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after="1"/>
        <w:rPr>
          <w:rFonts w:ascii="Times New Roman"/>
          <w:sz w:val="29"/>
        </w:rPr>
      </w:pPr>
    </w:p>
    <w:p>
      <w:pPr>
        <w:pStyle w:val="BodyText"/>
        <w:ind w:left="100"/>
        <w:rPr>
          <w:rFonts w:ascii="Times New Roman"/>
          <w:sz w:val="20"/>
        </w:rPr>
      </w:pPr>
      <w:r>
        <w:rPr>
          <w:rFonts w:ascii="Times New Roman"/>
          <w:sz w:val="20"/>
        </w:rPr>
        <w:pict>
          <v:shape style="width:331.35pt;height:38.35pt;mso-position-horizontal-relative:char;mso-position-vertical-relative:line" type="#_x0000_t202" id="docshape5" filled="false" stroked="true" strokeweight=".8415pt" strokecolor="#808080">
            <w10:anchorlock/>
            <v:textbox inset="0,0,0,0">
              <w:txbxContent>
                <w:p>
                  <w:pPr>
                    <w:spacing w:line="183" w:lineRule="exact" w:before="31"/>
                    <w:ind w:left="299" w:right="0" w:firstLine="0"/>
                    <w:jc w:val="left"/>
                    <w:rPr>
                      <w:rFonts w:ascii="Arial" w:hAnsi="Arial"/>
                      <w:sz w:val="16"/>
                    </w:rPr>
                  </w:pPr>
                  <w:bookmarkStart w:name="LEY 1492 DE 2011 - SANTOS I" w:id="1"/>
                  <w:bookmarkEnd w:id="1"/>
                  <w:r>
                    <w:rPr/>
                  </w:r>
                  <w:r>
                    <w:rPr>
                      <w:rFonts w:ascii="Arial" w:hAnsi="Arial"/>
                      <w:b/>
                      <w:color w:val="030303"/>
                      <w:w w:val="105"/>
                      <w:sz w:val="16"/>
                    </w:rPr>
                    <w:t>Última</w:t>
                  </w:r>
                  <w:r>
                    <w:rPr>
                      <w:rFonts w:ascii="Arial" w:hAnsi="Arial"/>
                      <w:b/>
                      <w:color w:val="030303"/>
                      <w:spacing w:val="10"/>
                      <w:w w:val="105"/>
                      <w:sz w:val="16"/>
                    </w:rPr>
                    <w:t> </w:t>
                  </w:r>
                  <w:r>
                    <w:rPr>
                      <w:rFonts w:ascii="Arial" w:hAnsi="Arial"/>
                      <w:b/>
                      <w:color w:val="030303"/>
                      <w:w w:val="105"/>
                      <w:sz w:val="16"/>
                    </w:rPr>
                    <w:t>actualización:</w:t>
                  </w:r>
                  <w:r>
                    <w:rPr>
                      <w:rFonts w:ascii="Arial" w:hAnsi="Arial"/>
                      <w:b/>
                      <w:color w:val="030303"/>
                      <w:spacing w:val="-3"/>
                      <w:w w:val="105"/>
                      <w:sz w:val="16"/>
                    </w:rPr>
                    <w:t> </w:t>
                  </w:r>
                  <w:r>
                    <w:rPr>
                      <w:rFonts w:ascii="Arial" w:hAnsi="Arial"/>
                      <w:b/>
                      <w:color w:val="030303"/>
                      <w:w w:val="105"/>
                      <w:sz w:val="16"/>
                    </w:rPr>
                    <w:t>18</w:t>
                  </w:r>
                  <w:r>
                    <w:rPr>
                      <w:rFonts w:ascii="Arial" w:hAnsi="Arial"/>
                      <w:b/>
                      <w:color w:val="030303"/>
                      <w:spacing w:val="2"/>
                      <w:w w:val="105"/>
                      <w:sz w:val="16"/>
                    </w:rPr>
                    <w:t> </w:t>
                  </w:r>
                  <w:r>
                    <w:rPr>
                      <w:rFonts w:ascii="Arial" w:hAnsi="Arial"/>
                      <w:b/>
                      <w:color w:val="030303"/>
                      <w:w w:val="105"/>
                      <w:sz w:val="16"/>
                    </w:rPr>
                    <w:t>de</w:t>
                  </w:r>
                  <w:r>
                    <w:rPr>
                      <w:rFonts w:ascii="Arial" w:hAnsi="Arial"/>
                      <w:b/>
                      <w:color w:val="030303"/>
                      <w:spacing w:val="3"/>
                      <w:w w:val="105"/>
                      <w:sz w:val="16"/>
                    </w:rPr>
                    <w:t> </w:t>
                  </w:r>
                  <w:r>
                    <w:rPr>
                      <w:rFonts w:ascii="Arial" w:hAnsi="Arial"/>
                      <w:b/>
                      <w:color w:val="030303"/>
                      <w:w w:val="105"/>
                      <w:sz w:val="16"/>
                    </w:rPr>
                    <w:t>noviembre</w:t>
                  </w:r>
                  <w:r>
                    <w:rPr>
                      <w:rFonts w:ascii="Arial" w:hAnsi="Arial"/>
                      <w:b/>
                      <w:color w:val="030303"/>
                      <w:spacing w:val="12"/>
                      <w:w w:val="105"/>
                      <w:sz w:val="16"/>
                    </w:rPr>
                    <w:t> </w:t>
                  </w:r>
                  <w:r>
                    <w:rPr>
                      <w:rFonts w:ascii="Arial" w:hAnsi="Arial"/>
                      <w:b/>
                      <w:color w:val="030303"/>
                      <w:w w:val="105"/>
                      <w:sz w:val="16"/>
                    </w:rPr>
                    <w:t>de</w:t>
                  </w:r>
                  <w:r>
                    <w:rPr>
                      <w:rFonts w:ascii="Arial" w:hAnsi="Arial"/>
                      <w:b/>
                      <w:color w:val="030303"/>
                      <w:spacing w:val="6"/>
                      <w:w w:val="105"/>
                      <w:sz w:val="16"/>
                    </w:rPr>
                    <w:t> </w:t>
                  </w:r>
                  <w:r>
                    <w:rPr>
                      <w:rFonts w:ascii="Arial" w:hAnsi="Arial"/>
                      <w:b/>
                      <w:color w:val="030303"/>
                      <w:w w:val="105"/>
                      <w:sz w:val="16"/>
                    </w:rPr>
                    <w:t>2022</w:t>
                  </w:r>
                  <w:r>
                    <w:rPr>
                      <w:rFonts w:ascii="Arial" w:hAnsi="Arial"/>
                      <w:b/>
                      <w:color w:val="030303"/>
                      <w:spacing w:val="5"/>
                      <w:w w:val="105"/>
                      <w:sz w:val="16"/>
                    </w:rPr>
                    <w:t> </w:t>
                  </w:r>
                  <w:r>
                    <w:rPr>
                      <w:rFonts w:ascii="Arial" w:hAnsi="Arial"/>
                      <w:b/>
                      <w:color w:val="030303"/>
                      <w:w w:val="105"/>
                      <w:sz w:val="16"/>
                    </w:rPr>
                    <w:t>-</w:t>
                  </w:r>
                  <w:r>
                    <w:rPr>
                      <w:rFonts w:ascii="Arial" w:hAnsi="Arial"/>
                      <w:b/>
                      <w:color w:val="030303"/>
                      <w:spacing w:val="3"/>
                      <w:w w:val="105"/>
                      <w:sz w:val="16"/>
                    </w:rPr>
                    <w:t> </w:t>
                  </w:r>
                  <w:r>
                    <w:rPr>
                      <w:rFonts w:ascii="Arial" w:hAnsi="Arial"/>
                      <w:b/>
                      <w:color w:val="030303"/>
                      <w:w w:val="105"/>
                      <w:sz w:val="16"/>
                    </w:rPr>
                    <w:t>(Diario</w:t>
                  </w:r>
                  <w:r>
                    <w:rPr>
                      <w:rFonts w:ascii="Arial" w:hAnsi="Arial"/>
                      <w:b/>
                      <w:color w:val="030303"/>
                      <w:spacing w:val="9"/>
                      <w:w w:val="105"/>
                      <w:sz w:val="16"/>
                    </w:rPr>
                    <w:t> </w:t>
                  </w:r>
                  <w:r>
                    <w:rPr>
                      <w:rFonts w:ascii="Arial" w:hAnsi="Arial"/>
                      <w:b/>
                      <w:color w:val="030303"/>
                      <w:w w:val="105"/>
                      <w:sz w:val="16"/>
                    </w:rPr>
                    <w:t>Oficial</w:t>
                  </w:r>
                  <w:r>
                    <w:rPr>
                      <w:rFonts w:ascii="Arial" w:hAnsi="Arial"/>
                      <w:b/>
                      <w:color w:val="030303"/>
                      <w:spacing w:val="8"/>
                      <w:w w:val="105"/>
                      <w:sz w:val="16"/>
                    </w:rPr>
                    <w:t> </w:t>
                  </w:r>
                  <w:r>
                    <w:rPr>
                      <w:rFonts w:ascii="Arial" w:hAnsi="Arial"/>
                      <w:b/>
                      <w:color w:val="030303"/>
                      <w:w w:val="105"/>
                      <w:sz w:val="16"/>
                    </w:rPr>
                    <w:t>No</w:t>
                  </w:r>
                  <w:r>
                    <w:rPr>
                      <w:rFonts w:ascii="Arial" w:hAnsi="Arial"/>
                      <w:b/>
                      <w:color w:val="4D4B4B"/>
                      <w:w w:val="105"/>
                      <w:sz w:val="16"/>
                    </w:rPr>
                    <w:t>.</w:t>
                  </w:r>
                  <w:r>
                    <w:rPr>
                      <w:rFonts w:ascii="Arial" w:hAnsi="Arial"/>
                      <w:b/>
                      <w:color w:val="4D4B4B"/>
                      <w:spacing w:val="2"/>
                      <w:w w:val="105"/>
                      <w:sz w:val="16"/>
                    </w:rPr>
                    <w:t> </w:t>
                  </w:r>
                  <w:r>
                    <w:rPr>
                      <w:rFonts w:ascii="Arial" w:hAnsi="Arial"/>
                      <w:b/>
                      <w:color w:val="030303"/>
                      <w:w w:val="105"/>
                      <w:sz w:val="16"/>
                    </w:rPr>
                    <w:t>52204</w:t>
                  </w:r>
                  <w:r>
                    <w:rPr>
                      <w:rFonts w:ascii="Arial" w:hAnsi="Arial"/>
                      <w:b/>
                      <w:color w:val="030303"/>
                      <w:spacing w:val="6"/>
                      <w:w w:val="105"/>
                      <w:sz w:val="16"/>
                    </w:rPr>
                    <w:t> </w:t>
                  </w:r>
                  <w:r>
                    <w:rPr>
                      <w:rFonts w:ascii="Arial" w:hAnsi="Arial"/>
                      <w:color w:val="030303"/>
                      <w:spacing w:val="-10"/>
                      <w:w w:val="105"/>
                      <w:sz w:val="16"/>
                    </w:rPr>
                    <w:t>-</w:t>
                  </w:r>
                </w:p>
                <w:p>
                  <w:pPr>
                    <w:spacing w:line="180" w:lineRule="exact" w:before="0"/>
                    <w:ind w:left="300" w:right="0" w:firstLine="0"/>
                    <w:jc w:val="left"/>
                    <w:rPr>
                      <w:rFonts w:ascii="Arial"/>
                      <w:b/>
                      <w:sz w:val="16"/>
                    </w:rPr>
                  </w:pPr>
                  <w:r>
                    <w:rPr>
                      <w:rFonts w:ascii="Arial"/>
                      <w:b/>
                      <w:color w:val="030303"/>
                      <w:w w:val="105"/>
                      <w:sz w:val="16"/>
                    </w:rPr>
                    <w:t>31</w:t>
                  </w:r>
                  <w:r>
                    <w:rPr>
                      <w:rFonts w:ascii="Arial"/>
                      <w:b/>
                      <w:color w:val="030303"/>
                      <w:spacing w:val="-9"/>
                      <w:w w:val="105"/>
                      <w:sz w:val="16"/>
                    </w:rPr>
                    <w:t> </w:t>
                  </w:r>
                  <w:r>
                    <w:rPr>
                      <w:rFonts w:ascii="Arial"/>
                      <w:b/>
                      <w:color w:val="030303"/>
                      <w:w w:val="105"/>
                      <w:sz w:val="16"/>
                    </w:rPr>
                    <w:t>de</w:t>
                  </w:r>
                  <w:r>
                    <w:rPr>
                      <w:rFonts w:ascii="Arial"/>
                      <w:b/>
                      <w:color w:val="030303"/>
                      <w:spacing w:val="-7"/>
                      <w:w w:val="105"/>
                      <w:sz w:val="16"/>
                    </w:rPr>
                    <w:t> </w:t>
                  </w:r>
                  <w:r>
                    <w:rPr>
                      <w:rFonts w:ascii="Arial"/>
                      <w:b/>
                      <w:color w:val="030303"/>
                      <w:w w:val="105"/>
                      <w:sz w:val="16"/>
                    </w:rPr>
                    <w:t>octubre</w:t>
                  </w:r>
                  <w:r>
                    <w:rPr>
                      <w:rFonts w:ascii="Arial"/>
                      <w:b/>
                      <w:color w:val="030303"/>
                      <w:spacing w:val="-6"/>
                      <w:w w:val="105"/>
                      <w:sz w:val="16"/>
                    </w:rPr>
                    <w:t> </w:t>
                  </w:r>
                  <w:r>
                    <w:rPr>
                      <w:rFonts w:ascii="Arial"/>
                      <w:b/>
                      <w:color w:val="030303"/>
                      <w:w w:val="105"/>
                      <w:sz w:val="16"/>
                    </w:rPr>
                    <w:t>de</w:t>
                  </w:r>
                  <w:r>
                    <w:rPr>
                      <w:rFonts w:ascii="Arial"/>
                      <w:b/>
                      <w:color w:val="030303"/>
                      <w:spacing w:val="-9"/>
                      <w:w w:val="105"/>
                      <w:sz w:val="16"/>
                    </w:rPr>
                    <w:t> </w:t>
                  </w:r>
                  <w:r>
                    <w:rPr>
                      <w:rFonts w:ascii="Arial"/>
                      <w:b/>
                      <w:color w:val="030303"/>
                      <w:spacing w:val="-2"/>
                      <w:w w:val="105"/>
                      <w:sz w:val="16"/>
                    </w:rPr>
                    <w:t>2022)</w:t>
                  </w:r>
                </w:p>
                <w:p>
                  <w:pPr>
                    <w:spacing w:line="181" w:lineRule="exact" w:before="0"/>
                    <w:ind w:left="299" w:right="0" w:firstLine="0"/>
                    <w:jc w:val="left"/>
                    <w:rPr>
                      <w:rFonts w:ascii="Arial" w:hAnsi="Arial"/>
                      <w:b/>
                      <w:sz w:val="16"/>
                    </w:rPr>
                  </w:pPr>
                  <w:r>
                    <w:rPr>
                      <w:rFonts w:ascii="Arial" w:hAnsi="Arial"/>
                      <w:b/>
                      <w:color w:val="030303"/>
                      <w:sz w:val="16"/>
                    </w:rPr>
                    <w:t>Derechos</w:t>
                  </w:r>
                  <w:r>
                    <w:rPr>
                      <w:rFonts w:ascii="Arial" w:hAnsi="Arial"/>
                      <w:b/>
                      <w:color w:val="030303"/>
                      <w:spacing w:val="19"/>
                      <w:sz w:val="16"/>
                    </w:rPr>
                    <w:t> </w:t>
                  </w:r>
                  <w:r>
                    <w:rPr>
                      <w:rFonts w:ascii="Arial" w:hAnsi="Arial"/>
                      <w:b/>
                      <w:color w:val="030303"/>
                      <w:sz w:val="16"/>
                    </w:rPr>
                    <w:t>de</w:t>
                  </w:r>
                  <w:r>
                    <w:rPr>
                      <w:rFonts w:ascii="Arial" w:hAnsi="Arial"/>
                      <w:b/>
                      <w:color w:val="030303"/>
                      <w:spacing w:val="3"/>
                      <w:sz w:val="16"/>
                    </w:rPr>
                    <w:t> </w:t>
                  </w:r>
                  <w:r>
                    <w:rPr>
                      <w:rFonts w:ascii="Arial" w:hAnsi="Arial"/>
                      <w:b/>
                      <w:color w:val="030303"/>
                      <w:sz w:val="16"/>
                    </w:rPr>
                    <w:t>autor</w:t>
                  </w:r>
                  <w:r>
                    <w:rPr>
                      <w:rFonts w:ascii="Arial" w:hAnsi="Arial"/>
                      <w:b/>
                      <w:color w:val="030303"/>
                      <w:spacing w:val="14"/>
                      <w:sz w:val="16"/>
                    </w:rPr>
                    <w:t> </w:t>
                  </w:r>
                  <w:r>
                    <w:rPr>
                      <w:rFonts w:ascii="Arial" w:hAnsi="Arial"/>
                      <w:b/>
                      <w:color w:val="030303"/>
                      <w:sz w:val="16"/>
                    </w:rPr>
                    <w:t>reservados</w:t>
                  </w:r>
                  <w:r>
                    <w:rPr>
                      <w:rFonts w:ascii="Arial" w:hAnsi="Arial"/>
                      <w:b/>
                      <w:color w:val="030303"/>
                      <w:spacing w:val="14"/>
                      <w:sz w:val="16"/>
                    </w:rPr>
                    <w:t> </w:t>
                  </w:r>
                  <w:r>
                    <w:rPr>
                      <w:rFonts w:ascii="Arial" w:hAnsi="Arial"/>
                      <w:b/>
                      <w:color w:val="030303"/>
                      <w:sz w:val="16"/>
                    </w:rPr>
                    <w:t>-</w:t>
                  </w:r>
                  <w:r>
                    <w:rPr>
                      <w:rFonts w:ascii="Arial" w:hAnsi="Arial"/>
                      <w:b/>
                      <w:color w:val="030303"/>
                      <w:spacing w:val="9"/>
                      <w:sz w:val="16"/>
                    </w:rPr>
                    <w:t> </w:t>
                  </w:r>
                  <w:r>
                    <w:rPr>
                      <w:rFonts w:ascii="Arial" w:hAnsi="Arial"/>
                      <w:b/>
                      <w:color w:val="030303"/>
                      <w:sz w:val="16"/>
                    </w:rPr>
                    <w:t>Prohibida</w:t>
                  </w:r>
                  <w:r>
                    <w:rPr>
                      <w:rFonts w:ascii="Arial" w:hAnsi="Arial"/>
                      <w:b/>
                      <w:color w:val="030303"/>
                      <w:spacing w:val="19"/>
                      <w:sz w:val="16"/>
                    </w:rPr>
                    <w:t> </w:t>
                  </w:r>
                  <w:r>
                    <w:rPr>
                      <w:rFonts w:ascii="Arial" w:hAnsi="Arial"/>
                      <w:b/>
                      <w:color w:val="030303"/>
                      <w:sz w:val="16"/>
                    </w:rPr>
                    <w:t>su</w:t>
                  </w:r>
                  <w:r>
                    <w:rPr>
                      <w:rFonts w:ascii="Arial" w:hAnsi="Arial"/>
                      <w:b/>
                      <w:color w:val="030303"/>
                      <w:spacing w:val="4"/>
                      <w:sz w:val="16"/>
                    </w:rPr>
                    <w:t> </w:t>
                  </w:r>
                  <w:r>
                    <w:rPr>
                      <w:rFonts w:ascii="Arial" w:hAnsi="Arial"/>
                      <w:b/>
                      <w:color w:val="030303"/>
                      <w:spacing w:val="-2"/>
                      <w:sz w:val="16"/>
                    </w:rPr>
                    <w:t>reproducción</w:t>
                  </w:r>
                </w:p>
              </w:txbxContent>
            </v:textbox>
            <v:stroke dashstyle="solid"/>
          </v:shape>
        </w:pict>
      </w:r>
      <w:r>
        <w:rPr>
          <w:rFonts w:ascii="Times New Roman"/>
          <w:sz w:val="20"/>
        </w:rPr>
      </w:r>
    </w:p>
    <w:p>
      <w:pPr>
        <w:pStyle w:val="BodyText"/>
        <w:spacing w:before="10"/>
        <w:rPr>
          <w:rFonts w:ascii="Times New Roman"/>
          <w:sz w:val="12"/>
        </w:rPr>
      </w:pPr>
    </w:p>
    <w:p>
      <w:pPr>
        <w:spacing w:before="0"/>
        <w:ind w:left="400" w:right="0" w:firstLine="0"/>
        <w:jc w:val="left"/>
        <w:rPr>
          <w:rFonts w:ascii="Arial"/>
          <w:sz w:val="15"/>
        </w:rPr>
      </w:pPr>
      <w:r>
        <w:rPr/>
        <w:pict>
          <v:group style="position:absolute;margin-left:412.200012pt;margin-top:9.795586pt;width:58.35pt;height:14.2pt;mso-position-horizontal-relative:page;mso-position-vertical-relative:paragraph;z-index:-15728128;mso-wrap-distance-left:0;mso-wrap-distance-right:0" id="docshapegroup6" coordorigin="8244,196" coordsize="1167,284">
            <v:shape style="position:absolute;left:8244;top:195;width:1167;height:284" type="#_x0000_t75" id="docshape7" stroked="false">
              <v:imagedata r:id="rId7" o:title=""/>
            </v:shape>
            <v:shape style="position:absolute;left:8244;top:195;width:1167;height:284" type="#_x0000_t202" id="docshape8" filled="false" stroked="false">
              <v:textbox inset="0,0,0,0">
                <w:txbxContent>
                  <w:p>
                    <w:pPr>
                      <w:spacing w:line="227" w:lineRule="exact" w:before="0"/>
                      <w:ind w:left="92" w:right="0" w:firstLine="0"/>
                      <w:jc w:val="left"/>
                      <w:rPr>
                        <w:rFonts w:ascii="Arial" w:hAnsi="Arial"/>
                        <w:b/>
                        <w:sz w:val="20"/>
                      </w:rPr>
                    </w:pPr>
                    <w:r>
                      <w:rPr>
                        <w:rFonts w:ascii="Arial" w:hAnsi="Arial"/>
                        <w:color w:val="030303"/>
                        <w:w w:val="105"/>
                        <w:sz w:val="19"/>
                      </w:rPr>
                      <w:t>Artículo</w:t>
                    </w:r>
                    <w:r>
                      <w:rPr>
                        <w:rFonts w:ascii="Arial" w:hAnsi="Arial"/>
                        <w:color w:val="030303"/>
                        <w:spacing w:val="46"/>
                        <w:w w:val="105"/>
                        <w:sz w:val="19"/>
                      </w:rPr>
                      <w:t> </w:t>
                    </w:r>
                    <w:r>
                      <w:rPr>
                        <w:rFonts w:ascii="Arial" w:hAnsi="Arial"/>
                        <w:b/>
                        <w:color w:val="030303"/>
                        <w:spacing w:val="-10"/>
                        <w:w w:val="105"/>
                        <w:sz w:val="20"/>
                      </w:rPr>
                      <w:t>v</w:t>
                    </w:r>
                  </w:p>
                </w:txbxContent>
              </v:textbox>
              <w10:wrap type="none"/>
            </v:shape>
            <w10:wrap type="topAndBottom"/>
          </v:group>
        </w:pict>
      </w:r>
      <w:r>
        <w:rPr/>
        <w:drawing>
          <wp:anchor distT="0" distB="0" distL="0" distR="0" allowOverlap="1" layoutInCell="1" locked="0" behindDoc="0" simplePos="0" relativeHeight="2">
            <wp:simplePos x="0" y="0"/>
            <wp:positionH relativeFrom="page">
              <wp:posOffset>5759196</wp:posOffset>
            </wp:positionH>
            <wp:positionV relativeFrom="paragraph">
              <wp:posOffset>487115</wp:posOffset>
            </wp:positionV>
            <wp:extent cx="307048" cy="307848"/>
            <wp:effectExtent l="0" t="0" r="0" b="0"/>
            <wp:wrapTopAndBottom/>
            <wp:docPr id="1" name="image2.jpeg"/>
            <wp:cNvGraphicFramePr>
              <a:graphicFrameLocks noChangeAspect="1"/>
            </wp:cNvGraphicFramePr>
            <a:graphic>
              <a:graphicData uri="http://schemas.openxmlformats.org/drawingml/2006/picture">
                <pic:pic>
                  <pic:nvPicPr>
                    <pic:cNvPr id="2" name="image2.jpeg"/>
                    <pic:cNvPicPr/>
                  </pic:nvPicPr>
                  <pic:blipFill>
                    <a:blip r:embed="rId8" cstate="print"/>
                    <a:stretch>
                      <a:fillRect/>
                    </a:stretch>
                  </pic:blipFill>
                  <pic:spPr>
                    <a:xfrm>
                      <a:off x="0" y="0"/>
                      <a:ext cx="307048" cy="307848"/>
                    </a:xfrm>
                    <a:prstGeom prst="rect">
                      <a:avLst/>
                    </a:prstGeom>
                  </pic:spPr>
                </pic:pic>
              </a:graphicData>
            </a:graphic>
          </wp:anchor>
        </w:drawing>
      </w:r>
      <w:r>
        <w:rPr>
          <w:rFonts w:ascii="Arial"/>
          <w:color w:val="18468E"/>
          <w:spacing w:val="-2"/>
          <w:sz w:val="15"/>
        </w:rPr>
        <w:t>Inicio</w:t>
      </w:r>
    </w:p>
    <w:p>
      <w:pPr>
        <w:pStyle w:val="BodyText"/>
        <w:spacing w:before="11"/>
        <w:rPr>
          <w:rFonts w:ascii="Arial"/>
          <w:sz w:val="22"/>
        </w:rPr>
      </w:pPr>
    </w:p>
    <w:p>
      <w:pPr>
        <w:pStyle w:val="BodyText"/>
        <w:spacing w:before="4"/>
        <w:rPr>
          <w:rFonts w:ascii="Arial"/>
          <w:sz w:val="15"/>
        </w:rPr>
      </w:pPr>
    </w:p>
    <w:p>
      <w:pPr>
        <w:spacing w:before="95"/>
        <w:ind w:left="257" w:right="943" w:firstLine="0"/>
        <w:jc w:val="center"/>
        <w:rPr>
          <w:rFonts w:ascii="Arial"/>
          <w:b/>
          <w:sz w:val="16"/>
        </w:rPr>
      </w:pPr>
      <w:r>
        <w:rPr>
          <w:rFonts w:ascii="Arial"/>
          <w:b/>
          <w:color w:val="030303"/>
          <w:w w:val="105"/>
          <w:sz w:val="16"/>
        </w:rPr>
        <w:t>LEY</w:t>
      </w:r>
      <w:r>
        <w:rPr>
          <w:rFonts w:ascii="Arial"/>
          <w:b/>
          <w:color w:val="030303"/>
          <w:spacing w:val="-4"/>
          <w:w w:val="105"/>
          <w:sz w:val="16"/>
        </w:rPr>
        <w:t> </w:t>
      </w:r>
      <w:r>
        <w:rPr>
          <w:rFonts w:ascii="Arial"/>
          <w:b/>
          <w:color w:val="030303"/>
          <w:w w:val="105"/>
          <w:sz w:val="16"/>
        </w:rPr>
        <w:t>1492</w:t>
      </w:r>
      <w:r>
        <w:rPr>
          <w:rFonts w:ascii="Arial"/>
          <w:b/>
          <w:color w:val="030303"/>
          <w:spacing w:val="-8"/>
          <w:w w:val="105"/>
          <w:sz w:val="16"/>
        </w:rPr>
        <w:t> </w:t>
      </w:r>
      <w:r>
        <w:rPr>
          <w:rFonts w:ascii="Arial"/>
          <w:b/>
          <w:color w:val="030303"/>
          <w:w w:val="105"/>
          <w:sz w:val="16"/>
        </w:rPr>
        <w:t>DE</w:t>
      </w:r>
      <w:r>
        <w:rPr>
          <w:rFonts w:ascii="Arial"/>
          <w:b/>
          <w:color w:val="030303"/>
          <w:spacing w:val="-11"/>
          <w:w w:val="105"/>
          <w:sz w:val="16"/>
        </w:rPr>
        <w:t> </w:t>
      </w:r>
      <w:r>
        <w:rPr>
          <w:rFonts w:ascii="Arial"/>
          <w:b/>
          <w:color w:val="030303"/>
          <w:spacing w:val="-4"/>
          <w:w w:val="105"/>
          <w:sz w:val="16"/>
        </w:rPr>
        <w:t>2011</w:t>
      </w:r>
    </w:p>
    <w:p>
      <w:pPr>
        <w:pStyle w:val="BodyText"/>
        <w:spacing w:before="5"/>
        <w:rPr>
          <w:rFonts w:ascii="Arial"/>
          <w:b/>
          <w:sz w:val="22"/>
        </w:rPr>
      </w:pPr>
    </w:p>
    <w:p>
      <w:pPr>
        <w:spacing w:before="0"/>
        <w:ind w:left="257" w:right="937" w:firstLine="0"/>
        <w:jc w:val="center"/>
        <w:rPr>
          <w:rFonts w:ascii="Arial"/>
          <w:sz w:val="17"/>
        </w:rPr>
      </w:pPr>
      <w:r>
        <w:rPr>
          <w:rFonts w:ascii="Arial"/>
          <w:color w:val="4D4B4B"/>
          <w:w w:val="105"/>
          <w:sz w:val="17"/>
        </w:rPr>
        <w:t>(diciembre</w:t>
      </w:r>
      <w:r>
        <w:rPr>
          <w:rFonts w:ascii="Arial"/>
          <w:color w:val="4D4B4B"/>
          <w:spacing w:val="-3"/>
          <w:w w:val="105"/>
          <w:sz w:val="17"/>
        </w:rPr>
        <w:t> </w:t>
      </w:r>
      <w:r>
        <w:rPr>
          <w:rFonts w:ascii="Arial"/>
          <w:color w:val="4D4B4B"/>
          <w:spacing w:val="-5"/>
          <w:w w:val="105"/>
          <w:sz w:val="17"/>
        </w:rPr>
        <w:t>26)</w:t>
      </w:r>
    </w:p>
    <w:p>
      <w:pPr>
        <w:pStyle w:val="BodyText"/>
        <w:spacing w:before="3"/>
        <w:rPr>
          <w:rFonts w:ascii="Arial"/>
          <w:sz w:val="22"/>
        </w:rPr>
      </w:pPr>
    </w:p>
    <w:p>
      <w:pPr>
        <w:spacing w:before="1"/>
        <w:ind w:left="257" w:right="940" w:firstLine="0"/>
        <w:jc w:val="center"/>
        <w:rPr>
          <w:rFonts w:ascii="Arial"/>
          <w:sz w:val="17"/>
        </w:rPr>
      </w:pPr>
      <w:r>
        <w:rPr>
          <w:rFonts w:ascii="Arial"/>
          <w:color w:val="4D4B4B"/>
          <w:w w:val="105"/>
          <w:sz w:val="17"/>
        </w:rPr>
        <w:t>Diario</w:t>
      </w:r>
      <w:r>
        <w:rPr>
          <w:rFonts w:ascii="Arial"/>
          <w:color w:val="4D4B4B"/>
          <w:spacing w:val="2"/>
          <w:w w:val="105"/>
          <w:sz w:val="17"/>
        </w:rPr>
        <w:t> </w:t>
      </w:r>
      <w:r>
        <w:rPr>
          <w:rFonts w:ascii="Arial"/>
          <w:color w:val="4D4B4B"/>
          <w:w w:val="105"/>
          <w:sz w:val="17"/>
        </w:rPr>
        <w:t>Oficial</w:t>
      </w:r>
      <w:r>
        <w:rPr>
          <w:rFonts w:ascii="Arial"/>
          <w:color w:val="4D4B4B"/>
          <w:spacing w:val="6"/>
          <w:w w:val="105"/>
          <w:sz w:val="17"/>
        </w:rPr>
        <w:t> </w:t>
      </w:r>
      <w:r>
        <w:rPr>
          <w:rFonts w:ascii="Arial"/>
          <w:color w:val="4D4B4B"/>
          <w:w w:val="105"/>
          <w:sz w:val="17"/>
        </w:rPr>
        <w:t>No</w:t>
      </w:r>
      <w:r>
        <w:rPr>
          <w:rFonts w:ascii="Arial"/>
          <w:color w:val="828080"/>
          <w:w w:val="105"/>
          <w:sz w:val="17"/>
        </w:rPr>
        <w:t>.</w:t>
      </w:r>
      <w:r>
        <w:rPr>
          <w:rFonts w:ascii="Arial"/>
          <w:color w:val="828080"/>
          <w:spacing w:val="-7"/>
          <w:w w:val="105"/>
          <w:sz w:val="17"/>
        </w:rPr>
        <w:t> </w:t>
      </w:r>
      <w:r>
        <w:rPr>
          <w:rFonts w:ascii="Arial"/>
          <w:color w:val="4D4B4B"/>
          <w:w w:val="105"/>
          <w:sz w:val="17"/>
        </w:rPr>
        <w:t>48.294</w:t>
      </w:r>
      <w:r>
        <w:rPr>
          <w:rFonts w:ascii="Arial"/>
          <w:color w:val="4D4B4B"/>
          <w:spacing w:val="5"/>
          <w:w w:val="105"/>
          <w:sz w:val="17"/>
        </w:rPr>
        <w:t> </w:t>
      </w:r>
      <w:r>
        <w:rPr>
          <w:rFonts w:ascii="Arial"/>
          <w:color w:val="4D4B4B"/>
          <w:w w:val="105"/>
          <w:sz w:val="17"/>
        </w:rPr>
        <w:t>de</w:t>
      </w:r>
      <w:r>
        <w:rPr>
          <w:rFonts w:ascii="Arial"/>
          <w:color w:val="4D4B4B"/>
          <w:spacing w:val="-2"/>
          <w:w w:val="105"/>
          <w:sz w:val="17"/>
        </w:rPr>
        <w:t> </w:t>
      </w:r>
      <w:r>
        <w:rPr>
          <w:rFonts w:ascii="Arial"/>
          <w:color w:val="4D4B4B"/>
          <w:w w:val="105"/>
          <w:sz w:val="17"/>
        </w:rPr>
        <w:t>26</w:t>
      </w:r>
      <w:r>
        <w:rPr>
          <w:rFonts w:ascii="Arial"/>
          <w:color w:val="4D4B4B"/>
          <w:spacing w:val="-4"/>
          <w:w w:val="105"/>
          <w:sz w:val="17"/>
        </w:rPr>
        <w:t> </w:t>
      </w:r>
      <w:r>
        <w:rPr>
          <w:rFonts w:ascii="Arial"/>
          <w:color w:val="4D4B4B"/>
          <w:w w:val="105"/>
          <w:sz w:val="17"/>
        </w:rPr>
        <w:t>de</w:t>
      </w:r>
      <w:r>
        <w:rPr>
          <w:rFonts w:ascii="Arial"/>
          <w:color w:val="4D4B4B"/>
          <w:spacing w:val="-2"/>
          <w:w w:val="105"/>
          <w:sz w:val="17"/>
        </w:rPr>
        <w:t> </w:t>
      </w:r>
      <w:r>
        <w:rPr>
          <w:rFonts w:ascii="Arial"/>
          <w:color w:val="4D4B4B"/>
          <w:w w:val="105"/>
          <w:sz w:val="17"/>
        </w:rPr>
        <w:t>diciembre</w:t>
      </w:r>
      <w:r>
        <w:rPr>
          <w:rFonts w:ascii="Arial"/>
          <w:color w:val="4D4B4B"/>
          <w:spacing w:val="6"/>
          <w:w w:val="105"/>
          <w:sz w:val="17"/>
        </w:rPr>
        <w:t> </w:t>
      </w:r>
      <w:r>
        <w:rPr>
          <w:rFonts w:ascii="Arial"/>
          <w:color w:val="4D4B4B"/>
          <w:w w:val="105"/>
          <w:sz w:val="17"/>
        </w:rPr>
        <w:t>de</w:t>
      </w:r>
      <w:r>
        <w:rPr>
          <w:rFonts w:ascii="Arial"/>
          <w:color w:val="4D4B4B"/>
          <w:spacing w:val="-3"/>
          <w:w w:val="105"/>
          <w:sz w:val="17"/>
        </w:rPr>
        <w:t> </w:t>
      </w:r>
      <w:r>
        <w:rPr>
          <w:rFonts w:ascii="Arial"/>
          <w:color w:val="4D4B4B"/>
          <w:spacing w:val="-4"/>
          <w:w w:val="105"/>
          <w:sz w:val="17"/>
        </w:rPr>
        <w:t>2011</w:t>
      </w:r>
    </w:p>
    <w:p>
      <w:pPr>
        <w:pStyle w:val="BodyText"/>
        <w:spacing w:before="3"/>
        <w:rPr>
          <w:rFonts w:ascii="Arial"/>
          <w:sz w:val="22"/>
        </w:rPr>
      </w:pPr>
    </w:p>
    <w:p>
      <w:pPr>
        <w:spacing w:before="0"/>
        <w:ind w:left="248" w:right="950" w:firstLine="0"/>
        <w:jc w:val="center"/>
        <w:rPr>
          <w:rFonts w:ascii="Arial" w:hAnsi="Arial"/>
          <w:b/>
          <w:sz w:val="17"/>
        </w:rPr>
      </w:pPr>
      <w:r>
        <w:rPr>
          <w:rFonts w:ascii="Arial" w:hAnsi="Arial"/>
          <w:b/>
          <w:color w:val="030303"/>
          <w:w w:val="105"/>
          <w:sz w:val="17"/>
        </w:rPr>
        <w:t>CONGRESO</w:t>
      </w:r>
      <w:r>
        <w:rPr>
          <w:rFonts w:ascii="Arial" w:hAnsi="Arial"/>
          <w:b/>
          <w:color w:val="030303"/>
          <w:spacing w:val="7"/>
          <w:w w:val="105"/>
          <w:sz w:val="17"/>
        </w:rPr>
        <w:t> </w:t>
      </w:r>
      <w:r>
        <w:rPr>
          <w:rFonts w:ascii="Arial" w:hAnsi="Arial"/>
          <w:b/>
          <w:color w:val="030303"/>
          <w:w w:val="105"/>
          <w:sz w:val="17"/>
        </w:rPr>
        <w:t>DE</w:t>
      </w:r>
      <w:r>
        <w:rPr>
          <w:rFonts w:ascii="Arial" w:hAnsi="Arial"/>
          <w:b/>
          <w:color w:val="030303"/>
          <w:spacing w:val="-2"/>
          <w:w w:val="105"/>
          <w:sz w:val="17"/>
        </w:rPr>
        <w:t> </w:t>
      </w:r>
      <w:r>
        <w:rPr>
          <w:rFonts w:ascii="Arial" w:hAnsi="Arial"/>
          <w:b/>
          <w:color w:val="030303"/>
          <w:w w:val="105"/>
          <w:sz w:val="17"/>
        </w:rPr>
        <w:t>LA</w:t>
      </w:r>
      <w:r>
        <w:rPr>
          <w:rFonts w:ascii="Arial" w:hAnsi="Arial"/>
          <w:b/>
          <w:color w:val="030303"/>
          <w:spacing w:val="3"/>
          <w:w w:val="105"/>
          <w:sz w:val="17"/>
        </w:rPr>
        <w:t> </w:t>
      </w:r>
      <w:r>
        <w:rPr>
          <w:rFonts w:ascii="Arial" w:hAnsi="Arial"/>
          <w:b/>
          <w:color w:val="030303"/>
          <w:spacing w:val="-2"/>
          <w:w w:val="105"/>
          <w:sz w:val="17"/>
        </w:rPr>
        <w:t>REPÚBLICA</w:t>
      </w:r>
    </w:p>
    <w:p>
      <w:pPr>
        <w:pStyle w:val="BodyText"/>
        <w:spacing w:before="3"/>
        <w:rPr>
          <w:rFonts w:ascii="Arial"/>
          <w:b/>
          <w:sz w:val="22"/>
        </w:rPr>
      </w:pPr>
    </w:p>
    <w:p>
      <w:pPr>
        <w:spacing w:line="331" w:lineRule="auto" w:before="0"/>
        <w:ind w:left="257" w:right="950" w:firstLine="0"/>
        <w:jc w:val="center"/>
        <w:rPr>
          <w:rFonts w:ascii="Arial" w:hAnsi="Arial"/>
          <w:sz w:val="17"/>
        </w:rPr>
      </w:pPr>
      <w:r>
        <w:rPr>
          <w:rFonts w:ascii="Arial" w:hAnsi="Arial"/>
          <w:color w:val="4D4B4B"/>
          <w:w w:val="105"/>
          <w:sz w:val="17"/>
        </w:rPr>
        <w:t>Por medio de</w:t>
      </w:r>
      <w:r>
        <w:rPr>
          <w:rFonts w:ascii="Arial" w:hAnsi="Arial"/>
          <w:color w:val="4D4B4B"/>
          <w:spacing w:val="-4"/>
          <w:w w:val="105"/>
          <w:sz w:val="17"/>
        </w:rPr>
        <w:t> </w:t>
      </w:r>
      <w:r>
        <w:rPr>
          <w:rFonts w:ascii="Arial" w:hAnsi="Arial"/>
          <w:color w:val="4D4B4B"/>
          <w:w w:val="105"/>
          <w:sz w:val="17"/>
        </w:rPr>
        <w:t>la cual</w:t>
      </w:r>
      <w:r>
        <w:rPr>
          <w:rFonts w:ascii="Arial" w:hAnsi="Arial"/>
          <w:color w:val="4D4B4B"/>
          <w:spacing w:val="-3"/>
          <w:w w:val="105"/>
          <w:sz w:val="17"/>
        </w:rPr>
        <w:t> </w:t>
      </w:r>
      <w:r>
        <w:rPr>
          <w:rFonts w:ascii="Arial" w:hAnsi="Arial"/>
          <w:color w:val="4D4B4B"/>
          <w:w w:val="105"/>
          <w:sz w:val="17"/>
        </w:rPr>
        <w:t>se</w:t>
      </w:r>
      <w:r>
        <w:rPr>
          <w:rFonts w:ascii="Arial" w:hAnsi="Arial"/>
          <w:color w:val="4D4B4B"/>
          <w:spacing w:val="-9"/>
          <w:w w:val="105"/>
          <w:sz w:val="17"/>
        </w:rPr>
        <w:t> </w:t>
      </w:r>
      <w:r>
        <w:rPr>
          <w:rFonts w:ascii="Arial" w:hAnsi="Arial"/>
          <w:color w:val="4D4B4B"/>
          <w:w w:val="105"/>
          <w:sz w:val="17"/>
        </w:rPr>
        <w:t>autoriza a</w:t>
      </w:r>
      <w:r>
        <w:rPr>
          <w:rFonts w:ascii="Arial" w:hAnsi="Arial"/>
          <w:color w:val="4D4B4B"/>
          <w:spacing w:val="-1"/>
          <w:w w:val="105"/>
          <w:sz w:val="17"/>
        </w:rPr>
        <w:t> </w:t>
      </w:r>
      <w:r>
        <w:rPr>
          <w:rFonts w:ascii="Arial" w:hAnsi="Arial"/>
          <w:color w:val="4D4B4B"/>
          <w:w w:val="105"/>
          <w:sz w:val="17"/>
        </w:rPr>
        <w:t>la Asamblea Departamental del</w:t>
      </w:r>
      <w:r>
        <w:rPr>
          <w:rFonts w:ascii="Arial" w:hAnsi="Arial"/>
          <w:color w:val="4D4B4B"/>
          <w:spacing w:val="-3"/>
          <w:w w:val="105"/>
          <w:sz w:val="17"/>
        </w:rPr>
        <w:t> </w:t>
      </w:r>
      <w:r>
        <w:rPr>
          <w:rFonts w:ascii="Arial" w:hAnsi="Arial"/>
          <w:color w:val="4D4B4B"/>
          <w:w w:val="105"/>
          <w:sz w:val="17"/>
        </w:rPr>
        <w:t>Guainía para emitir la</w:t>
      </w:r>
      <w:r>
        <w:rPr>
          <w:rFonts w:ascii="Arial" w:hAnsi="Arial"/>
          <w:color w:val="4D4B4B"/>
          <w:spacing w:val="-4"/>
          <w:w w:val="105"/>
          <w:sz w:val="17"/>
        </w:rPr>
        <w:t> </w:t>
      </w:r>
      <w:r>
        <w:rPr>
          <w:rFonts w:ascii="Arial" w:hAnsi="Arial"/>
          <w:color w:val="4D4B4B"/>
          <w:w w:val="105"/>
          <w:sz w:val="17"/>
        </w:rPr>
        <w:t>Estampilla Pro</w:t>
      </w:r>
      <w:r>
        <w:rPr>
          <w:rFonts w:ascii="Arial" w:hAnsi="Arial"/>
          <w:color w:val="4D4B4B"/>
          <w:spacing w:val="-5"/>
          <w:w w:val="105"/>
          <w:sz w:val="17"/>
        </w:rPr>
        <w:t> </w:t>
      </w:r>
      <w:r>
        <w:rPr>
          <w:rFonts w:ascii="Arial" w:hAnsi="Arial"/>
          <w:color w:val="4D4B4B"/>
          <w:w w:val="105"/>
          <w:sz w:val="17"/>
        </w:rPr>
        <w:t>Salud </w:t>
      </w:r>
      <w:r>
        <w:rPr>
          <w:rFonts w:ascii="Arial" w:hAnsi="Arial"/>
          <w:color w:val="4D4B4B"/>
          <w:spacing w:val="-2"/>
          <w:w w:val="105"/>
          <w:sz w:val="17"/>
        </w:rPr>
        <w:t>Guainía.</w:t>
      </w:r>
    </w:p>
    <w:p>
      <w:pPr>
        <w:pStyle w:val="BodyText"/>
        <w:spacing w:before="9"/>
        <w:rPr>
          <w:rFonts w:ascii="Arial"/>
          <w:sz w:val="15"/>
        </w:rPr>
      </w:pPr>
    </w:p>
    <w:p>
      <w:pPr>
        <w:spacing w:line="554" w:lineRule="auto" w:before="0"/>
        <w:ind w:left="3281" w:right="3985" w:firstLine="0"/>
        <w:jc w:val="center"/>
        <w:rPr>
          <w:rFonts w:ascii="Arial"/>
          <w:b/>
          <w:sz w:val="17"/>
        </w:rPr>
      </w:pPr>
      <w:r>
        <w:rPr>
          <w:rFonts w:ascii="Arial"/>
          <w:b/>
          <w:color w:val="030303"/>
          <w:w w:val="105"/>
          <w:sz w:val="17"/>
        </w:rPr>
        <w:t>EL</w:t>
      </w:r>
      <w:r>
        <w:rPr>
          <w:rFonts w:ascii="Arial"/>
          <w:b/>
          <w:color w:val="030303"/>
          <w:spacing w:val="-13"/>
          <w:w w:val="105"/>
          <w:sz w:val="17"/>
        </w:rPr>
        <w:t> </w:t>
      </w:r>
      <w:r>
        <w:rPr>
          <w:rFonts w:ascii="Arial"/>
          <w:b/>
          <w:color w:val="030303"/>
          <w:w w:val="105"/>
          <w:sz w:val="17"/>
        </w:rPr>
        <w:t>CONGRESO DE</w:t>
      </w:r>
      <w:r>
        <w:rPr>
          <w:rFonts w:ascii="Arial"/>
          <w:b/>
          <w:color w:val="030303"/>
          <w:spacing w:val="-12"/>
          <w:w w:val="105"/>
          <w:sz w:val="17"/>
        </w:rPr>
        <w:t> </w:t>
      </w:r>
      <w:r>
        <w:rPr>
          <w:rFonts w:ascii="Arial"/>
          <w:b/>
          <w:color w:val="030303"/>
          <w:w w:val="105"/>
          <w:sz w:val="17"/>
        </w:rPr>
        <w:t>COLOMBIA </w:t>
      </w:r>
      <w:r>
        <w:rPr>
          <w:rFonts w:ascii="Arial"/>
          <w:b/>
          <w:color w:val="030303"/>
          <w:spacing w:val="-2"/>
          <w:w w:val="105"/>
          <w:sz w:val="17"/>
        </w:rPr>
        <w:t>DECRETA:</w:t>
      </w:r>
    </w:p>
    <w:p>
      <w:pPr>
        <w:spacing w:before="0"/>
        <w:ind w:left="106" w:right="0" w:firstLine="0"/>
        <w:jc w:val="both"/>
        <w:rPr>
          <w:rFonts w:ascii="Arial" w:hAnsi="Arial"/>
          <w:sz w:val="17"/>
        </w:rPr>
      </w:pPr>
      <w:r>
        <w:rPr>
          <w:rFonts w:ascii="Arial" w:hAnsi="Arial"/>
          <w:b/>
          <w:color w:val="69562F"/>
          <w:w w:val="105"/>
          <w:sz w:val="17"/>
        </w:rPr>
        <w:t>ARTÍCULO</w:t>
      </w:r>
      <w:r>
        <w:rPr>
          <w:rFonts w:ascii="Arial" w:hAnsi="Arial"/>
          <w:b/>
          <w:color w:val="69562F"/>
          <w:spacing w:val="11"/>
          <w:w w:val="105"/>
          <w:sz w:val="17"/>
        </w:rPr>
        <w:t> </w:t>
      </w:r>
      <w:r>
        <w:rPr>
          <w:rFonts w:ascii="Arial" w:hAnsi="Arial"/>
          <w:b/>
          <w:color w:val="69562F"/>
          <w:w w:val="105"/>
          <w:sz w:val="17"/>
        </w:rPr>
        <w:t>1o.</w:t>
      </w:r>
      <w:r>
        <w:rPr>
          <w:rFonts w:ascii="Arial" w:hAnsi="Arial"/>
          <w:b/>
          <w:color w:val="69562F"/>
          <w:spacing w:val="-5"/>
          <w:w w:val="105"/>
          <w:sz w:val="17"/>
        </w:rPr>
        <w:t> </w:t>
      </w:r>
      <w:r>
        <w:rPr>
          <w:rFonts w:ascii="Arial" w:hAnsi="Arial"/>
          <w:color w:val="4D4B4B"/>
          <w:w w:val="105"/>
          <w:sz w:val="17"/>
        </w:rPr>
        <w:t>Créese</w:t>
      </w:r>
      <w:r>
        <w:rPr>
          <w:rFonts w:ascii="Arial" w:hAnsi="Arial"/>
          <w:color w:val="4D4B4B"/>
          <w:spacing w:val="1"/>
          <w:w w:val="105"/>
          <w:sz w:val="17"/>
        </w:rPr>
        <w:t> </w:t>
      </w:r>
      <w:r>
        <w:rPr>
          <w:rFonts w:ascii="Arial" w:hAnsi="Arial"/>
          <w:color w:val="4D4B4B"/>
          <w:w w:val="105"/>
          <w:sz w:val="17"/>
        </w:rPr>
        <w:t>la</w:t>
      </w:r>
      <w:r>
        <w:rPr>
          <w:rFonts w:ascii="Arial" w:hAnsi="Arial"/>
          <w:color w:val="4D4B4B"/>
          <w:spacing w:val="-6"/>
          <w:w w:val="105"/>
          <w:sz w:val="17"/>
        </w:rPr>
        <w:t> </w:t>
      </w:r>
      <w:r>
        <w:rPr>
          <w:rFonts w:ascii="Arial" w:hAnsi="Arial"/>
          <w:color w:val="4D4B4B"/>
          <w:w w:val="105"/>
          <w:sz w:val="17"/>
        </w:rPr>
        <w:t>Estampilla</w:t>
      </w:r>
      <w:r>
        <w:rPr>
          <w:rFonts w:ascii="Arial" w:hAnsi="Arial"/>
          <w:color w:val="4D4B4B"/>
          <w:spacing w:val="14"/>
          <w:w w:val="105"/>
          <w:sz w:val="17"/>
        </w:rPr>
        <w:t> </w:t>
      </w:r>
      <w:r>
        <w:rPr>
          <w:rFonts w:ascii="Arial" w:hAnsi="Arial"/>
          <w:color w:val="4D4B4B"/>
          <w:w w:val="105"/>
          <w:sz w:val="17"/>
        </w:rPr>
        <w:t>Pro</w:t>
      </w:r>
      <w:r>
        <w:rPr>
          <w:rFonts w:ascii="Arial" w:hAnsi="Arial"/>
          <w:color w:val="4D4B4B"/>
          <w:spacing w:val="-8"/>
          <w:w w:val="105"/>
          <w:sz w:val="17"/>
        </w:rPr>
        <w:t> </w:t>
      </w:r>
      <w:r>
        <w:rPr>
          <w:rFonts w:ascii="Arial" w:hAnsi="Arial"/>
          <w:color w:val="4D4B4B"/>
          <w:w w:val="105"/>
          <w:sz w:val="17"/>
        </w:rPr>
        <w:t>Salud</w:t>
      </w:r>
      <w:r>
        <w:rPr>
          <w:rFonts w:ascii="Arial" w:hAnsi="Arial"/>
          <w:color w:val="4D4B4B"/>
          <w:spacing w:val="1"/>
          <w:w w:val="105"/>
          <w:sz w:val="17"/>
        </w:rPr>
        <w:t> </w:t>
      </w:r>
      <w:r>
        <w:rPr>
          <w:rFonts w:ascii="Arial" w:hAnsi="Arial"/>
          <w:color w:val="4D4B4B"/>
          <w:w w:val="105"/>
          <w:sz w:val="17"/>
        </w:rPr>
        <w:t>del</w:t>
      </w:r>
      <w:r>
        <w:rPr>
          <w:rFonts w:ascii="Arial" w:hAnsi="Arial"/>
          <w:color w:val="4D4B4B"/>
          <w:spacing w:val="-5"/>
          <w:w w:val="105"/>
          <w:sz w:val="17"/>
        </w:rPr>
        <w:t> </w:t>
      </w:r>
      <w:r>
        <w:rPr>
          <w:rFonts w:ascii="Arial" w:hAnsi="Arial"/>
          <w:color w:val="4D4B4B"/>
          <w:spacing w:val="-2"/>
          <w:w w:val="105"/>
          <w:sz w:val="17"/>
        </w:rPr>
        <w:t>Guainía</w:t>
      </w:r>
      <w:r>
        <w:rPr>
          <w:rFonts w:ascii="Arial" w:hAnsi="Arial"/>
          <w:color w:val="828080"/>
          <w:spacing w:val="-2"/>
          <w:w w:val="105"/>
          <w:sz w:val="17"/>
        </w:rPr>
        <w:t>.</w:t>
      </w:r>
    </w:p>
    <w:p>
      <w:pPr>
        <w:pStyle w:val="BodyText"/>
        <w:spacing w:before="10"/>
        <w:rPr>
          <w:rFonts w:ascii="Arial"/>
          <w:sz w:val="21"/>
        </w:rPr>
      </w:pPr>
    </w:p>
    <w:p>
      <w:pPr>
        <w:spacing w:line="336" w:lineRule="auto" w:before="0"/>
        <w:ind w:left="102" w:right="801" w:firstLine="1"/>
        <w:jc w:val="both"/>
        <w:rPr>
          <w:rFonts w:ascii="Arial" w:hAnsi="Arial"/>
          <w:sz w:val="17"/>
        </w:rPr>
      </w:pPr>
      <w:r>
        <w:rPr>
          <w:rFonts w:ascii="Arial" w:hAnsi="Arial"/>
          <w:b/>
          <w:color w:val="030303"/>
          <w:w w:val="105"/>
          <w:sz w:val="17"/>
        </w:rPr>
        <w:t>PARÁGRAFO.</w:t>
      </w:r>
      <w:r>
        <w:rPr>
          <w:rFonts w:ascii="Arial" w:hAnsi="Arial"/>
          <w:b/>
          <w:color w:val="030303"/>
          <w:w w:val="105"/>
          <w:sz w:val="17"/>
        </w:rPr>
        <w:t> </w:t>
      </w:r>
      <w:r>
        <w:rPr>
          <w:rFonts w:ascii="Arial" w:hAnsi="Arial"/>
          <w:color w:val="4D4B4B"/>
          <w:w w:val="105"/>
          <w:sz w:val="17"/>
        </w:rPr>
        <w:t>Autorizarse</w:t>
      </w:r>
      <w:r>
        <w:rPr>
          <w:rFonts w:ascii="Arial" w:hAnsi="Arial"/>
          <w:color w:val="4D4B4B"/>
          <w:w w:val="105"/>
          <w:sz w:val="17"/>
        </w:rPr>
        <w:t> a</w:t>
      </w:r>
      <w:r>
        <w:rPr>
          <w:rFonts w:ascii="Arial" w:hAnsi="Arial"/>
          <w:color w:val="4D4B4B"/>
          <w:w w:val="105"/>
          <w:sz w:val="17"/>
        </w:rPr>
        <w:t> la</w:t>
      </w:r>
      <w:r>
        <w:rPr>
          <w:rFonts w:ascii="Arial" w:hAnsi="Arial"/>
          <w:color w:val="4D4B4B"/>
          <w:w w:val="105"/>
          <w:sz w:val="17"/>
        </w:rPr>
        <w:t> Asamblea</w:t>
      </w:r>
      <w:r>
        <w:rPr>
          <w:rFonts w:ascii="Arial" w:hAnsi="Arial"/>
          <w:color w:val="4D4B4B"/>
          <w:w w:val="105"/>
          <w:sz w:val="17"/>
        </w:rPr>
        <w:t> Departamental</w:t>
      </w:r>
      <w:r>
        <w:rPr>
          <w:rFonts w:ascii="Arial" w:hAnsi="Arial"/>
          <w:color w:val="4D4B4B"/>
          <w:w w:val="105"/>
          <w:sz w:val="17"/>
        </w:rPr>
        <w:t> del</w:t>
      </w:r>
      <w:r>
        <w:rPr>
          <w:rFonts w:ascii="Arial" w:hAnsi="Arial"/>
          <w:color w:val="4D4B4B"/>
          <w:w w:val="105"/>
          <w:sz w:val="17"/>
        </w:rPr>
        <w:t> Guainía</w:t>
      </w:r>
      <w:r>
        <w:rPr>
          <w:rFonts w:ascii="Arial" w:hAnsi="Arial"/>
          <w:color w:val="676464"/>
          <w:w w:val="105"/>
          <w:sz w:val="17"/>
        </w:rPr>
        <w:t>,</w:t>
      </w:r>
      <w:r>
        <w:rPr>
          <w:rFonts w:ascii="Arial" w:hAnsi="Arial"/>
          <w:color w:val="676464"/>
          <w:w w:val="105"/>
          <w:sz w:val="17"/>
        </w:rPr>
        <w:t> </w:t>
      </w:r>
      <w:r>
        <w:rPr>
          <w:rFonts w:ascii="Arial" w:hAnsi="Arial"/>
          <w:color w:val="4D4B4B"/>
          <w:w w:val="105"/>
          <w:sz w:val="17"/>
        </w:rPr>
        <w:t>para</w:t>
      </w:r>
      <w:r>
        <w:rPr>
          <w:rFonts w:ascii="Arial" w:hAnsi="Arial"/>
          <w:color w:val="4D4B4B"/>
          <w:w w:val="105"/>
          <w:sz w:val="17"/>
        </w:rPr>
        <w:t> que</w:t>
      </w:r>
      <w:r>
        <w:rPr>
          <w:rFonts w:ascii="Arial" w:hAnsi="Arial"/>
          <w:color w:val="4D4B4B"/>
          <w:w w:val="105"/>
          <w:sz w:val="17"/>
        </w:rPr>
        <w:t> ordenen</w:t>
      </w:r>
      <w:r>
        <w:rPr>
          <w:rFonts w:ascii="Arial" w:hAnsi="Arial"/>
          <w:color w:val="4D4B4B"/>
          <w:w w:val="105"/>
          <w:sz w:val="17"/>
        </w:rPr>
        <w:t> la</w:t>
      </w:r>
      <w:r>
        <w:rPr>
          <w:rFonts w:ascii="Arial" w:hAnsi="Arial"/>
          <w:color w:val="4D4B4B"/>
          <w:w w:val="105"/>
          <w:sz w:val="17"/>
        </w:rPr>
        <w:t> emisión</w:t>
      </w:r>
      <w:r>
        <w:rPr>
          <w:rFonts w:ascii="Arial" w:hAnsi="Arial"/>
          <w:color w:val="4D4B4B"/>
          <w:w w:val="105"/>
          <w:sz w:val="17"/>
        </w:rPr>
        <w:t> de</w:t>
      </w:r>
      <w:r>
        <w:rPr>
          <w:rFonts w:ascii="Arial" w:hAnsi="Arial"/>
          <w:color w:val="4D4B4B"/>
          <w:w w:val="105"/>
          <w:sz w:val="17"/>
        </w:rPr>
        <w:t> </w:t>
      </w:r>
      <w:r>
        <w:rPr>
          <w:rFonts w:ascii="Arial" w:hAnsi="Arial"/>
          <w:color w:val="676464"/>
          <w:w w:val="105"/>
          <w:sz w:val="17"/>
        </w:rPr>
        <w:t>"</w:t>
      </w:r>
      <w:r>
        <w:rPr>
          <w:rFonts w:ascii="Arial" w:hAnsi="Arial"/>
          <w:color w:val="4D4B4B"/>
          <w:w w:val="105"/>
          <w:sz w:val="17"/>
        </w:rPr>
        <w:t>la Estampilla Pro Salud Guainía"</w:t>
      </w:r>
      <w:r>
        <w:rPr>
          <w:rFonts w:ascii="Arial" w:hAnsi="Arial"/>
          <w:color w:val="828080"/>
          <w:w w:val="105"/>
          <w:sz w:val="17"/>
        </w:rPr>
        <w:t>.</w:t>
      </w:r>
    </w:p>
    <w:p>
      <w:pPr>
        <w:spacing w:line="285" w:lineRule="auto" w:before="160"/>
        <w:ind w:left="105" w:right="790" w:hanging="5"/>
        <w:jc w:val="both"/>
        <w:rPr>
          <w:rFonts w:ascii="Arial" w:hAnsi="Arial"/>
          <w:sz w:val="17"/>
        </w:rPr>
      </w:pPr>
      <w:r>
        <w:rPr>
          <w:position w:val="-5"/>
        </w:rPr>
        <w:drawing>
          <wp:inline distT="0" distB="0" distL="0" distR="0">
            <wp:extent cx="153923" cy="153924"/>
            <wp:effectExtent l="0" t="0" r="0" b="0"/>
            <wp:docPr id="3" name="image3.png"/>
            <wp:cNvGraphicFramePr>
              <a:graphicFrameLocks noChangeAspect="1"/>
            </wp:cNvGraphicFramePr>
            <a:graphic>
              <a:graphicData uri="http://schemas.openxmlformats.org/drawingml/2006/picture">
                <pic:pic>
                  <pic:nvPicPr>
                    <pic:cNvPr id="4" name="image3.png"/>
                    <pic:cNvPicPr/>
                  </pic:nvPicPr>
                  <pic:blipFill>
                    <a:blip r:embed="rId9" cstate="print"/>
                    <a:stretch>
                      <a:fillRect/>
                    </a:stretch>
                  </pic:blipFill>
                  <pic:spPr>
                    <a:xfrm>
                      <a:off x="0" y="0"/>
                      <a:ext cx="153923" cy="153924"/>
                    </a:xfrm>
                    <a:prstGeom prst="rect">
                      <a:avLst/>
                    </a:prstGeom>
                  </pic:spPr>
                </pic:pic>
              </a:graphicData>
            </a:graphic>
          </wp:inline>
        </w:drawing>
      </w:r>
      <w:r>
        <w:rPr>
          <w:position w:val="-5"/>
        </w:rPr>
      </w:r>
      <w:r>
        <w:rPr>
          <w:rFonts w:ascii="Arial" w:hAnsi="Arial"/>
          <w:b/>
          <w:color w:val="69562F"/>
          <w:w w:val="105"/>
          <w:sz w:val="17"/>
        </w:rPr>
        <w:t>ARTÍCULO 2o.</w:t>
      </w:r>
      <w:r>
        <w:rPr>
          <w:rFonts w:ascii="Arial" w:hAnsi="Arial"/>
          <w:b/>
          <w:color w:val="69562F"/>
          <w:spacing w:val="-1"/>
          <w:w w:val="105"/>
          <w:sz w:val="17"/>
        </w:rPr>
        <w:t> </w:t>
      </w:r>
      <w:r>
        <w:rPr>
          <w:rFonts w:ascii="Arial" w:hAnsi="Arial"/>
          <w:color w:val="4D4B4B"/>
          <w:w w:val="105"/>
          <w:sz w:val="17"/>
        </w:rPr>
        <w:t>La Estampilla Pro Salud Guainía, cuya emisión se autoriza será hasta por la suma de quince mil millones de pesos ($15</w:t>
      </w:r>
      <w:r>
        <w:rPr>
          <w:rFonts w:ascii="Arial" w:hAnsi="Arial"/>
          <w:color w:val="828080"/>
          <w:w w:val="105"/>
          <w:sz w:val="17"/>
        </w:rPr>
        <w:t>.</w:t>
      </w:r>
      <w:r>
        <w:rPr>
          <w:rFonts w:ascii="Arial" w:hAnsi="Arial"/>
          <w:color w:val="4D4B4B"/>
          <w:w w:val="105"/>
          <w:sz w:val="17"/>
        </w:rPr>
        <w:t>000</w:t>
      </w:r>
      <w:r>
        <w:rPr>
          <w:rFonts w:ascii="Arial" w:hAnsi="Arial"/>
          <w:color w:val="828080"/>
          <w:w w:val="105"/>
          <w:sz w:val="17"/>
        </w:rPr>
        <w:t>.</w:t>
      </w:r>
      <w:r>
        <w:rPr>
          <w:rFonts w:ascii="Arial" w:hAnsi="Arial"/>
          <w:color w:val="4D4B4B"/>
          <w:w w:val="105"/>
          <w:sz w:val="17"/>
        </w:rPr>
        <w:t>000</w:t>
      </w:r>
      <w:r>
        <w:rPr>
          <w:rFonts w:ascii="Arial" w:hAnsi="Arial"/>
          <w:color w:val="828080"/>
          <w:w w:val="105"/>
          <w:sz w:val="17"/>
        </w:rPr>
        <w:t>.</w:t>
      </w:r>
      <w:r>
        <w:rPr>
          <w:rFonts w:ascii="Arial" w:hAnsi="Arial"/>
          <w:color w:val="4D4B4B"/>
          <w:w w:val="105"/>
          <w:sz w:val="17"/>
        </w:rPr>
        <w:t>000)</w:t>
      </w:r>
      <w:r>
        <w:rPr>
          <w:rFonts w:ascii="Arial" w:hAnsi="Arial"/>
          <w:color w:val="676464"/>
          <w:w w:val="105"/>
          <w:sz w:val="17"/>
        </w:rPr>
        <w:t>, </w:t>
      </w:r>
      <w:r>
        <w:rPr>
          <w:rFonts w:ascii="Arial" w:hAnsi="Arial"/>
          <w:color w:val="4D4B4B"/>
          <w:w w:val="105"/>
          <w:sz w:val="17"/>
        </w:rPr>
        <w:t>a precios constantes de 2010</w:t>
      </w:r>
      <w:r>
        <w:rPr>
          <w:rFonts w:ascii="Arial" w:hAnsi="Arial"/>
          <w:color w:val="828080"/>
          <w:w w:val="105"/>
          <w:sz w:val="17"/>
        </w:rPr>
        <w:t>.</w:t>
      </w:r>
    </w:p>
    <w:p>
      <w:pPr>
        <w:pStyle w:val="BodyText"/>
        <w:spacing w:before="4"/>
        <w:rPr>
          <w:rFonts w:ascii="Arial"/>
          <w:sz w:val="17"/>
        </w:rPr>
      </w:pPr>
    </w:p>
    <w:p>
      <w:pPr>
        <w:spacing w:line="285" w:lineRule="auto" w:before="0"/>
        <w:ind w:left="105" w:right="804" w:hanging="5"/>
        <w:jc w:val="both"/>
        <w:rPr>
          <w:rFonts w:ascii="Arial" w:hAnsi="Arial"/>
          <w:sz w:val="17"/>
        </w:rPr>
      </w:pPr>
      <w:r>
        <w:rPr>
          <w:position w:val="-5"/>
        </w:rPr>
        <w:drawing>
          <wp:inline distT="0" distB="0" distL="0" distR="0">
            <wp:extent cx="153923" cy="153924"/>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153923" cy="153924"/>
                    </a:xfrm>
                    <a:prstGeom prst="rect">
                      <a:avLst/>
                    </a:prstGeom>
                  </pic:spPr>
                </pic:pic>
              </a:graphicData>
            </a:graphic>
          </wp:inline>
        </w:drawing>
      </w:r>
      <w:r>
        <w:rPr>
          <w:position w:val="-5"/>
        </w:rPr>
      </w:r>
      <w:r>
        <w:rPr>
          <w:rFonts w:ascii="Arial" w:hAnsi="Arial"/>
          <w:b/>
          <w:color w:val="69562F"/>
          <w:w w:val="105"/>
          <w:sz w:val="17"/>
        </w:rPr>
        <w:t>ARTÍCULO</w:t>
      </w:r>
      <w:r>
        <w:rPr>
          <w:rFonts w:ascii="Arial" w:hAnsi="Arial"/>
          <w:b/>
          <w:color w:val="69562F"/>
          <w:spacing w:val="32"/>
          <w:w w:val="105"/>
          <w:sz w:val="17"/>
        </w:rPr>
        <w:t> </w:t>
      </w:r>
      <w:r>
        <w:rPr>
          <w:rFonts w:ascii="Arial" w:hAnsi="Arial"/>
          <w:b/>
          <w:color w:val="69562F"/>
          <w:w w:val="105"/>
          <w:sz w:val="17"/>
        </w:rPr>
        <w:t>3o. </w:t>
      </w:r>
      <w:r>
        <w:rPr>
          <w:rFonts w:ascii="Arial" w:hAnsi="Arial"/>
          <w:color w:val="4D4B4B"/>
          <w:w w:val="105"/>
          <w:sz w:val="17"/>
        </w:rPr>
        <w:t>El producido</w:t>
      </w:r>
      <w:r>
        <w:rPr>
          <w:rFonts w:ascii="Arial" w:hAnsi="Arial"/>
          <w:color w:val="4D4B4B"/>
          <w:w w:val="105"/>
          <w:sz w:val="17"/>
        </w:rPr>
        <w:t> de los recursos</w:t>
      </w:r>
      <w:r>
        <w:rPr>
          <w:rFonts w:ascii="Arial" w:hAnsi="Arial"/>
          <w:color w:val="4D4B4B"/>
          <w:w w:val="105"/>
          <w:sz w:val="17"/>
        </w:rPr>
        <w:t> provenientes</w:t>
      </w:r>
      <w:r>
        <w:rPr>
          <w:rFonts w:ascii="Arial" w:hAnsi="Arial"/>
          <w:color w:val="4D4B4B"/>
          <w:w w:val="105"/>
          <w:sz w:val="17"/>
        </w:rPr>
        <w:t> de la Estampilla</w:t>
      </w:r>
      <w:r>
        <w:rPr>
          <w:rFonts w:ascii="Arial" w:hAnsi="Arial"/>
          <w:color w:val="4D4B4B"/>
          <w:w w:val="105"/>
          <w:sz w:val="17"/>
        </w:rPr>
        <w:t> Pro Salud Guainía</w:t>
      </w:r>
      <w:r>
        <w:rPr>
          <w:rFonts w:ascii="Arial" w:hAnsi="Arial"/>
          <w:color w:val="4D4B4B"/>
          <w:w w:val="105"/>
          <w:sz w:val="17"/>
        </w:rPr>
        <w:t> se destinará para</w:t>
      </w:r>
      <w:r>
        <w:rPr>
          <w:rFonts w:ascii="Arial" w:hAnsi="Arial"/>
          <w:color w:val="4D4B4B"/>
          <w:spacing w:val="40"/>
          <w:w w:val="105"/>
          <w:sz w:val="17"/>
        </w:rPr>
        <w:t> </w:t>
      </w:r>
      <w:r>
        <w:rPr>
          <w:rFonts w:ascii="Arial" w:hAnsi="Arial"/>
          <w:color w:val="4D4B4B"/>
          <w:w w:val="105"/>
          <w:sz w:val="17"/>
        </w:rPr>
        <w:t>las</w:t>
      </w:r>
      <w:r>
        <w:rPr>
          <w:rFonts w:ascii="Arial" w:hAnsi="Arial"/>
          <w:color w:val="4D4B4B"/>
          <w:spacing w:val="40"/>
          <w:w w:val="105"/>
          <w:sz w:val="17"/>
        </w:rPr>
        <w:t> </w:t>
      </w:r>
      <w:r>
        <w:rPr>
          <w:rFonts w:ascii="Arial" w:hAnsi="Arial"/>
          <w:color w:val="4D4B4B"/>
          <w:w w:val="105"/>
          <w:sz w:val="17"/>
        </w:rPr>
        <w:t>siguientes</w:t>
      </w:r>
      <w:r>
        <w:rPr>
          <w:rFonts w:ascii="Arial" w:hAnsi="Arial"/>
          <w:color w:val="4D4B4B"/>
          <w:spacing w:val="58"/>
          <w:w w:val="105"/>
          <w:sz w:val="17"/>
        </w:rPr>
        <w:t> </w:t>
      </w:r>
      <w:r>
        <w:rPr>
          <w:rFonts w:ascii="Arial" w:hAnsi="Arial"/>
          <w:color w:val="4D4B4B"/>
          <w:w w:val="105"/>
          <w:sz w:val="17"/>
        </w:rPr>
        <w:t>inversiones</w:t>
      </w:r>
      <w:r>
        <w:rPr>
          <w:rFonts w:ascii="Arial" w:hAnsi="Arial"/>
          <w:color w:val="4D4B4B"/>
          <w:spacing w:val="59"/>
          <w:w w:val="105"/>
          <w:sz w:val="17"/>
        </w:rPr>
        <w:t> </w:t>
      </w:r>
      <w:r>
        <w:rPr>
          <w:rFonts w:ascii="Arial" w:hAnsi="Arial"/>
          <w:color w:val="4D4B4B"/>
          <w:w w:val="105"/>
          <w:sz w:val="17"/>
        </w:rPr>
        <w:t>de</w:t>
      </w:r>
      <w:r>
        <w:rPr>
          <w:rFonts w:ascii="Arial" w:hAnsi="Arial"/>
          <w:color w:val="4D4B4B"/>
          <w:spacing w:val="40"/>
          <w:w w:val="105"/>
          <w:sz w:val="17"/>
        </w:rPr>
        <w:t> </w:t>
      </w:r>
      <w:r>
        <w:rPr>
          <w:rFonts w:ascii="Arial" w:hAnsi="Arial"/>
          <w:color w:val="4D4B4B"/>
          <w:w w:val="105"/>
          <w:sz w:val="17"/>
        </w:rPr>
        <w:t>las</w:t>
      </w:r>
      <w:r>
        <w:rPr>
          <w:rFonts w:ascii="Arial" w:hAnsi="Arial"/>
          <w:color w:val="4D4B4B"/>
          <w:spacing w:val="40"/>
          <w:w w:val="105"/>
          <w:sz w:val="17"/>
        </w:rPr>
        <w:t> </w:t>
      </w:r>
      <w:r>
        <w:rPr>
          <w:rFonts w:ascii="Arial" w:hAnsi="Arial"/>
          <w:color w:val="4D4B4B"/>
          <w:w w:val="105"/>
          <w:sz w:val="17"/>
        </w:rPr>
        <w:t>instituciones</w:t>
      </w:r>
      <w:r>
        <w:rPr>
          <w:rFonts w:ascii="Arial" w:hAnsi="Arial"/>
          <w:color w:val="4D4B4B"/>
          <w:spacing w:val="66"/>
          <w:w w:val="105"/>
          <w:sz w:val="17"/>
        </w:rPr>
        <w:t> </w:t>
      </w:r>
      <w:r>
        <w:rPr>
          <w:rFonts w:ascii="Arial" w:hAnsi="Arial"/>
          <w:color w:val="4D4B4B"/>
          <w:w w:val="105"/>
          <w:sz w:val="17"/>
        </w:rPr>
        <w:t>de</w:t>
      </w:r>
      <w:r>
        <w:rPr>
          <w:rFonts w:ascii="Arial" w:hAnsi="Arial"/>
          <w:color w:val="4D4B4B"/>
          <w:spacing w:val="40"/>
          <w:w w:val="105"/>
          <w:sz w:val="17"/>
        </w:rPr>
        <w:t> </w:t>
      </w:r>
      <w:r>
        <w:rPr>
          <w:rFonts w:ascii="Arial" w:hAnsi="Arial"/>
          <w:color w:val="4D4B4B"/>
          <w:w w:val="105"/>
          <w:sz w:val="17"/>
        </w:rPr>
        <w:t>salud</w:t>
      </w:r>
      <w:r>
        <w:rPr>
          <w:rFonts w:ascii="Arial" w:hAnsi="Arial"/>
          <w:color w:val="4D4B4B"/>
          <w:spacing w:val="40"/>
          <w:w w:val="105"/>
          <w:sz w:val="17"/>
        </w:rPr>
        <w:t> </w:t>
      </w:r>
      <w:r>
        <w:rPr>
          <w:rFonts w:ascii="Arial" w:hAnsi="Arial"/>
          <w:color w:val="4D4B4B"/>
          <w:w w:val="105"/>
          <w:sz w:val="17"/>
        </w:rPr>
        <w:t>del</w:t>
      </w:r>
      <w:r>
        <w:rPr>
          <w:rFonts w:ascii="Arial" w:hAnsi="Arial"/>
          <w:color w:val="4D4B4B"/>
          <w:spacing w:val="40"/>
          <w:w w:val="105"/>
          <w:sz w:val="17"/>
        </w:rPr>
        <w:t> </w:t>
      </w:r>
      <w:r>
        <w:rPr>
          <w:rFonts w:ascii="Arial" w:hAnsi="Arial"/>
          <w:color w:val="4D4B4B"/>
          <w:w w:val="105"/>
          <w:sz w:val="17"/>
        </w:rPr>
        <w:t>departamento</w:t>
      </w:r>
      <w:r>
        <w:rPr>
          <w:rFonts w:ascii="Arial" w:hAnsi="Arial"/>
          <w:color w:val="4D4B4B"/>
          <w:spacing w:val="67"/>
          <w:w w:val="105"/>
          <w:sz w:val="17"/>
        </w:rPr>
        <w:t> </w:t>
      </w:r>
      <w:r>
        <w:rPr>
          <w:rFonts w:ascii="Arial" w:hAnsi="Arial"/>
          <w:color w:val="4D4B4B"/>
          <w:w w:val="105"/>
          <w:sz w:val="17"/>
        </w:rPr>
        <w:t>del</w:t>
      </w:r>
      <w:r>
        <w:rPr>
          <w:rFonts w:ascii="Arial" w:hAnsi="Arial"/>
          <w:color w:val="4D4B4B"/>
          <w:spacing w:val="40"/>
          <w:w w:val="105"/>
          <w:sz w:val="17"/>
        </w:rPr>
        <w:t> </w:t>
      </w:r>
      <w:r>
        <w:rPr>
          <w:rFonts w:ascii="Arial" w:hAnsi="Arial"/>
          <w:color w:val="4D4B4B"/>
          <w:w w:val="105"/>
          <w:sz w:val="17"/>
        </w:rPr>
        <w:t>Guainía:</w:t>
      </w:r>
      <w:r>
        <w:rPr>
          <w:rFonts w:ascii="Arial" w:hAnsi="Arial"/>
          <w:color w:val="4D4B4B"/>
          <w:spacing w:val="61"/>
          <w:w w:val="105"/>
          <w:sz w:val="17"/>
        </w:rPr>
        <w:t> </w:t>
      </w:r>
      <w:r>
        <w:rPr>
          <w:rFonts w:ascii="Arial" w:hAnsi="Arial"/>
          <w:color w:val="4D4B4B"/>
          <w:w w:val="105"/>
          <w:sz w:val="17"/>
        </w:rPr>
        <w:t>el</w:t>
      </w:r>
      <w:r>
        <w:rPr>
          <w:rFonts w:ascii="Arial" w:hAnsi="Arial"/>
          <w:color w:val="4D4B4B"/>
          <w:spacing w:val="40"/>
          <w:w w:val="105"/>
          <w:sz w:val="17"/>
        </w:rPr>
        <w:t> </w:t>
      </w:r>
      <w:r>
        <w:rPr>
          <w:rFonts w:ascii="Arial" w:hAnsi="Arial"/>
          <w:color w:val="4D4B4B"/>
          <w:w w:val="105"/>
          <w:sz w:val="17"/>
        </w:rPr>
        <w:t>desarrollo,</w:t>
      </w:r>
    </w:p>
    <w:p>
      <w:pPr>
        <w:spacing w:line="331" w:lineRule="auto" w:before="41"/>
        <w:ind w:left="100" w:right="789" w:firstLine="4"/>
        <w:jc w:val="both"/>
        <w:rPr>
          <w:rFonts w:ascii="Arial" w:hAnsi="Arial"/>
          <w:sz w:val="17"/>
        </w:rPr>
      </w:pPr>
      <w:r>
        <w:rPr>
          <w:rFonts w:ascii="Arial" w:hAnsi="Arial"/>
          <w:color w:val="4D4B4B"/>
          <w:w w:val="105"/>
          <w:sz w:val="17"/>
        </w:rPr>
        <w:t>modernización</w:t>
      </w:r>
      <w:r>
        <w:rPr>
          <w:rFonts w:ascii="Arial" w:hAnsi="Arial"/>
          <w:color w:val="4D4B4B"/>
          <w:w w:val="105"/>
          <w:sz w:val="17"/>
        </w:rPr>
        <w:t> y</w:t>
      </w:r>
      <w:r>
        <w:rPr>
          <w:rFonts w:ascii="Arial" w:hAnsi="Arial"/>
          <w:color w:val="4D4B4B"/>
          <w:w w:val="105"/>
          <w:sz w:val="17"/>
        </w:rPr>
        <w:t> adquis</w:t>
      </w:r>
      <w:r>
        <w:rPr>
          <w:rFonts w:ascii="Arial" w:hAnsi="Arial"/>
          <w:color w:val="676464"/>
          <w:w w:val="105"/>
          <w:sz w:val="17"/>
        </w:rPr>
        <w:t>i</w:t>
      </w:r>
      <w:r>
        <w:rPr>
          <w:rFonts w:ascii="Arial" w:hAnsi="Arial"/>
          <w:color w:val="4D4B4B"/>
          <w:w w:val="105"/>
          <w:sz w:val="17"/>
        </w:rPr>
        <w:t>ción</w:t>
      </w:r>
      <w:r>
        <w:rPr>
          <w:rFonts w:ascii="Arial" w:hAnsi="Arial"/>
          <w:color w:val="4D4B4B"/>
          <w:w w:val="105"/>
          <w:sz w:val="17"/>
        </w:rPr>
        <w:t> de</w:t>
      </w:r>
      <w:r>
        <w:rPr>
          <w:rFonts w:ascii="Arial" w:hAnsi="Arial"/>
          <w:color w:val="4D4B4B"/>
          <w:w w:val="105"/>
          <w:sz w:val="17"/>
        </w:rPr>
        <w:t> nuevas</w:t>
      </w:r>
      <w:r>
        <w:rPr>
          <w:rFonts w:ascii="Arial" w:hAnsi="Arial"/>
          <w:color w:val="4D4B4B"/>
          <w:w w:val="105"/>
          <w:sz w:val="17"/>
        </w:rPr>
        <w:t> tecnologías</w:t>
      </w:r>
      <w:r>
        <w:rPr>
          <w:rFonts w:ascii="Arial" w:hAnsi="Arial"/>
          <w:color w:val="4D4B4B"/>
          <w:w w:val="105"/>
          <w:sz w:val="17"/>
        </w:rPr>
        <w:t> en</w:t>
      </w:r>
      <w:r>
        <w:rPr>
          <w:rFonts w:ascii="Arial" w:hAnsi="Arial"/>
          <w:color w:val="4D4B4B"/>
          <w:w w:val="105"/>
          <w:sz w:val="17"/>
        </w:rPr>
        <w:t> las</w:t>
      </w:r>
      <w:r>
        <w:rPr>
          <w:rFonts w:ascii="Arial" w:hAnsi="Arial"/>
          <w:color w:val="4D4B4B"/>
          <w:w w:val="105"/>
          <w:sz w:val="17"/>
        </w:rPr>
        <w:t> áreas</w:t>
      </w:r>
      <w:r>
        <w:rPr>
          <w:rFonts w:ascii="Arial" w:hAnsi="Arial"/>
          <w:color w:val="4D4B4B"/>
          <w:w w:val="105"/>
          <w:sz w:val="17"/>
        </w:rPr>
        <w:t> de</w:t>
      </w:r>
      <w:r>
        <w:rPr>
          <w:rFonts w:ascii="Arial" w:hAnsi="Arial"/>
          <w:color w:val="4D4B4B"/>
          <w:w w:val="105"/>
          <w:sz w:val="17"/>
        </w:rPr>
        <w:t> laboratorio,</w:t>
      </w:r>
      <w:r>
        <w:rPr>
          <w:rFonts w:ascii="Arial" w:hAnsi="Arial"/>
          <w:color w:val="4D4B4B"/>
          <w:w w:val="105"/>
          <w:sz w:val="17"/>
        </w:rPr>
        <w:t> centros</w:t>
      </w:r>
      <w:r>
        <w:rPr>
          <w:rFonts w:ascii="Arial" w:hAnsi="Arial"/>
          <w:color w:val="4D4B4B"/>
          <w:w w:val="105"/>
          <w:sz w:val="17"/>
        </w:rPr>
        <w:t> de diagnósticos, informáticas</w:t>
      </w:r>
      <w:r>
        <w:rPr>
          <w:rFonts w:ascii="Arial" w:hAnsi="Arial"/>
          <w:color w:val="4D4B4B"/>
          <w:w w:val="105"/>
          <w:sz w:val="17"/>
        </w:rPr>
        <w:t> y comunicaciones, mantenimiento, reparación</w:t>
      </w:r>
      <w:r>
        <w:rPr>
          <w:rFonts w:ascii="Arial" w:hAnsi="Arial"/>
          <w:color w:val="4D4B4B"/>
          <w:w w:val="105"/>
          <w:sz w:val="17"/>
        </w:rPr>
        <w:t> de equipos</w:t>
      </w:r>
      <w:r>
        <w:rPr>
          <w:rFonts w:ascii="Arial" w:hAnsi="Arial"/>
          <w:color w:val="4D4B4B"/>
          <w:w w:val="105"/>
          <w:sz w:val="17"/>
        </w:rPr>
        <w:t> de las distintas unidades</w:t>
      </w:r>
      <w:r>
        <w:rPr>
          <w:rFonts w:ascii="Arial" w:hAnsi="Arial"/>
          <w:color w:val="4D4B4B"/>
          <w:w w:val="105"/>
          <w:sz w:val="17"/>
        </w:rPr>
        <w:t> de los centros asistenciales;</w:t>
      </w:r>
      <w:r>
        <w:rPr>
          <w:rFonts w:ascii="Arial" w:hAnsi="Arial"/>
          <w:color w:val="4D4B4B"/>
          <w:spacing w:val="-1"/>
          <w:w w:val="105"/>
          <w:sz w:val="17"/>
        </w:rPr>
        <w:t> </w:t>
      </w:r>
      <w:r>
        <w:rPr>
          <w:rFonts w:ascii="Arial" w:hAnsi="Arial"/>
          <w:color w:val="4D4B4B"/>
          <w:w w:val="105"/>
          <w:sz w:val="17"/>
        </w:rPr>
        <w:t>para la dotación de instrumentos</w:t>
      </w:r>
      <w:r>
        <w:rPr>
          <w:rFonts w:ascii="Arial" w:hAnsi="Arial"/>
          <w:color w:val="676464"/>
          <w:w w:val="105"/>
          <w:sz w:val="17"/>
        </w:rPr>
        <w:t>,</w:t>
      </w:r>
      <w:r>
        <w:rPr>
          <w:rFonts w:ascii="Arial" w:hAnsi="Arial"/>
          <w:color w:val="676464"/>
          <w:spacing w:val="-3"/>
          <w:w w:val="105"/>
          <w:sz w:val="17"/>
        </w:rPr>
        <w:t> </w:t>
      </w:r>
      <w:r>
        <w:rPr>
          <w:rFonts w:ascii="Arial" w:hAnsi="Arial"/>
          <w:color w:val="4D4B4B"/>
          <w:w w:val="105"/>
          <w:sz w:val="17"/>
        </w:rPr>
        <w:t>para la compra de medicamentos</w:t>
      </w:r>
      <w:r>
        <w:rPr>
          <w:rFonts w:ascii="Arial" w:hAnsi="Arial"/>
          <w:color w:val="676464"/>
          <w:w w:val="105"/>
          <w:sz w:val="17"/>
        </w:rPr>
        <w:t>,</w:t>
      </w:r>
      <w:r>
        <w:rPr>
          <w:rFonts w:ascii="Arial" w:hAnsi="Arial"/>
          <w:color w:val="676464"/>
          <w:spacing w:val="-8"/>
          <w:w w:val="105"/>
          <w:sz w:val="17"/>
        </w:rPr>
        <w:t> </w:t>
      </w:r>
      <w:r>
        <w:rPr>
          <w:rFonts w:ascii="Arial" w:hAnsi="Arial"/>
          <w:color w:val="4D4B4B"/>
          <w:w w:val="105"/>
          <w:sz w:val="17"/>
        </w:rPr>
        <w:t>para la renovación del campo automotor y actividades de investigación y capacitación.</w:t>
      </w:r>
    </w:p>
    <w:p>
      <w:pPr>
        <w:spacing w:line="270" w:lineRule="exact" w:before="128"/>
        <w:ind w:left="100" w:right="787" w:firstLine="0"/>
        <w:jc w:val="both"/>
        <w:rPr>
          <w:rFonts w:ascii="Arial" w:hAnsi="Arial"/>
          <w:sz w:val="17"/>
        </w:rPr>
      </w:pPr>
      <w:r>
        <w:rPr>
          <w:position w:val="-5"/>
        </w:rPr>
        <w:drawing>
          <wp:inline distT="0" distB="0" distL="0" distR="0">
            <wp:extent cx="153923" cy="153924"/>
            <wp:effectExtent l="0" t="0" r="0" b="0"/>
            <wp:docPr id="7" name="image3.png"/>
            <wp:cNvGraphicFramePr>
              <a:graphicFrameLocks noChangeAspect="1"/>
            </wp:cNvGraphicFramePr>
            <a:graphic>
              <a:graphicData uri="http://schemas.openxmlformats.org/drawingml/2006/picture">
                <pic:pic>
                  <pic:nvPicPr>
                    <pic:cNvPr id="8" name="image3.png"/>
                    <pic:cNvPicPr/>
                  </pic:nvPicPr>
                  <pic:blipFill>
                    <a:blip r:embed="rId9" cstate="print"/>
                    <a:stretch>
                      <a:fillRect/>
                    </a:stretch>
                  </pic:blipFill>
                  <pic:spPr>
                    <a:xfrm>
                      <a:off x="0" y="0"/>
                      <a:ext cx="153923" cy="153924"/>
                    </a:xfrm>
                    <a:prstGeom prst="rect">
                      <a:avLst/>
                    </a:prstGeom>
                  </pic:spPr>
                </pic:pic>
              </a:graphicData>
            </a:graphic>
          </wp:inline>
        </w:drawing>
      </w:r>
      <w:r>
        <w:rPr>
          <w:position w:val="-5"/>
        </w:rPr>
      </w:r>
      <w:r>
        <w:rPr>
          <w:rFonts w:ascii="Arial" w:hAnsi="Arial"/>
          <w:b/>
          <w:color w:val="69562F"/>
          <w:w w:val="105"/>
          <w:sz w:val="17"/>
        </w:rPr>
        <w:t>ARTÍCULO 4o. </w:t>
      </w:r>
      <w:r>
        <w:rPr>
          <w:rFonts w:ascii="Arial" w:hAnsi="Arial"/>
          <w:color w:val="4D4B4B"/>
          <w:w w:val="105"/>
          <w:sz w:val="17"/>
        </w:rPr>
        <w:t>Autorizase</w:t>
      </w:r>
      <w:r>
        <w:rPr>
          <w:rFonts w:ascii="Arial" w:hAnsi="Arial"/>
          <w:color w:val="4D4B4B"/>
          <w:spacing w:val="25"/>
          <w:w w:val="105"/>
          <w:sz w:val="17"/>
        </w:rPr>
        <w:t> </w:t>
      </w:r>
      <w:r>
        <w:rPr>
          <w:rFonts w:ascii="Arial" w:hAnsi="Arial"/>
          <w:color w:val="4D4B4B"/>
          <w:w w:val="105"/>
          <w:sz w:val="17"/>
        </w:rPr>
        <w:t>a la Asamblea</w:t>
      </w:r>
      <w:r>
        <w:rPr>
          <w:rFonts w:ascii="Arial" w:hAnsi="Arial"/>
          <w:color w:val="4D4B4B"/>
          <w:spacing w:val="33"/>
          <w:w w:val="105"/>
          <w:sz w:val="17"/>
        </w:rPr>
        <w:t> </w:t>
      </w:r>
      <w:r>
        <w:rPr>
          <w:rFonts w:ascii="Arial" w:hAnsi="Arial"/>
          <w:color w:val="4D4B4B"/>
          <w:w w:val="105"/>
          <w:sz w:val="17"/>
        </w:rPr>
        <w:t>del Departamento</w:t>
      </w:r>
      <w:r>
        <w:rPr>
          <w:rFonts w:ascii="Arial" w:hAnsi="Arial"/>
          <w:color w:val="4D4B4B"/>
          <w:spacing w:val="27"/>
          <w:w w:val="105"/>
          <w:sz w:val="17"/>
        </w:rPr>
        <w:t> </w:t>
      </w:r>
      <w:r>
        <w:rPr>
          <w:rFonts w:ascii="Arial" w:hAnsi="Arial"/>
          <w:color w:val="4D4B4B"/>
          <w:w w:val="105"/>
          <w:sz w:val="17"/>
        </w:rPr>
        <w:t>del Guainía</w:t>
      </w:r>
      <w:r>
        <w:rPr>
          <w:rFonts w:ascii="Arial" w:hAnsi="Arial"/>
          <w:color w:val="4D4B4B"/>
          <w:spacing w:val="26"/>
          <w:w w:val="105"/>
          <w:sz w:val="17"/>
        </w:rPr>
        <w:t> </w:t>
      </w:r>
      <w:r>
        <w:rPr>
          <w:rFonts w:ascii="Arial" w:hAnsi="Arial"/>
          <w:color w:val="4D4B4B"/>
          <w:w w:val="105"/>
          <w:sz w:val="17"/>
        </w:rPr>
        <w:t>para</w:t>
      </w:r>
      <w:r>
        <w:rPr>
          <w:rFonts w:ascii="Arial" w:hAnsi="Arial"/>
          <w:color w:val="4D4B4B"/>
          <w:spacing w:val="21"/>
          <w:w w:val="105"/>
          <w:sz w:val="17"/>
        </w:rPr>
        <w:t> </w:t>
      </w:r>
      <w:r>
        <w:rPr>
          <w:rFonts w:ascii="Arial" w:hAnsi="Arial"/>
          <w:color w:val="4D4B4B"/>
          <w:w w:val="105"/>
          <w:sz w:val="17"/>
        </w:rPr>
        <w:t>que determine los elementos del</w:t>
      </w:r>
      <w:r>
        <w:rPr>
          <w:rFonts w:ascii="Arial" w:hAnsi="Arial"/>
          <w:color w:val="4D4B4B"/>
          <w:w w:val="105"/>
          <w:sz w:val="17"/>
        </w:rPr>
        <w:t> gravamen</w:t>
      </w:r>
      <w:r>
        <w:rPr>
          <w:rFonts w:ascii="Arial" w:hAnsi="Arial"/>
          <w:color w:val="676464"/>
          <w:w w:val="105"/>
          <w:sz w:val="17"/>
        </w:rPr>
        <w:t>,</w:t>
      </w:r>
      <w:r>
        <w:rPr>
          <w:rFonts w:ascii="Arial" w:hAnsi="Arial"/>
          <w:color w:val="676464"/>
          <w:w w:val="105"/>
          <w:sz w:val="17"/>
        </w:rPr>
        <w:t> </w:t>
      </w:r>
      <w:r>
        <w:rPr>
          <w:rFonts w:ascii="Arial" w:hAnsi="Arial"/>
          <w:color w:val="4D4B4B"/>
          <w:w w:val="105"/>
          <w:sz w:val="17"/>
        </w:rPr>
        <w:t>de</w:t>
      </w:r>
      <w:r>
        <w:rPr>
          <w:rFonts w:ascii="Arial" w:hAnsi="Arial"/>
          <w:color w:val="4D4B4B"/>
          <w:spacing w:val="40"/>
          <w:w w:val="105"/>
          <w:sz w:val="17"/>
        </w:rPr>
        <w:t> </w:t>
      </w:r>
      <w:r>
        <w:rPr>
          <w:rFonts w:ascii="Arial" w:hAnsi="Arial"/>
          <w:color w:val="4D4B4B"/>
          <w:w w:val="105"/>
          <w:sz w:val="17"/>
        </w:rPr>
        <w:t>conformidad</w:t>
      </w:r>
      <w:r>
        <w:rPr>
          <w:rFonts w:ascii="Arial" w:hAnsi="Arial"/>
          <w:color w:val="4D4B4B"/>
          <w:spacing w:val="40"/>
          <w:w w:val="105"/>
          <w:sz w:val="17"/>
        </w:rPr>
        <w:t> </w:t>
      </w:r>
      <w:r>
        <w:rPr>
          <w:rFonts w:ascii="Arial" w:hAnsi="Arial"/>
          <w:color w:val="4D4B4B"/>
          <w:w w:val="105"/>
          <w:sz w:val="17"/>
        </w:rPr>
        <w:t>con</w:t>
      </w:r>
      <w:r>
        <w:rPr>
          <w:rFonts w:ascii="Arial" w:hAnsi="Arial"/>
          <w:color w:val="4D4B4B"/>
          <w:spacing w:val="40"/>
          <w:w w:val="105"/>
          <w:sz w:val="17"/>
        </w:rPr>
        <w:t> </w:t>
      </w:r>
      <w:r>
        <w:rPr>
          <w:rFonts w:ascii="Arial" w:hAnsi="Arial"/>
          <w:color w:val="4D4B4B"/>
          <w:w w:val="105"/>
          <w:sz w:val="17"/>
        </w:rPr>
        <w:t>el</w:t>
      </w:r>
      <w:r>
        <w:rPr>
          <w:rFonts w:ascii="Arial" w:hAnsi="Arial"/>
          <w:color w:val="4D4B4B"/>
          <w:spacing w:val="40"/>
          <w:w w:val="105"/>
          <w:sz w:val="17"/>
        </w:rPr>
        <w:t> </w:t>
      </w:r>
      <w:r>
        <w:rPr>
          <w:rFonts w:ascii="Arial" w:hAnsi="Arial"/>
          <w:color w:val="4D4B4B"/>
          <w:w w:val="105"/>
          <w:sz w:val="17"/>
        </w:rPr>
        <w:t>artículo</w:t>
      </w:r>
      <w:r>
        <w:rPr>
          <w:rFonts w:ascii="Arial" w:hAnsi="Arial"/>
          <w:color w:val="4D4B4B"/>
          <w:spacing w:val="40"/>
          <w:w w:val="105"/>
          <w:sz w:val="17"/>
        </w:rPr>
        <w:t> </w:t>
      </w:r>
      <w:r>
        <w:rPr>
          <w:rFonts w:ascii="Arial" w:hAnsi="Arial"/>
          <w:color w:val="0775FF"/>
          <w:w w:val="105"/>
          <w:sz w:val="17"/>
        </w:rPr>
        <w:t>338</w:t>
      </w:r>
      <w:r>
        <w:rPr>
          <w:rFonts w:ascii="Arial" w:hAnsi="Arial"/>
          <w:color w:val="0775FF"/>
          <w:spacing w:val="40"/>
          <w:w w:val="105"/>
          <w:sz w:val="17"/>
        </w:rPr>
        <w:t> </w:t>
      </w:r>
      <w:r>
        <w:rPr>
          <w:rFonts w:ascii="Arial" w:hAnsi="Arial"/>
          <w:color w:val="4D4B4B"/>
          <w:w w:val="105"/>
          <w:sz w:val="17"/>
        </w:rPr>
        <w:t>de</w:t>
      </w:r>
      <w:r>
        <w:rPr>
          <w:rFonts w:ascii="Arial" w:hAnsi="Arial"/>
          <w:color w:val="4D4B4B"/>
          <w:spacing w:val="40"/>
          <w:w w:val="105"/>
          <w:sz w:val="17"/>
        </w:rPr>
        <w:t> </w:t>
      </w:r>
      <w:r>
        <w:rPr>
          <w:rFonts w:ascii="Arial" w:hAnsi="Arial"/>
          <w:color w:val="4D4B4B"/>
          <w:w w:val="105"/>
          <w:sz w:val="17"/>
        </w:rPr>
        <w:t>la</w:t>
      </w:r>
      <w:r>
        <w:rPr>
          <w:rFonts w:ascii="Arial" w:hAnsi="Arial"/>
          <w:color w:val="4D4B4B"/>
          <w:spacing w:val="40"/>
          <w:w w:val="105"/>
          <w:sz w:val="17"/>
        </w:rPr>
        <w:t> </w:t>
      </w:r>
      <w:r>
        <w:rPr>
          <w:rFonts w:ascii="Arial" w:hAnsi="Arial"/>
          <w:color w:val="4D4B4B"/>
          <w:w w:val="105"/>
          <w:sz w:val="17"/>
        </w:rPr>
        <w:t>Constitución</w:t>
      </w:r>
      <w:r>
        <w:rPr>
          <w:rFonts w:ascii="Arial" w:hAnsi="Arial"/>
          <w:color w:val="4D4B4B"/>
          <w:spacing w:val="40"/>
          <w:w w:val="105"/>
          <w:sz w:val="17"/>
        </w:rPr>
        <w:t> </w:t>
      </w:r>
      <w:r>
        <w:rPr>
          <w:rFonts w:ascii="Arial" w:hAnsi="Arial"/>
          <w:color w:val="4D4B4B"/>
          <w:w w:val="105"/>
          <w:sz w:val="17"/>
        </w:rPr>
        <w:t>Nacional.</w:t>
      </w:r>
      <w:r>
        <w:rPr>
          <w:rFonts w:ascii="Arial" w:hAnsi="Arial"/>
          <w:color w:val="4D4B4B"/>
          <w:spacing w:val="40"/>
          <w:w w:val="105"/>
          <w:sz w:val="17"/>
        </w:rPr>
        <w:t> </w:t>
      </w:r>
      <w:r>
        <w:rPr>
          <w:rFonts w:ascii="Arial" w:hAnsi="Arial"/>
          <w:color w:val="4D4B4B"/>
          <w:w w:val="105"/>
          <w:sz w:val="17"/>
        </w:rPr>
        <w:t>Establece</w:t>
      </w:r>
      <w:r>
        <w:rPr>
          <w:rFonts w:ascii="Arial" w:hAnsi="Arial"/>
          <w:color w:val="4D4B4B"/>
          <w:spacing w:val="40"/>
          <w:w w:val="105"/>
          <w:sz w:val="17"/>
        </w:rPr>
        <w:t> </w:t>
      </w:r>
      <w:r>
        <w:rPr>
          <w:rFonts w:ascii="Arial" w:hAnsi="Arial"/>
          <w:color w:val="4D4B4B"/>
          <w:w w:val="105"/>
          <w:sz w:val="17"/>
        </w:rPr>
        <w:t>como</w:t>
      </w:r>
      <w:r>
        <w:rPr>
          <w:rFonts w:ascii="Arial" w:hAnsi="Arial"/>
          <w:color w:val="4D4B4B"/>
          <w:spacing w:val="40"/>
          <w:w w:val="105"/>
          <w:sz w:val="17"/>
        </w:rPr>
        <w:t> </w:t>
      </w:r>
      <w:r>
        <w:rPr>
          <w:rFonts w:ascii="Arial" w:hAnsi="Arial"/>
          <w:color w:val="4D4B4B"/>
          <w:w w:val="105"/>
          <w:sz w:val="17"/>
        </w:rPr>
        <w:t>hechos gravables</w:t>
      </w:r>
      <w:r>
        <w:rPr>
          <w:rFonts w:ascii="Arial" w:hAnsi="Arial"/>
          <w:color w:val="4D4B4B"/>
          <w:w w:val="105"/>
          <w:sz w:val="17"/>
        </w:rPr>
        <w:t> o base</w:t>
      </w:r>
      <w:r>
        <w:rPr>
          <w:rFonts w:ascii="Arial" w:hAnsi="Arial"/>
          <w:color w:val="4D4B4B"/>
          <w:w w:val="105"/>
          <w:sz w:val="17"/>
        </w:rPr>
        <w:t> imponible</w:t>
      </w:r>
      <w:r>
        <w:rPr>
          <w:rFonts w:ascii="Arial" w:hAnsi="Arial"/>
          <w:color w:val="4D4B4B"/>
          <w:w w:val="105"/>
          <w:sz w:val="17"/>
        </w:rPr>
        <w:t> de la estampilla,</w:t>
      </w:r>
      <w:r>
        <w:rPr>
          <w:rFonts w:ascii="Arial" w:hAnsi="Arial"/>
          <w:color w:val="4D4B4B"/>
          <w:w w:val="105"/>
          <w:sz w:val="17"/>
        </w:rPr>
        <w:t> que</w:t>
      </w:r>
      <w:r>
        <w:rPr>
          <w:rFonts w:ascii="Arial" w:hAnsi="Arial"/>
          <w:color w:val="4D4B4B"/>
          <w:w w:val="105"/>
          <w:sz w:val="17"/>
        </w:rPr>
        <w:t> por</w:t>
      </w:r>
      <w:r>
        <w:rPr>
          <w:rFonts w:ascii="Arial" w:hAnsi="Arial"/>
          <w:color w:val="4D4B4B"/>
          <w:w w:val="105"/>
          <w:sz w:val="17"/>
        </w:rPr>
        <w:t> la presente</w:t>
      </w:r>
      <w:r>
        <w:rPr>
          <w:rFonts w:ascii="Arial" w:hAnsi="Arial"/>
          <w:color w:val="4D4B4B"/>
          <w:w w:val="105"/>
          <w:sz w:val="17"/>
        </w:rPr>
        <w:t> ley</w:t>
      </w:r>
      <w:r>
        <w:rPr>
          <w:rFonts w:ascii="Arial" w:hAnsi="Arial"/>
          <w:color w:val="4D4B4B"/>
          <w:w w:val="105"/>
          <w:sz w:val="17"/>
        </w:rPr>
        <w:t> se crea:</w:t>
      </w:r>
      <w:r>
        <w:rPr>
          <w:rFonts w:ascii="Arial" w:hAnsi="Arial"/>
          <w:color w:val="4D4B4B"/>
          <w:w w:val="105"/>
          <w:sz w:val="17"/>
        </w:rPr>
        <w:t> La contratación</w:t>
      </w:r>
      <w:r>
        <w:rPr>
          <w:rFonts w:ascii="Arial" w:hAnsi="Arial"/>
          <w:color w:val="4D4B4B"/>
          <w:w w:val="105"/>
          <w:sz w:val="17"/>
        </w:rPr>
        <w:t> que</w:t>
      </w:r>
      <w:r>
        <w:rPr>
          <w:rFonts w:ascii="Arial" w:hAnsi="Arial"/>
          <w:color w:val="4D4B4B"/>
          <w:w w:val="105"/>
          <w:sz w:val="17"/>
        </w:rPr>
        <w:t> realicen</w:t>
      </w:r>
      <w:r>
        <w:rPr>
          <w:rFonts w:ascii="Arial" w:hAnsi="Arial"/>
          <w:color w:val="4D4B4B"/>
          <w:w w:val="105"/>
          <w:sz w:val="17"/>
        </w:rPr>
        <w:t> la entidades</w:t>
      </w:r>
      <w:r>
        <w:rPr>
          <w:rFonts w:ascii="Arial" w:hAnsi="Arial"/>
          <w:color w:val="4D4B4B"/>
          <w:spacing w:val="40"/>
          <w:w w:val="105"/>
          <w:sz w:val="17"/>
        </w:rPr>
        <w:t> </w:t>
      </w:r>
      <w:r>
        <w:rPr>
          <w:rFonts w:ascii="Arial" w:hAnsi="Arial"/>
          <w:color w:val="4D4B4B"/>
          <w:w w:val="105"/>
          <w:sz w:val="17"/>
        </w:rPr>
        <w:t>públicas</w:t>
      </w:r>
      <w:r>
        <w:rPr>
          <w:rFonts w:ascii="Arial" w:hAnsi="Arial"/>
          <w:color w:val="4D4B4B"/>
          <w:spacing w:val="37"/>
          <w:w w:val="105"/>
          <w:sz w:val="17"/>
        </w:rPr>
        <w:t> </w:t>
      </w:r>
      <w:r>
        <w:rPr>
          <w:rFonts w:ascii="Arial" w:hAnsi="Arial"/>
          <w:color w:val="4D4B4B"/>
          <w:w w:val="105"/>
          <w:sz w:val="17"/>
        </w:rPr>
        <w:t>de</w:t>
      </w:r>
      <w:r>
        <w:rPr>
          <w:rFonts w:ascii="Arial" w:hAnsi="Arial"/>
          <w:color w:val="4D4B4B"/>
          <w:spacing w:val="33"/>
          <w:w w:val="105"/>
          <w:sz w:val="17"/>
        </w:rPr>
        <w:t> </w:t>
      </w:r>
      <w:r>
        <w:rPr>
          <w:rFonts w:ascii="Arial" w:hAnsi="Arial"/>
          <w:color w:val="4D4B4B"/>
          <w:w w:val="105"/>
          <w:sz w:val="17"/>
        </w:rPr>
        <w:t>orden</w:t>
      </w:r>
      <w:r>
        <w:rPr>
          <w:rFonts w:ascii="Arial" w:hAnsi="Arial"/>
          <w:color w:val="4D4B4B"/>
          <w:spacing w:val="39"/>
          <w:w w:val="105"/>
          <w:sz w:val="17"/>
        </w:rPr>
        <w:t> </w:t>
      </w:r>
      <w:r>
        <w:rPr>
          <w:rFonts w:ascii="Arial" w:hAnsi="Arial"/>
          <w:color w:val="4D4B4B"/>
          <w:w w:val="105"/>
          <w:sz w:val="17"/>
        </w:rPr>
        <w:t>departamental</w:t>
      </w:r>
      <w:r>
        <w:rPr>
          <w:rFonts w:ascii="Arial" w:hAnsi="Arial"/>
          <w:color w:val="4D4B4B"/>
          <w:spacing w:val="40"/>
          <w:w w:val="105"/>
          <w:sz w:val="17"/>
        </w:rPr>
        <w:t> </w:t>
      </w:r>
      <w:r>
        <w:rPr>
          <w:rFonts w:ascii="Arial" w:hAnsi="Arial"/>
          <w:color w:val="4D4B4B"/>
          <w:w w:val="105"/>
          <w:sz w:val="17"/>
        </w:rPr>
        <w:t>y</w:t>
      </w:r>
      <w:r>
        <w:rPr>
          <w:rFonts w:ascii="Arial" w:hAnsi="Arial"/>
          <w:color w:val="4D4B4B"/>
          <w:spacing w:val="37"/>
          <w:w w:val="105"/>
          <w:sz w:val="17"/>
        </w:rPr>
        <w:t> </w:t>
      </w:r>
      <w:r>
        <w:rPr>
          <w:rFonts w:ascii="Arial" w:hAnsi="Arial"/>
          <w:color w:val="4D4B4B"/>
          <w:w w:val="105"/>
          <w:sz w:val="17"/>
        </w:rPr>
        <w:t>municipal</w:t>
      </w:r>
      <w:r>
        <w:rPr>
          <w:rFonts w:ascii="Arial" w:hAnsi="Arial"/>
          <w:color w:val="676464"/>
          <w:w w:val="105"/>
          <w:sz w:val="17"/>
        </w:rPr>
        <w:t>;</w:t>
      </w:r>
      <w:r>
        <w:rPr>
          <w:rFonts w:ascii="Arial" w:hAnsi="Arial"/>
          <w:color w:val="676464"/>
          <w:spacing w:val="19"/>
          <w:w w:val="105"/>
          <w:sz w:val="17"/>
        </w:rPr>
        <w:t> </w:t>
      </w:r>
      <w:r>
        <w:rPr>
          <w:rFonts w:ascii="Arial" w:hAnsi="Arial"/>
          <w:color w:val="4D4B4B"/>
          <w:w w:val="105"/>
          <w:sz w:val="17"/>
        </w:rPr>
        <w:t>los</w:t>
      </w:r>
      <w:r>
        <w:rPr>
          <w:rFonts w:ascii="Arial" w:hAnsi="Arial"/>
          <w:color w:val="4D4B4B"/>
          <w:spacing w:val="34"/>
          <w:w w:val="105"/>
          <w:sz w:val="17"/>
        </w:rPr>
        <w:t> </w:t>
      </w:r>
      <w:r>
        <w:rPr>
          <w:rFonts w:ascii="Arial" w:hAnsi="Arial"/>
          <w:color w:val="4D4B4B"/>
          <w:w w:val="105"/>
          <w:sz w:val="17"/>
        </w:rPr>
        <w:t>recintos,</w:t>
      </w:r>
      <w:r>
        <w:rPr>
          <w:rFonts w:ascii="Arial" w:hAnsi="Arial"/>
          <w:color w:val="4D4B4B"/>
          <w:spacing w:val="40"/>
          <w:w w:val="105"/>
          <w:sz w:val="17"/>
        </w:rPr>
        <w:t> </w:t>
      </w:r>
      <w:r>
        <w:rPr>
          <w:rFonts w:ascii="Arial" w:hAnsi="Arial"/>
          <w:color w:val="4D4B4B"/>
          <w:w w:val="105"/>
          <w:sz w:val="17"/>
        </w:rPr>
        <w:t>constancias,</w:t>
      </w:r>
      <w:r>
        <w:rPr>
          <w:rFonts w:ascii="Arial" w:hAnsi="Arial"/>
          <w:color w:val="4D4B4B"/>
          <w:spacing w:val="40"/>
          <w:w w:val="105"/>
          <w:sz w:val="17"/>
        </w:rPr>
        <w:t> </w:t>
      </w:r>
      <w:r>
        <w:rPr>
          <w:rFonts w:ascii="Arial" w:hAnsi="Arial"/>
          <w:color w:val="4D4B4B"/>
          <w:w w:val="105"/>
          <w:sz w:val="17"/>
        </w:rPr>
        <w:t>autenticaciones,</w:t>
      </w:r>
      <w:r>
        <w:rPr>
          <w:rFonts w:ascii="Arial" w:hAnsi="Arial"/>
          <w:color w:val="4D4B4B"/>
          <w:spacing w:val="25"/>
          <w:w w:val="105"/>
          <w:sz w:val="17"/>
        </w:rPr>
        <w:t> </w:t>
      </w:r>
      <w:r>
        <w:rPr>
          <w:rFonts w:ascii="Arial" w:hAnsi="Arial"/>
          <w:color w:val="4D4B4B"/>
          <w:w w:val="105"/>
          <w:sz w:val="17"/>
        </w:rPr>
        <w:t>guías</w:t>
      </w:r>
      <w:r>
        <w:rPr>
          <w:rFonts w:ascii="Arial" w:hAnsi="Arial"/>
          <w:color w:val="4D4B4B"/>
          <w:spacing w:val="39"/>
          <w:w w:val="105"/>
          <w:sz w:val="17"/>
        </w:rPr>
        <w:t> </w:t>
      </w:r>
      <w:r>
        <w:rPr>
          <w:rFonts w:ascii="Arial" w:hAnsi="Arial"/>
          <w:color w:val="4D4B4B"/>
          <w:w w:val="105"/>
          <w:sz w:val="17"/>
        </w:rPr>
        <w:t>de</w:t>
      </w:r>
    </w:p>
    <w:p>
      <w:pPr>
        <w:spacing w:line="333" w:lineRule="auto" w:before="58"/>
        <w:ind w:left="101" w:right="792" w:firstLine="2"/>
        <w:jc w:val="both"/>
        <w:rPr>
          <w:rFonts w:ascii="Arial" w:hAnsi="Arial"/>
          <w:sz w:val="17"/>
        </w:rPr>
      </w:pPr>
      <w:r>
        <w:rPr>
          <w:rFonts w:ascii="Arial" w:hAnsi="Arial"/>
          <w:color w:val="4D4B4B"/>
          <w:w w:val="105"/>
          <w:sz w:val="17"/>
        </w:rPr>
        <w:t>transporte,</w:t>
      </w:r>
      <w:r>
        <w:rPr>
          <w:rFonts w:ascii="Arial" w:hAnsi="Arial"/>
          <w:color w:val="4D4B4B"/>
          <w:w w:val="105"/>
          <w:sz w:val="17"/>
        </w:rPr>
        <w:t> títulos académicos,</w:t>
      </w:r>
      <w:r>
        <w:rPr>
          <w:rFonts w:ascii="Arial" w:hAnsi="Arial"/>
          <w:color w:val="4D4B4B"/>
          <w:w w:val="105"/>
          <w:sz w:val="17"/>
        </w:rPr>
        <w:t> permisos y certificaciones</w:t>
      </w:r>
      <w:r>
        <w:rPr>
          <w:rFonts w:ascii="Arial" w:hAnsi="Arial"/>
          <w:color w:val="4D4B4B"/>
          <w:spacing w:val="-6"/>
          <w:w w:val="105"/>
          <w:sz w:val="17"/>
        </w:rPr>
        <w:t> </w:t>
      </w:r>
      <w:r>
        <w:rPr>
          <w:rFonts w:ascii="Arial" w:hAnsi="Arial"/>
          <w:color w:val="4D4B4B"/>
          <w:w w:val="105"/>
          <w:sz w:val="17"/>
        </w:rPr>
        <w:t>que emita la entidad departamental,</w:t>
      </w:r>
      <w:r>
        <w:rPr>
          <w:rFonts w:ascii="Arial" w:hAnsi="Arial"/>
          <w:color w:val="4D4B4B"/>
          <w:spacing w:val="-10"/>
          <w:w w:val="105"/>
          <w:sz w:val="17"/>
        </w:rPr>
        <w:t> </w:t>
      </w:r>
      <w:r>
        <w:rPr>
          <w:rFonts w:ascii="Arial" w:hAnsi="Arial"/>
          <w:color w:val="4D4B4B"/>
          <w:w w:val="105"/>
          <w:sz w:val="17"/>
        </w:rPr>
        <w:t>las novedades de personal que se produzcan en el departamento</w:t>
      </w:r>
      <w:r>
        <w:rPr>
          <w:rFonts w:ascii="Arial" w:hAnsi="Arial"/>
          <w:color w:val="4D4B4B"/>
          <w:spacing w:val="29"/>
          <w:w w:val="105"/>
          <w:sz w:val="17"/>
        </w:rPr>
        <w:t> </w:t>
      </w:r>
      <w:r>
        <w:rPr>
          <w:rFonts w:ascii="Arial" w:hAnsi="Arial"/>
          <w:color w:val="4D4B4B"/>
          <w:w w:val="105"/>
          <w:sz w:val="17"/>
        </w:rPr>
        <w:t>a excepción de</w:t>
      </w:r>
      <w:r>
        <w:rPr>
          <w:rFonts w:ascii="Arial" w:hAnsi="Arial"/>
          <w:color w:val="4D4B4B"/>
          <w:spacing w:val="-4"/>
          <w:w w:val="105"/>
          <w:sz w:val="17"/>
        </w:rPr>
        <w:t> </w:t>
      </w:r>
      <w:r>
        <w:rPr>
          <w:rFonts w:ascii="Arial" w:hAnsi="Arial"/>
          <w:color w:val="4D4B4B"/>
          <w:w w:val="105"/>
          <w:sz w:val="17"/>
        </w:rPr>
        <w:t>la nómina o pago mensual de los servidores del </w:t>
      </w:r>
      <w:r>
        <w:rPr>
          <w:rFonts w:ascii="Arial" w:hAnsi="Arial"/>
          <w:color w:val="4D4B4B"/>
          <w:spacing w:val="-2"/>
          <w:w w:val="105"/>
          <w:sz w:val="17"/>
        </w:rPr>
        <w:t>departamento</w:t>
      </w:r>
      <w:r>
        <w:rPr>
          <w:rFonts w:ascii="Arial" w:hAnsi="Arial"/>
          <w:color w:val="828080"/>
          <w:spacing w:val="-2"/>
          <w:w w:val="105"/>
          <w:sz w:val="17"/>
        </w:rPr>
        <w:t>.</w:t>
      </w:r>
    </w:p>
    <w:p>
      <w:pPr>
        <w:spacing w:line="309" w:lineRule="auto" w:before="154"/>
        <w:ind w:left="100" w:right="791" w:firstLine="0"/>
        <w:jc w:val="both"/>
        <w:rPr>
          <w:rFonts w:ascii="Arial" w:hAnsi="Arial"/>
          <w:sz w:val="17"/>
        </w:rPr>
      </w:pPr>
      <w:r>
        <w:rPr>
          <w:position w:val="-5"/>
        </w:rPr>
        <w:drawing>
          <wp:inline distT="0" distB="0" distL="0" distR="0">
            <wp:extent cx="153923" cy="155448"/>
            <wp:effectExtent l="0" t="0" r="0" b="0"/>
            <wp:docPr id="9" name="image3.png"/>
            <wp:cNvGraphicFramePr>
              <a:graphicFrameLocks noChangeAspect="1"/>
            </wp:cNvGraphicFramePr>
            <a:graphic>
              <a:graphicData uri="http://schemas.openxmlformats.org/drawingml/2006/picture">
                <pic:pic>
                  <pic:nvPicPr>
                    <pic:cNvPr id="10" name="image3.png"/>
                    <pic:cNvPicPr/>
                  </pic:nvPicPr>
                  <pic:blipFill>
                    <a:blip r:embed="rId9" cstate="print"/>
                    <a:stretch>
                      <a:fillRect/>
                    </a:stretch>
                  </pic:blipFill>
                  <pic:spPr>
                    <a:xfrm>
                      <a:off x="0" y="0"/>
                      <a:ext cx="153923" cy="155448"/>
                    </a:xfrm>
                    <a:prstGeom prst="rect">
                      <a:avLst/>
                    </a:prstGeom>
                  </pic:spPr>
                </pic:pic>
              </a:graphicData>
            </a:graphic>
          </wp:inline>
        </w:drawing>
      </w:r>
      <w:r>
        <w:rPr>
          <w:position w:val="-5"/>
        </w:rPr>
      </w:r>
      <w:r>
        <w:rPr>
          <w:rFonts w:ascii="Arial" w:hAnsi="Arial"/>
          <w:b/>
          <w:color w:val="69562F"/>
          <w:w w:val="105"/>
          <w:sz w:val="17"/>
        </w:rPr>
        <w:t>ARTÍCULO</w:t>
      </w:r>
      <w:r>
        <w:rPr>
          <w:rFonts w:ascii="Arial" w:hAnsi="Arial"/>
          <w:b/>
          <w:color w:val="69562F"/>
          <w:spacing w:val="31"/>
          <w:w w:val="105"/>
          <w:sz w:val="17"/>
        </w:rPr>
        <w:t> </w:t>
      </w:r>
      <w:r>
        <w:rPr>
          <w:rFonts w:ascii="Arial" w:hAnsi="Arial"/>
          <w:b/>
          <w:color w:val="69562F"/>
          <w:w w:val="105"/>
          <w:sz w:val="17"/>
        </w:rPr>
        <w:t>5o.</w:t>
      </w:r>
      <w:r>
        <w:rPr>
          <w:rFonts w:ascii="Arial" w:hAnsi="Arial"/>
          <w:b/>
          <w:color w:val="69562F"/>
          <w:w w:val="105"/>
          <w:sz w:val="17"/>
        </w:rPr>
        <w:t> </w:t>
      </w:r>
      <w:r>
        <w:rPr>
          <w:rFonts w:ascii="Arial" w:hAnsi="Arial"/>
          <w:color w:val="4D4B4B"/>
          <w:w w:val="105"/>
          <w:sz w:val="17"/>
        </w:rPr>
        <w:t>La obligación</w:t>
      </w:r>
      <w:r>
        <w:rPr>
          <w:rFonts w:ascii="Arial" w:hAnsi="Arial"/>
          <w:color w:val="4D4B4B"/>
          <w:w w:val="105"/>
          <w:sz w:val="17"/>
        </w:rPr>
        <w:t> de</w:t>
      </w:r>
      <w:r>
        <w:rPr>
          <w:rFonts w:ascii="Arial" w:hAnsi="Arial"/>
          <w:color w:val="4D4B4B"/>
          <w:w w:val="105"/>
          <w:sz w:val="17"/>
        </w:rPr>
        <w:t> adherir</w:t>
      </w:r>
      <w:r>
        <w:rPr>
          <w:rFonts w:ascii="Arial" w:hAnsi="Arial"/>
          <w:color w:val="4D4B4B"/>
          <w:w w:val="105"/>
          <w:sz w:val="17"/>
        </w:rPr>
        <w:t> y anular</w:t>
      </w:r>
      <w:r>
        <w:rPr>
          <w:rFonts w:ascii="Arial" w:hAnsi="Arial"/>
          <w:color w:val="4D4B4B"/>
          <w:w w:val="105"/>
          <w:sz w:val="17"/>
        </w:rPr>
        <w:t> la estampilla</w:t>
      </w:r>
      <w:r>
        <w:rPr>
          <w:rFonts w:ascii="Arial" w:hAnsi="Arial"/>
          <w:color w:val="4D4B4B"/>
          <w:w w:val="105"/>
          <w:sz w:val="17"/>
        </w:rPr>
        <w:t> que</w:t>
      </w:r>
      <w:r>
        <w:rPr>
          <w:rFonts w:ascii="Arial" w:hAnsi="Arial"/>
          <w:color w:val="4D4B4B"/>
          <w:w w:val="105"/>
          <w:sz w:val="17"/>
        </w:rPr>
        <w:t> se</w:t>
      </w:r>
      <w:r>
        <w:rPr>
          <w:rFonts w:ascii="Arial" w:hAnsi="Arial"/>
          <w:color w:val="4D4B4B"/>
          <w:w w:val="105"/>
          <w:sz w:val="17"/>
        </w:rPr>
        <w:t> autoriza</w:t>
      </w:r>
      <w:r>
        <w:rPr>
          <w:rFonts w:ascii="Arial" w:hAnsi="Arial"/>
          <w:color w:val="4D4B4B"/>
          <w:w w:val="105"/>
          <w:sz w:val="17"/>
        </w:rPr>
        <w:t> mediante</w:t>
      </w:r>
      <w:r>
        <w:rPr>
          <w:rFonts w:ascii="Arial" w:hAnsi="Arial"/>
          <w:color w:val="4D4B4B"/>
          <w:w w:val="105"/>
          <w:sz w:val="17"/>
        </w:rPr>
        <w:t> esta</w:t>
      </w:r>
      <w:r>
        <w:rPr>
          <w:rFonts w:ascii="Arial" w:hAnsi="Arial"/>
          <w:color w:val="4D4B4B"/>
          <w:w w:val="105"/>
          <w:sz w:val="17"/>
        </w:rPr>
        <w:t> ley</w:t>
      </w:r>
      <w:r>
        <w:rPr>
          <w:rFonts w:ascii="Arial" w:hAnsi="Arial"/>
          <w:color w:val="4D4B4B"/>
          <w:w w:val="105"/>
          <w:sz w:val="17"/>
        </w:rPr>
        <w:t> estará</w:t>
      </w:r>
      <w:r>
        <w:rPr>
          <w:rFonts w:ascii="Arial" w:hAnsi="Arial"/>
          <w:color w:val="4D4B4B"/>
          <w:w w:val="105"/>
          <w:sz w:val="17"/>
        </w:rPr>
        <w:t> a cargo</w:t>
      </w:r>
      <w:r>
        <w:rPr>
          <w:rFonts w:ascii="Arial" w:hAnsi="Arial"/>
          <w:color w:val="4D4B4B"/>
          <w:w w:val="105"/>
          <w:sz w:val="17"/>
        </w:rPr>
        <w:t> de los funcionarios</w:t>
      </w:r>
      <w:r>
        <w:rPr>
          <w:rFonts w:ascii="Arial" w:hAnsi="Arial"/>
          <w:color w:val="4D4B4B"/>
          <w:w w:val="105"/>
          <w:sz w:val="17"/>
        </w:rPr>
        <w:t> del orden departamental</w:t>
      </w:r>
      <w:r>
        <w:rPr>
          <w:rFonts w:ascii="Arial" w:hAnsi="Arial"/>
          <w:color w:val="4D4B4B"/>
          <w:w w:val="105"/>
          <w:sz w:val="17"/>
        </w:rPr>
        <w:t> que intervengan</w:t>
      </w:r>
      <w:r>
        <w:rPr>
          <w:rFonts w:ascii="Arial" w:hAnsi="Arial"/>
          <w:color w:val="4D4B4B"/>
          <w:w w:val="105"/>
          <w:sz w:val="17"/>
        </w:rPr>
        <w:t> en los actos</w:t>
      </w:r>
      <w:r>
        <w:rPr>
          <w:rFonts w:ascii="Arial" w:hAnsi="Arial"/>
          <w:color w:val="4D4B4B"/>
          <w:w w:val="105"/>
          <w:sz w:val="17"/>
        </w:rPr>
        <w:t> o hechos sujetos a gravamen estipulados por la Asamblea mediante ordenanza</w:t>
      </w:r>
      <w:r>
        <w:rPr>
          <w:rFonts w:ascii="Arial" w:hAnsi="Arial"/>
          <w:color w:val="828080"/>
          <w:w w:val="105"/>
          <w:sz w:val="17"/>
        </w:rPr>
        <w:t>.</w:t>
      </w:r>
    </w:p>
    <w:p>
      <w:pPr>
        <w:pStyle w:val="BodyText"/>
        <w:spacing w:before="9"/>
        <w:rPr>
          <w:rFonts w:ascii="Arial"/>
          <w:sz w:val="14"/>
        </w:rPr>
      </w:pPr>
    </w:p>
    <w:p>
      <w:pPr>
        <w:spacing w:line="314" w:lineRule="auto" w:before="1"/>
        <w:ind w:left="100" w:right="796" w:firstLine="0"/>
        <w:jc w:val="both"/>
        <w:rPr>
          <w:rFonts w:ascii="Arial" w:hAnsi="Arial"/>
          <w:sz w:val="17"/>
        </w:rPr>
      </w:pPr>
      <w:r>
        <w:rPr>
          <w:position w:val="-5"/>
        </w:rPr>
        <w:drawing>
          <wp:inline distT="0" distB="0" distL="0" distR="0">
            <wp:extent cx="153923" cy="153924"/>
            <wp:effectExtent l="0" t="0" r="0" b="0"/>
            <wp:docPr id="11" name="image3.png"/>
            <wp:cNvGraphicFramePr>
              <a:graphicFrameLocks noChangeAspect="1"/>
            </wp:cNvGraphicFramePr>
            <a:graphic>
              <a:graphicData uri="http://schemas.openxmlformats.org/drawingml/2006/picture">
                <pic:pic>
                  <pic:nvPicPr>
                    <pic:cNvPr id="12" name="image3.png"/>
                    <pic:cNvPicPr/>
                  </pic:nvPicPr>
                  <pic:blipFill>
                    <a:blip r:embed="rId9" cstate="print"/>
                    <a:stretch>
                      <a:fillRect/>
                    </a:stretch>
                  </pic:blipFill>
                  <pic:spPr>
                    <a:xfrm>
                      <a:off x="0" y="0"/>
                      <a:ext cx="153923" cy="153924"/>
                    </a:xfrm>
                    <a:prstGeom prst="rect">
                      <a:avLst/>
                    </a:prstGeom>
                  </pic:spPr>
                </pic:pic>
              </a:graphicData>
            </a:graphic>
          </wp:inline>
        </w:drawing>
      </w:r>
      <w:r>
        <w:rPr>
          <w:position w:val="-5"/>
        </w:rPr>
      </w:r>
      <w:r>
        <w:rPr>
          <w:rFonts w:ascii="Arial" w:hAnsi="Arial"/>
          <w:b/>
          <w:color w:val="69562F"/>
          <w:w w:val="105"/>
          <w:sz w:val="17"/>
        </w:rPr>
        <w:t>ARTÍCULO</w:t>
      </w:r>
      <w:r>
        <w:rPr>
          <w:rFonts w:ascii="Arial" w:hAnsi="Arial"/>
          <w:b/>
          <w:color w:val="69562F"/>
          <w:w w:val="105"/>
          <w:sz w:val="17"/>
        </w:rPr>
        <w:t> 60.</w:t>
      </w:r>
      <w:r>
        <w:rPr>
          <w:rFonts w:ascii="Arial" w:hAnsi="Arial"/>
          <w:b/>
          <w:color w:val="69562F"/>
          <w:w w:val="105"/>
          <w:sz w:val="17"/>
        </w:rPr>
        <w:t> </w:t>
      </w:r>
      <w:r>
        <w:rPr>
          <w:rFonts w:ascii="Arial" w:hAnsi="Arial"/>
          <w:color w:val="4D4B4B"/>
          <w:w w:val="105"/>
          <w:sz w:val="17"/>
        </w:rPr>
        <w:t>Los</w:t>
      </w:r>
      <w:r>
        <w:rPr>
          <w:rFonts w:ascii="Arial" w:hAnsi="Arial"/>
          <w:color w:val="4D4B4B"/>
          <w:w w:val="105"/>
          <w:sz w:val="17"/>
        </w:rPr>
        <w:t> recaudos</w:t>
      </w:r>
      <w:r>
        <w:rPr>
          <w:rFonts w:ascii="Arial" w:hAnsi="Arial"/>
          <w:color w:val="4D4B4B"/>
          <w:w w:val="105"/>
          <w:sz w:val="17"/>
        </w:rPr>
        <w:t> provenientes</w:t>
      </w:r>
      <w:r>
        <w:rPr>
          <w:rFonts w:ascii="Arial" w:hAnsi="Arial"/>
          <w:color w:val="4D4B4B"/>
          <w:w w:val="105"/>
          <w:sz w:val="17"/>
        </w:rPr>
        <w:t> de</w:t>
      </w:r>
      <w:r>
        <w:rPr>
          <w:rFonts w:ascii="Arial" w:hAnsi="Arial"/>
          <w:color w:val="4D4B4B"/>
          <w:w w:val="105"/>
          <w:sz w:val="17"/>
        </w:rPr>
        <w:t> la estampilla</w:t>
      </w:r>
      <w:r>
        <w:rPr>
          <w:rFonts w:ascii="Arial" w:hAnsi="Arial"/>
          <w:color w:val="4D4B4B"/>
          <w:w w:val="105"/>
          <w:sz w:val="17"/>
        </w:rPr>
        <w:t> estarán</w:t>
      </w:r>
      <w:r>
        <w:rPr>
          <w:rFonts w:ascii="Arial" w:hAnsi="Arial"/>
          <w:color w:val="4D4B4B"/>
          <w:w w:val="105"/>
          <w:sz w:val="17"/>
        </w:rPr>
        <w:t> a</w:t>
      </w:r>
      <w:r>
        <w:rPr>
          <w:rFonts w:ascii="Arial" w:hAnsi="Arial"/>
          <w:color w:val="4D4B4B"/>
          <w:w w:val="105"/>
          <w:sz w:val="17"/>
        </w:rPr>
        <w:t> cargo</w:t>
      </w:r>
      <w:r>
        <w:rPr>
          <w:rFonts w:ascii="Arial" w:hAnsi="Arial"/>
          <w:color w:val="4D4B4B"/>
          <w:w w:val="105"/>
          <w:sz w:val="17"/>
        </w:rPr>
        <w:t> de</w:t>
      </w:r>
      <w:r>
        <w:rPr>
          <w:rFonts w:ascii="Arial" w:hAnsi="Arial"/>
          <w:color w:val="4D4B4B"/>
          <w:w w:val="105"/>
          <w:sz w:val="17"/>
        </w:rPr>
        <w:t> la Secretaría</w:t>
      </w:r>
      <w:r>
        <w:rPr>
          <w:rFonts w:ascii="Arial" w:hAnsi="Arial"/>
          <w:color w:val="4D4B4B"/>
          <w:w w:val="105"/>
          <w:sz w:val="17"/>
        </w:rPr>
        <w:t> de Hacienda Departamental,</w:t>
      </w:r>
      <w:r>
        <w:rPr>
          <w:rFonts w:ascii="Arial" w:hAnsi="Arial"/>
          <w:color w:val="4D4B4B"/>
          <w:spacing w:val="-3"/>
          <w:w w:val="105"/>
          <w:sz w:val="17"/>
        </w:rPr>
        <w:t> </w:t>
      </w:r>
      <w:r>
        <w:rPr>
          <w:rFonts w:ascii="Arial" w:hAnsi="Arial"/>
          <w:color w:val="4D4B4B"/>
          <w:w w:val="105"/>
          <w:sz w:val="17"/>
        </w:rPr>
        <w:t>recaudos</w:t>
      </w:r>
      <w:r>
        <w:rPr>
          <w:rFonts w:ascii="Arial" w:hAnsi="Arial"/>
          <w:color w:val="4D4B4B"/>
          <w:spacing w:val="17"/>
          <w:w w:val="105"/>
          <w:sz w:val="17"/>
        </w:rPr>
        <w:t> </w:t>
      </w:r>
      <w:r>
        <w:rPr>
          <w:rFonts w:ascii="Arial" w:hAnsi="Arial"/>
          <w:color w:val="4D4B4B"/>
          <w:w w:val="105"/>
          <w:sz w:val="17"/>
        </w:rPr>
        <w:t>que serán manejados en cuentas presupuestales</w:t>
      </w:r>
      <w:r>
        <w:rPr>
          <w:rFonts w:ascii="Arial" w:hAnsi="Arial"/>
          <w:color w:val="4D4B4B"/>
          <w:spacing w:val="-4"/>
          <w:w w:val="105"/>
          <w:sz w:val="17"/>
        </w:rPr>
        <w:t> </w:t>
      </w:r>
      <w:r>
        <w:rPr>
          <w:rFonts w:ascii="Arial" w:hAnsi="Arial"/>
          <w:color w:val="4D4B4B"/>
          <w:w w:val="105"/>
          <w:sz w:val="17"/>
        </w:rPr>
        <w:t>de destinación específica</w:t>
      </w:r>
      <w:r>
        <w:rPr>
          <w:rFonts w:ascii="Arial" w:hAnsi="Arial"/>
          <w:color w:val="4D4B4B"/>
          <w:spacing w:val="18"/>
          <w:w w:val="105"/>
          <w:sz w:val="17"/>
        </w:rPr>
        <w:t> </w:t>
      </w:r>
      <w:r>
        <w:rPr>
          <w:rFonts w:ascii="Arial" w:hAnsi="Arial"/>
          <w:color w:val="4D4B4B"/>
          <w:w w:val="105"/>
          <w:sz w:val="17"/>
        </w:rPr>
        <w:t>dirigidas a la inversión en el mismo departamento</w:t>
      </w:r>
      <w:r>
        <w:rPr>
          <w:rFonts w:ascii="Arial" w:hAnsi="Arial"/>
          <w:color w:val="4D4B4B"/>
          <w:spacing w:val="40"/>
          <w:w w:val="105"/>
          <w:sz w:val="17"/>
        </w:rPr>
        <w:t> </w:t>
      </w:r>
      <w:r>
        <w:rPr>
          <w:rFonts w:ascii="Arial" w:hAnsi="Arial"/>
          <w:color w:val="4D4B4B"/>
          <w:w w:val="105"/>
          <w:sz w:val="17"/>
        </w:rPr>
        <w:t>en que se originaron</w:t>
      </w:r>
      <w:r>
        <w:rPr>
          <w:rFonts w:ascii="Arial" w:hAnsi="Arial"/>
          <w:color w:val="828080"/>
          <w:w w:val="105"/>
          <w:sz w:val="17"/>
        </w:rPr>
        <w:t>.</w:t>
      </w:r>
    </w:p>
    <w:p>
      <w:pPr>
        <w:pStyle w:val="BodyText"/>
        <w:spacing w:before="2"/>
        <w:rPr>
          <w:rFonts w:ascii="Arial"/>
          <w:sz w:val="14"/>
        </w:rPr>
      </w:pPr>
    </w:p>
    <w:p>
      <w:pPr>
        <w:spacing w:line="312" w:lineRule="auto" w:before="0"/>
        <w:ind w:left="100" w:right="787" w:firstLine="0"/>
        <w:jc w:val="both"/>
        <w:rPr>
          <w:rFonts w:ascii="Arial" w:hAnsi="Arial"/>
          <w:sz w:val="17"/>
        </w:rPr>
      </w:pPr>
      <w:r>
        <w:rPr>
          <w:position w:val="-5"/>
        </w:rPr>
        <w:drawing>
          <wp:inline distT="0" distB="0" distL="0" distR="0">
            <wp:extent cx="153923" cy="153924"/>
            <wp:effectExtent l="0" t="0" r="0" b="0"/>
            <wp:docPr id="13" name="image3.png"/>
            <wp:cNvGraphicFramePr>
              <a:graphicFrameLocks noChangeAspect="1"/>
            </wp:cNvGraphicFramePr>
            <a:graphic>
              <a:graphicData uri="http://schemas.openxmlformats.org/drawingml/2006/picture">
                <pic:pic>
                  <pic:nvPicPr>
                    <pic:cNvPr id="14" name="image3.png"/>
                    <pic:cNvPicPr/>
                  </pic:nvPicPr>
                  <pic:blipFill>
                    <a:blip r:embed="rId9" cstate="print"/>
                    <a:stretch>
                      <a:fillRect/>
                    </a:stretch>
                  </pic:blipFill>
                  <pic:spPr>
                    <a:xfrm>
                      <a:off x="0" y="0"/>
                      <a:ext cx="153923" cy="153924"/>
                    </a:xfrm>
                    <a:prstGeom prst="rect">
                      <a:avLst/>
                    </a:prstGeom>
                  </pic:spPr>
                </pic:pic>
              </a:graphicData>
            </a:graphic>
          </wp:inline>
        </w:drawing>
      </w:r>
      <w:r>
        <w:rPr>
          <w:position w:val="-5"/>
        </w:rPr>
      </w:r>
      <w:r>
        <w:rPr>
          <w:rFonts w:ascii="Arial" w:hAnsi="Arial"/>
          <w:b/>
          <w:color w:val="69562F"/>
          <w:w w:val="105"/>
          <w:sz w:val="17"/>
        </w:rPr>
        <w:t>ARTÍCULO</w:t>
      </w:r>
      <w:r>
        <w:rPr>
          <w:rFonts w:ascii="Arial" w:hAnsi="Arial"/>
          <w:b/>
          <w:color w:val="69562F"/>
          <w:w w:val="105"/>
          <w:sz w:val="17"/>
        </w:rPr>
        <w:t> 7o.</w:t>
      </w:r>
      <w:r>
        <w:rPr>
          <w:rFonts w:ascii="Arial" w:hAnsi="Arial"/>
          <w:b/>
          <w:color w:val="69562F"/>
          <w:w w:val="105"/>
          <w:sz w:val="17"/>
        </w:rPr>
        <w:t> </w:t>
      </w:r>
      <w:r>
        <w:rPr>
          <w:rFonts w:ascii="Arial" w:hAnsi="Arial"/>
          <w:color w:val="4D4B4B"/>
          <w:w w:val="105"/>
          <w:sz w:val="17"/>
        </w:rPr>
        <w:t>Los</w:t>
      </w:r>
      <w:r>
        <w:rPr>
          <w:rFonts w:ascii="Arial" w:hAnsi="Arial"/>
          <w:color w:val="4D4B4B"/>
          <w:w w:val="105"/>
          <w:sz w:val="17"/>
        </w:rPr>
        <w:t> recursos</w:t>
      </w:r>
      <w:r>
        <w:rPr>
          <w:rFonts w:ascii="Arial" w:hAnsi="Arial"/>
          <w:color w:val="4D4B4B"/>
          <w:w w:val="105"/>
          <w:sz w:val="17"/>
        </w:rPr>
        <w:t> captados</w:t>
      </w:r>
      <w:r>
        <w:rPr>
          <w:rFonts w:ascii="Arial" w:hAnsi="Arial"/>
          <w:color w:val="4D4B4B"/>
          <w:w w:val="105"/>
          <w:sz w:val="17"/>
        </w:rPr>
        <w:t> por</w:t>
      </w:r>
      <w:r>
        <w:rPr>
          <w:rFonts w:ascii="Arial" w:hAnsi="Arial"/>
          <w:color w:val="4D4B4B"/>
          <w:w w:val="105"/>
          <w:sz w:val="17"/>
        </w:rPr>
        <w:t> la</w:t>
      </w:r>
      <w:r>
        <w:rPr>
          <w:rFonts w:ascii="Arial" w:hAnsi="Arial"/>
          <w:color w:val="4D4B4B"/>
          <w:w w:val="105"/>
          <w:sz w:val="17"/>
        </w:rPr>
        <w:t> Secretaría</w:t>
      </w:r>
      <w:r>
        <w:rPr>
          <w:rFonts w:ascii="Arial" w:hAnsi="Arial"/>
          <w:color w:val="4D4B4B"/>
          <w:w w:val="105"/>
          <w:sz w:val="17"/>
        </w:rPr>
        <w:t> de</w:t>
      </w:r>
      <w:r>
        <w:rPr>
          <w:rFonts w:ascii="Arial" w:hAnsi="Arial"/>
          <w:color w:val="4D4B4B"/>
          <w:w w:val="105"/>
          <w:sz w:val="17"/>
        </w:rPr>
        <w:t> Hacienda</w:t>
      </w:r>
      <w:r>
        <w:rPr>
          <w:rFonts w:ascii="Arial" w:hAnsi="Arial"/>
          <w:color w:val="4D4B4B"/>
          <w:w w:val="105"/>
          <w:sz w:val="17"/>
        </w:rPr>
        <w:t> Departamental</w:t>
      </w:r>
      <w:r>
        <w:rPr>
          <w:rFonts w:ascii="Arial" w:hAnsi="Arial"/>
          <w:color w:val="4D4B4B"/>
          <w:w w:val="105"/>
          <w:sz w:val="17"/>
        </w:rPr>
        <w:t> por</w:t>
      </w:r>
      <w:r>
        <w:rPr>
          <w:rFonts w:ascii="Arial" w:hAnsi="Arial"/>
          <w:color w:val="4D4B4B"/>
          <w:w w:val="105"/>
          <w:sz w:val="17"/>
        </w:rPr>
        <w:t> concepto de</w:t>
      </w:r>
      <w:r>
        <w:rPr>
          <w:rFonts w:ascii="Arial" w:hAnsi="Arial"/>
          <w:color w:val="4D4B4B"/>
          <w:w w:val="105"/>
          <w:sz w:val="17"/>
        </w:rPr>
        <w:t> la estampilla</w:t>
      </w:r>
      <w:r>
        <w:rPr>
          <w:rFonts w:ascii="Arial" w:hAnsi="Arial"/>
          <w:color w:val="4D4B4B"/>
          <w:w w:val="105"/>
          <w:sz w:val="17"/>
        </w:rPr>
        <w:t> que</w:t>
      </w:r>
      <w:r>
        <w:rPr>
          <w:rFonts w:ascii="Arial" w:hAnsi="Arial"/>
          <w:color w:val="4D4B4B"/>
          <w:w w:val="105"/>
          <w:sz w:val="17"/>
        </w:rPr>
        <w:t> se</w:t>
      </w:r>
      <w:r>
        <w:rPr>
          <w:rFonts w:ascii="Arial" w:hAnsi="Arial"/>
          <w:color w:val="4D4B4B"/>
          <w:w w:val="105"/>
          <w:sz w:val="17"/>
        </w:rPr>
        <w:t> autoriza</w:t>
      </w:r>
      <w:r>
        <w:rPr>
          <w:rFonts w:ascii="Arial" w:hAnsi="Arial"/>
          <w:color w:val="4D4B4B"/>
          <w:w w:val="105"/>
          <w:sz w:val="17"/>
        </w:rPr>
        <w:t> en</w:t>
      </w:r>
      <w:r>
        <w:rPr>
          <w:rFonts w:ascii="Arial" w:hAnsi="Arial"/>
          <w:color w:val="4D4B4B"/>
          <w:w w:val="105"/>
          <w:sz w:val="17"/>
        </w:rPr>
        <w:t> la</w:t>
      </w:r>
      <w:r>
        <w:rPr>
          <w:rFonts w:ascii="Arial" w:hAnsi="Arial"/>
          <w:color w:val="4D4B4B"/>
          <w:w w:val="105"/>
          <w:sz w:val="17"/>
        </w:rPr>
        <w:t> presente</w:t>
      </w:r>
      <w:r>
        <w:rPr>
          <w:rFonts w:ascii="Arial" w:hAnsi="Arial"/>
          <w:color w:val="4D4B4B"/>
          <w:w w:val="105"/>
          <w:sz w:val="17"/>
        </w:rPr>
        <w:t> ley,</w:t>
      </w:r>
      <w:r>
        <w:rPr>
          <w:rFonts w:ascii="Arial" w:hAnsi="Arial"/>
          <w:color w:val="4D4B4B"/>
          <w:w w:val="105"/>
          <w:sz w:val="17"/>
        </w:rPr>
        <w:t> serán</w:t>
      </w:r>
      <w:r>
        <w:rPr>
          <w:rFonts w:ascii="Arial" w:hAnsi="Arial"/>
          <w:color w:val="4D4B4B"/>
          <w:w w:val="105"/>
          <w:sz w:val="17"/>
        </w:rPr>
        <w:t> distribuidos oportunamente</w:t>
      </w:r>
      <w:r>
        <w:rPr>
          <w:rFonts w:ascii="Arial" w:hAnsi="Arial"/>
          <w:color w:val="4D4B4B"/>
          <w:w w:val="105"/>
          <w:sz w:val="17"/>
        </w:rPr>
        <w:t> y</w:t>
      </w:r>
      <w:r>
        <w:rPr>
          <w:rFonts w:ascii="Arial" w:hAnsi="Arial"/>
          <w:color w:val="4D4B4B"/>
          <w:w w:val="105"/>
          <w:sz w:val="17"/>
        </w:rPr>
        <w:t> en</w:t>
      </w:r>
      <w:r>
        <w:rPr>
          <w:rFonts w:ascii="Arial" w:hAnsi="Arial"/>
          <w:color w:val="4D4B4B"/>
          <w:w w:val="105"/>
          <w:sz w:val="17"/>
        </w:rPr>
        <w:t> forma</w:t>
      </w:r>
      <w:r>
        <w:rPr>
          <w:rFonts w:ascii="Arial" w:hAnsi="Arial"/>
          <w:color w:val="4D4B4B"/>
          <w:w w:val="105"/>
          <w:sz w:val="17"/>
        </w:rPr>
        <w:t> equitativa</w:t>
      </w:r>
      <w:r>
        <w:rPr>
          <w:rFonts w:ascii="Arial" w:hAnsi="Arial"/>
          <w:color w:val="4D4B4B"/>
          <w:w w:val="105"/>
          <w:sz w:val="17"/>
        </w:rPr>
        <w:t> por</w:t>
      </w:r>
      <w:r>
        <w:rPr>
          <w:rFonts w:ascii="Arial" w:hAnsi="Arial"/>
          <w:color w:val="4D4B4B"/>
          <w:w w:val="105"/>
          <w:sz w:val="17"/>
        </w:rPr>
        <w:t> la Secretaría</w:t>
      </w:r>
      <w:r>
        <w:rPr>
          <w:rFonts w:ascii="Arial" w:hAnsi="Arial"/>
          <w:color w:val="4D4B4B"/>
          <w:spacing w:val="80"/>
          <w:w w:val="105"/>
          <w:sz w:val="17"/>
        </w:rPr>
        <w:t> </w:t>
      </w:r>
      <w:r>
        <w:rPr>
          <w:rFonts w:ascii="Arial" w:hAnsi="Arial"/>
          <w:color w:val="4D4B4B"/>
          <w:w w:val="105"/>
          <w:sz w:val="17"/>
        </w:rPr>
        <w:t>de</w:t>
      </w:r>
      <w:r>
        <w:rPr>
          <w:rFonts w:ascii="Arial" w:hAnsi="Arial"/>
          <w:color w:val="4D4B4B"/>
          <w:spacing w:val="61"/>
          <w:w w:val="105"/>
          <w:sz w:val="17"/>
        </w:rPr>
        <w:t> </w:t>
      </w:r>
      <w:r>
        <w:rPr>
          <w:rFonts w:ascii="Arial" w:hAnsi="Arial"/>
          <w:color w:val="4D4B4B"/>
          <w:w w:val="105"/>
          <w:sz w:val="17"/>
        </w:rPr>
        <w:t>Hacienda</w:t>
      </w:r>
      <w:r>
        <w:rPr>
          <w:rFonts w:ascii="Arial" w:hAnsi="Arial"/>
          <w:color w:val="4D4B4B"/>
          <w:spacing w:val="70"/>
          <w:w w:val="105"/>
          <w:sz w:val="17"/>
        </w:rPr>
        <w:t> </w:t>
      </w:r>
      <w:r>
        <w:rPr>
          <w:rFonts w:ascii="Arial" w:hAnsi="Arial"/>
          <w:color w:val="4D4B4B"/>
          <w:w w:val="105"/>
          <w:sz w:val="17"/>
        </w:rPr>
        <w:t>Departamental</w:t>
      </w:r>
      <w:r>
        <w:rPr>
          <w:rFonts w:ascii="Arial" w:hAnsi="Arial"/>
          <w:color w:val="676464"/>
          <w:w w:val="105"/>
          <w:sz w:val="17"/>
        </w:rPr>
        <w:t>,</w:t>
      </w:r>
      <w:r>
        <w:rPr>
          <w:rFonts w:ascii="Arial" w:hAnsi="Arial"/>
          <w:color w:val="676464"/>
          <w:spacing w:val="57"/>
          <w:w w:val="105"/>
          <w:sz w:val="17"/>
        </w:rPr>
        <w:t> </w:t>
      </w:r>
      <w:r>
        <w:rPr>
          <w:rFonts w:ascii="Arial" w:hAnsi="Arial"/>
          <w:color w:val="4D4B4B"/>
          <w:w w:val="105"/>
          <w:sz w:val="17"/>
        </w:rPr>
        <w:t>de</w:t>
      </w:r>
      <w:r>
        <w:rPr>
          <w:rFonts w:ascii="Arial" w:hAnsi="Arial"/>
          <w:color w:val="4D4B4B"/>
          <w:spacing w:val="64"/>
          <w:w w:val="105"/>
          <w:sz w:val="17"/>
        </w:rPr>
        <w:t> </w:t>
      </w:r>
      <w:r>
        <w:rPr>
          <w:rFonts w:ascii="Arial" w:hAnsi="Arial"/>
          <w:color w:val="4D4B4B"/>
          <w:w w:val="105"/>
          <w:sz w:val="17"/>
        </w:rPr>
        <w:t>acuerdo</w:t>
      </w:r>
      <w:r>
        <w:rPr>
          <w:rFonts w:ascii="Arial" w:hAnsi="Arial"/>
          <w:color w:val="4D4B4B"/>
          <w:spacing w:val="74"/>
          <w:w w:val="105"/>
          <w:sz w:val="17"/>
        </w:rPr>
        <w:t> </w:t>
      </w:r>
      <w:r>
        <w:rPr>
          <w:rFonts w:ascii="Arial" w:hAnsi="Arial"/>
          <w:color w:val="4D4B4B"/>
          <w:w w:val="105"/>
          <w:sz w:val="17"/>
        </w:rPr>
        <w:t>a</w:t>
      </w:r>
      <w:r>
        <w:rPr>
          <w:rFonts w:ascii="Arial" w:hAnsi="Arial"/>
          <w:color w:val="4D4B4B"/>
          <w:spacing w:val="62"/>
          <w:w w:val="105"/>
          <w:sz w:val="17"/>
        </w:rPr>
        <w:t> </w:t>
      </w:r>
      <w:r>
        <w:rPr>
          <w:rFonts w:ascii="Arial" w:hAnsi="Arial"/>
          <w:color w:val="4D4B4B"/>
          <w:w w:val="105"/>
          <w:sz w:val="17"/>
        </w:rPr>
        <w:t>las</w:t>
      </w:r>
      <w:r>
        <w:rPr>
          <w:rFonts w:ascii="Arial" w:hAnsi="Arial"/>
          <w:color w:val="4D4B4B"/>
          <w:spacing w:val="65"/>
          <w:w w:val="105"/>
          <w:sz w:val="17"/>
        </w:rPr>
        <w:t> </w:t>
      </w:r>
      <w:r>
        <w:rPr>
          <w:rFonts w:ascii="Arial" w:hAnsi="Arial"/>
          <w:color w:val="4D4B4B"/>
          <w:w w:val="105"/>
          <w:sz w:val="17"/>
        </w:rPr>
        <w:t>necesidades</w:t>
      </w:r>
      <w:r>
        <w:rPr>
          <w:rFonts w:ascii="Arial" w:hAnsi="Arial"/>
          <w:color w:val="4D4B4B"/>
          <w:spacing w:val="77"/>
          <w:w w:val="105"/>
          <w:sz w:val="17"/>
        </w:rPr>
        <w:t> </w:t>
      </w:r>
      <w:r>
        <w:rPr>
          <w:rFonts w:ascii="Arial" w:hAnsi="Arial"/>
          <w:color w:val="4D4B4B"/>
          <w:w w:val="105"/>
          <w:sz w:val="17"/>
        </w:rPr>
        <w:t>de</w:t>
      </w:r>
      <w:r>
        <w:rPr>
          <w:rFonts w:ascii="Arial" w:hAnsi="Arial"/>
          <w:color w:val="4D4B4B"/>
          <w:spacing w:val="64"/>
          <w:w w:val="105"/>
          <w:sz w:val="17"/>
        </w:rPr>
        <w:t> </w:t>
      </w:r>
      <w:r>
        <w:rPr>
          <w:rFonts w:ascii="Arial" w:hAnsi="Arial"/>
          <w:color w:val="4D4B4B"/>
          <w:w w:val="105"/>
          <w:sz w:val="17"/>
        </w:rPr>
        <w:t>los</w:t>
      </w:r>
      <w:r>
        <w:rPr>
          <w:rFonts w:ascii="Arial" w:hAnsi="Arial"/>
          <w:color w:val="4D4B4B"/>
          <w:spacing w:val="65"/>
          <w:w w:val="105"/>
          <w:sz w:val="17"/>
        </w:rPr>
        <w:t> </w:t>
      </w:r>
      <w:r>
        <w:rPr>
          <w:rFonts w:ascii="Arial" w:hAnsi="Arial"/>
          <w:color w:val="4D4B4B"/>
          <w:w w:val="105"/>
          <w:sz w:val="17"/>
        </w:rPr>
        <w:t>centros</w:t>
      </w:r>
      <w:r>
        <w:rPr>
          <w:rFonts w:ascii="Arial" w:hAnsi="Arial"/>
          <w:color w:val="4D4B4B"/>
          <w:spacing w:val="71"/>
          <w:w w:val="105"/>
          <w:sz w:val="17"/>
        </w:rPr>
        <w:t> </w:t>
      </w:r>
      <w:r>
        <w:rPr>
          <w:rFonts w:ascii="Arial" w:hAnsi="Arial"/>
          <w:color w:val="4D4B4B"/>
          <w:w w:val="105"/>
          <w:sz w:val="17"/>
        </w:rPr>
        <w:t>asistenciales</w:t>
      </w:r>
      <w:r>
        <w:rPr>
          <w:rFonts w:ascii="Arial" w:hAnsi="Arial"/>
          <w:color w:val="4D4B4B"/>
          <w:spacing w:val="80"/>
          <w:w w:val="105"/>
          <w:sz w:val="17"/>
        </w:rPr>
        <w:t> </w:t>
      </w:r>
      <w:r>
        <w:rPr>
          <w:rFonts w:ascii="Arial" w:hAnsi="Arial"/>
          <w:color w:val="4D4B4B"/>
          <w:w w:val="105"/>
          <w:sz w:val="17"/>
        </w:rPr>
        <w:t>del</w:t>
      </w:r>
    </w:p>
    <w:p>
      <w:pPr>
        <w:spacing w:after="0" w:line="312" w:lineRule="auto"/>
        <w:jc w:val="both"/>
        <w:rPr>
          <w:rFonts w:ascii="Arial" w:hAnsi="Arial"/>
          <w:sz w:val="17"/>
        </w:rPr>
        <w:sectPr>
          <w:headerReference w:type="default" r:id="rId5"/>
          <w:footerReference w:type="default" r:id="rId6"/>
          <w:type w:val="continuous"/>
          <w:pgSz w:w="12240" w:h="15840"/>
          <w:pgMar w:header="245" w:footer="263" w:top="500" w:bottom="460" w:left="600" w:right="1720"/>
          <w:pgNumType w:start="1"/>
        </w:sectPr>
      </w:pPr>
    </w:p>
    <w:p>
      <w:pPr>
        <w:spacing w:before="84"/>
        <w:ind w:left="101" w:right="0" w:firstLine="0"/>
        <w:jc w:val="left"/>
        <w:rPr>
          <w:rFonts w:ascii="Arial"/>
          <w:sz w:val="17"/>
        </w:rPr>
      </w:pPr>
      <w:r>
        <w:rPr>
          <w:rFonts w:ascii="Arial"/>
          <w:color w:val="4F4D4D"/>
          <w:spacing w:val="-2"/>
          <w:w w:val="105"/>
          <w:sz w:val="17"/>
        </w:rPr>
        <w:t>departamento</w:t>
      </w:r>
      <w:r>
        <w:rPr>
          <w:rFonts w:ascii="Arial"/>
          <w:color w:val="807E7E"/>
          <w:spacing w:val="-2"/>
          <w:w w:val="105"/>
          <w:sz w:val="17"/>
        </w:rPr>
        <w:t>.</w:t>
      </w:r>
    </w:p>
    <w:p>
      <w:pPr>
        <w:pStyle w:val="BodyText"/>
        <w:spacing w:before="5"/>
        <w:rPr>
          <w:rFonts w:ascii="Arial"/>
          <w:sz w:val="21"/>
        </w:rPr>
      </w:pPr>
    </w:p>
    <w:p>
      <w:pPr>
        <w:spacing w:line="276" w:lineRule="auto" w:before="0"/>
        <w:ind w:left="105" w:right="0" w:hanging="5"/>
        <w:jc w:val="left"/>
        <w:rPr>
          <w:rFonts w:ascii="Arial" w:hAnsi="Arial"/>
          <w:sz w:val="17"/>
        </w:rPr>
      </w:pPr>
      <w:r>
        <w:rPr>
          <w:position w:val="-7"/>
        </w:rPr>
        <w:drawing>
          <wp:inline distT="0" distB="0" distL="0" distR="0">
            <wp:extent cx="153923" cy="153923"/>
            <wp:effectExtent l="0" t="0" r="0" b="0"/>
            <wp:docPr id="15" name="image3.png"/>
            <wp:cNvGraphicFramePr>
              <a:graphicFrameLocks noChangeAspect="1"/>
            </wp:cNvGraphicFramePr>
            <a:graphic>
              <a:graphicData uri="http://schemas.openxmlformats.org/drawingml/2006/picture">
                <pic:pic>
                  <pic:nvPicPr>
                    <pic:cNvPr id="16" name="image3.png"/>
                    <pic:cNvPicPr/>
                  </pic:nvPicPr>
                  <pic:blipFill>
                    <a:blip r:embed="rId9" cstate="print"/>
                    <a:stretch>
                      <a:fillRect/>
                    </a:stretch>
                  </pic:blipFill>
                  <pic:spPr>
                    <a:xfrm>
                      <a:off x="0" y="0"/>
                      <a:ext cx="153923" cy="153923"/>
                    </a:xfrm>
                    <a:prstGeom prst="rect">
                      <a:avLst/>
                    </a:prstGeom>
                  </pic:spPr>
                </pic:pic>
              </a:graphicData>
            </a:graphic>
          </wp:inline>
        </w:drawing>
      </w:r>
      <w:r>
        <w:rPr>
          <w:position w:val="-7"/>
        </w:rPr>
      </w:r>
      <w:r>
        <w:rPr>
          <w:rFonts w:ascii="Arial" w:hAnsi="Arial"/>
          <w:b/>
          <w:color w:val="69562F"/>
          <w:w w:val="105"/>
          <w:sz w:val="17"/>
        </w:rPr>
        <w:t>ARTÍCULO</w:t>
      </w:r>
      <w:r>
        <w:rPr>
          <w:rFonts w:ascii="Arial" w:hAnsi="Arial"/>
          <w:b/>
          <w:color w:val="69562F"/>
          <w:spacing w:val="74"/>
          <w:w w:val="105"/>
          <w:sz w:val="17"/>
        </w:rPr>
        <w:t> </w:t>
      </w:r>
      <w:r>
        <w:rPr>
          <w:rFonts w:ascii="Arial" w:hAnsi="Arial"/>
          <w:b/>
          <w:color w:val="69562F"/>
          <w:w w:val="105"/>
          <w:sz w:val="17"/>
        </w:rPr>
        <w:t>80.</w:t>
      </w:r>
      <w:r>
        <w:rPr>
          <w:rFonts w:ascii="Arial" w:hAnsi="Arial"/>
          <w:b/>
          <w:color w:val="69562F"/>
          <w:spacing w:val="76"/>
          <w:w w:val="105"/>
          <w:sz w:val="17"/>
        </w:rPr>
        <w:t> </w:t>
      </w:r>
      <w:r>
        <w:rPr>
          <w:rFonts w:ascii="Arial" w:hAnsi="Arial"/>
          <w:color w:val="4F4D4D"/>
          <w:w w:val="105"/>
          <w:sz w:val="17"/>
        </w:rPr>
        <w:t>La</w:t>
      </w:r>
      <w:r>
        <w:rPr>
          <w:rFonts w:ascii="Arial" w:hAnsi="Arial"/>
          <w:color w:val="4F4D4D"/>
          <w:spacing w:val="64"/>
          <w:w w:val="105"/>
          <w:sz w:val="17"/>
        </w:rPr>
        <w:t> </w:t>
      </w:r>
      <w:r>
        <w:rPr>
          <w:rFonts w:ascii="Arial" w:hAnsi="Arial"/>
          <w:color w:val="4F4D4D"/>
          <w:w w:val="105"/>
          <w:sz w:val="17"/>
        </w:rPr>
        <w:t>Contraloría</w:t>
      </w:r>
      <w:r>
        <w:rPr>
          <w:rFonts w:ascii="Arial" w:hAnsi="Arial"/>
          <w:color w:val="4F4D4D"/>
          <w:spacing w:val="80"/>
          <w:w w:val="105"/>
          <w:sz w:val="17"/>
        </w:rPr>
        <w:t> </w:t>
      </w:r>
      <w:r>
        <w:rPr>
          <w:rFonts w:ascii="Arial" w:hAnsi="Arial"/>
          <w:color w:val="4F4D4D"/>
          <w:w w:val="105"/>
          <w:sz w:val="17"/>
        </w:rPr>
        <w:t>Departamental,</w:t>
      </w:r>
      <w:r>
        <w:rPr>
          <w:rFonts w:ascii="Arial" w:hAnsi="Arial"/>
          <w:color w:val="4F4D4D"/>
          <w:spacing w:val="63"/>
          <w:w w:val="105"/>
          <w:sz w:val="17"/>
        </w:rPr>
        <w:t> </w:t>
      </w:r>
      <w:r>
        <w:rPr>
          <w:rFonts w:ascii="Arial" w:hAnsi="Arial"/>
          <w:color w:val="4F4D4D"/>
          <w:w w:val="105"/>
          <w:sz w:val="17"/>
        </w:rPr>
        <w:t>ejercerá</w:t>
      </w:r>
      <w:r>
        <w:rPr>
          <w:rFonts w:ascii="Arial" w:hAnsi="Arial"/>
          <w:color w:val="4F4D4D"/>
          <w:spacing w:val="71"/>
          <w:w w:val="105"/>
          <w:sz w:val="17"/>
        </w:rPr>
        <w:t> </w:t>
      </w:r>
      <w:r>
        <w:rPr>
          <w:rFonts w:ascii="Arial" w:hAnsi="Arial"/>
          <w:color w:val="4F4D4D"/>
          <w:w w:val="105"/>
          <w:sz w:val="17"/>
        </w:rPr>
        <w:t>el</w:t>
      </w:r>
      <w:r>
        <w:rPr>
          <w:rFonts w:ascii="Arial" w:hAnsi="Arial"/>
          <w:color w:val="4F4D4D"/>
          <w:spacing w:val="68"/>
          <w:w w:val="105"/>
          <w:sz w:val="17"/>
        </w:rPr>
        <w:t> </w:t>
      </w:r>
      <w:r>
        <w:rPr>
          <w:rFonts w:ascii="Arial" w:hAnsi="Arial"/>
          <w:color w:val="4F4D4D"/>
          <w:w w:val="105"/>
          <w:sz w:val="17"/>
        </w:rPr>
        <w:t>control</w:t>
      </w:r>
      <w:r>
        <w:rPr>
          <w:rFonts w:ascii="Arial" w:hAnsi="Arial"/>
          <w:color w:val="4F4D4D"/>
          <w:spacing w:val="69"/>
          <w:w w:val="105"/>
          <w:sz w:val="17"/>
        </w:rPr>
        <w:t> </w:t>
      </w:r>
      <w:r>
        <w:rPr>
          <w:rFonts w:ascii="Arial" w:hAnsi="Arial"/>
          <w:color w:val="4F4D4D"/>
          <w:w w:val="105"/>
          <w:sz w:val="17"/>
        </w:rPr>
        <w:t>y</w:t>
      </w:r>
      <w:r>
        <w:rPr>
          <w:rFonts w:ascii="Arial" w:hAnsi="Arial"/>
          <w:color w:val="4F4D4D"/>
          <w:spacing w:val="71"/>
          <w:w w:val="105"/>
          <w:sz w:val="17"/>
        </w:rPr>
        <w:t> </w:t>
      </w:r>
      <w:r>
        <w:rPr>
          <w:rFonts w:ascii="Arial" w:hAnsi="Arial"/>
          <w:color w:val="4F4D4D"/>
          <w:w w:val="105"/>
          <w:sz w:val="17"/>
        </w:rPr>
        <w:t>vigilancia</w:t>
      </w:r>
      <w:r>
        <w:rPr>
          <w:rFonts w:ascii="Arial" w:hAnsi="Arial"/>
          <w:color w:val="4F4D4D"/>
          <w:spacing w:val="76"/>
          <w:w w:val="105"/>
          <w:sz w:val="17"/>
        </w:rPr>
        <w:t> </w:t>
      </w:r>
      <w:r>
        <w:rPr>
          <w:rFonts w:ascii="Arial" w:hAnsi="Arial"/>
          <w:color w:val="4F4D4D"/>
          <w:w w:val="105"/>
          <w:sz w:val="17"/>
        </w:rPr>
        <w:t>fiscal,</w:t>
      </w:r>
      <w:r>
        <w:rPr>
          <w:rFonts w:ascii="Arial" w:hAnsi="Arial"/>
          <w:color w:val="4F4D4D"/>
          <w:spacing w:val="69"/>
          <w:w w:val="105"/>
          <w:sz w:val="17"/>
        </w:rPr>
        <w:t> </w:t>
      </w:r>
      <w:r>
        <w:rPr>
          <w:rFonts w:ascii="Arial" w:hAnsi="Arial"/>
          <w:color w:val="4F4D4D"/>
          <w:w w:val="105"/>
          <w:sz w:val="17"/>
        </w:rPr>
        <w:t>de</w:t>
      </w:r>
      <w:r>
        <w:rPr>
          <w:rFonts w:ascii="Arial" w:hAnsi="Arial"/>
          <w:color w:val="4F4D4D"/>
          <w:spacing w:val="62"/>
          <w:w w:val="105"/>
          <w:sz w:val="17"/>
        </w:rPr>
        <w:t> </w:t>
      </w:r>
      <w:r>
        <w:rPr>
          <w:rFonts w:ascii="Arial" w:hAnsi="Arial"/>
          <w:color w:val="4F4D4D"/>
          <w:w w:val="105"/>
          <w:sz w:val="17"/>
        </w:rPr>
        <w:t>los</w:t>
      </w:r>
      <w:r>
        <w:rPr>
          <w:rFonts w:ascii="Arial" w:hAnsi="Arial"/>
          <w:color w:val="4F4D4D"/>
          <w:spacing w:val="63"/>
          <w:w w:val="105"/>
          <w:sz w:val="17"/>
        </w:rPr>
        <w:t> </w:t>
      </w:r>
      <w:r>
        <w:rPr>
          <w:rFonts w:ascii="Arial" w:hAnsi="Arial"/>
          <w:color w:val="4F4D4D"/>
          <w:w w:val="105"/>
          <w:sz w:val="17"/>
        </w:rPr>
        <w:t>recursos provenientes de la estampilla autorizada</w:t>
      </w:r>
      <w:r>
        <w:rPr>
          <w:rFonts w:ascii="Arial" w:hAnsi="Arial"/>
          <w:color w:val="807E7E"/>
          <w:w w:val="105"/>
          <w:sz w:val="17"/>
        </w:rPr>
        <w:t>.</w:t>
      </w:r>
    </w:p>
    <w:p>
      <w:pPr>
        <w:pStyle w:val="BodyText"/>
        <w:spacing w:before="9"/>
        <w:rPr>
          <w:rFonts w:ascii="Arial"/>
          <w:sz w:val="18"/>
        </w:rPr>
      </w:pPr>
    </w:p>
    <w:p>
      <w:pPr>
        <w:spacing w:line="278" w:lineRule="auto" w:before="1"/>
        <w:ind w:left="100" w:right="687" w:firstLine="0"/>
        <w:jc w:val="left"/>
        <w:rPr>
          <w:rFonts w:ascii="Arial" w:hAnsi="Arial"/>
          <w:sz w:val="17"/>
        </w:rPr>
      </w:pPr>
      <w:r>
        <w:rPr>
          <w:position w:val="-6"/>
        </w:rPr>
        <w:drawing>
          <wp:inline distT="0" distB="0" distL="0" distR="0">
            <wp:extent cx="153923" cy="153924"/>
            <wp:effectExtent l="0" t="0" r="0" b="0"/>
            <wp:docPr id="17" name="image3.png"/>
            <wp:cNvGraphicFramePr>
              <a:graphicFrameLocks noChangeAspect="1"/>
            </wp:cNvGraphicFramePr>
            <a:graphic>
              <a:graphicData uri="http://schemas.openxmlformats.org/drawingml/2006/picture">
                <pic:pic>
                  <pic:nvPicPr>
                    <pic:cNvPr id="18" name="image3.png"/>
                    <pic:cNvPicPr/>
                  </pic:nvPicPr>
                  <pic:blipFill>
                    <a:blip r:embed="rId9" cstate="print"/>
                    <a:stretch>
                      <a:fillRect/>
                    </a:stretch>
                  </pic:blipFill>
                  <pic:spPr>
                    <a:xfrm>
                      <a:off x="0" y="0"/>
                      <a:ext cx="153923" cy="153924"/>
                    </a:xfrm>
                    <a:prstGeom prst="rect">
                      <a:avLst/>
                    </a:prstGeom>
                  </pic:spPr>
                </pic:pic>
              </a:graphicData>
            </a:graphic>
          </wp:inline>
        </w:drawing>
      </w:r>
      <w:r>
        <w:rPr>
          <w:position w:val="-6"/>
        </w:rPr>
      </w:r>
      <w:r>
        <w:rPr>
          <w:rFonts w:ascii="Arial" w:hAnsi="Arial"/>
          <w:b/>
          <w:color w:val="69562F"/>
          <w:w w:val="105"/>
          <w:sz w:val="17"/>
        </w:rPr>
        <w:t>ARTÍCULO 9o. </w:t>
      </w:r>
      <w:r>
        <w:rPr>
          <w:rFonts w:ascii="Arial" w:hAnsi="Arial"/>
          <w:color w:val="4F4D4D"/>
          <w:w w:val="105"/>
          <w:sz w:val="17"/>
        </w:rPr>
        <w:t>La presente ley rige a partir de la fecha de su promulgación y deroga todas las disposiciones que le sean contrarias.</w:t>
      </w:r>
    </w:p>
    <w:p>
      <w:pPr>
        <w:pStyle w:val="BodyText"/>
        <w:spacing w:before="5"/>
        <w:rPr>
          <w:rFonts w:ascii="Arial"/>
          <w:sz w:val="19"/>
        </w:rPr>
      </w:pPr>
    </w:p>
    <w:p>
      <w:pPr>
        <w:spacing w:before="0"/>
        <w:ind w:left="257" w:right="947" w:firstLine="0"/>
        <w:jc w:val="center"/>
        <w:rPr>
          <w:rFonts w:ascii="Arial" w:hAnsi="Arial"/>
          <w:sz w:val="17"/>
        </w:rPr>
      </w:pPr>
      <w:r>
        <w:rPr>
          <w:rFonts w:ascii="Arial" w:hAnsi="Arial"/>
          <w:color w:val="4F4D4D"/>
          <w:w w:val="105"/>
          <w:sz w:val="17"/>
        </w:rPr>
        <w:t>El</w:t>
      </w:r>
      <w:r>
        <w:rPr>
          <w:rFonts w:ascii="Arial" w:hAnsi="Arial"/>
          <w:color w:val="4F4D4D"/>
          <w:spacing w:val="-4"/>
          <w:w w:val="105"/>
          <w:sz w:val="17"/>
        </w:rPr>
        <w:t> </w:t>
      </w:r>
      <w:r>
        <w:rPr>
          <w:rFonts w:ascii="Arial" w:hAnsi="Arial"/>
          <w:color w:val="4F4D4D"/>
          <w:w w:val="105"/>
          <w:sz w:val="17"/>
        </w:rPr>
        <w:t>Presidente</w:t>
      </w:r>
      <w:r>
        <w:rPr>
          <w:rFonts w:ascii="Arial" w:hAnsi="Arial"/>
          <w:color w:val="4F4D4D"/>
          <w:spacing w:val="9"/>
          <w:w w:val="105"/>
          <w:sz w:val="17"/>
        </w:rPr>
        <w:t> </w:t>
      </w:r>
      <w:r>
        <w:rPr>
          <w:rFonts w:ascii="Arial" w:hAnsi="Arial"/>
          <w:color w:val="4F4D4D"/>
          <w:w w:val="105"/>
          <w:sz w:val="17"/>
        </w:rPr>
        <w:t>del</w:t>
      </w:r>
      <w:r>
        <w:rPr>
          <w:rFonts w:ascii="Arial" w:hAnsi="Arial"/>
          <w:color w:val="4F4D4D"/>
          <w:spacing w:val="-5"/>
          <w:w w:val="105"/>
          <w:sz w:val="17"/>
        </w:rPr>
        <w:t> </w:t>
      </w:r>
      <w:r>
        <w:rPr>
          <w:rFonts w:ascii="Arial" w:hAnsi="Arial"/>
          <w:color w:val="4F4D4D"/>
          <w:w w:val="105"/>
          <w:sz w:val="17"/>
        </w:rPr>
        <w:t>honorable</w:t>
      </w:r>
      <w:r>
        <w:rPr>
          <w:rFonts w:ascii="Arial" w:hAnsi="Arial"/>
          <w:color w:val="4F4D4D"/>
          <w:spacing w:val="6"/>
          <w:w w:val="105"/>
          <w:sz w:val="17"/>
        </w:rPr>
        <w:t> </w:t>
      </w:r>
      <w:r>
        <w:rPr>
          <w:rFonts w:ascii="Arial" w:hAnsi="Arial"/>
          <w:color w:val="4F4D4D"/>
          <w:w w:val="105"/>
          <w:sz w:val="17"/>
        </w:rPr>
        <w:t>Senado</w:t>
      </w:r>
      <w:r>
        <w:rPr>
          <w:rFonts w:ascii="Arial" w:hAnsi="Arial"/>
          <w:color w:val="4F4D4D"/>
          <w:spacing w:val="2"/>
          <w:w w:val="105"/>
          <w:sz w:val="17"/>
        </w:rPr>
        <w:t> </w:t>
      </w:r>
      <w:r>
        <w:rPr>
          <w:rFonts w:ascii="Arial" w:hAnsi="Arial"/>
          <w:color w:val="4F4D4D"/>
          <w:w w:val="105"/>
          <w:sz w:val="17"/>
        </w:rPr>
        <w:t>de</w:t>
      </w:r>
      <w:r>
        <w:rPr>
          <w:rFonts w:ascii="Arial" w:hAnsi="Arial"/>
          <w:color w:val="4F4D4D"/>
          <w:spacing w:val="-5"/>
          <w:w w:val="105"/>
          <w:sz w:val="17"/>
        </w:rPr>
        <w:t> </w:t>
      </w:r>
      <w:r>
        <w:rPr>
          <w:rFonts w:ascii="Arial" w:hAnsi="Arial"/>
          <w:color w:val="4F4D4D"/>
          <w:w w:val="105"/>
          <w:sz w:val="17"/>
        </w:rPr>
        <w:t>la </w:t>
      </w:r>
      <w:r>
        <w:rPr>
          <w:rFonts w:ascii="Arial" w:hAnsi="Arial"/>
          <w:color w:val="4F4D4D"/>
          <w:spacing w:val="-2"/>
          <w:w w:val="105"/>
          <w:sz w:val="17"/>
        </w:rPr>
        <w:t>República,</w:t>
      </w:r>
    </w:p>
    <w:p>
      <w:pPr>
        <w:pStyle w:val="BodyText"/>
        <w:spacing w:before="3"/>
        <w:rPr>
          <w:rFonts w:ascii="Arial"/>
          <w:sz w:val="22"/>
        </w:rPr>
      </w:pPr>
    </w:p>
    <w:p>
      <w:pPr>
        <w:spacing w:before="0"/>
        <w:ind w:left="257" w:right="944" w:firstLine="0"/>
        <w:jc w:val="center"/>
        <w:rPr>
          <w:rFonts w:ascii="Arial" w:hAnsi="Arial"/>
          <w:b/>
          <w:sz w:val="17"/>
        </w:rPr>
      </w:pPr>
      <w:r>
        <w:rPr>
          <w:rFonts w:ascii="Arial" w:hAnsi="Arial"/>
          <w:b/>
          <w:color w:val="050505"/>
          <w:w w:val="105"/>
          <w:sz w:val="17"/>
        </w:rPr>
        <w:t>JUAN</w:t>
      </w:r>
      <w:r>
        <w:rPr>
          <w:rFonts w:ascii="Arial" w:hAnsi="Arial"/>
          <w:b/>
          <w:color w:val="050505"/>
          <w:spacing w:val="1"/>
          <w:w w:val="105"/>
          <w:sz w:val="17"/>
        </w:rPr>
        <w:t> </w:t>
      </w:r>
      <w:r>
        <w:rPr>
          <w:rFonts w:ascii="Arial" w:hAnsi="Arial"/>
          <w:b/>
          <w:color w:val="050505"/>
          <w:w w:val="105"/>
          <w:sz w:val="17"/>
        </w:rPr>
        <w:t>MANUEL</w:t>
      </w:r>
      <w:r>
        <w:rPr>
          <w:rFonts w:ascii="Arial" w:hAnsi="Arial"/>
          <w:b/>
          <w:color w:val="050505"/>
          <w:spacing w:val="1"/>
          <w:w w:val="105"/>
          <w:sz w:val="17"/>
        </w:rPr>
        <w:t> </w:t>
      </w:r>
      <w:r>
        <w:rPr>
          <w:rFonts w:ascii="Arial" w:hAnsi="Arial"/>
          <w:b/>
          <w:color w:val="050505"/>
          <w:w w:val="105"/>
          <w:sz w:val="17"/>
        </w:rPr>
        <w:t>CORZO</w:t>
      </w:r>
      <w:r>
        <w:rPr>
          <w:rFonts w:ascii="Arial" w:hAnsi="Arial"/>
          <w:b/>
          <w:color w:val="050505"/>
          <w:spacing w:val="11"/>
          <w:w w:val="105"/>
          <w:sz w:val="17"/>
        </w:rPr>
        <w:t> </w:t>
      </w:r>
      <w:r>
        <w:rPr>
          <w:rFonts w:ascii="Arial" w:hAnsi="Arial"/>
          <w:b/>
          <w:color w:val="050505"/>
          <w:spacing w:val="-2"/>
          <w:w w:val="105"/>
          <w:sz w:val="17"/>
        </w:rPr>
        <w:t>ROMÁN.</w:t>
      </w:r>
    </w:p>
    <w:p>
      <w:pPr>
        <w:pStyle w:val="BodyText"/>
        <w:spacing w:before="3"/>
        <w:rPr>
          <w:rFonts w:ascii="Arial"/>
          <w:b/>
          <w:sz w:val="22"/>
        </w:rPr>
      </w:pPr>
    </w:p>
    <w:p>
      <w:pPr>
        <w:spacing w:before="0"/>
        <w:ind w:left="255" w:right="950" w:firstLine="0"/>
        <w:jc w:val="center"/>
        <w:rPr>
          <w:rFonts w:ascii="Arial" w:hAnsi="Arial"/>
          <w:sz w:val="17"/>
        </w:rPr>
      </w:pPr>
      <w:r>
        <w:rPr>
          <w:rFonts w:ascii="Arial" w:hAnsi="Arial"/>
          <w:color w:val="4F4D4D"/>
          <w:w w:val="105"/>
          <w:sz w:val="17"/>
        </w:rPr>
        <w:t>El</w:t>
      </w:r>
      <w:r>
        <w:rPr>
          <w:rFonts w:ascii="Arial" w:hAnsi="Arial"/>
          <w:color w:val="4F4D4D"/>
          <w:spacing w:val="1"/>
          <w:w w:val="105"/>
          <w:sz w:val="17"/>
        </w:rPr>
        <w:t> </w:t>
      </w:r>
      <w:r>
        <w:rPr>
          <w:rFonts w:ascii="Arial" w:hAnsi="Arial"/>
          <w:color w:val="4F4D4D"/>
          <w:w w:val="105"/>
          <w:sz w:val="17"/>
        </w:rPr>
        <w:t>Secretario</w:t>
      </w:r>
      <w:r>
        <w:rPr>
          <w:rFonts w:ascii="Arial" w:hAnsi="Arial"/>
          <w:color w:val="4F4D4D"/>
          <w:spacing w:val="8"/>
          <w:w w:val="105"/>
          <w:sz w:val="17"/>
        </w:rPr>
        <w:t> </w:t>
      </w:r>
      <w:r>
        <w:rPr>
          <w:rFonts w:ascii="Arial" w:hAnsi="Arial"/>
          <w:color w:val="4F4D4D"/>
          <w:w w:val="105"/>
          <w:sz w:val="17"/>
        </w:rPr>
        <w:t>General</w:t>
      </w:r>
      <w:r>
        <w:rPr>
          <w:rFonts w:ascii="Arial" w:hAnsi="Arial"/>
          <w:color w:val="4F4D4D"/>
          <w:spacing w:val="3"/>
          <w:w w:val="105"/>
          <w:sz w:val="17"/>
        </w:rPr>
        <w:t> </w:t>
      </w:r>
      <w:r>
        <w:rPr>
          <w:rFonts w:ascii="Arial" w:hAnsi="Arial"/>
          <w:color w:val="4F4D4D"/>
          <w:w w:val="105"/>
          <w:sz w:val="17"/>
        </w:rPr>
        <w:t>del</w:t>
      </w:r>
      <w:r>
        <w:rPr>
          <w:rFonts w:ascii="Arial" w:hAnsi="Arial"/>
          <w:color w:val="4F4D4D"/>
          <w:spacing w:val="-6"/>
          <w:w w:val="105"/>
          <w:sz w:val="17"/>
        </w:rPr>
        <w:t> </w:t>
      </w:r>
      <w:r>
        <w:rPr>
          <w:rFonts w:ascii="Arial" w:hAnsi="Arial"/>
          <w:color w:val="4F4D4D"/>
          <w:w w:val="105"/>
          <w:sz w:val="17"/>
        </w:rPr>
        <w:t>honorable</w:t>
      </w:r>
      <w:r>
        <w:rPr>
          <w:rFonts w:ascii="Arial" w:hAnsi="Arial"/>
          <w:color w:val="4F4D4D"/>
          <w:spacing w:val="7"/>
          <w:w w:val="105"/>
          <w:sz w:val="17"/>
        </w:rPr>
        <w:t> </w:t>
      </w:r>
      <w:r>
        <w:rPr>
          <w:rFonts w:ascii="Arial" w:hAnsi="Arial"/>
          <w:color w:val="4F4D4D"/>
          <w:w w:val="105"/>
          <w:sz w:val="17"/>
        </w:rPr>
        <w:t>Senado</w:t>
      </w:r>
      <w:r>
        <w:rPr>
          <w:rFonts w:ascii="Arial" w:hAnsi="Arial"/>
          <w:color w:val="4F4D4D"/>
          <w:spacing w:val="2"/>
          <w:w w:val="105"/>
          <w:sz w:val="17"/>
        </w:rPr>
        <w:t> </w:t>
      </w:r>
      <w:r>
        <w:rPr>
          <w:rFonts w:ascii="Arial" w:hAnsi="Arial"/>
          <w:color w:val="4F4D4D"/>
          <w:w w:val="105"/>
          <w:sz w:val="17"/>
        </w:rPr>
        <w:t>de</w:t>
      </w:r>
      <w:r>
        <w:rPr>
          <w:rFonts w:ascii="Arial" w:hAnsi="Arial"/>
          <w:color w:val="4F4D4D"/>
          <w:spacing w:val="-5"/>
          <w:w w:val="105"/>
          <w:sz w:val="17"/>
        </w:rPr>
        <w:t> </w:t>
      </w:r>
      <w:r>
        <w:rPr>
          <w:rFonts w:ascii="Arial" w:hAnsi="Arial"/>
          <w:color w:val="4F4D4D"/>
          <w:w w:val="105"/>
          <w:sz w:val="17"/>
        </w:rPr>
        <w:t>la </w:t>
      </w:r>
      <w:r>
        <w:rPr>
          <w:rFonts w:ascii="Arial" w:hAnsi="Arial"/>
          <w:color w:val="4F4D4D"/>
          <w:spacing w:val="-2"/>
          <w:w w:val="105"/>
          <w:sz w:val="17"/>
        </w:rPr>
        <w:t>República,</w:t>
      </w:r>
    </w:p>
    <w:p>
      <w:pPr>
        <w:pStyle w:val="BodyText"/>
        <w:spacing w:before="4"/>
        <w:rPr>
          <w:rFonts w:ascii="Arial"/>
          <w:sz w:val="22"/>
        </w:rPr>
      </w:pPr>
    </w:p>
    <w:p>
      <w:pPr>
        <w:spacing w:before="0"/>
        <w:ind w:left="257" w:right="946" w:firstLine="0"/>
        <w:jc w:val="center"/>
        <w:rPr>
          <w:rFonts w:ascii="Arial" w:hAnsi="Arial"/>
          <w:b/>
          <w:sz w:val="17"/>
        </w:rPr>
      </w:pPr>
      <w:r>
        <w:rPr>
          <w:rFonts w:ascii="Arial" w:hAnsi="Arial"/>
          <w:b/>
          <w:color w:val="050505"/>
          <w:w w:val="105"/>
          <w:sz w:val="17"/>
        </w:rPr>
        <w:t>EMILIO</w:t>
      </w:r>
      <w:r>
        <w:rPr>
          <w:rFonts w:ascii="Arial" w:hAnsi="Arial"/>
          <w:b/>
          <w:color w:val="050505"/>
          <w:spacing w:val="3"/>
          <w:w w:val="105"/>
          <w:sz w:val="17"/>
        </w:rPr>
        <w:t> </w:t>
      </w:r>
      <w:r>
        <w:rPr>
          <w:rFonts w:ascii="Arial" w:hAnsi="Arial"/>
          <w:b/>
          <w:color w:val="050505"/>
          <w:w w:val="105"/>
          <w:sz w:val="17"/>
        </w:rPr>
        <w:t>RAMÓN</w:t>
      </w:r>
      <w:r>
        <w:rPr>
          <w:rFonts w:ascii="Arial" w:hAnsi="Arial"/>
          <w:b/>
          <w:color w:val="050505"/>
          <w:spacing w:val="1"/>
          <w:w w:val="105"/>
          <w:sz w:val="17"/>
        </w:rPr>
        <w:t> </w:t>
      </w:r>
      <w:r>
        <w:rPr>
          <w:rFonts w:ascii="Arial" w:hAnsi="Arial"/>
          <w:b/>
          <w:color w:val="050505"/>
          <w:w w:val="105"/>
          <w:sz w:val="17"/>
        </w:rPr>
        <w:t>OTERO</w:t>
      </w:r>
      <w:r>
        <w:rPr>
          <w:rFonts w:ascii="Arial" w:hAnsi="Arial"/>
          <w:b/>
          <w:color w:val="050505"/>
          <w:spacing w:val="2"/>
          <w:w w:val="105"/>
          <w:sz w:val="17"/>
        </w:rPr>
        <w:t> </w:t>
      </w:r>
      <w:r>
        <w:rPr>
          <w:rFonts w:ascii="Arial" w:hAnsi="Arial"/>
          <w:b/>
          <w:color w:val="050505"/>
          <w:spacing w:val="-2"/>
          <w:w w:val="105"/>
          <w:sz w:val="17"/>
        </w:rPr>
        <w:t>DAJUD.</w:t>
      </w:r>
    </w:p>
    <w:p>
      <w:pPr>
        <w:pStyle w:val="BodyText"/>
        <w:spacing w:before="10"/>
        <w:rPr>
          <w:rFonts w:ascii="Arial"/>
          <w:b/>
          <w:sz w:val="21"/>
        </w:rPr>
      </w:pPr>
    </w:p>
    <w:p>
      <w:pPr>
        <w:spacing w:before="0"/>
        <w:ind w:left="257" w:right="938" w:firstLine="0"/>
        <w:jc w:val="center"/>
        <w:rPr>
          <w:rFonts w:ascii="Arial" w:hAnsi="Arial"/>
          <w:sz w:val="17"/>
        </w:rPr>
      </w:pPr>
      <w:r>
        <w:rPr>
          <w:rFonts w:ascii="Arial" w:hAnsi="Arial"/>
          <w:color w:val="4F4D4D"/>
          <w:w w:val="105"/>
          <w:sz w:val="17"/>
        </w:rPr>
        <w:t>El</w:t>
      </w:r>
      <w:r>
        <w:rPr>
          <w:rFonts w:ascii="Arial" w:hAnsi="Arial"/>
          <w:color w:val="4F4D4D"/>
          <w:spacing w:val="-9"/>
          <w:w w:val="105"/>
          <w:sz w:val="17"/>
        </w:rPr>
        <w:t> </w:t>
      </w:r>
      <w:r>
        <w:rPr>
          <w:rFonts w:ascii="Arial" w:hAnsi="Arial"/>
          <w:color w:val="4F4D4D"/>
          <w:w w:val="105"/>
          <w:sz w:val="17"/>
        </w:rPr>
        <w:t>Presidente</w:t>
      </w:r>
      <w:r>
        <w:rPr>
          <w:rFonts w:ascii="Arial" w:hAnsi="Arial"/>
          <w:color w:val="4F4D4D"/>
          <w:spacing w:val="7"/>
          <w:w w:val="105"/>
          <w:sz w:val="17"/>
        </w:rPr>
        <w:t> </w:t>
      </w:r>
      <w:r>
        <w:rPr>
          <w:rFonts w:ascii="Arial" w:hAnsi="Arial"/>
          <w:color w:val="4F4D4D"/>
          <w:w w:val="105"/>
          <w:sz w:val="17"/>
        </w:rPr>
        <w:t>de</w:t>
      </w:r>
      <w:r>
        <w:rPr>
          <w:rFonts w:ascii="Arial" w:hAnsi="Arial"/>
          <w:color w:val="4F4D4D"/>
          <w:spacing w:val="-11"/>
          <w:w w:val="105"/>
          <w:sz w:val="17"/>
        </w:rPr>
        <w:t> </w:t>
      </w:r>
      <w:r>
        <w:rPr>
          <w:rFonts w:ascii="Arial" w:hAnsi="Arial"/>
          <w:color w:val="4F4D4D"/>
          <w:w w:val="105"/>
          <w:sz w:val="17"/>
        </w:rPr>
        <w:t>la honorable</w:t>
      </w:r>
      <w:r>
        <w:rPr>
          <w:rFonts w:ascii="Arial" w:hAnsi="Arial"/>
          <w:color w:val="4F4D4D"/>
          <w:spacing w:val="10"/>
          <w:w w:val="105"/>
          <w:sz w:val="17"/>
        </w:rPr>
        <w:t> </w:t>
      </w:r>
      <w:r>
        <w:rPr>
          <w:rFonts w:ascii="Arial" w:hAnsi="Arial"/>
          <w:color w:val="4F4D4D"/>
          <w:w w:val="105"/>
          <w:sz w:val="17"/>
        </w:rPr>
        <w:t>Cámara</w:t>
      </w:r>
      <w:r>
        <w:rPr>
          <w:rFonts w:ascii="Arial" w:hAnsi="Arial"/>
          <w:color w:val="4F4D4D"/>
          <w:spacing w:val="9"/>
          <w:w w:val="105"/>
          <w:sz w:val="17"/>
        </w:rPr>
        <w:t> </w:t>
      </w:r>
      <w:r>
        <w:rPr>
          <w:rFonts w:ascii="Arial" w:hAnsi="Arial"/>
          <w:color w:val="4F4D4D"/>
          <w:w w:val="105"/>
          <w:sz w:val="17"/>
        </w:rPr>
        <w:t>de</w:t>
      </w:r>
      <w:r>
        <w:rPr>
          <w:rFonts w:ascii="Arial" w:hAnsi="Arial"/>
          <w:color w:val="4F4D4D"/>
          <w:spacing w:val="-3"/>
          <w:w w:val="105"/>
          <w:sz w:val="17"/>
        </w:rPr>
        <w:t> </w:t>
      </w:r>
      <w:r>
        <w:rPr>
          <w:rFonts w:ascii="Arial" w:hAnsi="Arial"/>
          <w:color w:val="4F4D4D"/>
          <w:spacing w:val="-2"/>
          <w:w w:val="105"/>
          <w:sz w:val="17"/>
        </w:rPr>
        <w:t>Representantes,</w:t>
      </w:r>
    </w:p>
    <w:p>
      <w:pPr>
        <w:pStyle w:val="BodyText"/>
        <w:spacing w:before="3"/>
        <w:rPr>
          <w:rFonts w:ascii="Arial"/>
          <w:sz w:val="22"/>
        </w:rPr>
      </w:pPr>
    </w:p>
    <w:p>
      <w:pPr>
        <w:spacing w:before="0"/>
        <w:ind w:left="257" w:right="943" w:firstLine="0"/>
        <w:jc w:val="center"/>
        <w:rPr>
          <w:rFonts w:ascii="Arial" w:hAnsi="Arial"/>
          <w:b/>
          <w:sz w:val="17"/>
        </w:rPr>
      </w:pPr>
      <w:r>
        <w:rPr>
          <w:rFonts w:ascii="Arial" w:hAnsi="Arial"/>
          <w:b/>
          <w:color w:val="050505"/>
          <w:w w:val="105"/>
          <w:sz w:val="17"/>
        </w:rPr>
        <w:t>SIMÓN</w:t>
      </w:r>
      <w:r>
        <w:rPr>
          <w:rFonts w:ascii="Arial" w:hAnsi="Arial"/>
          <w:b/>
          <w:color w:val="050505"/>
          <w:spacing w:val="-6"/>
          <w:w w:val="105"/>
          <w:sz w:val="17"/>
        </w:rPr>
        <w:t> </w:t>
      </w:r>
      <w:r>
        <w:rPr>
          <w:rFonts w:ascii="Arial" w:hAnsi="Arial"/>
          <w:b/>
          <w:color w:val="050505"/>
          <w:w w:val="105"/>
          <w:sz w:val="17"/>
        </w:rPr>
        <w:t>GAVIRIA</w:t>
      </w:r>
      <w:r>
        <w:rPr>
          <w:rFonts w:ascii="Arial" w:hAnsi="Arial"/>
          <w:b/>
          <w:color w:val="050505"/>
          <w:spacing w:val="-2"/>
          <w:w w:val="105"/>
          <w:sz w:val="17"/>
        </w:rPr>
        <w:t> MUÑOZ.</w:t>
      </w:r>
    </w:p>
    <w:p>
      <w:pPr>
        <w:pStyle w:val="BodyText"/>
        <w:spacing w:before="3"/>
        <w:rPr>
          <w:rFonts w:ascii="Arial"/>
          <w:b/>
          <w:sz w:val="22"/>
        </w:rPr>
      </w:pPr>
    </w:p>
    <w:p>
      <w:pPr>
        <w:spacing w:before="0"/>
        <w:ind w:left="257" w:right="931" w:firstLine="0"/>
        <w:jc w:val="center"/>
        <w:rPr>
          <w:rFonts w:ascii="Arial" w:hAnsi="Arial"/>
          <w:sz w:val="17"/>
        </w:rPr>
      </w:pPr>
      <w:r>
        <w:rPr>
          <w:rFonts w:ascii="Arial" w:hAnsi="Arial"/>
          <w:color w:val="4F4D4D"/>
          <w:w w:val="105"/>
          <w:sz w:val="17"/>
        </w:rPr>
        <w:t>El</w:t>
      </w:r>
      <w:r>
        <w:rPr>
          <w:rFonts w:ascii="Arial" w:hAnsi="Arial"/>
          <w:color w:val="4F4D4D"/>
          <w:spacing w:val="-10"/>
          <w:w w:val="105"/>
          <w:sz w:val="17"/>
        </w:rPr>
        <w:t> </w:t>
      </w:r>
      <w:r>
        <w:rPr>
          <w:rFonts w:ascii="Arial" w:hAnsi="Arial"/>
          <w:color w:val="4F4D4D"/>
          <w:w w:val="105"/>
          <w:sz w:val="17"/>
        </w:rPr>
        <w:t>Secretario</w:t>
      </w:r>
      <w:r>
        <w:rPr>
          <w:rFonts w:ascii="Arial" w:hAnsi="Arial"/>
          <w:color w:val="4F4D4D"/>
          <w:spacing w:val="8"/>
          <w:w w:val="105"/>
          <w:sz w:val="17"/>
        </w:rPr>
        <w:t> </w:t>
      </w:r>
      <w:r>
        <w:rPr>
          <w:rFonts w:ascii="Arial" w:hAnsi="Arial"/>
          <w:color w:val="4F4D4D"/>
          <w:w w:val="105"/>
          <w:sz w:val="17"/>
        </w:rPr>
        <w:t>General</w:t>
      </w:r>
      <w:r>
        <w:rPr>
          <w:rFonts w:ascii="Arial" w:hAnsi="Arial"/>
          <w:color w:val="4F4D4D"/>
          <w:spacing w:val="2"/>
          <w:w w:val="105"/>
          <w:sz w:val="17"/>
        </w:rPr>
        <w:t> </w:t>
      </w:r>
      <w:r>
        <w:rPr>
          <w:rFonts w:ascii="Arial" w:hAnsi="Arial"/>
          <w:color w:val="4F4D4D"/>
          <w:w w:val="105"/>
          <w:sz w:val="17"/>
        </w:rPr>
        <w:t>de</w:t>
      </w:r>
      <w:r>
        <w:rPr>
          <w:rFonts w:ascii="Arial" w:hAnsi="Arial"/>
          <w:color w:val="4F4D4D"/>
          <w:spacing w:val="-5"/>
          <w:w w:val="105"/>
          <w:sz w:val="17"/>
        </w:rPr>
        <w:t> </w:t>
      </w:r>
      <w:r>
        <w:rPr>
          <w:rFonts w:ascii="Arial" w:hAnsi="Arial"/>
          <w:color w:val="4F4D4D"/>
          <w:w w:val="105"/>
          <w:sz w:val="17"/>
        </w:rPr>
        <w:t>la</w:t>
      </w:r>
      <w:r>
        <w:rPr>
          <w:rFonts w:ascii="Arial" w:hAnsi="Arial"/>
          <w:color w:val="4F4D4D"/>
          <w:spacing w:val="-3"/>
          <w:w w:val="105"/>
          <w:sz w:val="17"/>
        </w:rPr>
        <w:t> </w:t>
      </w:r>
      <w:r>
        <w:rPr>
          <w:rFonts w:ascii="Arial" w:hAnsi="Arial"/>
          <w:color w:val="4F4D4D"/>
          <w:w w:val="105"/>
          <w:sz w:val="17"/>
        </w:rPr>
        <w:t>honorable</w:t>
      </w:r>
      <w:r>
        <w:rPr>
          <w:rFonts w:ascii="Arial" w:hAnsi="Arial"/>
          <w:color w:val="4F4D4D"/>
          <w:spacing w:val="5"/>
          <w:w w:val="105"/>
          <w:sz w:val="17"/>
        </w:rPr>
        <w:t> </w:t>
      </w:r>
      <w:r>
        <w:rPr>
          <w:rFonts w:ascii="Arial" w:hAnsi="Arial"/>
          <w:color w:val="4F4D4D"/>
          <w:w w:val="105"/>
          <w:sz w:val="17"/>
        </w:rPr>
        <w:t>Cámara</w:t>
      </w:r>
      <w:r>
        <w:rPr>
          <w:rFonts w:ascii="Arial" w:hAnsi="Arial"/>
          <w:color w:val="4F4D4D"/>
          <w:spacing w:val="7"/>
          <w:w w:val="105"/>
          <w:sz w:val="17"/>
        </w:rPr>
        <w:t> </w:t>
      </w:r>
      <w:r>
        <w:rPr>
          <w:rFonts w:ascii="Arial" w:hAnsi="Arial"/>
          <w:color w:val="4F4D4D"/>
          <w:w w:val="105"/>
          <w:sz w:val="17"/>
        </w:rPr>
        <w:t>de</w:t>
      </w:r>
      <w:r>
        <w:rPr>
          <w:rFonts w:ascii="Arial" w:hAnsi="Arial"/>
          <w:color w:val="4F4D4D"/>
          <w:spacing w:val="-3"/>
          <w:w w:val="105"/>
          <w:sz w:val="17"/>
        </w:rPr>
        <w:t> </w:t>
      </w:r>
      <w:r>
        <w:rPr>
          <w:rFonts w:ascii="Arial" w:hAnsi="Arial"/>
          <w:color w:val="4F4D4D"/>
          <w:spacing w:val="-2"/>
          <w:w w:val="105"/>
          <w:sz w:val="17"/>
        </w:rPr>
        <w:t>Representantes,</w:t>
      </w:r>
    </w:p>
    <w:p>
      <w:pPr>
        <w:pStyle w:val="BodyText"/>
        <w:spacing w:before="3"/>
        <w:rPr>
          <w:rFonts w:ascii="Arial"/>
          <w:sz w:val="22"/>
        </w:rPr>
      </w:pPr>
    </w:p>
    <w:p>
      <w:pPr>
        <w:spacing w:before="1"/>
        <w:ind w:left="247" w:right="950" w:firstLine="0"/>
        <w:jc w:val="center"/>
        <w:rPr>
          <w:rFonts w:ascii="Arial" w:hAnsi="Arial"/>
          <w:b/>
          <w:sz w:val="17"/>
        </w:rPr>
      </w:pPr>
      <w:r>
        <w:rPr>
          <w:rFonts w:ascii="Arial" w:hAnsi="Arial"/>
          <w:b/>
          <w:color w:val="050505"/>
          <w:w w:val="105"/>
          <w:sz w:val="17"/>
        </w:rPr>
        <w:t>JESÚS</w:t>
      </w:r>
      <w:r>
        <w:rPr>
          <w:rFonts w:ascii="Arial" w:hAnsi="Arial"/>
          <w:b/>
          <w:color w:val="050505"/>
          <w:spacing w:val="3"/>
          <w:w w:val="105"/>
          <w:sz w:val="17"/>
        </w:rPr>
        <w:t> </w:t>
      </w:r>
      <w:r>
        <w:rPr>
          <w:rFonts w:ascii="Arial" w:hAnsi="Arial"/>
          <w:b/>
          <w:color w:val="050505"/>
          <w:w w:val="105"/>
          <w:sz w:val="17"/>
        </w:rPr>
        <w:t>ALFONSO</w:t>
      </w:r>
      <w:r>
        <w:rPr>
          <w:rFonts w:ascii="Arial" w:hAnsi="Arial"/>
          <w:b/>
          <w:color w:val="050505"/>
          <w:spacing w:val="-2"/>
          <w:w w:val="105"/>
          <w:sz w:val="17"/>
        </w:rPr>
        <w:t> </w:t>
      </w:r>
      <w:r>
        <w:rPr>
          <w:rFonts w:ascii="Arial" w:hAnsi="Arial"/>
          <w:b/>
          <w:color w:val="050505"/>
          <w:w w:val="105"/>
          <w:sz w:val="17"/>
        </w:rPr>
        <w:t>RODRÍGUEZ</w:t>
      </w:r>
      <w:r>
        <w:rPr>
          <w:rFonts w:ascii="Arial" w:hAnsi="Arial"/>
          <w:b/>
          <w:color w:val="050505"/>
          <w:spacing w:val="4"/>
          <w:w w:val="105"/>
          <w:sz w:val="17"/>
        </w:rPr>
        <w:t> </w:t>
      </w:r>
      <w:r>
        <w:rPr>
          <w:rFonts w:ascii="Arial" w:hAnsi="Arial"/>
          <w:b/>
          <w:color w:val="050505"/>
          <w:spacing w:val="-2"/>
          <w:w w:val="105"/>
          <w:sz w:val="17"/>
        </w:rPr>
        <w:t>CAMARGO.</w:t>
      </w:r>
    </w:p>
    <w:p>
      <w:pPr>
        <w:pStyle w:val="BodyText"/>
        <w:spacing w:before="3"/>
        <w:rPr>
          <w:rFonts w:ascii="Arial"/>
          <w:b/>
          <w:sz w:val="22"/>
        </w:rPr>
      </w:pPr>
    </w:p>
    <w:p>
      <w:pPr>
        <w:spacing w:before="0"/>
        <w:ind w:left="253" w:right="950" w:firstLine="0"/>
        <w:jc w:val="center"/>
        <w:rPr>
          <w:rFonts w:ascii="Arial" w:hAnsi="Arial"/>
          <w:sz w:val="17"/>
        </w:rPr>
      </w:pPr>
      <w:r>
        <w:rPr>
          <w:rFonts w:ascii="Arial" w:hAnsi="Arial"/>
          <w:color w:val="4F4D4D"/>
          <w:w w:val="105"/>
          <w:sz w:val="17"/>
        </w:rPr>
        <w:t>REPÚBLICA</w:t>
      </w:r>
      <w:r>
        <w:rPr>
          <w:rFonts w:ascii="Arial" w:hAnsi="Arial"/>
          <w:color w:val="4F4D4D"/>
          <w:spacing w:val="3"/>
          <w:w w:val="105"/>
          <w:sz w:val="17"/>
        </w:rPr>
        <w:t> </w:t>
      </w:r>
      <w:r>
        <w:rPr>
          <w:rFonts w:ascii="Arial" w:hAnsi="Arial"/>
          <w:color w:val="4F4D4D"/>
          <w:w w:val="105"/>
          <w:sz w:val="17"/>
        </w:rPr>
        <w:t>DE</w:t>
      </w:r>
      <w:r>
        <w:rPr>
          <w:rFonts w:ascii="Arial" w:hAnsi="Arial"/>
          <w:color w:val="4F4D4D"/>
          <w:spacing w:val="-4"/>
          <w:w w:val="105"/>
          <w:sz w:val="17"/>
        </w:rPr>
        <w:t> </w:t>
      </w:r>
      <w:r>
        <w:rPr>
          <w:rFonts w:ascii="Arial" w:hAnsi="Arial"/>
          <w:color w:val="4F4D4D"/>
          <w:w w:val="105"/>
          <w:sz w:val="17"/>
        </w:rPr>
        <w:t>COLOMBIA</w:t>
      </w:r>
      <w:r>
        <w:rPr>
          <w:rFonts w:ascii="Arial" w:hAnsi="Arial"/>
          <w:color w:val="4F4D4D"/>
          <w:spacing w:val="7"/>
          <w:w w:val="105"/>
          <w:sz w:val="17"/>
        </w:rPr>
        <w:t> </w:t>
      </w:r>
      <w:r>
        <w:rPr>
          <w:rFonts w:ascii="Arial" w:hAnsi="Arial"/>
          <w:color w:val="4F4D4D"/>
          <w:w w:val="105"/>
          <w:sz w:val="17"/>
        </w:rPr>
        <w:t>-</w:t>
      </w:r>
      <w:r>
        <w:rPr>
          <w:rFonts w:ascii="Arial" w:hAnsi="Arial"/>
          <w:color w:val="4F4D4D"/>
          <w:spacing w:val="-3"/>
          <w:w w:val="105"/>
          <w:sz w:val="17"/>
        </w:rPr>
        <w:t> </w:t>
      </w:r>
      <w:r>
        <w:rPr>
          <w:rFonts w:ascii="Arial" w:hAnsi="Arial"/>
          <w:color w:val="4F4D4D"/>
          <w:w w:val="105"/>
          <w:sz w:val="17"/>
        </w:rPr>
        <w:t>GOBIERNO</w:t>
      </w:r>
      <w:r>
        <w:rPr>
          <w:rFonts w:ascii="Arial" w:hAnsi="Arial"/>
          <w:color w:val="4F4D4D"/>
          <w:spacing w:val="2"/>
          <w:w w:val="105"/>
          <w:sz w:val="17"/>
        </w:rPr>
        <w:t> </w:t>
      </w:r>
      <w:r>
        <w:rPr>
          <w:rFonts w:ascii="Arial" w:hAnsi="Arial"/>
          <w:color w:val="4F4D4D"/>
          <w:spacing w:val="-2"/>
          <w:w w:val="105"/>
          <w:sz w:val="17"/>
        </w:rPr>
        <w:t>NACIONAL</w:t>
      </w:r>
    </w:p>
    <w:p>
      <w:pPr>
        <w:pStyle w:val="BodyText"/>
        <w:spacing w:before="3"/>
        <w:rPr>
          <w:rFonts w:ascii="Arial"/>
          <w:sz w:val="22"/>
        </w:rPr>
      </w:pPr>
    </w:p>
    <w:p>
      <w:pPr>
        <w:spacing w:before="0"/>
        <w:ind w:left="257" w:right="928" w:firstLine="0"/>
        <w:jc w:val="center"/>
        <w:rPr>
          <w:rFonts w:ascii="Arial" w:hAnsi="Arial"/>
          <w:sz w:val="17"/>
        </w:rPr>
      </w:pPr>
      <w:r>
        <w:rPr>
          <w:rFonts w:ascii="Arial" w:hAnsi="Arial"/>
          <w:color w:val="4F4D4D"/>
          <w:w w:val="105"/>
          <w:sz w:val="17"/>
        </w:rPr>
        <w:t>Publíquese</w:t>
      </w:r>
      <w:r>
        <w:rPr>
          <w:rFonts w:ascii="Arial" w:hAnsi="Arial"/>
          <w:color w:val="4F4D4D"/>
          <w:spacing w:val="7"/>
          <w:w w:val="105"/>
          <w:sz w:val="17"/>
        </w:rPr>
        <w:t> </w:t>
      </w:r>
      <w:r>
        <w:rPr>
          <w:rFonts w:ascii="Arial" w:hAnsi="Arial"/>
          <w:color w:val="4F4D4D"/>
          <w:w w:val="105"/>
          <w:sz w:val="17"/>
        </w:rPr>
        <w:t>y</w:t>
      </w:r>
      <w:r>
        <w:rPr>
          <w:rFonts w:ascii="Arial" w:hAnsi="Arial"/>
          <w:color w:val="4F4D4D"/>
          <w:spacing w:val="-7"/>
          <w:w w:val="105"/>
          <w:sz w:val="17"/>
        </w:rPr>
        <w:t> </w:t>
      </w:r>
      <w:r>
        <w:rPr>
          <w:rFonts w:ascii="Arial" w:hAnsi="Arial"/>
          <w:color w:val="4F4D4D"/>
          <w:spacing w:val="-2"/>
          <w:w w:val="105"/>
          <w:sz w:val="17"/>
        </w:rPr>
        <w:t>cúmplase</w:t>
      </w:r>
      <w:r>
        <w:rPr>
          <w:rFonts w:ascii="Arial" w:hAnsi="Arial"/>
          <w:color w:val="807E7E"/>
          <w:spacing w:val="-2"/>
          <w:w w:val="105"/>
          <w:sz w:val="17"/>
        </w:rPr>
        <w:t>.</w:t>
      </w:r>
    </w:p>
    <w:p>
      <w:pPr>
        <w:pStyle w:val="BodyText"/>
        <w:spacing w:before="3"/>
        <w:rPr>
          <w:rFonts w:ascii="Arial"/>
          <w:sz w:val="22"/>
        </w:rPr>
      </w:pPr>
    </w:p>
    <w:p>
      <w:pPr>
        <w:spacing w:before="0"/>
        <w:ind w:left="257" w:right="928" w:firstLine="0"/>
        <w:jc w:val="center"/>
        <w:rPr>
          <w:rFonts w:ascii="Arial" w:hAnsi="Arial"/>
          <w:sz w:val="17"/>
        </w:rPr>
      </w:pPr>
      <w:r>
        <w:rPr>
          <w:rFonts w:ascii="Arial" w:hAnsi="Arial"/>
          <w:color w:val="4F4D4D"/>
          <w:w w:val="105"/>
          <w:sz w:val="17"/>
        </w:rPr>
        <w:t>Dada</w:t>
      </w:r>
      <w:r>
        <w:rPr>
          <w:rFonts w:ascii="Arial" w:hAnsi="Arial"/>
          <w:color w:val="4F4D4D"/>
          <w:spacing w:val="6"/>
          <w:w w:val="105"/>
          <w:sz w:val="17"/>
        </w:rPr>
        <w:t> </w:t>
      </w:r>
      <w:r>
        <w:rPr>
          <w:rFonts w:ascii="Arial" w:hAnsi="Arial"/>
          <w:color w:val="4F4D4D"/>
          <w:w w:val="105"/>
          <w:sz w:val="17"/>
        </w:rPr>
        <w:t>en</w:t>
      </w:r>
      <w:r>
        <w:rPr>
          <w:rFonts w:ascii="Arial" w:hAnsi="Arial"/>
          <w:color w:val="4F4D4D"/>
          <w:spacing w:val="2"/>
          <w:w w:val="105"/>
          <w:sz w:val="17"/>
        </w:rPr>
        <w:t> </w:t>
      </w:r>
      <w:r>
        <w:rPr>
          <w:rFonts w:ascii="Arial" w:hAnsi="Arial"/>
          <w:color w:val="4F4D4D"/>
          <w:w w:val="105"/>
          <w:sz w:val="17"/>
        </w:rPr>
        <w:t>Bogotá,</w:t>
      </w:r>
      <w:r>
        <w:rPr>
          <w:rFonts w:ascii="Arial" w:hAnsi="Arial"/>
          <w:color w:val="4F4D4D"/>
          <w:spacing w:val="9"/>
          <w:w w:val="105"/>
          <w:sz w:val="17"/>
        </w:rPr>
        <w:t> </w:t>
      </w:r>
      <w:r>
        <w:rPr>
          <w:rFonts w:ascii="Arial" w:hAnsi="Arial"/>
          <w:color w:val="4F4D4D"/>
          <w:w w:val="105"/>
          <w:sz w:val="17"/>
        </w:rPr>
        <w:t>D</w:t>
      </w:r>
      <w:r>
        <w:rPr>
          <w:rFonts w:ascii="Arial" w:hAnsi="Arial"/>
          <w:color w:val="807E7E"/>
          <w:w w:val="105"/>
          <w:sz w:val="17"/>
        </w:rPr>
        <w:t>.</w:t>
      </w:r>
      <w:r>
        <w:rPr>
          <w:rFonts w:ascii="Arial" w:hAnsi="Arial"/>
          <w:color w:val="807E7E"/>
          <w:spacing w:val="-7"/>
          <w:w w:val="105"/>
          <w:sz w:val="17"/>
        </w:rPr>
        <w:t> </w:t>
      </w:r>
      <w:r>
        <w:rPr>
          <w:rFonts w:ascii="Arial" w:hAnsi="Arial"/>
          <w:color w:val="4F4D4D"/>
          <w:w w:val="105"/>
          <w:sz w:val="17"/>
        </w:rPr>
        <w:t>C</w:t>
      </w:r>
      <w:r>
        <w:rPr>
          <w:rFonts w:ascii="Arial" w:hAnsi="Arial"/>
          <w:color w:val="807E7E"/>
          <w:w w:val="105"/>
          <w:sz w:val="17"/>
        </w:rPr>
        <w:t>.</w:t>
      </w:r>
      <w:r>
        <w:rPr>
          <w:rFonts w:ascii="Arial" w:hAnsi="Arial"/>
          <w:color w:val="4F4D4D"/>
          <w:w w:val="105"/>
          <w:sz w:val="17"/>
        </w:rPr>
        <w:t>,</w:t>
      </w:r>
      <w:r>
        <w:rPr>
          <w:rFonts w:ascii="Arial" w:hAnsi="Arial"/>
          <w:color w:val="4F4D4D"/>
          <w:spacing w:val="-10"/>
          <w:w w:val="105"/>
          <w:sz w:val="17"/>
        </w:rPr>
        <w:t> </w:t>
      </w:r>
      <w:r>
        <w:rPr>
          <w:rFonts w:ascii="Arial" w:hAnsi="Arial"/>
          <w:color w:val="4F4D4D"/>
          <w:w w:val="105"/>
          <w:sz w:val="17"/>
        </w:rPr>
        <w:t>a</w:t>
      </w:r>
      <w:r>
        <w:rPr>
          <w:rFonts w:ascii="Arial" w:hAnsi="Arial"/>
          <w:color w:val="4F4D4D"/>
          <w:spacing w:val="-3"/>
          <w:w w:val="105"/>
          <w:sz w:val="17"/>
        </w:rPr>
        <w:t> </w:t>
      </w:r>
      <w:r>
        <w:rPr>
          <w:rFonts w:ascii="Arial" w:hAnsi="Arial"/>
          <w:color w:val="4F4D4D"/>
          <w:w w:val="105"/>
          <w:sz w:val="17"/>
        </w:rPr>
        <w:t>26</w:t>
      </w:r>
      <w:r>
        <w:rPr>
          <w:rFonts w:ascii="Arial" w:hAnsi="Arial"/>
          <w:color w:val="4F4D4D"/>
          <w:spacing w:val="-1"/>
          <w:w w:val="105"/>
          <w:sz w:val="17"/>
        </w:rPr>
        <w:t> </w:t>
      </w:r>
      <w:r>
        <w:rPr>
          <w:rFonts w:ascii="Arial" w:hAnsi="Arial"/>
          <w:color w:val="4F4D4D"/>
          <w:w w:val="105"/>
          <w:sz w:val="17"/>
        </w:rPr>
        <w:t>de diciembre</w:t>
      </w:r>
      <w:r>
        <w:rPr>
          <w:rFonts w:ascii="Arial" w:hAnsi="Arial"/>
          <w:color w:val="4F4D4D"/>
          <w:spacing w:val="8"/>
          <w:w w:val="105"/>
          <w:sz w:val="17"/>
        </w:rPr>
        <w:t> </w:t>
      </w:r>
      <w:r>
        <w:rPr>
          <w:rFonts w:ascii="Arial" w:hAnsi="Arial"/>
          <w:color w:val="4F4D4D"/>
          <w:w w:val="105"/>
          <w:sz w:val="17"/>
        </w:rPr>
        <w:t>de</w:t>
      </w:r>
      <w:r>
        <w:rPr>
          <w:rFonts w:ascii="Arial" w:hAnsi="Arial"/>
          <w:color w:val="4F4D4D"/>
          <w:spacing w:val="-1"/>
          <w:w w:val="105"/>
          <w:sz w:val="17"/>
        </w:rPr>
        <w:t> </w:t>
      </w:r>
      <w:r>
        <w:rPr>
          <w:rFonts w:ascii="Arial" w:hAnsi="Arial"/>
          <w:color w:val="4F4D4D"/>
          <w:spacing w:val="-4"/>
          <w:w w:val="105"/>
          <w:sz w:val="17"/>
        </w:rPr>
        <w:t>2011</w:t>
      </w:r>
      <w:r>
        <w:rPr>
          <w:rFonts w:ascii="Arial" w:hAnsi="Arial"/>
          <w:color w:val="807E7E"/>
          <w:spacing w:val="-4"/>
          <w:w w:val="105"/>
          <w:sz w:val="17"/>
        </w:rPr>
        <w:t>.</w:t>
      </w:r>
    </w:p>
    <w:p>
      <w:pPr>
        <w:pStyle w:val="BodyText"/>
        <w:spacing w:before="4"/>
        <w:rPr>
          <w:rFonts w:ascii="Arial"/>
          <w:sz w:val="22"/>
        </w:rPr>
      </w:pPr>
    </w:p>
    <w:p>
      <w:pPr>
        <w:spacing w:before="0"/>
        <w:ind w:left="257" w:right="950" w:firstLine="0"/>
        <w:jc w:val="center"/>
        <w:rPr>
          <w:rFonts w:ascii="Arial" w:hAnsi="Arial"/>
          <w:b/>
          <w:sz w:val="17"/>
        </w:rPr>
      </w:pPr>
      <w:r>
        <w:rPr>
          <w:rFonts w:ascii="Arial" w:hAnsi="Arial"/>
          <w:b/>
          <w:color w:val="050505"/>
          <w:w w:val="105"/>
          <w:sz w:val="17"/>
        </w:rPr>
        <w:t>JUAN</w:t>
      </w:r>
      <w:r>
        <w:rPr>
          <w:rFonts w:ascii="Arial" w:hAnsi="Arial"/>
          <w:b/>
          <w:color w:val="050505"/>
          <w:spacing w:val="1"/>
          <w:w w:val="105"/>
          <w:sz w:val="17"/>
        </w:rPr>
        <w:t> </w:t>
      </w:r>
      <w:r>
        <w:rPr>
          <w:rFonts w:ascii="Arial" w:hAnsi="Arial"/>
          <w:b/>
          <w:color w:val="050505"/>
          <w:w w:val="105"/>
          <w:sz w:val="17"/>
        </w:rPr>
        <w:t>MANUEL</w:t>
      </w:r>
      <w:r>
        <w:rPr>
          <w:rFonts w:ascii="Arial" w:hAnsi="Arial"/>
          <w:b/>
          <w:color w:val="050505"/>
          <w:spacing w:val="8"/>
          <w:w w:val="105"/>
          <w:sz w:val="17"/>
        </w:rPr>
        <w:t> </w:t>
      </w:r>
      <w:r>
        <w:rPr>
          <w:rFonts w:ascii="Arial" w:hAnsi="Arial"/>
          <w:b/>
          <w:color w:val="050505"/>
          <w:w w:val="105"/>
          <w:sz w:val="17"/>
        </w:rPr>
        <w:t>SANTOS</w:t>
      </w:r>
      <w:r>
        <w:rPr>
          <w:rFonts w:ascii="Arial" w:hAnsi="Arial"/>
          <w:b/>
          <w:color w:val="050505"/>
          <w:spacing w:val="5"/>
          <w:w w:val="105"/>
          <w:sz w:val="17"/>
        </w:rPr>
        <w:t> </w:t>
      </w:r>
      <w:r>
        <w:rPr>
          <w:rFonts w:ascii="Arial" w:hAnsi="Arial"/>
          <w:b/>
          <w:color w:val="050505"/>
          <w:spacing w:val="-2"/>
          <w:w w:val="105"/>
          <w:sz w:val="17"/>
        </w:rPr>
        <w:t>CALDERÓN</w:t>
      </w:r>
    </w:p>
    <w:p>
      <w:pPr>
        <w:pStyle w:val="BodyText"/>
        <w:spacing w:before="9"/>
        <w:rPr>
          <w:rFonts w:ascii="Arial"/>
          <w:b/>
          <w:sz w:val="21"/>
        </w:rPr>
      </w:pPr>
    </w:p>
    <w:p>
      <w:pPr>
        <w:spacing w:before="1"/>
        <w:ind w:left="257" w:right="949" w:firstLine="0"/>
        <w:jc w:val="center"/>
        <w:rPr>
          <w:rFonts w:ascii="Arial" w:hAnsi="Arial"/>
          <w:sz w:val="17"/>
        </w:rPr>
      </w:pPr>
      <w:r>
        <w:rPr>
          <w:rFonts w:ascii="Arial" w:hAnsi="Arial"/>
          <w:color w:val="4F4D4D"/>
          <w:w w:val="105"/>
          <w:sz w:val="17"/>
        </w:rPr>
        <w:t>El Ministro</w:t>
      </w:r>
      <w:r>
        <w:rPr>
          <w:rFonts w:ascii="Arial" w:hAnsi="Arial"/>
          <w:color w:val="4F4D4D"/>
          <w:spacing w:val="4"/>
          <w:w w:val="105"/>
          <w:sz w:val="17"/>
        </w:rPr>
        <w:t> </w:t>
      </w:r>
      <w:r>
        <w:rPr>
          <w:rFonts w:ascii="Arial" w:hAnsi="Arial"/>
          <w:color w:val="4F4D4D"/>
          <w:w w:val="105"/>
          <w:sz w:val="17"/>
        </w:rPr>
        <w:t>de</w:t>
      </w:r>
      <w:r>
        <w:rPr>
          <w:rFonts w:ascii="Arial" w:hAnsi="Arial"/>
          <w:color w:val="4F4D4D"/>
          <w:spacing w:val="-3"/>
          <w:w w:val="105"/>
          <w:sz w:val="17"/>
        </w:rPr>
        <w:t> </w:t>
      </w:r>
      <w:r>
        <w:rPr>
          <w:rFonts w:ascii="Arial" w:hAnsi="Arial"/>
          <w:color w:val="4F4D4D"/>
          <w:w w:val="105"/>
          <w:sz w:val="17"/>
        </w:rPr>
        <w:t>Hacienda</w:t>
      </w:r>
      <w:r>
        <w:rPr>
          <w:rFonts w:ascii="Arial" w:hAnsi="Arial"/>
          <w:color w:val="4F4D4D"/>
          <w:spacing w:val="4"/>
          <w:w w:val="105"/>
          <w:sz w:val="17"/>
        </w:rPr>
        <w:t> </w:t>
      </w:r>
      <w:r>
        <w:rPr>
          <w:rFonts w:ascii="Arial" w:hAnsi="Arial"/>
          <w:color w:val="4F4D4D"/>
          <w:w w:val="105"/>
          <w:sz w:val="17"/>
        </w:rPr>
        <w:t>y Crédito</w:t>
      </w:r>
      <w:r>
        <w:rPr>
          <w:rFonts w:ascii="Arial" w:hAnsi="Arial"/>
          <w:color w:val="4F4D4D"/>
          <w:spacing w:val="6"/>
          <w:w w:val="105"/>
          <w:sz w:val="17"/>
        </w:rPr>
        <w:t> </w:t>
      </w:r>
      <w:r>
        <w:rPr>
          <w:rFonts w:ascii="Arial" w:hAnsi="Arial"/>
          <w:color w:val="4F4D4D"/>
          <w:spacing w:val="-2"/>
          <w:w w:val="105"/>
          <w:sz w:val="17"/>
        </w:rPr>
        <w:t>Público,</w:t>
      </w:r>
    </w:p>
    <w:p>
      <w:pPr>
        <w:pStyle w:val="BodyText"/>
        <w:spacing w:before="8"/>
        <w:rPr>
          <w:rFonts w:ascii="Arial"/>
          <w:sz w:val="22"/>
        </w:rPr>
      </w:pPr>
    </w:p>
    <w:p>
      <w:pPr>
        <w:spacing w:before="0"/>
        <w:ind w:left="257" w:right="947" w:firstLine="0"/>
        <w:jc w:val="center"/>
        <w:rPr>
          <w:rFonts w:ascii="Arial" w:hAnsi="Arial"/>
          <w:b/>
          <w:sz w:val="17"/>
        </w:rPr>
      </w:pPr>
      <w:r>
        <w:rPr>
          <w:rFonts w:ascii="Arial" w:hAnsi="Arial"/>
          <w:b/>
          <w:color w:val="050505"/>
          <w:w w:val="105"/>
          <w:sz w:val="17"/>
        </w:rPr>
        <w:t>JUAN</w:t>
      </w:r>
      <w:r>
        <w:rPr>
          <w:rFonts w:ascii="Arial" w:hAnsi="Arial"/>
          <w:b/>
          <w:color w:val="050505"/>
          <w:spacing w:val="-5"/>
          <w:w w:val="105"/>
          <w:sz w:val="17"/>
        </w:rPr>
        <w:t> </w:t>
      </w:r>
      <w:r>
        <w:rPr>
          <w:rFonts w:ascii="Arial" w:hAnsi="Arial"/>
          <w:b/>
          <w:color w:val="050505"/>
          <w:w w:val="105"/>
          <w:sz w:val="17"/>
        </w:rPr>
        <w:t>CARLOS ECHEVERRY</w:t>
      </w:r>
      <w:r>
        <w:rPr>
          <w:rFonts w:ascii="Arial" w:hAnsi="Arial"/>
          <w:b/>
          <w:color w:val="050505"/>
          <w:spacing w:val="8"/>
          <w:w w:val="105"/>
          <w:sz w:val="17"/>
        </w:rPr>
        <w:t> </w:t>
      </w:r>
      <w:r>
        <w:rPr>
          <w:rFonts w:ascii="Arial" w:hAnsi="Arial"/>
          <w:b/>
          <w:color w:val="050505"/>
          <w:spacing w:val="-2"/>
          <w:w w:val="105"/>
          <w:sz w:val="17"/>
        </w:rPr>
        <w:t>GARZÓN.</w:t>
      </w:r>
    </w:p>
    <w:p>
      <w:pPr>
        <w:pStyle w:val="BodyText"/>
        <w:spacing w:before="10"/>
        <w:rPr>
          <w:rFonts w:ascii="Arial"/>
          <w:b/>
          <w:sz w:val="21"/>
        </w:rPr>
      </w:pPr>
    </w:p>
    <w:p>
      <w:pPr>
        <w:spacing w:before="0"/>
        <w:ind w:left="257" w:right="947" w:firstLine="0"/>
        <w:jc w:val="center"/>
        <w:rPr>
          <w:rFonts w:ascii="Arial" w:hAnsi="Arial"/>
          <w:sz w:val="17"/>
        </w:rPr>
      </w:pPr>
      <w:r>
        <w:rPr>
          <w:rFonts w:ascii="Arial" w:hAnsi="Arial"/>
          <w:color w:val="4F4D4D"/>
          <w:w w:val="105"/>
          <w:sz w:val="17"/>
        </w:rPr>
        <w:t>El</w:t>
      </w:r>
      <w:r>
        <w:rPr>
          <w:rFonts w:ascii="Arial" w:hAnsi="Arial"/>
          <w:color w:val="4F4D4D"/>
          <w:spacing w:val="-8"/>
          <w:w w:val="105"/>
          <w:sz w:val="17"/>
        </w:rPr>
        <w:t> </w:t>
      </w:r>
      <w:r>
        <w:rPr>
          <w:rFonts w:ascii="Arial" w:hAnsi="Arial"/>
          <w:color w:val="4F4D4D"/>
          <w:w w:val="105"/>
          <w:sz w:val="17"/>
        </w:rPr>
        <w:t>Ministro</w:t>
      </w:r>
      <w:r>
        <w:rPr>
          <w:rFonts w:ascii="Arial" w:hAnsi="Arial"/>
          <w:color w:val="4F4D4D"/>
          <w:spacing w:val="4"/>
          <w:w w:val="105"/>
          <w:sz w:val="17"/>
        </w:rPr>
        <w:t> </w:t>
      </w:r>
      <w:r>
        <w:rPr>
          <w:rFonts w:ascii="Arial" w:hAnsi="Arial"/>
          <w:color w:val="4F4D4D"/>
          <w:w w:val="105"/>
          <w:sz w:val="17"/>
        </w:rPr>
        <w:t>de Salud</w:t>
      </w:r>
      <w:r>
        <w:rPr>
          <w:rFonts w:ascii="Arial" w:hAnsi="Arial"/>
          <w:color w:val="4F4D4D"/>
          <w:spacing w:val="4"/>
          <w:w w:val="105"/>
          <w:sz w:val="17"/>
        </w:rPr>
        <w:t> </w:t>
      </w:r>
      <w:r>
        <w:rPr>
          <w:rFonts w:ascii="Arial" w:hAnsi="Arial"/>
          <w:color w:val="4F4D4D"/>
          <w:w w:val="105"/>
          <w:sz w:val="17"/>
        </w:rPr>
        <w:t>y</w:t>
      </w:r>
      <w:r>
        <w:rPr>
          <w:rFonts w:ascii="Arial" w:hAnsi="Arial"/>
          <w:color w:val="4F4D4D"/>
          <w:spacing w:val="-1"/>
          <w:w w:val="105"/>
          <w:sz w:val="17"/>
        </w:rPr>
        <w:t> </w:t>
      </w:r>
      <w:r>
        <w:rPr>
          <w:rFonts w:ascii="Arial" w:hAnsi="Arial"/>
          <w:color w:val="4F4D4D"/>
          <w:w w:val="105"/>
          <w:sz w:val="17"/>
        </w:rPr>
        <w:t>Protección</w:t>
      </w:r>
      <w:r>
        <w:rPr>
          <w:rFonts w:ascii="Arial" w:hAnsi="Arial"/>
          <w:color w:val="4F4D4D"/>
          <w:spacing w:val="11"/>
          <w:w w:val="105"/>
          <w:sz w:val="17"/>
        </w:rPr>
        <w:t> </w:t>
      </w:r>
      <w:r>
        <w:rPr>
          <w:rFonts w:ascii="Arial" w:hAnsi="Arial"/>
          <w:color w:val="4F4D4D"/>
          <w:spacing w:val="-2"/>
          <w:w w:val="105"/>
          <w:sz w:val="17"/>
        </w:rPr>
        <w:t>Social,</w:t>
      </w:r>
    </w:p>
    <w:p>
      <w:pPr>
        <w:pStyle w:val="BodyText"/>
        <w:spacing w:before="3"/>
        <w:rPr>
          <w:rFonts w:ascii="Arial"/>
          <w:sz w:val="22"/>
        </w:rPr>
      </w:pPr>
    </w:p>
    <w:p>
      <w:pPr>
        <w:spacing w:before="0"/>
        <w:ind w:left="254" w:right="950" w:firstLine="0"/>
        <w:jc w:val="center"/>
        <w:rPr>
          <w:rFonts w:ascii="Arial" w:hAnsi="Arial"/>
          <w:b/>
          <w:sz w:val="17"/>
        </w:rPr>
      </w:pPr>
      <w:r>
        <w:rPr>
          <w:rFonts w:ascii="Arial" w:hAnsi="Arial"/>
          <w:b/>
          <w:color w:val="050505"/>
          <w:w w:val="105"/>
          <w:sz w:val="17"/>
        </w:rPr>
        <w:t>MAURICIO</w:t>
      </w:r>
      <w:r>
        <w:rPr>
          <w:rFonts w:ascii="Arial" w:hAnsi="Arial"/>
          <w:b/>
          <w:color w:val="050505"/>
          <w:spacing w:val="3"/>
          <w:w w:val="105"/>
          <w:sz w:val="17"/>
        </w:rPr>
        <w:t> </w:t>
      </w:r>
      <w:r>
        <w:rPr>
          <w:rFonts w:ascii="Arial" w:hAnsi="Arial"/>
          <w:b/>
          <w:color w:val="050505"/>
          <w:w w:val="105"/>
          <w:sz w:val="17"/>
        </w:rPr>
        <w:t>SANTA</w:t>
      </w:r>
      <w:r>
        <w:rPr>
          <w:rFonts w:ascii="Arial" w:hAnsi="Arial"/>
          <w:b/>
          <w:color w:val="050505"/>
          <w:spacing w:val="-1"/>
          <w:w w:val="105"/>
          <w:sz w:val="17"/>
        </w:rPr>
        <w:t> </w:t>
      </w:r>
      <w:r>
        <w:rPr>
          <w:rFonts w:ascii="Arial" w:hAnsi="Arial"/>
          <w:b/>
          <w:color w:val="050505"/>
          <w:w w:val="105"/>
          <w:sz w:val="17"/>
        </w:rPr>
        <w:t>MARÍA</w:t>
      </w:r>
      <w:r>
        <w:rPr>
          <w:rFonts w:ascii="Arial" w:hAnsi="Arial"/>
          <w:b/>
          <w:color w:val="050505"/>
          <w:spacing w:val="4"/>
          <w:w w:val="105"/>
          <w:sz w:val="17"/>
        </w:rPr>
        <w:t> </w:t>
      </w:r>
      <w:r>
        <w:rPr>
          <w:rFonts w:ascii="Arial" w:hAnsi="Arial"/>
          <w:b/>
          <w:color w:val="050505"/>
          <w:spacing w:val="-2"/>
          <w:w w:val="105"/>
          <w:sz w:val="17"/>
        </w:rPr>
        <w:t>SALAMANCA.</w:t>
      </w:r>
    </w:p>
    <w:p>
      <w:pPr>
        <w:pStyle w:val="BodyText"/>
        <w:spacing w:before="3"/>
        <w:rPr>
          <w:rFonts w:ascii="Arial"/>
          <w:b/>
          <w:sz w:val="22"/>
        </w:rPr>
      </w:pPr>
    </w:p>
    <w:p>
      <w:pPr>
        <w:spacing w:before="0"/>
        <w:ind w:left="257" w:right="934" w:firstLine="0"/>
        <w:jc w:val="center"/>
        <w:rPr>
          <w:rFonts w:ascii="Arial" w:hAnsi="Arial"/>
          <w:sz w:val="17"/>
        </w:rPr>
      </w:pPr>
      <w:r>
        <w:rPr>
          <w:rFonts w:ascii="Arial" w:hAnsi="Arial"/>
          <w:color w:val="4F4D4D"/>
          <w:w w:val="105"/>
          <w:sz w:val="17"/>
        </w:rPr>
        <w:t>El Ministro de</w:t>
      </w:r>
      <w:r>
        <w:rPr>
          <w:rFonts w:ascii="Arial" w:hAnsi="Arial"/>
          <w:color w:val="4F4D4D"/>
          <w:spacing w:val="-4"/>
          <w:w w:val="105"/>
          <w:sz w:val="17"/>
        </w:rPr>
        <w:t> </w:t>
      </w:r>
      <w:r>
        <w:rPr>
          <w:rFonts w:ascii="Arial" w:hAnsi="Arial"/>
          <w:color w:val="4F4D4D"/>
          <w:w w:val="105"/>
          <w:sz w:val="17"/>
        </w:rPr>
        <w:t>Tecnologías</w:t>
      </w:r>
      <w:r>
        <w:rPr>
          <w:rFonts w:ascii="Arial" w:hAnsi="Arial"/>
          <w:color w:val="4F4D4D"/>
          <w:spacing w:val="9"/>
          <w:w w:val="105"/>
          <w:sz w:val="17"/>
        </w:rPr>
        <w:t> </w:t>
      </w:r>
      <w:r>
        <w:rPr>
          <w:rFonts w:ascii="Arial" w:hAnsi="Arial"/>
          <w:color w:val="4F4D4D"/>
          <w:w w:val="105"/>
          <w:sz w:val="17"/>
        </w:rPr>
        <w:t>de</w:t>
      </w:r>
      <w:r>
        <w:rPr>
          <w:rFonts w:ascii="Arial" w:hAnsi="Arial"/>
          <w:color w:val="4F4D4D"/>
          <w:spacing w:val="-6"/>
          <w:w w:val="105"/>
          <w:sz w:val="17"/>
        </w:rPr>
        <w:t> </w:t>
      </w:r>
      <w:r>
        <w:rPr>
          <w:rFonts w:ascii="Arial" w:hAnsi="Arial"/>
          <w:color w:val="4F4D4D"/>
          <w:w w:val="105"/>
          <w:sz w:val="17"/>
        </w:rPr>
        <w:t>la</w:t>
      </w:r>
      <w:r>
        <w:rPr>
          <w:rFonts w:ascii="Arial" w:hAnsi="Arial"/>
          <w:color w:val="4F4D4D"/>
          <w:spacing w:val="-8"/>
          <w:w w:val="105"/>
          <w:sz w:val="17"/>
        </w:rPr>
        <w:t> </w:t>
      </w:r>
      <w:r>
        <w:rPr>
          <w:rFonts w:ascii="Arial" w:hAnsi="Arial"/>
          <w:color w:val="4F4D4D"/>
          <w:w w:val="105"/>
          <w:sz w:val="17"/>
        </w:rPr>
        <w:t>Información</w:t>
      </w:r>
      <w:r>
        <w:rPr>
          <w:rFonts w:ascii="Arial" w:hAnsi="Arial"/>
          <w:color w:val="4F4D4D"/>
          <w:spacing w:val="11"/>
          <w:w w:val="105"/>
          <w:sz w:val="17"/>
        </w:rPr>
        <w:t> </w:t>
      </w:r>
      <w:r>
        <w:rPr>
          <w:rFonts w:ascii="Arial" w:hAnsi="Arial"/>
          <w:color w:val="4F4D4D"/>
          <w:w w:val="105"/>
          <w:sz w:val="17"/>
        </w:rPr>
        <w:t>y</w:t>
      </w:r>
      <w:r>
        <w:rPr>
          <w:rFonts w:ascii="Arial" w:hAnsi="Arial"/>
          <w:color w:val="4F4D4D"/>
          <w:spacing w:val="-6"/>
          <w:w w:val="105"/>
          <w:sz w:val="17"/>
        </w:rPr>
        <w:t> </w:t>
      </w:r>
      <w:r>
        <w:rPr>
          <w:rFonts w:ascii="Arial" w:hAnsi="Arial"/>
          <w:color w:val="4F4D4D"/>
          <w:w w:val="105"/>
          <w:sz w:val="17"/>
        </w:rPr>
        <w:t>las</w:t>
      </w:r>
      <w:r>
        <w:rPr>
          <w:rFonts w:ascii="Arial" w:hAnsi="Arial"/>
          <w:color w:val="4F4D4D"/>
          <w:spacing w:val="-3"/>
          <w:w w:val="105"/>
          <w:sz w:val="17"/>
        </w:rPr>
        <w:t> </w:t>
      </w:r>
      <w:r>
        <w:rPr>
          <w:rFonts w:ascii="Arial" w:hAnsi="Arial"/>
          <w:color w:val="4F4D4D"/>
          <w:spacing w:val="-2"/>
          <w:w w:val="105"/>
          <w:sz w:val="17"/>
        </w:rPr>
        <w:t>Comunicaciones</w:t>
      </w:r>
      <w:r>
        <w:rPr>
          <w:rFonts w:ascii="Arial" w:hAnsi="Arial"/>
          <w:color w:val="807E7E"/>
          <w:spacing w:val="-2"/>
          <w:w w:val="105"/>
          <w:sz w:val="17"/>
        </w:rPr>
        <w:t>,</w:t>
      </w:r>
    </w:p>
    <w:p>
      <w:pPr>
        <w:pStyle w:val="BodyText"/>
        <w:spacing w:before="3"/>
        <w:rPr>
          <w:rFonts w:ascii="Arial"/>
          <w:sz w:val="22"/>
        </w:rPr>
      </w:pPr>
    </w:p>
    <w:p>
      <w:pPr>
        <w:spacing w:before="1"/>
        <w:ind w:left="257" w:right="942" w:firstLine="0"/>
        <w:jc w:val="center"/>
        <w:rPr>
          <w:rFonts w:ascii="Arial"/>
          <w:b/>
          <w:sz w:val="17"/>
        </w:rPr>
      </w:pPr>
      <w:r>
        <w:rPr>
          <w:rFonts w:ascii="Arial"/>
          <w:b/>
          <w:color w:val="050505"/>
          <w:w w:val="105"/>
          <w:sz w:val="17"/>
        </w:rPr>
        <w:t>DIEGO</w:t>
      </w:r>
      <w:r>
        <w:rPr>
          <w:rFonts w:ascii="Arial"/>
          <w:b/>
          <w:color w:val="050505"/>
          <w:spacing w:val="1"/>
          <w:w w:val="105"/>
          <w:sz w:val="17"/>
        </w:rPr>
        <w:t> </w:t>
      </w:r>
      <w:r>
        <w:rPr>
          <w:rFonts w:ascii="Arial"/>
          <w:b/>
          <w:color w:val="050505"/>
          <w:w w:val="105"/>
          <w:sz w:val="17"/>
        </w:rPr>
        <w:t>MOLANO</w:t>
      </w:r>
      <w:r>
        <w:rPr>
          <w:rFonts w:ascii="Arial"/>
          <w:b/>
          <w:color w:val="050505"/>
          <w:spacing w:val="7"/>
          <w:w w:val="105"/>
          <w:sz w:val="17"/>
        </w:rPr>
        <w:t> </w:t>
      </w:r>
      <w:r>
        <w:rPr>
          <w:rFonts w:ascii="Arial"/>
          <w:b/>
          <w:color w:val="050505"/>
          <w:spacing w:val="-4"/>
          <w:w w:val="105"/>
          <w:sz w:val="17"/>
        </w:rPr>
        <w:t>VEGA.</w:t>
      </w:r>
    </w:p>
    <w:p>
      <w:pPr>
        <w:pStyle w:val="BodyText"/>
        <w:spacing w:before="3"/>
        <w:rPr>
          <w:rFonts w:ascii="Arial"/>
          <w:b/>
          <w:sz w:val="18"/>
        </w:rPr>
      </w:pPr>
      <w:r>
        <w:rPr/>
        <w:drawing>
          <wp:anchor distT="0" distB="0" distL="0" distR="0" allowOverlap="1" layoutInCell="1" locked="0" behindDoc="0" simplePos="0" relativeHeight="3">
            <wp:simplePos x="0" y="0"/>
            <wp:positionH relativeFrom="page">
              <wp:posOffset>445008</wp:posOffset>
            </wp:positionH>
            <wp:positionV relativeFrom="paragraph">
              <wp:posOffset>148955</wp:posOffset>
            </wp:positionV>
            <wp:extent cx="153924" cy="153924"/>
            <wp:effectExtent l="0" t="0" r="0" b="0"/>
            <wp:wrapTopAndBottom/>
            <wp:docPr id="19" name="image3.png"/>
            <wp:cNvGraphicFramePr>
              <a:graphicFrameLocks noChangeAspect="1"/>
            </wp:cNvGraphicFramePr>
            <a:graphic>
              <a:graphicData uri="http://schemas.openxmlformats.org/drawingml/2006/picture">
                <pic:pic>
                  <pic:nvPicPr>
                    <pic:cNvPr id="20" name="image3.png"/>
                    <pic:cNvPicPr/>
                  </pic:nvPicPr>
                  <pic:blipFill>
                    <a:blip r:embed="rId9" cstate="print"/>
                    <a:stretch>
                      <a:fillRect/>
                    </a:stretch>
                  </pic:blipFill>
                  <pic:spPr>
                    <a:xfrm>
                      <a:off x="0" y="0"/>
                      <a:ext cx="153924" cy="153924"/>
                    </a:xfrm>
                    <a:prstGeom prst="rect">
                      <a:avLst/>
                    </a:prstGeom>
                  </pic:spPr>
                </pic:pic>
              </a:graphicData>
            </a:graphic>
          </wp:anchor>
        </w:drawing>
      </w:r>
    </w:p>
    <w:p>
      <w:pPr>
        <w:pStyle w:val="BodyText"/>
        <w:spacing w:before="10"/>
        <w:rPr>
          <w:rFonts w:ascii="Arial"/>
          <w:b/>
          <w:sz w:val="4"/>
        </w:rPr>
      </w:pPr>
    </w:p>
    <w:p>
      <w:pPr>
        <w:pStyle w:val="BodyText"/>
        <w:ind w:left="790"/>
        <w:rPr>
          <w:rFonts w:ascii="Arial"/>
          <w:sz w:val="20"/>
        </w:rPr>
      </w:pPr>
      <w:r>
        <w:rPr>
          <w:rFonts w:ascii="Arial"/>
          <w:sz w:val="20"/>
        </w:rPr>
        <w:pict>
          <v:group style="width:332.3pt;height:221.35pt;mso-position-horizontal-relative:char;mso-position-vertical-relative:line" id="docshapegroup9" coordorigin="0,0" coordsize="6646,4427">
            <v:shape style="position:absolute;left:8;top:8;width:6629;height:4411" id="docshape10" coordorigin="8,8" coordsize="6629,4411" path="m8,8l6637,8,6637,4419m8,4419l8,8e" filled="false" stroked="true" strokeweight=".8415pt" strokecolor="#808080">
              <v:path arrowok="t"/>
              <v:stroke dashstyle="solid"/>
            </v:shape>
            <v:shape style="position:absolute;left:315;top:74;width:1505;height:380" type="#_x0000_t75" id="docshape11" stroked="false">
              <v:imagedata r:id="rId10" o:title=""/>
            </v:shape>
            <v:shape style="position:absolute;left:16;top:16;width:6612;height:4402" type="#_x0000_t202" id="docshape12" filled="false" stroked="false">
              <v:textbox inset="0,0,0,0">
                <w:txbxContent>
                  <w:p>
                    <w:pPr>
                      <w:spacing w:line="240" w:lineRule="auto" w:before="0"/>
                      <w:rPr>
                        <w:rFonts w:ascii="Arial"/>
                        <w:b/>
                        <w:sz w:val="12"/>
                      </w:rPr>
                    </w:pPr>
                  </w:p>
                  <w:p>
                    <w:pPr>
                      <w:spacing w:line="240" w:lineRule="auto" w:before="0"/>
                      <w:rPr>
                        <w:rFonts w:ascii="Arial"/>
                        <w:b/>
                        <w:sz w:val="12"/>
                      </w:rPr>
                    </w:pPr>
                  </w:p>
                  <w:p>
                    <w:pPr>
                      <w:spacing w:line="240" w:lineRule="auto" w:before="3"/>
                      <w:rPr>
                        <w:rFonts w:ascii="Arial"/>
                        <w:b/>
                        <w:sz w:val="13"/>
                      </w:rPr>
                    </w:pPr>
                  </w:p>
                  <w:p>
                    <w:pPr>
                      <w:spacing w:before="1"/>
                      <w:ind w:left="304" w:right="0" w:firstLine="0"/>
                      <w:jc w:val="left"/>
                      <w:rPr>
                        <w:rFonts w:ascii="Arial" w:hAnsi="Arial"/>
                        <w:sz w:val="12"/>
                      </w:rPr>
                    </w:pPr>
                    <w:r>
                      <w:rPr>
                        <w:rFonts w:ascii="Arial" w:hAnsi="Arial"/>
                        <w:color w:val="4F4D4D"/>
                        <w:w w:val="110"/>
                        <w:sz w:val="12"/>
                      </w:rPr>
                      <w:t>Disposiciones</w:t>
                    </w:r>
                    <w:r>
                      <w:rPr>
                        <w:rFonts w:ascii="Arial" w:hAnsi="Arial"/>
                        <w:color w:val="4F4D4D"/>
                        <w:spacing w:val="-2"/>
                        <w:w w:val="110"/>
                        <w:sz w:val="12"/>
                      </w:rPr>
                      <w:t> </w:t>
                    </w:r>
                    <w:r>
                      <w:rPr>
                        <w:rFonts w:ascii="Arial" w:hAnsi="Arial"/>
                        <w:color w:val="4F4D4D"/>
                        <w:w w:val="110"/>
                        <w:sz w:val="12"/>
                      </w:rPr>
                      <w:t>analizadas</w:t>
                    </w:r>
                    <w:r>
                      <w:rPr>
                        <w:rFonts w:ascii="Arial" w:hAnsi="Arial"/>
                        <w:color w:val="4F4D4D"/>
                        <w:spacing w:val="1"/>
                        <w:w w:val="110"/>
                        <w:sz w:val="12"/>
                      </w:rPr>
                      <w:t> </w:t>
                    </w:r>
                    <w:r>
                      <w:rPr>
                        <w:rFonts w:ascii="Arial" w:hAnsi="Arial"/>
                        <w:color w:val="4F4D4D"/>
                        <w:w w:val="110"/>
                        <w:sz w:val="12"/>
                      </w:rPr>
                      <w:t>por</w:t>
                    </w:r>
                    <w:r>
                      <w:rPr>
                        <w:rFonts w:ascii="Arial" w:hAnsi="Arial"/>
                        <w:color w:val="4F4D4D"/>
                        <w:spacing w:val="1"/>
                        <w:w w:val="110"/>
                        <w:sz w:val="12"/>
                      </w:rPr>
                      <w:t> </w:t>
                    </w:r>
                    <w:r>
                      <w:rPr>
                        <w:rFonts w:ascii="Arial" w:hAnsi="Arial"/>
                        <w:color w:val="4F4D4D"/>
                        <w:w w:val="110"/>
                        <w:sz w:val="12"/>
                      </w:rPr>
                      <w:t>Avance</w:t>
                    </w:r>
                    <w:r>
                      <w:rPr>
                        <w:rFonts w:ascii="Arial" w:hAnsi="Arial"/>
                        <w:color w:val="4F4D4D"/>
                        <w:spacing w:val="-6"/>
                        <w:w w:val="110"/>
                        <w:sz w:val="12"/>
                      </w:rPr>
                      <w:t> </w:t>
                    </w:r>
                    <w:r>
                      <w:rPr>
                        <w:rFonts w:ascii="Arial" w:hAnsi="Arial"/>
                        <w:color w:val="4F4D4D"/>
                        <w:w w:val="110"/>
                        <w:sz w:val="12"/>
                      </w:rPr>
                      <w:t>Jurídico</w:t>
                    </w:r>
                    <w:r>
                      <w:rPr>
                        <w:rFonts w:ascii="Arial" w:hAnsi="Arial"/>
                        <w:color w:val="4F4D4D"/>
                        <w:spacing w:val="-6"/>
                        <w:w w:val="110"/>
                        <w:sz w:val="12"/>
                      </w:rPr>
                      <w:t> </w:t>
                    </w:r>
                    <w:r>
                      <w:rPr>
                        <w:rFonts w:ascii="Arial" w:hAnsi="Arial"/>
                        <w:color w:val="4F4D4D"/>
                        <w:w w:val="110"/>
                        <w:sz w:val="12"/>
                      </w:rPr>
                      <w:t>Casa</w:t>
                    </w:r>
                    <w:r>
                      <w:rPr>
                        <w:rFonts w:ascii="Arial" w:hAnsi="Arial"/>
                        <w:color w:val="4F4D4D"/>
                        <w:spacing w:val="1"/>
                        <w:w w:val="110"/>
                        <w:sz w:val="12"/>
                      </w:rPr>
                      <w:t> </w:t>
                    </w:r>
                    <w:r>
                      <w:rPr>
                        <w:rFonts w:ascii="Arial" w:hAnsi="Arial"/>
                        <w:color w:val="4F4D4D"/>
                        <w:w w:val="110"/>
                        <w:sz w:val="12"/>
                      </w:rPr>
                      <w:t>Editorial</w:t>
                    </w:r>
                    <w:r>
                      <w:rPr>
                        <w:rFonts w:ascii="Arial" w:hAnsi="Arial"/>
                        <w:color w:val="4F4D4D"/>
                        <w:spacing w:val="-2"/>
                        <w:w w:val="110"/>
                        <w:sz w:val="12"/>
                      </w:rPr>
                      <w:t> Ltda.</w:t>
                    </w:r>
                    <w:r>
                      <w:rPr>
                        <w:rFonts w:ascii="Arial" w:hAnsi="Arial"/>
                        <w:color w:val="807E7E"/>
                        <w:spacing w:val="-2"/>
                        <w:w w:val="110"/>
                        <w:sz w:val="12"/>
                      </w:rPr>
                      <w:t>©</w:t>
                    </w:r>
                  </w:p>
                  <w:p>
                    <w:pPr>
                      <w:spacing w:line="259" w:lineRule="auto" w:before="11"/>
                      <w:ind w:left="302" w:right="1608" w:firstLine="5"/>
                      <w:jc w:val="left"/>
                      <w:rPr>
                        <w:rFonts w:ascii="Arial"/>
                        <w:sz w:val="12"/>
                      </w:rPr>
                    </w:pPr>
                    <w:r>
                      <w:rPr>
                        <w:rFonts w:ascii="Arial"/>
                        <w:color w:val="4F4D4D"/>
                        <w:w w:val="110"/>
                        <w:sz w:val="12"/>
                      </w:rPr>
                      <w:t>"Leyes desde 1992 - Vigencia Expresa y Sentencias de Constitucionalidad"</w:t>
                    </w:r>
                    <w:r>
                      <w:rPr>
                        <w:rFonts w:ascii="Arial"/>
                        <w:color w:val="4F4D4D"/>
                        <w:spacing w:val="40"/>
                        <w:w w:val="110"/>
                        <w:sz w:val="12"/>
                      </w:rPr>
                      <w:t> </w:t>
                    </w:r>
                    <w:r>
                      <w:rPr>
                        <w:rFonts w:ascii="Arial"/>
                        <w:color w:val="4F4D4D"/>
                        <w:w w:val="110"/>
                        <w:sz w:val="12"/>
                      </w:rPr>
                      <w:t>ISSN [1657-6241 (En linea)]</w:t>
                    </w:r>
                  </w:p>
                  <w:p>
                    <w:pPr>
                      <w:spacing w:line="259" w:lineRule="auto" w:before="4"/>
                      <w:ind w:left="309" w:right="40" w:hanging="7"/>
                      <w:jc w:val="left"/>
                      <w:rPr>
                        <w:rFonts w:ascii="Arial" w:hAnsi="Arial"/>
                        <w:sz w:val="12"/>
                      </w:rPr>
                    </w:pPr>
                    <w:r>
                      <w:rPr>
                        <w:rFonts w:ascii="Arial" w:hAnsi="Arial"/>
                        <w:color w:val="4F4D4D"/>
                        <w:w w:val="110"/>
                        <w:sz w:val="12"/>
                      </w:rPr>
                      <w:t>Última</w:t>
                    </w:r>
                    <w:r>
                      <w:rPr>
                        <w:rFonts w:ascii="Arial" w:hAnsi="Arial"/>
                        <w:color w:val="4F4D4D"/>
                        <w:spacing w:val="40"/>
                        <w:w w:val="110"/>
                        <w:sz w:val="12"/>
                      </w:rPr>
                      <w:t> </w:t>
                    </w:r>
                    <w:r>
                      <w:rPr>
                        <w:rFonts w:ascii="Arial" w:hAnsi="Arial"/>
                        <w:color w:val="4F4D4D"/>
                        <w:w w:val="110"/>
                        <w:sz w:val="12"/>
                      </w:rPr>
                      <w:t>actualización:</w:t>
                    </w:r>
                    <w:r>
                      <w:rPr>
                        <w:rFonts w:ascii="Arial" w:hAnsi="Arial"/>
                        <w:color w:val="4F4D4D"/>
                        <w:spacing w:val="40"/>
                        <w:w w:val="110"/>
                        <w:sz w:val="12"/>
                      </w:rPr>
                      <w:t> </w:t>
                    </w:r>
                    <w:r>
                      <w:rPr>
                        <w:rFonts w:ascii="Arial" w:hAnsi="Arial"/>
                        <w:color w:val="4F4D4D"/>
                        <w:w w:val="110"/>
                        <w:sz w:val="12"/>
                      </w:rPr>
                      <w:t>18</w:t>
                    </w:r>
                    <w:r>
                      <w:rPr>
                        <w:rFonts w:ascii="Arial" w:hAnsi="Arial"/>
                        <w:color w:val="4F4D4D"/>
                        <w:spacing w:val="32"/>
                        <w:w w:val="110"/>
                        <w:sz w:val="12"/>
                      </w:rPr>
                      <w:t> </w:t>
                    </w:r>
                    <w:r>
                      <w:rPr>
                        <w:rFonts w:ascii="Arial" w:hAnsi="Arial"/>
                        <w:color w:val="4F4D4D"/>
                        <w:w w:val="110"/>
                        <w:sz w:val="12"/>
                      </w:rPr>
                      <w:t>de</w:t>
                    </w:r>
                    <w:r>
                      <w:rPr>
                        <w:rFonts w:ascii="Arial" w:hAnsi="Arial"/>
                        <w:color w:val="4F4D4D"/>
                        <w:spacing w:val="27"/>
                        <w:w w:val="110"/>
                        <w:sz w:val="12"/>
                      </w:rPr>
                      <w:t> </w:t>
                    </w:r>
                    <w:r>
                      <w:rPr>
                        <w:rFonts w:ascii="Arial" w:hAnsi="Arial"/>
                        <w:color w:val="4F4D4D"/>
                        <w:w w:val="110"/>
                        <w:sz w:val="12"/>
                      </w:rPr>
                      <w:t>noviembre</w:t>
                    </w:r>
                    <w:r>
                      <w:rPr>
                        <w:rFonts w:ascii="Arial" w:hAnsi="Arial"/>
                        <w:color w:val="4F4D4D"/>
                        <w:spacing w:val="35"/>
                        <w:w w:val="110"/>
                        <w:sz w:val="12"/>
                      </w:rPr>
                      <w:t> </w:t>
                    </w:r>
                    <w:r>
                      <w:rPr>
                        <w:rFonts w:ascii="Arial" w:hAnsi="Arial"/>
                        <w:color w:val="4F4D4D"/>
                        <w:w w:val="110"/>
                        <w:sz w:val="12"/>
                      </w:rPr>
                      <w:t>de</w:t>
                    </w:r>
                    <w:r>
                      <w:rPr>
                        <w:rFonts w:ascii="Arial" w:hAnsi="Arial"/>
                        <w:color w:val="4F4D4D"/>
                        <w:spacing w:val="33"/>
                        <w:w w:val="110"/>
                        <w:sz w:val="12"/>
                      </w:rPr>
                      <w:t> </w:t>
                    </w:r>
                    <w:r>
                      <w:rPr>
                        <w:rFonts w:ascii="Arial" w:hAnsi="Arial"/>
                        <w:color w:val="4F4D4D"/>
                        <w:w w:val="110"/>
                        <w:sz w:val="12"/>
                      </w:rPr>
                      <w:t>2022</w:t>
                    </w:r>
                    <w:r>
                      <w:rPr>
                        <w:rFonts w:ascii="Arial" w:hAnsi="Arial"/>
                        <w:color w:val="4F4D4D"/>
                        <w:spacing w:val="32"/>
                        <w:w w:val="110"/>
                        <w:sz w:val="12"/>
                      </w:rPr>
                      <w:t> </w:t>
                    </w:r>
                    <w:r>
                      <w:rPr>
                        <w:rFonts w:ascii="Arial" w:hAnsi="Arial"/>
                        <w:color w:val="4F4D4D"/>
                        <w:w w:val="110"/>
                        <w:sz w:val="12"/>
                      </w:rPr>
                      <w:t>-</w:t>
                    </w:r>
                    <w:r>
                      <w:rPr>
                        <w:rFonts w:ascii="Arial" w:hAnsi="Arial"/>
                        <w:color w:val="4F4D4D"/>
                        <w:spacing w:val="40"/>
                        <w:w w:val="110"/>
                        <w:sz w:val="12"/>
                      </w:rPr>
                      <w:t> </w:t>
                    </w:r>
                    <w:r>
                      <w:rPr>
                        <w:rFonts w:ascii="Arial" w:hAnsi="Arial"/>
                        <w:color w:val="4F4D4D"/>
                        <w:w w:val="110"/>
                        <w:sz w:val="12"/>
                      </w:rPr>
                      <w:t>(Diario</w:t>
                    </w:r>
                    <w:r>
                      <w:rPr>
                        <w:rFonts w:ascii="Arial" w:hAnsi="Arial"/>
                        <w:color w:val="4F4D4D"/>
                        <w:spacing w:val="33"/>
                        <w:w w:val="110"/>
                        <w:sz w:val="12"/>
                      </w:rPr>
                      <w:t> </w:t>
                    </w:r>
                    <w:r>
                      <w:rPr>
                        <w:rFonts w:ascii="Arial" w:hAnsi="Arial"/>
                        <w:color w:val="4F4D4D"/>
                        <w:w w:val="110"/>
                        <w:sz w:val="12"/>
                      </w:rPr>
                      <w:t>Oficial</w:t>
                    </w:r>
                    <w:r>
                      <w:rPr>
                        <w:rFonts w:ascii="Arial" w:hAnsi="Arial"/>
                        <w:color w:val="4F4D4D"/>
                        <w:spacing w:val="37"/>
                        <w:w w:val="110"/>
                        <w:sz w:val="12"/>
                      </w:rPr>
                      <w:t> </w:t>
                    </w:r>
                    <w:r>
                      <w:rPr>
                        <w:rFonts w:ascii="Arial" w:hAnsi="Arial"/>
                        <w:color w:val="4F4D4D"/>
                        <w:w w:val="110"/>
                        <w:sz w:val="12"/>
                      </w:rPr>
                      <w:t>No.</w:t>
                    </w:r>
                    <w:r>
                      <w:rPr>
                        <w:rFonts w:ascii="Arial" w:hAnsi="Arial"/>
                        <w:color w:val="4F4D4D"/>
                        <w:spacing w:val="36"/>
                        <w:w w:val="110"/>
                        <w:sz w:val="12"/>
                      </w:rPr>
                      <w:t> </w:t>
                    </w:r>
                    <w:r>
                      <w:rPr>
                        <w:rFonts w:ascii="Arial" w:hAnsi="Arial"/>
                        <w:color w:val="4F4D4D"/>
                        <w:w w:val="110"/>
                        <w:sz w:val="12"/>
                      </w:rPr>
                      <w:t>52204</w:t>
                    </w:r>
                    <w:r>
                      <w:rPr>
                        <w:rFonts w:ascii="Arial" w:hAnsi="Arial"/>
                        <w:color w:val="4F4D4D"/>
                        <w:spacing w:val="37"/>
                        <w:w w:val="110"/>
                        <w:sz w:val="12"/>
                      </w:rPr>
                      <w:t> </w:t>
                    </w:r>
                    <w:r>
                      <w:rPr>
                        <w:rFonts w:ascii="Arial" w:hAnsi="Arial"/>
                        <w:color w:val="4F4D4D"/>
                        <w:w w:val="110"/>
                        <w:sz w:val="12"/>
                      </w:rPr>
                      <w:t>-</w:t>
                    </w:r>
                    <w:r>
                      <w:rPr>
                        <w:rFonts w:ascii="Arial" w:hAnsi="Arial"/>
                        <w:color w:val="4F4D4D"/>
                        <w:spacing w:val="40"/>
                        <w:w w:val="110"/>
                        <w:sz w:val="12"/>
                      </w:rPr>
                      <w:t> </w:t>
                    </w:r>
                    <w:r>
                      <w:rPr>
                        <w:rFonts w:ascii="Arial" w:hAnsi="Arial"/>
                        <w:color w:val="4F4D4D"/>
                        <w:w w:val="110"/>
                        <w:sz w:val="12"/>
                      </w:rPr>
                      <w:t>31</w:t>
                    </w:r>
                    <w:r>
                      <w:rPr>
                        <w:rFonts w:ascii="Arial" w:hAnsi="Arial"/>
                        <w:color w:val="4F4D4D"/>
                        <w:spacing w:val="30"/>
                        <w:w w:val="110"/>
                        <w:sz w:val="12"/>
                      </w:rPr>
                      <w:t> </w:t>
                    </w:r>
                    <w:r>
                      <w:rPr>
                        <w:rFonts w:ascii="Arial" w:hAnsi="Arial"/>
                        <w:color w:val="4F4D4D"/>
                        <w:w w:val="110"/>
                        <w:sz w:val="12"/>
                      </w:rPr>
                      <w:t>de</w:t>
                    </w:r>
                    <w:r>
                      <w:rPr>
                        <w:rFonts w:ascii="Arial" w:hAnsi="Arial"/>
                        <w:color w:val="4F4D4D"/>
                        <w:spacing w:val="29"/>
                        <w:w w:val="110"/>
                        <w:sz w:val="12"/>
                      </w:rPr>
                      <w:t> </w:t>
                    </w:r>
                    <w:r>
                      <w:rPr>
                        <w:rFonts w:ascii="Arial" w:hAnsi="Arial"/>
                        <w:color w:val="4F4D4D"/>
                        <w:w w:val="110"/>
                        <w:sz w:val="12"/>
                      </w:rPr>
                      <w:t>octubre</w:t>
                    </w:r>
                    <w:r>
                      <w:rPr>
                        <w:rFonts w:ascii="Arial" w:hAnsi="Arial"/>
                        <w:color w:val="4F4D4D"/>
                        <w:spacing w:val="33"/>
                        <w:w w:val="110"/>
                        <w:sz w:val="12"/>
                      </w:rPr>
                      <w:t> </w:t>
                    </w:r>
                    <w:r>
                      <w:rPr>
                        <w:rFonts w:ascii="Arial" w:hAnsi="Arial"/>
                        <w:color w:val="4F4D4D"/>
                        <w:w w:val="110"/>
                        <w:sz w:val="12"/>
                      </w:rPr>
                      <w:t>de</w:t>
                    </w:r>
                    <w:r>
                      <w:rPr>
                        <w:rFonts w:ascii="Arial" w:hAnsi="Arial"/>
                        <w:color w:val="4F4D4D"/>
                        <w:spacing w:val="40"/>
                        <w:w w:val="110"/>
                        <w:sz w:val="12"/>
                      </w:rPr>
                      <w:t> </w:t>
                    </w:r>
                    <w:r>
                      <w:rPr>
                        <w:rFonts w:ascii="Arial" w:hAnsi="Arial"/>
                        <w:color w:val="4F4D4D"/>
                        <w:spacing w:val="-2"/>
                        <w:w w:val="110"/>
                        <w:sz w:val="12"/>
                      </w:rPr>
                      <w:t>2022)</w:t>
                    </w:r>
                  </w:p>
                  <w:p>
                    <w:pPr>
                      <w:spacing w:line="240" w:lineRule="auto" w:before="0"/>
                      <w:rPr>
                        <w:rFonts w:ascii="Arial"/>
                        <w:sz w:val="12"/>
                      </w:rPr>
                    </w:pPr>
                  </w:p>
                  <w:p>
                    <w:pPr>
                      <w:spacing w:line="333" w:lineRule="auto" w:before="70"/>
                      <w:ind w:left="302" w:right="285" w:firstLine="3"/>
                      <w:jc w:val="both"/>
                      <w:rPr>
                        <w:rFonts w:ascii="Arial" w:hAnsi="Arial"/>
                        <w:sz w:val="17"/>
                      </w:rPr>
                    </w:pPr>
                    <w:r>
                      <w:rPr>
                        <w:rFonts w:ascii="Arial" w:hAnsi="Arial"/>
                        <w:color w:val="4F4D4D"/>
                        <w:w w:val="105"/>
                        <w:sz w:val="17"/>
                      </w:rPr>
                      <w:t>Las notas de vigencia, concordancias, notas del editor, forma de presentación y disposición de la compilación están protegidas por las normas sobre derecho de autor</w:t>
                    </w:r>
                    <w:r>
                      <w:rPr>
                        <w:rFonts w:ascii="Arial" w:hAnsi="Arial"/>
                        <w:color w:val="919090"/>
                        <w:w w:val="105"/>
                        <w:sz w:val="17"/>
                      </w:rPr>
                      <w:t>. </w:t>
                    </w:r>
                    <w:r>
                      <w:rPr>
                        <w:rFonts w:ascii="Arial" w:hAnsi="Arial"/>
                        <w:color w:val="4F4D4D"/>
                        <w:w w:val="105"/>
                        <w:sz w:val="17"/>
                      </w:rPr>
                      <w:t>En relación con estos valores jurídicos agregados, se encuentra prohibido por la normativa vigente su aprovechamiento en publicaciones similares y con fines comerciales, incluidas -pero no únicamente- la copia, adaptación, transformación, reproducción, utilización y divulgación masiva, así como todo otro uso prohibido</w:t>
                    </w:r>
                    <w:r>
                      <w:rPr>
                        <w:rFonts w:ascii="Arial" w:hAnsi="Arial"/>
                        <w:color w:val="4F4D4D"/>
                        <w:spacing w:val="40"/>
                        <w:w w:val="105"/>
                        <w:sz w:val="17"/>
                      </w:rPr>
                      <w:t> </w:t>
                    </w:r>
                    <w:r>
                      <w:rPr>
                        <w:rFonts w:ascii="Arial" w:hAnsi="Arial"/>
                        <w:color w:val="4F4D4D"/>
                        <w:w w:val="105"/>
                        <w:sz w:val="17"/>
                      </w:rPr>
                      <w:t>expresamente</w:t>
                    </w:r>
                    <w:r>
                      <w:rPr>
                        <w:rFonts w:ascii="Arial" w:hAnsi="Arial"/>
                        <w:color w:val="4F4D4D"/>
                        <w:spacing w:val="40"/>
                        <w:w w:val="105"/>
                        <w:sz w:val="17"/>
                      </w:rPr>
                      <w:t> </w:t>
                    </w:r>
                    <w:r>
                      <w:rPr>
                        <w:rFonts w:ascii="Arial" w:hAnsi="Arial"/>
                        <w:color w:val="4F4D4D"/>
                        <w:w w:val="105"/>
                        <w:sz w:val="17"/>
                      </w:rPr>
                      <w:t>por</w:t>
                    </w:r>
                    <w:r>
                      <w:rPr>
                        <w:rFonts w:ascii="Arial" w:hAnsi="Arial"/>
                        <w:color w:val="4F4D4D"/>
                        <w:spacing w:val="40"/>
                        <w:w w:val="105"/>
                        <w:sz w:val="17"/>
                      </w:rPr>
                      <w:t> </w:t>
                    </w:r>
                    <w:r>
                      <w:rPr>
                        <w:rFonts w:ascii="Arial" w:hAnsi="Arial"/>
                        <w:color w:val="4F4D4D"/>
                        <w:w w:val="105"/>
                        <w:sz w:val="17"/>
                      </w:rPr>
                      <w:t>la</w:t>
                    </w:r>
                    <w:r>
                      <w:rPr>
                        <w:rFonts w:ascii="Arial" w:hAnsi="Arial"/>
                        <w:color w:val="4F4D4D"/>
                        <w:spacing w:val="40"/>
                        <w:w w:val="105"/>
                        <w:sz w:val="17"/>
                      </w:rPr>
                      <w:t> </w:t>
                    </w:r>
                    <w:r>
                      <w:rPr>
                        <w:rFonts w:ascii="Arial" w:hAnsi="Arial"/>
                        <w:color w:val="4F4D4D"/>
                        <w:w w:val="105"/>
                        <w:sz w:val="17"/>
                      </w:rPr>
                      <w:t>normativa</w:t>
                    </w:r>
                    <w:r>
                      <w:rPr>
                        <w:rFonts w:ascii="Arial" w:hAnsi="Arial"/>
                        <w:color w:val="4F4D4D"/>
                        <w:spacing w:val="40"/>
                        <w:w w:val="105"/>
                        <w:sz w:val="17"/>
                      </w:rPr>
                      <w:t> </w:t>
                    </w:r>
                    <w:r>
                      <w:rPr>
                        <w:rFonts w:ascii="Arial" w:hAnsi="Arial"/>
                        <w:color w:val="4F4D4D"/>
                        <w:w w:val="105"/>
                        <w:sz w:val="17"/>
                      </w:rPr>
                      <w:t>sobre</w:t>
                    </w:r>
                    <w:r>
                      <w:rPr>
                        <w:rFonts w:ascii="Arial" w:hAnsi="Arial"/>
                        <w:color w:val="4F4D4D"/>
                        <w:spacing w:val="40"/>
                        <w:w w:val="105"/>
                        <w:sz w:val="17"/>
                      </w:rPr>
                      <w:t> </w:t>
                    </w:r>
                    <w:r>
                      <w:rPr>
                        <w:rFonts w:ascii="Arial" w:hAnsi="Arial"/>
                        <w:color w:val="4F4D4D"/>
                        <w:w w:val="105"/>
                        <w:sz w:val="17"/>
                      </w:rPr>
                      <w:t>derechos</w:t>
                    </w:r>
                    <w:r>
                      <w:rPr>
                        <w:rFonts w:ascii="Arial" w:hAnsi="Arial"/>
                        <w:color w:val="4F4D4D"/>
                        <w:spacing w:val="40"/>
                        <w:w w:val="105"/>
                        <w:sz w:val="17"/>
                      </w:rPr>
                      <w:t> </w:t>
                    </w:r>
                    <w:r>
                      <w:rPr>
                        <w:rFonts w:ascii="Arial" w:hAnsi="Arial"/>
                        <w:color w:val="4F4D4D"/>
                        <w:w w:val="105"/>
                        <w:sz w:val="17"/>
                      </w:rPr>
                      <w:t>de autor, que sea contrario a la normativa sobre promoción de la competencia o que requiera</w:t>
                    </w:r>
                    <w:r>
                      <w:rPr>
                        <w:rFonts w:ascii="Arial" w:hAnsi="Arial"/>
                        <w:color w:val="4F4D4D"/>
                        <w:spacing w:val="40"/>
                        <w:w w:val="105"/>
                        <w:sz w:val="17"/>
                      </w:rPr>
                      <w:t> </w:t>
                    </w:r>
                    <w:r>
                      <w:rPr>
                        <w:rFonts w:ascii="Arial" w:hAnsi="Arial"/>
                        <w:color w:val="4F4D4D"/>
                        <w:w w:val="105"/>
                        <w:sz w:val="17"/>
                      </w:rPr>
                      <w:t>autorización</w:t>
                    </w:r>
                    <w:r>
                      <w:rPr>
                        <w:rFonts w:ascii="Arial" w:hAnsi="Arial"/>
                        <w:color w:val="4F4D4D"/>
                        <w:spacing w:val="40"/>
                        <w:w w:val="105"/>
                        <w:sz w:val="17"/>
                      </w:rPr>
                      <w:t> </w:t>
                    </w:r>
                    <w:r>
                      <w:rPr>
                        <w:rFonts w:ascii="Arial" w:hAnsi="Arial"/>
                        <w:color w:val="4F4D4D"/>
                        <w:w w:val="105"/>
                        <w:sz w:val="17"/>
                      </w:rPr>
                      <w:t>expresa</w:t>
                    </w:r>
                    <w:r>
                      <w:rPr>
                        <w:rFonts w:ascii="Arial" w:hAnsi="Arial"/>
                        <w:color w:val="4F4D4D"/>
                        <w:spacing w:val="40"/>
                        <w:w w:val="105"/>
                        <w:sz w:val="17"/>
                      </w:rPr>
                      <w:t> </w:t>
                    </w:r>
                    <w:r>
                      <w:rPr>
                        <w:rFonts w:ascii="Arial" w:hAnsi="Arial"/>
                        <w:color w:val="4F4D4D"/>
                        <w:w w:val="105"/>
                        <w:sz w:val="17"/>
                      </w:rPr>
                      <w:t>y escrita</w:t>
                    </w:r>
                    <w:r>
                      <w:rPr>
                        <w:rFonts w:ascii="Arial" w:hAnsi="Arial"/>
                        <w:color w:val="4F4D4D"/>
                        <w:spacing w:val="38"/>
                        <w:w w:val="105"/>
                        <w:sz w:val="17"/>
                      </w:rPr>
                      <w:t> </w:t>
                    </w:r>
                    <w:r>
                      <w:rPr>
                        <w:rFonts w:ascii="Arial" w:hAnsi="Arial"/>
                        <w:color w:val="4F4D4D"/>
                        <w:w w:val="105"/>
                        <w:sz w:val="17"/>
                      </w:rPr>
                      <w:t>de los autores</w:t>
                    </w:r>
                    <w:r>
                      <w:rPr>
                        <w:rFonts w:ascii="Arial" w:hAnsi="Arial"/>
                        <w:color w:val="4F4D4D"/>
                        <w:spacing w:val="34"/>
                        <w:w w:val="105"/>
                        <w:sz w:val="17"/>
                      </w:rPr>
                      <w:t> </w:t>
                    </w:r>
                    <w:r>
                      <w:rPr>
                        <w:rFonts w:ascii="Arial" w:hAnsi="Arial"/>
                        <w:color w:val="4F4D4D"/>
                        <w:w w:val="105"/>
                        <w:sz w:val="17"/>
                      </w:rPr>
                      <w:t>y/o de los titulares de</w:t>
                    </w:r>
                    <w:r>
                      <w:rPr>
                        <w:rFonts w:ascii="Arial" w:hAnsi="Arial"/>
                        <w:color w:val="4F4D4D"/>
                        <w:spacing w:val="37"/>
                        <w:w w:val="105"/>
                        <w:sz w:val="17"/>
                      </w:rPr>
                      <w:t> </w:t>
                    </w:r>
                    <w:r>
                      <w:rPr>
                        <w:rFonts w:ascii="Arial" w:hAnsi="Arial"/>
                        <w:color w:val="4F4D4D"/>
                        <w:w w:val="105"/>
                        <w:sz w:val="17"/>
                      </w:rPr>
                      <w:t>los</w:t>
                    </w:r>
                    <w:r>
                      <w:rPr>
                        <w:rFonts w:ascii="Arial" w:hAnsi="Arial"/>
                        <w:color w:val="4F4D4D"/>
                        <w:spacing w:val="40"/>
                        <w:w w:val="105"/>
                        <w:sz w:val="17"/>
                      </w:rPr>
                      <w:t> </w:t>
                    </w:r>
                    <w:r>
                      <w:rPr>
                        <w:rFonts w:ascii="Arial" w:hAnsi="Arial"/>
                        <w:color w:val="4F4D4D"/>
                        <w:w w:val="105"/>
                        <w:sz w:val="17"/>
                      </w:rPr>
                      <w:t>derechos</w:t>
                    </w:r>
                    <w:r>
                      <w:rPr>
                        <w:rFonts w:ascii="Arial" w:hAnsi="Arial"/>
                        <w:color w:val="4F4D4D"/>
                        <w:spacing w:val="40"/>
                        <w:w w:val="105"/>
                        <w:sz w:val="17"/>
                      </w:rPr>
                      <w:t> </w:t>
                    </w:r>
                    <w:r>
                      <w:rPr>
                        <w:rFonts w:ascii="Arial" w:hAnsi="Arial"/>
                        <w:color w:val="4F4D4D"/>
                        <w:w w:val="105"/>
                        <w:sz w:val="17"/>
                      </w:rPr>
                      <w:t>de</w:t>
                    </w:r>
                    <w:r>
                      <w:rPr>
                        <w:rFonts w:ascii="Arial" w:hAnsi="Arial"/>
                        <w:color w:val="4F4D4D"/>
                        <w:spacing w:val="37"/>
                        <w:w w:val="105"/>
                        <w:sz w:val="17"/>
                      </w:rPr>
                      <w:t> </w:t>
                    </w:r>
                    <w:r>
                      <w:rPr>
                        <w:rFonts w:ascii="Arial" w:hAnsi="Arial"/>
                        <w:color w:val="4F4D4D"/>
                        <w:w w:val="105"/>
                        <w:sz w:val="17"/>
                      </w:rPr>
                      <w:t>autor.</w:t>
                    </w:r>
                    <w:r>
                      <w:rPr>
                        <w:rFonts w:ascii="Arial" w:hAnsi="Arial"/>
                        <w:color w:val="4F4D4D"/>
                        <w:spacing w:val="40"/>
                        <w:w w:val="105"/>
                        <w:sz w:val="17"/>
                      </w:rPr>
                      <w:t> </w:t>
                    </w:r>
                    <w:r>
                      <w:rPr>
                        <w:rFonts w:ascii="Arial" w:hAnsi="Arial"/>
                        <w:color w:val="4F4D4D"/>
                        <w:w w:val="105"/>
                        <w:sz w:val="17"/>
                      </w:rPr>
                      <w:t>En</w:t>
                    </w:r>
                    <w:r>
                      <w:rPr>
                        <w:rFonts w:ascii="Arial" w:hAnsi="Arial"/>
                        <w:color w:val="4F4D4D"/>
                        <w:spacing w:val="37"/>
                        <w:w w:val="105"/>
                        <w:sz w:val="17"/>
                      </w:rPr>
                      <w:t> </w:t>
                    </w:r>
                    <w:r>
                      <w:rPr>
                        <w:rFonts w:ascii="Arial" w:hAnsi="Arial"/>
                        <w:color w:val="4F4D4D"/>
                        <w:w w:val="105"/>
                        <w:sz w:val="17"/>
                      </w:rPr>
                      <w:t>caso</w:t>
                    </w:r>
                    <w:r>
                      <w:rPr>
                        <w:rFonts w:ascii="Arial" w:hAnsi="Arial"/>
                        <w:color w:val="4F4D4D"/>
                        <w:spacing w:val="40"/>
                        <w:w w:val="105"/>
                        <w:sz w:val="17"/>
                      </w:rPr>
                      <w:t> </w:t>
                    </w:r>
                    <w:r>
                      <w:rPr>
                        <w:rFonts w:ascii="Arial" w:hAnsi="Arial"/>
                        <w:color w:val="4F4D4D"/>
                        <w:w w:val="105"/>
                        <w:sz w:val="17"/>
                      </w:rPr>
                      <w:t>de</w:t>
                    </w:r>
                    <w:r>
                      <w:rPr>
                        <w:rFonts w:ascii="Arial" w:hAnsi="Arial"/>
                        <w:color w:val="4F4D4D"/>
                        <w:spacing w:val="38"/>
                        <w:w w:val="105"/>
                        <w:sz w:val="17"/>
                      </w:rPr>
                      <w:t> </w:t>
                    </w:r>
                    <w:r>
                      <w:rPr>
                        <w:rFonts w:ascii="Arial" w:hAnsi="Arial"/>
                        <w:color w:val="4F4D4D"/>
                        <w:w w:val="105"/>
                        <w:sz w:val="17"/>
                      </w:rPr>
                      <w:t>duda</w:t>
                    </w:r>
                    <w:r>
                      <w:rPr>
                        <w:rFonts w:ascii="Arial" w:hAnsi="Arial"/>
                        <w:color w:val="4F4D4D"/>
                        <w:spacing w:val="40"/>
                        <w:w w:val="105"/>
                        <w:sz w:val="17"/>
                      </w:rPr>
                      <w:t> </w:t>
                    </w:r>
                    <w:r>
                      <w:rPr>
                        <w:rFonts w:ascii="Arial" w:hAnsi="Arial"/>
                        <w:color w:val="4F4D4D"/>
                        <w:w w:val="105"/>
                        <w:sz w:val="17"/>
                      </w:rPr>
                      <w:t>o</w:t>
                    </w:r>
                    <w:r>
                      <w:rPr>
                        <w:rFonts w:ascii="Arial" w:hAnsi="Arial"/>
                        <w:color w:val="4F4D4D"/>
                        <w:spacing w:val="40"/>
                        <w:w w:val="105"/>
                        <w:sz w:val="17"/>
                      </w:rPr>
                      <w:t> </w:t>
                    </w:r>
                    <w:r>
                      <w:rPr>
                        <w:rFonts w:ascii="Arial" w:hAnsi="Arial"/>
                        <w:color w:val="4F4D4D"/>
                        <w:w w:val="105"/>
                        <w:sz w:val="17"/>
                      </w:rPr>
                      <w:t>solicitud</w:t>
                    </w:r>
                    <w:r>
                      <w:rPr>
                        <w:rFonts w:ascii="Arial" w:hAnsi="Arial"/>
                        <w:color w:val="4F4D4D"/>
                        <w:spacing w:val="40"/>
                        <w:w w:val="105"/>
                        <w:sz w:val="17"/>
                      </w:rPr>
                      <w:t> </w:t>
                    </w:r>
                    <w:r>
                      <w:rPr>
                        <w:rFonts w:ascii="Arial" w:hAnsi="Arial"/>
                        <w:color w:val="4F4D4D"/>
                        <w:w w:val="105"/>
                        <w:sz w:val="17"/>
                      </w:rPr>
                      <w:t>de</w:t>
                    </w:r>
                    <w:r>
                      <w:rPr>
                        <w:rFonts w:ascii="Arial" w:hAnsi="Arial"/>
                        <w:color w:val="4F4D4D"/>
                        <w:spacing w:val="32"/>
                        <w:w w:val="105"/>
                        <w:sz w:val="17"/>
                      </w:rPr>
                      <w:t> </w:t>
                    </w:r>
                    <w:r>
                      <w:rPr>
                        <w:rFonts w:ascii="Arial" w:hAnsi="Arial"/>
                        <w:color w:val="4F4D4D"/>
                        <w:w w:val="105"/>
                        <w:sz w:val="17"/>
                      </w:rPr>
                      <w:t>autorización</w:t>
                    </w:r>
                  </w:p>
                </w:txbxContent>
              </v:textbox>
              <w10:wrap type="none"/>
            </v:shape>
          </v:group>
        </w:pict>
      </w:r>
      <w:r>
        <w:rPr>
          <w:rFonts w:ascii="Arial"/>
          <w:sz w:val="20"/>
        </w:rPr>
      </w:r>
    </w:p>
    <w:p>
      <w:pPr>
        <w:spacing w:after="0"/>
        <w:rPr>
          <w:rFonts w:ascii="Arial"/>
          <w:sz w:val="20"/>
        </w:rPr>
        <w:sectPr>
          <w:pgSz w:w="12240" w:h="15840"/>
          <w:pgMar w:header="245" w:footer="263" w:top="500" w:bottom="460" w:left="600" w:right="1720"/>
        </w:sectPr>
      </w:pPr>
    </w:p>
    <w:p>
      <w:pPr>
        <w:pStyle w:val="BodyText"/>
        <w:spacing w:before="6"/>
        <w:rPr>
          <w:rFonts w:ascii="Arial"/>
          <w:b/>
          <w:sz w:val="5"/>
        </w:rPr>
      </w:pPr>
    </w:p>
    <w:p>
      <w:pPr>
        <w:pStyle w:val="BodyText"/>
        <w:ind w:left="790"/>
        <w:rPr>
          <w:rFonts w:ascii="Arial"/>
          <w:sz w:val="20"/>
        </w:rPr>
      </w:pPr>
      <w:r>
        <w:rPr>
          <w:rFonts w:ascii="Arial"/>
          <w:sz w:val="20"/>
        </w:rPr>
        <w:pict>
          <v:group style="width:332.3pt;height:53.9pt;mso-position-horizontal-relative:char;mso-position-vertical-relative:line" id="docshapegroup13" coordorigin="0,0" coordsize="6646,1078">
            <v:shape style="position:absolute;left:8;top:8;width:6629;height:1061" id="docshape14" coordorigin="8,8" coordsize="6629,1061" path="m6637,8l6637,1069,8,1069,8,8e" filled="false" stroked="true" strokeweight=".8415pt" strokecolor="#808080">
              <v:path arrowok="t"/>
              <v:stroke dashstyle="solid"/>
            </v:shape>
            <v:shape style="position:absolute;left:16;top:8;width:6612;height:1053" type="#_x0000_t202" id="docshape15" filled="false" stroked="false">
              <v:textbox inset="0,0,0,0">
                <w:txbxContent>
                  <w:p>
                    <w:pPr>
                      <w:spacing w:line="331" w:lineRule="auto" w:before="12"/>
                      <w:ind w:left="302" w:right="294" w:firstLine="0"/>
                      <w:jc w:val="both"/>
                      <w:rPr>
                        <w:rFonts w:ascii="Arial" w:hAnsi="Arial"/>
                        <w:sz w:val="17"/>
                      </w:rPr>
                    </w:pPr>
                    <w:r>
                      <w:rPr>
                        <w:rFonts w:ascii="Arial" w:hAnsi="Arial"/>
                        <w:color w:val="4D4B4B"/>
                        <w:w w:val="105"/>
                        <w:sz w:val="17"/>
                      </w:rPr>
                      <w:t>puede comunicarse al teléfono 617-0729 en Bogotá, extensión 101</w:t>
                    </w:r>
                    <w:r>
                      <w:rPr>
                        <w:rFonts w:ascii="Arial" w:hAnsi="Arial"/>
                        <w:color w:val="8E8C8C"/>
                        <w:w w:val="105"/>
                        <w:sz w:val="17"/>
                      </w:rPr>
                      <w:t>. </w:t>
                    </w:r>
                    <w:r>
                      <w:rPr>
                        <w:rFonts w:ascii="Arial" w:hAnsi="Arial"/>
                        <w:color w:val="4D4B4B"/>
                        <w:w w:val="105"/>
                        <w:sz w:val="17"/>
                      </w:rPr>
                      <w:t>El ingreso a la página supone la aceptación sobre las normas de uso de la información aquí contenida</w:t>
                    </w:r>
                    <w:r>
                      <w:rPr>
                        <w:rFonts w:ascii="Arial" w:hAnsi="Arial"/>
                        <w:color w:val="8E8C8C"/>
                        <w:w w:val="105"/>
                        <w:sz w:val="17"/>
                      </w:rPr>
                      <w:t>.</w:t>
                    </w:r>
                  </w:p>
                </w:txbxContent>
              </v:textbox>
              <w10:wrap type="none"/>
            </v:shape>
          </v:group>
        </w:pict>
      </w:r>
      <w:r>
        <w:rPr>
          <w:rFonts w:ascii="Arial"/>
          <w:sz w:val="20"/>
        </w:rPr>
      </w:r>
    </w:p>
    <w:p>
      <w:pPr>
        <w:spacing w:after="0"/>
        <w:rPr>
          <w:rFonts w:ascii="Arial"/>
          <w:sz w:val="20"/>
        </w:rPr>
        <w:sectPr>
          <w:pgSz w:w="12240" w:h="15840"/>
          <w:pgMar w:header="245" w:footer="263" w:top="500" w:bottom="460" w:left="600" w:right="1720"/>
        </w:sectPr>
      </w:pPr>
    </w:p>
    <w:p>
      <w:pPr>
        <w:pStyle w:val="BodyText"/>
        <w:rPr>
          <w:rFonts w:ascii="Arial"/>
          <w:b/>
          <w:sz w:val="20"/>
        </w:rPr>
      </w:pPr>
      <w:r>
        <w:rPr/>
        <w:pict>
          <v:group style="position:absolute;margin-left:76.920502pt;margin-top:80.243645pt;width:465.4pt;height:807.25pt;mso-position-horizontal-relative:page;mso-position-vertical-relative:page;z-index:-17480192" id="docshapegroup16" coordorigin="1538,1605" coordsize="9308,16145">
            <v:shape style="position:absolute;left:3922;top:1720;width:5096;height:731" type="#_x0000_t75" id="docshape17" stroked="false">
              <v:imagedata r:id="rId13" o:title=""/>
            </v:shape>
            <v:line style="position:absolute" from="1572,17750" to="1572,1624" stroked="true" strokeweight="3.365272pt" strokecolor="#000000">
              <v:stroke dashstyle="solid"/>
            </v:line>
            <v:line style="position:absolute" from="10769,17692" to="10769,1605" stroked="true" strokeweight="2.884519pt" strokecolor="#000000">
              <v:stroke dashstyle="solid"/>
            </v:line>
            <v:line style="position:absolute" from="1538,1667" to="10827,1667" stroked="true" strokeweight="3.363464pt" strokecolor="#000000">
              <v:stroke dashstyle="solid"/>
            </v:line>
            <v:line style="position:absolute" from="1615,4555" to="10827,4555" stroked="true" strokeweight="2.402474pt" strokecolor="#000000">
              <v:stroke dashstyle="solid"/>
            </v:line>
            <v:line style="position:absolute" from="1538,17673" to="10846,17673" stroked="true" strokeweight="3.363464pt" strokecolor="#000000">
              <v:stroke dashstyle="solid"/>
            </v:line>
            <w10:wrap type="none"/>
          </v:group>
        </w:pict>
      </w:r>
      <w:r>
        <w:rPr/>
        <w:pict>
          <v:line style="position:absolute;mso-position-horizontal-relative:page;mso-position-vertical-relative:page;z-index:15732224" from=".240377pt,346.43782pt" to=".240377pt,1.442482pt" stroked="true" strokeweight=".72113pt" strokecolor="#000000">
            <v:stroke dashstyle="solid"/>
            <w10:wrap type="none"/>
          </v:line>
        </w:pict>
      </w:r>
      <w:r>
        <w:rPr/>
        <w:pict>
          <v:line style="position:absolute;mso-position-horizontal-relative:page;mso-position-vertical-relative:page;z-index:15732736" from=".240377pt,872.099227pt" to=".240377pt,447.341736pt" stroked="true" strokeweight=".72113pt" strokecolor="#000000">
            <v:stroke dashstyle="solid"/>
            <w10:wrap type="none"/>
          </v:line>
        </w:pic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5"/>
        <w:rPr>
          <w:rFonts w:ascii="Arial"/>
          <w:b/>
        </w:rPr>
      </w:pPr>
    </w:p>
    <w:p>
      <w:pPr>
        <w:spacing w:line="288" w:lineRule="auto" w:before="93"/>
        <w:ind w:left="382" w:right="605" w:firstLine="0"/>
        <w:jc w:val="center"/>
        <w:rPr>
          <w:rFonts w:ascii="Arial"/>
          <w:b/>
          <w:sz w:val="23"/>
        </w:rPr>
      </w:pPr>
      <w:bookmarkStart w:name="LEY 1616 DE 2013 - SANTOS I" w:id="2"/>
      <w:bookmarkEnd w:id="2"/>
      <w:r>
        <w:rPr/>
      </w:r>
      <w:r>
        <w:rPr>
          <w:rFonts w:ascii="Arial"/>
          <w:b/>
          <w:color w:val="131313"/>
          <w:w w:val="105"/>
          <w:sz w:val="23"/>
        </w:rPr>
        <w:t>"POR</w:t>
      </w:r>
      <w:r>
        <w:rPr>
          <w:rFonts w:ascii="Arial"/>
          <w:b/>
          <w:color w:val="131313"/>
          <w:spacing w:val="-1"/>
          <w:w w:val="105"/>
          <w:sz w:val="23"/>
        </w:rPr>
        <w:t> </w:t>
      </w:r>
      <w:r>
        <w:rPr>
          <w:rFonts w:ascii="Arial"/>
          <w:b/>
          <w:color w:val="131313"/>
          <w:w w:val="105"/>
          <w:sz w:val="23"/>
        </w:rPr>
        <w:t>MEDIO</w:t>
      </w:r>
      <w:r>
        <w:rPr>
          <w:rFonts w:ascii="Arial"/>
          <w:b/>
          <w:color w:val="131313"/>
          <w:spacing w:val="-3"/>
          <w:w w:val="105"/>
          <w:sz w:val="23"/>
        </w:rPr>
        <w:t> </w:t>
      </w:r>
      <w:r>
        <w:rPr>
          <w:rFonts w:ascii="Arial"/>
          <w:b/>
          <w:color w:val="131313"/>
          <w:w w:val="105"/>
          <w:sz w:val="23"/>
        </w:rPr>
        <w:t>DE</w:t>
      </w:r>
      <w:r>
        <w:rPr>
          <w:rFonts w:ascii="Arial"/>
          <w:b/>
          <w:color w:val="131313"/>
          <w:spacing w:val="-11"/>
          <w:w w:val="105"/>
          <w:sz w:val="23"/>
        </w:rPr>
        <w:t> </w:t>
      </w:r>
      <w:r>
        <w:rPr>
          <w:rFonts w:ascii="Arial"/>
          <w:b/>
          <w:color w:val="131313"/>
          <w:w w:val="105"/>
          <w:sz w:val="23"/>
        </w:rPr>
        <w:t>LA</w:t>
      </w:r>
      <w:r>
        <w:rPr>
          <w:rFonts w:ascii="Arial"/>
          <w:b/>
          <w:color w:val="131313"/>
          <w:spacing w:val="-7"/>
          <w:w w:val="105"/>
          <w:sz w:val="23"/>
        </w:rPr>
        <w:t> </w:t>
      </w:r>
      <w:r>
        <w:rPr>
          <w:rFonts w:ascii="Arial"/>
          <w:b/>
          <w:color w:val="131313"/>
          <w:w w:val="105"/>
          <w:sz w:val="23"/>
        </w:rPr>
        <w:t>CUAL</w:t>
      </w:r>
      <w:r>
        <w:rPr>
          <w:rFonts w:ascii="Arial"/>
          <w:b/>
          <w:color w:val="131313"/>
          <w:spacing w:val="-4"/>
          <w:w w:val="105"/>
          <w:sz w:val="23"/>
        </w:rPr>
        <w:t> </w:t>
      </w:r>
      <w:r>
        <w:rPr>
          <w:rFonts w:ascii="Arial"/>
          <w:b/>
          <w:color w:val="131313"/>
          <w:w w:val="105"/>
          <w:sz w:val="23"/>
        </w:rPr>
        <w:t>SE</w:t>
      </w:r>
      <w:r>
        <w:rPr>
          <w:rFonts w:ascii="Arial"/>
          <w:b/>
          <w:color w:val="131313"/>
          <w:spacing w:val="-13"/>
          <w:w w:val="105"/>
          <w:sz w:val="23"/>
        </w:rPr>
        <w:t> </w:t>
      </w:r>
      <w:r>
        <w:rPr>
          <w:rFonts w:ascii="Arial"/>
          <w:b/>
          <w:color w:val="131313"/>
          <w:w w:val="105"/>
          <w:sz w:val="23"/>
        </w:rPr>
        <w:t>EXPIDE</w:t>
      </w:r>
      <w:r>
        <w:rPr>
          <w:rFonts w:ascii="Arial"/>
          <w:b/>
          <w:color w:val="131313"/>
          <w:spacing w:val="-1"/>
          <w:w w:val="105"/>
          <w:sz w:val="23"/>
        </w:rPr>
        <w:t> </w:t>
      </w:r>
      <w:r>
        <w:rPr>
          <w:rFonts w:ascii="Arial"/>
          <w:b/>
          <w:color w:val="131313"/>
          <w:w w:val="105"/>
          <w:sz w:val="23"/>
        </w:rPr>
        <w:t>LA</w:t>
      </w:r>
      <w:r>
        <w:rPr>
          <w:rFonts w:ascii="Arial"/>
          <w:b/>
          <w:color w:val="131313"/>
          <w:spacing w:val="-8"/>
          <w:w w:val="105"/>
          <w:sz w:val="23"/>
        </w:rPr>
        <w:t> </w:t>
      </w:r>
      <w:r>
        <w:rPr>
          <w:rFonts w:ascii="Arial"/>
          <w:b/>
          <w:color w:val="131313"/>
          <w:w w:val="105"/>
          <w:sz w:val="23"/>
        </w:rPr>
        <w:t>LEY</w:t>
      </w:r>
      <w:r>
        <w:rPr>
          <w:rFonts w:ascii="Arial"/>
          <w:b/>
          <w:color w:val="131313"/>
          <w:spacing w:val="-8"/>
          <w:w w:val="105"/>
          <w:sz w:val="23"/>
        </w:rPr>
        <w:t> </w:t>
      </w:r>
      <w:r>
        <w:rPr>
          <w:rFonts w:ascii="Arial"/>
          <w:b/>
          <w:color w:val="131313"/>
          <w:w w:val="105"/>
          <w:sz w:val="23"/>
        </w:rPr>
        <w:t>DE</w:t>
      </w:r>
      <w:r>
        <w:rPr>
          <w:rFonts w:ascii="Arial"/>
          <w:b/>
          <w:color w:val="131313"/>
          <w:spacing w:val="-5"/>
          <w:w w:val="105"/>
          <w:sz w:val="23"/>
        </w:rPr>
        <w:t> </w:t>
      </w:r>
      <w:r>
        <w:rPr>
          <w:rFonts w:ascii="Arial"/>
          <w:b/>
          <w:color w:val="131313"/>
          <w:w w:val="105"/>
          <w:sz w:val="23"/>
        </w:rPr>
        <w:t>SALUD</w:t>
      </w:r>
      <w:r>
        <w:rPr>
          <w:rFonts w:ascii="Arial"/>
          <w:b/>
          <w:color w:val="131313"/>
          <w:spacing w:val="-3"/>
          <w:w w:val="105"/>
          <w:sz w:val="23"/>
        </w:rPr>
        <w:t> </w:t>
      </w:r>
      <w:r>
        <w:rPr>
          <w:rFonts w:ascii="Arial"/>
          <w:b/>
          <w:color w:val="131313"/>
          <w:w w:val="105"/>
          <w:sz w:val="23"/>
        </w:rPr>
        <w:t>MENTAL Y</w:t>
      </w:r>
      <w:r>
        <w:rPr>
          <w:rFonts w:ascii="Arial"/>
          <w:b/>
          <w:color w:val="131313"/>
          <w:spacing w:val="-10"/>
          <w:w w:val="105"/>
          <w:sz w:val="23"/>
        </w:rPr>
        <w:t> </w:t>
      </w:r>
      <w:r>
        <w:rPr>
          <w:rFonts w:ascii="Arial"/>
          <w:b/>
          <w:color w:val="131313"/>
          <w:w w:val="105"/>
          <w:sz w:val="23"/>
        </w:rPr>
        <w:t>SE DICTAN OTRAS DISPOSICIONES"</w:t>
      </w:r>
    </w:p>
    <w:p>
      <w:pPr>
        <w:pStyle w:val="BodyText"/>
        <w:rPr>
          <w:rFonts w:ascii="Arial"/>
          <w:b/>
          <w:sz w:val="26"/>
        </w:rPr>
      </w:pPr>
    </w:p>
    <w:p>
      <w:pPr>
        <w:pStyle w:val="BodyText"/>
        <w:rPr>
          <w:rFonts w:ascii="Arial"/>
          <w:b/>
          <w:sz w:val="26"/>
        </w:rPr>
      </w:pPr>
    </w:p>
    <w:p>
      <w:pPr>
        <w:pStyle w:val="BodyText"/>
        <w:rPr>
          <w:rFonts w:ascii="Arial"/>
          <w:b/>
          <w:sz w:val="26"/>
        </w:rPr>
      </w:pPr>
    </w:p>
    <w:p>
      <w:pPr>
        <w:pStyle w:val="BodyText"/>
        <w:rPr>
          <w:rFonts w:ascii="Arial"/>
          <w:b/>
          <w:sz w:val="26"/>
        </w:rPr>
      </w:pPr>
    </w:p>
    <w:p>
      <w:pPr>
        <w:spacing w:before="0"/>
        <w:ind w:left="354" w:right="605" w:firstLine="0"/>
        <w:jc w:val="center"/>
        <w:rPr>
          <w:rFonts w:ascii="Arial"/>
          <w:b/>
          <w:sz w:val="23"/>
        </w:rPr>
      </w:pPr>
      <w:r>
        <w:rPr>
          <w:rFonts w:ascii="Arial"/>
          <w:b/>
          <w:color w:val="131313"/>
          <w:w w:val="105"/>
          <w:sz w:val="23"/>
        </w:rPr>
        <w:t>EL</w:t>
      </w:r>
      <w:r>
        <w:rPr>
          <w:rFonts w:ascii="Arial"/>
          <w:b/>
          <w:color w:val="131313"/>
          <w:spacing w:val="-11"/>
          <w:w w:val="105"/>
          <w:sz w:val="23"/>
        </w:rPr>
        <w:t> </w:t>
      </w:r>
      <w:r>
        <w:rPr>
          <w:rFonts w:ascii="Arial"/>
          <w:b/>
          <w:color w:val="131313"/>
          <w:w w:val="105"/>
          <w:sz w:val="23"/>
        </w:rPr>
        <w:t>CONGRESO</w:t>
      </w:r>
      <w:r>
        <w:rPr>
          <w:rFonts w:ascii="Arial"/>
          <w:b/>
          <w:color w:val="131313"/>
          <w:spacing w:val="5"/>
          <w:w w:val="105"/>
          <w:sz w:val="23"/>
        </w:rPr>
        <w:t> </w:t>
      </w:r>
      <w:r>
        <w:rPr>
          <w:rFonts w:ascii="Arial"/>
          <w:b/>
          <w:color w:val="131313"/>
          <w:w w:val="105"/>
          <w:sz w:val="23"/>
        </w:rPr>
        <w:t>DE</w:t>
      </w:r>
      <w:r>
        <w:rPr>
          <w:rFonts w:ascii="Arial"/>
          <w:b/>
          <w:color w:val="131313"/>
          <w:spacing w:val="-16"/>
          <w:w w:val="105"/>
          <w:sz w:val="23"/>
        </w:rPr>
        <w:t> </w:t>
      </w:r>
      <w:r>
        <w:rPr>
          <w:rFonts w:ascii="Arial"/>
          <w:b/>
          <w:color w:val="131313"/>
          <w:spacing w:val="-2"/>
          <w:w w:val="105"/>
          <w:sz w:val="23"/>
        </w:rPr>
        <w:t>COLOMBIA</w:t>
      </w:r>
    </w:p>
    <w:p>
      <w:pPr>
        <w:pStyle w:val="BodyText"/>
        <w:rPr>
          <w:rFonts w:ascii="Arial"/>
          <w:b/>
          <w:sz w:val="26"/>
        </w:rPr>
      </w:pPr>
    </w:p>
    <w:p>
      <w:pPr>
        <w:pStyle w:val="BodyText"/>
        <w:rPr>
          <w:rFonts w:ascii="Arial"/>
          <w:b/>
          <w:sz w:val="26"/>
        </w:rPr>
      </w:pPr>
    </w:p>
    <w:p>
      <w:pPr>
        <w:spacing w:before="171"/>
        <w:ind w:left="359" w:right="605" w:firstLine="0"/>
        <w:jc w:val="center"/>
        <w:rPr>
          <w:rFonts w:ascii="Arial"/>
          <w:b/>
          <w:sz w:val="23"/>
        </w:rPr>
      </w:pPr>
      <w:r>
        <w:rPr>
          <w:rFonts w:ascii="Arial"/>
          <w:b/>
          <w:color w:val="131313"/>
          <w:spacing w:val="-2"/>
          <w:w w:val="105"/>
          <w:sz w:val="23"/>
        </w:rPr>
        <w:t>DECRETA:</w:t>
      </w:r>
    </w:p>
    <w:p>
      <w:pPr>
        <w:pStyle w:val="BodyText"/>
        <w:rPr>
          <w:rFonts w:ascii="Arial"/>
          <w:b/>
          <w:sz w:val="26"/>
        </w:rPr>
      </w:pPr>
    </w:p>
    <w:p>
      <w:pPr>
        <w:pStyle w:val="BodyText"/>
        <w:rPr>
          <w:rFonts w:ascii="Arial"/>
          <w:b/>
          <w:sz w:val="22"/>
        </w:rPr>
      </w:pPr>
    </w:p>
    <w:p>
      <w:pPr>
        <w:spacing w:line="242" w:lineRule="auto" w:before="0"/>
        <w:ind w:left="172" w:right="408" w:firstLine="6"/>
        <w:jc w:val="both"/>
        <w:rPr>
          <w:rFonts w:ascii="Arial" w:hAnsi="Arial"/>
          <w:sz w:val="24"/>
        </w:rPr>
      </w:pPr>
      <w:r>
        <w:rPr>
          <w:rFonts w:ascii="Arial" w:hAnsi="Arial"/>
          <w:b/>
          <w:color w:val="131313"/>
          <w:sz w:val="23"/>
        </w:rPr>
        <w:t>ARTÍCULO 1º. OBJETO. </w:t>
      </w:r>
      <w:r>
        <w:rPr>
          <w:rFonts w:ascii="Arial" w:hAnsi="Arial"/>
          <w:color w:val="131313"/>
          <w:sz w:val="24"/>
        </w:rPr>
        <w:t>El objeto de la presente ley es garantizar el ejercicio pleno</w:t>
      </w:r>
      <w:r>
        <w:rPr>
          <w:rFonts w:ascii="Arial" w:hAnsi="Arial"/>
          <w:color w:val="131313"/>
          <w:spacing w:val="-3"/>
          <w:sz w:val="24"/>
        </w:rPr>
        <w:t> </w:t>
      </w:r>
      <w:r>
        <w:rPr>
          <w:rFonts w:ascii="Arial" w:hAnsi="Arial"/>
          <w:color w:val="131313"/>
          <w:sz w:val="24"/>
        </w:rPr>
        <w:t>del</w:t>
      </w:r>
      <w:r>
        <w:rPr>
          <w:rFonts w:ascii="Arial" w:hAnsi="Arial"/>
          <w:color w:val="131313"/>
          <w:spacing w:val="-7"/>
          <w:sz w:val="24"/>
        </w:rPr>
        <w:t> </w:t>
      </w:r>
      <w:r>
        <w:rPr>
          <w:rFonts w:ascii="Arial" w:hAnsi="Arial"/>
          <w:color w:val="131313"/>
          <w:sz w:val="24"/>
        </w:rPr>
        <w:t>Derecho a</w:t>
      </w:r>
      <w:r>
        <w:rPr>
          <w:rFonts w:ascii="Arial" w:hAnsi="Arial"/>
          <w:color w:val="131313"/>
          <w:spacing w:val="-6"/>
          <w:sz w:val="24"/>
        </w:rPr>
        <w:t> </w:t>
      </w:r>
      <w:r>
        <w:rPr>
          <w:rFonts w:ascii="Arial" w:hAnsi="Arial"/>
          <w:color w:val="131313"/>
          <w:sz w:val="24"/>
        </w:rPr>
        <w:t>la</w:t>
      </w:r>
      <w:r>
        <w:rPr>
          <w:rFonts w:ascii="Arial" w:hAnsi="Arial"/>
          <w:color w:val="131313"/>
          <w:spacing w:val="-4"/>
          <w:sz w:val="24"/>
        </w:rPr>
        <w:t> </w:t>
      </w:r>
      <w:r>
        <w:rPr>
          <w:rFonts w:ascii="Arial" w:hAnsi="Arial"/>
          <w:color w:val="131313"/>
          <w:sz w:val="24"/>
        </w:rPr>
        <w:t>Salud Mental a</w:t>
      </w:r>
      <w:r>
        <w:rPr>
          <w:rFonts w:ascii="Arial" w:hAnsi="Arial"/>
          <w:color w:val="131313"/>
          <w:spacing w:val="-11"/>
          <w:sz w:val="24"/>
        </w:rPr>
        <w:t> </w:t>
      </w:r>
      <w:r>
        <w:rPr>
          <w:rFonts w:ascii="Arial" w:hAnsi="Arial"/>
          <w:color w:val="131313"/>
          <w:sz w:val="24"/>
        </w:rPr>
        <w:t>la</w:t>
      </w:r>
      <w:r>
        <w:rPr>
          <w:rFonts w:ascii="Arial" w:hAnsi="Arial"/>
          <w:color w:val="131313"/>
          <w:spacing w:val="-9"/>
          <w:sz w:val="24"/>
        </w:rPr>
        <w:t> </w:t>
      </w:r>
      <w:r>
        <w:rPr>
          <w:rFonts w:ascii="Arial" w:hAnsi="Arial"/>
          <w:color w:val="131313"/>
          <w:sz w:val="24"/>
        </w:rPr>
        <w:t>población colombiana, priorizando a</w:t>
      </w:r>
      <w:r>
        <w:rPr>
          <w:rFonts w:ascii="Arial" w:hAnsi="Arial"/>
          <w:color w:val="131313"/>
          <w:spacing w:val="-6"/>
          <w:sz w:val="24"/>
        </w:rPr>
        <w:t> </w:t>
      </w:r>
      <w:r>
        <w:rPr>
          <w:rFonts w:ascii="Arial" w:hAnsi="Arial"/>
          <w:color w:val="131313"/>
          <w:sz w:val="24"/>
        </w:rPr>
        <w:t>los niños, las niñas y adolescentes, mediante la promoción de la salud y la prevención</w:t>
      </w:r>
      <w:r>
        <w:rPr>
          <w:rFonts w:ascii="Arial" w:hAnsi="Arial"/>
          <w:color w:val="131313"/>
          <w:spacing w:val="40"/>
          <w:sz w:val="24"/>
        </w:rPr>
        <w:t> </w:t>
      </w:r>
      <w:r>
        <w:rPr>
          <w:rFonts w:ascii="Arial" w:hAnsi="Arial"/>
          <w:color w:val="131313"/>
          <w:sz w:val="24"/>
        </w:rPr>
        <w:t>del trastorno</w:t>
      </w:r>
      <w:r>
        <w:rPr>
          <w:rFonts w:ascii="Arial" w:hAnsi="Arial"/>
          <w:color w:val="131313"/>
          <w:spacing w:val="40"/>
          <w:sz w:val="24"/>
        </w:rPr>
        <w:t> </w:t>
      </w:r>
      <w:r>
        <w:rPr>
          <w:rFonts w:ascii="Arial" w:hAnsi="Arial"/>
          <w:color w:val="131313"/>
          <w:sz w:val="24"/>
        </w:rPr>
        <w:t>mental, la Atención</w:t>
      </w:r>
      <w:r>
        <w:rPr>
          <w:rFonts w:ascii="Arial" w:hAnsi="Arial"/>
          <w:color w:val="131313"/>
          <w:spacing w:val="40"/>
          <w:sz w:val="24"/>
        </w:rPr>
        <w:t> </w:t>
      </w:r>
      <w:r>
        <w:rPr>
          <w:rFonts w:ascii="Arial" w:hAnsi="Arial"/>
          <w:color w:val="131313"/>
          <w:sz w:val="24"/>
        </w:rPr>
        <w:t>Integral e Integrada en Salud Mental en el ámbito del Sistema General de Seguridad Social en Salud, de conformidad con lo preceptuado en el artículo 49 de la Constitución y con fundamento</w:t>
      </w:r>
      <w:r>
        <w:rPr>
          <w:rFonts w:ascii="Arial" w:hAnsi="Arial"/>
          <w:color w:val="131313"/>
          <w:spacing w:val="63"/>
          <w:sz w:val="24"/>
        </w:rPr>
        <w:t> </w:t>
      </w:r>
      <w:r>
        <w:rPr>
          <w:rFonts w:ascii="Arial" w:hAnsi="Arial"/>
          <w:color w:val="131313"/>
          <w:sz w:val="24"/>
        </w:rPr>
        <w:t>en</w:t>
      </w:r>
      <w:r>
        <w:rPr>
          <w:rFonts w:ascii="Arial" w:hAnsi="Arial"/>
          <w:color w:val="131313"/>
          <w:spacing w:val="40"/>
          <w:sz w:val="24"/>
        </w:rPr>
        <w:t> </w:t>
      </w:r>
      <w:r>
        <w:rPr>
          <w:rFonts w:ascii="Arial" w:hAnsi="Arial"/>
          <w:color w:val="131313"/>
          <w:sz w:val="24"/>
        </w:rPr>
        <w:t>el</w:t>
      </w:r>
      <w:r>
        <w:rPr>
          <w:rFonts w:ascii="Arial" w:hAnsi="Arial"/>
          <w:color w:val="131313"/>
          <w:spacing w:val="-5"/>
          <w:sz w:val="24"/>
        </w:rPr>
        <w:t> </w:t>
      </w:r>
      <w:r>
        <w:rPr>
          <w:rFonts w:ascii="Arial" w:hAnsi="Arial"/>
          <w:color w:val="131313"/>
          <w:spacing w:val="-20"/>
          <w:sz w:val="24"/>
          <w:shd w:fill="FDFDBE" w:color="auto" w:val="clear"/>
        </w:rPr>
        <w:t> </w:t>
      </w:r>
      <w:r>
        <w:rPr>
          <w:rFonts w:ascii="Arial" w:hAnsi="Arial"/>
          <w:color w:val="131313"/>
          <w:sz w:val="24"/>
          <w:shd w:fill="FDFDBE" w:color="auto" w:val="clear"/>
        </w:rPr>
        <w:t>enfoque</w:t>
      </w:r>
      <w:r>
        <w:rPr>
          <w:rFonts w:ascii="Arial" w:hAnsi="Arial"/>
          <w:color w:val="131313"/>
          <w:spacing w:val="40"/>
          <w:sz w:val="24"/>
          <w:shd w:fill="FDFDBE" w:color="auto" w:val="clear"/>
        </w:rPr>
        <w:t> </w:t>
      </w:r>
      <w:r>
        <w:rPr>
          <w:rFonts w:ascii="Arial" w:hAnsi="Arial"/>
          <w:color w:val="131313"/>
          <w:sz w:val="24"/>
          <w:shd w:fill="FDFDBE" w:color="auto" w:val="clear"/>
        </w:rPr>
        <w:t>promociona!</w:t>
      </w:r>
      <w:r>
        <w:rPr>
          <w:rFonts w:ascii="Arial" w:hAnsi="Arial"/>
          <w:color w:val="131313"/>
          <w:spacing w:val="40"/>
          <w:sz w:val="24"/>
          <w:shd w:fill="FDFDBE" w:color="auto" w:val="clear"/>
        </w:rPr>
        <w:t> </w:t>
      </w:r>
      <w:r>
        <w:rPr>
          <w:rFonts w:ascii="Arial" w:hAnsi="Arial"/>
          <w:color w:val="131313"/>
          <w:sz w:val="24"/>
          <w:shd w:fill="FDFDBE" w:color="auto" w:val="clear"/>
        </w:rPr>
        <w:t>de</w:t>
      </w:r>
      <w:r>
        <w:rPr>
          <w:rFonts w:ascii="Arial" w:hAnsi="Arial"/>
          <w:color w:val="131313"/>
          <w:spacing w:val="40"/>
          <w:sz w:val="24"/>
          <w:shd w:fill="FDFDBE" w:color="auto" w:val="clear"/>
        </w:rPr>
        <w:t> </w:t>
      </w:r>
      <w:r>
        <w:rPr>
          <w:rFonts w:ascii="Arial" w:hAnsi="Arial"/>
          <w:color w:val="131313"/>
          <w:sz w:val="24"/>
          <w:shd w:fill="FDFDBE" w:color="auto" w:val="clear"/>
        </w:rPr>
        <w:t>Calidad</w:t>
      </w:r>
      <w:r>
        <w:rPr>
          <w:rFonts w:ascii="Arial" w:hAnsi="Arial"/>
          <w:color w:val="131313"/>
          <w:spacing w:val="40"/>
          <w:sz w:val="24"/>
          <w:shd w:fill="FDFDBE" w:color="auto" w:val="clear"/>
        </w:rPr>
        <w:t> </w:t>
      </w:r>
      <w:r>
        <w:rPr>
          <w:rFonts w:ascii="Arial" w:hAnsi="Arial"/>
          <w:color w:val="131313"/>
          <w:sz w:val="24"/>
          <w:shd w:fill="FDFDBE" w:color="auto" w:val="clear"/>
        </w:rPr>
        <w:t>de</w:t>
      </w:r>
      <w:r>
        <w:rPr>
          <w:rFonts w:ascii="Arial" w:hAnsi="Arial"/>
          <w:color w:val="131313"/>
          <w:spacing w:val="40"/>
          <w:sz w:val="24"/>
          <w:shd w:fill="FDFDBE" w:color="auto" w:val="clear"/>
        </w:rPr>
        <w:t> </w:t>
      </w:r>
      <w:r>
        <w:rPr>
          <w:rFonts w:ascii="Arial" w:hAnsi="Arial"/>
          <w:color w:val="131313"/>
          <w:sz w:val="24"/>
          <w:shd w:fill="FDFDBE" w:color="auto" w:val="clear"/>
        </w:rPr>
        <w:t>vida</w:t>
      </w:r>
      <w:r>
        <w:rPr>
          <w:rFonts w:ascii="Arial" w:hAnsi="Arial"/>
          <w:color w:val="131313"/>
          <w:spacing w:val="40"/>
          <w:sz w:val="24"/>
          <w:shd w:fill="FDFDBE" w:color="auto" w:val="clear"/>
        </w:rPr>
        <w:t> </w:t>
      </w:r>
      <w:r>
        <w:rPr>
          <w:rFonts w:ascii="Arial" w:hAnsi="Arial"/>
          <w:color w:val="131313"/>
          <w:sz w:val="24"/>
          <w:shd w:fill="FDFDBE" w:color="auto" w:val="clear"/>
        </w:rPr>
        <w:t>y</w:t>
      </w:r>
      <w:r>
        <w:rPr>
          <w:rFonts w:ascii="Arial" w:hAnsi="Arial"/>
          <w:color w:val="131313"/>
          <w:spacing w:val="40"/>
          <w:sz w:val="24"/>
          <w:shd w:fill="FDFDBE" w:color="auto" w:val="clear"/>
        </w:rPr>
        <w:t> </w:t>
      </w:r>
      <w:r>
        <w:rPr>
          <w:rFonts w:ascii="Arial" w:hAnsi="Arial"/>
          <w:color w:val="131313"/>
          <w:sz w:val="24"/>
          <w:shd w:fill="FDFDBE" w:color="auto" w:val="clear"/>
        </w:rPr>
        <w:t>la</w:t>
      </w:r>
      <w:r>
        <w:rPr>
          <w:rFonts w:ascii="Arial" w:hAnsi="Arial"/>
          <w:color w:val="131313"/>
          <w:spacing w:val="40"/>
          <w:sz w:val="24"/>
          <w:shd w:fill="FDFDBE" w:color="auto" w:val="clear"/>
        </w:rPr>
        <w:t> </w:t>
      </w:r>
      <w:r>
        <w:rPr>
          <w:rFonts w:ascii="Arial" w:hAnsi="Arial"/>
          <w:color w:val="131313"/>
          <w:sz w:val="24"/>
          <w:shd w:fill="FDFDBE" w:color="auto" w:val="clear"/>
        </w:rPr>
        <w:t>estrategia</w:t>
      </w:r>
      <w:r>
        <w:rPr>
          <w:rFonts w:ascii="Arial" w:hAnsi="Arial"/>
          <w:color w:val="131313"/>
          <w:spacing w:val="60"/>
          <w:sz w:val="24"/>
          <w:shd w:fill="FDFDBE" w:color="auto" w:val="clear"/>
        </w:rPr>
        <w:t> </w:t>
      </w:r>
      <w:r>
        <w:rPr>
          <w:rFonts w:ascii="Arial" w:hAnsi="Arial"/>
          <w:color w:val="131313"/>
          <w:sz w:val="24"/>
          <w:shd w:fill="FDFDBE" w:color="auto" w:val="clear"/>
        </w:rPr>
        <w:t>y</w:t>
      </w:r>
    </w:p>
    <w:p>
      <w:pPr>
        <w:spacing w:before="5"/>
        <w:ind w:left="133" w:right="0" w:firstLine="0"/>
        <w:jc w:val="both"/>
        <w:rPr>
          <w:rFonts w:ascii="Arial" w:hAnsi="Arial"/>
          <w:sz w:val="24"/>
        </w:rPr>
      </w:pPr>
      <w:r>
        <w:rPr>
          <w:rFonts w:ascii="Arial" w:hAnsi="Arial"/>
          <w:color w:val="131313"/>
          <w:spacing w:val="-28"/>
          <w:sz w:val="24"/>
          <w:shd w:fill="FDFDBE" w:color="auto" w:val="clear"/>
        </w:rPr>
        <w:t> </w:t>
      </w:r>
      <w:r>
        <w:rPr>
          <w:rFonts w:ascii="Arial" w:hAnsi="Arial"/>
          <w:color w:val="131313"/>
          <w:sz w:val="24"/>
          <w:shd w:fill="FDFDBE" w:color="auto" w:val="clear"/>
        </w:rPr>
        <w:t>principios</w:t>
      </w:r>
      <w:r>
        <w:rPr>
          <w:rFonts w:ascii="Arial" w:hAnsi="Arial"/>
          <w:color w:val="131313"/>
          <w:spacing w:val="3"/>
          <w:sz w:val="24"/>
          <w:shd w:fill="FDFDBE" w:color="auto" w:val="clear"/>
        </w:rPr>
        <w:t> </w:t>
      </w:r>
      <w:r>
        <w:rPr>
          <w:rFonts w:ascii="Arial" w:hAnsi="Arial"/>
          <w:color w:val="131313"/>
          <w:sz w:val="24"/>
          <w:shd w:fill="FDFDBE" w:color="auto" w:val="clear"/>
        </w:rPr>
        <w:t>de</w:t>
      </w:r>
      <w:r>
        <w:rPr>
          <w:rFonts w:ascii="Arial" w:hAnsi="Arial"/>
          <w:color w:val="131313"/>
          <w:spacing w:val="-6"/>
          <w:sz w:val="24"/>
          <w:shd w:fill="FDFDBE" w:color="auto" w:val="clear"/>
        </w:rPr>
        <w:t> </w:t>
      </w:r>
      <w:r>
        <w:rPr>
          <w:rFonts w:ascii="Arial" w:hAnsi="Arial"/>
          <w:color w:val="131313"/>
          <w:sz w:val="24"/>
          <w:shd w:fill="FDFDBE" w:color="auto" w:val="clear"/>
        </w:rPr>
        <w:t>la</w:t>
      </w:r>
      <w:r>
        <w:rPr>
          <w:rFonts w:ascii="Arial" w:hAnsi="Arial"/>
          <w:color w:val="131313"/>
          <w:spacing w:val="-6"/>
          <w:sz w:val="24"/>
          <w:shd w:fill="FDFDBE" w:color="auto" w:val="clear"/>
        </w:rPr>
        <w:t> </w:t>
      </w:r>
      <w:r>
        <w:rPr>
          <w:rFonts w:ascii="Arial" w:hAnsi="Arial"/>
          <w:color w:val="131313"/>
          <w:sz w:val="24"/>
          <w:shd w:fill="FDFDBE" w:color="auto" w:val="clear"/>
        </w:rPr>
        <w:t>Atención</w:t>
      </w:r>
      <w:r>
        <w:rPr>
          <w:rFonts w:ascii="Arial" w:hAnsi="Arial"/>
          <w:color w:val="131313"/>
          <w:spacing w:val="5"/>
          <w:sz w:val="24"/>
          <w:shd w:fill="FDFDBE" w:color="auto" w:val="clear"/>
        </w:rPr>
        <w:t> </w:t>
      </w:r>
      <w:r>
        <w:rPr>
          <w:rFonts w:ascii="Arial" w:hAnsi="Arial"/>
          <w:color w:val="131313"/>
          <w:sz w:val="24"/>
          <w:shd w:fill="FDFDBE" w:color="auto" w:val="clear"/>
        </w:rPr>
        <w:t>Primaria</w:t>
      </w:r>
      <w:r>
        <w:rPr>
          <w:rFonts w:ascii="Arial" w:hAnsi="Arial"/>
          <w:color w:val="131313"/>
          <w:spacing w:val="5"/>
          <w:sz w:val="24"/>
          <w:shd w:fill="FDFDBE" w:color="auto" w:val="clear"/>
        </w:rPr>
        <w:t> </w:t>
      </w:r>
      <w:r>
        <w:rPr>
          <w:rFonts w:ascii="Arial" w:hAnsi="Arial"/>
          <w:color w:val="131313"/>
          <w:sz w:val="24"/>
          <w:shd w:fill="FDFDBE" w:color="auto" w:val="clear"/>
        </w:rPr>
        <w:t>en</w:t>
      </w:r>
      <w:r>
        <w:rPr>
          <w:rFonts w:ascii="Arial" w:hAnsi="Arial"/>
          <w:color w:val="131313"/>
          <w:spacing w:val="-7"/>
          <w:sz w:val="24"/>
          <w:shd w:fill="FDFDBE" w:color="auto" w:val="clear"/>
        </w:rPr>
        <w:t> </w:t>
      </w:r>
      <w:r>
        <w:rPr>
          <w:rFonts w:ascii="Arial" w:hAnsi="Arial"/>
          <w:color w:val="131313"/>
          <w:spacing w:val="-2"/>
          <w:sz w:val="24"/>
          <w:shd w:fill="FDFDBE" w:color="auto" w:val="clear"/>
        </w:rPr>
        <w:t>Salud</w:t>
      </w:r>
      <w:r>
        <w:rPr>
          <w:rFonts w:ascii="Arial" w:hAnsi="Arial"/>
          <w:color w:val="3D3D3D"/>
          <w:spacing w:val="-2"/>
          <w:sz w:val="24"/>
          <w:shd w:fill="FDFDBE" w:color="auto" w:val="clear"/>
        </w:rPr>
        <w:t>.</w:t>
      </w:r>
    </w:p>
    <w:p>
      <w:pPr>
        <w:pStyle w:val="BodyText"/>
        <w:rPr>
          <w:rFonts w:ascii="Arial"/>
        </w:rPr>
      </w:pPr>
    </w:p>
    <w:p>
      <w:pPr>
        <w:tabs>
          <w:tab w:pos="9062" w:val="left" w:leader="none"/>
        </w:tabs>
        <w:spacing w:line="242" w:lineRule="auto" w:before="92"/>
        <w:ind w:left="169" w:right="121" w:firstLine="10"/>
        <w:jc w:val="left"/>
        <w:rPr>
          <w:rFonts w:ascii="Arial" w:hAnsi="Arial"/>
          <w:sz w:val="24"/>
        </w:rPr>
      </w:pPr>
      <w:r>
        <w:rPr>
          <w:rFonts w:ascii="Arial" w:hAnsi="Arial"/>
          <w:color w:val="131313"/>
          <w:sz w:val="24"/>
        </w:rPr>
        <w:t>De</w:t>
      </w:r>
      <w:r>
        <w:rPr>
          <w:rFonts w:ascii="Arial" w:hAnsi="Arial"/>
          <w:color w:val="131313"/>
          <w:spacing w:val="40"/>
          <w:sz w:val="24"/>
        </w:rPr>
        <w:t> </w:t>
      </w:r>
      <w:r>
        <w:rPr>
          <w:rFonts w:ascii="Arial" w:hAnsi="Arial"/>
          <w:color w:val="131313"/>
          <w:sz w:val="24"/>
        </w:rPr>
        <w:t>igual</w:t>
      </w:r>
      <w:r>
        <w:rPr>
          <w:rFonts w:ascii="Arial" w:hAnsi="Arial"/>
          <w:color w:val="131313"/>
          <w:spacing w:val="40"/>
          <w:sz w:val="24"/>
        </w:rPr>
        <w:t> </w:t>
      </w:r>
      <w:r>
        <w:rPr>
          <w:rFonts w:ascii="Arial" w:hAnsi="Arial"/>
          <w:color w:val="131313"/>
          <w:sz w:val="24"/>
        </w:rPr>
        <w:t>forma</w:t>
      </w:r>
      <w:r>
        <w:rPr>
          <w:rFonts w:ascii="Arial" w:hAnsi="Arial"/>
          <w:color w:val="131313"/>
          <w:spacing w:val="40"/>
          <w:sz w:val="24"/>
        </w:rPr>
        <w:t> </w:t>
      </w:r>
      <w:r>
        <w:rPr>
          <w:rFonts w:ascii="Arial" w:hAnsi="Arial"/>
          <w:color w:val="131313"/>
          <w:sz w:val="24"/>
        </w:rPr>
        <w:t>se</w:t>
      </w:r>
      <w:r>
        <w:rPr>
          <w:rFonts w:ascii="Arial" w:hAnsi="Arial"/>
          <w:color w:val="131313"/>
          <w:spacing w:val="40"/>
          <w:sz w:val="24"/>
        </w:rPr>
        <w:t> </w:t>
      </w:r>
      <w:r>
        <w:rPr>
          <w:rFonts w:ascii="Arial" w:hAnsi="Arial"/>
          <w:color w:val="131313"/>
          <w:sz w:val="24"/>
        </w:rPr>
        <w:t>establecen</w:t>
      </w:r>
      <w:r>
        <w:rPr>
          <w:rFonts w:ascii="Arial" w:hAnsi="Arial"/>
          <w:color w:val="131313"/>
          <w:spacing w:val="80"/>
          <w:sz w:val="24"/>
        </w:rPr>
        <w:t> </w:t>
      </w:r>
      <w:r>
        <w:rPr>
          <w:rFonts w:ascii="Arial" w:hAnsi="Arial"/>
          <w:color w:val="131313"/>
          <w:sz w:val="24"/>
        </w:rPr>
        <w:t>los</w:t>
      </w:r>
      <w:r>
        <w:rPr>
          <w:rFonts w:ascii="Arial" w:hAnsi="Arial"/>
          <w:color w:val="131313"/>
          <w:spacing w:val="40"/>
          <w:sz w:val="24"/>
        </w:rPr>
        <w:t> </w:t>
      </w:r>
      <w:r>
        <w:rPr>
          <w:rFonts w:ascii="Arial" w:hAnsi="Arial"/>
          <w:color w:val="131313"/>
          <w:sz w:val="24"/>
        </w:rPr>
        <w:t>criterios</w:t>
      </w:r>
      <w:r>
        <w:rPr>
          <w:rFonts w:ascii="Arial" w:hAnsi="Arial"/>
          <w:color w:val="131313"/>
          <w:spacing w:val="40"/>
          <w:sz w:val="24"/>
        </w:rPr>
        <w:t> </w:t>
      </w:r>
      <w:r>
        <w:rPr>
          <w:rFonts w:ascii="Arial" w:hAnsi="Arial"/>
          <w:color w:val="131313"/>
          <w:sz w:val="24"/>
        </w:rPr>
        <w:t>de</w:t>
      </w:r>
      <w:r>
        <w:rPr>
          <w:rFonts w:ascii="Arial" w:hAnsi="Arial"/>
          <w:color w:val="131313"/>
          <w:spacing w:val="40"/>
          <w:sz w:val="24"/>
        </w:rPr>
        <w:t> </w:t>
      </w:r>
      <w:r>
        <w:rPr>
          <w:rFonts w:ascii="Arial" w:hAnsi="Arial"/>
          <w:color w:val="131313"/>
          <w:sz w:val="24"/>
        </w:rPr>
        <w:t>política</w:t>
      </w:r>
      <w:r>
        <w:rPr>
          <w:rFonts w:ascii="Arial" w:hAnsi="Arial"/>
          <w:color w:val="131313"/>
          <w:spacing w:val="40"/>
          <w:sz w:val="24"/>
        </w:rPr>
        <w:t> </w:t>
      </w:r>
      <w:r>
        <w:rPr>
          <w:rFonts w:ascii="Arial" w:hAnsi="Arial"/>
          <w:color w:val="131313"/>
          <w:sz w:val="24"/>
        </w:rPr>
        <w:t>para</w:t>
      </w:r>
      <w:r>
        <w:rPr>
          <w:rFonts w:ascii="Arial" w:hAnsi="Arial"/>
          <w:color w:val="131313"/>
          <w:spacing w:val="40"/>
          <w:sz w:val="24"/>
        </w:rPr>
        <w:t> </w:t>
      </w:r>
      <w:r>
        <w:rPr>
          <w:rFonts w:ascii="Arial" w:hAnsi="Arial"/>
          <w:color w:val="131313"/>
          <w:sz w:val="24"/>
        </w:rPr>
        <w:t>la</w:t>
      </w:r>
      <w:r>
        <w:rPr>
          <w:rFonts w:ascii="Arial" w:hAnsi="Arial"/>
          <w:color w:val="131313"/>
          <w:spacing w:val="40"/>
          <w:sz w:val="24"/>
        </w:rPr>
        <w:t> </w:t>
      </w:r>
      <w:r>
        <w:rPr>
          <w:rFonts w:ascii="Arial" w:hAnsi="Arial"/>
          <w:color w:val="131313"/>
          <w:sz w:val="24"/>
        </w:rPr>
        <w:t>reformulación, implementación</w:t>
      </w:r>
      <w:r>
        <w:rPr>
          <w:rFonts w:ascii="Arial" w:hAnsi="Arial"/>
          <w:color w:val="131313"/>
          <w:spacing w:val="40"/>
          <w:sz w:val="24"/>
        </w:rPr>
        <w:t> </w:t>
      </w:r>
      <w:r>
        <w:rPr>
          <w:rFonts w:ascii="Arial" w:hAnsi="Arial"/>
          <w:color w:val="131313"/>
          <w:sz w:val="24"/>
        </w:rPr>
        <w:t>y</w:t>
      </w:r>
      <w:r>
        <w:rPr>
          <w:rFonts w:ascii="Arial" w:hAnsi="Arial"/>
          <w:color w:val="131313"/>
          <w:spacing w:val="40"/>
          <w:sz w:val="24"/>
        </w:rPr>
        <w:t> </w:t>
      </w:r>
      <w:r>
        <w:rPr>
          <w:rFonts w:ascii="Arial" w:hAnsi="Arial"/>
          <w:color w:val="131313"/>
          <w:sz w:val="24"/>
        </w:rPr>
        <w:t>evaluación</w:t>
      </w:r>
      <w:r>
        <w:rPr>
          <w:rFonts w:ascii="Arial" w:hAnsi="Arial"/>
          <w:color w:val="131313"/>
          <w:spacing w:val="40"/>
          <w:sz w:val="24"/>
        </w:rPr>
        <w:t> </w:t>
      </w:r>
      <w:r>
        <w:rPr>
          <w:rFonts w:ascii="Arial" w:hAnsi="Arial"/>
          <w:color w:val="131313"/>
          <w:sz w:val="24"/>
        </w:rPr>
        <w:t>de</w:t>
      </w:r>
      <w:r>
        <w:rPr>
          <w:rFonts w:ascii="Arial" w:hAnsi="Arial"/>
          <w:color w:val="131313"/>
          <w:spacing w:val="40"/>
          <w:sz w:val="24"/>
        </w:rPr>
        <w:t> </w:t>
      </w:r>
      <w:r>
        <w:rPr>
          <w:rFonts w:ascii="Arial" w:hAnsi="Arial"/>
          <w:color w:val="131313"/>
          <w:sz w:val="24"/>
        </w:rPr>
        <w:t>la</w:t>
      </w:r>
      <w:r>
        <w:rPr>
          <w:rFonts w:ascii="Arial" w:hAnsi="Arial"/>
          <w:color w:val="131313"/>
          <w:spacing w:val="40"/>
          <w:sz w:val="24"/>
        </w:rPr>
        <w:t> </w:t>
      </w:r>
      <w:r>
        <w:rPr>
          <w:rFonts w:ascii="Arial" w:hAnsi="Arial"/>
          <w:color w:val="131313"/>
          <w:sz w:val="24"/>
        </w:rPr>
        <w:t>Política</w:t>
      </w:r>
      <w:r>
        <w:rPr>
          <w:rFonts w:ascii="Arial" w:hAnsi="Arial"/>
          <w:color w:val="131313"/>
          <w:spacing w:val="40"/>
          <w:sz w:val="24"/>
        </w:rPr>
        <w:t> </w:t>
      </w:r>
      <w:r>
        <w:rPr>
          <w:rFonts w:ascii="Arial" w:hAnsi="Arial"/>
          <w:color w:val="131313"/>
          <w:sz w:val="24"/>
        </w:rPr>
        <w:t>Pública</w:t>
      </w:r>
      <w:r>
        <w:rPr>
          <w:rFonts w:ascii="Arial" w:hAnsi="Arial"/>
          <w:color w:val="131313"/>
          <w:spacing w:val="40"/>
          <w:sz w:val="24"/>
        </w:rPr>
        <w:t> </w:t>
      </w:r>
      <w:r>
        <w:rPr>
          <w:rFonts w:ascii="Arial" w:hAnsi="Arial"/>
          <w:color w:val="131313"/>
          <w:sz w:val="24"/>
        </w:rPr>
        <w:t>Nacional</w:t>
      </w:r>
      <w:r>
        <w:rPr>
          <w:rFonts w:ascii="Arial" w:hAnsi="Arial"/>
          <w:color w:val="131313"/>
          <w:spacing w:val="40"/>
          <w:sz w:val="24"/>
        </w:rPr>
        <w:t> </w:t>
      </w:r>
      <w:r>
        <w:rPr>
          <w:rFonts w:ascii="Arial" w:hAnsi="Arial"/>
          <w:color w:val="131313"/>
          <w:sz w:val="24"/>
        </w:rPr>
        <w:t>de</w:t>
      </w:r>
      <w:r>
        <w:rPr>
          <w:rFonts w:ascii="Arial" w:hAnsi="Arial"/>
          <w:color w:val="131313"/>
          <w:spacing w:val="40"/>
          <w:sz w:val="24"/>
        </w:rPr>
        <w:t> </w:t>
      </w:r>
      <w:r>
        <w:rPr>
          <w:rFonts w:ascii="Arial" w:hAnsi="Arial"/>
          <w:color w:val="131313"/>
          <w:sz w:val="24"/>
        </w:rPr>
        <w:t>Salud</w:t>
      </w:r>
      <w:r>
        <w:rPr>
          <w:rFonts w:ascii="Arial" w:hAnsi="Arial"/>
          <w:color w:val="131313"/>
          <w:spacing w:val="40"/>
          <w:sz w:val="24"/>
        </w:rPr>
        <w:t> </w:t>
      </w:r>
      <w:r>
        <w:rPr>
          <w:rFonts w:ascii="Arial" w:hAnsi="Arial"/>
          <w:color w:val="131313"/>
          <w:sz w:val="24"/>
        </w:rPr>
        <w:t>Mental, con</w:t>
      </w:r>
      <w:r>
        <w:rPr>
          <w:rFonts w:ascii="Arial" w:hAnsi="Arial"/>
          <w:color w:val="131313"/>
          <w:spacing w:val="40"/>
          <w:sz w:val="24"/>
        </w:rPr>
        <w:t> </w:t>
      </w:r>
      <w:r>
        <w:rPr>
          <w:rFonts w:ascii="Arial" w:hAnsi="Arial"/>
          <w:color w:val="131313"/>
          <w:sz w:val="24"/>
        </w:rPr>
        <w:t>base</w:t>
      </w:r>
      <w:r>
        <w:rPr>
          <w:rFonts w:ascii="Arial" w:hAnsi="Arial"/>
          <w:color w:val="131313"/>
          <w:spacing w:val="40"/>
          <w:sz w:val="24"/>
        </w:rPr>
        <w:t> </w:t>
      </w:r>
      <w:r>
        <w:rPr>
          <w:rFonts w:ascii="Arial" w:hAnsi="Arial"/>
          <w:color w:val="131313"/>
          <w:sz w:val="24"/>
        </w:rPr>
        <w:t>en</w:t>
      </w:r>
      <w:r>
        <w:rPr>
          <w:rFonts w:ascii="Arial" w:hAnsi="Arial"/>
          <w:color w:val="131313"/>
          <w:spacing w:val="40"/>
          <w:sz w:val="24"/>
        </w:rPr>
        <w:t> </w:t>
      </w:r>
      <w:r>
        <w:rPr>
          <w:rFonts w:ascii="Arial" w:hAnsi="Arial"/>
          <w:color w:val="131313"/>
          <w:sz w:val="24"/>
        </w:rPr>
        <w:t>los</w:t>
      </w:r>
      <w:r>
        <w:rPr>
          <w:rFonts w:ascii="Arial" w:hAnsi="Arial"/>
          <w:color w:val="131313"/>
          <w:spacing w:val="40"/>
          <w:sz w:val="24"/>
        </w:rPr>
        <w:t> </w:t>
      </w:r>
      <w:r>
        <w:rPr>
          <w:rFonts w:ascii="Arial" w:hAnsi="Arial"/>
          <w:color w:val="131313"/>
          <w:sz w:val="24"/>
        </w:rPr>
        <w:t>enfoques</w:t>
      </w:r>
      <w:r>
        <w:rPr>
          <w:rFonts w:ascii="Arial" w:hAnsi="Arial"/>
          <w:color w:val="131313"/>
          <w:spacing w:val="40"/>
          <w:sz w:val="24"/>
        </w:rPr>
        <w:t> </w:t>
      </w:r>
      <w:r>
        <w:rPr>
          <w:rFonts w:ascii="Arial" w:hAnsi="Arial"/>
          <w:color w:val="131313"/>
          <w:sz w:val="24"/>
        </w:rPr>
        <w:t>de derechos,</w:t>
      </w:r>
      <w:r>
        <w:rPr>
          <w:rFonts w:ascii="Arial" w:hAnsi="Arial"/>
          <w:color w:val="131313"/>
          <w:spacing w:val="40"/>
          <w:sz w:val="24"/>
        </w:rPr>
        <w:t> </w:t>
      </w:r>
      <w:r>
        <w:rPr>
          <w:rFonts w:ascii="Arial" w:hAnsi="Arial"/>
          <w:color w:val="131313"/>
          <w:sz w:val="24"/>
        </w:rPr>
        <w:t>territorial</w:t>
      </w:r>
      <w:r>
        <w:rPr>
          <w:rFonts w:ascii="Arial" w:hAnsi="Arial"/>
          <w:color w:val="131313"/>
          <w:spacing w:val="40"/>
          <w:sz w:val="24"/>
        </w:rPr>
        <w:t> </w:t>
      </w:r>
      <w:r>
        <w:rPr>
          <w:rFonts w:ascii="Arial" w:hAnsi="Arial"/>
          <w:color w:val="131313"/>
          <w:sz w:val="24"/>
        </w:rPr>
        <w:t>y poblacional</w:t>
      </w:r>
      <w:r>
        <w:rPr>
          <w:rFonts w:ascii="Arial" w:hAnsi="Arial"/>
          <w:color w:val="131313"/>
          <w:spacing w:val="40"/>
          <w:sz w:val="24"/>
        </w:rPr>
        <w:t> </w:t>
      </w:r>
      <w:r>
        <w:rPr>
          <w:rFonts w:ascii="Arial" w:hAnsi="Arial"/>
          <w:color w:val="131313"/>
          <w:sz w:val="24"/>
        </w:rPr>
        <w:t>por</w:t>
      </w:r>
      <w:r>
        <w:rPr>
          <w:rFonts w:ascii="Arial" w:hAnsi="Arial"/>
          <w:color w:val="131313"/>
          <w:spacing w:val="40"/>
          <w:sz w:val="24"/>
        </w:rPr>
        <w:t> </w:t>
      </w:r>
      <w:r>
        <w:rPr>
          <w:rFonts w:ascii="Arial" w:hAnsi="Arial"/>
          <w:color w:val="131313"/>
          <w:sz w:val="24"/>
        </w:rPr>
        <w:t>etapa</w:t>
      </w:r>
      <w:r>
        <w:rPr>
          <w:rFonts w:ascii="Arial" w:hAnsi="Arial"/>
          <w:color w:val="131313"/>
          <w:spacing w:val="40"/>
          <w:sz w:val="24"/>
        </w:rPr>
        <w:t> </w:t>
      </w:r>
      <w:r>
        <w:rPr>
          <w:rFonts w:ascii="Arial" w:hAnsi="Arial"/>
          <w:color w:val="131313"/>
          <w:sz w:val="24"/>
        </w:rPr>
        <w:t>del</w:t>
        <w:tab/>
      </w:r>
      <w:r>
        <w:rPr>
          <w:rFonts w:ascii="Arial" w:hAnsi="Arial"/>
          <w:color w:val="757575"/>
          <w:spacing w:val="-20"/>
          <w:w w:val="75"/>
          <w:sz w:val="24"/>
          <w:vertAlign w:val="subscript"/>
        </w:rPr>
        <w:t>1</w:t>
      </w:r>
      <w:r>
        <w:rPr>
          <w:rFonts w:ascii="Arial" w:hAnsi="Arial"/>
          <w:color w:val="757575"/>
          <w:w w:val="75"/>
          <w:sz w:val="24"/>
          <w:vertAlign w:val="baseline"/>
        </w:rPr>
        <w:t> </w:t>
      </w:r>
      <w:r>
        <w:rPr>
          <w:rFonts w:ascii="Arial" w:hAnsi="Arial"/>
          <w:color w:val="131313"/>
          <w:sz w:val="24"/>
          <w:vertAlign w:val="baseline"/>
        </w:rPr>
        <w:t>ciclo vital.</w:t>
      </w:r>
    </w:p>
    <w:p>
      <w:pPr>
        <w:pStyle w:val="BodyText"/>
        <w:spacing w:before="3"/>
        <w:rPr>
          <w:rFonts w:ascii="Arial"/>
          <w:sz w:val="24"/>
        </w:rPr>
      </w:pPr>
    </w:p>
    <w:p>
      <w:pPr>
        <w:spacing w:line="242" w:lineRule="auto" w:before="0"/>
        <w:ind w:left="169" w:right="415" w:hanging="1"/>
        <w:jc w:val="both"/>
        <w:rPr>
          <w:rFonts w:ascii="Arial" w:hAnsi="Arial"/>
          <w:sz w:val="24"/>
        </w:rPr>
      </w:pPr>
      <w:r>
        <w:rPr>
          <w:rFonts w:ascii="Arial" w:hAnsi="Arial"/>
          <w:b/>
          <w:color w:val="131313"/>
          <w:sz w:val="23"/>
        </w:rPr>
        <w:t>ARTÍCULO 2º. ÁMBITO DE APLICACIÓN.</w:t>
      </w:r>
      <w:r>
        <w:rPr>
          <w:rFonts w:ascii="Arial" w:hAnsi="Arial"/>
          <w:b/>
          <w:color w:val="131313"/>
          <w:spacing w:val="40"/>
          <w:sz w:val="23"/>
        </w:rPr>
        <w:t> </w:t>
      </w:r>
      <w:r>
        <w:rPr>
          <w:rFonts w:ascii="Arial" w:hAnsi="Arial"/>
          <w:color w:val="131313"/>
          <w:sz w:val="24"/>
        </w:rPr>
        <w:t>La presente ley es aplicable al Sistema General de</w:t>
      </w:r>
      <w:r>
        <w:rPr>
          <w:rFonts w:ascii="Arial" w:hAnsi="Arial"/>
          <w:color w:val="131313"/>
          <w:spacing w:val="-3"/>
          <w:sz w:val="24"/>
        </w:rPr>
        <w:t> </w:t>
      </w:r>
      <w:r>
        <w:rPr>
          <w:rFonts w:ascii="Arial" w:hAnsi="Arial"/>
          <w:color w:val="131313"/>
          <w:sz w:val="24"/>
        </w:rPr>
        <w:t>Seguridad Social</w:t>
      </w:r>
      <w:r>
        <w:rPr>
          <w:rFonts w:ascii="Arial" w:hAnsi="Arial"/>
          <w:color w:val="131313"/>
          <w:spacing w:val="-2"/>
          <w:sz w:val="24"/>
        </w:rPr>
        <w:t> </w:t>
      </w:r>
      <w:r>
        <w:rPr>
          <w:rFonts w:ascii="Arial" w:hAnsi="Arial"/>
          <w:color w:val="131313"/>
          <w:sz w:val="24"/>
        </w:rPr>
        <w:t>en Salud, específicamente</w:t>
      </w:r>
      <w:r>
        <w:rPr>
          <w:rFonts w:ascii="Arial" w:hAnsi="Arial"/>
          <w:color w:val="131313"/>
          <w:spacing w:val="-3"/>
          <w:sz w:val="24"/>
        </w:rPr>
        <w:t> </w:t>
      </w:r>
      <w:r>
        <w:rPr>
          <w:rFonts w:ascii="Arial" w:hAnsi="Arial"/>
          <w:color w:val="131313"/>
          <w:sz w:val="24"/>
        </w:rPr>
        <w:t>al</w:t>
      </w:r>
      <w:r>
        <w:rPr>
          <w:rFonts w:ascii="Arial" w:hAnsi="Arial"/>
          <w:color w:val="131313"/>
          <w:spacing w:val="-8"/>
          <w:sz w:val="24"/>
        </w:rPr>
        <w:t> </w:t>
      </w:r>
      <w:r>
        <w:rPr>
          <w:rFonts w:ascii="Arial" w:hAnsi="Arial"/>
          <w:color w:val="131313"/>
          <w:sz w:val="24"/>
        </w:rPr>
        <w:t>Ministerio de Salud y</w:t>
      </w:r>
      <w:r>
        <w:rPr>
          <w:rFonts w:ascii="Arial" w:hAnsi="Arial"/>
          <w:color w:val="131313"/>
          <w:spacing w:val="40"/>
          <w:sz w:val="24"/>
        </w:rPr>
        <w:t> </w:t>
      </w:r>
      <w:r>
        <w:rPr>
          <w:rFonts w:ascii="Arial" w:hAnsi="Arial"/>
          <w:color w:val="131313"/>
          <w:sz w:val="24"/>
        </w:rPr>
        <w:t>Protección Social, Superintendencia Nacional de Salud, Comisión de Regulación en Salud o la entidad que haga sus veces, las empresas administradores de planes de Beneficios las Instituciones Prestadoras de Servicios de Salud, las Empresas Sociales del Estado.</w:t>
      </w:r>
    </w:p>
    <w:p>
      <w:pPr>
        <w:pStyle w:val="BodyText"/>
        <w:spacing w:before="2"/>
        <w:rPr>
          <w:rFonts w:ascii="Arial"/>
          <w:sz w:val="24"/>
        </w:rPr>
      </w:pPr>
    </w:p>
    <w:p>
      <w:pPr>
        <w:spacing w:line="235" w:lineRule="auto" w:before="0"/>
        <w:ind w:left="171" w:right="414" w:firstLine="4"/>
        <w:jc w:val="both"/>
        <w:rPr>
          <w:rFonts w:ascii="Arial" w:hAnsi="Arial"/>
          <w:sz w:val="24"/>
        </w:rPr>
      </w:pPr>
      <w:r>
        <w:rPr>
          <w:rFonts w:ascii="Arial" w:hAnsi="Arial"/>
          <w:color w:val="131313"/>
          <w:sz w:val="24"/>
        </w:rPr>
        <w:t>Las Autoridades Nacionales, Departamentales, Distritales y Municipales de Salud, los cuales se adecuarán en lo pertinente para dar cumplimiento a lo ordenado en la ley.</w:t>
      </w:r>
    </w:p>
    <w:p>
      <w:pPr>
        <w:pStyle w:val="BodyText"/>
        <w:spacing w:before="4"/>
        <w:rPr>
          <w:rFonts w:ascii="Arial"/>
          <w:sz w:val="24"/>
        </w:rPr>
      </w:pPr>
    </w:p>
    <w:p>
      <w:pPr>
        <w:spacing w:line="275" w:lineRule="exact" w:before="0"/>
        <w:ind w:left="164" w:right="0" w:firstLine="0"/>
        <w:jc w:val="both"/>
        <w:rPr>
          <w:rFonts w:ascii="Arial" w:hAnsi="Arial"/>
          <w:sz w:val="24"/>
        </w:rPr>
      </w:pPr>
      <w:r>
        <w:rPr>
          <w:rFonts w:ascii="Arial" w:hAnsi="Arial"/>
          <w:b/>
          <w:color w:val="131313"/>
          <w:sz w:val="23"/>
        </w:rPr>
        <w:t>ARTÍCULO</w:t>
      </w:r>
      <w:r>
        <w:rPr>
          <w:rFonts w:ascii="Arial" w:hAnsi="Arial"/>
          <w:b/>
          <w:color w:val="131313"/>
          <w:spacing w:val="73"/>
          <w:sz w:val="23"/>
        </w:rPr>
        <w:t> </w:t>
      </w:r>
      <w:r>
        <w:rPr>
          <w:rFonts w:ascii="Arial" w:hAnsi="Arial"/>
          <w:b/>
          <w:color w:val="131313"/>
          <w:sz w:val="23"/>
        </w:rPr>
        <w:t>3º.</w:t>
      </w:r>
      <w:r>
        <w:rPr>
          <w:rFonts w:ascii="Arial" w:hAnsi="Arial"/>
          <w:b/>
          <w:color w:val="131313"/>
          <w:spacing w:val="47"/>
          <w:sz w:val="23"/>
        </w:rPr>
        <w:t> </w:t>
      </w:r>
      <w:r>
        <w:rPr>
          <w:rFonts w:ascii="Arial" w:hAnsi="Arial"/>
          <w:b/>
          <w:color w:val="131313"/>
          <w:sz w:val="23"/>
        </w:rPr>
        <w:t>SALUD</w:t>
      </w:r>
      <w:r>
        <w:rPr>
          <w:rFonts w:ascii="Arial" w:hAnsi="Arial"/>
          <w:b/>
          <w:color w:val="131313"/>
          <w:spacing w:val="48"/>
          <w:sz w:val="23"/>
        </w:rPr>
        <w:t> </w:t>
      </w:r>
      <w:r>
        <w:rPr>
          <w:rFonts w:ascii="Arial" w:hAnsi="Arial"/>
          <w:b/>
          <w:color w:val="131313"/>
          <w:sz w:val="23"/>
        </w:rPr>
        <w:t>MENTAL.</w:t>
      </w:r>
      <w:r>
        <w:rPr>
          <w:rFonts w:ascii="Arial" w:hAnsi="Arial"/>
          <w:b/>
          <w:color w:val="131313"/>
          <w:spacing w:val="67"/>
          <w:sz w:val="23"/>
        </w:rPr>
        <w:t> </w:t>
      </w:r>
      <w:r>
        <w:rPr>
          <w:rFonts w:ascii="Arial" w:hAnsi="Arial"/>
          <w:color w:val="131313"/>
          <w:sz w:val="24"/>
        </w:rPr>
        <w:t>La</w:t>
      </w:r>
      <w:r>
        <w:rPr>
          <w:rFonts w:ascii="Arial" w:hAnsi="Arial"/>
          <w:color w:val="131313"/>
          <w:spacing w:val="43"/>
          <w:sz w:val="24"/>
        </w:rPr>
        <w:t> </w:t>
      </w:r>
      <w:r>
        <w:rPr>
          <w:rFonts w:ascii="Arial" w:hAnsi="Arial"/>
          <w:color w:val="131313"/>
          <w:sz w:val="24"/>
        </w:rPr>
        <w:t>salud</w:t>
      </w:r>
      <w:r>
        <w:rPr>
          <w:rFonts w:ascii="Arial" w:hAnsi="Arial"/>
          <w:color w:val="131313"/>
          <w:spacing w:val="46"/>
          <w:sz w:val="24"/>
        </w:rPr>
        <w:t> </w:t>
      </w:r>
      <w:r>
        <w:rPr>
          <w:rFonts w:ascii="Arial" w:hAnsi="Arial"/>
          <w:color w:val="131313"/>
          <w:sz w:val="24"/>
        </w:rPr>
        <w:t>mental</w:t>
      </w:r>
      <w:r>
        <w:rPr>
          <w:rFonts w:ascii="Arial" w:hAnsi="Arial"/>
          <w:color w:val="131313"/>
          <w:spacing w:val="49"/>
          <w:sz w:val="24"/>
        </w:rPr>
        <w:t> </w:t>
      </w:r>
      <w:r>
        <w:rPr>
          <w:rFonts w:ascii="Arial" w:hAnsi="Arial"/>
          <w:color w:val="131313"/>
          <w:sz w:val="24"/>
        </w:rPr>
        <w:t>se</w:t>
      </w:r>
      <w:r>
        <w:rPr>
          <w:rFonts w:ascii="Arial" w:hAnsi="Arial"/>
          <w:color w:val="131313"/>
          <w:spacing w:val="40"/>
          <w:sz w:val="24"/>
        </w:rPr>
        <w:t> </w:t>
      </w:r>
      <w:r>
        <w:rPr>
          <w:rFonts w:ascii="Arial" w:hAnsi="Arial"/>
          <w:color w:val="131313"/>
          <w:sz w:val="24"/>
        </w:rPr>
        <w:t>define</w:t>
      </w:r>
      <w:r>
        <w:rPr>
          <w:rFonts w:ascii="Arial" w:hAnsi="Arial"/>
          <w:color w:val="131313"/>
          <w:spacing w:val="46"/>
          <w:sz w:val="24"/>
        </w:rPr>
        <w:t> </w:t>
      </w:r>
      <w:r>
        <w:rPr>
          <w:rFonts w:ascii="Arial" w:hAnsi="Arial"/>
          <w:color w:val="131313"/>
          <w:sz w:val="24"/>
        </w:rPr>
        <w:t>como</w:t>
      </w:r>
      <w:r>
        <w:rPr>
          <w:rFonts w:ascii="Arial" w:hAnsi="Arial"/>
          <w:color w:val="131313"/>
          <w:spacing w:val="5"/>
          <w:sz w:val="24"/>
        </w:rPr>
        <w:t> </w:t>
      </w:r>
      <w:r>
        <w:rPr>
          <w:rFonts w:ascii="Arial" w:hAnsi="Arial"/>
          <w:color w:val="131313"/>
          <w:spacing w:val="-13"/>
          <w:sz w:val="24"/>
          <w:shd w:fill="FDFDBE" w:color="auto" w:val="clear"/>
        </w:rPr>
        <w:t> </w:t>
      </w:r>
      <w:r>
        <w:rPr>
          <w:rFonts w:ascii="Arial" w:hAnsi="Arial"/>
          <w:color w:val="131313"/>
          <w:sz w:val="24"/>
          <w:shd w:fill="FDFDBE" w:color="auto" w:val="clear"/>
        </w:rPr>
        <w:t>un</w:t>
      </w:r>
      <w:r>
        <w:rPr>
          <w:rFonts w:ascii="Arial" w:hAnsi="Arial"/>
          <w:color w:val="131313"/>
          <w:spacing w:val="43"/>
          <w:sz w:val="24"/>
          <w:shd w:fill="FDFDBE" w:color="auto" w:val="clear"/>
        </w:rPr>
        <w:t> </w:t>
      </w:r>
      <w:r>
        <w:rPr>
          <w:rFonts w:ascii="Arial" w:hAnsi="Arial"/>
          <w:color w:val="131313"/>
          <w:spacing w:val="-2"/>
          <w:sz w:val="24"/>
          <w:shd w:fill="FDFDBE" w:color="auto" w:val="clear"/>
        </w:rPr>
        <w:t>estado</w:t>
      </w:r>
    </w:p>
    <w:p>
      <w:pPr>
        <w:spacing w:line="274" w:lineRule="exact" w:before="0"/>
        <w:ind w:left="116" w:right="0" w:firstLine="0"/>
        <w:jc w:val="both"/>
        <w:rPr>
          <w:rFonts w:ascii="Arial" w:hAnsi="Arial"/>
          <w:sz w:val="24"/>
        </w:rPr>
      </w:pPr>
      <w:r>
        <w:rPr>
          <w:rFonts w:ascii="Arial" w:hAnsi="Arial"/>
          <w:color w:val="131313"/>
          <w:spacing w:val="-22"/>
          <w:sz w:val="24"/>
          <w:shd w:fill="FDFDBE" w:color="auto" w:val="clear"/>
        </w:rPr>
        <w:t> </w:t>
      </w:r>
      <w:r>
        <w:rPr>
          <w:rFonts w:ascii="Arial" w:hAnsi="Arial"/>
          <w:color w:val="131313"/>
          <w:sz w:val="24"/>
          <w:shd w:fill="FDFDBE" w:color="auto" w:val="clear"/>
        </w:rPr>
        <w:t>dinámico</w:t>
      </w:r>
      <w:r>
        <w:rPr>
          <w:rFonts w:ascii="Arial" w:hAnsi="Arial"/>
          <w:color w:val="131313"/>
          <w:spacing w:val="29"/>
          <w:sz w:val="24"/>
          <w:shd w:fill="FDFDBE" w:color="auto" w:val="clear"/>
        </w:rPr>
        <w:t> </w:t>
      </w:r>
      <w:r>
        <w:rPr>
          <w:rFonts w:ascii="Arial" w:hAnsi="Arial"/>
          <w:color w:val="131313"/>
          <w:sz w:val="24"/>
          <w:shd w:fill="FDFDBE" w:color="auto" w:val="clear"/>
        </w:rPr>
        <w:t>que</w:t>
      </w:r>
      <w:r>
        <w:rPr>
          <w:rFonts w:ascii="Arial" w:hAnsi="Arial"/>
          <w:color w:val="131313"/>
          <w:spacing w:val="22"/>
          <w:sz w:val="24"/>
          <w:shd w:fill="FDFDBE" w:color="auto" w:val="clear"/>
        </w:rPr>
        <w:t> </w:t>
      </w:r>
      <w:r>
        <w:rPr>
          <w:rFonts w:ascii="Arial" w:hAnsi="Arial"/>
          <w:color w:val="131313"/>
          <w:sz w:val="24"/>
          <w:shd w:fill="FDFDBE" w:color="auto" w:val="clear"/>
        </w:rPr>
        <w:t>se</w:t>
      </w:r>
      <w:r>
        <w:rPr>
          <w:rFonts w:ascii="Arial" w:hAnsi="Arial"/>
          <w:color w:val="131313"/>
          <w:spacing w:val="17"/>
          <w:sz w:val="24"/>
          <w:shd w:fill="FDFDBE" w:color="auto" w:val="clear"/>
        </w:rPr>
        <w:t> </w:t>
      </w:r>
      <w:r>
        <w:rPr>
          <w:rFonts w:ascii="Arial" w:hAnsi="Arial"/>
          <w:color w:val="131313"/>
          <w:sz w:val="24"/>
          <w:shd w:fill="FDFDBE" w:color="auto" w:val="clear"/>
        </w:rPr>
        <w:t>expresa</w:t>
      </w:r>
      <w:r>
        <w:rPr>
          <w:rFonts w:ascii="Arial" w:hAnsi="Arial"/>
          <w:color w:val="131313"/>
          <w:spacing w:val="27"/>
          <w:sz w:val="24"/>
          <w:shd w:fill="FDFDBE" w:color="auto" w:val="clear"/>
        </w:rPr>
        <w:t> </w:t>
      </w:r>
      <w:r>
        <w:rPr>
          <w:rFonts w:ascii="Arial" w:hAnsi="Arial"/>
          <w:color w:val="131313"/>
          <w:sz w:val="24"/>
          <w:shd w:fill="FDFDBE" w:color="auto" w:val="clear"/>
        </w:rPr>
        <w:t>en</w:t>
      </w:r>
      <w:r>
        <w:rPr>
          <w:rFonts w:ascii="Arial" w:hAnsi="Arial"/>
          <w:color w:val="131313"/>
          <w:spacing w:val="23"/>
          <w:sz w:val="24"/>
          <w:shd w:fill="FDFDBE" w:color="auto" w:val="clear"/>
        </w:rPr>
        <w:t> </w:t>
      </w:r>
      <w:r>
        <w:rPr>
          <w:rFonts w:ascii="Arial" w:hAnsi="Arial"/>
          <w:color w:val="131313"/>
          <w:sz w:val="24"/>
          <w:shd w:fill="FDFDBE" w:color="auto" w:val="clear"/>
        </w:rPr>
        <w:t>la</w:t>
      </w:r>
      <w:r>
        <w:rPr>
          <w:rFonts w:ascii="Arial" w:hAnsi="Arial"/>
          <w:color w:val="131313"/>
          <w:spacing w:val="16"/>
          <w:sz w:val="24"/>
          <w:shd w:fill="FDFDBE" w:color="auto" w:val="clear"/>
        </w:rPr>
        <w:t> </w:t>
      </w:r>
      <w:r>
        <w:rPr>
          <w:rFonts w:ascii="Arial" w:hAnsi="Arial"/>
          <w:color w:val="131313"/>
          <w:sz w:val="24"/>
          <w:shd w:fill="FDFDBE" w:color="auto" w:val="clear"/>
        </w:rPr>
        <w:t>vida</w:t>
      </w:r>
      <w:r>
        <w:rPr>
          <w:rFonts w:ascii="Arial" w:hAnsi="Arial"/>
          <w:color w:val="131313"/>
          <w:spacing w:val="19"/>
          <w:sz w:val="24"/>
          <w:shd w:fill="FDFDBE" w:color="auto" w:val="clear"/>
        </w:rPr>
        <w:t> </w:t>
      </w:r>
      <w:r>
        <w:rPr>
          <w:rFonts w:ascii="Arial" w:hAnsi="Arial"/>
          <w:color w:val="131313"/>
          <w:sz w:val="24"/>
          <w:shd w:fill="FDFDBE" w:color="auto" w:val="clear"/>
        </w:rPr>
        <w:t>cotidiana</w:t>
      </w:r>
      <w:r>
        <w:rPr>
          <w:rFonts w:ascii="Arial" w:hAnsi="Arial"/>
          <w:color w:val="131313"/>
          <w:spacing w:val="29"/>
          <w:sz w:val="24"/>
          <w:shd w:fill="FDFDBE" w:color="auto" w:val="clear"/>
        </w:rPr>
        <w:t> </w:t>
      </w:r>
      <w:r>
        <w:rPr>
          <w:rFonts w:ascii="Arial" w:hAnsi="Arial"/>
          <w:color w:val="131313"/>
          <w:sz w:val="24"/>
          <w:shd w:fill="FDFDBE" w:color="auto" w:val="clear"/>
        </w:rPr>
        <w:t>a</w:t>
      </w:r>
      <w:r>
        <w:rPr>
          <w:rFonts w:ascii="Arial" w:hAnsi="Arial"/>
          <w:color w:val="131313"/>
          <w:spacing w:val="17"/>
          <w:sz w:val="24"/>
          <w:shd w:fill="FDFDBE" w:color="auto" w:val="clear"/>
        </w:rPr>
        <w:t> </w:t>
      </w:r>
      <w:r>
        <w:rPr>
          <w:rFonts w:ascii="Arial" w:hAnsi="Arial"/>
          <w:color w:val="131313"/>
          <w:sz w:val="24"/>
          <w:shd w:fill="FDFDBE" w:color="auto" w:val="clear"/>
        </w:rPr>
        <w:t>través</w:t>
      </w:r>
      <w:r>
        <w:rPr>
          <w:rFonts w:ascii="Arial" w:hAnsi="Arial"/>
          <w:color w:val="131313"/>
          <w:spacing w:val="32"/>
          <w:sz w:val="24"/>
          <w:shd w:fill="FDFDBE" w:color="auto" w:val="clear"/>
        </w:rPr>
        <w:t> </w:t>
      </w:r>
      <w:r>
        <w:rPr>
          <w:rFonts w:ascii="Arial" w:hAnsi="Arial"/>
          <w:color w:val="131313"/>
          <w:sz w:val="24"/>
          <w:shd w:fill="FDFDBE" w:color="auto" w:val="clear"/>
        </w:rPr>
        <w:t>del</w:t>
      </w:r>
      <w:r>
        <w:rPr>
          <w:rFonts w:ascii="Arial" w:hAnsi="Arial"/>
          <w:color w:val="131313"/>
          <w:spacing w:val="16"/>
          <w:sz w:val="24"/>
          <w:shd w:fill="FDFDBE" w:color="auto" w:val="clear"/>
        </w:rPr>
        <w:t> </w:t>
      </w:r>
      <w:r>
        <w:rPr>
          <w:rFonts w:ascii="Arial" w:hAnsi="Arial"/>
          <w:color w:val="131313"/>
          <w:sz w:val="24"/>
          <w:shd w:fill="FDFDBE" w:color="auto" w:val="clear"/>
        </w:rPr>
        <w:t>comportamiento</w:t>
      </w:r>
      <w:r>
        <w:rPr>
          <w:rFonts w:ascii="Arial" w:hAnsi="Arial"/>
          <w:color w:val="131313"/>
          <w:spacing w:val="13"/>
          <w:sz w:val="24"/>
          <w:shd w:fill="FDFDBE" w:color="auto" w:val="clear"/>
        </w:rPr>
        <w:t> </w:t>
      </w:r>
      <w:r>
        <w:rPr>
          <w:rFonts w:ascii="Arial" w:hAnsi="Arial"/>
          <w:color w:val="131313"/>
          <w:sz w:val="24"/>
          <w:shd w:fill="FDFDBE" w:color="auto" w:val="clear"/>
        </w:rPr>
        <w:t>y</w:t>
      </w:r>
      <w:r>
        <w:rPr>
          <w:rFonts w:ascii="Arial" w:hAnsi="Arial"/>
          <w:color w:val="131313"/>
          <w:spacing w:val="15"/>
          <w:sz w:val="24"/>
          <w:shd w:fill="FDFDBE" w:color="auto" w:val="clear"/>
        </w:rPr>
        <w:t> </w:t>
      </w:r>
      <w:r>
        <w:rPr>
          <w:rFonts w:ascii="Arial" w:hAnsi="Arial"/>
          <w:color w:val="131313"/>
          <w:spacing w:val="-5"/>
          <w:sz w:val="24"/>
          <w:shd w:fill="FDFDBE" w:color="auto" w:val="clear"/>
        </w:rPr>
        <w:t>la</w:t>
      </w:r>
    </w:p>
    <w:p>
      <w:pPr>
        <w:spacing w:line="237" w:lineRule="auto" w:before="1"/>
        <w:ind w:left="154" w:right="428" w:hanging="37"/>
        <w:jc w:val="both"/>
        <w:rPr>
          <w:rFonts w:ascii="Arial" w:hAnsi="Arial"/>
          <w:sz w:val="24"/>
        </w:rPr>
      </w:pPr>
      <w:r>
        <w:rPr>
          <w:rFonts w:ascii="Arial" w:hAnsi="Arial"/>
          <w:color w:val="131313"/>
          <w:spacing w:val="-17"/>
          <w:sz w:val="24"/>
          <w:shd w:fill="FDFDBE" w:color="auto" w:val="clear"/>
        </w:rPr>
        <w:t> </w:t>
      </w:r>
      <w:r>
        <w:rPr>
          <w:rFonts w:ascii="Arial" w:hAnsi="Arial"/>
          <w:color w:val="131313"/>
          <w:sz w:val="24"/>
          <w:shd w:fill="FDFDBE" w:color="auto" w:val="clear"/>
        </w:rPr>
        <w:t>interacción</w:t>
      </w:r>
      <w:r>
        <w:rPr>
          <w:rFonts w:ascii="Arial" w:hAnsi="Arial"/>
          <w:color w:val="131313"/>
          <w:spacing w:val="-17"/>
          <w:sz w:val="24"/>
          <w:shd w:fill="FDFDBE" w:color="auto" w:val="clear"/>
        </w:rPr>
        <w:t> </w:t>
      </w:r>
      <w:r>
        <w:rPr>
          <w:rFonts w:ascii="Arial" w:hAnsi="Arial"/>
          <w:color w:val="131313"/>
          <w:spacing w:val="4"/>
          <w:sz w:val="24"/>
        </w:rPr>
        <w:t> </w:t>
      </w:r>
      <w:r>
        <w:rPr>
          <w:rFonts w:ascii="Arial" w:hAnsi="Arial"/>
          <w:color w:val="131313"/>
          <w:sz w:val="24"/>
        </w:rPr>
        <w:t>de manera tal que permite a los sujetos individuales</w:t>
      </w:r>
      <w:r>
        <w:rPr>
          <w:rFonts w:ascii="Arial" w:hAnsi="Arial"/>
          <w:color w:val="131313"/>
          <w:spacing w:val="40"/>
          <w:sz w:val="24"/>
        </w:rPr>
        <w:t> </w:t>
      </w:r>
      <w:r>
        <w:rPr>
          <w:rFonts w:ascii="Arial" w:hAnsi="Arial"/>
          <w:color w:val="131313"/>
          <w:sz w:val="24"/>
        </w:rPr>
        <w:t>y colectivos desplegar sus recursos emocionales, cognitivos y</w:t>
      </w:r>
      <w:r>
        <w:rPr>
          <w:rFonts w:ascii="Arial" w:hAnsi="Arial"/>
          <w:color w:val="131313"/>
          <w:spacing w:val="-2"/>
          <w:sz w:val="24"/>
        </w:rPr>
        <w:t> </w:t>
      </w:r>
      <w:r>
        <w:rPr>
          <w:rFonts w:ascii="Arial" w:hAnsi="Arial"/>
          <w:color w:val="131313"/>
          <w:sz w:val="24"/>
        </w:rPr>
        <w:t>mentales para transitar por la vida cotidiana, para trabajar, para establecer relaciones significativas y para contribuir a la comunidad.</w:t>
      </w:r>
    </w:p>
    <w:p>
      <w:pPr>
        <w:pStyle w:val="BodyText"/>
        <w:spacing w:before="3"/>
        <w:rPr>
          <w:rFonts w:ascii="Arial"/>
          <w:sz w:val="24"/>
        </w:rPr>
      </w:pPr>
    </w:p>
    <w:p>
      <w:pPr>
        <w:spacing w:line="240" w:lineRule="auto" w:before="0"/>
        <w:ind w:left="148" w:right="419" w:firstLine="7"/>
        <w:jc w:val="both"/>
        <w:rPr>
          <w:rFonts w:ascii="Arial" w:hAnsi="Arial"/>
          <w:sz w:val="24"/>
        </w:rPr>
      </w:pPr>
      <w:r>
        <w:rPr>
          <w:rFonts w:ascii="Arial" w:hAnsi="Arial"/>
          <w:color w:val="131313"/>
          <w:sz w:val="24"/>
        </w:rPr>
        <w:t>La Salud Mental es de interés y prioridad nacional para la República de Colombia,</w:t>
      </w:r>
      <w:r>
        <w:rPr>
          <w:rFonts w:ascii="Arial" w:hAnsi="Arial"/>
          <w:color w:val="131313"/>
          <w:spacing w:val="36"/>
          <w:sz w:val="24"/>
        </w:rPr>
        <w:t> </w:t>
      </w:r>
      <w:r>
        <w:rPr>
          <w:rFonts w:ascii="Arial" w:hAnsi="Arial"/>
          <w:color w:val="131313"/>
          <w:sz w:val="24"/>
        </w:rPr>
        <w:t>es un derecho</w:t>
      </w:r>
      <w:r>
        <w:rPr>
          <w:rFonts w:ascii="Arial" w:hAnsi="Arial"/>
          <w:color w:val="131313"/>
          <w:spacing w:val="35"/>
          <w:sz w:val="24"/>
        </w:rPr>
        <w:t> </w:t>
      </w:r>
      <w:r>
        <w:rPr>
          <w:rFonts w:ascii="Arial" w:hAnsi="Arial"/>
          <w:color w:val="131313"/>
          <w:sz w:val="24"/>
        </w:rPr>
        <w:t>fundamental,</w:t>
      </w:r>
      <w:r>
        <w:rPr>
          <w:rFonts w:ascii="Arial" w:hAnsi="Arial"/>
          <w:color w:val="131313"/>
          <w:spacing w:val="36"/>
          <w:sz w:val="24"/>
        </w:rPr>
        <w:t> </w:t>
      </w:r>
      <w:r>
        <w:rPr>
          <w:rFonts w:ascii="Arial" w:hAnsi="Arial"/>
          <w:color w:val="131313"/>
          <w:sz w:val="24"/>
        </w:rPr>
        <w:t>es tema prioritario</w:t>
      </w:r>
      <w:r>
        <w:rPr>
          <w:rFonts w:ascii="Arial" w:hAnsi="Arial"/>
          <w:color w:val="131313"/>
          <w:spacing w:val="34"/>
          <w:sz w:val="24"/>
        </w:rPr>
        <w:t> </w:t>
      </w:r>
      <w:r>
        <w:rPr>
          <w:rFonts w:ascii="Arial" w:hAnsi="Arial"/>
          <w:color w:val="131313"/>
          <w:sz w:val="24"/>
        </w:rPr>
        <w:t>de salud</w:t>
      </w:r>
      <w:r>
        <w:rPr>
          <w:rFonts w:ascii="Arial" w:hAnsi="Arial"/>
          <w:color w:val="131313"/>
          <w:spacing w:val="33"/>
          <w:sz w:val="24"/>
        </w:rPr>
        <w:t> </w:t>
      </w:r>
      <w:r>
        <w:rPr>
          <w:rFonts w:ascii="Arial" w:hAnsi="Arial"/>
          <w:color w:val="131313"/>
          <w:sz w:val="24"/>
        </w:rPr>
        <w:t>pública, es un bien de interés público y es componente esencial del bienestar general y el mejoramiento de la ca</w:t>
      </w:r>
      <w:r>
        <w:rPr>
          <w:rFonts w:ascii="Arial" w:hAnsi="Arial"/>
          <w:color w:val="131313"/>
          <w:position w:val="7"/>
          <w:sz w:val="16"/>
        </w:rPr>
        <w:t>1</w:t>
      </w:r>
      <w:r>
        <w:rPr>
          <w:rFonts w:ascii="Arial" w:hAnsi="Arial"/>
          <w:color w:val="3D3D3D"/>
          <w:sz w:val="24"/>
        </w:rPr>
        <w:t>i</w:t>
      </w:r>
      <w:r>
        <w:rPr>
          <w:rFonts w:ascii="Arial" w:hAnsi="Arial"/>
          <w:color w:val="131313"/>
          <w:sz w:val="24"/>
        </w:rPr>
        <w:t>r:lad de vida de</w:t>
      </w:r>
      <w:r>
        <w:rPr>
          <w:rFonts w:ascii="Arial" w:hAnsi="Arial"/>
          <w:color w:val="131313"/>
          <w:spacing w:val="-6"/>
          <w:sz w:val="24"/>
        </w:rPr>
        <w:t> </w:t>
      </w:r>
      <w:r>
        <w:rPr>
          <w:rFonts w:ascii="Arial" w:hAnsi="Arial"/>
          <w:color w:val="131313"/>
          <w:sz w:val="24"/>
        </w:rPr>
        <w:t>colombianos</w:t>
      </w:r>
      <w:r>
        <w:rPr>
          <w:rFonts w:ascii="Arial" w:hAnsi="Arial"/>
          <w:color w:val="131313"/>
          <w:spacing w:val="34"/>
          <w:sz w:val="24"/>
        </w:rPr>
        <w:t> </w:t>
      </w:r>
      <w:r>
        <w:rPr>
          <w:rFonts w:ascii="Arial" w:hAnsi="Arial"/>
          <w:color w:val="131313"/>
          <w:sz w:val="24"/>
        </w:rPr>
        <w:t>y colombianas.</w:t>
      </w:r>
    </w:p>
    <w:p>
      <w:pPr>
        <w:pStyle w:val="BodyText"/>
        <w:rPr>
          <w:rFonts w:ascii="Arial"/>
          <w:sz w:val="26"/>
        </w:rPr>
      </w:pPr>
    </w:p>
    <w:p>
      <w:pPr>
        <w:pStyle w:val="BodyText"/>
        <w:rPr>
          <w:rFonts w:ascii="Arial"/>
          <w:sz w:val="26"/>
        </w:rPr>
      </w:pPr>
    </w:p>
    <w:p>
      <w:pPr>
        <w:pStyle w:val="BodyText"/>
        <w:rPr>
          <w:rFonts w:ascii="Arial"/>
          <w:sz w:val="26"/>
        </w:rPr>
      </w:pPr>
    </w:p>
    <w:p>
      <w:pPr>
        <w:pStyle w:val="BodyText"/>
        <w:spacing w:before="6"/>
        <w:rPr>
          <w:rFonts w:ascii="Arial"/>
          <w:sz w:val="26"/>
        </w:rPr>
      </w:pPr>
    </w:p>
    <w:p>
      <w:pPr>
        <w:spacing w:before="1"/>
        <w:ind w:left="0" w:right="458" w:firstLine="0"/>
        <w:jc w:val="right"/>
        <w:rPr>
          <w:rFonts w:ascii="Times New Roman"/>
          <w:sz w:val="20"/>
        </w:rPr>
      </w:pPr>
      <w:r>
        <w:rPr>
          <w:rFonts w:ascii="Times New Roman"/>
          <w:color w:val="131313"/>
          <w:w w:val="100"/>
          <w:sz w:val="20"/>
        </w:rPr>
        <w:t>1</w:t>
      </w:r>
    </w:p>
    <w:p>
      <w:pPr>
        <w:spacing w:after="0"/>
        <w:jc w:val="right"/>
        <w:rPr>
          <w:rFonts w:ascii="Times New Roman"/>
          <w:sz w:val="20"/>
        </w:rPr>
        <w:sectPr>
          <w:headerReference w:type="default" r:id="rId11"/>
          <w:footerReference w:type="default" r:id="rId12"/>
          <w:pgSz w:w="12240" w:h="18630"/>
          <w:pgMar w:header="0" w:footer="0" w:top="20" w:bottom="280" w:left="1720" w:right="1280"/>
        </w:sectPr>
      </w:pPr>
    </w:p>
    <w:p>
      <w:pPr>
        <w:pStyle w:val="BodyText"/>
        <w:rPr>
          <w:rFonts w:ascii="Times New Roman"/>
          <w:sz w:val="20"/>
        </w:rPr>
      </w:pPr>
      <w:r>
        <w:rPr/>
        <w:pict>
          <v:line style="position:absolute;mso-position-horizontal-relative:page;mso-position-vertical-relative:page;z-index:15733760" from="1.682626pt,875.46532pt" to="1.682626pt,6.247458pt" stroked="true" strokeweight="1.442251pt" strokecolor="#000000">
            <v:stroke dashstyle="solid"/>
            <w10:wrap type="none"/>
          </v:line>
        </w:pict>
      </w:r>
      <w:r>
        <w:rPr/>
        <w:pict>
          <v:group style="position:absolute;margin-left:72.112534pt;margin-top:41.323692pt;width:467.3pt;height:806.3pt;mso-position-horizontal-relative:page;mso-position-vertical-relative:page;z-index:-17477632" id="docshapegroup18" coordorigin="1442,826" coordsize="9346,16126">
            <v:line style="position:absolute" from="1510,16952" to="1510,903" stroked="true" strokeweight="3.124876pt" strokecolor="#000000">
              <v:stroke dashstyle="solid"/>
            </v:line>
            <v:shape style="position:absolute;left:1442;top:826;width:9346;height:16107" id="docshape19" coordorigin="1442,826" coordsize="9346,16107" path="m10730,16933l10730,826m1442,923l10788,923m1452,16899l10778,16899e" filled="false" stroked="true" strokeweight="3.364363pt" strokecolor="#000000">
              <v:path arrowok="t"/>
              <v:stroke dashstyle="solid"/>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23"/>
        </w:rPr>
      </w:pPr>
    </w:p>
    <w:p>
      <w:pPr>
        <w:spacing w:line="242" w:lineRule="auto" w:before="0"/>
        <w:ind w:left="169" w:right="100" w:firstLine="1"/>
        <w:jc w:val="both"/>
        <w:rPr>
          <w:rFonts w:ascii="Arial" w:hAnsi="Arial"/>
          <w:sz w:val="24"/>
        </w:rPr>
      </w:pPr>
      <w:r>
        <w:rPr>
          <w:rFonts w:ascii="Arial" w:hAnsi="Arial"/>
          <w:b/>
          <w:color w:val="131313"/>
          <w:sz w:val="24"/>
        </w:rPr>
        <w:t>ARTÍCULO</w:t>
      </w:r>
      <w:r>
        <w:rPr>
          <w:rFonts w:ascii="Arial" w:hAnsi="Arial"/>
          <w:b/>
          <w:color w:val="131313"/>
          <w:spacing w:val="40"/>
          <w:sz w:val="24"/>
        </w:rPr>
        <w:t> </w:t>
      </w:r>
      <w:r>
        <w:rPr>
          <w:rFonts w:ascii="Arial" w:hAnsi="Arial"/>
          <w:b/>
          <w:color w:val="131313"/>
          <w:sz w:val="24"/>
        </w:rPr>
        <w:t>4º. GARANTÍA</w:t>
      </w:r>
      <w:r>
        <w:rPr>
          <w:rFonts w:ascii="Arial" w:hAnsi="Arial"/>
          <w:b/>
          <w:color w:val="131313"/>
          <w:spacing w:val="40"/>
          <w:sz w:val="24"/>
        </w:rPr>
        <w:t> </w:t>
      </w:r>
      <w:r>
        <w:rPr>
          <w:rFonts w:ascii="Arial" w:hAnsi="Arial"/>
          <w:b/>
          <w:color w:val="131313"/>
          <w:sz w:val="24"/>
        </w:rPr>
        <w:t>EN SALUD MENTAL.</w:t>
      </w:r>
      <w:r>
        <w:rPr>
          <w:rFonts w:ascii="Arial" w:hAnsi="Arial"/>
          <w:b/>
          <w:color w:val="131313"/>
          <w:spacing w:val="40"/>
          <w:sz w:val="24"/>
        </w:rPr>
        <w:t> </w:t>
      </w:r>
      <w:r>
        <w:rPr>
          <w:rFonts w:ascii="Arial" w:hAnsi="Arial"/>
          <w:color w:val="131313"/>
          <w:sz w:val="24"/>
        </w:rPr>
        <w:t>El Estado a través del Sistema General de Seguridad Social en Salud garantizará a la población colombiana, priorizando a</w:t>
      </w:r>
      <w:r>
        <w:rPr>
          <w:rFonts w:ascii="Arial" w:hAnsi="Arial"/>
          <w:color w:val="131313"/>
          <w:spacing w:val="-7"/>
          <w:sz w:val="24"/>
        </w:rPr>
        <w:t> </w:t>
      </w:r>
      <w:r>
        <w:rPr>
          <w:rFonts w:ascii="Arial" w:hAnsi="Arial"/>
          <w:color w:val="131313"/>
          <w:sz w:val="24"/>
        </w:rPr>
        <w:t>los</w:t>
      </w:r>
      <w:r>
        <w:rPr>
          <w:rFonts w:ascii="Arial" w:hAnsi="Arial"/>
          <w:color w:val="131313"/>
          <w:spacing w:val="-3"/>
          <w:sz w:val="24"/>
        </w:rPr>
        <w:t> </w:t>
      </w:r>
      <w:r>
        <w:rPr>
          <w:rFonts w:ascii="Arial" w:hAnsi="Arial"/>
          <w:color w:val="131313"/>
          <w:sz w:val="24"/>
        </w:rPr>
        <w:t>niños, las</w:t>
      </w:r>
      <w:r>
        <w:rPr>
          <w:rFonts w:ascii="Arial" w:hAnsi="Arial"/>
          <w:color w:val="131313"/>
          <w:spacing w:val="-8"/>
          <w:sz w:val="24"/>
        </w:rPr>
        <w:t> </w:t>
      </w:r>
      <w:r>
        <w:rPr>
          <w:rFonts w:ascii="Arial" w:hAnsi="Arial"/>
          <w:color w:val="131313"/>
          <w:sz w:val="24"/>
        </w:rPr>
        <w:t>niñas y</w:t>
      </w:r>
      <w:r>
        <w:rPr>
          <w:rFonts w:ascii="Arial" w:hAnsi="Arial"/>
          <w:color w:val="131313"/>
          <w:spacing w:val="-1"/>
          <w:sz w:val="24"/>
        </w:rPr>
        <w:t> </w:t>
      </w:r>
      <w:r>
        <w:rPr>
          <w:rFonts w:ascii="Arial" w:hAnsi="Arial"/>
          <w:color w:val="131313"/>
          <w:sz w:val="24"/>
        </w:rPr>
        <w:t>adolescentes, la</w:t>
      </w:r>
      <w:r>
        <w:rPr>
          <w:rFonts w:ascii="Arial" w:hAnsi="Arial"/>
          <w:color w:val="131313"/>
          <w:spacing w:val="-6"/>
          <w:sz w:val="24"/>
        </w:rPr>
        <w:t> </w:t>
      </w:r>
      <w:r>
        <w:rPr>
          <w:rFonts w:ascii="Arial" w:hAnsi="Arial"/>
          <w:color w:val="131313"/>
          <w:sz w:val="24"/>
        </w:rPr>
        <w:t>promoción de</w:t>
      </w:r>
      <w:r>
        <w:rPr>
          <w:rFonts w:ascii="Arial" w:hAnsi="Arial"/>
          <w:color w:val="131313"/>
          <w:spacing w:val="-8"/>
          <w:sz w:val="24"/>
        </w:rPr>
        <w:t> </w:t>
      </w:r>
      <w:r>
        <w:rPr>
          <w:rFonts w:ascii="Arial" w:hAnsi="Arial"/>
          <w:color w:val="131313"/>
          <w:sz w:val="24"/>
        </w:rPr>
        <w:t>la salud mental y</w:t>
      </w:r>
      <w:r>
        <w:rPr>
          <w:rFonts w:ascii="Arial" w:hAnsi="Arial"/>
          <w:color w:val="131313"/>
          <w:spacing w:val="-2"/>
          <w:sz w:val="24"/>
        </w:rPr>
        <w:t> </w:t>
      </w:r>
      <w:r>
        <w:rPr>
          <w:rFonts w:ascii="Arial" w:hAnsi="Arial"/>
          <w:color w:val="131313"/>
          <w:sz w:val="24"/>
        </w:rPr>
        <w:t>prevención del</w:t>
      </w:r>
      <w:r>
        <w:rPr>
          <w:rFonts w:ascii="Arial" w:hAnsi="Arial"/>
          <w:color w:val="131313"/>
          <w:spacing w:val="-8"/>
          <w:sz w:val="24"/>
        </w:rPr>
        <w:t> </w:t>
      </w:r>
      <w:r>
        <w:rPr>
          <w:rFonts w:ascii="Arial" w:hAnsi="Arial"/>
          <w:color w:val="131313"/>
          <w:sz w:val="24"/>
        </w:rPr>
        <w:t>trastorno mental, atención integral e</w:t>
      </w:r>
      <w:r>
        <w:rPr>
          <w:rFonts w:ascii="Arial" w:hAnsi="Arial"/>
          <w:color w:val="131313"/>
          <w:spacing w:val="-2"/>
          <w:sz w:val="24"/>
        </w:rPr>
        <w:t> </w:t>
      </w:r>
      <w:r>
        <w:rPr>
          <w:rFonts w:ascii="Arial" w:hAnsi="Arial"/>
          <w:color w:val="131313"/>
          <w:sz w:val="24"/>
        </w:rPr>
        <w:t>integrada que incluya diagnóstico, tratamiento y rehabilitación en salud para todos los</w:t>
      </w:r>
      <w:r>
        <w:rPr>
          <w:rFonts w:ascii="Arial" w:hAnsi="Arial"/>
          <w:color w:val="131313"/>
          <w:spacing w:val="40"/>
          <w:sz w:val="24"/>
        </w:rPr>
        <w:t> </w:t>
      </w:r>
      <w:r>
        <w:rPr>
          <w:rFonts w:ascii="Arial" w:hAnsi="Arial"/>
          <w:color w:val="131313"/>
          <w:sz w:val="24"/>
        </w:rPr>
        <w:t>trastornos mentales.</w:t>
      </w:r>
    </w:p>
    <w:p>
      <w:pPr>
        <w:pStyle w:val="BodyText"/>
        <w:spacing w:before="9"/>
        <w:rPr>
          <w:rFonts w:ascii="Arial"/>
          <w:sz w:val="23"/>
        </w:rPr>
      </w:pPr>
    </w:p>
    <w:p>
      <w:pPr>
        <w:spacing w:line="242" w:lineRule="auto" w:before="0"/>
        <w:ind w:left="173" w:right="103" w:hanging="3"/>
        <w:jc w:val="both"/>
        <w:rPr>
          <w:rFonts w:ascii="Arial" w:hAnsi="Arial"/>
          <w:sz w:val="24"/>
        </w:rPr>
      </w:pPr>
      <w:r>
        <w:rPr>
          <w:rFonts w:ascii="Arial" w:hAnsi="Arial"/>
          <w:color w:val="131313"/>
          <w:sz w:val="24"/>
        </w:rPr>
        <w:t>El Ministerio de Justicia y del Derecho, el Instituto Nacional Penitenciario y Carcelario y las entidades prestadoras del servicio de salud contratadas para atender</w:t>
      </w:r>
      <w:r>
        <w:rPr>
          <w:rFonts w:ascii="Arial" w:hAnsi="Arial"/>
          <w:color w:val="131313"/>
          <w:spacing w:val="70"/>
          <w:sz w:val="24"/>
        </w:rPr>
        <w:t> </w:t>
      </w:r>
      <w:r>
        <w:rPr>
          <w:rFonts w:ascii="Arial" w:hAnsi="Arial"/>
          <w:color w:val="131313"/>
          <w:sz w:val="24"/>
        </w:rPr>
        <w:t>a</w:t>
      </w:r>
      <w:r>
        <w:rPr>
          <w:rFonts w:ascii="Arial" w:hAnsi="Arial"/>
          <w:color w:val="131313"/>
          <w:spacing w:val="40"/>
          <w:sz w:val="24"/>
        </w:rPr>
        <w:t> </w:t>
      </w:r>
      <w:r>
        <w:rPr>
          <w:rFonts w:ascii="Arial" w:hAnsi="Arial"/>
          <w:color w:val="131313"/>
          <w:sz w:val="24"/>
        </w:rPr>
        <w:t>los</w:t>
      </w:r>
      <w:r>
        <w:rPr>
          <w:rFonts w:ascii="Arial" w:hAnsi="Arial"/>
          <w:color w:val="131313"/>
          <w:spacing w:val="40"/>
          <w:sz w:val="24"/>
        </w:rPr>
        <w:t> </w:t>
      </w:r>
      <w:r>
        <w:rPr>
          <w:rFonts w:ascii="Arial" w:hAnsi="Arial"/>
          <w:color w:val="131313"/>
          <w:sz w:val="24"/>
        </w:rPr>
        <w:t>reclusos,</w:t>
      </w:r>
      <w:r>
        <w:rPr>
          <w:rFonts w:ascii="Arial" w:hAnsi="Arial"/>
          <w:color w:val="131313"/>
          <w:spacing w:val="22"/>
          <w:sz w:val="24"/>
        </w:rPr>
        <w:t> </w:t>
      </w:r>
      <w:r>
        <w:rPr>
          <w:rFonts w:ascii="Arial" w:hAnsi="Arial"/>
          <w:color w:val="131313"/>
          <w:spacing w:val="-18"/>
          <w:sz w:val="24"/>
          <w:shd w:fill="FDFDBE" w:color="auto" w:val="clear"/>
        </w:rPr>
        <w:t> </w:t>
      </w:r>
      <w:r>
        <w:rPr>
          <w:rFonts w:ascii="Arial" w:hAnsi="Arial"/>
          <w:color w:val="131313"/>
          <w:sz w:val="24"/>
          <w:shd w:fill="FDFDBE" w:color="auto" w:val="clear"/>
        </w:rPr>
        <w:t>adoptarán</w:t>
      </w:r>
      <w:r>
        <w:rPr>
          <w:rFonts w:ascii="Arial" w:hAnsi="Arial"/>
          <w:color w:val="131313"/>
          <w:spacing w:val="40"/>
          <w:sz w:val="24"/>
          <w:shd w:fill="FDFDBE" w:color="auto" w:val="clear"/>
        </w:rPr>
        <w:t> </w:t>
      </w:r>
      <w:r>
        <w:rPr>
          <w:rFonts w:ascii="Arial" w:hAnsi="Arial"/>
          <w:color w:val="131313"/>
          <w:sz w:val="24"/>
          <w:shd w:fill="FDFDBE" w:color="auto" w:val="clear"/>
        </w:rPr>
        <w:t>programas</w:t>
      </w:r>
      <w:r>
        <w:rPr>
          <w:rFonts w:ascii="Arial" w:hAnsi="Arial"/>
          <w:color w:val="131313"/>
          <w:spacing w:val="40"/>
          <w:sz w:val="24"/>
          <w:shd w:fill="FDFDBE" w:color="auto" w:val="clear"/>
        </w:rPr>
        <w:t> </w:t>
      </w:r>
      <w:r>
        <w:rPr>
          <w:rFonts w:ascii="Arial" w:hAnsi="Arial"/>
          <w:color w:val="131313"/>
          <w:sz w:val="24"/>
          <w:shd w:fill="FDFDBE" w:color="auto" w:val="clear"/>
        </w:rPr>
        <w:t>de</w:t>
      </w:r>
      <w:r>
        <w:rPr>
          <w:rFonts w:ascii="Arial" w:hAnsi="Arial"/>
          <w:color w:val="131313"/>
          <w:spacing w:val="40"/>
          <w:sz w:val="24"/>
          <w:shd w:fill="FDFDBE" w:color="auto" w:val="clear"/>
        </w:rPr>
        <w:t> </w:t>
      </w:r>
      <w:r>
        <w:rPr>
          <w:rFonts w:ascii="Arial" w:hAnsi="Arial"/>
          <w:color w:val="131313"/>
          <w:sz w:val="24"/>
          <w:shd w:fill="FDFDBE" w:color="auto" w:val="clear"/>
        </w:rPr>
        <w:t>atención</w:t>
      </w:r>
      <w:r>
        <w:rPr>
          <w:rFonts w:ascii="Arial" w:hAnsi="Arial"/>
          <w:color w:val="131313"/>
          <w:spacing w:val="40"/>
          <w:sz w:val="24"/>
          <w:shd w:fill="FDFDBE" w:color="auto" w:val="clear"/>
        </w:rPr>
        <w:t> </w:t>
      </w:r>
      <w:r>
        <w:rPr>
          <w:rFonts w:ascii="Arial" w:hAnsi="Arial"/>
          <w:color w:val="131313"/>
          <w:sz w:val="24"/>
          <w:shd w:fill="FDFDBE" w:color="auto" w:val="clear"/>
        </w:rPr>
        <w:t>para</w:t>
      </w:r>
      <w:r>
        <w:rPr>
          <w:rFonts w:ascii="Arial" w:hAnsi="Arial"/>
          <w:color w:val="131313"/>
          <w:spacing w:val="40"/>
          <w:sz w:val="24"/>
          <w:shd w:fill="FDFDBE" w:color="auto" w:val="clear"/>
        </w:rPr>
        <w:t> </w:t>
      </w:r>
      <w:r>
        <w:rPr>
          <w:rFonts w:ascii="Arial" w:hAnsi="Arial"/>
          <w:color w:val="131313"/>
          <w:sz w:val="24"/>
          <w:shd w:fill="FDFDBE" w:color="auto" w:val="clear"/>
        </w:rPr>
        <w:t>los</w:t>
      </w:r>
      <w:r>
        <w:rPr>
          <w:rFonts w:ascii="Arial" w:hAnsi="Arial"/>
          <w:color w:val="131313"/>
          <w:spacing w:val="40"/>
          <w:sz w:val="24"/>
          <w:shd w:fill="FDFDBE" w:color="auto" w:val="clear"/>
        </w:rPr>
        <w:t> </w:t>
      </w:r>
      <w:r>
        <w:rPr>
          <w:rFonts w:ascii="Arial" w:hAnsi="Arial"/>
          <w:color w:val="131313"/>
          <w:sz w:val="24"/>
          <w:shd w:fill="FDFDBE" w:color="auto" w:val="clear"/>
        </w:rPr>
        <w:t>enfermos</w:t>
      </w:r>
    </w:p>
    <w:p>
      <w:pPr>
        <w:spacing w:line="240" w:lineRule="auto" w:before="0"/>
        <w:ind w:left="171" w:right="103" w:hanging="43"/>
        <w:jc w:val="both"/>
        <w:rPr>
          <w:rFonts w:ascii="Arial" w:hAnsi="Arial"/>
          <w:sz w:val="24"/>
        </w:rPr>
      </w:pPr>
      <w:r>
        <w:rPr>
          <w:rFonts w:ascii="Arial" w:hAnsi="Arial"/>
          <w:color w:val="131313"/>
          <w:spacing w:val="-17"/>
          <w:sz w:val="24"/>
          <w:shd w:fill="FDFDBE" w:color="auto" w:val="clear"/>
        </w:rPr>
        <w:t> </w:t>
      </w:r>
      <w:r>
        <w:rPr>
          <w:rFonts w:ascii="Arial" w:hAnsi="Arial"/>
          <w:color w:val="131313"/>
          <w:sz w:val="24"/>
          <w:shd w:fill="FDFDBE" w:color="auto" w:val="clear"/>
        </w:rPr>
        <w:t>mentales privados de libertad</w:t>
      </w:r>
      <w:r>
        <w:rPr>
          <w:rFonts w:ascii="Arial" w:hAnsi="Arial"/>
          <w:color w:val="131313"/>
          <w:sz w:val="24"/>
        </w:rPr>
        <w:t> y garantizar los derechos a los que se refiere el artículo sexto de esta ley; así mismo podrán concentrar dicha población para su debida</w:t>
      </w:r>
      <w:r>
        <w:rPr>
          <w:rFonts w:ascii="Arial" w:hAnsi="Arial"/>
          <w:color w:val="131313"/>
          <w:spacing w:val="40"/>
          <w:sz w:val="24"/>
        </w:rPr>
        <w:t> </w:t>
      </w:r>
      <w:r>
        <w:rPr>
          <w:rFonts w:ascii="Arial" w:hAnsi="Arial"/>
          <w:color w:val="131313"/>
          <w:sz w:val="24"/>
        </w:rPr>
        <w:t>atención.</w:t>
      </w:r>
      <w:r>
        <w:rPr>
          <w:rFonts w:ascii="Arial" w:hAnsi="Arial"/>
          <w:color w:val="131313"/>
          <w:spacing w:val="37"/>
          <w:sz w:val="24"/>
        </w:rPr>
        <w:t> </w:t>
      </w:r>
      <w:r>
        <w:rPr>
          <w:rFonts w:ascii="Arial" w:hAnsi="Arial"/>
          <w:color w:val="131313"/>
          <w:sz w:val="24"/>
        </w:rPr>
        <w:t>Los enfermos</w:t>
      </w:r>
      <w:r>
        <w:rPr>
          <w:rFonts w:ascii="Arial" w:hAnsi="Arial"/>
          <w:color w:val="131313"/>
          <w:spacing w:val="37"/>
          <w:sz w:val="24"/>
        </w:rPr>
        <w:t> </w:t>
      </w:r>
      <w:r>
        <w:rPr>
          <w:rFonts w:ascii="Arial" w:hAnsi="Arial"/>
          <w:color w:val="131313"/>
          <w:sz w:val="24"/>
        </w:rPr>
        <w:t>mentales</w:t>
      </w:r>
      <w:r>
        <w:rPr>
          <w:rFonts w:ascii="Arial" w:hAnsi="Arial"/>
          <w:color w:val="131313"/>
          <w:spacing w:val="36"/>
          <w:sz w:val="24"/>
        </w:rPr>
        <w:t> </w:t>
      </w:r>
      <w:r>
        <w:rPr>
          <w:rFonts w:ascii="Arial" w:hAnsi="Arial"/>
          <w:color w:val="131313"/>
          <w:sz w:val="24"/>
        </w:rPr>
        <w:t>no podrán</w:t>
      </w:r>
      <w:r>
        <w:rPr>
          <w:rFonts w:ascii="Arial" w:hAnsi="Arial"/>
          <w:color w:val="131313"/>
          <w:spacing w:val="36"/>
          <w:sz w:val="24"/>
        </w:rPr>
        <w:t> </w:t>
      </w:r>
      <w:r>
        <w:rPr>
          <w:rFonts w:ascii="Arial" w:hAnsi="Arial"/>
          <w:color w:val="131313"/>
          <w:sz w:val="24"/>
        </w:rPr>
        <w:t>ser</w:t>
      </w:r>
      <w:r>
        <w:rPr>
          <w:rFonts w:ascii="Arial" w:hAnsi="Arial"/>
          <w:color w:val="131313"/>
          <w:spacing w:val="36"/>
          <w:sz w:val="24"/>
        </w:rPr>
        <w:t> </w:t>
      </w:r>
      <w:r>
        <w:rPr>
          <w:rFonts w:ascii="Arial" w:hAnsi="Arial"/>
          <w:color w:val="131313"/>
          <w:sz w:val="24"/>
        </w:rPr>
        <w:t>aislados</w:t>
      </w:r>
      <w:r>
        <w:rPr>
          <w:rFonts w:ascii="Arial" w:hAnsi="Arial"/>
          <w:color w:val="131313"/>
          <w:spacing w:val="34"/>
          <w:sz w:val="24"/>
        </w:rPr>
        <w:t> </w:t>
      </w:r>
      <w:r>
        <w:rPr>
          <w:rFonts w:ascii="Arial" w:hAnsi="Arial"/>
          <w:color w:val="131313"/>
          <w:sz w:val="24"/>
        </w:rPr>
        <w:t>en las celdas de castigo mientras dure su tratamiento.</w:t>
      </w:r>
    </w:p>
    <w:p>
      <w:pPr>
        <w:pStyle w:val="BodyText"/>
        <w:spacing w:before="11"/>
        <w:rPr>
          <w:rFonts w:ascii="Arial"/>
          <w:sz w:val="23"/>
        </w:rPr>
      </w:pPr>
    </w:p>
    <w:p>
      <w:pPr>
        <w:spacing w:line="247" w:lineRule="auto" w:before="0"/>
        <w:ind w:left="166" w:right="131" w:firstLine="8"/>
        <w:jc w:val="both"/>
        <w:rPr>
          <w:rFonts w:ascii="Arial" w:hAnsi="Arial"/>
          <w:sz w:val="24"/>
        </w:rPr>
      </w:pPr>
      <w:r>
        <w:rPr>
          <w:rFonts w:ascii="Arial" w:hAnsi="Arial"/>
          <w:b/>
          <w:color w:val="131313"/>
          <w:sz w:val="24"/>
        </w:rPr>
        <w:t>ARTÍCULO 5º.</w:t>
      </w:r>
      <w:r>
        <w:rPr>
          <w:rFonts w:ascii="Arial" w:hAnsi="Arial"/>
          <w:b/>
          <w:color w:val="131313"/>
          <w:spacing w:val="-4"/>
          <w:sz w:val="24"/>
        </w:rPr>
        <w:t> </w:t>
      </w:r>
      <w:r>
        <w:rPr>
          <w:rFonts w:ascii="Arial" w:hAnsi="Arial"/>
          <w:b/>
          <w:color w:val="131313"/>
          <w:sz w:val="24"/>
        </w:rPr>
        <w:t>DEFINICIONES. </w:t>
      </w:r>
      <w:r>
        <w:rPr>
          <w:rFonts w:ascii="Arial" w:hAnsi="Arial"/>
          <w:color w:val="131313"/>
          <w:sz w:val="24"/>
        </w:rPr>
        <w:t>Para la</w:t>
      </w:r>
      <w:r>
        <w:rPr>
          <w:rFonts w:ascii="Arial" w:hAnsi="Arial"/>
          <w:color w:val="131313"/>
          <w:spacing w:val="-2"/>
          <w:sz w:val="24"/>
        </w:rPr>
        <w:t> </w:t>
      </w:r>
      <w:r>
        <w:rPr>
          <w:rFonts w:ascii="Arial" w:hAnsi="Arial"/>
          <w:color w:val="131313"/>
          <w:sz w:val="24"/>
        </w:rPr>
        <w:t>aplicación de</w:t>
      </w:r>
      <w:r>
        <w:rPr>
          <w:rFonts w:ascii="Arial" w:hAnsi="Arial"/>
          <w:color w:val="131313"/>
          <w:spacing w:val="-8"/>
          <w:sz w:val="24"/>
        </w:rPr>
        <w:t> </w:t>
      </w:r>
      <w:r>
        <w:rPr>
          <w:rFonts w:ascii="Arial" w:hAnsi="Arial"/>
          <w:color w:val="131313"/>
          <w:sz w:val="24"/>
        </w:rPr>
        <w:t>la</w:t>
      </w:r>
      <w:r>
        <w:rPr>
          <w:rFonts w:ascii="Arial" w:hAnsi="Arial"/>
          <w:color w:val="131313"/>
          <w:spacing w:val="-5"/>
          <w:sz w:val="24"/>
        </w:rPr>
        <w:t> </w:t>
      </w:r>
      <w:r>
        <w:rPr>
          <w:rFonts w:ascii="Arial" w:hAnsi="Arial"/>
          <w:color w:val="131313"/>
          <w:sz w:val="24"/>
        </w:rPr>
        <w:t>presente ley se</w:t>
      </w:r>
      <w:r>
        <w:rPr>
          <w:rFonts w:ascii="Arial" w:hAnsi="Arial"/>
          <w:color w:val="131313"/>
          <w:spacing w:val="-2"/>
          <w:sz w:val="24"/>
        </w:rPr>
        <w:t> </w:t>
      </w:r>
      <w:r>
        <w:rPr>
          <w:rFonts w:ascii="Arial" w:hAnsi="Arial"/>
          <w:color w:val="131313"/>
          <w:sz w:val="24"/>
        </w:rPr>
        <w:t>tendrán en cuenta las siguientes definiciones:</w:t>
      </w:r>
    </w:p>
    <w:p>
      <w:pPr>
        <w:pStyle w:val="BodyText"/>
        <w:spacing w:before="3"/>
        <w:rPr>
          <w:rFonts w:ascii="Arial"/>
          <w:sz w:val="23"/>
        </w:rPr>
      </w:pPr>
    </w:p>
    <w:p>
      <w:pPr>
        <w:pStyle w:val="ListParagraph"/>
        <w:numPr>
          <w:ilvl w:val="0"/>
          <w:numId w:val="1"/>
        </w:numPr>
        <w:tabs>
          <w:tab w:pos="597" w:val="left" w:leader="none"/>
        </w:tabs>
        <w:spacing w:line="240" w:lineRule="auto" w:before="0" w:after="0"/>
        <w:ind w:left="596" w:right="0" w:hanging="430"/>
        <w:jc w:val="both"/>
        <w:rPr>
          <w:rFonts w:ascii="Arial" w:hAnsi="Arial"/>
          <w:sz w:val="24"/>
        </w:rPr>
      </w:pPr>
      <w:r>
        <w:rPr>
          <w:rFonts w:ascii="Arial" w:hAnsi="Arial"/>
          <w:b/>
          <w:color w:val="131313"/>
          <w:sz w:val="23"/>
        </w:rPr>
        <w:t>Promoción</w:t>
      </w:r>
      <w:r>
        <w:rPr>
          <w:rFonts w:ascii="Arial" w:hAnsi="Arial"/>
          <w:b/>
          <w:color w:val="131313"/>
          <w:spacing w:val="66"/>
          <w:sz w:val="23"/>
        </w:rPr>
        <w:t> </w:t>
      </w:r>
      <w:r>
        <w:rPr>
          <w:rFonts w:ascii="Arial" w:hAnsi="Arial"/>
          <w:b/>
          <w:color w:val="131313"/>
          <w:sz w:val="23"/>
        </w:rPr>
        <w:t>de</w:t>
      </w:r>
      <w:r>
        <w:rPr>
          <w:rFonts w:ascii="Arial" w:hAnsi="Arial"/>
          <w:b/>
          <w:color w:val="131313"/>
          <w:spacing w:val="38"/>
          <w:sz w:val="23"/>
        </w:rPr>
        <w:t> </w:t>
      </w:r>
      <w:r>
        <w:rPr>
          <w:rFonts w:ascii="Arial" w:hAnsi="Arial"/>
          <w:b/>
          <w:color w:val="131313"/>
          <w:sz w:val="23"/>
        </w:rPr>
        <w:t>la</w:t>
      </w:r>
      <w:r>
        <w:rPr>
          <w:rFonts w:ascii="Arial" w:hAnsi="Arial"/>
          <w:b/>
          <w:color w:val="131313"/>
          <w:spacing w:val="47"/>
          <w:sz w:val="23"/>
        </w:rPr>
        <w:t> </w:t>
      </w:r>
      <w:r>
        <w:rPr>
          <w:rFonts w:ascii="Arial" w:hAnsi="Arial"/>
          <w:b/>
          <w:color w:val="131313"/>
          <w:sz w:val="23"/>
        </w:rPr>
        <w:t>salud</w:t>
      </w:r>
      <w:r>
        <w:rPr>
          <w:rFonts w:ascii="Arial" w:hAnsi="Arial"/>
          <w:b/>
          <w:color w:val="131313"/>
          <w:spacing w:val="54"/>
          <w:sz w:val="23"/>
        </w:rPr>
        <w:t> </w:t>
      </w:r>
      <w:r>
        <w:rPr>
          <w:rFonts w:ascii="Arial" w:hAnsi="Arial"/>
          <w:b/>
          <w:color w:val="131313"/>
          <w:sz w:val="23"/>
        </w:rPr>
        <w:t>mental.</w:t>
      </w:r>
      <w:r>
        <w:rPr>
          <w:rFonts w:ascii="Arial" w:hAnsi="Arial"/>
          <w:b/>
          <w:color w:val="131313"/>
          <w:spacing w:val="9"/>
          <w:sz w:val="23"/>
        </w:rPr>
        <w:t> </w:t>
      </w:r>
      <w:r>
        <w:rPr>
          <w:rFonts w:ascii="Arial" w:hAnsi="Arial"/>
          <w:color w:val="131313"/>
          <w:spacing w:val="-20"/>
          <w:sz w:val="24"/>
          <w:shd w:fill="FDFDBE" w:color="auto" w:val="clear"/>
        </w:rPr>
        <w:t> </w:t>
      </w:r>
      <w:r>
        <w:rPr>
          <w:rFonts w:ascii="Arial" w:hAnsi="Arial"/>
          <w:color w:val="131313"/>
          <w:sz w:val="24"/>
          <w:shd w:fill="FDFDBE" w:color="auto" w:val="clear"/>
        </w:rPr>
        <w:t>La</w:t>
      </w:r>
      <w:r>
        <w:rPr>
          <w:rFonts w:ascii="Arial" w:hAnsi="Arial"/>
          <w:color w:val="131313"/>
          <w:spacing w:val="37"/>
          <w:sz w:val="24"/>
          <w:shd w:fill="FDFDBE" w:color="auto" w:val="clear"/>
        </w:rPr>
        <w:t> </w:t>
      </w:r>
      <w:r>
        <w:rPr>
          <w:rFonts w:ascii="Arial" w:hAnsi="Arial"/>
          <w:color w:val="131313"/>
          <w:sz w:val="24"/>
          <w:shd w:fill="FDFDBE" w:color="auto" w:val="clear"/>
        </w:rPr>
        <w:t>promoción</w:t>
      </w:r>
      <w:r>
        <w:rPr>
          <w:rFonts w:ascii="Arial" w:hAnsi="Arial"/>
          <w:color w:val="131313"/>
          <w:spacing w:val="62"/>
          <w:sz w:val="24"/>
          <w:shd w:fill="FDFDBE" w:color="auto" w:val="clear"/>
        </w:rPr>
        <w:t> </w:t>
      </w:r>
      <w:r>
        <w:rPr>
          <w:rFonts w:ascii="Arial" w:hAnsi="Arial"/>
          <w:color w:val="131313"/>
          <w:sz w:val="24"/>
          <w:shd w:fill="FDFDBE" w:color="auto" w:val="clear"/>
        </w:rPr>
        <w:t>de</w:t>
      </w:r>
      <w:r>
        <w:rPr>
          <w:rFonts w:ascii="Arial" w:hAnsi="Arial"/>
          <w:color w:val="131313"/>
          <w:spacing w:val="41"/>
          <w:sz w:val="24"/>
          <w:shd w:fill="FDFDBE" w:color="auto" w:val="clear"/>
        </w:rPr>
        <w:t> </w:t>
      </w:r>
      <w:r>
        <w:rPr>
          <w:rFonts w:ascii="Arial" w:hAnsi="Arial"/>
          <w:color w:val="131313"/>
          <w:sz w:val="24"/>
          <w:shd w:fill="FDFDBE" w:color="auto" w:val="clear"/>
        </w:rPr>
        <w:t>la</w:t>
      </w:r>
      <w:r>
        <w:rPr>
          <w:rFonts w:ascii="Arial" w:hAnsi="Arial"/>
          <w:color w:val="131313"/>
          <w:spacing w:val="42"/>
          <w:sz w:val="24"/>
          <w:shd w:fill="FDFDBE" w:color="auto" w:val="clear"/>
        </w:rPr>
        <w:t> </w:t>
      </w:r>
      <w:r>
        <w:rPr>
          <w:rFonts w:ascii="Arial" w:hAnsi="Arial"/>
          <w:color w:val="131313"/>
          <w:sz w:val="24"/>
          <w:shd w:fill="FDFDBE" w:color="auto" w:val="clear"/>
        </w:rPr>
        <w:t>salud</w:t>
      </w:r>
      <w:r>
        <w:rPr>
          <w:rFonts w:ascii="Arial" w:hAnsi="Arial"/>
          <w:color w:val="131313"/>
          <w:spacing w:val="42"/>
          <w:sz w:val="24"/>
          <w:shd w:fill="FDFDBE" w:color="auto" w:val="clear"/>
        </w:rPr>
        <w:t> </w:t>
      </w:r>
      <w:r>
        <w:rPr>
          <w:rFonts w:ascii="Arial" w:hAnsi="Arial"/>
          <w:color w:val="131313"/>
          <w:sz w:val="24"/>
          <w:shd w:fill="FDFDBE" w:color="auto" w:val="clear"/>
        </w:rPr>
        <w:t>mental</w:t>
      </w:r>
      <w:r>
        <w:rPr>
          <w:rFonts w:ascii="Arial" w:hAnsi="Arial"/>
          <w:color w:val="131313"/>
          <w:spacing w:val="41"/>
          <w:sz w:val="24"/>
          <w:shd w:fill="FDFDBE" w:color="auto" w:val="clear"/>
        </w:rPr>
        <w:t> </w:t>
      </w:r>
      <w:r>
        <w:rPr>
          <w:rFonts w:ascii="Arial" w:hAnsi="Arial"/>
          <w:color w:val="131313"/>
          <w:sz w:val="24"/>
          <w:shd w:fill="FDFDBE" w:color="auto" w:val="clear"/>
        </w:rPr>
        <w:t>es</w:t>
      </w:r>
      <w:r>
        <w:rPr>
          <w:rFonts w:ascii="Arial" w:hAnsi="Arial"/>
          <w:color w:val="131313"/>
          <w:spacing w:val="39"/>
          <w:sz w:val="24"/>
          <w:shd w:fill="FDFDBE" w:color="auto" w:val="clear"/>
        </w:rPr>
        <w:t> </w:t>
      </w:r>
      <w:r>
        <w:rPr>
          <w:rFonts w:ascii="Arial" w:hAnsi="Arial"/>
          <w:color w:val="131313"/>
          <w:spacing w:val="-5"/>
          <w:sz w:val="24"/>
          <w:shd w:fill="FDFDBE" w:color="auto" w:val="clear"/>
        </w:rPr>
        <w:t>una</w:t>
      </w:r>
    </w:p>
    <w:p>
      <w:pPr>
        <w:spacing w:line="275" w:lineRule="exact" w:before="3"/>
        <w:ind w:left="549" w:right="0" w:firstLine="0"/>
        <w:jc w:val="both"/>
        <w:rPr>
          <w:rFonts w:ascii="Arial"/>
          <w:sz w:val="24"/>
        </w:rPr>
      </w:pPr>
      <w:r>
        <w:rPr>
          <w:rFonts w:ascii="Arial"/>
          <w:color w:val="131313"/>
          <w:spacing w:val="-22"/>
          <w:sz w:val="24"/>
          <w:shd w:fill="FDFDBE" w:color="auto" w:val="clear"/>
        </w:rPr>
        <w:t> </w:t>
      </w:r>
      <w:r>
        <w:rPr>
          <w:rFonts w:ascii="Arial"/>
          <w:color w:val="131313"/>
          <w:sz w:val="24"/>
          <w:shd w:fill="FDFDBE" w:color="auto" w:val="clear"/>
        </w:rPr>
        <w:t>estrategia</w:t>
      </w:r>
      <w:r>
        <w:rPr>
          <w:rFonts w:ascii="Arial"/>
          <w:color w:val="131313"/>
          <w:spacing w:val="62"/>
          <w:w w:val="150"/>
          <w:sz w:val="24"/>
          <w:shd w:fill="FDFDBE" w:color="auto" w:val="clear"/>
        </w:rPr>
        <w:t> </w:t>
      </w:r>
      <w:r>
        <w:rPr>
          <w:rFonts w:ascii="Arial"/>
          <w:color w:val="131313"/>
          <w:sz w:val="24"/>
          <w:shd w:fill="FDFDBE" w:color="auto" w:val="clear"/>
        </w:rPr>
        <w:t>intersectorial</w:t>
      </w:r>
      <w:r>
        <w:rPr>
          <w:rFonts w:ascii="Arial"/>
          <w:color w:val="131313"/>
          <w:spacing w:val="63"/>
          <w:sz w:val="24"/>
          <w:shd w:fill="FDFDBE" w:color="auto" w:val="clear"/>
        </w:rPr>
        <w:t> </w:t>
      </w:r>
      <w:r>
        <w:rPr>
          <w:rFonts w:ascii="Arial"/>
          <w:color w:val="131313"/>
          <w:sz w:val="24"/>
          <w:shd w:fill="FDFDBE" w:color="auto" w:val="clear"/>
        </w:rPr>
        <w:t>y</w:t>
      </w:r>
      <w:r>
        <w:rPr>
          <w:rFonts w:ascii="Arial"/>
          <w:color w:val="131313"/>
          <w:spacing w:val="48"/>
          <w:w w:val="150"/>
          <w:sz w:val="24"/>
          <w:shd w:fill="FDFDBE" w:color="auto" w:val="clear"/>
        </w:rPr>
        <w:t> </w:t>
      </w:r>
      <w:r>
        <w:rPr>
          <w:rFonts w:ascii="Arial"/>
          <w:color w:val="131313"/>
          <w:sz w:val="24"/>
          <w:shd w:fill="FDFDBE" w:color="auto" w:val="clear"/>
        </w:rPr>
        <w:t>un</w:t>
      </w:r>
      <w:r>
        <w:rPr>
          <w:rFonts w:ascii="Arial"/>
          <w:color w:val="131313"/>
          <w:spacing w:val="50"/>
          <w:w w:val="150"/>
          <w:sz w:val="24"/>
          <w:shd w:fill="FDFDBE" w:color="auto" w:val="clear"/>
        </w:rPr>
        <w:t> </w:t>
      </w:r>
      <w:r>
        <w:rPr>
          <w:rFonts w:ascii="Arial"/>
          <w:color w:val="131313"/>
          <w:sz w:val="24"/>
          <w:shd w:fill="FDFDBE" w:color="auto" w:val="clear"/>
        </w:rPr>
        <w:t>conjunto</w:t>
      </w:r>
      <w:r>
        <w:rPr>
          <w:rFonts w:ascii="Arial"/>
          <w:color w:val="131313"/>
          <w:spacing w:val="59"/>
          <w:w w:val="150"/>
          <w:sz w:val="24"/>
          <w:shd w:fill="FDFDBE" w:color="auto" w:val="clear"/>
        </w:rPr>
        <w:t> </w:t>
      </w:r>
      <w:r>
        <w:rPr>
          <w:rFonts w:ascii="Arial"/>
          <w:color w:val="131313"/>
          <w:sz w:val="24"/>
          <w:shd w:fill="FDFDBE" w:color="auto" w:val="clear"/>
        </w:rPr>
        <w:t>de</w:t>
      </w:r>
      <w:r>
        <w:rPr>
          <w:rFonts w:ascii="Arial"/>
          <w:color w:val="131313"/>
          <w:spacing w:val="76"/>
          <w:sz w:val="24"/>
          <w:shd w:fill="FDFDBE" w:color="auto" w:val="clear"/>
        </w:rPr>
        <w:t> </w:t>
      </w:r>
      <w:r>
        <w:rPr>
          <w:rFonts w:ascii="Arial"/>
          <w:color w:val="131313"/>
          <w:sz w:val="24"/>
          <w:shd w:fill="FDFDBE" w:color="auto" w:val="clear"/>
        </w:rPr>
        <w:t>procesos</w:t>
      </w:r>
      <w:r>
        <w:rPr>
          <w:rFonts w:ascii="Arial"/>
          <w:color w:val="131313"/>
          <w:spacing w:val="63"/>
          <w:w w:val="150"/>
          <w:sz w:val="24"/>
          <w:shd w:fill="FDFDBE" w:color="auto" w:val="clear"/>
        </w:rPr>
        <w:t> </w:t>
      </w:r>
      <w:r>
        <w:rPr>
          <w:rFonts w:ascii="Arial"/>
          <w:color w:val="131313"/>
          <w:sz w:val="24"/>
          <w:shd w:fill="FDFDBE" w:color="auto" w:val="clear"/>
        </w:rPr>
        <w:t>orientados</w:t>
      </w:r>
      <w:r>
        <w:rPr>
          <w:rFonts w:ascii="Arial"/>
          <w:color w:val="131313"/>
          <w:spacing w:val="62"/>
          <w:w w:val="150"/>
          <w:sz w:val="24"/>
          <w:shd w:fill="FDFDBE" w:color="auto" w:val="clear"/>
        </w:rPr>
        <w:t> </w:t>
      </w:r>
      <w:r>
        <w:rPr>
          <w:rFonts w:ascii="Arial"/>
          <w:color w:val="131313"/>
          <w:sz w:val="24"/>
          <w:shd w:fill="FDFDBE" w:color="auto" w:val="clear"/>
        </w:rPr>
        <w:t>hacia</w:t>
      </w:r>
      <w:r>
        <w:rPr>
          <w:rFonts w:ascii="Arial"/>
          <w:color w:val="131313"/>
          <w:spacing w:val="52"/>
          <w:w w:val="150"/>
          <w:sz w:val="24"/>
          <w:shd w:fill="FDFDBE" w:color="auto" w:val="clear"/>
        </w:rPr>
        <w:t> </w:t>
      </w:r>
      <w:r>
        <w:rPr>
          <w:rFonts w:ascii="Arial"/>
          <w:color w:val="131313"/>
          <w:spacing w:val="-5"/>
          <w:sz w:val="24"/>
          <w:shd w:fill="FDFDBE" w:color="auto" w:val="clear"/>
        </w:rPr>
        <w:t>la</w:t>
      </w:r>
    </w:p>
    <w:p>
      <w:pPr>
        <w:spacing w:line="240" w:lineRule="auto" w:before="0"/>
        <w:ind w:left="587" w:right="116" w:hanging="42"/>
        <w:jc w:val="both"/>
        <w:rPr>
          <w:rFonts w:ascii="Arial" w:hAnsi="Arial"/>
          <w:sz w:val="24"/>
        </w:rPr>
      </w:pPr>
      <w:r>
        <w:rPr>
          <w:rFonts w:ascii="Arial" w:hAnsi="Arial"/>
          <w:color w:val="131313"/>
          <w:spacing w:val="-17"/>
          <w:sz w:val="24"/>
          <w:shd w:fill="FDFDBE" w:color="auto" w:val="clear"/>
        </w:rPr>
        <w:t> </w:t>
      </w:r>
      <w:r>
        <w:rPr>
          <w:rFonts w:ascii="Arial" w:hAnsi="Arial"/>
          <w:color w:val="131313"/>
          <w:sz w:val="24"/>
          <w:shd w:fill="FDFDBE" w:color="auto" w:val="clear"/>
        </w:rPr>
        <w:t>transformación de los determinantes de la Salud Mental</w:t>
      </w:r>
      <w:r>
        <w:rPr>
          <w:rFonts w:ascii="Arial" w:hAnsi="Arial"/>
          <w:color w:val="131313"/>
          <w:sz w:val="24"/>
        </w:rPr>
        <w:t> que afectan la calidad de vida, en procura de la satisfacción de las necesidades</w:t>
      </w:r>
      <w:r>
        <w:rPr>
          <w:rFonts w:ascii="Arial" w:hAnsi="Arial"/>
          <w:color w:val="131313"/>
          <w:spacing w:val="40"/>
          <w:sz w:val="24"/>
        </w:rPr>
        <w:t> </w:t>
      </w:r>
      <w:r>
        <w:rPr>
          <w:rFonts w:ascii="Arial" w:hAnsi="Arial"/>
          <w:color w:val="131313"/>
          <w:sz w:val="24"/>
        </w:rPr>
        <w:t>y los medios para mantener</w:t>
      </w:r>
      <w:r>
        <w:rPr>
          <w:rFonts w:ascii="Arial" w:hAnsi="Arial"/>
          <w:color w:val="131313"/>
          <w:spacing w:val="35"/>
          <w:sz w:val="24"/>
        </w:rPr>
        <w:t> </w:t>
      </w:r>
      <w:r>
        <w:rPr>
          <w:rFonts w:ascii="Arial" w:hAnsi="Arial"/>
          <w:color w:val="131313"/>
          <w:sz w:val="24"/>
        </w:rPr>
        <w:t>la salud, mejorarla y ejercer</w:t>
      </w:r>
      <w:r>
        <w:rPr>
          <w:rFonts w:ascii="Arial" w:hAnsi="Arial"/>
          <w:color w:val="131313"/>
          <w:spacing w:val="39"/>
          <w:sz w:val="24"/>
        </w:rPr>
        <w:t> </w:t>
      </w:r>
      <w:r>
        <w:rPr>
          <w:rFonts w:ascii="Arial" w:hAnsi="Arial"/>
          <w:color w:val="131313"/>
          <w:sz w:val="24"/>
        </w:rPr>
        <w:t>control de la misma en los niveles individual y colectivo teniendo en cuenta el marco cultural </w:t>
      </w:r>
      <w:r>
        <w:rPr>
          <w:rFonts w:ascii="Arial" w:hAnsi="Arial"/>
          <w:color w:val="131313"/>
          <w:spacing w:val="-2"/>
          <w:sz w:val="24"/>
        </w:rPr>
        <w:t>colombiano.</w:t>
      </w:r>
    </w:p>
    <w:p>
      <w:pPr>
        <w:pStyle w:val="ListParagraph"/>
        <w:numPr>
          <w:ilvl w:val="0"/>
          <w:numId w:val="1"/>
        </w:numPr>
        <w:tabs>
          <w:tab w:pos="587" w:val="left" w:leader="none"/>
        </w:tabs>
        <w:spacing w:line="240" w:lineRule="auto" w:before="2" w:after="0"/>
        <w:ind w:left="586" w:right="0" w:hanging="422"/>
        <w:jc w:val="both"/>
        <w:rPr>
          <w:rFonts w:ascii="Arial" w:hAnsi="Arial"/>
          <w:sz w:val="24"/>
        </w:rPr>
      </w:pPr>
      <w:r>
        <w:rPr/>
        <w:pict>
          <v:shape style="position:absolute;margin-left:110.616379pt;margin-top:15.059296pt;width:416.45pt;height:41.15pt;mso-position-horizontal-relative:page;mso-position-vertical-relative:paragraph;z-index:-15724032;mso-wrap-distance-left:0;mso-wrap-distance-right:0" type="#_x0000_t202" id="docshape20" filled="true" fillcolor="#fdfdbe" stroked="false">
            <v:textbox inset="0,0,0,0">
              <w:txbxContent>
                <w:p>
                  <w:pPr>
                    <w:spacing w:line="249" w:lineRule="exact" w:before="0"/>
                    <w:ind w:left="50" w:right="0" w:firstLine="0"/>
                    <w:jc w:val="left"/>
                    <w:rPr>
                      <w:rFonts w:ascii="Arial"/>
                      <w:color w:val="000000"/>
                      <w:sz w:val="24"/>
                    </w:rPr>
                  </w:pPr>
                  <w:r>
                    <w:rPr>
                      <w:rFonts w:ascii="Arial"/>
                      <w:color w:val="131313"/>
                      <w:sz w:val="24"/>
                    </w:rPr>
                    <w:t>mental</w:t>
                  </w:r>
                  <w:r>
                    <w:rPr>
                      <w:rFonts w:ascii="Arial"/>
                      <w:color w:val="131313"/>
                      <w:spacing w:val="60"/>
                      <w:w w:val="150"/>
                      <w:sz w:val="24"/>
                    </w:rPr>
                    <w:t> </w:t>
                  </w:r>
                  <w:r>
                    <w:rPr>
                      <w:rFonts w:ascii="Arial"/>
                      <w:color w:val="131313"/>
                      <w:sz w:val="24"/>
                    </w:rPr>
                    <w:t>hace</w:t>
                  </w:r>
                  <w:r>
                    <w:rPr>
                      <w:rFonts w:ascii="Arial"/>
                      <w:color w:val="131313"/>
                      <w:spacing w:val="61"/>
                      <w:w w:val="150"/>
                      <w:sz w:val="24"/>
                    </w:rPr>
                    <w:t> </w:t>
                  </w:r>
                  <w:r>
                    <w:rPr>
                      <w:rFonts w:ascii="Arial"/>
                      <w:color w:val="131313"/>
                      <w:sz w:val="24"/>
                    </w:rPr>
                    <w:t>referencia</w:t>
                  </w:r>
                  <w:r>
                    <w:rPr>
                      <w:rFonts w:ascii="Arial"/>
                      <w:color w:val="131313"/>
                      <w:spacing w:val="73"/>
                      <w:w w:val="150"/>
                      <w:sz w:val="24"/>
                    </w:rPr>
                    <w:t> </w:t>
                  </w:r>
                  <w:r>
                    <w:rPr>
                      <w:rFonts w:ascii="Arial"/>
                      <w:color w:val="131313"/>
                      <w:sz w:val="24"/>
                    </w:rPr>
                    <w:t>a</w:t>
                  </w:r>
                  <w:r>
                    <w:rPr>
                      <w:rFonts w:ascii="Arial"/>
                      <w:color w:val="131313"/>
                      <w:spacing w:val="49"/>
                      <w:w w:val="150"/>
                      <w:sz w:val="24"/>
                    </w:rPr>
                    <w:t> </w:t>
                  </w:r>
                  <w:r>
                    <w:rPr>
                      <w:rFonts w:ascii="Arial"/>
                      <w:color w:val="131313"/>
                      <w:sz w:val="24"/>
                    </w:rPr>
                    <w:t>las</w:t>
                  </w:r>
                  <w:r>
                    <w:rPr>
                      <w:rFonts w:ascii="Arial"/>
                      <w:color w:val="131313"/>
                      <w:spacing w:val="53"/>
                      <w:w w:val="150"/>
                      <w:sz w:val="24"/>
                    </w:rPr>
                    <w:t> </w:t>
                  </w:r>
                  <w:r>
                    <w:rPr>
                      <w:rFonts w:ascii="Arial"/>
                      <w:color w:val="131313"/>
                      <w:sz w:val="24"/>
                    </w:rPr>
                    <w:t>intervenciones</w:t>
                  </w:r>
                  <w:r>
                    <w:rPr>
                      <w:rFonts w:ascii="Arial"/>
                      <w:color w:val="131313"/>
                      <w:spacing w:val="55"/>
                      <w:w w:val="150"/>
                      <w:sz w:val="24"/>
                    </w:rPr>
                    <w:t> </w:t>
                  </w:r>
                  <w:r>
                    <w:rPr>
                      <w:rFonts w:ascii="Arial"/>
                      <w:color w:val="131313"/>
                      <w:sz w:val="24"/>
                    </w:rPr>
                    <w:t>tendientes</w:t>
                  </w:r>
                  <w:r>
                    <w:rPr>
                      <w:rFonts w:ascii="Arial"/>
                      <w:color w:val="131313"/>
                      <w:spacing w:val="70"/>
                      <w:w w:val="150"/>
                      <w:sz w:val="24"/>
                    </w:rPr>
                    <w:t> </w:t>
                  </w:r>
                  <w:r>
                    <w:rPr>
                      <w:rFonts w:ascii="Arial"/>
                      <w:color w:val="131313"/>
                      <w:sz w:val="24"/>
                    </w:rPr>
                    <w:t>a</w:t>
                  </w:r>
                  <w:r>
                    <w:rPr>
                      <w:rFonts w:ascii="Arial"/>
                      <w:color w:val="131313"/>
                      <w:spacing w:val="48"/>
                      <w:w w:val="150"/>
                      <w:sz w:val="24"/>
                    </w:rPr>
                    <w:t> </w:t>
                  </w:r>
                  <w:r>
                    <w:rPr>
                      <w:rFonts w:ascii="Arial"/>
                      <w:color w:val="131313"/>
                      <w:sz w:val="24"/>
                    </w:rPr>
                    <w:t>impactar</w:t>
                  </w:r>
                  <w:r>
                    <w:rPr>
                      <w:rFonts w:ascii="Arial"/>
                      <w:color w:val="131313"/>
                      <w:spacing w:val="69"/>
                      <w:w w:val="150"/>
                      <w:sz w:val="24"/>
                    </w:rPr>
                    <w:t> </w:t>
                  </w:r>
                  <w:r>
                    <w:rPr>
                      <w:rFonts w:ascii="Arial"/>
                      <w:color w:val="131313"/>
                      <w:spacing w:val="-5"/>
                      <w:sz w:val="24"/>
                    </w:rPr>
                    <w:t>los</w:t>
                  </w:r>
                </w:p>
                <w:p>
                  <w:pPr>
                    <w:spacing w:line="237" w:lineRule="auto" w:before="5"/>
                    <w:ind w:left="47" w:right="0" w:firstLine="1"/>
                    <w:jc w:val="left"/>
                    <w:rPr>
                      <w:rFonts w:ascii="Arial"/>
                      <w:color w:val="000000"/>
                      <w:sz w:val="24"/>
                    </w:rPr>
                  </w:pPr>
                  <w:r>
                    <w:rPr>
                      <w:rFonts w:ascii="Arial"/>
                      <w:color w:val="131313"/>
                      <w:sz w:val="24"/>
                    </w:rPr>
                    <w:t>factores</w:t>
                  </w:r>
                  <w:r>
                    <w:rPr>
                      <w:rFonts w:ascii="Arial"/>
                      <w:color w:val="131313"/>
                      <w:spacing w:val="40"/>
                      <w:sz w:val="24"/>
                    </w:rPr>
                    <w:t> </w:t>
                  </w:r>
                  <w:r>
                    <w:rPr>
                      <w:rFonts w:ascii="Arial"/>
                      <w:color w:val="131313"/>
                      <w:sz w:val="24"/>
                    </w:rPr>
                    <w:t>de</w:t>
                  </w:r>
                  <w:r>
                    <w:rPr>
                      <w:rFonts w:ascii="Arial"/>
                      <w:color w:val="131313"/>
                      <w:spacing w:val="37"/>
                      <w:sz w:val="24"/>
                    </w:rPr>
                    <w:t> </w:t>
                  </w:r>
                  <w:r>
                    <w:rPr>
                      <w:rFonts w:ascii="Arial"/>
                      <w:color w:val="131313"/>
                      <w:sz w:val="24"/>
                    </w:rPr>
                    <w:t>riesgo</w:t>
                  </w:r>
                  <w:r>
                    <w:rPr>
                      <w:rFonts w:ascii="Arial"/>
                      <w:color w:val="131313"/>
                      <w:spacing w:val="40"/>
                      <w:sz w:val="24"/>
                    </w:rPr>
                    <w:t> </w:t>
                  </w:r>
                  <w:r>
                    <w:rPr>
                      <w:rFonts w:ascii="Arial"/>
                      <w:color w:val="131313"/>
                      <w:sz w:val="24"/>
                    </w:rPr>
                    <w:t>relacionados</w:t>
                  </w:r>
                  <w:r>
                    <w:rPr>
                      <w:rFonts w:ascii="Arial"/>
                      <w:color w:val="131313"/>
                      <w:spacing w:val="40"/>
                      <w:sz w:val="24"/>
                    </w:rPr>
                    <w:t> </w:t>
                  </w:r>
                  <w:r>
                    <w:rPr>
                      <w:rFonts w:ascii="Arial"/>
                      <w:color w:val="131313"/>
                      <w:sz w:val="24"/>
                    </w:rPr>
                    <w:t>con</w:t>
                  </w:r>
                  <w:r>
                    <w:rPr>
                      <w:rFonts w:ascii="Arial"/>
                      <w:color w:val="131313"/>
                      <w:spacing w:val="39"/>
                      <w:sz w:val="24"/>
                    </w:rPr>
                    <w:t> </w:t>
                  </w:r>
                  <w:r>
                    <w:rPr>
                      <w:rFonts w:ascii="Arial"/>
                      <w:color w:val="131313"/>
                      <w:sz w:val="24"/>
                    </w:rPr>
                    <w:t>la</w:t>
                  </w:r>
                  <w:r>
                    <w:rPr>
                      <w:rFonts w:ascii="Arial"/>
                      <w:color w:val="131313"/>
                      <w:spacing w:val="40"/>
                      <w:sz w:val="24"/>
                    </w:rPr>
                    <w:t> </w:t>
                  </w:r>
                  <w:r>
                    <w:rPr>
                      <w:rFonts w:ascii="Arial"/>
                      <w:color w:val="131313"/>
                      <w:sz w:val="24"/>
                    </w:rPr>
                    <w:t>ocurrencia</w:t>
                  </w:r>
                  <w:r>
                    <w:rPr>
                      <w:rFonts w:ascii="Arial"/>
                      <w:color w:val="131313"/>
                      <w:spacing w:val="40"/>
                      <w:sz w:val="24"/>
                    </w:rPr>
                    <w:t> </w:t>
                  </w:r>
                  <w:r>
                    <w:rPr>
                      <w:rFonts w:ascii="Arial"/>
                      <w:color w:val="131313"/>
                      <w:sz w:val="24"/>
                    </w:rPr>
                    <w:t>de</w:t>
                  </w:r>
                  <w:r>
                    <w:rPr>
                      <w:rFonts w:ascii="Arial"/>
                      <w:color w:val="131313"/>
                      <w:spacing w:val="35"/>
                      <w:sz w:val="24"/>
                    </w:rPr>
                    <w:t> </w:t>
                  </w:r>
                  <w:r>
                    <w:rPr>
                      <w:rFonts w:ascii="Arial"/>
                      <w:color w:val="131313"/>
                      <w:sz w:val="24"/>
                    </w:rPr>
                    <w:t>trastornos</w:t>
                  </w:r>
                  <w:r>
                    <w:rPr>
                      <w:rFonts w:ascii="Arial"/>
                      <w:color w:val="131313"/>
                      <w:spacing w:val="39"/>
                      <w:sz w:val="24"/>
                    </w:rPr>
                    <w:t> </w:t>
                  </w:r>
                  <w:r>
                    <w:rPr>
                      <w:rFonts w:ascii="Arial"/>
                      <w:color w:val="131313"/>
                      <w:sz w:val="24"/>
                    </w:rPr>
                    <w:t>mentales, enfatizando</w:t>
                  </w:r>
                  <w:r>
                    <w:rPr>
                      <w:rFonts w:ascii="Arial"/>
                      <w:color w:val="131313"/>
                      <w:spacing w:val="48"/>
                      <w:w w:val="150"/>
                      <w:sz w:val="24"/>
                    </w:rPr>
                    <w:t> </w:t>
                  </w:r>
                  <w:r>
                    <w:rPr>
                      <w:rFonts w:ascii="Arial"/>
                      <w:color w:val="131313"/>
                      <w:sz w:val="24"/>
                    </w:rPr>
                    <w:t>en</w:t>
                  </w:r>
                  <w:r>
                    <w:rPr>
                      <w:rFonts w:ascii="Arial"/>
                      <w:color w:val="131313"/>
                      <w:spacing w:val="56"/>
                      <w:sz w:val="24"/>
                    </w:rPr>
                    <w:t> </w:t>
                  </w:r>
                  <w:r>
                    <w:rPr>
                      <w:rFonts w:ascii="Arial"/>
                      <w:color w:val="131313"/>
                      <w:sz w:val="24"/>
                    </w:rPr>
                    <w:t>ei</w:t>
                  </w:r>
                  <w:r>
                    <w:rPr>
                      <w:rFonts w:ascii="Arial"/>
                      <w:color w:val="131313"/>
                      <w:spacing w:val="52"/>
                      <w:sz w:val="24"/>
                    </w:rPr>
                    <w:t> </w:t>
                  </w:r>
                  <w:r>
                    <w:rPr>
                      <w:rFonts w:ascii="Arial"/>
                      <w:color w:val="131313"/>
                      <w:sz w:val="24"/>
                    </w:rPr>
                    <w:t>reconocimiento</w:t>
                  </w:r>
                  <w:r>
                    <w:rPr>
                      <w:rFonts w:ascii="Arial"/>
                      <w:color w:val="131313"/>
                      <w:spacing w:val="54"/>
                      <w:sz w:val="24"/>
                    </w:rPr>
                    <w:t> </w:t>
                  </w:r>
                  <w:r>
                    <w:rPr>
                      <w:rFonts w:ascii="Arial"/>
                      <w:color w:val="131313"/>
                      <w:sz w:val="24"/>
                    </w:rPr>
                    <w:t>temprano</w:t>
                  </w:r>
                  <w:r>
                    <w:rPr>
                      <w:rFonts w:ascii="Arial"/>
                      <w:color w:val="131313"/>
                      <w:spacing w:val="68"/>
                      <w:sz w:val="24"/>
                    </w:rPr>
                    <w:t> </w:t>
                  </w:r>
                  <w:r>
                    <w:rPr>
                      <w:rFonts w:ascii="Arial"/>
                      <w:color w:val="131313"/>
                      <w:sz w:val="24"/>
                    </w:rPr>
                    <w:t>de</w:t>
                  </w:r>
                  <w:r>
                    <w:rPr>
                      <w:rFonts w:ascii="Arial"/>
                      <w:color w:val="131313"/>
                      <w:spacing w:val="51"/>
                      <w:sz w:val="24"/>
                    </w:rPr>
                    <w:t> </w:t>
                  </w:r>
                  <w:r>
                    <w:rPr>
                      <w:rFonts w:ascii="Arial"/>
                      <w:color w:val="131313"/>
                      <w:sz w:val="24"/>
                    </w:rPr>
                    <w:t>factores</w:t>
                  </w:r>
                  <w:r>
                    <w:rPr>
                      <w:rFonts w:ascii="Arial"/>
                      <w:color w:val="131313"/>
                      <w:spacing w:val="60"/>
                      <w:sz w:val="24"/>
                    </w:rPr>
                    <w:t> </w:t>
                  </w:r>
                  <w:r>
                    <w:rPr>
                      <w:rFonts w:ascii="Arial"/>
                      <w:color w:val="131313"/>
                      <w:sz w:val="24"/>
                    </w:rPr>
                    <w:t>protectores</w:t>
                  </w:r>
                  <w:r>
                    <w:rPr>
                      <w:rFonts w:ascii="Arial"/>
                      <w:color w:val="131313"/>
                      <w:spacing w:val="75"/>
                      <w:sz w:val="24"/>
                    </w:rPr>
                    <w:t> </w:t>
                  </w:r>
                  <w:r>
                    <w:rPr>
                      <w:rFonts w:ascii="Arial"/>
                      <w:color w:val="131313"/>
                      <w:sz w:val="24"/>
                    </w:rPr>
                    <w:t>y</w:t>
                  </w:r>
                  <w:r>
                    <w:rPr>
                      <w:rFonts w:ascii="Arial"/>
                      <w:color w:val="131313"/>
                      <w:spacing w:val="55"/>
                      <w:sz w:val="24"/>
                    </w:rPr>
                    <w:t> </w:t>
                  </w:r>
                  <w:r>
                    <w:rPr>
                      <w:rFonts w:ascii="Arial"/>
                      <w:color w:val="131313"/>
                      <w:spacing w:val="-5"/>
                      <w:sz w:val="24"/>
                    </w:rPr>
                    <w:t>de</w:t>
                  </w:r>
                </w:p>
              </w:txbxContent>
            </v:textbox>
            <v:fill type="solid"/>
            <w10:wrap type="topAndBottom"/>
          </v:shape>
        </w:pict>
      </w:r>
      <w:r>
        <w:rPr>
          <w:rFonts w:ascii="Arial" w:hAnsi="Arial"/>
          <w:b/>
          <w:color w:val="131313"/>
          <w:sz w:val="23"/>
        </w:rPr>
        <w:t>Prevención</w:t>
      </w:r>
      <w:r>
        <w:rPr>
          <w:rFonts w:ascii="Arial" w:hAnsi="Arial"/>
          <w:b/>
          <w:color w:val="131313"/>
          <w:spacing w:val="62"/>
          <w:w w:val="150"/>
          <w:sz w:val="23"/>
        </w:rPr>
        <w:t> </w:t>
      </w:r>
      <w:r>
        <w:rPr>
          <w:rFonts w:ascii="Arial" w:hAnsi="Arial"/>
          <w:b/>
          <w:color w:val="131313"/>
          <w:sz w:val="23"/>
        </w:rPr>
        <w:t>Primaria</w:t>
      </w:r>
      <w:r>
        <w:rPr>
          <w:rFonts w:ascii="Arial" w:hAnsi="Arial"/>
          <w:b/>
          <w:color w:val="131313"/>
          <w:spacing w:val="50"/>
          <w:w w:val="150"/>
          <w:sz w:val="23"/>
        </w:rPr>
        <w:t> </w:t>
      </w:r>
      <w:r>
        <w:rPr>
          <w:rFonts w:ascii="Arial" w:hAnsi="Arial"/>
          <w:b/>
          <w:color w:val="131313"/>
          <w:sz w:val="23"/>
        </w:rPr>
        <w:t>del</w:t>
      </w:r>
      <w:r>
        <w:rPr>
          <w:rFonts w:ascii="Arial" w:hAnsi="Arial"/>
          <w:b/>
          <w:color w:val="131313"/>
          <w:spacing w:val="69"/>
          <w:sz w:val="23"/>
        </w:rPr>
        <w:t> </w:t>
      </w:r>
      <w:r>
        <w:rPr>
          <w:rFonts w:ascii="Arial" w:hAnsi="Arial"/>
          <w:b/>
          <w:color w:val="131313"/>
          <w:sz w:val="23"/>
        </w:rPr>
        <w:t>trastorno</w:t>
      </w:r>
      <w:r>
        <w:rPr>
          <w:rFonts w:ascii="Arial" w:hAnsi="Arial"/>
          <w:b/>
          <w:color w:val="131313"/>
          <w:spacing w:val="60"/>
          <w:w w:val="150"/>
          <w:sz w:val="23"/>
        </w:rPr>
        <w:t> </w:t>
      </w:r>
      <w:r>
        <w:rPr>
          <w:rFonts w:ascii="Arial" w:hAnsi="Arial"/>
          <w:b/>
          <w:color w:val="131313"/>
          <w:sz w:val="23"/>
        </w:rPr>
        <w:t>mental.</w:t>
      </w:r>
      <w:r>
        <w:rPr>
          <w:rFonts w:ascii="Arial" w:hAnsi="Arial"/>
          <w:b/>
          <w:color w:val="131313"/>
          <w:spacing w:val="37"/>
          <w:sz w:val="23"/>
        </w:rPr>
        <w:t> </w:t>
      </w:r>
      <w:r>
        <w:rPr>
          <w:rFonts w:ascii="Arial" w:hAnsi="Arial"/>
          <w:color w:val="131313"/>
          <w:spacing w:val="-16"/>
          <w:sz w:val="24"/>
          <w:shd w:fill="FDFDBE" w:color="auto" w:val="clear"/>
        </w:rPr>
        <w:t> </w:t>
      </w:r>
      <w:r>
        <w:rPr>
          <w:rFonts w:ascii="Arial" w:hAnsi="Arial"/>
          <w:color w:val="131313"/>
          <w:sz w:val="24"/>
          <w:shd w:fill="FDFDBE" w:color="auto" w:val="clear"/>
        </w:rPr>
        <w:t>La</w:t>
      </w:r>
      <w:r>
        <w:rPr>
          <w:rFonts w:ascii="Arial" w:hAnsi="Arial"/>
          <w:color w:val="131313"/>
          <w:spacing w:val="71"/>
          <w:sz w:val="24"/>
          <w:shd w:fill="FDFDBE" w:color="auto" w:val="clear"/>
        </w:rPr>
        <w:t> </w:t>
      </w:r>
      <w:r>
        <w:rPr>
          <w:rFonts w:ascii="Arial" w:hAnsi="Arial"/>
          <w:color w:val="131313"/>
          <w:sz w:val="24"/>
          <w:shd w:fill="FDFDBE" w:color="auto" w:val="clear"/>
        </w:rPr>
        <w:t>Prevención</w:t>
      </w:r>
      <w:r>
        <w:rPr>
          <w:rFonts w:ascii="Arial" w:hAnsi="Arial"/>
          <w:color w:val="131313"/>
          <w:spacing w:val="49"/>
          <w:w w:val="150"/>
          <w:sz w:val="24"/>
          <w:shd w:fill="FDFDBE" w:color="auto" w:val="clear"/>
        </w:rPr>
        <w:t> </w:t>
      </w:r>
      <w:r>
        <w:rPr>
          <w:rFonts w:ascii="Arial" w:hAnsi="Arial"/>
          <w:color w:val="131313"/>
          <w:sz w:val="24"/>
          <w:shd w:fill="FDFDBE" w:color="auto" w:val="clear"/>
        </w:rPr>
        <w:t>del</w:t>
      </w:r>
      <w:r>
        <w:rPr>
          <w:rFonts w:ascii="Arial" w:hAnsi="Arial"/>
          <w:color w:val="131313"/>
          <w:spacing w:val="63"/>
          <w:sz w:val="24"/>
          <w:shd w:fill="FDFDBE" w:color="auto" w:val="clear"/>
        </w:rPr>
        <w:t> </w:t>
      </w:r>
      <w:r>
        <w:rPr>
          <w:rFonts w:ascii="Arial" w:hAnsi="Arial"/>
          <w:color w:val="131313"/>
          <w:spacing w:val="-2"/>
          <w:sz w:val="24"/>
          <w:shd w:fill="FDFDBE" w:color="auto" w:val="clear"/>
        </w:rPr>
        <w:t>trastorno</w:t>
      </w:r>
    </w:p>
    <w:p>
      <w:pPr>
        <w:spacing w:line="235" w:lineRule="auto" w:before="0"/>
        <w:ind w:left="579" w:right="127" w:hanging="41"/>
        <w:jc w:val="both"/>
        <w:rPr>
          <w:rFonts w:ascii="Arial" w:hAnsi="Arial"/>
          <w:sz w:val="24"/>
        </w:rPr>
      </w:pPr>
      <w:r>
        <w:rPr>
          <w:rFonts w:ascii="Arial" w:hAnsi="Arial"/>
          <w:color w:val="131313"/>
          <w:spacing w:val="-17"/>
          <w:sz w:val="24"/>
          <w:shd w:fill="FDFDBE" w:color="auto" w:val="clear"/>
        </w:rPr>
        <w:t> </w:t>
      </w:r>
      <w:r>
        <w:rPr>
          <w:rFonts w:ascii="Arial" w:hAnsi="Arial"/>
          <w:color w:val="131313"/>
          <w:sz w:val="24"/>
          <w:shd w:fill="FDFDBE" w:color="auto" w:val="clear"/>
        </w:rPr>
        <w:t>riesgo,</w:t>
      </w:r>
      <w:r>
        <w:rPr>
          <w:rFonts w:ascii="Arial" w:hAnsi="Arial"/>
          <w:color w:val="131313"/>
          <w:spacing w:val="40"/>
          <w:sz w:val="24"/>
          <w:shd w:fill="FDFDBE" w:color="auto" w:val="clear"/>
        </w:rPr>
        <w:t> </w:t>
      </w:r>
      <w:r>
        <w:rPr>
          <w:rFonts w:ascii="Arial" w:hAnsi="Arial"/>
          <w:color w:val="131313"/>
          <w:sz w:val="24"/>
          <w:shd w:fill="FDFDBE" w:color="auto" w:val="clear"/>
        </w:rPr>
        <w:t>en su automanejo</w:t>
      </w:r>
      <w:r>
        <w:rPr>
          <w:rFonts w:ascii="Arial" w:hAnsi="Arial"/>
          <w:color w:val="131313"/>
          <w:spacing w:val="-15"/>
          <w:sz w:val="24"/>
          <w:shd w:fill="FDFDBE" w:color="auto" w:val="clear"/>
        </w:rPr>
        <w:t> </w:t>
      </w:r>
      <w:r>
        <w:rPr>
          <w:rFonts w:ascii="Arial" w:hAnsi="Arial"/>
          <w:color w:val="131313"/>
          <w:sz w:val="24"/>
        </w:rPr>
        <w:t> y está dirigida</w:t>
      </w:r>
      <w:r>
        <w:rPr>
          <w:rFonts w:ascii="Arial" w:hAnsi="Arial"/>
          <w:color w:val="131313"/>
          <w:spacing w:val="40"/>
          <w:sz w:val="24"/>
        </w:rPr>
        <w:t> </w:t>
      </w:r>
      <w:r>
        <w:rPr>
          <w:rFonts w:ascii="Arial" w:hAnsi="Arial"/>
          <w:color w:val="131313"/>
          <w:sz w:val="24"/>
        </w:rPr>
        <w:t>a los individuos, familias y </w:t>
      </w:r>
      <w:r>
        <w:rPr>
          <w:rFonts w:ascii="Arial" w:hAnsi="Arial"/>
          <w:color w:val="131313"/>
          <w:spacing w:val="-2"/>
          <w:sz w:val="24"/>
        </w:rPr>
        <w:t>colectivos.</w:t>
      </w:r>
    </w:p>
    <w:p>
      <w:pPr>
        <w:pStyle w:val="ListParagraph"/>
        <w:numPr>
          <w:ilvl w:val="0"/>
          <w:numId w:val="1"/>
        </w:numPr>
        <w:tabs>
          <w:tab w:pos="580" w:val="left" w:leader="none"/>
        </w:tabs>
        <w:spacing w:line="240" w:lineRule="auto" w:before="4" w:after="0"/>
        <w:ind w:left="567" w:right="125" w:hanging="415"/>
        <w:jc w:val="both"/>
        <w:rPr>
          <w:rFonts w:ascii="Arial" w:hAnsi="Arial"/>
          <w:sz w:val="24"/>
        </w:rPr>
      </w:pPr>
      <w:r>
        <w:rPr>
          <w:rFonts w:ascii="Arial" w:hAnsi="Arial"/>
          <w:b/>
          <w:color w:val="131313"/>
          <w:sz w:val="23"/>
        </w:rPr>
        <w:t>Atención</w:t>
      </w:r>
      <w:r>
        <w:rPr>
          <w:rFonts w:ascii="Arial" w:hAnsi="Arial"/>
          <w:b/>
          <w:color w:val="131313"/>
          <w:spacing w:val="40"/>
          <w:sz w:val="23"/>
        </w:rPr>
        <w:t> </w:t>
      </w:r>
      <w:r>
        <w:rPr>
          <w:rFonts w:ascii="Arial" w:hAnsi="Arial"/>
          <w:b/>
          <w:color w:val="131313"/>
          <w:sz w:val="23"/>
        </w:rPr>
        <w:t>integral</w:t>
      </w:r>
      <w:r>
        <w:rPr>
          <w:rFonts w:ascii="Arial" w:hAnsi="Arial"/>
          <w:b/>
          <w:color w:val="131313"/>
          <w:spacing w:val="40"/>
          <w:sz w:val="23"/>
        </w:rPr>
        <w:t> </w:t>
      </w:r>
      <w:r>
        <w:rPr>
          <w:rFonts w:ascii="Arial" w:hAnsi="Arial"/>
          <w:b/>
          <w:color w:val="131313"/>
          <w:sz w:val="23"/>
        </w:rPr>
        <w:t>e integrada</w:t>
      </w:r>
      <w:r>
        <w:rPr>
          <w:rFonts w:ascii="Arial" w:hAnsi="Arial"/>
          <w:b/>
          <w:color w:val="131313"/>
          <w:spacing w:val="40"/>
          <w:sz w:val="23"/>
        </w:rPr>
        <w:t> </w:t>
      </w:r>
      <w:r>
        <w:rPr>
          <w:rFonts w:ascii="Arial" w:hAnsi="Arial"/>
          <w:b/>
          <w:color w:val="131313"/>
          <w:sz w:val="23"/>
        </w:rPr>
        <w:t>en salud</w:t>
      </w:r>
      <w:r>
        <w:rPr>
          <w:rFonts w:ascii="Arial" w:hAnsi="Arial"/>
          <w:b/>
          <w:color w:val="131313"/>
          <w:spacing w:val="40"/>
          <w:sz w:val="23"/>
        </w:rPr>
        <w:t> </w:t>
      </w:r>
      <w:r>
        <w:rPr>
          <w:rFonts w:ascii="Arial" w:hAnsi="Arial"/>
          <w:b/>
          <w:color w:val="131313"/>
          <w:sz w:val="23"/>
        </w:rPr>
        <w:t>mental.</w:t>
      </w:r>
      <w:r>
        <w:rPr>
          <w:rFonts w:ascii="Arial" w:hAnsi="Arial"/>
          <w:b/>
          <w:color w:val="131313"/>
          <w:spacing w:val="40"/>
          <w:sz w:val="23"/>
        </w:rPr>
        <w:t> </w:t>
      </w:r>
      <w:r>
        <w:rPr>
          <w:rFonts w:ascii="Arial" w:hAnsi="Arial"/>
          <w:color w:val="131313"/>
          <w:sz w:val="24"/>
        </w:rPr>
        <w:t>La atención</w:t>
      </w:r>
      <w:r>
        <w:rPr>
          <w:rFonts w:ascii="Arial" w:hAnsi="Arial"/>
          <w:color w:val="131313"/>
          <w:spacing w:val="40"/>
          <w:sz w:val="24"/>
        </w:rPr>
        <w:t> </w:t>
      </w:r>
      <w:r>
        <w:rPr>
          <w:rFonts w:ascii="Arial" w:hAnsi="Arial"/>
          <w:color w:val="131313"/>
          <w:sz w:val="24"/>
        </w:rPr>
        <w:t>integral</w:t>
      </w:r>
      <w:r>
        <w:rPr>
          <w:rFonts w:ascii="Arial" w:hAnsi="Arial"/>
          <w:color w:val="131313"/>
          <w:spacing w:val="40"/>
          <w:sz w:val="24"/>
        </w:rPr>
        <w:t> </w:t>
      </w:r>
      <w:r>
        <w:rPr>
          <w:rFonts w:ascii="Arial" w:hAnsi="Arial"/>
          <w:color w:val="131313"/>
          <w:sz w:val="24"/>
        </w:rPr>
        <w:t>en salud</w:t>
      </w:r>
      <w:r>
        <w:rPr>
          <w:rFonts w:ascii="Arial" w:hAnsi="Arial"/>
          <w:color w:val="131313"/>
          <w:spacing w:val="40"/>
          <w:sz w:val="24"/>
        </w:rPr>
        <w:t> </w:t>
      </w:r>
      <w:r>
        <w:rPr>
          <w:rFonts w:ascii="Arial" w:hAnsi="Arial"/>
          <w:color w:val="131313"/>
          <w:sz w:val="24"/>
        </w:rPr>
        <w:t>mental es la concurrencia</w:t>
      </w:r>
      <w:r>
        <w:rPr>
          <w:rFonts w:ascii="Arial" w:hAnsi="Arial"/>
          <w:color w:val="131313"/>
          <w:spacing w:val="40"/>
          <w:sz w:val="24"/>
        </w:rPr>
        <w:t> </w:t>
      </w:r>
      <w:r>
        <w:rPr>
          <w:rFonts w:ascii="Arial" w:hAnsi="Arial"/>
          <w:color w:val="131313"/>
          <w:sz w:val="24"/>
        </w:rPr>
        <w:t>del talento</w:t>
      </w:r>
      <w:r>
        <w:rPr>
          <w:rFonts w:ascii="Arial" w:hAnsi="Arial"/>
          <w:color w:val="131313"/>
          <w:spacing w:val="40"/>
          <w:sz w:val="24"/>
        </w:rPr>
        <w:t> </w:t>
      </w:r>
      <w:r>
        <w:rPr>
          <w:rFonts w:ascii="Arial" w:hAnsi="Arial"/>
          <w:color w:val="131313"/>
          <w:sz w:val="24"/>
        </w:rPr>
        <w:t>humano</w:t>
      </w:r>
      <w:r>
        <w:rPr>
          <w:rFonts w:ascii="Arial" w:hAnsi="Arial"/>
          <w:color w:val="131313"/>
          <w:spacing w:val="40"/>
          <w:sz w:val="24"/>
        </w:rPr>
        <w:t> </w:t>
      </w:r>
      <w:r>
        <w:rPr>
          <w:rFonts w:ascii="Arial" w:hAnsi="Arial"/>
          <w:color w:val="131313"/>
          <w:sz w:val="24"/>
        </w:rPr>
        <w:t>y los recursos suficientes</w:t>
      </w:r>
      <w:r>
        <w:rPr>
          <w:rFonts w:ascii="Arial" w:hAnsi="Arial"/>
          <w:color w:val="131313"/>
          <w:spacing w:val="40"/>
          <w:sz w:val="24"/>
        </w:rPr>
        <w:t> </w:t>
      </w:r>
      <w:r>
        <w:rPr>
          <w:rFonts w:ascii="Arial" w:hAnsi="Arial"/>
          <w:color w:val="131313"/>
          <w:sz w:val="24"/>
        </w:rPr>
        <w:t>y pertinentes</w:t>
      </w:r>
      <w:r>
        <w:rPr>
          <w:rFonts w:ascii="Arial" w:hAnsi="Arial"/>
          <w:color w:val="131313"/>
          <w:spacing w:val="40"/>
          <w:sz w:val="24"/>
        </w:rPr>
        <w:t> </w:t>
      </w:r>
      <w:r>
        <w:rPr>
          <w:rFonts w:ascii="Arial" w:hAnsi="Arial"/>
          <w:color w:val="131313"/>
          <w:sz w:val="24"/>
        </w:rPr>
        <w:t>en salud para</w:t>
      </w:r>
      <w:r>
        <w:rPr>
          <w:rFonts w:ascii="Arial" w:hAnsi="Arial"/>
          <w:color w:val="131313"/>
          <w:spacing w:val="40"/>
          <w:sz w:val="24"/>
        </w:rPr>
        <w:t> </w:t>
      </w:r>
      <w:r>
        <w:rPr>
          <w:rFonts w:ascii="Arial" w:hAnsi="Arial"/>
          <w:color w:val="131313"/>
          <w:sz w:val="24"/>
        </w:rPr>
        <w:t>responder</w:t>
      </w:r>
      <w:r>
        <w:rPr>
          <w:rFonts w:ascii="Arial" w:hAnsi="Arial"/>
          <w:color w:val="131313"/>
          <w:spacing w:val="40"/>
          <w:sz w:val="24"/>
        </w:rPr>
        <w:t> </w:t>
      </w:r>
      <w:r>
        <w:rPr>
          <w:rFonts w:ascii="Arial" w:hAnsi="Arial"/>
          <w:color w:val="131313"/>
          <w:sz w:val="24"/>
        </w:rPr>
        <w:t>a las necesidades</w:t>
      </w:r>
      <w:r>
        <w:rPr>
          <w:rFonts w:ascii="Arial" w:hAnsi="Arial"/>
          <w:color w:val="131313"/>
          <w:spacing w:val="40"/>
          <w:sz w:val="24"/>
        </w:rPr>
        <w:t> </w:t>
      </w:r>
      <w:r>
        <w:rPr>
          <w:rFonts w:ascii="Arial" w:hAnsi="Arial"/>
          <w:color w:val="131313"/>
          <w:sz w:val="24"/>
        </w:rPr>
        <w:t>de salud mental de la población, incluyendo la promoción, prevención</w:t>
      </w:r>
      <w:r>
        <w:rPr>
          <w:rFonts w:ascii="Arial" w:hAnsi="Arial"/>
          <w:color w:val="131313"/>
          <w:spacing w:val="80"/>
          <w:sz w:val="24"/>
        </w:rPr>
        <w:t> </w:t>
      </w:r>
      <w:r>
        <w:rPr>
          <w:rFonts w:ascii="Arial" w:hAnsi="Arial"/>
          <w:i/>
          <w:color w:val="131313"/>
          <w:sz w:val="23"/>
        </w:rPr>
        <w:t>secundaria</w:t>
      </w:r>
      <w:r>
        <w:rPr>
          <w:rFonts w:ascii="Arial" w:hAnsi="Arial"/>
          <w:i/>
          <w:color w:val="131313"/>
          <w:spacing w:val="40"/>
          <w:sz w:val="23"/>
        </w:rPr>
        <w:t> </w:t>
      </w:r>
      <w:r>
        <w:rPr>
          <w:rFonts w:ascii="Arial" w:hAnsi="Arial"/>
          <w:i/>
          <w:color w:val="131313"/>
          <w:sz w:val="23"/>
        </w:rPr>
        <w:t>y</w:t>
      </w:r>
      <w:r>
        <w:rPr>
          <w:rFonts w:ascii="Arial" w:hAnsi="Arial"/>
          <w:i/>
          <w:color w:val="131313"/>
          <w:spacing w:val="40"/>
          <w:sz w:val="23"/>
        </w:rPr>
        <w:t> </w:t>
      </w:r>
      <w:r>
        <w:rPr>
          <w:rFonts w:ascii="Arial" w:hAnsi="Arial"/>
          <w:i/>
          <w:color w:val="131313"/>
          <w:sz w:val="23"/>
        </w:rPr>
        <w:t>terciaria,</w:t>
      </w:r>
      <w:r>
        <w:rPr>
          <w:rFonts w:ascii="Arial" w:hAnsi="Arial"/>
          <w:i/>
          <w:color w:val="131313"/>
          <w:spacing w:val="40"/>
          <w:sz w:val="23"/>
        </w:rPr>
        <w:t> </w:t>
      </w:r>
      <w:r>
        <w:rPr>
          <w:rFonts w:ascii="Arial" w:hAnsi="Arial"/>
          <w:color w:val="131313"/>
          <w:sz w:val="24"/>
        </w:rPr>
        <w:t>diagnóstico</w:t>
      </w:r>
      <w:r>
        <w:rPr>
          <w:rFonts w:ascii="Arial" w:hAnsi="Arial"/>
          <w:color w:val="131313"/>
          <w:spacing w:val="40"/>
          <w:sz w:val="24"/>
        </w:rPr>
        <w:t> </w:t>
      </w:r>
      <w:r>
        <w:rPr>
          <w:rFonts w:ascii="Arial" w:hAnsi="Arial"/>
          <w:color w:val="131313"/>
          <w:sz w:val="24"/>
        </w:rPr>
        <w:t>precoz,</w:t>
      </w:r>
      <w:r>
        <w:rPr>
          <w:rFonts w:ascii="Arial" w:hAnsi="Arial"/>
          <w:color w:val="131313"/>
          <w:spacing w:val="40"/>
          <w:sz w:val="24"/>
        </w:rPr>
        <w:t> </w:t>
      </w:r>
      <w:r>
        <w:rPr>
          <w:rFonts w:ascii="Arial" w:hAnsi="Arial"/>
          <w:color w:val="131313"/>
          <w:sz w:val="24"/>
        </w:rPr>
        <w:t>tratamiento,</w:t>
      </w:r>
      <w:r>
        <w:rPr>
          <w:rFonts w:ascii="Arial" w:hAnsi="Arial"/>
          <w:color w:val="131313"/>
          <w:spacing w:val="40"/>
          <w:sz w:val="24"/>
        </w:rPr>
        <w:t> </w:t>
      </w:r>
      <w:r>
        <w:rPr>
          <w:rFonts w:ascii="Arial" w:hAnsi="Arial"/>
          <w:color w:val="131313"/>
          <w:sz w:val="24"/>
        </w:rPr>
        <w:t>rehabilitación en salud e inclusión social.</w:t>
      </w:r>
    </w:p>
    <w:p>
      <w:pPr>
        <w:spacing w:line="237" w:lineRule="auto" w:before="9"/>
        <w:ind w:left="566" w:right="155" w:firstLine="0"/>
        <w:jc w:val="both"/>
        <w:rPr>
          <w:rFonts w:ascii="Arial" w:hAnsi="Arial"/>
          <w:sz w:val="24"/>
        </w:rPr>
      </w:pPr>
      <w:r>
        <w:rPr>
          <w:rFonts w:ascii="Arial" w:hAnsi="Arial"/>
          <w:color w:val="131313"/>
          <w:sz w:val="24"/>
        </w:rPr>
        <w:t>La atención integrada hace</w:t>
      </w:r>
      <w:r>
        <w:rPr>
          <w:rFonts w:ascii="Arial" w:hAnsi="Arial"/>
          <w:color w:val="131313"/>
          <w:spacing w:val="-2"/>
          <w:sz w:val="24"/>
        </w:rPr>
        <w:t> </w:t>
      </w:r>
      <w:r>
        <w:rPr>
          <w:rFonts w:ascii="Arial" w:hAnsi="Arial"/>
          <w:color w:val="131313"/>
          <w:sz w:val="24"/>
        </w:rPr>
        <w:t>referencia a</w:t>
      </w:r>
      <w:r>
        <w:rPr>
          <w:rFonts w:ascii="Arial" w:hAnsi="Arial"/>
          <w:color w:val="131313"/>
          <w:spacing w:val="-5"/>
          <w:sz w:val="24"/>
        </w:rPr>
        <w:t> </w:t>
      </w:r>
      <w:r>
        <w:rPr>
          <w:rFonts w:ascii="Arial" w:hAnsi="Arial"/>
          <w:color w:val="131313"/>
          <w:sz w:val="24"/>
        </w:rPr>
        <w:t>la</w:t>
      </w:r>
      <w:r>
        <w:rPr>
          <w:rFonts w:ascii="Arial" w:hAnsi="Arial"/>
          <w:color w:val="131313"/>
          <w:spacing w:val="-6"/>
          <w:sz w:val="24"/>
        </w:rPr>
        <w:t> </w:t>
      </w:r>
      <w:r>
        <w:rPr>
          <w:rFonts w:ascii="Arial" w:hAnsi="Arial"/>
          <w:color w:val="131313"/>
          <w:sz w:val="24"/>
        </w:rPr>
        <w:t>conjunción de</w:t>
      </w:r>
      <w:r>
        <w:rPr>
          <w:rFonts w:ascii="Arial" w:hAnsi="Arial"/>
          <w:color w:val="131313"/>
          <w:spacing w:val="-2"/>
          <w:sz w:val="24"/>
        </w:rPr>
        <w:t> </w:t>
      </w:r>
      <w:r>
        <w:rPr>
          <w:rFonts w:ascii="Arial" w:hAnsi="Arial"/>
          <w:color w:val="131313"/>
          <w:sz w:val="24"/>
        </w:rPr>
        <w:t>los</w:t>
      </w:r>
      <w:r>
        <w:rPr>
          <w:rFonts w:ascii="Arial" w:hAnsi="Arial"/>
          <w:color w:val="131313"/>
          <w:spacing w:val="-2"/>
          <w:sz w:val="24"/>
        </w:rPr>
        <w:t> </w:t>
      </w:r>
      <w:r>
        <w:rPr>
          <w:rFonts w:ascii="Arial" w:hAnsi="Arial"/>
          <w:color w:val="131313"/>
          <w:sz w:val="24"/>
        </w:rPr>
        <w:t>distintos niveles de complejidad, complementariedad y continuidad en la atención en salud mental, según las necesidades de salud de las personas.</w:t>
      </w:r>
    </w:p>
    <w:p>
      <w:pPr>
        <w:pStyle w:val="ListParagraph"/>
        <w:numPr>
          <w:ilvl w:val="0"/>
          <w:numId w:val="1"/>
        </w:numPr>
        <w:tabs>
          <w:tab w:pos="566" w:val="left" w:leader="none"/>
        </w:tabs>
        <w:spacing w:line="242" w:lineRule="auto" w:before="10" w:after="0"/>
        <w:ind w:left="552" w:right="144" w:hanging="420"/>
        <w:jc w:val="both"/>
        <w:rPr>
          <w:rFonts w:ascii="Arial" w:hAnsi="Arial"/>
          <w:sz w:val="24"/>
        </w:rPr>
      </w:pPr>
      <w:r>
        <w:rPr>
          <w:rFonts w:ascii="Arial" w:hAnsi="Arial"/>
          <w:b/>
          <w:color w:val="131313"/>
          <w:sz w:val="23"/>
        </w:rPr>
        <w:t>Atención</w:t>
      </w:r>
      <w:r>
        <w:rPr>
          <w:rFonts w:ascii="Arial" w:hAnsi="Arial"/>
          <w:b/>
          <w:color w:val="131313"/>
          <w:spacing w:val="40"/>
          <w:sz w:val="23"/>
        </w:rPr>
        <w:t> </w:t>
      </w:r>
      <w:r>
        <w:rPr>
          <w:rFonts w:ascii="Arial" w:hAnsi="Arial"/>
          <w:b/>
          <w:color w:val="131313"/>
          <w:sz w:val="23"/>
        </w:rPr>
        <w:t>integral</w:t>
      </w:r>
      <w:r>
        <w:rPr>
          <w:rFonts w:ascii="Arial" w:hAnsi="Arial"/>
          <w:b/>
          <w:color w:val="131313"/>
          <w:spacing w:val="40"/>
          <w:sz w:val="23"/>
        </w:rPr>
        <w:t> </w:t>
      </w:r>
      <w:r>
        <w:rPr>
          <w:rFonts w:ascii="Arial" w:hAnsi="Arial"/>
          <w:b/>
          <w:color w:val="131313"/>
          <w:sz w:val="23"/>
        </w:rPr>
        <w:t>e</w:t>
      </w:r>
      <w:r>
        <w:rPr>
          <w:rFonts w:ascii="Arial" w:hAnsi="Arial"/>
          <w:b/>
          <w:color w:val="131313"/>
          <w:spacing w:val="40"/>
          <w:sz w:val="23"/>
        </w:rPr>
        <w:t> </w:t>
      </w:r>
      <w:r>
        <w:rPr>
          <w:rFonts w:ascii="Arial" w:hAnsi="Arial"/>
          <w:b/>
          <w:color w:val="131313"/>
          <w:sz w:val="23"/>
        </w:rPr>
        <w:t>integrada</w:t>
      </w:r>
      <w:r>
        <w:rPr>
          <w:rFonts w:ascii="Arial" w:hAnsi="Arial"/>
          <w:b/>
          <w:color w:val="131313"/>
          <w:spacing w:val="40"/>
          <w:sz w:val="23"/>
        </w:rPr>
        <w:t> </w:t>
      </w:r>
      <w:r>
        <w:rPr>
          <w:rFonts w:ascii="Arial" w:hAnsi="Arial"/>
          <w:b/>
          <w:color w:val="131313"/>
          <w:sz w:val="23"/>
        </w:rPr>
        <w:t>en</w:t>
      </w:r>
      <w:r>
        <w:rPr>
          <w:rFonts w:ascii="Arial" w:hAnsi="Arial"/>
          <w:b/>
          <w:color w:val="131313"/>
          <w:spacing w:val="40"/>
          <w:sz w:val="23"/>
        </w:rPr>
        <w:t> </w:t>
      </w:r>
      <w:r>
        <w:rPr>
          <w:rFonts w:ascii="Arial" w:hAnsi="Arial"/>
          <w:b/>
          <w:color w:val="131313"/>
          <w:sz w:val="23"/>
        </w:rPr>
        <w:t>salud</w:t>
      </w:r>
      <w:r>
        <w:rPr>
          <w:rFonts w:ascii="Arial" w:hAnsi="Arial"/>
          <w:b/>
          <w:color w:val="131313"/>
          <w:spacing w:val="40"/>
          <w:sz w:val="23"/>
        </w:rPr>
        <w:t> </w:t>
      </w:r>
      <w:r>
        <w:rPr>
          <w:rFonts w:ascii="Arial" w:hAnsi="Arial"/>
          <w:b/>
          <w:color w:val="131313"/>
          <w:sz w:val="23"/>
        </w:rPr>
        <w:t>mental.</w:t>
      </w:r>
      <w:r>
        <w:rPr>
          <w:rFonts w:ascii="Arial" w:hAnsi="Arial"/>
          <w:b/>
          <w:color w:val="131313"/>
          <w:spacing w:val="40"/>
          <w:sz w:val="23"/>
        </w:rPr>
        <w:t> </w:t>
      </w:r>
      <w:r>
        <w:rPr>
          <w:rFonts w:ascii="Arial" w:hAnsi="Arial"/>
          <w:color w:val="131313"/>
          <w:sz w:val="24"/>
        </w:rPr>
        <w:t>La atención</w:t>
      </w:r>
      <w:r>
        <w:rPr>
          <w:rFonts w:ascii="Arial" w:hAnsi="Arial"/>
          <w:color w:val="131313"/>
          <w:spacing w:val="40"/>
          <w:sz w:val="24"/>
        </w:rPr>
        <w:t> </w:t>
      </w:r>
      <w:r>
        <w:rPr>
          <w:rFonts w:ascii="Arial" w:hAnsi="Arial"/>
          <w:color w:val="131313"/>
          <w:sz w:val="24"/>
        </w:rPr>
        <w:t>integral</w:t>
      </w:r>
      <w:r>
        <w:rPr>
          <w:rFonts w:ascii="Arial" w:hAnsi="Arial"/>
          <w:color w:val="131313"/>
          <w:spacing w:val="40"/>
          <w:sz w:val="24"/>
        </w:rPr>
        <w:t> </w:t>
      </w:r>
      <w:r>
        <w:rPr>
          <w:rFonts w:ascii="Arial" w:hAnsi="Arial"/>
          <w:color w:val="131313"/>
          <w:sz w:val="24"/>
        </w:rPr>
        <w:t>en salud</w:t>
      </w:r>
      <w:r>
        <w:rPr>
          <w:rFonts w:ascii="Arial" w:hAnsi="Arial"/>
          <w:color w:val="131313"/>
          <w:spacing w:val="40"/>
          <w:sz w:val="24"/>
        </w:rPr>
        <w:t> </w:t>
      </w:r>
      <w:r>
        <w:rPr>
          <w:rFonts w:ascii="Arial" w:hAnsi="Arial"/>
          <w:color w:val="131313"/>
          <w:sz w:val="24"/>
        </w:rPr>
        <w:t>mental es la concurrencia</w:t>
      </w:r>
      <w:r>
        <w:rPr>
          <w:rFonts w:ascii="Arial" w:hAnsi="Arial"/>
          <w:color w:val="131313"/>
          <w:spacing w:val="40"/>
          <w:sz w:val="24"/>
        </w:rPr>
        <w:t> </w:t>
      </w:r>
      <w:r>
        <w:rPr>
          <w:rFonts w:ascii="Arial" w:hAnsi="Arial"/>
          <w:color w:val="131313"/>
          <w:sz w:val="24"/>
        </w:rPr>
        <w:t>del talento</w:t>
      </w:r>
      <w:r>
        <w:rPr>
          <w:rFonts w:ascii="Arial" w:hAnsi="Arial"/>
          <w:color w:val="131313"/>
          <w:spacing w:val="40"/>
          <w:sz w:val="24"/>
        </w:rPr>
        <w:t> </w:t>
      </w:r>
      <w:r>
        <w:rPr>
          <w:rFonts w:ascii="Arial" w:hAnsi="Arial"/>
          <w:color w:val="131313"/>
          <w:sz w:val="24"/>
        </w:rPr>
        <w:t>humano y los recursos suficientes</w:t>
      </w:r>
      <w:r>
        <w:rPr>
          <w:rFonts w:ascii="Arial" w:hAnsi="Arial"/>
          <w:color w:val="131313"/>
          <w:spacing w:val="40"/>
          <w:sz w:val="24"/>
        </w:rPr>
        <w:t> </w:t>
      </w:r>
      <w:r>
        <w:rPr>
          <w:rFonts w:ascii="Arial" w:hAnsi="Arial"/>
          <w:color w:val="131313"/>
          <w:sz w:val="24"/>
        </w:rPr>
        <w:t>y</w:t>
      </w:r>
      <w:r>
        <w:rPr>
          <w:rFonts w:ascii="Arial" w:hAnsi="Arial"/>
          <w:color w:val="131313"/>
          <w:spacing w:val="40"/>
          <w:sz w:val="24"/>
        </w:rPr>
        <w:t> </w:t>
      </w:r>
      <w:r>
        <w:rPr>
          <w:rFonts w:ascii="Arial" w:hAnsi="Arial"/>
          <w:color w:val="131313"/>
          <w:sz w:val="24"/>
        </w:rPr>
        <w:t>pertinentes</w:t>
      </w:r>
      <w:r>
        <w:rPr>
          <w:rFonts w:ascii="Arial" w:hAnsi="Arial"/>
          <w:color w:val="131313"/>
          <w:spacing w:val="40"/>
          <w:sz w:val="24"/>
        </w:rPr>
        <w:t> </w:t>
      </w:r>
      <w:r>
        <w:rPr>
          <w:rFonts w:ascii="Arial" w:hAnsi="Arial"/>
          <w:color w:val="131313"/>
          <w:sz w:val="24"/>
        </w:rPr>
        <w:t>en salud</w:t>
      </w:r>
      <w:r>
        <w:rPr>
          <w:rFonts w:ascii="Arial" w:hAnsi="Arial"/>
          <w:color w:val="131313"/>
          <w:spacing w:val="40"/>
          <w:sz w:val="24"/>
        </w:rPr>
        <w:t> </w:t>
      </w:r>
      <w:r>
        <w:rPr>
          <w:rFonts w:ascii="Arial" w:hAnsi="Arial"/>
          <w:color w:val="131313"/>
          <w:sz w:val="24"/>
        </w:rPr>
        <w:t>para</w:t>
      </w:r>
      <w:r>
        <w:rPr>
          <w:rFonts w:ascii="Arial" w:hAnsi="Arial"/>
          <w:color w:val="131313"/>
          <w:spacing w:val="40"/>
          <w:sz w:val="24"/>
        </w:rPr>
        <w:t> </w:t>
      </w:r>
      <w:r>
        <w:rPr>
          <w:rFonts w:ascii="Arial" w:hAnsi="Arial"/>
          <w:color w:val="131313"/>
          <w:sz w:val="24"/>
        </w:rPr>
        <w:t>responder</w:t>
      </w:r>
      <w:r>
        <w:rPr>
          <w:rFonts w:ascii="Arial" w:hAnsi="Arial"/>
          <w:color w:val="131313"/>
          <w:spacing w:val="40"/>
          <w:sz w:val="24"/>
        </w:rPr>
        <w:t> </w:t>
      </w:r>
      <w:r>
        <w:rPr>
          <w:rFonts w:ascii="Arial" w:hAnsi="Arial"/>
          <w:color w:val="131313"/>
          <w:sz w:val="24"/>
        </w:rPr>
        <w:t>a las necesidades</w:t>
      </w:r>
      <w:r>
        <w:rPr>
          <w:rFonts w:ascii="Arial" w:hAnsi="Arial"/>
          <w:color w:val="131313"/>
          <w:spacing w:val="40"/>
          <w:sz w:val="24"/>
        </w:rPr>
        <w:t> </w:t>
      </w:r>
      <w:r>
        <w:rPr>
          <w:rFonts w:ascii="Arial" w:hAnsi="Arial"/>
          <w:color w:val="131313"/>
          <w:sz w:val="24"/>
        </w:rPr>
        <w:t>de salud mental de la población, incluyendo la promoción, prevención, diagnóstico precoz, tratamiento, rehabilitación en salud e inclusión social.</w:t>
      </w:r>
    </w:p>
    <w:p>
      <w:pPr>
        <w:spacing w:line="240" w:lineRule="auto" w:before="0"/>
        <w:ind w:left="549" w:right="166" w:firstLine="3"/>
        <w:jc w:val="both"/>
        <w:rPr>
          <w:rFonts w:ascii="Arial" w:hAnsi="Arial"/>
          <w:sz w:val="24"/>
        </w:rPr>
      </w:pPr>
      <w:r>
        <w:rPr>
          <w:rFonts w:ascii="Arial" w:hAnsi="Arial"/>
          <w:color w:val="131313"/>
          <w:sz w:val="24"/>
        </w:rPr>
        <w:t>La</w:t>
      </w:r>
      <w:r>
        <w:rPr>
          <w:rFonts w:ascii="Arial" w:hAnsi="Arial"/>
          <w:color w:val="131313"/>
          <w:spacing w:val="-4"/>
          <w:sz w:val="24"/>
        </w:rPr>
        <w:t> </w:t>
      </w:r>
      <w:r>
        <w:rPr>
          <w:rFonts w:ascii="Arial" w:hAnsi="Arial"/>
          <w:color w:val="131313"/>
          <w:sz w:val="24"/>
        </w:rPr>
        <w:t>atención integrada hace referencia a</w:t>
      </w:r>
      <w:r>
        <w:rPr>
          <w:rFonts w:ascii="Arial" w:hAnsi="Arial"/>
          <w:color w:val="131313"/>
          <w:spacing w:val="-5"/>
          <w:sz w:val="24"/>
        </w:rPr>
        <w:t> </w:t>
      </w:r>
      <w:r>
        <w:rPr>
          <w:rFonts w:ascii="Arial" w:hAnsi="Arial"/>
          <w:color w:val="131313"/>
          <w:sz w:val="24"/>
        </w:rPr>
        <w:t>la</w:t>
      </w:r>
      <w:r>
        <w:rPr>
          <w:rFonts w:ascii="Arial" w:hAnsi="Arial"/>
          <w:color w:val="131313"/>
          <w:spacing w:val="-6"/>
          <w:sz w:val="24"/>
        </w:rPr>
        <w:t> </w:t>
      </w:r>
      <w:r>
        <w:rPr>
          <w:rFonts w:ascii="Arial" w:hAnsi="Arial"/>
          <w:color w:val="131313"/>
          <w:sz w:val="24"/>
        </w:rPr>
        <w:t>conjunción de</w:t>
      </w:r>
      <w:r>
        <w:rPr>
          <w:rFonts w:ascii="Arial" w:hAnsi="Arial"/>
          <w:color w:val="131313"/>
          <w:spacing w:val="-1"/>
          <w:sz w:val="24"/>
        </w:rPr>
        <w:t> </w:t>
      </w:r>
      <w:r>
        <w:rPr>
          <w:rFonts w:ascii="Arial" w:hAnsi="Arial"/>
          <w:color w:val="131313"/>
          <w:sz w:val="24"/>
        </w:rPr>
        <w:t>los</w:t>
      </w:r>
      <w:r>
        <w:rPr>
          <w:rFonts w:ascii="Arial" w:hAnsi="Arial"/>
          <w:color w:val="131313"/>
          <w:spacing w:val="-7"/>
          <w:sz w:val="24"/>
        </w:rPr>
        <w:t> </w:t>
      </w:r>
      <w:r>
        <w:rPr>
          <w:rFonts w:ascii="Arial" w:hAnsi="Arial"/>
          <w:color w:val="131313"/>
          <w:sz w:val="24"/>
        </w:rPr>
        <w:t>distintos niveles de complejidad, complementariedad y continuidad en la atención en salud mental, según las necesidades de salud de las personas.</w:t>
      </w:r>
    </w:p>
    <w:p>
      <w:pPr>
        <w:pStyle w:val="ListParagraph"/>
        <w:numPr>
          <w:ilvl w:val="0"/>
          <w:numId w:val="1"/>
        </w:numPr>
        <w:tabs>
          <w:tab w:pos="551" w:val="left" w:leader="none"/>
        </w:tabs>
        <w:spacing w:line="237" w:lineRule="auto" w:before="5" w:after="0"/>
        <w:ind w:left="535" w:right="160" w:hanging="418"/>
        <w:jc w:val="both"/>
        <w:rPr>
          <w:rFonts w:ascii="Arial" w:hAnsi="Arial"/>
          <w:sz w:val="24"/>
        </w:rPr>
      </w:pPr>
      <w:r>
        <w:rPr>
          <w:rFonts w:ascii="Arial" w:hAnsi="Arial"/>
          <w:b/>
          <w:color w:val="131313"/>
          <w:sz w:val="23"/>
        </w:rPr>
        <w:t>Trastorno mental. </w:t>
      </w:r>
      <w:r>
        <w:rPr>
          <w:rFonts w:ascii="Arial" w:hAnsi="Arial"/>
          <w:color w:val="131313"/>
          <w:sz w:val="24"/>
        </w:rPr>
        <w:t>Para los efectos de la presente ley se entiende trastorno mental como una </w:t>
      </w:r>
      <w:r>
        <w:rPr>
          <w:rFonts w:ascii="Arial" w:hAnsi="Arial"/>
          <w:color w:val="131313"/>
          <w:spacing w:val="-17"/>
          <w:sz w:val="24"/>
          <w:shd w:fill="FDFDBE" w:color="auto" w:val="clear"/>
        </w:rPr>
        <w:t> </w:t>
      </w:r>
      <w:r>
        <w:rPr>
          <w:rFonts w:ascii="Arial" w:hAnsi="Arial"/>
          <w:color w:val="131313"/>
          <w:sz w:val="24"/>
          <w:shd w:fill="FDFDBE" w:color="auto" w:val="clear"/>
        </w:rPr>
        <w:t>alteración de los procesos cognitivos</w:t>
      </w:r>
      <w:r>
        <w:rPr>
          <w:rFonts w:ascii="Arial" w:hAnsi="Arial"/>
          <w:color w:val="131313"/>
          <w:spacing w:val="40"/>
          <w:sz w:val="24"/>
          <w:shd w:fill="FDFDBE" w:color="auto" w:val="clear"/>
        </w:rPr>
        <w:t> </w:t>
      </w:r>
      <w:r>
        <w:rPr>
          <w:rFonts w:ascii="Arial" w:hAnsi="Arial"/>
          <w:color w:val="131313"/>
          <w:sz w:val="24"/>
          <w:shd w:fill="FDFDBE" w:color="auto" w:val="clear"/>
        </w:rPr>
        <w:t>y afectivos</w:t>
      </w:r>
      <w:r>
        <w:rPr>
          <w:rFonts w:ascii="Arial" w:hAnsi="Arial"/>
          <w:color w:val="131313"/>
          <w:spacing w:val="-17"/>
          <w:sz w:val="24"/>
          <w:shd w:fill="FDFDBE" w:color="auto" w:val="clear"/>
        </w:rPr>
        <w:t> </w:t>
      </w:r>
      <w:r>
        <w:rPr>
          <w:rFonts w:ascii="Arial" w:hAnsi="Arial"/>
          <w:color w:val="131313"/>
          <w:spacing w:val="40"/>
          <w:sz w:val="24"/>
        </w:rPr>
        <w:t> </w:t>
      </w:r>
      <w:r>
        <w:rPr>
          <w:rFonts w:ascii="Arial" w:hAnsi="Arial"/>
          <w:color w:val="131313"/>
          <w:sz w:val="24"/>
        </w:rPr>
        <w:t>del desenvolvimiento considerado como normal con respecto al grupo social de referencia del cual proviene el individuo. Esta alteración se manifiesta en trastorn s</w:t>
      </w:r>
      <w:r>
        <w:rPr>
          <w:rFonts w:ascii="Arial" w:hAnsi="Arial"/>
          <w:color w:val="131313"/>
          <w:spacing w:val="40"/>
          <w:sz w:val="24"/>
        </w:rPr>
        <w:t> </w:t>
      </w:r>
      <w:r>
        <w:rPr>
          <w:rFonts w:ascii="Arial" w:hAnsi="Arial"/>
          <w:color w:val="131313"/>
          <w:sz w:val="24"/>
        </w:rPr>
        <w:t>del</w:t>
      </w:r>
      <w:r>
        <w:rPr>
          <w:rFonts w:ascii="Arial" w:hAnsi="Arial"/>
          <w:color w:val="131313"/>
          <w:spacing w:val="40"/>
          <w:sz w:val="24"/>
        </w:rPr>
        <w:t> </w:t>
      </w:r>
      <w:r>
        <w:rPr>
          <w:rFonts w:ascii="Arial" w:hAnsi="Arial"/>
          <w:color w:val="131313"/>
          <w:sz w:val="24"/>
        </w:rPr>
        <w:t>razonamiento,</w:t>
      </w:r>
      <w:r>
        <w:rPr>
          <w:rFonts w:ascii="Arial" w:hAnsi="Arial"/>
          <w:color w:val="131313"/>
          <w:spacing w:val="40"/>
          <w:sz w:val="24"/>
        </w:rPr>
        <w:t> </w:t>
      </w:r>
      <w:r>
        <w:rPr>
          <w:rFonts w:ascii="Arial" w:hAnsi="Arial"/>
          <w:color w:val="131313"/>
          <w:sz w:val="24"/>
        </w:rPr>
        <w:t>del</w:t>
      </w:r>
      <w:r>
        <w:rPr>
          <w:rFonts w:ascii="Arial" w:hAnsi="Arial"/>
          <w:color w:val="131313"/>
          <w:spacing w:val="40"/>
          <w:sz w:val="24"/>
        </w:rPr>
        <w:t> </w:t>
      </w:r>
      <w:r>
        <w:rPr>
          <w:rFonts w:ascii="Arial" w:hAnsi="Arial"/>
          <w:color w:val="131313"/>
          <w:sz w:val="24"/>
        </w:rPr>
        <w:t>comportamiento,</w:t>
      </w:r>
      <w:r>
        <w:rPr>
          <w:rFonts w:ascii="Arial" w:hAnsi="Arial"/>
          <w:color w:val="131313"/>
          <w:spacing w:val="40"/>
          <w:sz w:val="24"/>
        </w:rPr>
        <w:t> </w:t>
      </w:r>
      <w:r>
        <w:rPr>
          <w:rFonts w:ascii="Arial" w:hAnsi="Arial"/>
          <w:color w:val="131313"/>
          <w:sz w:val="24"/>
        </w:rPr>
        <w:t>de</w:t>
      </w:r>
      <w:r>
        <w:rPr>
          <w:rFonts w:ascii="Arial" w:hAnsi="Arial"/>
          <w:color w:val="131313"/>
          <w:spacing w:val="40"/>
          <w:sz w:val="24"/>
        </w:rPr>
        <w:t> </w:t>
      </w:r>
      <w:r>
        <w:rPr>
          <w:rFonts w:ascii="Arial" w:hAnsi="Arial"/>
          <w:color w:val="131313"/>
          <w:sz w:val="24"/>
        </w:rPr>
        <w:t>la</w:t>
      </w:r>
      <w:r>
        <w:rPr>
          <w:rFonts w:ascii="Arial" w:hAnsi="Arial"/>
          <w:color w:val="131313"/>
          <w:spacing w:val="40"/>
          <w:sz w:val="24"/>
        </w:rPr>
        <w:t> </w:t>
      </w:r>
      <w:r>
        <w:rPr>
          <w:rFonts w:ascii="Arial" w:hAnsi="Arial"/>
          <w:color w:val="131313"/>
          <w:sz w:val="24"/>
        </w:rPr>
        <w:t>facultad</w:t>
      </w:r>
      <w:r>
        <w:rPr>
          <w:rFonts w:ascii="Arial" w:hAnsi="Arial"/>
          <w:color w:val="131313"/>
          <w:spacing w:val="40"/>
          <w:sz w:val="24"/>
        </w:rPr>
        <w:t> </w:t>
      </w:r>
      <w:r>
        <w:rPr>
          <w:rFonts w:ascii="Arial" w:hAnsi="Arial"/>
          <w:color w:val="131313"/>
          <w:sz w:val="24"/>
        </w:rPr>
        <w:t>de reconocer</w:t>
      </w:r>
      <w:r>
        <w:rPr>
          <w:rFonts w:ascii="Arial" w:hAnsi="Arial"/>
          <w:color w:val="131313"/>
          <w:spacing w:val="40"/>
          <w:sz w:val="24"/>
        </w:rPr>
        <w:t> </w:t>
      </w:r>
      <w:r>
        <w:rPr>
          <w:rFonts w:ascii="Arial" w:hAnsi="Arial"/>
          <w:color w:val="131313"/>
          <w:sz w:val="24"/>
        </w:rPr>
        <w:t>la realidad y de adaptarse a las condiciones de la vida.</w:t>
      </w:r>
    </w:p>
    <w:p>
      <w:pPr>
        <w:pStyle w:val="ListParagraph"/>
        <w:numPr>
          <w:ilvl w:val="0"/>
          <w:numId w:val="1"/>
        </w:numPr>
        <w:tabs>
          <w:tab w:pos="539" w:val="left" w:leader="none"/>
        </w:tabs>
        <w:spacing w:line="237" w:lineRule="auto" w:before="4" w:after="0"/>
        <w:ind w:left="535" w:right="184" w:hanging="423"/>
        <w:jc w:val="both"/>
        <w:rPr>
          <w:rFonts w:ascii="Arial" w:hAnsi="Arial"/>
          <w:sz w:val="24"/>
        </w:rPr>
      </w:pPr>
      <w:r>
        <w:rPr>
          <w:rFonts w:ascii="Arial" w:hAnsi="Arial"/>
          <w:b/>
          <w:color w:val="131313"/>
          <w:sz w:val="23"/>
        </w:rPr>
        <w:t>Discapacidad</w:t>
      </w:r>
      <w:r>
        <w:rPr>
          <w:rFonts w:ascii="Arial" w:hAnsi="Arial"/>
          <w:b/>
          <w:color w:val="131313"/>
          <w:spacing w:val="40"/>
          <w:sz w:val="23"/>
        </w:rPr>
        <w:t> </w:t>
      </w:r>
      <w:r>
        <w:rPr>
          <w:rFonts w:ascii="Arial" w:hAnsi="Arial"/>
          <w:b/>
          <w:color w:val="131313"/>
          <w:sz w:val="23"/>
        </w:rPr>
        <w:t>mental.</w:t>
      </w:r>
      <w:r>
        <w:rPr>
          <w:rFonts w:ascii="Arial" w:hAnsi="Arial"/>
          <w:b/>
          <w:color w:val="131313"/>
          <w:spacing w:val="40"/>
          <w:sz w:val="23"/>
        </w:rPr>
        <w:t> </w:t>
      </w:r>
      <w:r>
        <w:rPr>
          <w:rFonts w:ascii="Arial" w:hAnsi="Arial"/>
          <w:color w:val="131313"/>
          <w:sz w:val="24"/>
        </w:rPr>
        <w:t>Se</w:t>
      </w:r>
      <w:r>
        <w:rPr>
          <w:rFonts w:ascii="Arial" w:hAnsi="Arial"/>
          <w:color w:val="131313"/>
          <w:spacing w:val="40"/>
          <w:sz w:val="24"/>
        </w:rPr>
        <w:t> </w:t>
      </w:r>
      <w:r>
        <w:rPr>
          <w:rFonts w:ascii="Arial" w:hAnsi="Arial"/>
          <w:color w:val="131313"/>
          <w:sz w:val="24"/>
        </w:rPr>
        <w:t>presenta</w:t>
      </w:r>
      <w:r>
        <w:rPr>
          <w:rFonts w:ascii="Arial" w:hAnsi="Arial"/>
          <w:color w:val="131313"/>
          <w:spacing w:val="40"/>
          <w:sz w:val="24"/>
        </w:rPr>
        <w:t> </w:t>
      </w:r>
      <w:r>
        <w:rPr>
          <w:rFonts w:ascii="Arial" w:hAnsi="Arial"/>
          <w:color w:val="131313"/>
          <w:sz w:val="24"/>
        </w:rPr>
        <w:t>en</w:t>
      </w:r>
      <w:r>
        <w:rPr>
          <w:rFonts w:ascii="Arial" w:hAnsi="Arial"/>
          <w:color w:val="131313"/>
          <w:spacing w:val="40"/>
          <w:sz w:val="24"/>
        </w:rPr>
        <w:t> </w:t>
      </w:r>
      <w:r>
        <w:rPr>
          <w:rFonts w:ascii="Arial" w:hAnsi="Arial"/>
          <w:color w:val="131313"/>
          <w:sz w:val="24"/>
        </w:rPr>
        <w:t>una</w:t>
      </w:r>
      <w:r>
        <w:rPr>
          <w:rFonts w:ascii="Arial" w:hAnsi="Arial"/>
          <w:color w:val="131313"/>
          <w:spacing w:val="40"/>
          <w:sz w:val="24"/>
        </w:rPr>
        <w:t> </w:t>
      </w:r>
      <w:r>
        <w:rPr>
          <w:rFonts w:ascii="Arial" w:hAnsi="Arial"/>
          <w:color w:val="131313"/>
          <w:sz w:val="24"/>
        </w:rPr>
        <w:t>persona</w:t>
      </w:r>
      <w:r>
        <w:rPr>
          <w:rFonts w:ascii="Arial" w:hAnsi="Arial"/>
          <w:color w:val="131313"/>
          <w:spacing w:val="40"/>
          <w:sz w:val="24"/>
        </w:rPr>
        <w:t> </w:t>
      </w:r>
      <w:r>
        <w:rPr>
          <w:rFonts w:ascii="Arial" w:hAnsi="Arial"/>
          <w:color w:val="131313"/>
          <w:sz w:val="24"/>
        </w:rPr>
        <w:t>que</w:t>
      </w:r>
      <w:r>
        <w:rPr>
          <w:rFonts w:ascii="Arial" w:hAnsi="Arial"/>
          <w:color w:val="131313"/>
          <w:spacing w:val="40"/>
          <w:sz w:val="24"/>
        </w:rPr>
        <w:t> </w:t>
      </w:r>
      <w:r>
        <w:rPr>
          <w:rFonts w:ascii="Arial" w:hAnsi="Arial"/>
          <w:color w:val="131313"/>
          <w:sz w:val="24"/>
        </w:rPr>
        <w:t>padece limitaciones psíquicas</w:t>
      </w:r>
      <w:r>
        <w:rPr>
          <w:rFonts w:ascii="Arial" w:hAnsi="Arial"/>
          <w:color w:val="131313"/>
          <w:spacing w:val="31"/>
          <w:sz w:val="24"/>
        </w:rPr>
        <w:t> </w:t>
      </w:r>
      <w:r>
        <w:rPr>
          <w:rFonts w:ascii="Arial" w:hAnsi="Arial"/>
          <w:color w:val="131313"/>
          <w:sz w:val="24"/>
        </w:rPr>
        <w:t>o</w:t>
      </w:r>
      <w:r>
        <w:rPr>
          <w:rFonts w:ascii="Arial" w:hAnsi="Arial"/>
          <w:color w:val="131313"/>
          <w:spacing w:val="-1"/>
          <w:sz w:val="24"/>
        </w:rPr>
        <w:t> </w:t>
      </w:r>
      <w:r>
        <w:rPr>
          <w:rFonts w:ascii="Arial" w:hAnsi="Arial"/>
          <w:color w:val="131313"/>
          <w:sz w:val="24"/>
        </w:rPr>
        <w:t>de</w:t>
      </w:r>
      <w:r>
        <w:rPr>
          <w:rFonts w:ascii="Arial" w:hAnsi="Arial"/>
          <w:color w:val="131313"/>
          <w:spacing w:val="-2"/>
          <w:sz w:val="24"/>
        </w:rPr>
        <w:t> </w:t>
      </w:r>
      <w:r>
        <w:rPr>
          <w:rFonts w:ascii="Arial" w:hAnsi="Arial"/>
          <w:color w:val="131313"/>
          <w:sz w:val="24"/>
        </w:rPr>
        <w:t>comportamiento; que no le permiten en múltioles</w:t>
      </w:r>
    </w:p>
    <w:p>
      <w:pPr>
        <w:pStyle w:val="BodyText"/>
        <w:spacing w:before="3"/>
        <w:rPr>
          <w:rFonts w:ascii="Arial"/>
          <w:sz w:val="36"/>
        </w:rPr>
      </w:pPr>
    </w:p>
    <w:p>
      <w:pPr>
        <w:spacing w:before="0"/>
        <w:ind w:left="0" w:right="188" w:firstLine="0"/>
        <w:jc w:val="right"/>
        <w:rPr>
          <w:rFonts w:ascii="Times New Roman"/>
          <w:sz w:val="21"/>
        </w:rPr>
      </w:pPr>
      <w:r>
        <w:rPr>
          <w:rFonts w:ascii="Times New Roman"/>
          <w:color w:val="131313"/>
          <w:w w:val="97"/>
          <w:sz w:val="21"/>
        </w:rPr>
        <w:t>2</w:t>
      </w:r>
    </w:p>
    <w:p>
      <w:pPr>
        <w:spacing w:after="0"/>
        <w:jc w:val="right"/>
        <w:rPr>
          <w:rFonts w:ascii="Times New Roman"/>
          <w:sz w:val="21"/>
        </w:rPr>
        <w:sectPr>
          <w:headerReference w:type="default" r:id="rId14"/>
          <w:footerReference w:type="default" r:id="rId15"/>
          <w:pgSz w:w="12290" w:h="18570"/>
          <w:pgMar w:header="0" w:footer="0" w:top="120" w:bottom="280" w:left="1680" w:right="1640"/>
        </w:sectPr>
      </w:pPr>
    </w:p>
    <w:p>
      <w:pPr>
        <w:pStyle w:val="BodyText"/>
        <w:rPr>
          <w:rFonts w:ascii="Times New Roman"/>
          <w:sz w:val="20"/>
        </w:rPr>
      </w:pPr>
      <w:r>
        <w:rPr/>
        <w:pict>
          <v:group style="position:absolute;margin-left:70.189957pt;margin-top:75.438759pt;width:465.4pt;height:805.35pt;mso-position-horizontal-relative:page;mso-position-vertical-relative:page;z-index:-17477120" id="docshapegroup22" coordorigin="1404,1509" coordsize="9308,16107">
            <v:line style="position:absolute" from="1457,17615" to="1457,1528" stroked="true" strokeweight="3.124895pt" strokecolor="#000000">
              <v:stroke dashstyle="solid"/>
            </v:line>
            <v:line style="position:absolute" from="10649,17596" to="10649,1509" stroked="true" strokeweight="2.884519pt" strokecolor="#000000">
              <v:stroke dashstyle="solid"/>
            </v:line>
            <v:shape style="position:absolute;left:1403;top:1561;width:9308;height:15996" id="docshape23" coordorigin="1404,1562" coordsize="9308,15996" path="m1404,1562l10692,1562m1404,17557l10711,17557e" filled="false" stroked="true" strokeweight="3.36437pt" strokecolor="#000000">
              <v:path arrowok="t"/>
              <v:stroke dashstyle="solid"/>
            </v:shape>
            <w10:wrap type="none"/>
          </v:group>
        </w:pict>
      </w:r>
    </w:p>
    <w:p>
      <w:pPr>
        <w:pStyle w:val="BodyText"/>
        <w:spacing w:before="7"/>
        <w:rPr>
          <w:rFonts w:ascii="Times New Roman"/>
          <w:sz w:val="22"/>
        </w:rPr>
      </w:pPr>
    </w:p>
    <w:p>
      <w:pPr>
        <w:spacing w:line="242" w:lineRule="auto" w:before="0"/>
        <w:ind w:left="581" w:right="123" w:firstLine="4"/>
        <w:jc w:val="both"/>
        <w:rPr>
          <w:rFonts w:ascii="Arial" w:hAnsi="Arial"/>
          <w:sz w:val="24"/>
        </w:rPr>
      </w:pPr>
      <w:r>
        <w:rPr>
          <w:rFonts w:ascii="Arial" w:hAnsi="Arial"/>
          <w:color w:val="131313"/>
          <w:sz w:val="24"/>
        </w:rPr>
        <w:t>ocasiones comprender el alcance de sus actos, p_resenta dificultad para ejecutar acciones o tareas, y para participar en situaciones vitales. La discapacidad mental de un individuo, puede presentarse de manera transitoria o permanente, la</w:t>
      </w:r>
      <w:r>
        <w:rPr>
          <w:rFonts w:ascii="Arial" w:hAnsi="Arial"/>
          <w:color w:val="131313"/>
          <w:spacing w:val="-3"/>
          <w:sz w:val="24"/>
        </w:rPr>
        <w:t> </w:t>
      </w:r>
      <w:r>
        <w:rPr>
          <w:rFonts w:ascii="Arial" w:hAnsi="Arial"/>
          <w:color w:val="131313"/>
          <w:sz w:val="24"/>
        </w:rPr>
        <w:t>cual</w:t>
      </w:r>
      <w:r>
        <w:rPr>
          <w:rFonts w:ascii="Arial" w:hAnsi="Arial"/>
          <w:color w:val="131313"/>
          <w:spacing w:val="-4"/>
          <w:sz w:val="24"/>
        </w:rPr>
        <w:t> </w:t>
      </w:r>
      <w:r>
        <w:rPr>
          <w:rFonts w:ascii="Arial" w:hAnsi="Arial"/>
          <w:color w:val="131313"/>
          <w:sz w:val="24"/>
        </w:rPr>
        <w:t>es</w:t>
      </w:r>
      <w:r>
        <w:rPr>
          <w:rFonts w:ascii="Arial" w:hAnsi="Arial"/>
          <w:color w:val="131313"/>
          <w:spacing w:val="-4"/>
          <w:sz w:val="24"/>
        </w:rPr>
        <w:t> </w:t>
      </w:r>
      <w:r>
        <w:rPr>
          <w:rFonts w:ascii="Arial" w:hAnsi="Arial"/>
          <w:color w:val="131313"/>
          <w:sz w:val="24"/>
        </w:rPr>
        <w:t>definida bajo</w:t>
      </w:r>
      <w:r>
        <w:rPr>
          <w:rFonts w:ascii="Arial" w:hAnsi="Arial"/>
          <w:color w:val="131313"/>
          <w:spacing w:val="-2"/>
          <w:sz w:val="24"/>
        </w:rPr>
        <w:t> </w:t>
      </w:r>
      <w:r>
        <w:rPr>
          <w:rFonts w:ascii="Arial" w:hAnsi="Arial"/>
          <w:color w:val="131313"/>
          <w:sz w:val="24"/>
        </w:rPr>
        <w:t>criterios clínicos del</w:t>
      </w:r>
      <w:r>
        <w:rPr>
          <w:rFonts w:ascii="Arial" w:hAnsi="Arial"/>
          <w:color w:val="131313"/>
          <w:spacing w:val="-7"/>
          <w:sz w:val="24"/>
        </w:rPr>
        <w:t> </w:t>
      </w:r>
      <w:r>
        <w:rPr>
          <w:rFonts w:ascii="Arial" w:hAnsi="Arial"/>
          <w:color w:val="131313"/>
          <w:sz w:val="24"/>
        </w:rPr>
        <w:t>equipo médico tratante.</w:t>
      </w:r>
    </w:p>
    <w:p>
      <w:pPr>
        <w:pStyle w:val="ListParagraph"/>
        <w:numPr>
          <w:ilvl w:val="0"/>
          <w:numId w:val="1"/>
        </w:numPr>
        <w:tabs>
          <w:tab w:pos="588" w:val="left" w:leader="none"/>
        </w:tabs>
        <w:spacing w:line="242" w:lineRule="auto" w:before="0" w:after="0"/>
        <w:ind w:left="578" w:right="112" w:hanging="422"/>
        <w:jc w:val="both"/>
        <w:rPr>
          <w:rFonts w:ascii="Arial" w:hAnsi="Arial"/>
          <w:sz w:val="24"/>
        </w:rPr>
      </w:pPr>
      <w:r>
        <w:rPr>
          <w:rFonts w:ascii="Arial" w:hAnsi="Arial"/>
          <w:b/>
          <w:color w:val="131313"/>
          <w:sz w:val="23"/>
        </w:rPr>
        <w:t>Problema psicosocial. </w:t>
      </w:r>
      <w:r>
        <w:rPr>
          <w:rFonts w:ascii="Arial" w:hAnsi="Arial"/>
          <w:color w:val="131313"/>
          <w:sz w:val="24"/>
        </w:rPr>
        <w:t>Un problema psicosocial o ambiental puede ser un acontecimiento vital negativo, una dificultad o deficiencia ambiental, una situación de estrés familiar o interpersonal, una insuficiencia en el apoyo social o los recursos personales,</w:t>
      </w:r>
      <w:r>
        <w:rPr>
          <w:rFonts w:ascii="Arial" w:hAnsi="Arial"/>
          <w:color w:val="131313"/>
          <w:spacing w:val="40"/>
          <w:sz w:val="24"/>
        </w:rPr>
        <w:t> </w:t>
      </w:r>
      <w:r>
        <w:rPr>
          <w:rFonts w:ascii="Arial" w:hAnsi="Arial"/>
          <w:color w:val="131313"/>
          <w:sz w:val="24"/>
        </w:rPr>
        <w:t>u otro problema</w:t>
      </w:r>
      <w:r>
        <w:rPr>
          <w:rFonts w:ascii="Arial" w:hAnsi="Arial"/>
          <w:color w:val="131313"/>
          <w:spacing w:val="40"/>
          <w:sz w:val="24"/>
        </w:rPr>
        <w:t> </w:t>
      </w:r>
      <w:r>
        <w:rPr>
          <w:rFonts w:ascii="Arial" w:hAnsi="Arial"/>
          <w:color w:val="131313"/>
          <w:sz w:val="24"/>
        </w:rPr>
        <w:t>relacionado con el contexto en que se han desarrollado alteraciones experimentadas por una </w:t>
      </w:r>
      <w:r>
        <w:rPr>
          <w:rFonts w:ascii="Arial" w:hAnsi="Arial"/>
          <w:color w:val="131313"/>
          <w:spacing w:val="-2"/>
          <w:sz w:val="24"/>
        </w:rPr>
        <w:t>persona.</w:t>
      </w:r>
    </w:p>
    <w:p>
      <w:pPr>
        <w:pStyle w:val="ListParagraph"/>
        <w:numPr>
          <w:ilvl w:val="0"/>
          <w:numId w:val="1"/>
        </w:numPr>
        <w:tabs>
          <w:tab w:pos="583" w:val="left" w:leader="none"/>
        </w:tabs>
        <w:spacing w:line="242" w:lineRule="auto" w:before="0" w:after="0"/>
        <w:ind w:left="569" w:right="117" w:hanging="417"/>
        <w:jc w:val="both"/>
        <w:rPr>
          <w:rFonts w:ascii="Arial" w:hAnsi="Arial"/>
          <w:sz w:val="24"/>
        </w:rPr>
      </w:pPr>
      <w:r>
        <w:rPr>
          <w:rFonts w:ascii="Arial" w:hAnsi="Arial"/>
          <w:b/>
          <w:color w:val="131313"/>
          <w:sz w:val="23"/>
        </w:rPr>
        <w:t>Rehabilitación psicosocial. </w:t>
      </w:r>
      <w:r>
        <w:rPr>
          <w:rFonts w:ascii="Arial" w:hAnsi="Arial"/>
          <w:color w:val="131313"/>
          <w:sz w:val="24"/>
        </w:rPr>
        <w:t>Es un proceso que facilita la oportunidad a individuos -que están deteriorados, discapacitados o afectados por el handicap -o desventaja- de un trastorno mental- para alcanzar el máximo nivel de funcionamiento independiente en la comunidad. Implica a la vez la mejoría de la competencia individual y la introducción de cambios en el entorno</w:t>
      </w:r>
      <w:r>
        <w:rPr>
          <w:rFonts w:ascii="Arial" w:hAnsi="Arial"/>
          <w:color w:val="131313"/>
          <w:spacing w:val="32"/>
          <w:sz w:val="24"/>
        </w:rPr>
        <w:t> </w:t>
      </w:r>
      <w:r>
        <w:rPr>
          <w:rFonts w:ascii="Arial" w:hAnsi="Arial"/>
          <w:color w:val="131313"/>
          <w:sz w:val="24"/>
        </w:rPr>
        <w:t>para</w:t>
      </w:r>
      <w:r>
        <w:rPr>
          <w:rFonts w:ascii="Arial" w:hAnsi="Arial"/>
          <w:color w:val="131313"/>
          <w:spacing w:val="28"/>
          <w:sz w:val="24"/>
        </w:rPr>
        <w:t> </w:t>
      </w:r>
      <w:r>
        <w:rPr>
          <w:rFonts w:ascii="Arial" w:hAnsi="Arial"/>
          <w:color w:val="131313"/>
          <w:sz w:val="24"/>
        </w:rPr>
        <w:t>lograr una</w:t>
      </w:r>
      <w:r>
        <w:rPr>
          <w:rFonts w:ascii="Arial" w:hAnsi="Arial"/>
          <w:color w:val="131313"/>
          <w:spacing w:val="28"/>
          <w:sz w:val="24"/>
        </w:rPr>
        <w:t> </w:t>
      </w:r>
      <w:r>
        <w:rPr>
          <w:rFonts w:ascii="Arial" w:hAnsi="Arial"/>
          <w:color w:val="131313"/>
          <w:sz w:val="24"/>
        </w:rPr>
        <w:t>vida de la mejor</w:t>
      </w:r>
      <w:r>
        <w:rPr>
          <w:rFonts w:ascii="Arial" w:hAnsi="Arial"/>
          <w:color w:val="131313"/>
          <w:spacing w:val="32"/>
          <w:sz w:val="24"/>
        </w:rPr>
        <w:t> </w:t>
      </w:r>
      <w:r>
        <w:rPr>
          <w:rFonts w:ascii="Arial" w:hAnsi="Arial"/>
          <w:color w:val="131313"/>
          <w:sz w:val="24"/>
        </w:rPr>
        <w:t>calidad</w:t>
      </w:r>
      <w:r>
        <w:rPr>
          <w:rFonts w:ascii="Arial" w:hAnsi="Arial"/>
          <w:color w:val="131313"/>
          <w:spacing w:val="27"/>
          <w:sz w:val="24"/>
        </w:rPr>
        <w:t> </w:t>
      </w:r>
      <w:r>
        <w:rPr>
          <w:rFonts w:ascii="Arial" w:hAnsi="Arial"/>
          <w:color w:val="131313"/>
          <w:sz w:val="24"/>
        </w:rPr>
        <w:t>posible</w:t>
      </w:r>
      <w:r>
        <w:rPr>
          <w:rFonts w:ascii="Arial" w:hAnsi="Arial"/>
          <w:color w:val="131313"/>
          <w:spacing w:val="34"/>
          <w:sz w:val="24"/>
        </w:rPr>
        <w:t> </w:t>
      </w:r>
      <w:r>
        <w:rPr>
          <w:rFonts w:ascii="Arial" w:hAnsi="Arial"/>
          <w:color w:val="131313"/>
          <w:sz w:val="24"/>
        </w:rPr>
        <w:t>para</w:t>
      </w:r>
      <w:r>
        <w:rPr>
          <w:rFonts w:ascii="Arial" w:hAnsi="Arial"/>
          <w:color w:val="131313"/>
          <w:spacing w:val="28"/>
          <w:sz w:val="24"/>
        </w:rPr>
        <w:t> </w:t>
      </w:r>
      <w:r>
        <w:rPr>
          <w:rFonts w:ascii="Arial" w:hAnsi="Arial"/>
          <w:color w:val="131313"/>
          <w:sz w:val="24"/>
        </w:rPr>
        <w:t>la gente que ha experimentado un trastorno psíquico, o que padece un deterioro de su capacidad mental que produce cierto nivel de discapacidad</w:t>
      </w:r>
      <w:r>
        <w:rPr>
          <w:rFonts w:ascii="Arial" w:hAnsi="Arial"/>
          <w:color w:val="3F3F3F"/>
          <w:sz w:val="24"/>
        </w:rPr>
        <w:t>. </w:t>
      </w:r>
      <w:r>
        <w:rPr>
          <w:rFonts w:ascii="Arial" w:hAnsi="Arial"/>
          <w:color w:val="131313"/>
          <w:sz w:val="24"/>
        </w:rPr>
        <w:t>La</w:t>
      </w:r>
      <w:r>
        <w:rPr>
          <w:rFonts w:ascii="Arial" w:hAnsi="Arial"/>
          <w:color w:val="131313"/>
          <w:spacing w:val="40"/>
          <w:sz w:val="24"/>
        </w:rPr>
        <w:t> </w:t>
      </w:r>
      <w:r>
        <w:rPr>
          <w:rFonts w:ascii="Arial" w:hAnsi="Arial"/>
          <w:color w:val="131313"/>
          <w:sz w:val="24"/>
        </w:rPr>
        <w:t>Rehabilitación Psicosocial apunta a proporcionar el nivel óptimo de funcionamiento de individuos y sociedades, y la minimización de discapacidades, dishabilidades y handicap, potenciando las elecciones individuales sobre cómo vivir satisfactoriamente en la comunidad.</w:t>
      </w:r>
    </w:p>
    <w:p>
      <w:pPr>
        <w:pStyle w:val="BodyText"/>
        <w:spacing w:before="9"/>
        <w:rPr>
          <w:rFonts w:ascii="Arial"/>
          <w:sz w:val="22"/>
        </w:rPr>
      </w:pPr>
    </w:p>
    <w:p>
      <w:pPr>
        <w:spacing w:line="249" w:lineRule="auto" w:before="1"/>
        <w:ind w:left="2601" w:right="2577" w:firstLine="1333"/>
        <w:jc w:val="left"/>
        <w:rPr>
          <w:rFonts w:ascii="Arial" w:hAnsi="Arial"/>
          <w:b/>
          <w:sz w:val="23"/>
        </w:rPr>
      </w:pPr>
      <w:r>
        <w:rPr>
          <w:rFonts w:ascii="Arial" w:hAnsi="Arial"/>
          <w:b/>
          <w:color w:val="131313"/>
          <w:sz w:val="23"/>
        </w:rPr>
        <w:t>TÍTULO </w:t>
      </w:r>
      <w:r>
        <w:rPr>
          <w:rFonts w:ascii="Arial" w:hAnsi="Arial"/>
          <w:b/>
          <w:color w:val="131313"/>
          <w:w w:val="90"/>
          <w:sz w:val="23"/>
        </w:rPr>
        <w:t>11 </w:t>
      </w:r>
      <w:r>
        <w:rPr>
          <w:rFonts w:ascii="Arial" w:hAnsi="Arial"/>
          <w:b/>
          <w:color w:val="131313"/>
          <w:sz w:val="23"/>
        </w:rPr>
        <w:t>DERECHOS DE LAS PERSONAS</w:t>
      </w:r>
    </w:p>
    <w:p>
      <w:pPr>
        <w:spacing w:before="2"/>
        <w:ind w:left="2226" w:right="0" w:firstLine="0"/>
        <w:jc w:val="left"/>
        <w:rPr>
          <w:rFonts w:ascii="Arial" w:hAnsi="Arial"/>
          <w:b/>
          <w:sz w:val="23"/>
        </w:rPr>
      </w:pPr>
      <w:r>
        <w:rPr>
          <w:rFonts w:ascii="Arial" w:hAnsi="Arial"/>
          <w:b/>
          <w:color w:val="131313"/>
          <w:w w:val="105"/>
          <w:sz w:val="23"/>
        </w:rPr>
        <w:t>EN</w:t>
      </w:r>
      <w:r>
        <w:rPr>
          <w:rFonts w:ascii="Arial" w:hAnsi="Arial"/>
          <w:b/>
          <w:color w:val="131313"/>
          <w:spacing w:val="-13"/>
          <w:w w:val="105"/>
          <w:sz w:val="23"/>
        </w:rPr>
        <w:t> </w:t>
      </w:r>
      <w:r>
        <w:rPr>
          <w:rFonts w:ascii="Arial" w:hAnsi="Arial"/>
          <w:b/>
          <w:color w:val="131313"/>
          <w:w w:val="105"/>
          <w:sz w:val="23"/>
        </w:rPr>
        <w:t>EL</w:t>
      </w:r>
      <w:r>
        <w:rPr>
          <w:rFonts w:ascii="Arial" w:hAnsi="Arial"/>
          <w:b/>
          <w:color w:val="131313"/>
          <w:spacing w:val="-10"/>
          <w:w w:val="105"/>
          <w:sz w:val="23"/>
        </w:rPr>
        <w:t> </w:t>
      </w:r>
      <w:r>
        <w:rPr>
          <w:rFonts w:ascii="Arial" w:hAnsi="Arial"/>
          <w:b/>
          <w:color w:val="131313"/>
          <w:w w:val="105"/>
          <w:sz w:val="23"/>
        </w:rPr>
        <w:t>ÁMBITO</w:t>
      </w:r>
      <w:r>
        <w:rPr>
          <w:rFonts w:ascii="Arial" w:hAnsi="Arial"/>
          <w:b/>
          <w:color w:val="131313"/>
          <w:spacing w:val="1"/>
          <w:w w:val="105"/>
          <w:sz w:val="23"/>
        </w:rPr>
        <w:t> </w:t>
      </w:r>
      <w:r>
        <w:rPr>
          <w:rFonts w:ascii="Arial" w:hAnsi="Arial"/>
          <w:b/>
          <w:color w:val="131313"/>
          <w:w w:val="105"/>
          <w:sz w:val="23"/>
        </w:rPr>
        <w:t>DE</w:t>
      </w:r>
      <w:r>
        <w:rPr>
          <w:rFonts w:ascii="Arial" w:hAnsi="Arial"/>
          <w:b/>
          <w:color w:val="131313"/>
          <w:spacing w:val="-7"/>
          <w:w w:val="105"/>
          <w:sz w:val="23"/>
        </w:rPr>
        <w:t> </w:t>
      </w:r>
      <w:r>
        <w:rPr>
          <w:rFonts w:ascii="Arial" w:hAnsi="Arial"/>
          <w:b/>
          <w:color w:val="131313"/>
          <w:w w:val="105"/>
          <w:sz w:val="23"/>
        </w:rPr>
        <w:t>LA</w:t>
      </w:r>
      <w:r>
        <w:rPr>
          <w:rFonts w:ascii="Arial" w:hAnsi="Arial"/>
          <w:b/>
          <w:color w:val="131313"/>
          <w:spacing w:val="-5"/>
          <w:w w:val="105"/>
          <w:sz w:val="23"/>
        </w:rPr>
        <w:t> </w:t>
      </w:r>
      <w:r>
        <w:rPr>
          <w:rFonts w:ascii="Arial" w:hAnsi="Arial"/>
          <w:b/>
          <w:color w:val="131313"/>
          <w:w w:val="105"/>
          <w:sz w:val="23"/>
        </w:rPr>
        <w:t>SALUD</w:t>
      </w:r>
      <w:r>
        <w:rPr>
          <w:rFonts w:ascii="Arial" w:hAnsi="Arial"/>
          <w:b/>
          <w:color w:val="131313"/>
          <w:spacing w:val="-8"/>
          <w:w w:val="105"/>
          <w:sz w:val="23"/>
        </w:rPr>
        <w:t> </w:t>
      </w:r>
      <w:r>
        <w:rPr>
          <w:rFonts w:ascii="Arial" w:hAnsi="Arial"/>
          <w:b/>
          <w:color w:val="131313"/>
          <w:spacing w:val="-2"/>
          <w:w w:val="105"/>
          <w:sz w:val="23"/>
        </w:rPr>
        <w:t>MENTAL</w:t>
      </w:r>
    </w:p>
    <w:p>
      <w:pPr>
        <w:pStyle w:val="BodyText"/>
        <w:spacing w:before="3"/>
        <w:rPr>
          <w:rFonts w:ascii="Arial"/>
          <w:b/>
          <w:sz w:val="24"/>
        </w:rPr>
      </w:pPr>
    </w:p>
    <w:p>
      <w:pPr>
        <w:spacing w:line="240" w:lineRule="auto" w:before="0"/>
        <w:ind w:left="145" w:right="128" w:firstLine="2"/>
        <w:jc w:val="both"/>
        <w:rPr>
          <w:rFonts w:ascii="Arial" w:hAnsi="Arial"/>
          <w:sz w:val="24"/>
        </w:rPr>
      </w:pPr>
      <w:r>
        <w:rPr>
          <w:rFonts w:ascii="Arial" w:hAnsi="Arial"/>
          <w:b/>
          <w:color w:val="131313"/>
          <w:sz w:val="23"/>
        </w:rPr>
        <w:t>ARTÍCULO 6º. DERECHOS DE LAS PERSONAS. </w:t>
      </w:r>
      <w:r>
        <w:rPr>
          <w:rFonts w:ascii="Arial" w:hAnsi="Arial"/>
          <w:color w:val="131313"/>
          <w:sz w:val="24"/>
        </w:rPr>
        <w:t>Además de los Derechos consignados en la Declaración de Lisboa de la Asociación Médica Mundial, la Convención sobre los Derechos de las Personas con Discapacidad</w:t>
      </w:r>
      <w:r>
        <w:rPr>
          <w:rFonts w:ascii="Arial" w:hAnsi="Arial"/>
          <w:color w:val="131313"/>
          <w:spacing w:val="80"/>
          <w:sz w:val="24"/>
        </w:rPr>
        <w:t> </w:t>
      </w:r>
      <w:r>
        <w:rPr>
          <w:rFonts w:ascii="Arial" w:hAnsi="Arial"/>
          <w:color w:val="131313"/>
          <w:sz w:val="24"/>
        </w:rPr>
        <w:t>y otros instrumentos internacionales, Constitución Política, y la Ley General de Seguridad Social en Salud son derechos de las personas en el ámbito de la Salud Mental:</w:t>
      </w:r>
    </w:p>
    <w:p>
      <w:pPr>
        <w:pStyle w:val="BodyText"/>
        <w:spacing w:before="4"/>
        <w:rPr>
          <w:rFonts w:ascii="Arial"/>
          <w:sz w:val="24"/>
        </w:rPr>
      </w:pPr>
    </w:p>
    <w:p>
      <w:pPr>
        <w:pStyle w:val="ListParagraph"/>
        <w:numPr>
          <w:ilvl w:val="0"/>
          <w:numId w:val="2"/>
        </w:numPr>
        <w:tabs>
          <w:tab w:pos="572" w:val="left" w:leader="none"/>
        </w:tabs>
        <w:spacing w:line="242" w:lineRule="auto" w:before="0" w:after="0"/>
        <w:ind w:left="564" w:right="149" w:hanging="424"/>
        <w:jc w:val="both"/>
        <w:rPr>
          <w:rFonts w:ascii="Arial" w:hAnsi="Arial"/>
          <w:color w:val="131313"/>
          <w:sz w:val="24"/>
        </w:rPr>
      </w:pPr>
      <w:r>
        <w:rPr>
          <w:rFonts w:ascii="Arial" w:hAnsi="Arial"/>
          <w:color w:val="131313"/>
          <w:sz w:val="24"/>
        </w:rPr>
        <w:t>Derecho a recibir atención integral e integrada y humanizada por el equipo humano y los servicios especializados</w:t>
      </w:r>
      <w:r>
        <w:rPr>
          <w:rFonts w:ascii="Arial" w:hAnsi="Arial"/>
          <w:color w:val="131313"/>
          <w:spacing w:val="-3"/>
          <w:sz w:val="24"/>
        </w:rPr>
        <w:t> </w:t>
      </w:r>
      <w:r>
        <w:rPr>
          <w:rFonts w:ascii="Arial" w:hAnsi="Arial"/>
          <w:color w:val="131313"/>
          <w:sz w:val="24"/>
        </w:rPr>
        <w:t>en salud mental.</w:t>
      </w:r>
    </w:p>
    <w:p>
      <w:pPr>
        <w:pStyle w:val="ListParagraph"/>
        <w:numPr>
          <w:ilvl w:val="0"/>
          <w:numId w:val="2"/>
        </w:numPr>
        <w:tabs>
          <w:tab w:pos="562" w:val="left" w:leader="none"/>
        </w:tabs>
        <w:spacing w:line="240" w:lineRule="auto" w:before="0" w:after="0"/>
        <w:ind w:left="555" w:right="141" w:hanging="415"/>
        <w:jc w:val="both"/>
        <w:rPr>
          <w:rFonts w:ascii="Arial" w:hAnsi="Arial"/>
          <w:color w:val="131313"/>
          <w:sz w:val="24"/>
        </w:rPr>
      </w:pPr>
      <w:r>
        <w:rPr>
          <w:rFonts w:ascii="Arial" w:hAnsi="Arial"/>
          <w:color w:val="131313"/>
          <w:sz w:val="24"/>
        </w:rPr>
        <w:t>Derecho a recibir información clara, oportuna, veraz y completa de las circunstancias</w:t>
      </w:r>
      <w:r>
        <w:rPr>
          <w:rFonts w:ascii="Arial" w:hAnsi="Arial"/>
          <w:color w:val="131313"/>
          <w:spacing w:val="-7"/>
          <w:sz w:val="24"/>
        </w:rPr>
        <w:t> </w:t>
      </w:r>
      <w:r>
        <w:rPr>
          <w:rFonts w:ascii="Arial" w:hAnsi="Arial"/>
          <w:color w:val="131313"/>
          <w:sz w:val="24"/>
        </w:rPr>
        <w:t>relacionadas con su</w:t>
      </w:r>
      <w:r>
        <w:rPr>
          <w:rFonts w:ascii="Arial" w:hAnsi="Arial"/>
          <w:color w:val="131313"/>
          <w:spacing w:val="-15"/>
          <w:sz w:val="24"/>
        </w:rPr>
        <w:t> </w:t>
      </w:r>
      <w:r>
        <w:rPr>
          <w:rFonts w:ascii="Arial" w:hAnsi="Arial"/>
          <w:color w:val="131313"/>
          <w:sz w:val="24"/>
        </w:rPr>
        <w:t>estado de</w:t>
      </w:r>
      <w:r>
        <w:rPr>
          <w:rFonts w:ascii="Arial" w:hAnsi="Arial"/>
          <w:color w:val="131313"/>
          <w:spacing w:val="-10"/>
          <w:sz w:val="24"/>
        </w:rPr>
        <w:t> </w:t>
      </w:r>
      <w:r>
        <w:rPr>
          <w:rFonts w:ascii="Arial" w:hAnsi="Arial"/>
          <w:color w:val="131313"/>
          <w:sz w:val="24"/>
        </w:rPr>
        <w:t>salud, diagnóstico, tratamiento y pronóstico, </w:t>
      </w:r>
      <w:r>
        <w:rPr>
          <w:rFonts w:ascii="Arial" w:hAnsi="Arial"/>
          <w:color w:val="282828"/>
          <w:sz w:val="24"/>
        </w:rPr>
        <w:t>incluyendo </w:t>
      </w:r>
      <w:r>
        <w:rPr>
          <w:rFonts w:ascii="Arial" w:hAnsi="Arial"/>
          <w:color w:val="131313"/>
          <w:sz w:val="24"/>
        </w:rPr>
        <w:t>el propósito, método, duración probable y</w:t>
      </w:r>
      <w:r>
        <w:rPr>
          <w:rFonts w:ascii="Arial" w:hAnsi="Arial"/>
          <w:color w:val="131313"/>
          <w:spacing w:val="80"/>
          <w:sz w:val="24"/>
        </w:rPr>
        <w:t> </w:t>
      </w:r>
      <w:r>
        <w:rPr>
          <w:rFonts w:ascii="Arial" w:hAnsi="Arial"/>
          <w:color w:val="131313"/>
          <w:sz w:val="24"/>
        </w:rPr>
        <w:t>beneficios que se esperan, así como sus riesgos y las secuelas, de los hechos o situaciones causantes de su deterioro y de las circunstancias relacionadas</w:t>
      </w:r>
      <w:r>
        <w:rPr>
          <w:rFonts w:ascii="Arial" w:hAnsi="Arial"/>
          <w:color w:val="131313"/>
          <w:spacing w:val="40"/>
          <w:sz w:val="24"/>
        </w:rPr>
        <w:t> </w:t>
      </w:r>
      <w:r>
        <w:rPr>
          <w:rFonts w:ascii="Arial" w:hAnsi="Arial"/>
          <w:color w:val="131313"/>
          <w:sz w:val="24"/>
        </w:rPr>
        <w:t>con su seguridad social.</w:t>
      </w:r>
    </w:p>
    <w:p>
      <w:pPr>
        <w:pStyle w:val="ListParagraph"/>
        <w:numPr>
          <w:ilvl w:val="0"/>
          <w:numId w:val="2"/>
        </w:numPr>
        <w:tabs>
          <w:tab w:pos="557" w:val="left" w:leader="none"/>
        </w:tabs>
        <w:spacing w:line="235" w:lineRule="auto" w:before="0" w:after="0"/>
        <w:ind w:left="552" w:right="148" w:hanging="420"/>
        <w:jc w:val="both"/>
        <w:rPr>
          <w:rFonts w:ascii="Arial" w:hAnsi="Arial"/>
          <w:color w:val="131313"/>
          <w:sz w:val="24"/>
        </w:rPr>
      </w:pPr>
      <w:r>
        <w:rPr>
          <w:rFonts w:ascii="Arial" w:hAnsi="Arial"/>
          <w:color w:val="131313"/>
          <w:sz w:val="24"/>
        </w:rPr>
        <w:t>Derecho a recibir la atención especializada e interdisciplinaria y los tratamientos con la mejor evidencia científica de acuerdo con los avances científicos en salud mental.</w:t>
      </w:r>
    </w:p>
    <w:p>
      <w:pPr>
        <w:pStyle w:val="ListParagraph"/>
        <w:numPr>
          <w:ilvl w:val="0"/>
          <w:numId w:val="2"/>
        </w:numPr>
        <w:tabs>
          <w:tab w:pos="557" w:val="left" w:leader="none"/>
        </w:tabs>
        <w:spacing w:line="232" w:lineRule="auto" w:before="14" w:after="0"/>
        <w:ind w:left="555" w:right="148" w:hanging="425"/>
        <w:jc w:val="both"/>
        <w:rPr>
          <w:rFonts w:ascii="Arial"/>
          <w:color w:val="131313"/>
          <w:sz w:val="24"/>
        </w:rPr>
      </w:pPr>
      <w:r>
        <w:rPr>
          <w:rFonts w:ascii="Arial"/>
          <w:color w:val="131313"/>
          <w:sz w:val="24"/>
        </w:rPr>
        <w:t>Derecho a que las intervenciones sean las menos restrictivas de las libertades individuales de acuerdo a la ley vigente.</w:t>
      </w:r>
    </w:p>
    <w:p>
      <w:pPr>
        <w:pStyle w:val="ListParagraph"/>
        <w:numPr>
          <w:ilvl w:val="0"/>
          <w:numId w:val="2"/>
        </w:numPr>
        <w:tabs>
          <w:tab w:pos="553" w:val="left" w:leader="none"/>
        </w:tabs>
        <w:spacing w:line="235" w:lineRule="auto" w:before="11" w:after="0"/>
        <w:ind w:left="548" w:right="156" w:hanging="421"/>
        <w:jc w:val="both"/>
        <w:rPr>
          <w:rFonts w:ascii="Arial" w:hAnsi="Arial"/>
          <w:color w:val="131313"/>
          <w:sz w:val="24"/>
        </w:rPr>
      </w:pPr>
      <w:r>
        <w:rPr>
          <w:rFonts w:ascii="Arial" w:hAnsi="Arial"/>
          <w:color w:val="131313"/>
          <w:sz w:val="24"/>
        </w:rPr>
        <w:t>Derecho a tener un proceso psicoterapéutico, con los tiempos y sesiones necesarias para asegurar un</w:t>
      </w:r>
      <w:r>
        <w:rPr>
          <w:rFonts w:ascii="Arial" w:hAnsi="Arial"/>
          <w:color w:val="131313"/>
          <w:spacing w:val="-10"/>
          <w:sz w:val="24"/>
        </w:rPr>
        <w:t> </w:t>
      </w:r>
      <w:r>
        <w:rPr>
          <w:rFonts w:ascii="Arial" w:hAnsi="Arial"/>
          <w:color w:val="131313"/>
          <w:sz w:val="24"/>
        </w:rPr>
        <w:t>trato</w:t>
      </w:r>
      <w:r>
        <w:rPr>
          <w:rFonts w:ascii="Arial" w:hAnsi="Arial"/>
          <w:color w:val="131313"/>
          <w:spacing w:val="-4"/>
          <w:sz w:val="24"/>
        </w:rPr>
        <w:t> </w:t>
      </w:r>
      <w:r>
        <w:rPr>
          <w:rFonts w:ascii="Arial" w:hAnsi="Arial"/>
          <w:color w:val="131313"/>
          <w:sz w:val="24"/>
        </w:rPr>
        <w:t>digno</w:t>
      </w:r>
      <w:r>
        <w:rPr>
          <w:rFonts w:ascii="Arial" w:hAnsi="Arial"/>
          <w:color w:val="131313"/>
          <w:spacing w:val="-3"/>
          <w:sz w:val="24"/>
        </w:rPr>
        <w:t> </w:t>
      </w:r>
      <w:r>
        <w:rPr>
          <w:rFonts w:ascii="Arial" w:hAnsi="Arial"/>
          <w:color w:val="131313"/>
          <w:sz w:val="24"/>
        </w:rPr>
        <w:t>para</w:t>
      </w:r>
      <w:r>
        <w:rPr>
          <w:rFonts w:ascii="Arial" w:hAnsi="Arial"/>
          <w:color w:val="131313"/>
          <w:spacing w:val="-7"/>
          <w:sz w:val="24"/>
        </w:rPr>
        <w:t> </w:t>
      </w:r>
      <w:r>
        <w:rPr>
          <w:rFonts w:ascii="Arial" w:hAnsi="Arial"/>
          <w:color w:val="131313"/>
          <w:sz w:val="24"/>
        </w:rPr>
        <w:t>obtener resultados en</w:t>
      </w:r>
      <w:r>
        <w:rPr>
          <w:rFonts w:ascii="Arial" w:hAnsi="Arial"/>
          <w:color w:val="131313"/>
          <w:spacing w:val="-15"/>
          <w:sz w:val="24"/>
        </w:rPr>
        <w:t> </w:t>
      </w:r>
      <w:r>
        <w:rPr>
          <w:rFonts w:ascii="Arial" w:hAnsi="Arial"/>
          <w:color w:val="131313"/>
          <w:sz w:val="24"/>
        </w:rPr>
        <w:t>términos de cambio, bienef •:u y calidad de vida.</w:t>
      </w:r>
    </w:p>
    <w:p>
      <w:pPr>
        <w:pStyle w:val="ListParagraph"/>
        <w:numPr>
          <w:ilvl w:val="0"/>
          <w:numId w:val="2"/>
        </w:numPr>
        <w:tabs>
          <w:tab w:pos="548" w:val="left" w:leader="none"/>
        </w:tabs>
        <w:spacing w:line="232" w:lineRule="auto" w:before="12" w:after="0"/>
        <w:ind w:left="542" w:right="146" w:hanging="424"/>
        <w:jc w:val="both"/>
        <w:rPr>
          <w:rFonts w:ascii="Arial" w:hAnsi="Arial"/>
          <w:color w:val="131313"/>
          <w:sz w:val="24"/>
        </w:rPr>
      </w:pPr>
      <w:r>
        <w:rPr>
          <w:rFonts w:ascii="Arial" w:hAnsi="Arial"/>
          <w:color w:val="131313"/>
          <w:sz w:val="24"/>
        </w:rPr>
        <w:t>Derecho a recibir psicoeducación a nivel individual y familiar sobre su trastorno mental y las formas de autocuidado</w:t>
      </w:r>
      <w:r>
        <w:rPr>
          <w:rFonts w:ascii="Arial" w:hAnsi="Arial"/>
          <w:color w:val="3F3F3F"/>
          <w:sz w:val="24"/>
        </w:rPr>
        <w:t>.</w:t>
      </w:r>
    </w:p>
    <w:p>
      <w:pPr>
        <w:pStyle w:val="ListParagraph"/>
        <w:numPr>
          <w:ilvl w:val="0"/>
          <w:numId w:val="2"/>
        </w:numPr>
        <w:tabs>
          <w:tab w:pos="548" w:val="left" w:leader="none"/>
        </w:tabs>
        <w:spacing w:line="235" w:lineRule="auto" w:before="10" w:after="0"/>
        <w:ind w:left="535" w:right="153" w:hanging="419"/>
        <w:jc w:val="both"/>
        <w:rPr>
          <w:rFonts w:ascii="Arial" w:hAnsi="Arial"/>
          <w:color w:val="131313"/>
          <w:sz w:val="24"/>
        </w:rPr>
      </w:pPr>
      <w:r>
        <w:rPr>
          <w:rFonts w:ascii="Arial" w:hAnsi="Arial"/>
          <w:color w:val="131313"/>
          <w:sz w:val="24"/>
        </w:rPr>
        <w:t>Derecho a recibir incapacidad laboral, en los términos y condiciones dispuestas por el profesional de la salud tratante, garantizando la recuperación en la salud de la persona</w:t>
      </w:r>
    </w:p>
    <w:p>
      <w:pPr>
        <w:spacing w:after="0" w:line="235" w:lineRule="auto"/>
        <w:jc w:val="both"/>
        <w:rPr>
          <w:rFonts w:ascii="Arial" w:hAnsi="Arial"/>
          <w:sz w:val="24"/>
        </w:rPr>
        <w:sectPr>
          <w:headerReference w:type="default" r:id="rId16"/>
          <w:footerReference w:type="default" r:id="rId17"/>
          <w:pgSz w:w="12240" w:h="18600"/>
          <w:pgMar w:header="0" w:footer="492" w:top="1500" w:bottom="680" w:left="1660" w:right="1660"/>
        </w:sectPr>
      </w:pPr>
    </w:p>
    <w:p>
      <w:pPr>
        <w:pStyle w:val="BodyText"/>
        <w:rPr>
          <w:rFonts w:ascii="Arial"/>
          <w:sz w:val="20"/>
        </w:rPr>
      </w:pPr>
      <w:r>
        <w:rPr/>
        <w:pict>
          <v:line style="position:absolute;mso-position-horizontal-relative:page;mso-position-vertical-relative:page;z-index:15735296" from="2.652998pt,926.125927pt" to="2.652998pt,887.557495pt" stroked="true" strokeweight=".723545pt" strokecolor="#000000">
            <v:stroke dashstyle="solid"/>
            <w10:wrap type="none"/>
          </v:line>
        </w:pict>
      </w:r>
      <w:r>
        <w:rPr/>
        <w:pict>
          <v:group style="position:absolute;margin-left:72.354507pt;margin-top:40.979733pt;width:467.9pt;height:807.05pt;mso-position-horizontal-relative:page;mso-position-vertical-relative:page;z-index:-17476096" id="docshapegroup25" coordorigin="1447,820" coordsize="9358,16141">
            <v:shape style="position:absolute;left:1514;top:819;width:9218;height:16141" id="docshape26" coordorigin="1515,820" coordsize="9218,16141" path="m1515,16960l1515,916m10733,16903l10733,820e" filled="false" stroked="true" strokeweight="3.375642pt" strokecolor="#000000">
              <v:path arrowok="t"/>
              <v:stroke dashstyle="solid"/>
            </v:shape>
            <v:line style="position:absolute" from="1447,916" to="10786,916" stroked="true" strokeweight="2.892634pt" strokecolor="#000000">
              <v:stroke dashstyle="solid"/>
            </v:line>
            <v:line style="position:absolute" from="1486,16859" to="10805,16859" stroked="true" strokeweight="4.097898pt" strokecolor="#000000">
              <v:stroke dashstyle="solid"/>
            </v:line>
            <w10:wrap type="none"/>
          </v:group>
        </w:pict>
      </w:r>
      <w:r>
        <w:rPr/>
        <w:pict>
          <v:rect style="position:absolute;margin-left:295.206451pt;margin-top:924.80011pt;width:316.91354pt;height:.723159pt;mso-position-horizontal-relative:page;mso-position-vertical-relative:page;z-index:15736320" id="docshape27" filled="true" fillcolor="#000000" stroked="false">
            <v:fill type="solid"/>
            <w10:wrap type="none"/>
          </v:rect>
        </w:pict>
      </w:r>
    </w:p>
    <w:p>
      <w:pPr>
        <w:pStyle w:val="BodyText"/>
        <w:spacing w:before="2"/>
        <w:rPr>
          <w:rFonts w:ascii="Arial"/>
          <w:sz w:val="19"/>
        </w:rPr>
      </w:pPr>
    </w:p>
    <w:p>
      <w:pPr>
        <w:pStyle w:val="ListParagraph"/>
        <w:numPr>
          <w:ilvl w:val="0"/>
          <w:numId w:val="2"/>
        </w:numPr>
        <w:tabs>
          <w:tab w:pos="555" w:val="left" w:leader="none"/>
        </w:tabs>
        <w:spacing w:line="252" w:lineRule="auto" w:before="93" w:after="0"/>
        <w:ind w:left="551" w:right="114" w:hanging="424"/>
        <w:jc w:val="both"/>
        <w:rPr>
          <w:rFonts w:ascii="Arial" w:hAnsi="Arial"/>
          <w:color w:val="131313"/>
          <w:sz w:val="23"/>
        </w:rPr>
      </w:pPr>
      <w:r>
        <w:rPr>
          <w:rFonts w:ascii="Arial" w:hAnsi="Arial"/>
          <w:color w:val="131313"/>
          <w:w w:val="105"/>
          <w:sz w:val="23"/>
        </w:rPr>
        <w:t>Derecho</w:t>
      </w:r>
      <w:r>
        <w:rPr>
          <w:rFonts w:ascii="Arial" w:hAnsi="Arial"/>
          <w:color w:val="131313"/>
          <w:w w:val="105"/>
          <w:sz w:val="23"/>
        </w:rPr>
        <w:t> a</w:t>
      </w:r>
      <w:r>
        <w:rPr>
          <w:rFonts w:ascii="Arial" w:hAnsi="Arial"/>
          <w:color w:val="131313"/>
          <w:w w:val="105"/>
          <w:sz w:val="23"/>
        </w:rPr>
        <w:t> ejercer</w:t>
      </w:r>
      <w:r>
        <w:rPr>
          <w:rFonts w:ascii="Arial" w:hAnsi="Arial"/>
          <w:color w:val="131313"/>
          <w:w w:val="105"/>
          <w:sz w:val="23"/>
        </w:rPr>
        <w:t> sus</w:t>
      </w:r>
      <w:r>
        <w:rPr>
          <w:rFonts w:ascii="Arial" w:hAnsi="Arial"/>
          <w:color w:val="131313"/>
          <w:w w:val="105"/>
          <w:sz w:val="23"/>
        </w:rPr>
        <w:t> derechos</w:t>
      </w:r>
      <w:r>
        <w:rPr>
          <w:rFonts w:ascii="Arial" w:hAnsi="Arial"/>
          <w:color w:val="131313"/>
          <w:w w:val="105"/>
          <w:sz w:val="23"/>
        </w:rPr>
        <w:t> civiles</w:t>
      </w:r>
      <w:r>
        <w:rPr>
          <w:rFonts w:ascii="Arial" w:hAnsi="Arial"/>
          <w:color w:val="131313"/>
          <w:w w:val="105"/>
          <w:sz w:val="23"/>
        </w:rPr>
        <w:t> y</w:t>
      </w:r>
      <w:r>
        <w:rPr>
          <w:rFonts w:ascii="Arial" w:hAnsi="Arial"/>
          <w:color w:val="131313"/>
          <w:w w:val="105"/>
          <w:sz w:val="23"/>
        </w:rPr>
        <w:t> en</w:t>
      </w:r>
      <w:r>
        <w:rPr>
          <w:rFonts w:ascii="Arial" w:hAnsi="Arial"/>
          <w:color w:val="131313"/>
          <w:w w:val="105"/>
          <w:sz w:val="23"/>
        </w:rPr>
        <w:t> caso</w:t>
      </w:r>
      <w:r>
        <w:rPr>
          <w:rFonts w:ascii="Arial" w:hAnsi="Arial"/>
          <w:color w:val="131313"/>
          <w:w w:val="105"/>
          <w:sz w:val="23"/>
        </w:rPr>
        <w:t> de</w:t>
      </w:r>
      <w:r>
        <w:rPr>
          <w:rFonts w:ascii="Arial" w:hAnsi="Arial"/>
          <w:color w:val="131313"/>
          <w:w w:val="105"/>
          <w:sz w:val="23"/>
        </w:rPr>
        <w:t> incapacidad</w:t>
      </w:r>
      <w:r>
        <w:rPr>
          <w:rFonts w:ascii="Arial" w:hAnsi="Arial"/>
          <w:color w:val="131313"/>
          <w:w w:val="105"/>
          <w:sz w:val="23"/>
        </w:rPr>
        <w:t> que</w:t>
      </w:r>
      <w:r>
        <w:rPr>
          <w:rFonts w:ascii="Arial" w:hAnsi="Arial"/>
          <w:color w:val="131313"/>
          <w:w w:val="105"/>
          <w:sz w:val="23"/>
        </w:rPr>
        <w:t> su incapacidad</w:t>
      </w:r>
      <w:r>
        <w:rPr>
          <w:rFonts w:ascii="Arial" w:hAnsi="Arial"/>
          <w:color w:val="131313"/>
          <w:w w:val="105"/>
          <w:sz w:val="23"/>
        </w:rPr>
        <w:t> para</w:t>
      </w:r>
      <w:r>
        <w:rPr>
          <w:rFonts w:ascii="Arial" w:hAnsi="Arial"/>
          <w:color w:val="131313"/>
          <w:w w:val="105"/>
          <w:sz w:val="23"/>
        </w:rPr>
        <w:t> ejercer</w:t>
      </w:r>
      <w:r>
        <w:rPr>
          <w:rFonts w:ascii="Arial" w:hAnsi="Arial"/>
          <w:color w:val="131313"/>
          <w:w w:val="105"/>
          <w:sz w:val="23"/>
        </w:rPr>
        <w:t> estos</w:t>
      </w:r>
      <w:r>
        <w:rPr>
          <w:rFonts w:ascii="Arial" w:hAnsi="Arial"/>
          <w:color w:val="131313"/>
          <w:w w:val="105"/>
          <w:sz w:val="23"/>
        </w:rPr>
        <w:t> derechos</w:t>
      </w:r>
      <w:r>
        <w:rPr>
          <w:rFonts w:ascii="Arial" w:hAnsi="Arial"/>
          <w:color w:val="131313"/>
          <w:w w:val="105"/>
          <w:sz w:val="23"/>
        </w:rPr>
        <w:t> sea</w:t>
      </w:r>
      <w:r>
        <w:rPr>
          <w:rFonts w:ascii="Arial" w:hAnsi="Arial"/>
          <w:color w:val="131313"/>
          <w:w w:val="105"/>
          <w:sz w:val="23"/>
        </w:rPr>
        <w:t> determinada</w:t>
      </w:r>
      <w:r>
        <w:rPr>
          <w:rFonts w:ascii="Arial" w:hAnsi="Arial"/>
          <w:color w:val="131313"/>
          <w:w w:val="105"/>
          <w:sz w:val="23"/>
        </w:rPr>
        <w:t> por</w:t>
      </w:r>
      <w:r>
        <w:rPr>
          <w:rFonts w:ascii="Arial" w:hAnsi="Arial"/>
          <w:color w:val="131313"/>
          <w:w w:val="105"/>
          <w:sz w:val="23"/>
        </w:rPr>
        <w:t> un</w:t>
      </w:r>
      <w:r>
        <w:rPr>
          <w:rFonts w:ascii="Arial" w:hAnsi="Arial"/>
          <w:color w:val="131313"/>
          <w:w w:val="105"/>
          <w:sz w:val="23"/>
        </w:rPr>
        <w:t> juez</w:t>
      </w:r>
      <w:r>
        <w:rPr>
          <w:rFonts w:ascii="Arial" w:hAnsi="Arial"/>
          <w:color w:val="131313"/>
          <w:w w:val="105"/>
          <w:sz w:val="23"/>
        </w:rPr>
        <w:t> de conformidad con la ley 1306 de 2009 y demás legislación</w:t>
      </w:r>
      <w:r>
        <w:rPr>
          <w:rFonts w:ascii="Arial" w:hAnsi="Arial"/>
          <w:color w:val="131313"/>
          <w:spacing w:val="80"/>
          <w:w w:val="105"/>
          <w:sz w:val="23"/>
        </w:rPr>
        <w:t> </w:t>
      </w:r>
      <w:r>
        <w:rPr>
          <w:rFonts w:ascii="Arial" w:hAnsi="Arial"/>
          <w:color w:val="131313"/>
          <w:w w:val="105"/>
          <w:sz w:val="23"/>
        </w:rPr>
        <w:t>vigente.</w:t>
      </w:r>
    </w:p>
    <w:p>
      <w:pPr>
        <w:pStyle w:val="ListParagraph"/>
        <w:numPr>
          <w:ilvl w:val="0"/>
          <w:numId w:val="2"/>
        </w:numPr>
        <w:tabs>
          <w:tab w:pos="560" w:val="left" w:leader="none"/>
        </w:tabs>
        <w:spacing w:line="266" w:lineRule="auto" w:before="0" w:after="0"/>
        <w:ind w:left="555" w:right="131" w:hanging="428"/>
        <w:jc w:val="both"/>
        <w:rPr>
          <w:rFonts w:ascii="Arial" w:hAnsi="Arial"/>
          <w:color w:val="131313"/>
          <w:sz w:val="23"/>
        </w:rPr>
      </w:pPr>
      <w:r>
        <w:rPr>
          <w:rFonts w:ascii="Arial" w:hAnsi="Arial"/>
          <w:color w:val="131313"/>
          <w:w w:val="105"/>
          <w:sz w:val="23"/>
        </w:rPr>
        <w:t>Derecho a</w:t>
      </w:r>
      <w:r>
        <w:rPr>
          <w:rFonts w:ascii="Arial" w:hAnsi="Arial"/>
          <w:color w:val="131313"/>
          <w:spacing w:val="-6"/>
          <w:w w:val="105"/>
          <w:sz w:val="23"/>
        </w:rPr>
        <w:t> </w:t>
      </w:r>
      <w:r>
        <w:rPr>
          <w:rFonts w:ascii="Arial" w:hAnsi="Arial"/>
          <w:color w:val="131313"/>
          <w:w w:val="105"/>
          <w:sz w:val="23"/>
        </w:rPr>
        <w:t>no</w:t>
      </w:r>
      <w:r>
        <w:rPr>
          <w:rFonts w:ascii="Arial" w:hAnsi="Arial"/>
          <w:color w:val="131313"/>
          <w:spacing w:val="-4"/>
          <w:w w:val="105"/>
          <w:sz w:val="23"/>
        </w:rPr>
        <w:t> </w:t>
      </w:r>
      <w:r>
        <w:rPr>
          <w:rFonts w:ascii="Arial" w:hAnsi="Arial"/>
          <w:color w:val="131313"/>
          <w:w w:val="105"/>
          <w:sz w:val="23"/>
        </w:rPr>
        <w:t>ser discriminado</w:t>
      </w:r>
      <w:r>
        <w:rPr>
          <w:rFonts w:ascii="Arial" w:hAnsi="Arial"/>
          <w:color w:val="131313"/>
          <w:w w:val="105"/>
          <w:sz w:val="23"/>
        </w:rPr>
        <w:t> o</w:t>
      </w:r>
      <w:r>
        <w:rPr>
          <w:rFonts w:ascii="Arial" w:hAnsi="Arial"/>
          <w:color w:val="131313"/>
          <w:spacing w:val="-7"/>
          <w:w w:val="105"/>
          <w:sz w:val="23"/>
        </w:rPr>
        <w:t> </w:t>
      </w:r>
      <w:r>
        <w:rPr>
          <w:rFonts w:ascii="Arial" w:hAnsi="Arial"/>
          <w:color w:val="131313"/>
          <w:w w:val="105"/>
          <w:sz w:val="23"/>
        </w:rPr>
        <w:t>estigmatizado,</w:t>
      </w:r>
      <w:r>
        <w:rPr>
          <w:rFonts w:ascii="Arial" w:hAnsi="Arial"/>
          <w:color w:val="131313"/>
          <w:spacing w:val="-10"/>
          <w:w w:val="105"/>
          <w:sz w:val="23"/>
        </w:rPr>
        <w:t> </w:t>
      </w:r>
      <w:r>
        <w:rPr>
          <w:rFonts w:ascii="Arial" w:hAnsi="Arial"/>
          <w:color w:val="131313"/>
          <w:w w:val="105"/>
          <w:sz w:val="23"/>
        </w:rPr>
        <w:t>por su</w:t>
      </w:r>
      <w:r>
        <w:rPr>
          <w:rFonts w:ascii="Arial" w:hAnsi="Arial"/>
          <w:color w:val="131313"/>
          <w:spacing w:val="-9"/>
          <w:w w:val="105"/>
          <w:sz w:val="23"/>
        </w:rPr>
        <w:t> </w:t>
      </w:r>
      <w:r>
        <w:rPr>
          <w:rFonts w:ascii="Arial" w:hAnsi="Arial"/>
          <w:color w:val="131313"/>
          <w:w w:val="105"/>
          <w:sz w:val="23"/>
        </w:rPr>
        <w:t>condición de</w:t>
      </w:r>
      <w:r>
        <w:rPr>
          <w:rFonts w:ascii="Arial" w:hAnsi="Arial"/>
          <w:color w:val="131313"/>
          <w:spacing w:val="-7"/>
          <w:w w:val="105"/>
          <w:sz w:val="23"/>
        </w:rPr>
        <w:t> </w:t>
      </w:r>
      <w:r>
        <w:rPr>
          <w:rFonts w:ascii="Arial" w:hAnsi="Arial"/>
          <w:color w:val="131313"/>
          <w:w w:val="105"/>
          <w:sz w:val="23"/>
        </w:rPr>
        <w:t>persona sujeto de atención en salud mental.</w:t>
      </w:r>
    </w:p>
    <w:p>
      <w:pPr>
        <w:spacing w:line="237" w:lineRule="exact" w:before="0"/>
        <w:ind w:left="128" w:right="0" w:firstLine="0"/>
        <w:jc w:val="both"/>
        <w:rPr>
          <w:rFonts w:ascii="Arial"/>
          <w:sz w:val="23"/>
        </w:rPr>
      </w:pPr>
      <w:r>
        <w:rPr>
          <w:rFonts w:ascii="Times New Roman"/>
          <w:color w:val="131313"/>
          <w:w w:val="105"/>
          <w:sz w:val="25"/>
        </w:rPr>
        <w:t>1O.</w:t>
      </w:r>
      <w:r>
        <w:rPr>
          <w:rFonts w:ascii="Times New Roman"/>
          <w:color w:val="131313"/>
          <w:spacing w:val="24"/>
          <w:w w:val="105"/>
          <w:sz w:val="25"/>
        </w:rPr>
        <w:t> </w:t>
      </w:r>
      <w:r>
        <w:rPr>
          <w:rFonts w:ascii="Arial"/>
          <w:color w:val="131313"/>
          <w:w w:val="105"/>
          <w:sz w:val="23"/>
        </w:rPr>
        <w:t>Derecho</w:t>
      </w:r>
      <w:r>
        <w:rPr>
          <w:rFonts w:ascii="Arial"/>
          <w:color w:val="131313"/>
          <w:spacing w:val="4"/>
          <w:w w:val="105"/>
          <w:sz w:val="23"/>
        </w:rPr>
        <w:t> </w:t>
      </w:r>
      <w:r>
        <w:rPr>
          <w:rFonts w:ascii="Arial"/>
          <w:color w:val="131313"/>
          <w:w w:val="105"/>
          <w:sz w:val="23"/>
        </w:rPr>
        <w:t>a</w:t>
      </w:r>
      <w:r>
        <w:rPr>
          <w:rFonts w:ascii="Arial"/>
          <w:color w:val="131313"/>
          <w:spacing w:val="-5"/>
          <w:w w:val="105"/>
          <w:sz w:val="23"/>
        </w:rPr>
        <w:t> </w:t>
      </w:r>
      <w:r>
        <w:rPr>
          <w:rFonts w:ascii="Arial"/>
          <w:color w:val="131313"/>
          <w:w w:val="105"/>
          <w:sz w:val="23"/>
        </w:rPr>
        <w:t>recibir</w:t>
      </w:r>
      <w:r>
        <w:rPr>
          <w:rFonts w:ascii="Arial"/>
          <w:color w:val="131313"/>
          <w:spacing w:val="3"/>
          <w:w w:val="105"/>
          <w:sz w:val="23"/>
        </w:rPr>
        <w:t> </w:t>
      </w:r>
      <w:r>
        <w:rPr>
          <w:rFonts w:ascii="Arial"/>
          <w:color w:val="131313"/>
          <w:w w:val="105"/>
          <w:sz w:val="23"/>
        </w:rPr>
        <w:t>o</w:t>
      </w:r>
      <w:r>
        <w:rPr>
          <w:rFonts w:ascii="Arial"/>
          <w:color w:val="131313"/>
          <w:spacing w:val="-9"/>
          <w:w w:val="105"/>
          <w:sz w:val="23"/>
        </w:rPr>
        <w:t> </w:t>
      </w:r>
      <w:r>
        <w:rPr>
          <w:rFonts w:ascii="Arial"/>
          <w:color w:val="131313"/>
          <w:w w:val="105"/>
          <w:sz w:val="23"/>
        </w:rPr>
        <w:t>rechazar</w:t>
      </w:r>
      <w:r>
        <w:rPr>
          <w:rFonts w:ascii="Arial"/>
          <w:color w:val="131313"/>
          <w:spacing w:val="7"/>
          <w:w w:val="105"/>
          <w:sz w:val="23"/>
        </w:rPr>
        <w:t> </w:t>
      </w:r>
      <w:r>
        <w:rPr>
          <w:rFonts w:ascii="Arial"/>
          <w:color w:val="131313"/>
          <w:w w:val="105"/>
          <w:sz w:val="23"/>
        </w:rPr>
        <w:t>ayuda</w:t>
      </w:r>
      <w:r>
        <w:rPr>
          <w:rFonts w:ascii="Arial"/>
          <w:color w:val="131313"/>
          <w:spacing w:val="9"/>
          <w:w w:val="105"/>
          <w:sz w:val="23"/>
        </w:rPr>
        <w:t> </w:t>
      </w:r>
      <w:r>
        <w:rPr>
          <w:rFonts w:ascii="Arial"/>
          <w:color w:val="131313"/>
          <w:w w:val="105"/>
          <w:sz w:val="23"/>
        </w:rPr>
        <w:t>espiritual</w:t>
      </w:r>
      <w:r>
        <w:rPr>
          <w:rFonts w:ascii="Arial"/>
          <w:color w:val="131313"/>
          <w:spacing w:val="8"/>
          <w:w w:val="105"/>
          <w:sz w:val="23"/>
        </w:rPr>
        <w:t> </w:t>
      </w:r>
      <w:r>
        <w:rPr>
          <w:rFonts w:ascii="Arial"/>
          <w:color w:val="131313"/>
          <w:w w:val="105"/>
          <w:sz w:val="23"/>
        </w:rPr>
        <w:t>o</w:t>
      </w:r>
      <w:r>
        <w:rPr>
          <w:rFonts w:ascii="Arial"/>
          <w:color w:val="131313"/>
          <w:spacing w:val="-8"/>
          <w:w w:val="105"/>
          <w:sz w:val="23"/>
        </w:rPr>
        <w:t> </w:t>
      </w:r>
      <w:r>
        <w:rPr>
          <w:rFonts w:ascii="Arial"/>
          <w:color w:val="131313"/>
          <w:w w:val="105"/>
          <w:sz w:val="23"/>
        </w:rPr>
        <w:t>religiosa</w:t>
      </w:r>
      <w:r>
        <w:rPr>
          <w:rFonts w:ascii="Arial"/>
          <w:color w:val="131313"/>
          <w:spacing w:val="10"/>
          <w:w w:val="105"/>
          <w:sz w:val="23"/>
        </w:rPr>
        <w:t> </w:t>
      </w:r>
      <w:r>
        <w:rPr>
          <w:rFonts w:ascii="Arial"/>
          <w:color w:val="131313"/>
          <w:w w:val="105"/>
          <w:sz w:val="23"/>
        </w:rPr>
        <w:t>de</w:t>
      </w:r>
      <w:r>
        <w:rPr>
          <w:rFonts w:ascii="Arial"/>
          <w:color w:val="131313"/>
          <w:spacing w:val="-5"/>
          <w:w w:val="105"/>
          <w:sz w:val="23"/>
        </w:rPr>
        <w:t> </w:t>
      </w:r>
      <w:r>
        <w:rPr>
          <w:rFonts w:ascii="Arial"/>
          <w:color w:val="131313"/>
          <w:w w:val="105"/>
          <w:sz w:val="23"/>
        </w:rPr>
        <w:t>acuerdo</w:t>
      </w:r>
      <w:r>
        <w:rPr>
          <w:rFonts w:ascii="Arial"/>
          <w:color w:val="131313"/>
          <w:spacing w:val="4"/>
          <w:w w:val="105"/>
          <w:sz w:val="23"/>
        </w:rPr>
        <w:t> </w:t>
      </w:r>
      <w:r>
        <w:rPr>
          <w:rFonts w:ascii="Arial"/>
          <w:color w:val="131313"/>
          <w:w w:val="105"/>
          <w:sz w:val="23"/>
        </w:rPr>
        <w:t>con</w:t>
      </w:r>
      <w:r>
        <w:rPr>
          <w:rFonts w:ascii="Arial"/>
          <w:color w:val="131313"/>
          <w:spacing w:val="-3"/>
          <w:w w:val="105"/>
          <w:sz w:val="23"/>
        </w:rPr>
        <w:t> </w:t>
      </w:r>
      <w:r>
        <w:rPr>
          <w:rFonts w:ascii="Arial"/>
          <w:color w:val="131313"/>
          <w:spacing w:val="-5"/>
          <w:w w:val="105"/>
          <w:sz w:val="23"/>
        </w:rPr>
        <w:t>sus</w:t>
      </w:r>
    </w:p>
    <w:p>
      <w:pPr>
        <w:spacing w:line="260" w:lineRule="exact" w:before="25"/>
        <w:ind w:left="557" w:right="0" w:firstLine="0"/>
        <w:jc w:val="left"/>
        <w:rPr>
          <w:rFonts w:ascii="Arial"/>
          <w:sz w:val="23"/>
        </w:rPr>
      </w:pPr>
      <w:r>
        <w:rPr>
          <w:rFonts w:ascii="Arial"/>
          <w:color w:val="131313"/>
          <w:spacing w:val="-2"/>
          <w:w w:val="105"/>
          <w:sz w:val="23"/>
        </w:rPr>
        <w:t>creencias.</w:t>
      </w:r>
    </w:p>
    <w:p>
      <w:pPr>
        <w:pStyle w:val="ListParagraph"/>
        <w:numPr>
          <w:ilvl w:val="0"/>
          <w:numId w:val="3"/>
        </w:numPr>
        <w:tabs>
          <w:tab w:pos="560" w:val="left" w:leader="none"/>
        </w:tabs>
        <w:spacing w:line="259" w:lineRule="auto" w:before="0" w:after="0"/>
        <w:ind w:left="558" w:right="109" w:hanging="427"/>
        <w:jc w:val="left"/>
        <w:rPr>
          <w:rFonts w:ascii="Arial" w:hAnsi="Arial"/>
          <w:color w:val="131313"/>
          <w:sz w:val="23"/>
        </w:rPr>
      </w:pPr>
      <w:r>
        <w:rPr>
          <w:rFonts w:ascii="Arial" w:hAnsi="Arial"/>
          <w:color w:val="131313"/>
          <w:w w:val="105"/>
          <w:sz w:val="23"/>
        </w:rPr>
        <w:t>Derecho</w:t>
      </w:r>
      <w:r>
        <w:rPr>
          <w:rFonts w:ascii="Arial" w:hAnsi="Arial"/>
          <w:color w:val="131313"/>
          <w:spacing w:val="40"/>
          <w:w w:val="105"/>
          <w:sz w:val="23"/>
        </w:rPr>
        <w:t> </w:t>
      </w:r>
      <w:r>
        <w:rPr>
          <w:rFonts w:ascii="Arial" w:hAnsi="Arial"/>
          <w:color w:val="131313"/>
          <w:w w:val="105"/>
          <w:sz w:val="23"/>
        </w:rPr>
        <w:t>a</w:t>
      </w:r>
      <w:r>
        <w:rPr>
          <w:rFonts w:ascii="Arial" w:hAnsi="Arial"/>
          <w:color w:val="131313"/>
          <w:spacing w:val="40"/>
          <w:w w:val="105"/>
          <w:sz w:val="23"/>
        </w:rPr>
        <w:t> </w:t>
      </w:r>
      <w:r>
        <w:rPr>
          <w:rFonts w:ascii="Arial" w:hAnsi="Arial"/>
          <w:color w:val="131313"/>
          <w:w w:val="105"/>
          <w:sz w:val="23"/>
        </w:rPr>
        <w:t>acceder</w:t>
      </w:r>
      <w:r>
        <w:rPr>
          <w:rFonts w:ascii="Arial" w:hAnsi="Arial"/>
          <w:color w:val="131313"/>
          <w:spacing w:val="40"/>
          <w:w w:val="105"/>
          <w:sz w:val="23"/>
        </w:rPr>
        <w:t> </w:t>
      </w:r>
      <w:r>
        <w:rPr>
          <w:rFonts w:ascii="Arial" w:hAnsi="Arial"/>
          <w:color w:val="131313"/>
          <w:w w:val="105"/>
          <w:sz w:val="23"/>
        </w:rPr>
        <w:t>y</w:t>
      </w:r>
      <w:r>
        <w:rPr>
          <w:rFonts w:ascii="Arial" w:hAnsi="Arial"/>
          <w:color w:val="131313"/>
          <w:spacing w:val="40"/>
          <w:w w:val="105"/>
          <w:sz w:val="23"/>
        </w:rPr>
        <w:t> </w:t>
      </w:r>
      <w:r>
        <w:rPr>
          <w:rFonts w:ascii="Arial" w:hAnsi="Arial"/>
          <w:color w:val="131313"/>
          <w:w w:val="105"/>
          <w:sz w:val="23"/>
        </w:rPr>
        <w:t>mantener</w:t>
      </w:r>
      <w:r>
        <w:rPr>
          <w:rFonts w:ascii="Arial" w:hAnsi="Arial"/>
          <w:color w:val="131313"/>
          <w:spacing w:val="40"/>
          <w:w w:val="105"/>
          <w:sz w:val="23"/>
        </w:rPr>
        <w:t> </w:t>
      </w:r>
      <w:r>
        <w:rPr>
          <w:rFonts w:ascii="Arial" w:hAnsi="Arial"/>
          <w:color w:val="131313"/>
          <w:w w:val="105"/>
          <w:sz w:val="23"/>
        </w:rPr>
        <w:t>el</w:t>
      </w:r>
      <w:r>
        <w:rPr>
          <w:rFonts w:ascii="Arial" w:hAnsi="Arial"/>
          <w:color w:val="131313"/>
          <w:spacing w:val="40"/>
          <w:w w:val="105"/>
          <w:sz w:val="23"/>
        </w:rPr>
        <w:t> </w:t>
      </w:r>
      <w:r>
        <w:rPr>
          <w:rFonts w:ascii="Arial" w:hAnsi="Arial"/>
          <w:color w:val="131313"/>
          <w:w w:val="105"/>
          <w:sz w:val="23"/>
        </w:rPr>
        <w:t>vínculo</w:t>
      </w:r>
      <w:r>
        <w:rPr>
          <w:rFonts w:ascii="Arial" w:hAnsi="Arial"/>
          <w:color w:val="131313"/>
          <w:spacing w:val="40"/>
          <w:w w:val="105"/>
          <w:sz w:val="23"/>
        </w:rPr>
        <w:t> </w:t>
      </w:r>
      <w:r>
        <w:rPr>
          <w:rFonts w:ascii="Arial" w:hAnsi="Arial"/>
          <w:color w:val="131313"/>
          <w:w w:val="105"/>
          <w:sz w:val="23"/>
        </w:rPr>
        <w:t>con</w:t>
      </w:r>
      <w:r>
        <w:rPr>
          <w:rFonts w:ascii="Arial" w:hAnsi="Arial"/>
          <w:color w:val="131313"/>
          <w:spacing w:val="40"/>
          <w:w w:val="105"/>
          <w:sz w:val="23"/>
        </w:rPr>
        <w:t> </w:t>
      </w:r>
      <w:r>
        <w:rPr>
          <w:rFonts w:ascii="Arial" w:hAnsi="Arial"/>
          <w:color w:val="131313"/>
          <w:w w:val="105"/>
          <w:sz w:val="23"/>
        </w:rPr>
        <w:t>el</w:t>
      </w:r>
      <w:r>
        <w:rPr>
          <w:rFonts w:ascii="Arial" w:hAnsi="Arial"/>
          <w:color w:val="131313"/>
          <w:spacing w:val="40"/>
          <w:w w:val="105"/>
          <w:sz w:val="23"/>
        </w:rPr>
        <w:t> </w:t>
      </w:r>
      <w:r>
        <w:rPr>
          <w:rFonts w:ascii="Arial" w:hAnsi="Arial"/>
          <w:color w:val="131313"/>
          <w:w w:val="105"/>
          <w:sz w:val="23"/>
        </w:rPr>
        <w:t>sistema</w:t>
      </w:r>
      <w:r>
        <w:rPr>
          <w:rFonts w:ascii="Arial" w:hAnsi="Arial"/>
          <w:color w:val="131313"/>
          <w:spacing w:val="40"/>
          <w:w w:val="105"/>
          <w:sz w:val="23"/>
        </w:rPr>
        <w:t> </w:t>
      </w:r>
      <w:r>
        <w:rPr>
          <w:rFonts w:ascii="Arial" w:hAnsi="Arial"/>
          <w:color w:val="131313"/>
          <w:w w:val="105"/>
          <w:sz w:val="23"/>
        </w:rPr>
        <w:t>educativo</w:t>
      </w:r>
      <w:r>
        <w:rPr>
          <w:rFonts w:ascii="Arial" w:hAnsi="Arial"/>
          <w:color w:val="131313"/>
          <w:spacing w:val="40"/>
          <w:w w:val="105"/>
          <w:sz w:val="23"/>
        </w:rPr>
        <w:t> </w:t>
      </w:r>
      <w:r>
        <w:rPr>
          <w:rFonts w:ascii="Arial" w:hAnsi="Arial"/>
          <w:color w:val="131313"/>
          <w:w w:val="105"/>
          <w:sz w:val="23"/>
        </w:rPr>
        <w:t>y</w:t>
      </w:r>
      <w:r>
        <w:rPr>
          <w:rFonts w:ascii="Arial" w:hAnsi="Arial"/>
          <w:color w:val="131313"/>
          <w:spacing w:val="40"/>
          <w:w w:val="105"/>
          <w:sz w:val="23"/>
        </w:rPr>
        <w:t> </w:t>
      </w:r>
      <w:r>
        <w:rPr>
          <w:rFonts w:ascii="Arial" w:hAnsi="Arial"/>
          <w:color w:val="131313"/>
          <w:w w:val="105"/>
          <w:sz w:val="23"/>
        </w:rPr>
        <w:t>el empleo, y no ser excluido por causa de su trastorno mental</w:t>
      </w:r>
    </w:p>
    <w:p>
      <w:pPr>
        <w:pStyle w:val="ListParagraph"/>
        <w:numPr>
          <w:ilvl w:val="0"/>
          <w:numId w:val="3"/>
        </w:numPr>
        <w:tabs>
          <w:tab w:pos="564" w:val="left" w:leader="none"/>
          <w:tab w:pos="1687" w:val="left" w:leader="none"/>
          <w:tab w:pos="2028" w:val="left" w:leader="none"/>
          <w:tab w:pos="2893" w:val="left" w:leader="none"/>
          <w:tab w:pos="4933" w:val="left" w:leader="none"/>
          <w:tab w:pos="5539" w:val="left" w:leader="none"/>
          <w:tab w:pos="6637" w:val="left" w:leader="none"/>
          <w:tab w:pos="7711" w:val="left" w:leader="none"/>
        </w:tabs>
        <w:spacing w:line="261" w:lineRule="auto" w:before="0" w:after="0"/>
        <w:ind w:left="563" w:right="112" w:hanging="432"/>
        <w:jc w:val="left"/>
        <w:rPr>
          <w:rFonts w:ascii="Arial" w:hAnsi="Arial"/>
          <w:color w:val="131313"/>
          <w:sz w:val="23"/>
        </w:rPr>
      </w:pPr>
      <w:r>
        <w:rPr>
          <w:rFonts w:ascii="Arial" w:hAnsi="Arial"/>
          <w:color w:val="131313"/>
          <w:spacing w:val="-2"/>
          <w:w w:val="105"/>
          <w:sz w:val="23"/>
        </w:rPr>
        <w:t>Derecho</w:t>
      </w:r>
      <w:r>
        <w:rPr>
          <w:rFonts w:ascii="Arial" w:hAnsi="Arial"/>
          <w:color w:val="131313"/>
          <w:sz w:val="23"/>
        </w:rPr>
        <w:tab/>
      </w:r>
      <w:r>
        <w:rPr>
          <w:rFonts w:ascii="Arial" w:hAnsi="Arial"/>
          <w:color w:val="131313"/>
          <w:spacing w:val="-10"/>
          <w:w w:val="105"/>
          <w:sz w:val="23"/>
        </w:rPr>
        <w:t>a</w:t>
      </w:r>
      <w:r>
        <w:rPr>
          <w:rFonts w:ascii="Arial" w:hAnsi="Arial"/>
          <w:color w:val="131313"/>
          <w:sz w:val="23"/>
        </w:rPr>
        <w:tab/>
      </w:r>
      <w:r>
        <w:rPr>
          <w:rFonts w:ascii="Arial" w:hAnsi="Arial"/>
          <w:color w:val="131313"/>
          <w:spacing w:val="-2"/>
          <w:w w:val="105"/>
          <w:sz w:val="23"/>
        </w:rPr>
        <w:t>recibir</w:t>
      </w:r>
      <w:r>
        <w:rPr>
          <w:rFonts w:ascii="Arial" w:hAnsi="Arial"/>
          <w:color w:val="131313"/>
          <w:sz w:val="23"/>
        </w:rPr>
        <w:tab/>
      </w:r>
      <w:r>
        <w:rPr>
          <w:rFonts w:ascii="Arial" w:hAnsi="Arial"/>
          <w:color w:val="131313"/>
          <w:w w:val="105"/>
          <w:sz w:val="23"/>
        </w:rPr>
        <w:t>el</w:t>
      </w:r>
      <w:r>
        <w:rPr>
          <w:rFonts w:ascii="Arial" w:hAnsi="Arial"/>
          <w:color w:val="131313"/>
          <w:spacing w:val="80"/>
          <w:w w:val="105"/>
          <w:sz w:val="23"/>
        </w:rPr>
        <w:t> </w:t>
      </w:r>
      <w:r>
        <w:rPr>
          <w:rFonts w:ascii="Arial" w:hAnsi="Arial"/>
          <w:color w:val="131313"/>
          <w:w w:val="105"/>
          <w:sz w:val="23"/>
        </w:rPr>
        <w:t>medicamento</w:t>
      </w:r>
      <w:r>
        <w:rPr>
          <w:rFonts w:ascii="Arial" w:hAnsi="Arial"/>
          <w:color w:val="131313"/>
          <w:sz w:val="23"/>
        </w:rPr>
        <w:tab/>
      </w:r>
      <w:r>
        <w:rPr>
          <w:rFonts w:ascii="Arial" w:hAnsi="Arial"/>
          <w:color w:val="131313"/>
          <w:spacing w:val="-4"/>
          <w:w w:val="105"/>
          <w:sz w:val="23"/>
        </w:rPr>
        <w:t>que</w:t>
      </w:r>
      <w:r>
        <w:rPr>
          <w:rFonts w:ascii="Arial" w:hAnsi="Arial"/>
          <w:color w:val="131313"/>
          <w:sz w:val="23"/>
        </w:rPr>
        <w:tab/>
      </w:r>
      <w:r>
        <w:rPr>
          <w:rFonts w:ascii="Arial" w:hAnsi="Arial"/>
          <w:color w:val="131313"/>
          <w:spacing w:val="-2"/>
          <w:w w:val="105"/>
          <w:sz w:val="23"/>
        </w:rPr>
        <w:t>requiera</w:t>
      </w:r>
      <w:r>
        <w:rPr>
          <w:rFonts w:ascii="Arial" w:hAnsi="Arial"/>
          <w:color w:val="131313"/>
          <w:sz w:val="23"/>
        </w:rPr>
        <w:tab/>
      </w:r>
      <w:r>
        <w:rPr>
          <w:rFonts w:ascii="Arial" w:hAnsi="Arial"/>
          <w:color w:val="131313"/>
          <w:spacing w:val="-2"/>
          <w:w w:val="105"/>
          <w:sz w:val="23"/>
        </w:rPr>
        <w:t>siempre</w:t>
      </w:r>
      <w:r>
        <w:rPr>
          <w:rFonts w:ascii="Arial" w:hAnsi="Arial"/>
          <w:color w:val="131313"/>
          <w:sz w:val="23"/>
        </w:rPr>
        <w:tab/>
      </w:r>
      <w:r>
        <w:rPr>
          <w:rFonts w:ascii="Arial" w:hAnsi="Arial"/>
          <w:color w:val="131313"/>
          <w:w w:val="105"/>
          <w:sz w:val="23"/>
        </w:rPr>
        <w:t>con</w:t>
      </w:r>
      <w:r>
        <w:rPr>
          <w:rFonts w:ascii="Arial" w:hAnsi="Arial"/>
          <w:color w:val="131313"/>
          <w:spacing w:val="100"/>
          <w:w w:val="105"/>
          <w:sz w:val="23"/>
        </w:rPr>
        <w:t> </w:t>
      </w:r>
      <w:r>
        <w:rPr>
          <w:rFonts w:ascii="Arial" w:hAnsi="Arial"/>
          <w:color w:val="131313"/>
          <w:w w:val="105"/>
          <w:sz w:val="23"/>
        </w:rPr>
        <w:t>fines terapéuticos</w:t>
      </w:r>
      <w:r>
        <w:rPr>
          <w:rFonts w:ascii="Arial" w:hAnsi="Arial"/>
          <w:color w:val="131313"/>
          <w:spacing w:val="40"/>
          <w:w w:val="105"/>
          <w:sz w:val="23"/>
        </w:rPr>
        <w:t> </w:t>
      </w:r>
      <w:r>
        <w:rPr>
          <w:rFonts w:ascii="Arial" w:hAnsi="Arial"/>
          <w:color w:val="131313"/>
          <w:w w:val="105"/>
          <w:sz w:val="23"/>
        </w:rPr>
        <w:t>o diagnósticos.</w:t>
      </w:r>
    </w:p>
    <w:p>
      <w:pPr>
        <w:pStyle w:val="ListParagraph"/>
        <w:numPr>
          <w:ilvl w:val="0"/>
          <w:numId w:val="3"/>
        </w:numPr>
        <w:tabs>
          <w:tab w:pos="564" w:val="left" w:leader="none"/>
        </w:tabs>
        <w:spacing w:line="242" w:lineRule="exact" w:before="0" w:after="0"/>
        <w:ind w:left="563" w:right="0" w:hanging="427"/>
        <w:jc w:val="left"/>
        <w:rPr>
          <w:rFonts w:ascii="Arial"/>
          <w:color w:val="131313"/>
          <w:sz w:val="23"/>
        </w:rPr>
      </w:pPr>
      <w:r>
        <w:rPr>
          <w:rFonts w:ascii="Arial"/>
          <w:color w:val="131313"/>
          <w:w w:val="105"/>
          <w:sz w:val="23"/>
        </w:rPr>
        <w:t>Derecho</w:t>
      </w:r>
      <w:r>
        <w:rPr>
          <w:rFonts w:ascii="Arial"/>
          <w:color w:val="131313"/>
          <w:spacing w:val="68"/>
          <w:w w:val="105"/>
          <w:sz w:val="23"/>
        </w:rPr>
        <w:t> </w:t>
      </w:r>
      <w:r>
        <w:rPr>
          <w:rFonts w:ascii="Arial"/>
          <w:color w:val="131313"/>
          <w:w w:val="105"/>
          <w:sz w:val="23"/>
        </w:rPr>
        <w:t>a</w:t>
      </w:r>
      <w:r>
        <w:rPr>
          <w:rFonts w:ascii="Arial"/>
          <w:color w:val="131313"/>
          <w:spacing w:val="53"/>
          <w:w w:val="105"/>
          <w:sz w:val="23"/>
        </w:rPr>
        <w:t> </w:t>
      </w:r>
      <w:r>
        <w:rPr>
          <w:rFonts w:ascii="Arial"/>
          <w:color w:val="131313"/>
          <w:w w:val="105"/>
          <w:sz w:val="23"/>
        </w:rPr>
        <w:t>exigir</w:t>
      </w:r>
      <w:r>
        <w:rPr>
          <w:rFonts w:ascii="Arial"/>
          <w:color w:val="131313"/>
          <w:spacing w:val="62"/>
          <w:w w:val="105"/>
          <w:sz w:val="23"/>
        </w:rPr>
        <w:t> </w:t>
      </w:r>
      <w:r>
        <w:rPr>
          <w:rFonts w:ascii="Arial"/>
          <w:color w:val="131313"/>
          <w:w w:val="105"/>
          <w:sz w:val="23"/>
        </w:rPr>
        <w:t>que</w:t>
      </w:r>
      <w:r>
        <w:rPr>
          <w:rFonts w:ascii="Arial"/>
          <w:color w:val="131313"/>
          <w:spacing w:val="55"/>
          <w:w w:val="105"/>
          <w:sz w:val="23"/>
        </w:rPr>
        <w:t> </w:t>
      </w:r>
      <w:r>
        <w:rPr>
          <w:rFonts w:ascii="Arial"/>
          <w:color w:val="131313"/>
          <w:w w:val="105"/>
          <w:sz w:val="23"/>
        </w:rPr>
        <w:t>sea</w:t>
      </w:r>
      <w:r>
        <w:rPr>
          <w:rFonts w:ascii="Arial"/>
          <w:color w:val="131313"/>
          <w:spacing w:val="56"/>
          <w:w w:val="105"/>
          <w:sz w:val="23"/>
        </w:rPr>
        <w:t> </w:t>
      </w:r>
      <w:r>
        <w:rPr>
          <w:rFonts w:ascii="Arial"/>
          <w:color w:val="131313"/>
          <w:w w:val="105"/>
          <w:sz w:val="23"/>
        </w:rPr>
        <w:t>tenido</w:t>
      </w:r>
      <w:r>
        <w:rPr>
          <w:rFonts w:ascii="Arial"/>
          <w:color w:val="131313"/>
          <w:spacing w:val="53"/>
          <w:w w:val="105"/>
          <w:sz w:val="23"/>
        </w:rPr>
        <w:t> </w:t>
      </w:r>
      <w:r>
        <w:rPr>
          <w:rFonts w:ascii="Arial"/>
          <w:color w:val="131313"/>
          <w:w w:val="105"/>
          <w:sz w:val="23"/>
        </w:rPr>
        <w:t>en</w:t>
      </w:r>
      <w:r>
        <w:rPr>
          <w:rFonts w:ascii="Arial"/>
          <w:color w:val="131313"/>
          <w:spacing w:val="49"/>
          <w:w w:val="105"/>
          <w:sz w:val="23"/>
        </w:rPr>
        <w:t> </w:t>
      </w:r>
      <w:r>
        <w:rPr>
          <w:rFonts w:ascii="Arial"/>
          <w:color w:val="131313"/>
          <w:w w:val="105"/>
          <w:sz w:val="23"/>
        </w:rPr>
        <w:t>cuenta</w:t>
      </w:r>
      <w:r>
        <w:rPr>
          <w:rFonts w:ascii="Arial"/>
          <w:color w:val="131313"/>
          <w:spacing w:val="59"/>
          <w:w w:val="105"/>
          <w:sz w:val="23"/>
        </w:rPr>
        <w:t> </w:t>
      </w:r>
      <w:r>
        <w:rPr>
          <w:rFonts w:ascii="Arial"/>
          <w:color w:val="131313"/>
          <w:w w:val="105"/>
          <w:sz w:val="23"/>
        </w:rPr>
        <w:t>el</w:t>
      </w:r>
      <w:r>
        <w:rPr>
          <w:rFonts w:ascii="Arial"/>
          <w:color w:val="131313"/>
          <w:spacing w:val="46"/>
          <w:w w:val="105"/>
          <w:sz w:val="23"/>
        </w:rPr>
        <w:t> </w:t>
      </w:r>
      <w:r>
        <w:rPr>
          <w:rFonts w:ascii="Arial"/>
          <w:color w:val="131313"/>
          <w:w w:val="105"/>
          <w:sz w:val="23"/>
        </w:rPr>
        <w:t>consentimiento</w:t>
      </w:r>
      <w:r>
        <w:rPr>
          <w:rFonts w:ascii="Arial"/>
          <w:color w:val="131313"/>
          <w:spacing w:val="57"/>
          <w:w w:val="105"/>
          <w:sz w:val="23"/>
        </w:rPr>
        <w:t> </w:t>
      </w:r>
      <w:r>
        <w:rPr>
          <w:rFonts w:ascii="Arial"/>
          <w:color w:val="131313"/>
          <w:spacing w:val="-2"/>
          <w:w w:val="105"/>
          <w:sz w:val="23"/>
        </w:rPr>
        <w:t>informado</w:t>
      </w:r>
    </w:p>
    <w:p>
      <w:pPr>
        <w:spacing w:before="9"/>
        <w:ind w:left="561" w:right="0" w:firstLine="0"/>
        <w:jc w:val="left"/>
        <w:rPr>
          <w:rFonts w:ascii="Arial"/>
          <w:sz w:val="23"/>
        </w:rPr>
      </w:pPr>
      <w:r>
        <w:rPr>
          <w:rFonts w:ascii="Arial"/>
          <w:color w:val="131313"/>
          <w:w w:val="105"/>
          <w:sz w:val="23"/>
        </w:rPr>
        <w:t>para</w:t>
      </w:r>
      <w:r>
        <w:rPr>
          <w:rFonts w:ascii="Arial"/>
          <w:color w:val="131313"/>
          <w:spacing w:val="13"/>
          <w:w w:val="105"/>
          <w:sz w:val="23"/>
        </w:rPr>
        <w:t> </w:t>
      </w:r>
      <w:r>
        <w:rPr>
          <w:rFonts w:ascii="Arial"/>
          <w:color w:val="131313"/>
          <w:w w:val="105"/>
          <w:sz w:val="23"/>
        </w:rPr>
        <w:t>recibir</w:t>
      </w:r>
      <w:r>
        <w:rPr>
          <w:rFonts w:ascii="Arial"/>
          <w:color w:val="131313"/>
          <w:spacing w:val="9"/>
          <w:w w:val="105"/>
          <w:sz w:val="23"/>
        </w:rPr>
        <w:t> </w:t>
      </w:r>
      <w:r>
        <w:rPr>
          <w:rFonts w:ascii="Arial"/>
          <w:color w:val="131313"/>
          <w:w w:val="105"/>
          <w:sz w:val="23"/>
        </w:rPr>
        <w:t>el</w:t>
      </w:r>
      <w:r>
        <w:rPr>
          <w:rFonts w:ascii="Arial"/>
          <w:color w:val="131313"/>
          <w:spacing w:val="10"/>
          <w:w w:val="105"/>
          <w:sz w:val="23"/>
        </w:rPr>
        <w:t> </w:t>
      </w:r>
      <w:r>
        <w:rPr>
          <w:rFonts w:ascii="Arial"/>
          <w:color w:val="131313"/>
          <w:spacing w:val="-2"/>
          <w:w w:val="105"/>
          <w:sz w:val="23"/>
        </w:rPr>
        <w:t>tratamiento.</w:t>
      </w:r>
    </w:p>
    <w:p>
      <w:pPr>
        <w:pStyle w:val="ListParagraph"/>
        <w:numPr>
          <w:ilvl w:val="0"/>
          <w:numId w:val="3"/>
        </w:numPr>
        <w:tabs>
          <w:tab w:pos="560" w:val="left" w:leader="none"/>
          <w:tab w:pos="1735" w:val="left" w:leader="none"/>
          <w:tab w:pos="2124" w:val="left" w:leader="none"/>
          <w:tab w:pos="2638" w:val="left" w:leader="none"/>
          <w:tab w:pos="3227" w:val="left" w:leader="none"/>
          <w:tab w:pos="4446" w:val="left" w:leader="none"/>
          <w:tab w:pos="4832" w:val="left" w:leader="none"/>
          <w:tab w:pos="5979" w:val="left" w:leader="none"/>
          <w:tab w:pos="7039" w:val="left" w:leader="none"/>
          <w:tab w:pos="7480" w:val="left" w:leader="none"/>
        </w:tabs>
        <w:spacing w:line="254" w:lineRule="auto" w:before="0" w:after="0"/>
        <w:ind w:left="563" w:right="136" w:hanging="427"/>
        <w:jc w:val="left"/>
        <w:rPr>
          <w:rFonts w:ascii="Arial" w:hAnsi="Arial"/>
          <w:color w:val="131313"/>
          <w:sz w:val="23"/>
        </w:rPr>
      </w:pPr>
      <w:r>
        <w:rPr>
          <w:rFonts w:ascii="Arial" w:hAnsi="Arial"/>
          <w:color w:val="131313"/>
          <w:spacing w:val="-2"/>
          <w:w w:val="105"/>
          <w:sz w:val="23"/>
        </w:rPr>
        <w:t>Derecho</w:t>
      </w:r>
      <w:r>
        <w:rPr>
          <w:rFonts w:ascii="Arial" w:hAnsi="Arial"/>
          <w:color w:val="131313"/>
          <w:sz w:val="23"/>
        </w:rPr>
        <w:tab/>
      </w:r>
      <w:r>
        <w:rPr>
          <w:rFonts w:ascii="Arial" w:hAnsi="Arial"/>
          <w:color w:val="131313"/>
          <w:spacing w:val="-10"/>
          <w:w w:val="105"/>
          <w:sz w:val="23"/>
        </w:rPr>
        <w:t>a</w:t>
      </w:r>
      <w:r>
        <w:rPr>
          <w:rFonts w:ascii="Arial" w:hAnsi="Arial"/>
          <w:color w:val="131313"/>
          <w:sz w:val="23"/>
        </w:rPr>
        <w:tab/>
      </w:r>
      <w:r>
        <w:rPr>
          <w:rFonts w:ascii="Arial" w:hAnsi="Arial"/>
          <w:color w:val="131313"/>
          <w:spacing w:val="-6"/>
          <w:w w:val="105"/>
          <w:sz w:val="23"/>
        </w:rPr>
        <w:t>no</w:t>
      </w:r>
      <w:r>
        <w:rPr>
          <w:rFonts w:ascii="Arial" w:hAnsi="Arial"/>
          <w:color w:val="131313"/>
          <w:sz w:val="23"/>
        </w:rPr>
        <w:tab/>
      </w:r>
      <w:r>
        <w:rPr>
          <w:rFonts w:ascii="Arial" w:hAnsi="Arial"/>
          <w:color w:val="131313"/>
          <w:spacing w:val="-4"/>
          <w:w w:val="105"/>
          <w:sz w:val="23"/>
        </w:rPr>
        <w:t>ser</w:t>
      </w:r>
      <w:r>
        <w:rPr>
          <w:rFonts w:ascii="Arial" w:hAnsi="Arial"/>
          <w:color w:val="131313"/>
          <w:sz w:val="23"/>
        </w:rPr>
        <w:tab/>
      </w:r>
      <w:r>
        <w:rPr>
          <w:rFonts w:ascii="Arial" w:hAnsi="Arial"/>
          <w:color w:val="131313"/>
          <w:spacing w:val="-2"/>
          <w:w w:val="105"/>
          <w:sz w:val="23"/>
        </w:rPr>
        <w:t>sometido</w:t>
      </w:r>
      <w:r>
        <w:rPr>
          <w:rFonts w:ascii="Arial" w:hAnsi="Arial"/>
          <w:color w:val="131313"/>
          <w:sz w:val="23"/>
        </w:rPr>
        <w:tab/>
      </w:r>
      <w:r>
        <w:rPr>
          <w:rFonts w:ascii="Arial" w:hAnsi="Arial"/>
          <w:color w:val="131313"/>
          <w:spacing w:val="-10"/>
          <w:w w:val="105"/>
          <w:sz w:val="23"/>
        </w:rPr>
        <w:t>a</w:t>
      </w:r>
      <w:r>
        <w:rPr>
          <w:rFonts w:ascii="Arial" w:hAnsi="Arial"/>
          <w:color w:val="131313"/>
          <w:sz w:val="23"/>
        </w:rPr>
        <w:tab/>
      </w:r>
      <w:r>
        <w:rPr>
          <w:rFonts w:ascii="Arial" w:hAnsi="Arial"/>
          <w:color w:val="131313"/>
          <w:spacing w:val="-2"/>
          <w:w w:val="105"/>
          <w:sz w:val="23"/>
        </w:rPr>
        <w:t>ensayos</w:t>
      </w:r>
      <w:r>
        <w:rPr>
          <w:rFonts w:ascii="Arial" w:hAnsi="Arial"/>
          <w:color w:val="131313"/>
          <w:sz w:val="23"/>
        </w:rPr>
        <w:tab/>
      </w:r>
      <w:r>
        <w:rPr>
          <w:rFonts w:ascii="Arial" w:hAnsi="Arial"/>
          <w:color w:val="131313"/>
          <w:spacing w:val="-2"/>
          <w:w w:val="105"/>
          <w:sz w:val="23"/>
        </w:rPr>
        <w:t>clínicos</w:t>
      </w:r>
      <w:r>
        <w:rPr>
          <w:rFonts w:ascii="Arial" w:hAnsi="Arial"/>
          <w:color w:val="131313"/>
          <w:sz w:val="23"/>
        </w:rPr>
        <w:tab/>
      </w:r>
      <w:r>
        <w:rPr>
          <w:rFonts w:ascii="Arial" w:hAnsi="Arial"/>
          <w:color w:val="131313"/>
          <w:spacing w:val="-6"/>
          <w:w w:val="105"/>
          <w:sz w:val="23"/>
        </w:rPr>
        <w:t>ni</w:t>
      </w:r>
      <w:r>
        <w:rPr>
          <w:rFonts w:ascii="Arial" w:hAnsi="Arial"/>
          <w:color w:val="131313"/>
          <w:sz w:val="23"/>
        </w:rPr>
        <w:tab/>
      </w:r>
      <w:r>
        <w:rPr>
          <w:rFonts w:ascii="Arial" w:hAnsi="Arial"/>
          <w:color w:val="131313"/>
          <w:spacing w:val="-2"/>
          <w:sz w:val="23"/>
        </w:rPr>
        <w:t>tratamientos </w:t>
      </w:r>
      <w:r>
        <w:rPr>
          <w:rFonts w:ascii="Arial" w:hAnsi="Arial"/>
          <w:color w:val="131313"/>
          <w:w w:val="105"/>
          <w:sz w:val="23"/>
        </w:rPr>
        <w:t>experimentales sin su consentimiento informado.</w:t>
      </w:r>
    </w:p>
    <w:p>
      <w:pPr>
        <w:pStyle w:val="ListParagraph"/>
        <w:numPr>
          <w:ilvl w:val="0"/>
          <w:numId w:val="3"/>
        </w:numPr>
        <w:tabs>
          <w:tab w:pos="564" w:val="left" w:leader="none"/>
        </w:tabs>
        <w:spacing w:line="259" w:lineRule="exact" w:before="0" w:after="0"/>
        <w:ind w:left="563" w:right="0" w:hanging="436"/>
        <w:jc w:val="left"/>
        <w:rPr>
          <w:rFonts w:ascii="Times New Roman" w:hAnsi="Times New Roman"/>
          <w:color w:val="131313"/>
          <w:sz w:val="25"/>
        </w:rPr>
      </w:pPr>
      <w:r>
        <w:rPr>
          <w:rFonts w:ascii="Arial" w:hAnsi="Arial"/>
          <w:color w:val="131313"/>
          <w:w w:val="105"/>
          <w:sz w:val="23"/>
        </w:rPr>
        <w:t>Derecho</w:t>
      </w:r>
      <w:r>
        <w:rPr>
          <w:rFonts w:ascii="Arial" w:hAnsi="Arial"/>
          <w:color w:val="131313"/>
          <w:spacing w:val="20"/>
          <w:w w:val="105"/>
          <w:sz w:val="23"/>
        </w:rPr>
        <w:t> </w:t>
      </w:r>
      <w:r>
        <w:rPr>
          <w:rFonts w:ascii="Arial" w:hAnsi="Arial"/>
          <w:color w:val="131313"/>
          <w:w w:val="105"/>
          <w:sz w:val="23"/>
        </w:rPr>
        <w:t>a</w:t>
      </w:r>
      <w:r>
        <w:rPr>
          <w:rFonts w:ascii="Arial" w:hAnsi="Arial"/>
          <w:color w:val="131313"/>
          <w:spacing w:val="6"/>
          <w:w w:val="105"/>
          <w:sz w:val="23"/>
        </w:rPr>
        <w:t> </w:t>
      </w:r>
      <w:r>
        <w:rPr>
          <w:rFonts w:ascii="Arial" w:hAnsi="Arial"/>
          <w:color w:val="131313"/>
          <w:w w:val="105"/>
          <w:sz w:val="23"/>
        </w:rPr>
        <w:t>la</w:t>
      </w:r>
      <w:r>
        <w:rPr>
          <w:rFonts w:ascii="Arial" w:hAnsi="Arial"/>
          <w:color w:val="131313"/>
          <w:spacing w:val="7"/>
          <w:w w:val="105"/>
          <w:sz w:val="23"/>
        </w:rPr>
        <w:t> </w:t>
      </w:r>
      <w:r>
        <w:rPr>
          <w:rFonts w:ascii="Arial" w:hAnsi="Arial"/>
          <w:color w:val="131313"/>
          <w:w w:val="105"/>
          <w:sz w:val="23"/>
        </w:rPr>
        <w:t>confidencialidad</w:t>
      </w:r>
      <w:r>
        <w:rPr>
          <w:rFonts w:ascii="Arial" w:hAnsi="Arial"/>
          <w:color w:val="131313"/>
          <w:spacing w:val="-5"/>
          <w:w w:val="105"/>
          <w:sz w:val="23"/>
        </w:rPr>
        <w:t> </w:t>
      </w:r>
      <w:r>
        <w:rPr>
          <w:rFonts w:ascii="Arial" w:hAnsi="Arial"/>
          <w:color w:val="131313"/>
          <w:w w:val="105"/>
          <w:sz w:val="23"/>
        </w:rPr>
        <w:t>de</w:t>
      </w:r>
      <w:r>
        <w:rPr>
          <w:rFonts w:ascii="Arial" w:hAnsi="Arial"/>
          <w:color w:val="131313"/>
          <w:spacing w:val="8"/>
          <w:w w:val="105"/>
          <w:sz w:val="23"/>
        </w:rPr>
        <w:t> </w:t>
      </w:r>
      <w:r>
        <w:rPr>
          <w:rFonts w:ascii="Arial" w:hAnsi="Arial"/>
          <w:color w:val="131313"/>
          <w:w w:val="105"/>
          <w:sz w:val="23"/>
        </w:rPr>
        <w:t>la</w:t>
      </w:r>
      <w:r>
        <w:rPr>
          <w:rFonts w:ascii="Arial" w:hAnsi="Arial"/>
          <w:color w:val="131313"/>
          <w:spacing w:val="2"/>
          <w:w w:val="105"/>
          <w:sz w:val="23"/>
        </w:rPr>
        <w:t> </w:t>
      </w:r>
      <w:r>
        <w:rPr>
          <w:rFonts w:ascii="Arial" w:hAnsi="Arial"/>
          <w:color w:val="131313"/>
          <w:w w:val="105"/>
          <w:sz w:val="23"/>
        </w:rPr>
        <w:t>información</w:t>
      </w:r>
      <w:r>
        <w:rPr>
          <w:rFonts w:ascii="Arial" w:hAnsi="Arial"/>
          <w:color w:val="131313"/>
          <w:spacing w:val="26"/>
          <w:w w:val="105"/>
          <w:sz w:val="23"/>
        </w:rPr>
        <w:t> </w:t>
      </w:r>
      <w:r>
        <w:rPr>
          <w:rFonts w:ascii="Arial" w:hAnsi="Arial"/>
          <w:color w:val="131313"/>
          <w:w w:val="105"/>
          <w:sz w:val="23"/>
        </w:rPr>
        <w:t>relacionada</w:t>
      </w:r>
      <w:r>
        <w:rPr>
          <w:rFonts w:ascii="Arial" w:hAnsi="Arial"/>
          <w:color w:val="131313"/>
          <w:spacing w:val="36"/>
          <w:w w:val="105"/>
          <w:sz w:val="23"/>
        </w:rPr>
        <w:t> </w:t>
      </w:r>
      <w:r>
        <w:rPr>
          <w:rFonts w:ascii="Arial" w:hAnsi="Arial"/>
          <w:color w:val="131313"/>
          <w:w w:val="105"/>
          <w:sz w:val="23"/>
        </w:rPr>
        <w:t>con</w:t>
      </w:r>
      <w:r>
        <w:rPr>
          <w:rFonts w:ascii="Arial" w:hAnsi="Arial"/>
          <w:color w:val="131313"/>
          <w:spacing w:val="9"/>
          <w:w w:val="105"/>
          <w:sz w:val="23"/>
        </w:rPr>
        <w:t> </w:t>
      </w:r>
      <w:r>
        <w:rPr>
          <w:rFonts w:ascii="Arial" w:hAnsi="Arial"/>
          <w:color w:val="131313"/>
          <w:w w:val="105"/>
          <w:sz w:val="23"/>
        </w:rPr>
        <w:t>su</w:t>
      </w:r>
      <w:r>
        <w:rPr>
          <w:rFonts w:ascii="Arial" w:hAnsi="Arial"/>
          <w:color w:val="131313"/>
          <w:spacing w:val="4"/>
          <w:w w:val="105"/>
          <w:sz w:val="23"/>
        </w:rPr>
        <w:t> </w:t>
      </w:r>
      <w:r>
        <w:rPr>
          <w:rFonts w:ascii="Arial" w:hAnsi="Arial"/>
          <w:color w:val="131313"/>
          <w:spacing w:val="-2"/>
          <w:w w:val="105"/>
          <w:sz w:val="23"/>
        </w:rPr>
        <w:t>proceso</w:t>
      </w:r>
    </w:p>
    <w:p>
      <w:pPr>
        <w:spacing w:before="10"/>
        <w:ind w:left="559" w:right="0" w:firstLine="0"/>
        <w:jc w:val="left"/>
        <w:rPr>
          <w:rFonts w:ascii="Arial" w:hAnsi="Arial"/>
          <w:sz w:val="23"/>
        </w:rPr>
      </w:pPr>
      <w:r>
        <w:rPr>
          <w:rFonts w:ascii="Arial" w:hAnsi="Arial"/>
          <w:color w:val="131313"/>
          <w:w w:val="105"/>
          <w:sz w:val="23"/>
        </w:rPr>
        <w:t>de</w:t>
      </w:r>
      <w:r>
        <w:rPr>
          <w:rFonts w:ascii="Arial" w:hAnsi="Arial"/>
          <w:color w:val="131313"/>
          <w:spacing w:val="-11"/>
          <w:w w:val="105"/>
          <w:sz w:val="23"/>
        </w:rPr>
        <w:t> </w:t>
      </w:r>
      <w:r>
        <w:rPr>
          <w:rFonts w:ascii="Arial" w:hAnsi="Arial"/>
          <w:color w:val="131313"/>
          <w:w w:val="105"/>
          <w:sz w:val="23"/>
        </w:rPr>
        <w:t>atención y</w:t>
      </w:r>
      <w:r>
        <w:rPr>
          <w:rFonts w:ascii="Arial" w:hAnsi="Arial"/>
          <w:color w:val="131313"/>
          <w:spacing w:val="-8"/>
          <w:w w:val="105"/>
          <w:sz w:val="23"/>
        </w:rPr>
        <w:t> </w:t>
      </w:r>
      <w:r>
        <w:rPr>
          <w:rFonts w:ascii="Arial" w:hAnsi="Arial"/>
          <w:color w:val="131313"/>
          <w:w w:val="105"/>
          <w:sz w:val="23"/>
        </w:rPr>
        <w:t>respetar</w:t>
      </w:r>
      <w:r>
        <w:rPr>
          <w:rFonts w:ascii="Arial" w:hAnsi="Arial"/>
          <w:color w:val="131313"/>
          <w:spacing w:val="6"/>
          <w:w w:val="105"/>
          <w:sz w:val="23"/>
        </w:rPr>
        <w:t> </w:t>
      </w:r>
      <w:r>
        <w:rPr>
          <w:rFonts w:ascii="Arial" w:hAnsi="Arial"/>
          <w:color w:val="131313"/>
          <w:w w:val="105"/>
          <w:sz w:val="23"/>
        </w:rPr>
        <w:t>la</w:t>
      </w:r>
      <w:r>
        <w:rPr>
          <w:rFonts w:ascii="Arial" w:hAnsi="Arial"/>
          <w:color w:val="131313"/>
          <w:spacing w:val="-5"/>
          <w:w w:val="105"/>
          <w:sz w:val="23"/>
        </w:rPr>
        <w:t> </w:t>
      </w:r>
      <w:r>
        <w:rPr>
          <w:rFonts w:ascii="Arial" w:hAnsi="Arial"/>
          <w:color w:val="131313"/>
          <w:w w:val="105"/>
          <w:sz w:val="23"/>
        </w:rPr>
        <w:t>intimidad</w:t>
      </w:r>
      <w:r>
        <w:rPr>
          <w:rFonts w:ascii="Arial" w:hAnsi="Arial"/>
          <w:color w:val="131313"/>
          <w:spacing w:val="2"/>
          <w:w w:val="105"/>
          <w:sz w:val="23"/>
        </w:rPr>
        <w:t> </w:t>
      </w:r>
      <w:r>
        <w:rPr>
          <w:rFonts w:ascii="Arial" w:hAnsi="Arial"/>
          <w:color w:val="131313"/>
          <w:w w:val="105"/>
          <w:sz w:val="23"/>
        </w:rPr>
        <w:t>de</w:t>
      </w:r>
      <w:r>
        <w:rPr>
          <w:rFonts w:ascii="Arial" w:hAnsi="Arial"/>
          <w:color w:val="131313"/>
          <w:spacing w:val="-10"/>
          <w:w w:val="105"/>
          <w:sz w:val="23"/>
        </w:rPr>
        <w:t> </w:t>
      </w:r>
      <w:r>
        <w:rPr>
          <w:rFonts w:ascii="Arial" w:hAnsi="Arial"/>
          <w:color w:val="131313"/>
          <w:w w:val="105"/>
          <w:sz w:val="23"/>
        </w:rPr>
        <w:t>otros</w:t>
      </w:r>
      <w:r>
        <w:rPr>
          <w:rFonts w:ascii="Arial" w:hAnsi="Arial"/>
          <w:color w:val="131313"/>
          <w:spacing w:val="-6"/>
          <w:w w:val="105"/>
          <w:sz w:val="23"/>
        </w:rPr>
        <w:t> </w:t>
      </w:r>
      <w:r>
        <w:rPr>
          <w:rFonts w:ascii="Arial" w:hAnsi="Arial"/>
          <w:color w:val="131313"/>
          <w:spacing w:val="-2"/>
          <w:w w:val="105"/>
          <w:sz w:val="23"/>
        </w:rPr>
        <w:t>pacientes.</w:t>
      </w:r>
    </w:p>
    <w:p>
      <w:pPr>
        <w:pStyle w:val="ListParagraph"/>
        <w:numPr>
          <w:ilvl w:val="0"/>
          <w:numId w:val="3"/>
        </w:numPr>
        <w:tabs>
          <w:tab w:pos="560" w:val="left" w:leader="none"/>
        </w:tabs>
        <w:spacing w:line="240" w:lineRule="auto" w:before="15" w:after="0"/>
        <w:ind w:left="559" w:right="0" w:hanging="433"/>
        <w:jc w:val="left"/>
        <w:rPr>
          <w:rFonts w:ascii="Arial"/>
          <w:color w:val="131313"/>
          <w:sz w:val="23"/>
        </w:rPr>
      </w:pPr>
      <w:r>
        <w:rPr>
          <w:rFonts w:ascii="Arial"/>
          <w:color w:val="131313"/>
          <w:w w:val="105"/>
          <w:sz w:val="23"/>
        </w:rPr>
        <w:t>Derecho</w:t>
      </w:r>
      <w:r>
        <w:rPr>
          <w:rFonts w:ascii="Arial"/>
          <w:color w:val="131313"/>
          <w:spacing w:val="5"/>
          <w:w w:val="105"/>
          <w:sz w:val="23"/>
        </w:rPr>
        <w:t> </w:t>
      </w:r>
      <w:r>
        <w:rPr>
          <w:rFonts w:ascii="Arial"/>
          <w:color w:val="131313"/>
          <w:w w:val="105"/>
          <w:sz w:val="23"/>
        </w:rPr>
        <w:t>al</w:t>
      </w:r>
      <w:r>
        <w:rPr>
          <w:rFonts w:ascii="Arial"/>
          <w:color w:val="131313"/>
          <w:spacing w:val="-8"/>
          <w:w w:val="105"/>
          <w:sz w:val="23"/>
        </w:rPr>
        <w:t> </w:t>
      </w:r>
      <w:r>
        <w:rPr>
          <w:rFonts w:ascii="Arial"/>
          <w:color w:val="131313"/>
          <w:w w:val="105"/>
          <w:sz w:val="23"/>
        </w:rPr>
        <w:t>Reintegro</w:t>
      </w:r>
      <w:r>
        <w:rPr>
          <w:rFonts w:ascii="Arial"/>
          <w:color w:val="131313"/>
          <w:spacing w:val="7"/>
          <w:w w:val="105"/>
          <w:sz w:val="23"/>
        </w:rPr>
        <w:t> </w:t>
      </w:r>
      <w:r>
        <w:rPr>
          <w:rFonts w:ascii="Arial"/>
          <w:color w:val="131313"/>
          <w:w w:val="105"/>
          <w:sz w:val="23"/>
        </w:rPr>
        <w:t>a</w:t>
      </w:r>
      <w:r>
        <w:rPr>
          <w:rFonts w:ascii="Arial"/>
          <w:color w:val="131313"/>
          <w:spacing w:val="-6"/>
          <w:w w:val="105"/>
          <w:sz w:val="23"/>
        </w:rPr>
        <w:t> </w:t>
      </w:r>
      <w:r>
        <w:rPr>
          <w:rFonts w:ascii="Arial"/>
          <w:color w:val="131313"/>
          <w:w w:val="105"/>
          <w:sz w:val="23"/>
        </w:rPr>
        <w:t>su</w:t>
      </w:r>
      <w:r>
        <w:rPr>
          <w:rFonts w:ascii="Arial"/>
          <w:color w:val="131313"/>
          <w:spacing w:val="-12"/>
          <w:w w:val="105"/>
          <w:sz w:val="23"/>
        </w:rPr>
        <w:t> </w:t>
      </w:r>
      <w:r>
        <w:rPr>
          <w:rFonts w:ascii="Arial"/>
          <w:color w:val="131313"/>
          <w:w w:val="105"/>
          <w:sz w:val="23"/>
        </w:rPr>
        <w:t>familia</w:t>
      </w:r>
      <w:r>
        <w:rPr>
          <w:rFonts w:ascii="Arial"/>
          <w:color w:val="131313"/>
          <w:spacing w:val="2"/>
          <w:w w:val="105"/>
          <w:sz w:val="23"/>
        </w:rPr>
        <w:t> </w:t>
      </w:r>
      <w:r>
        <w:rPr>
          <w:rFonts w:ascii="Arial"/>
          <w:color w:val="131313"/>
          <w:w w:val="105"/>
          <w:sz w:val="23"/>
        </w:rPr>
        <w:t>y</w:t>
      </w:r>
      <w:r>
        <w:rPr>
          <w:rFonts w:ascii="Arial"/>
          <w:color w:val="131313"/>
          <w:spacing w:val="-9"/>
          <w:w w:val="105"/>
          <w:sz w:val="23"/>
        </w:rPr>
        <w:t> </w:t>
      </w:r>
      <w:r>
        <w:rPr>
          <w:rFonts w:ascii="Arial"/>
          <w:color w:val="131313"/>
          <w:spacing w:val="-2"/>
          <w:w w:val="105"/>
          <w:sz w:val="23"/>
        </w:rPr>
        <w:t>comunidad.</w:t>
      </w:r>
    </w:p>
    <w:p>
      <w:pPr>
        <w:pStyle w:val="BodyText"/>
        <w:spacing w:before="9"/>
        <w:rPr>
          <w:rFonts w:ascii="Arial"/>
          <w:sz w:val="24"/>
        </w:rPr>
      </w:pPr>
    </w:p>
    <w:p>
      <w:pPr>
        <w:spacing w:line="249" w:lineRule="auto" w:before="0"/>
        <w:ind w:left="125" w:right="116" w:hanging="2"/>
        <w:jc w:val="both"/>
        <w:rPr>
          <w:rFonts w:ascii="Arial" w:hAnsi="Arial"/>
          <w:sz w:val="23"/>
        </w:rPr>
      </w:pPr>
      <w:r>
        <w:rPr>
          <w:rFonts w:ascii="Arial" w:hAnsi="Arial"/>
          <w:color w:val="131313"/>
          <w:w w:val="105"/>
          <w:sz w:val="23"/>
        </w:rPr>
        <w:t>Este catálogo de derechos deberá publicarse</w:t>
      </w:r>
      <w:r>
        <w:rPr>
          <w:rFonts w:ascii="Arial" w:hAnsi="Arial"/>
          <w:color w:val="131313"/>
          <w:w w:val="105"/>
          <w:sz w:val="23"/>
        </w:rPr>
        <w:t> en un lugar</w:t>
      </w:r>
      <w:r>
        <w:rPr>
          <w:rFonts w:ascii="Arial" w:hAnsi="Arial"/>
          <w:color w:val="131313"/>
          <w:w w:val="105"/>
          <w:sz w:val="23"/>
        </w:rPr>
        <w:t> visible y accesible de las</w:t>
      </w:r>
      <w:r>
        <w:rPr>
          <w:rFonts w:ascii="Arial" w:hAnsi="Arial"/>
          <w:color w:val="131313"/>
          <w:w w:val="105"/>
          <w:sz w:val="23"/>
        </w:rPr>
        <w:t> Instituciones</w:t>
      </w:r>
      <w:r>
        <w:rPr>
          <w:rFonts w:ascii="Arial" w:hAnsi="Arial"/>
          <w:color w:val="131313"/>
          <w:w w:val="105"/>
          <w:sz w:val="23"/>
        </w:rPr>
        <w:t> Prestadoras</w:t>
      </w:r>
      <w:r>
        <w:rPr>
          <w:rFonts w:ascii="Arial" w:hAnsi="Arial"/>
          <w:color w:val="131313"/>
          <w:w w:val="105"/>
          <w:sz w:val="23"/>
        </w:rPr>
        <w:t> de</w:t>
      </w:r>
      <w:r>
        <w:rPr>
          <w:rFonts w:ascii="Arial" w:hAnsi="Arial"/>
          <w:color w:val="131313"/>
          <w:w w:val="105"/>
          <w:sz w:val="23"/>
        </w:rPr>
        <w:t> Servicios</w:t>
      </w:r>
      <w:r>
        <w:rPr>
          <w:rFonts w:ascii="Arial" w:hAnsi="Arial"/>
          <w:color w:val="131313"/>
          <w:w w:val="105"/>
          <w:sz w:val="23"/>
        </w:rPr>
        <w:t> de</w:t>
      </w:r>
      <w:r>
        <w:rPr>
          <w:rFonts w:ascii="Arial" w:hAnsi="Arial"/>
          <w:color w:val="131313"/>
          <w:w w:val="105"/>
          <w:sz w:val="23"/>
        </w:rPr>
        <w:t> Salud</w:t>
      </w:r>
      <w:r>
        <w:rPr>
          <w:rFonts w:ascii="Arial" w:hAnsi="Arial"/>
          <w:color w:val="131313"/>
          <w:w w:val="105"/>
          <w:sz w:val="23"/>
        </w:rPr>
        <w:t> que</w:t>
      </w:r>
      <w:r>
        <w:rPr>
          <w:rFonts w:ascii="Arial" w:hAnsi="Arial"/>
          <w:color w:val="131313"/>
          <w:w w:val="105"/>
          <w:sz w:val="23"/>
        </w:rPr>
        <w:t> brindan</w:t>
      </w:r>
      <w:r>
        <w:rPr>
          <w:rFonts w:ascii="Arial" w:hAnsi="Arial"/>
          <w:color w:val="131313"/>
          <w:w w:val="105"/>
          <w:sz w:val="23"/>
        </w:rPr>
        <w:t> atención</w:t>
      </w:r>
      <w:r>
        <w:rPr>
          <w:rFonts w:ascii="Arial" w:hAnsi="Arial"/>
          <w:color w:val="131313"/>
          <w:w w:val="105"/>
          <w:sz w:val="23"/>
        </w:rPr>
        <w:t> en salud mental en el territorio nacional. </w:t>
      </w:r>
      <w:r>
        <w:rPr>
          <w:rFonts w:ascii="Arial" w:hAnsi="Arial"/>
          <w:color w:val="131313"/>
          <w:w w:val="105"/>
          <w:sz w:val="24"/>
        </w:rPr>
        <w:t>Y </w:t>
      </w:r>
      <w:r>
        <w:rPr>
          <w:rFonts w:ascii="Arial" w:hAnsi="Arial"/>
          <w:color w:val="131313"/>
          <w:w w:val="105"/>
          <w:sz w:val="23"/>
        </w:rPr>
        <w:t>además deberá ajustarse a los</w:t>
      </w:r>
      <w:r>
        <w:rPr>
          <w:rFonts w:ascii="Arial" w:hAnsi="Arial"/>
          <w:color w:val="131313"/>
          <w:spacing w:val="-4"/>
          <w:w w:val="105"/>
          <w:sz w:val="23"/>
        </w:rPr>
        <w:t> </w:t>
      </w:r>
      <w:r>
        <w:rPr>
          <w:rFonts w:ascii="Arial" w:hAnsi="Arial"/>
          <w:color w:val="131313"/>
          <w:w w:val="105"/>
          <w:sz w:val="23"/>
        </w:rPr>
        <w:t>términos señalados</w:t>
      </w:r>
      <w:r>
        <w:rPr>
          <w:rFonts w:ascii="Arial" w:hAnsi="Arial"/>
          <w:color w:val="131313"/>
          <w:w w:val="105"/>
          <w:sz w:val="23"/>
        </w:rPr>
        <w:t> por</w:t>
      </w:r>
      <w:r>
        <w:rPr>
          <w:rFonts w:ascii="Arial" w:hAnsi="Arial"/>
          <w:color w:val="131313"/>
          <w:w w:val="105"/>
          <w:sz w:val="23"/>
        </w:rPr>
        <w:t> la Corte Constitucional en la Sentencia</w:t>
      </w:r>
      <w:r>
        <w:rPr>
          <w:rFonts w:ascii="Arial" w:hAnsi="Arial"/>
          <w:color w:val="131313"/>
          <w:w w:val="105"/>
          <w:sz w:val="23"/>
        </w:rPr>
        <w:t> T-760 de 2008</w:t>
      </w:r>
      <w:r>
        <w:rPr>
          <w:rFonts w:ascii="Arial" w:hAnsi="Arial"/>
          <w:color w:val="131313"/>
          <w:w w:val="105"/>
          <w:sz w:val="23"/>
        </w:rPr>
        <w:t> y demás jurisprudencia concordante.</w:t>
      </w:r>
    </w:p>
    <w:p>
      <w:pPr>
        <w:pStyle w:val="BodyText"/>
        <w:spacing w:before="7"/>
        <w:rPr>
          <w:rFonts w:ascii="Arial"/>
          <w:sz w:val="23"/>
        </w:rPr>
      </w:pPr>
    </w:p>
    <w:p>
      <w:pPr>
        <w:spacing w:before="0"/>
        <w:ind w:left="2357" w:right="2352" w:firstLine="0"/>
        <w:jc w:val="center"/>
        <w:rPr>
          <w:rFonts w:ascii="Arial" w:hAnsi="Arial"/>
          <w:b/>
          <w:sz w:val="23"/>
        </w:rPr>
      </w:pPr>
      <w:r>
        <w:rPr>
          <w:rFonts w:ascii="Arial" w:hAnsi="Arial"/>
          <w:b/>
          <w:color w:val="131313"/>
          <w:w w:val="95"/>
          <w:sz w:val="23"/>
        </w:rPr>
        <w:t>TÍTULO</w:t>
      </w:r>
      <w:r>
        <w:rPr>
          <w:rFonts w:ascii="Arial" w:hAnsi="Arial"/>
          <w:b/>
          <w:color w:val="131313"/>
          <w:spacing w:val="73"/>
          <w:sz w:val="23"/>
        </w:rPr>
        <w:t> </w:t>
      </w:r>
      <w:r>
        <w:rPr>
          <w:rFonts w:ascii="Arial" w:hAnsi="Arial"/>
          <w:b/>
          <w:color w:val="131313"/>
          <w:spacing w:val="-5"/>
          <w:w w:val="90"/>
          <w:sz w:val="23"/>
        </w:rPr>
        <w:t>111</w:t>
      </w:r>
    </w:p>
    <w:p>
      <w:pPr>
        <w:spacing w:line="252" w:lineRule="auto" w:before="15"/>
        <w:ind w:left="2279" w:right="2298" w:firstLine="16"/>
        <w:jc w:val="center"/>
        <w:rPr>
          <w:rFonts w:ascii="Arial" w:hAnsi="Arial"/>
          <w:b/>
          <w:sz w:val="23"/>
        </w:rPr>
      </w:pPr>
      <w:r>
        <w:rPr>
          <w:rFonts w:ascii="Arial" w:hAnsi="Arial"/>
          <w:b/>
          <w:color w:val="131313"/>
          <w:w w:val="105"/>
          <w:sz w:val="23"/>
        </w:rPr>
        <w:t>PROMOCIÓN DE</w:t>
      </w:r>
      <w:r>
        <w:rPr>
          <w:rFonts w:ascii="Arial" w:hAnsi="Arial"/>
          <w:b/>
          <w:color w:val="131313"/>
          <w:spacing w:val="-7"/>
          <w:w w:val="105"/>
          <w:sz w:val="23"/>
        </w:rPr>
        <w:t> </w:t>
      </w:r>
      <w:r>
        <w:rPr>
          <w:rFonts w:ascii="Arial" w:hAnsi="Arial"/>
          <w:b/>
          <w:color w:val="131313"/>
          <w:w w:val="105"/>
          <w:sz w:val="23"/>
        </w:rPr>
        <w:t>LA SALUD MENTAL Y</w:t>
      </w:r>
      <w:r>
        <w:rPr>
          <w:rFonts w:ascii="Arial" w:hAnsi="Arial"/>
          <w:b/>
          <w:color w:val="131313"/>
          <w:spacing w:val="-17"/>
          <w:w w:val="105"/>
          <w:sz w:val="23"/>
        </w:rPr>
        <w:t> </w:t>
      </w:r>
      <w:r>
        <w:rPr>
          <w:rFonts w:ascii="Arial" w:hAnsi="Arial"/>
          <w:b/>
          <w:color w:val="131313"/>
          <w:w w:val="105"/>
          <w:sz w:val="23"/>
        </w:rPr>
        <w:t>PREVENCION</w:t>
      </w:r>
      <w:r>
        <w:rPr>
          <w:rFonts w:ascii="Arial" w:hAnsi="Arial"/>
          <w:b/>
          <w:color w:val="131313"/>
          <w:spacing w:val="-6"/>
          <w:w w:val="105"/>
          <w:sz w:val="23"/>
        </w:rPr>
        <w:t> </w:t>
      </w:r>
      <w:r>
        <w:rPr>
          <w:rFonts w:ascii="Arial" w:hAnsi="Arial"/>
          <w:b/>
          <w:color w:val="131313"/>
          <w:w w:val="105"/>
          <w:sz w:val="23"/>
        </w:rPr>
        <w:t>DE</w:t>
      </w:r>
      <w:r>
        <w:rPr>
          <w:rFonts w:ascii="Arial" w:hAnsi="Arial"/>
          <w:b/>
          <w:color w:val="131313"/>
          <w:spacing w:val="-16"/>
          <w:w w:val="105"/>
          <w:sz w:val="23"/>
        </w:rPr>
        <w:t> </w:t>
      </w:r>
      <w:r>
        <w:rPr>
          <w:rFonts w:ascii="Arial" w:hAnsi="Arial"/>
          <w:b/>
          <w:color w:val="131313"/>
          <w:w w:val="105"/>
          <w:sz w:val="23"/>
        </w:rPr>
        <w:t>LA</w:t>
      </w:r>
      <w:r>
        <w:rPr>
          <w:rFonts w:ascii="Arial" w:hAnsi="Arial"/>
          <w:b/>
          <w:color w:val="131313"/>
          <w:spacing w:val="-17"/>
          <w:w w:val="105"/>
          <w:sz w:val="23"/>
        </w:rPr>
        <w:t> </w:t>
      </w:r>
      <w:r>
        <w:rPr>
          <w:rFonts w:ascii="Arial" w:hAnsi="Arial"/>
          <w:b/>
          <w:color w:val="131313"/>
          <w:w w:val="105"/>
          <w:sz w:val="23"/>
        </w:rPr>
        <w:t>ENFERMEDAD </w:t>
      </w:r>
      <w:r>
        <w:rPr>
          <w:rFonts w:ascii="Arial" w:hAnsi="Arial"/>
          <w:b/>
          <w:color w:val="131313"/>
          <w:spacing w:val="-2"/>
          <w:w w:val="105"/>
          <w:sz w:val="23"/>
        </w:rPr>
        <w:t>MENTAL</w:t>
      </w:r>
    </w:p>
    <w:p>
      <w:pPr>
        <w:pStyle w:val="BodyText"/>
        <w:rPr>
          <w:rFonts w:ascii="Arial"/>
          <w:b/>
          <w:sz w:val="24"/>
        </w:rPr>
      </w:pPr>
    </w:p>
    <w:p>
      <w:pPr>
        <w:spacing w:line="256" w:lineRule="exact" w:before="0"/>
        <w:ind w:left="128" w:right="0" w:firstLine="0"/>
        <w:jc w:val="both"/>
        <w:rPr>
          <w:rFonts w:ascii="Arial" w:hAnsi="Arial"/>
          <w:b/>
          <w:sz w:val="23"/>
        </w:rPr>
      </w:pPr>
      <w:r>
        <w:rPr>
          <w:rFonts w:ascii="Arial" w:hAnsi="Arial"/>
          <w:b/>
          <w:color w:val="131313"/>
          <w:w w:val="105"/>
          <w:sz w:val="23"/>
        </w:rPr>
        <w:t>ARTÍCULO</w:t>
      </w:r>
      <w:r>
        <w:rPr>
          <w:rFonts w:ascii="Arial" w:hAnsi="Arial"/>
          <w:b/>
          <w:color w:val="131313"/>
          <w:spacing w:val="7"/>
          <w:w w:val="105"/>
          <w:sz w:val="23"/>
        </w:rPr>
        <w:t> </w:t>
      </w:r>
      <w:r>
        <w:rPr>
          <w:rFonts w:ascii="Arial" w:hAnsi="Arial"/>
          <w:b/>
          <w:color w:val="131313"/>
          <w:w w:val="105"/>
          <w:sz w:val="23"/>
        </w:rPr>
        <w:t>7º.</w:t>
      </w:r>
      <w:r>
        <w:rPr>
          <w:rFonts w:ascii="Arial" w:hAnsi="Arial"/>
          <w:b/>
          <w:color w:val="131313"/>
          <w:spacing w:val="-6"/>
          <w:w w:val="105"/>
          <w:sz w:val="23"/>
        </w:rPr>
        <w:t> </w:t>
      </w:r>
      <w:r>
        <w:rPr>
          <w:rFonts w:ascii="Arial" w:hAnsi="Arial"/>
          <w:b/>
          <w:color w:val="131313"/>
          <w:w w:val="105"/>
          <w:sz w:val="23"/>
        </w:rPr>
        <w:t>DE</w:t>
      </w:r>
      <w:r>
        <w:rPr>
          <w:rFonts w:ascii="Arial" w:hAnsi="Arial"/>
          <w:b/>
          <w:color w:val="131313"/>
          <w:spacing w:val="-6"/>
          <w:w w:val="105"/>
          <w:sz w:val="23"/>
        </w:rPr>
        <w:t> </w:t>
      </w:r>
      <w:r>
        <w:rPr>
          <w:rFonts w:ascii="Arial" w:hAnsi="Arial"/>
          <w:b/>
          <w:color w:val="131313"/>
          <w:w w:val="105"/>
          <w:sz w:val="23"/>
        </w:rPr>
        <w:t>LA</w:t>
      </w:r>
      <w:r>
        <w:rPr>
          <w:rFonts w:ascii="Arial" w:hAnsi="Arial"/>
          <w:b/>
          <w:color w:val="131313"/>
          <w:spacing w:val="-2"/>
          <w:w w:val="105"/>
          <w:sz w:val="23"/>
        </w:rPr>
        <w:t> </w:t>
      </w:r>
      <w:r>
        <w:rPr>
          <w:rFonts w:ascii="Arial" w:hAnsi="Arial"/>
          <w:b/>
          <w:color w:val="131313"/>
          <w:w w:val="105"/>
          <w:sz w:val="23"/>
        </w:rPr>
        <w:t>PROMOCIÓN</w:t>
      </w:r>
      <w:r>
        <w:rPr>
          <w:rFonts w:ascii="Arial" w:hAnsi="Arial"/>
          <w:b/>
          <w:color w:val="131313"/>
          <w:spacing w:val="18"/>
          <w:w w:val="105"/>
          <w:sz w:val="23"/>
        </w:rPr>
        <w:t> </w:t>
      </w:r>
      <w:r>
        <w:rPr>
          <w:rFonts w:ascii="Arial" w:hAnsi="Arial"/>
          <w:b/>
          <w:color w:val="131313"/>
          <w:w w:val="105"/>
          <w:sz w:val="23"/>
        </w:rPr>
        <w:t>DE</w:t>
      </w:r>
      <w:r>
        <w:rPr>
          <w:rFonts w:ascii="Arial" w:hAnsi="Arial"/>
          <w:b/>
          <w:color w:val="131313"/>
          <w:spacing w:val="-13"/>
          <w:w w:val="105"/>
          <w:sz w:val="23"/>
        </w:rPr>
        <w:t> </w:t>
      </w:r>
      <w:r>
        <w:rPr>
          <w:rFonts w:ascii="Arial" w:hAnsi="Arial"/>
          <w:b/>
          <w:color w:val="131313"/>
          <w:w w:val="105"/>
          <w:sz w:val="23"/>
        </w:rPr>
        <w:t>LA</w:t>
      </w:r>
      <w:r>
        <w:rPr>
          <w:rFonts w:ascii="Arial" w:hAnsi="Arial"/>
          <w:b/>
          <w:color w:val="131313"/>
          <w:spacing w:val="-3"/>
          <w:w w:val="105"/>
          <w:sz w:val="23"/>
        </w:rPr>
        <w:t> </w:t>
      </w:r>
      <w:r>
        <w:rPr>
          <w:rFonts w:ascii="Arial" w:hAnsi="Arial"/>
          <w:b/>
          <w:color w:val="131313"/>
          <w:w w:val="105"/>
          <w:sz w:val="23"/>
        </w:rPr>
        <w:t>SALUD</w:t>
      </w:r>
      <w:r>
        <w:rPr>
          <w:rFonts w:ascii="Arial" w:hAnsi="Arial"/>
          <w:b/>
          <w:color w:val="131313"/>
          <w:spacing w:val="-1"/>
          <w:w w:val="105"/>
          <w:sz w:val="23"/>
        </w:rPr>
        <w:t> </w:t>
      </w:r>
      <w:r>
        <w:rPr>
          <w:rFonts w:ascii="Arial" w:hAnsi="Arial"/>
          <w:b/>
          <w:color w:val="131313"/>
          <w:w w:val="105"/>
          <w:sz w:val="23"/>
        </w:rPr>
        <w:t>MENTAL</w:t>
      </w:r>
      <w:r>
        <w:rPr>
          <w:rFonts w:ascii="Arial" w:hAnsi="Arial"/>
          <w:b/>
          <w:color w:val="131313"/>
          <w:spacing w:val="7"/>
          <w:w w:val="105"/>
          <w:sz w:val="23"/>
        </w:rPr>
        <w:t> </w:t>
      </w:r>
      <w:r>
        <w:rPr>
          <w:rFonts w:ascii="Arial" w:hAnsi="Arial"/>
          <w:b/>
          <w:color w:val="131313"/>
          <w:w w:val="105"/>
          <w:sz w:val="23"/>
        </w:rPr>
        <w:t>Y</w:t>
      </w:r>
      <w:r>
        <w:rPr>
          <w:rFonts w:ascii="Arial" w:hAnsi="Arial"/>
          <w:b/>
          <w:color w:val="131313"/>
          <w:spacing w:val="-8"/>
          <w:w w:val="105"/>
          <w:sz w:val="23"/>
        </w:rPr>
        <w:t> </w:t>
      </w:r>
      <w:r>
        <w:rPr>
          <w:rFonts w:ascii="Arial" w:hAnsi="Arial"/>
          <w:b/>
          <w:color w:val="131313"/>
          <w:spacing w:val="-2"/>
          <w:w w:val="105"/>
          <w:sz w:val="23"/>
        </w:rPr>
        <w:t>PREVENCIÓN</w:t>
      </w:r>
    </w:p>
    <w:p>
      <w:pPr>
        <w:spacing w:line="249" w:lineRule="auto" w:before="0"/>
        <w:ind w:left="119" w:right="124" w:firstLine="1"/>
        <w:jc w:val="both"/>
        <w:rPr>
          <w:rFonts w:ascii="Arial" w:hAnsi="Arial"/>
          <w:sz w:val="23"/>
        </w:rPr>
      </w:pPr>
      <w:r>
        <w:rPr>
          <w:rFonts w:ascii="Arial" w:hAnsi="Arial"/>
          <w:b/>
          <w:color w:val="131313"/>
          <w:w w:val="105"/>
          <w:sz w:val="23"/>
        </w:rPr>
        <w:t>DEL TRASTORNO MENTAL. El</w:t>
      </w:r>
      <w:r>
        <w:rPr>
          <w:rFonts w:ascii="Arial" w:hAnsi="Arial"/>
          <w:b/>
          <w:color w:val="131313"/>
          <w:spacing w:val="-10"/>
          <w:w w:val="105"/>
          <w:sz w:val="23"/>
        </w:rPr>
        <w:t> </w:t>
      </w:r>
      <w:r>
        <w:rPr>
          <w:rFonts w:ascii="Arial" w:hAnsi="Arial"/>
          <w:b/>
          <w:color w:val="131313"/>
          <w:w w:val="105"/>
          <w:sz w:val="23"/>
        </w:rPr>
        <w:t>Ministerio</w:t>
      </w:r>
      <w:r>
        <w:rPr>
          <w:rFonts w:ascii="Arial" w:hAnsi="Arial"/>
          <w:b/>
          <w:color w:val="131313"/>
          <w:w w:val="105"/>
          <w:sz w:val="23"/>
        </w:rPr>
        <w:t> de</w:t>
      </w:r>
      <w:r>
        <w:rPr>
          <w:rFonts w:ascii="Arial" w:hAnsi="Arial"/>
          <w:b/>
          <w:color w:val="131313"/>
          <w:spacing w:val="-2"/>
          <w:w w:val="105"/>
          <w:sz w:val="23"/>
        </w:rPr>
        <w:t> </w:t>
      </w:r>
      <w:r>
        <w:rPr>
          <w:rFonts w:ascii="Arial" w:hAnsi="Arial"/>
          <w:b/>
          <w:color w:val="131313"/>
          <w:w w:val="105"/>
          <w:sz w:val="23"/>
        </w:rPr>
        <w:t>Salud </w:t>
      </w:r>
      <w:r>
        <w:rPr>
          <w:rFonts w:ascii="Times New Roman" w:hAnsi="Times New Roman"/>
          <w:b/>
          <w:color w:val="131313"/>
          <w:w w:val="105"/>
          <w:sz w:val="26"/>
        </w:rPr>
        <w:t>y </w:t>
      </w:r>
      <w:r>
        <w:rPr>
          <w:rFonts w:ascii="Arial" w:hAnsi="Arial"/>
          <w:b/>
          <w:color w:val="131313"/>
          <w:w w:val="105"/>
          <w:sz w:val="23"/>
        </w:rPr>
        <w:t>Protección</w:t>
      </w:r>
      <w:r>
        <w:rPr>
          <w:rFonts w:ascii="Arial" w:hAnsi="Arial"/>
          <w:b/>
          <w:color w:val="131313"/>
          <w:w w:val="105"/>
          <w:sz w:val="23"/>
        </w:rPr>
        <w:t> Social </w:t>
      </w:r>
      <w:r>
        <w:rPr>
          <w:rFonts w:ascii="Times New Roman" w:hAnsi="Times New Roman"/>
          <w:color w:val="131313"/>
          <w:w w:val="105"/>
          <w:sz w:val="26"/>
        </w:rPr>
        <w:t>o</w:t>
      </w:r>
      <w:r>
        <w:rPr>
          <w:rFonts w:ascii="Times New Roman" w:hAnsi="Times New Roman"/>
          <w:color w:val="131313"/>
          <w:spacing w:val="-7"/>
          <w:w w:val="105"/>
          <w:sz w:val="26"/>
        </w:rPr>
        <w:t> </w:t>
      </w:r>
      <w:r>
        <w:rPr>
          <w:rFonts w:ascii="Arial" w:hAnsi="Arial"/>
          <w:color w:val="131313"/>
          <w:w w:val="105"/>
          <w:sz w:val="23"/>
        </w:rPr>
        <w:t>la entidad</w:t>
      </w:r>
      <w:r>
        <w:rPr>
          <w:rFonts w:ascii="Arial" w:hAnsi="Arial"/>
          <w:color w:val="131313"/>
          <w:w w:val="105"/>
          <w:sz w:val="23"/>
        </w:rPr>
        <w:t> que</w:t>
      </w:r>
      <w:r>
        <w:rPr>
          <w:rFonts w:ascii="Arial" w:hAnsi="Arial"/>
          <w:color w:val="131313"/>
          <w:w w:val="105"/>
          <w:sz w:val="23"/>
        </w:rPr>
        <w:t> haga</w:t>
      </w:r>
      <w:r>
        <w:rPr>
          <w:rFonts w:ascii="Arial" w:hAnsi="Arial"/>
          <w:color w:val="131313"/>
          <w:w w:val="105"/>
          <w:sz w:val="23"/>
        </w:rPr>
        <w:t> su</w:t>
      </w:r>
      <w:r>
        <w:rPr>
          <w:rFonts w:ascii="Arial" w:hAnsi="Arial"/>
          <w:color w:val="131313"/>
          <w:w w:val="105"/>
          <w:sz w:val="23"/>
        </w:rPr>
        <w:t> veces,</w:t>
      </w:r>
      <w:r>
        <w:rPr>
          <w:rFonts w:ascii="Arial" w:hAnsi="Arial"/>
          <w:color w:val="131313"/>
          <w:w w:val="105"/>
          <w:sz w:val="23"/>
        </w:rPr>
        <w:t> establecerá</w:t>
      </w:r>
      <w:r>
        <w:rPr>
          <w:rFonts w:ascii="Arial" w:hAnsi="Arial"/>
          <w:color w:val="131313"/>
          <w:w w:val="105"/>
          <w:sz w:val="23"/>
        </w:rPr>
        <w:t> las</w:t>
      </w:r>
      <w:r>
        <w:rPr>
          <w:rFonts w:ascii="Arial" w:hAnsi="Arial"/>
          <w:color w:val="131313"/>
          <w:w w:val="105"/>
          <w:sz w:val="23"/>
        </w:rPr>
        <w:t> acciones</w:t>
      </w:r>
      <w:r>
        <w:rPr>
          <w:rFonts w:ascii="Arial" w:hAnsi="Arial"/>
          <w:color w:val="131313"/>
          <w:w w:val="105"/>
          <w:sz w:val="23"/>
        </w:rPr>
        <w:t> en</w:t>
      </w:r>
      <w:r>
        <w:rPr>
          <w:rFonts w:ascii="Arial" w:hAnsi="Arial"/>
          <w:color w:val="131313"/>
          <w:w w:val="105"/>
          <w:sz w:val="23"/>
        </w:rPr>
        <w:t> promoción en</w:t>
      </w:r>
      <w:r>
        <w:rPr>
          <w:rFonts w:ascii="Arial" w:hAnsi="Arial"/>
          <w:color w:val="131313"/>
          <w:w w:val="105"/>
          <w:sz w:val="23"/>
        </w:rPr>
        <w:t> salud mental</w:t>
      </w:r>
      <w:r>
        <w:rPr>
          <w:rFonts w:ascii="Arial" w:hAnsi="Arial"/>
          <w:color w:val="131313"/>
          <w:w w:val="105"/>
          <w:sz w:val="23"/>
        </w:rPr>
        <w:t> y</w:t>
      </w:r>
      <w:r>
        <w:rPr>
          <w:rFonts w:ascii="Arial" w:hAnsi="Arial"/>
          <w:color w:val="131313"/>
          <w:w w:val="105"/>
          <w:sz w:val="23"/>
        </w:rPr>
        <w:t> prevención</w:t>
      </w:r>
      <w:r>
        <w:rPr>
          <w:rFonts w:ascii="Arial" w:hAnsi="Arial"/>
          <w:color w:val="131313"/>
          <w:w w:val="105"/>
          <w:sz w:val="23"/>
        </w:rPr>
        <w:t> del</w:t>
      </w:r>
      <w:r>
        <w:rPr>
          <w:rFonts w:ascii="Arial" w:hAnsi="Arial"/>
          <w:color w:val="131313"/>
          <w:w w:val="105"/>
          <w:sz w:val="23"/>
        </w:rPr>
        <w:t> trastorno</w:t>
      </w:r>
      <w:r>
        <w:rPr>
          <w:rFonts w:ascii="Arial" w:hAnsi="Arial"/>
          <w:color w:val="131313"/>
          <w:w w:val="105"/>
          <w:sz w:val="23"/>
        </w:rPr>
        <w:t> mental,</w:t>
      </w:r>
      <w:r>
        <w:rPr>
          <w:rFonts w:ascii="Arial" w:hAnsi="Arial"/>
          <w:color w:val="131313"/>
          <w:w w:val="105"/>
          <w:sz w:val="23"/>
        </w:rPr>
        <w:t> que</w:t>
      </w:r>
      <w:r>
        <w:rPr>
          <w:rFonts w:ascii="Arial" w:hAnsi="Arial"/>
          <w:color w:val="131313"/>
          <w:w w:val="105"/>
          <w:sz w:val="23"/>
        </w:rPr>
        <w:t> deban</w:t>
      </w:r>
      <w:r>
        <w:rPr>
          <w:rFonts w:ascii="Arial" w:hAnsi="Arial"/>
          <w:color w:val="131313"/>
          <w:w w:val="105"/>
          <w:sz w:val="23"/>
        </w:rPr>
        <w:t> incluirse</w:t>
      </w:r>
      <w:r>
        <w:rPr>
          <w:rFonts w:ascii="Arial" w:hAnsi="Arial"/>
          <w:color w:val="131313"/>
          <w:w w:val="105"/>
          <w:sz w:val="23"/>
        </w:rPr>
        <w:t> en</w:t>
      </w:r>
      <w:r>
        <w:rPr>
          <w:rFonts w:ascii="Arial" w:hAnsi="Arial"/>
          <w:color w:val="131313"/>
          <w:w w:val="105"/>
          <w:sz w:val="23"/>
        </w:rPr>
        <w:t> los</w:t>
      </w:r>
      <w:r>
        <w:rPr>
          <w:rFonts w:ascii="Arial" w:hAnsi="Arial"/>
          <w:color w:val="131313"/>
          <w:w w:val="105"/>
          <w:sz w:val="23"/>
        </w:rPr>
        <w:t> planes decenales</w:t>
      </w:r>
      <w:r>
        <w:rPr>
          <w:rFonts w:ascii="Arial" w:hAnsi="Arial"/>
          <w:color w:val="131313"/>
          <w:w w:val="105"/>
          <w:sz w:val="23"/>
        </w:rPr>
        <w:t> y</w:t>
      </w:r>
      <w:r>
        <w:rPr>
          <w:rFonts w:ascii="Arial" w:hAnsi="Arial"/>
          <w:color w:val="131313"/>
          <w:w w:val="105"/>
          <w:sz w:val="23"/>
        </w:rPr>
        <w:t> nacionales</w:t>
      </w:r>
      <w:r>
        <w:rPr>
          <w:rFonts w:ascii="Arial" w:hAnsi="Arial"/>
          <w:color w:val="131313"/>
          <w:w w:val="105"/>
          <w:sz w:val="23"/>
        </w:rPr>
        <w:t> para</w:t>
      </w:r>
      <w:r>
        <w:rPr>
          <w:rFonts w:ascii="Arial" w:hAnsi="Arial"/>
          <w:color w:val="131313"/>
          <w:w w:val="105"/>
          <w:sz w:val="23"/>
        </w:rPr>
        <w:t> la</w:t>
      </w:r>
      <w:r>
        <w:rPr>
          <w:rFonts w:ascii="Arial" w:hAnsi="Arial"/>
          <w:color w:val="131313"/>
          <w:w w:val="105"/>
          <w:sz w:val="23"/>
        </w:rPr>
        <w:t> salud</w:t>
      </w:r>
      <w:r>
        <w:rPr>
          <w:rFonts w:ascii="Arial" w:hAnsi="Arial"/>
          <w:color w:val="131313"/>
          <w:w w:val="105"/>
          <w:sz w:val="23"/>
        </w:rPr>
        <w:t> pública,</w:t>
      </w:r>
      <w:r>
        <w:rPr>
          <w:rFonts w:ascii="Arial" w:hAnsi="Arial"/>
          <w:color w:val="131313"/>
          <w:w w:val="105"/>
          <w:sz w:val="23"/>
        </w:rPr>
        <w:t> planes</w:t>
      </w:r>
      <w:r>
        <w:rPr>
          <w:rFonts w:ascii="Arial" w:hAnsi="Arial"/>
          <w:color w:val="131313"/>
          <w:w w:val="105"/>
          <w:sz w:val="23"/>
        </w:rPr>
        <w:t> territoriales</w:t>
      </w:r>
      <w:r>
        <w:rPr>
          <w:rFonts w:ascii="Arial" w:hAnsi="Arial"/>
          <w:color w:val="131313"/>
          <w:w w:val="105"/>
          <w:sz w:val="23"/>
        </w:rPr>
        <w:t> y</w:t>
      </w:r>
      <w:r>
        <w:rPr>
          <w:rFonts w:ascii="Arial" w:hAnsi="Arial"/>
          <w:color w:val="131313"/>
          <w:w w:val="105"/>
          <w:sz w:val="23"/>
        </w:rPr>
        <w:t> planes</w:t>
      </w:r>
      <w:r>
        <w:rPr>
          <w:rFonts w:ascii="Arial" w:hAnsi="Arial"/>
          <w:color w:val="131313"/>
          <w:w w:val="105"/>
          <w:sz w:val="23"/>
        </w:rPr>
        <w:t> de intervenciones colectivas,</w:t>
      </w:r>
      <w:r>
        <w:rPr>
          <w:rFonts w:ascii="Arial" w:hAnsi="Arial"/>
          <w:color w:val="131313"/>
          <w:w w:val="105"/>
          <w:sz w:val="23"/>
        </w:rPr>
        <w:t> garantizando</w:t>
      </w:r>
      <w:r>
        <w:rPr>
          <w:rFonts w:ascii="Arial" w:hAnsi="Arial"/>
          <w:color w:val="131313"/>
          <w:w w:val="105"/>
          <w:sz w:val="23"/>
        </w:rPr>
        <w:t> el acceso</w:t>
      </w:r>
      <w:r>
        <w:rPr>
          <w:rFonts w:ascii="Arial" w:hAnsi="Arial"/>
          <w:color w:val="131313"/>
          <w:w w:val="105"/>
          <w:sz w:val="23"/>
        </w:rPr>
        <w:t> a todos</w:t>
      </w:r>
      <w:r>
        <w:rPr>
          <w:rFonts w:ascii="Arial" w:hAnsi="Arial"/>
          <w:color w:val="131313"/>
          <w:w w:val="105"/>
          <w:sz w:val="23"/>
        </w:rPr>
        <w:t> los</w:t>
      </w:r>
      <w:r>
        <w:rPr>
          <w:rFonts w:ascii="Arial" w:hAnsi="Arial"/>
          <w:color w:val="131313"/>
          <w:w w:val="105"/>
          <w:sz w:val="23"/>
        </w:rPr>
        <w:t> ciudadanos</w:t>
      </w:r>
      <w:r>
        <w:rPr>
          <w:rFonts w:ascii="Arial" w:hAnsi="Arial"/>
          <w:color w:val="131313"/>
          <w:w w:val="105"/>
          <w:sz w:val="23"/>
        </w:rPr>
        <w:t> y</w:t>
      </w:r>
      <w:r>
        <w:rPr>
          <w:rFonts w:ascii="Arial" w:hAnsi="Arial"/>
          <w:color w:val="131313"/>
          <w:w w:val="105"/>
          <w:sz w:val="23"/>
        </w:rPr>
        <w:t> las ciudadanas,</w:t>
      </w:r>
      <w:r>
        <w:rPr>
          <w:rFonts w:ascii="Arial" w:hAnsi="Arial"/>
          <w:color w:val="131313"/>
          <w:w w:val="105"/>
          <w:sz w:val="23"/>
        </w:rPr>
        <w:t> dichas</w:t>
      </w:r>
      <w:r>
        <w:rPr>
          <w:rFonts w:ascii="Arial" w:hAnsi="Arial"/>
          <w:color w:val="131313"/>
          <w:w w:val="105"/>
          <w:sz w:val="23"/>
        </w:rPr>
        <w:t> acciones</w:t>
      </w:r>
      <w:r>
        <w:rPr>
          <w:rFonts w:ascii="Arial" w:hAnsi="Arial"/>
          <w:color w:val="131313"/>
          <w:w w:val="105"/>
          <w:sz w:val="23"/>
        </w:rPr>
        <w:t> serán</w:t>
      </w:r>
      <w:r>
        <w:rPr>
          <w:rFonts w:ascii="Arial" w:hAnsi="Arial"/>
          <w:color w:val="131313"/>
          <w:w w:val="105"/>
          <w:sz w:val="23"/>
        </w:rPr>
        <w:t> de obligatoria</w:t>
      </w:r>
      <w:r>
        <w:rPr>
          <w:rFonts w:ascii="Arial" w:hAnsi="Arial"/>
          <w:color w:val="131313"/>
          <w:w w:val="105"/>
          <w:sz w:val="23"/>
        </w:rPr>
        <w:t> implementación por parte</w:t>
      </w:r>
      <w:r>
        <w:rPr>
          <w:rFonts w:ascii="Arial" w:hAnsi="Arial"/>
          <w:color w:val="131313"/>
          <w:w w:val="105"/>
          <w:sz w:val="23"/>
        </w:rPr>
        <w:t> de los</w:t>
      </w:r>
      <w:r>
        <w:rPr>
          <w:rFonts w:ascii="Arial" w:hAnsi="Arial"/>
          <w:color w:val="131313"/>
          <w:spacing w:val="-5"/>
          <w:w w:val="105"/>
          <w:sz w:val="23"/>
        </w:rPr>
        <w:t> </w:t>
      </w:r>
      <w:r>
        <w:rPr>
          <w:rFonts w:ascii="Arial" w:hAnsi="Arial"/>
          <w:color w:val="131313"/>
          <w:w w:val="105"/>
          <w:sz w:val="23"/>
        </w:rPr>
        <w:t>entes territoriales,</w:t>
      </w:r>
      <w:r>
        <w:rPr>
          <w:rFonts w:ascii="Arial" w:hAnsi="Arial"/>
          <w:color w:val="131313"/>
          <w:spacing w:val="-7"/>
          <w:w w:val="105"/>
          <w:sz w:val="23"/>
        </w:rPr>
        <w:t> </w:t>
      </w:r>
      <w:r>
        <w:rPr>
          <w:rFonts w:ascii="Arial" w:hAnsi="Arial"/>
          <w:color w:val="131313"/>
          <w:w w:val="105"/>
          <w:sz w:val="23"/>
        </w:rPr>
        <w:t>Entidades Promotoras de</w:t>
      </w:r>
      <w:r>
        <w:rPr>
          <w:rFonts w:ascii="Arial" w:hAnsi="Arial"/>
          <w:color w:val="131313"/>
          <w:spacing w:val="-4"/>
          <w:w w:val="105"/>
          <w:sz w:val="23"/>
        </w:rPr>
        <w:t> </w:t>
      </w:r>
      <w:r>
        <w:rPr>
          <w:rFonts w:ascii="Arial" w:hAnsi="Arial"/>
          <w:color w:val="131313"/>
          <w:w w:val="105"/>
          <w:sz w:val="23"/>
        </w:rPr>
        <w:t>Salud, Instituciones Prestadoras de</w:t>
      </w:r>
      <w:r>
        <w:rPr>
          <w:rFonts w:ascii="Arial" w:hAnsi="Arial"/>
          <w:color w:val="131313"/>
          <w:w w:val="105"/>
          <w:sz w:val="23"/>
        </w:rPr>
        <w:t> Servicios</w:t>
      </w:r>
      <w:r>
        <w:rPr>
          <w:rFonts w:ascii="Arial" w:hAnsi="Arial"/>
          <w:color w:val="131313"/>
          <w:w w:val="105"/>
          <w:sz w:val="23"/>
        </w:rPr>
        <w:t> de</w:t>
      </w:r>
      <w:r>
        <w:rPr>
          <w:rFonts w:ascii="Arial" w:hAnsi="Arial"/>
          <w:color w:val="131313"/>
          <w:w w:val="105"/>
          <w:sz w:val="23"/>
        </w:rPr>
        <w:t> Salud, Administradoras</w:t>
      </w:r>
      <w:r>
        <w:rPr>
          <w:rFonts w:ascii="Arial" w:hAnsi="Arial"/>
          <w:color w:val="131313"/>
          <w:w w:val="105"/>
          <w:sz w:val="23"/>
        </w:rPr>
        <w:t> de</w:t>
      </w:r>
      <w:r>
        <w:rPr>
          <w:rFonts w:ascii="Arial" w:hAnsi="Arial"/>
          <w:color w:val="131313"/>
          <w:w w:val="105"/>
          <w:sz w:val="23"/>
        </w:rPr>
        <w:t> Riesgos</w:t>
      </w:r>
      <w:r>
        <w:rPr>
          <w:rFonts w:ascii="Arial" w:hAnsi="Arial"/>
          <w:color w:val="131313"/>
          <w:w w:val="105"/>
          <w:sz w:val="23"/>
        </w:rPr>
        <w:t> Profesionales,</w:t>
      </w:r>
      <w:r>
        <w:rPr>
          <w:rFonts w:ascii="Arial" w:hAnsi="Arial"/>
          <w:color w:val="131313"/>
          <w:w w:val="105"/>
          <w:sz w:val="23"/>
        </w:rPr>
        <w:t> Empresas Sociales del</w:t>
      </w:r>
      <w:r>
        <w:rPr>
          <w:rFonts w:ascii="Arial" w:hAnsi="Arial"/>
          <w:color w:val="131313"/>
          <w:spacing w:val="-3"/>
          <w:w w:val="105"/>
          <w:sz w:val="23"/>
        </w:rPr>
        <w:t> </w:t>
      </w:r>
      <w:r>
        <w:rPr>
          <w:rFonts w:ascii="Arial" w:hAnsi="Arial"/>
          <w:color w:val="131313"/>
          <w:w w:val="105"/>
          <w:sz w:val="23"/>
        </w:rPr>
        <w:t>Estado y tendrán seguimiento y evaluación a través de indicadores en su implementación.</w:t>
      </w:r>
    </w:p>
    <w:p>
      <w:pPr>
        <w:pStyle w:val="BodyText"/>
        <w:spacing w:before="8"/>
        <w:rPr>
          <w:rFonts w:ascii="Arial"/>
          <w:sz w:val="24"/>
        </w:rPr>
      </w:pPr>
    </w:p>
    <w:p>
      <w:pPr>
        <w:spacing w:line="252" w:lineRule="auto" w:before="0"/>
        <w:ind w:left="115" w:right="124" w:firstLine="3"/>
        <w:jc w:val="both"/>
        <w:rPr>
          <w:rFonts w:ascii="Arial" w:hAnsi="Arial"/>
          <w:sz w:val="23"/>
        </w:rPr>
      </w:pPr>
      <w:r>
        <w:rPr>
          <w:rFonts w:ascii="Arial" w:hAnsi="Arial"/>
          <w:color w:val="131313"/>
          <w:w w:val="105"/>
          <w:sz w:val="23"/>
        </w:rPr>
        <w:t>Así mismo, el Ministerio</w:t>
      </w:r>
      <w:r>
        <w:rPr>
          <w:rFonts w:ascii="Arial" w:hAnsi="Arial"/>
          <w:color w:val="131313"/>
          <w:w w:val="105"/>
          <w:sz w:val="23"/>
        </w:rPr>
        <w:t> tendrá</w:t>
      </w:r>
      <w:r>
        <w:rPr>
          <w:rFonts w:ascii="Arial" w:hAnsi="Arial"/>
          <w:color w:val="131313"/>
          <w:w w:val="105"/>
          <w:sz w:val="23"/>
        </w:rPr>
        <w:t> la responsabilidad de promover</w:t>
      </w:r>
      <w:r>
        <w:rPr>
          <w:rFonts w:ascii="Arial" w:hAnsi="Arial"/>
          <w:color w:val="131313"/>
          <w:w w:val="105"/>
          <w:sz w:val="23"/>
        </w:rPr>
        <w:t> y concertar</w:t>
      </w:r>
      <w:r>
        <w:rPr>
          <w:rFonts w:ascii="Arial" w:hAnsi="Arial"/>
          <w:color w:val="131313"/>
          <w:w w:val="105"/>
          <w:sz w:val="23"/>
        </w:rPr>
        <w:t> con los</w:t>
      </w:r>
      <w:r>
        <w:rPr>
          <w:rFonts w:ascii="Arial" w:hAnsi="Arial"/>
          <w:color w:val="131313"/>
          <w:w w:val="105"/>
          <w:sz w:val="23"/>
        </w:rPr>
        <w:t> demás</w:t>
      </w:r>
      <w:r>
        <w:rPr>
          <w:rFonts w:ascii="Arial" w:hAnsi="Arial"/>
          <w:color w:val="131313"/>
          <w:w w:val="105"/>
          <w:sz w:val="23"/>
        </w:rPr>
        <w:t> sectores</w:t>
      </w:r>
      <w:r>
        <w:rPr>
          <w:rFonts w:ascii="Arial" w:hAnsi="Arial"/>
          <w:color w:val="131313"/>
          <w:w w:val="105"/>
          <w:sz w:val="23"/>
        </w:rPr>
        <w:t> aquellas</w:t>
      </w:r>
      <w:r>
        <w:rPr>
          <w:rFonts w:ascii="Arial" w:hAnsi="Arial"/>
          <w:color w:val="131313"/>
          <w:w w:val="105"/>
          <w:sz w:val="23"/>
        </w:rPr>
        <w:t> políticas,</w:t>
      </w:r>
      <w:r>
        <w:rPr>
          <w:rFonts w:ascii="Arial" w:hAnsi="Arial"/>
          <w:color w:val="131313"/>
          <w:w w:val="105"/>
          <w:sz w:val="23"/>
        </w:rPr>
        <w:t> planes,</w:t>
      </w:r>
      <w:r>
        <w:rPr>
          <w:rFonts w:ascii="Arial" w:hAnsi="Arial"/>
          <w:color w:val="131313"/>
          <w:w w:val="105"/>
          <w:sz w:val="23"/>
        </w:rPr>
        <w:t> programas</w:t>
      </w:r>
      <w:r>
        <w:rPr>
          <w:rFonts w:ascii="Arial" w:hAnsi="Arial"/>
          <w:color w:val="131313"/>
          <w:w w:val="105"/>
          <w:sz w:val="23"/>
        </w:rPr>
        <w:t> y</w:t>
      </w:r>
      <w:r>
        <w:rPr>
          <w:rFonts w:ascii="Arial" w:hAnsi="Arial"/>
          <w:color w:val="131313"/>
          <w:w w:val="105"/>
          <w:sz w:val="23"/>
        </w:rPr>
        <w:t> proyectos</w:t>
      </w:r>
      <w:r>
        <w:rPr>
          <w:rFonts w:ascii="Arial" w:hAnsi="Arial"/>
          <w:color w:val="131313"/>
          <w:spacing w:val="80"/>
          <w:w w:val="105"/>
          <w:sz w:val="23"/>
        </w:rPr>
        <w:t> </w:t>
      </w:r>
      <w:r>
        <w:rPr>
          <w:rFonts w:ascii="Arial" w:hAnsi="Arial"/>
          <w:color w:val="131313"/>
          <w:w w:val="105"/>
          <w:sz w:val="23"/>
        </w:rPr>
        <w:t>necesarios</w:t>
      </w:r>
      <w:r>
        <w:rPr>
          <w:rFonts w:ascii="Arial" w:hAnsi="Arial"/>
          <w:color w:val="131313"/>
          <w:w w:val="105"/>
          <w:sz w:val="23"/>
        </w:rPr>
        <w:t> para</w:t>
      </w:r>
      <w:r>
        <w:rPr>
          <w:rFonts w:ascii="Arial" w:hAnsi="Arial"/>
          <w:color w:val="131313"/>
          <w:w w:val="105"/>
          <w:sz w:val="23"/>
        </w:rPr>
        <w:t> garantizar</w:t>
      </w:r>
      <w:r>
        <w:rPr>
          <w:rFonts w:ascii="Arial" w:hAnsi="Arial"/>
          <w:color w:val="131313"/>
          <w:w w:val="105"/>
          <w:sz w:val="23"/>
        </w:rPr>
        <w:t> la</w:t>
      </w:r>
      <w:r>
        <w:rPr>
          <w:rFonts w:ascii="Arial" w:hAnsi="Arial"/>
          <w:color w:val="131313"/>
          <w:w w:val="105"/>
          <w:sz w:val="23"/>
        </w:rPr>
        <w:t> satisfacción</w:t>
      </w:r>
      <w:r>
        <w:rPr>
          <w:rFonts w:ascii="Arial" w:hAnsi="Arial"/>
          <w:color w:val="131313"/>
          <w:w w:val="105"/>
          <w:sz w:val="23"/>
        </w:rPr>
        <w:t> de</w:t>
      </w:r>
      <w:r>
        <w:rPr>
          <w:rFonts w:ascii="Arial" w:hAnsi="Arial"/>
          <w:color w:val="131313"/>
          <w:w w:val="105"/>
          <w:sz w:val="23"/>
        </w:rPr>
        <w:t> los</w:t>
      </w:r>
      <w:r>
        <w:rPr>
          <w:rFonts w:ascii="Arial" w:hAnsi="Arial"/>
          <w:color w:val="131313"/>
          <w:w w:val="105"/>
          <w:sz w:val="23"/>
        </w:rPr>
        <w:t> derechos</w:t>
      </w:r>
      <w:r>
        <w:rPr>
          <w:rFonts w:ascii="Arial" w:hAnsi="Arial"/>
          <w:color w:val="131313"/>
          <w:w w:val="105"/>
          <w:sz w:val="23"/>
        </w:rPr>
        <w:t> fundamentales</w:t>
      </w:r>
      <w:r>
        <w:rPr>
          <w:rFonts w:ascii="Arial" w:hAnsi="Arial"/>
          <w:color w:val="131313"/>
          <w:w w:val="105"/>
          <w:sz w:val="23"/>
        </w:rPr>
        <w:t> y</w:t>
      </w:r>
      <w:r>
        <w:rPr>
          <w:rFonts w:ascii="Arial" w:hAnsi="Arial"/>
          <w:color w:val="131313"/>
          <w:w w:val="105"/>
          <w:sz w:val="23"/>
        </w:rPr>
        <w:t> el desarrollo y uso de las capacidades mentales para todos los ciudadanos.</w:t>
      </w:r>
    </w:p>
    <w:p>
      <w:pPr>
        <w:pStyle w:val="BodyText"/>
        <w:spacing w:before="8"/>
        <w:rPr>
          <w:rFonts w:ascii="Arial"/>
          <w:sz w:val="23"/>
        </w:rPr>
      </w:pPr>
    </w:p>
    <w:p>
      <w:pPr>
        <w:spacing w:line="247" w:lineRule="auto" w:before="0"/>
        <w:ind w:left="114" w:right="123" w:firstLine="9"/>
        <w:jc w:val="both"/>
        <w:rPr>
          <w:rFonts w:ascii="Arial" w:hAnsi="Arial"/>
          <w:sz w:val="23"/>
        </w:rPr>
      </w:pPr>
      <w:r>
        <w:rPr>
          <w:rFonts w:ascii="Arial" w:hAnsi="Arial"/>
          <w:color w:val="131313"/>
          <w:w w:val="105"/>
          <w:sz w:val="23"/>
        </w:rPr>
        <w:t>El</w:t>
      </w:r>
      <w:r>
        <w:rPr>
          <w:rFonts w:ascii="Arial" w:hAnsi="Arial"/>
          <w:color w:val="131313"/>
          <w:w w:val="105"/>
          <w:sz w:val="23"/>
        </w:rPr>
        <w:t> Departamento</w:t>
      </w:r>
      <w:r>
        <w:rPr>
          <w:rFonts w:ascii="Arial" w:hAnsi="Arial"/>
          <w:color w:val="131313"/>
          <w:w w:val="105"/>
          <w:sz w:val="23"/>
        </w:rPr>
        <w:t> para</w:t>
      </w:r>
      <w:r>
        <w:rPr>
          <w:rFonts w:ascii="Arial" w:hAnsi="Arial"/>
          <w:color w:val="131313"/>
          <w:w w:val="105"/>
          <w:sz w:val="23"/>
        </w:rPr>
        <w:t> la</w:t>
      </w:r>
      <w:r>
        <w:rPr>
          <w:rFonts w:ascii="Arial" w:hAnsi="Arial"/>
          <w:color w:val="131313"/>
          <w:w w:val="105"/>
          <w:sz w:val="23"/>
        </w:rPr>
        <w:t> Prosperidad</w:t>
      </w:r>
      <w:r>
        <w:rPr>
          <w:rFonts w:ascii="Arial" w:hAnsi="Arial"/>
          <w:color w:val="131313"/>
          <w:w w:val="105"/>
          <w:sz w:val="23"/>
        </w:rPr>
        <w:t> Social</w:t>
      </w:r>
      <w:r>
        <w:rPr>
          <w:rFonts w:ascii="Arial" w:hAnsi="Arial"/>
          <w:color w:val="131313"/>
          <w:w w:val="105"/>
          <w:sz w:val="23"/>
        </w:rPr>
        <w:t> con</w:t>
      </w:r>
      <w:r>
        <w:rPr>
          <w:rFonts w:ascii="Arial" w:hAnsi="Arial"/>
          <w:color w:val="131313"/>
          <w:w w:val="105"/>
          <w:sz w:val="23"/>
        </w:rPr>
        <w:t> la</w:t>
      </w:r>
      <w:r>
        <w:rPr>
          <w:rFonts w:ascii="Arial" w:hAnsi="Arial"/>
          <w:color w:val="131313"/>
          <w:w w:val="105"/>
          <w:sz w:val="23"/>
        </w:rPr>
        <w:t> asesoría</w:t>
      </w:r>
      <w:r>
        <w:rPr>
          <w:rFonts w:ascii="Arial" w:hAnsi="Arial"/>
          <w:color w:val="131313"/>
          <w:w w:val="105"/>
          <w:sz w:val="23"/>
        </w:rPr>
        <w:t> del Ministerio</w:t>
      </w:r>
      <w:r>
        <w:rPr>
          <w:rFonts w:ascii="Arial" w:hAnsi="Arial"/>
          <w:color w:val="131313"/>
          <w:w w:val="105"/>
          <w:sz w:val="23"/>
        </w:rPr>
        <w:t> de Salud tendrá la responsabilidad</w:t>
      </w:r>
      <w:r>
        <w:rPr>
          <w:rFonts w:ascii="Arial" w:hAnsi="Arial"/>
          <w:color w:val="131313"/>
          <w:spacing w:val="-12"/>
          <w:w w:val="105"/>
          <w:sz w:val="23"/>
        </w:rPr>
        <w:t> </w:t>
      </w:r>
      <w:r>
        <w:rPr>
          <w:rFonts w:ascii="Arial" w:hAnsi="Arial"/>
          <w:color w:val="131313"/>
          <w:w w:val="105"/>
          <w:sz w:val="23"/>
        </w:rPr>
        <w:t>en la población sujeto de</w:t>
      </w:r>
      <w:r>
        <w:rPr>
          <w:rFonts w:ascii="Arial" w:hAnsi="Arial"/>
          <w:color w:val="131313"/>
          <w:spacing w:val="-1"/>
          <w:w w:val="105"/>
          <w:sz w:val="23"/>
        </w:rPr>
        <w:t> </w:t>
      </w:r>
      <w:r>
        <w:rPr>
          <w:rFonts w:ascii="Arial" w:hAnsi="Arial"/>
          <w:color w:val="131313"/>
          <w:w w:val="105"/>
          <w:sz w:val="23"/>
        </w:rPr>
        <w:t>atención, de</w:t>
      </w:r>
      <w:r>
        <w:rPr>
          <w:rFonts w:ascii="Arial" w:hAnsi="Arial"/>
          <w:color w:val="131313"/>
          <w:spacing w:val="-3"/>
          <w:w w:val="105"/>
          <w:sz w:val="23"/>
        </w:rPr>
        <w:t> </w:t>
      </w:r>
      <w:r>
        <w:rPr>
          <w:rFonts w:ascii="Arial" w:hAnsi="Arial"/>
          <w:color w:val="131313"/>
          <w:w w:val="105"/>
          <w:sz w:val="23"/>
        </w:rPr>
        <w:t>promover y prevenir</w:t>
      </w:r>
      <w:r>
        <w:rPr>
          <w:rFonts w:ascii="Arial" w:hAnsi="Arial"/>
          <w:color w:val="131313"/>
          <w:w w:val="105"/>
          <w:sz w:val="23"/>
        </w:rPr>
        <w:t> las</w:t>
      </w:r>
      <w:r>
        <w:rPr>
          <w:rFonts w:ascii="Arial" w:hAnsi="Arial"/>
          <w:color w:val="131313"/>
          <w:w w:val="105"/>
          <w:sz w:val="23"/>
        </w:rPr>
        <w:t> ocurrencias</w:t>
      </w:r>
      <w:r>
        <w:rPr>
          <w:rFonts w:ascii="Arial" w:hAnsi="Arial"/>
          <w:color w:val="131313"/>
          <w:w w:val="105"/>
          <w:sz w:val="23"/>
        </w:rPr>
        <w:t> del</w:t>
      </w:r>
      <w:r>
        <w:rPr>
          <w:rFonts w:ascii="Arial" w:hAnsi="Arial"/>
          <w:color w:val="131313"/>
          <w:w w:val="105"/>
          <w:sz w:val="23"/>
        </w:rPr>
        <w:t> trastorno</w:t>
      </w:r>
      <w:r>
        <w:rPr>
          <w:rFonts w:ascii="Arial" w:hAnsi="Arial"/>
          <w:color w:val="131313"/>
          <w:w w:val="105"/>
          <w:sz w:val="23"/>
        </w:rPr>
        <w:t> mental</w:t>
      </w:r>
      <w:r>
        <w:rPr>
          <w:rFonts w:ascii="Arial" w:hAnsi="Arial"/>
          <w:color w:val="131313"/>
          <w:w w:val="105"/>
          <w:sz w:val="23"/>
        </w:rPr>
        <w:t> mediante</w:t>
      </w:r>
      <w:r>
        <w:rPr>
          <w:rFonts w:ascii="Arial" w:hAnsi="Arial"/>
          <w:color w:val="131313"/>
          <w:w w:val="105"/>
          <w:sz w:val="23"/>
        </w:rPr>
        <w:t> intervenciones tendientes</w:t>
      </w:r>
      <w:r>
        <w:rPr>
          <w:rFonts w:ascii="Arial" w:hAnsi="Arial"/>
          <w:color w:val="131313"/>
          <w:spacing w:val="39"/>
          <w:w w:val="105"/>
          <w:sz w:val="23"/>
        </w:rPr>
        <w:t> </w:t>
      </w:r>
      <w:r>
        <w:rPr>
          <w:rFonts w:ascii="Arial" w:hAnsi="Arial"/>
          <w:color w:val="131313"/>
          <w:w w:val="105"/>
          <w:sz w:val="23"/>
        </w:rPr>
        <w:t>a</w:t>
      </w:r>
      <w:r>
        <w:rPr>
          <w:rFonts w:ascii="Arial" w:hAnsi="Arial"/>
          <w:color w:val="131313"/>
          <w:w w:val="105"/>
          <w:sz w:val="23"/>
        </w:rPr>
        <w:t> impactar</w:t>
      </w:r>
      <w:r>
        <w:rPr>
          <w:rFonts w:ascii="Arial" w:hAnsi="Arial"/>
          <w:color w:val="131313"/>
          <w:w w:val="105"/>
          <w:sz w:val="23"/>
        </w:rPr>
        <w:t> los factores</w:t>
      </w:r>
      <w:r>
        <w:rPr>
          <w:rFonts w:ascii="Arial" w:hAnsi="Arial"/>
          <w:color w:val="131313"/>
          <w:w w:val="105"/>
          <w:sz w:val="23"/>
        </w:rPr>
        <w:t> de riesgo</w:t>
      </w:r>
      <w:r>
        <w:rPr>
          <w:rFonts w:ascii="Arial" w:hAnsi="Arial"/>
          <w:color w:val="131313"/>
          <w:w w:val="105"/>
          <w:sz w:val="23"/>
        </w:rPr>
        <w:t> relacionados</w:t>
      </w:r>
      <w:r>
        <w:rPr>
          <w:rFonts w:ascii="Arial" w:hAnsi="Arial"/>
          <w:color w:val="131313"/>
          <w:w w:val="105"/>
          <w:sz w:val="23"/>
        </w:rPr>
        <w:t> con la ocurrencia</w:t>
      </w:r>
      <w:r>
        <w:rPr>
          <w:rFonts w:ascii="Arial" w:hAnsi="Arial"/>
          <w:color w:val="131313"/>
          <w:spacing w:val="40"/>
          <w:w w:val="105"/>
          <w:sz w:val="23"/>
        </w:rPr>
        <w:t> </w:t>
      </w:r>
      <w:r>
        <w:rPr>
          <w:rFonts w:ascii="Arial" w:hAnsi="Arial"/>
          <w:color w:val="131313"/>
          <w:w w:val="105"/>
          <w:sz w:val="23"/>
        </w:rPr>
        <w:t>de los mismos,</w:t>
      </w:r>
      <w:r>
        <w:rPr>
          <w:rFonts w:ascii="Arial" w:hAnsi="Arial"/>
          <w:color w:val="131313"/>
          <w:spacing w:val="24"/>
          <w:w w:val="105"/>
          <w:sz w:val="23"/>
        </w:rPr>
        <w:t> </w:t>
      </w:r>
      <w:r>
        <w:rPr>
          <w:rFonts w:ascii="Arial" w:hAnsi="Arial"/>
          <w:color w:val="131313"/>
          <w:w w:val="105"/>
          <w:sz w:val="23"/>
        </w:rPr>
        <w:t>enfatizando</w:t>
      </w:r>
      <w:r>
        <w:rPr>
          <w:rFonts w:ascii="Arial" w:hAnsi="Arial"/>
          <w:color w:val="131313"/>
          <w:spacing w:val="27"/>
          <w:w w:val="105"/>
          <w:sz w:val="23"/>
        </w:rPr>
        <w:t> </w:t>
      </w:r>
      <w:r>
        <w:rPr>
          <w:rFonts w:ascii="Arial" w:hAnsi="Arial"/>
          <w:color w:val="131313"/>
          <w:w w:val="105"/>
          <w:sz w:val="23"/>
        </w:rPr>
        <w:t>en el reconocimiento temprano</w:t>
      </w:r>
      <w:r>
        <w:rPr>
          <w:rFonts w:ascii="Arial" w:hAnsi="Arial"/>
          <w:color w:val="131313"/>
          <w:spacing w:val="24"/>
          <w:w w:val="105"/>
          <w:sz w:val="23"/>
        </w:rPr>
        <w:t> </w:t>
      </w:r>
      <w:r>
        <w:rPr>
          <w:rFonts w:ascii="Arial" w:hAnsi="Arial"/>
          <w:color w:val="131313"/>
          <w:w w:val="105"/>
          <w:sz w:val="23"/>
        </w:rPr>
        <w:t>de factores</w:t>
      </w:r>
      <w:r>
        <w:rPr>
          <w:rFonts w:ascii="Arial" w:hAnsi="Arial"/>
          <w:color w:val="131313"/>
          <w:spacing w:val="25"/>
          <w:w w:val="105"/>
          <w:sz w:val="23"/>
        </w:rPr>
        <w:t> </w:t>
      </w:r>
      <w:r>
        <w:rPr>
          <w:rFonts w:ascii="Arial" w:hAnsi="Arial"/>
          <w:color w:val="131313"/>
          <w:w w:val="105"/>
          <w:sz w:val="23"/>
        </w:rPr>
        <w:t>protectores y de riesgo.</w:t>
      </w:r>
    </w:p>
    <w:p>
      <w:pPr>
        <w:pStyle w:val="BodyText"/>
        <w:spacing w:before="8"/>
        <w:rPr>
          <w:rFonts w:ascii="Arial"/>
          <w:sz w:val="24"/>
        </w:rPr>
      </w:pPr>
    </w:p>
    <w:p>
      <w:pPr>
        <w:spacing w:before="1"/>
        <w:ind w:left="122" w:right="137" w:hanging="8"/>
        <w:jc w:val="both"/>
        <w:rPr>
          <w:rFonts w:ascii="Times New Roman" w:hAnsi="Times New Roman"/>
          <w:sz w:val="20"/>
        </w:rPr>
      </w:pPr>
      <w:r>
        <w:rPr>
          <w:rFonts w:ascii="Arial" w:hAnsi="Arial"/>
          <w:color w:val="131313"/>
          <w:w w:val="105"/>
          <w:sz w:val="23"/>
        </w:rPr>
        <w:t>El</w:t>
      </w:r>
      <w:r>
        <w:rPr>
          <w:rFonts w:ascii="Arial" w:hAnsi="Arial"/>
          <w:color w:val="131313"/>
          <w:w w:val="105"/>
          <w:sz w:val="23"/>
        </w:rPr>
        <w:t> Departamento</w:t>
      </w:r>
      <w:r>
        <w:rPr>
          <w:rFonts w:ascii="Arial" w:hAnsi="Arial"/>
          <w:color w:val="131313"/>
          <w:spacing w:val="40"/>
          <w:w w:val="105"/>
          <w:sz w:val="23"/>
        </w:rPr>
        <w:t> </w:t>
      </w:r>
      <w:r>
        <w:rPr>
          <w:rFonts w:ascii="Arial" w:hAnsi="Arial"/>
          <w:color w:val="131313"/>
          <w:w w:val="105"/>
          <w:sz w:val="23"/>
        </w:rPr>
        <w:t>de</w:t>
      </w:r>
      <w:r>
        <w:rPr>
          <w:rFonts w:ascii="Arial" w:hAnsi="Arial"/>
          <w:color w:val="131313"/>
          <w:w w:val="105"/>
          <w:sz w:val="23"/>
        </w:rPr>
        <w:t> la</w:t>
      </w:r>
      <w:r>
        <w:rPr>
          <w:rFonts w:ascii="Arial" w:hAnsi="Arial"/>
          <w:color w:val="131313"/>
          <w:w w:val="105"/>
          <w:sz w:val="23"/>
        </w:rPr>
        <w:t> Prosperidad</w:t>
      </w:r>
      <w:r>
        <w:rPr>
          <w:rFonts w:ascii="Arial" w:hAnsi="Arial"/>
          <w:color w:val="131313"/>
          <w:w w:val="105"/>
          <w:sz w:val="23"/>
        </w:rPr>
        <w:t> Social</w:t>
      </w:r>
      <w:r>
        <w:rPr>
          <w:rFonts w:ascii="Arial" w:hAnsi="Arial"/>
          <w:color w:val="131313"/>
          <w:w w:val="105"/>
          <w:sz w:val="23"/>
        </w:rPr>
        <w:t> con</w:t>
      </w:r>
      <w:r>
        <w:rPr>
          <w:rFonts w:ascii="Arial" w:hAnsi="Arial"/>
          <w:color w:val="131313"/>
          <w:w w:val="105"/>
          <w:sz w:val="23"/>
        </w:rPr>
        <w:t> la</w:t>
      </w:r>
      <w:r>
        <w:rPr>
          <w:rFonts w:ascii="Arial" w:hAnsi="Arial"/>
          <w:color w:val="131313"/>
          <w:w w:val="105"/>
          <w:sz w:val="23"/>
        </w:rPr>
        <w:t> asesoría</w:t>
      </w:r>
      <w:r>
        <w:rPr>
          <w:rFonts w:ascii="Arial" w:hAnsi="Arial"/>
          <w:color w:val="131313"/>
          <w:w w:val="105"/>
          <w:sz w:val="23"/>
        </w:rPr>
        <w:t> del</w:t>
      </w:r>
      <w:r>
        <w:rPr>
          <w:rFonts w:ascii="Arial" w:hAnsi="Arial"/>
          <w:color w:val="131313"/>
          <w:w w:val="105"/>
          <w:sz w:val="23"/>
        </w:rPr>
        <w:t> Ministerio</w:t>
      </w:r>
      <w:r>
        <w:rPr>
          <w:rFonts w:ascii="Arial" w:hAnsi="Arial"/>
          <w:color w:val="131313"/>
          <w:w w:val="105"/>
          <w:sz w:val="23"/>
        </w:rPr>
        <w:t> de Salud</w:t>
      </w:r>
      <w:r>
        <w:rPr>
          <w:rFonts w:ascii="Arial" w:hAnsi="Arial"/>
          <w:color w:val="131313"/>
          <w:spacing w:val="40"/>
          <w:w w:val="105"/>
          <w:sz w:val="23"/>
        </w:rPr>
        <w:t> </w:t>
      </w:r>
      <w:r>
        <w:rPr>
          <w:rFonts w:ascii="Arial" w:hAnsi="Arial"/>
          <w:color w:val="131313"/>
          <w:w w:val="105"/>
          <w:sz w:val="23"/>
        </w:rPr>
        <w:t>constituirá</w:t>
      </w:r>
      <w:r>
        <w:rPr>
          <w:rFonts w:ascii="Arial" w:hAnsi="Arial"/>
          <w:color w:val="131313"/>
          <w:spacing w:val="40"/>
          <w:w w:val="105"/>
          <w:sz w:val="23"/>
        </w:rPr>
        <w:t> </w:t>
      </w:r>
      <w:r>
        <w:rPr>
          <w:rFonts w:ascii="Arial" w:hAnsi="Arial"/>
          <w:color w:val="131313"/>
          <w:w w:val="105"/>
          <w:sz w:val="23"/>
        </w:rPr>
        <w:t>y</w:t>
      </w:r>
      <w:r>
        <w:rPr>
          <w:rFonts w:ascii="Arial" w:hAnsi="Arial"/>
          <w:color w:val="131313"/>
          <w:spacing w:val="32"/>
          <w:w w:val="105"/>
          <w:sz w:val="23"/>
        </w:rPr>
        <w:t> </w:t>
      </w:r>
      <w:r>
        <w:rPr>
          <w:rFonts w:ascii="Arial" w:hAnsi="Arial"/>
          <w:color w:val="131313"/>
          <w:w w:val="105"/>
          <w:sz w:val="23"/>
        </w:rPr>
        <w:t>participará</w:t>
      </w:r>
      <w:r>
        <w:rPr>
          <w:rFonts w:ascii="Arial" w:hAnsi="Arial"/>
          <w:color w:val="131313"/>
          <w:spacing w:val="40"/>
          <w:w w:val="105"/>
          <w:sz w:val="23"/>
        </w:rPr>
        <w:t> </w:t>
      </w:r>
      <w:r>
        <w:rPr>
          <w:rFonts w:ascii="Arial" w:hAnsi="Arial"/>
          <w:color w:val="131313"/>
          <w:w w:val="105"/>
          <w:sz w:val="23"/>
        </w:rPr>
        <w:t>en</w:t>
      </w:r>
      <w:r>
        <w:rPr>
          <w:rFonts w:ascii="Arial" w:hAnsi="Arial"/>
          <w:color w:val="131313"/>
          <w:spacing w:val="37"/>
          <w:w w:val="105"/>
          <w:sz w:val="23"/>
        </w:rPr>
        <w:t> </w:t>
      </w:r>
      <w:r>
        <w:rPr>
          <w:rFonts w:ascii="Arial" w:hAnsi="Arial"/>
          <w:color w:val="131313"/>
          <w:w w:val="105"/>
          <w:sz w:val="23"/>
        </w:rPr>
        <w:t>asocio</w:t>
      </w:r>
      <w:r>
        <w:rPr>
          <w:rFonts w:ascii="Arial" w:hAnsi="Arial"/>
          <w:color w:val="131313"/>
          <w:spacing w:val="40"/>
          <w:w w:val="105"/>
          <w:sz w:val="23"/>
        </w:rPr>
        <w:t> </w:t>
      </w:r>
      <w:r>
        <w:rPr>
          <w:rFonts w:ascii="Arial" w:hAnsi="Arial"/>
          <w:color w:val="131313"/>
          <w:w w:val="105"/>
          <w:sz w:val="23"/>
        </w:rPr>
        <w:t>con</w:t>
      </w:r>
      <w:r>
        <w:rPr>
          <w:rFonts w:ascii="Arial" w:hAnsi="Arial"/>
          <w:color w:val="131313"/>
          <w:spacing w:val="32"/>
          <w:w w:val="105"/>
          <w:sz w:val="23"/>
        </w:rPr>
        <w:t> </w:t>
      </w:r>
      <w:r>
        <w:rPr>
          <w:rFonts w:ascii="Arial" w:hAnsi="Arial"/>
          <w:color w:val="131313"/>
          <w:w w:val="105"/>
          <w:sz w:val="23"/>
        </w:rPr>
        <w:t>personas</w:t>
      </w:r>
      <w:r>
        <w:rPr>
          <w:rFonts w:ascii="Arial" w:hAnsi="Arial"/>
          <w:color w:val="131313"/>
          <w:spacing w:val="40"/>
          <w:w w:val="105"/>
          <w:sz w:val="23"/>
        </w:rPr>
        <w:t> </w:t>
      </w:r>
      <w:r>
        <w:rPr>
          <w:rFonts w:ascii="Arial" w:hAnsi="Arial"/>
          <w:color w:val="131313"/>
          <w:w w:val="105"/>
          <w:sz w:val="23"/>
        </w:rPr>
        <w:t>de</w:t>
      </w:r>
      <w:r>
        <w:rPr>
          <w:rFonts w:ascii="Arial" w:hAnsi="Arial"/>
          <w:color w:val="131313"/>
          <w:spacing w:val="23"/>
          <w:w w:val="105"/>
          <w:sz w:val="23"/>
        </w:rPr>
        <w:t> </w:t>
      </w:r>
      <w:r>
        <w:rPr>
          <w:rFonts w:ascii="Arial" w:hAnsi="Arial"/>
          <w:color w:val="131313"/>
          <w:w w:val="105"/>
          <w:sz w:val="23"/>
        </w:rPr>
        <w:t>rlP-recho</w:t>
      </w:r>
      <w:r>
        <w:rPr>
          <w:rFonts w:ascii="Arial" w:hAnsi="Arial"/>
          <w:color w:val="131313"/>
          <w:spacing w:val="40"/>
          <w:w w:val="105"/>
          <w:sz w:val="23"/>
        </w:rPr>
        <w:t> </w:t>
      </w:r>
      <w:r>
        <w:rPr>
          <w:rFonts w:ascii="Times New Roman" w:hAnsi="Times New Roman"/>
          <w:color w:val="131313"/>
          <w:w w:val="105"/>
          <w:sz w:val="20"/>
        </w:rPr>
        <w:t>ni'1hlir.n</w:t>
      </w:r>
      <w:r>
        <w:rPr>
          <w:rFonts w:ascii="Times New Roman" w:hAnsi="Times New Roman"/>
          <w:color w:val="131313"/>
          <w:spacing w:val="75"/>
          <w:w w:val="105"/>
          <w:sz w:val="20"/>
        </w:rPr>
        <w:t> </w:t>
      </w:r>
      <w:r>
        <w:rPr>
          <w:rFonts w:ascii="Times New Roman" w:hAnsi="Times New Roman"/>
          <w:color w:val="131313"/>
          <w:w w:val="105"/>
          <w:sz w:val="20"/>
        </w:rPr>
        <w:t>n</w:t>
      </w:r>
    </w:p>
    <w:p>
      <w:pPr>
        <w:spacing w:after="0"/>
        <w:jc w:val="both"/>
        <w:rPr>
          <w:rFonts w:ascii="Times New Roman" w:hAnsi="Times New Roman"/>
          <w:sz w:val="20"/>
        </w:rPr>
        <w:sectPr>
          <w:headerReference w:type="default" r:id="rId18"/>
          <w:footerReference w:type="default" r:id="rId19"/>
          <w:pgSz w:w="12250" w:h="18550"/>
          <w:pgMar w:header="0" w:footer="1081" w:top="820" w:bottom="1280" w:left="1700" w:right="1620"/>
        </w:sectPr>
      </w:pPr>
    </w:p>
    <w:p>
      <w:pPr>
        <w:pStyle w:val="BodyText"/>
        <w:rPr>
          <w:rFonts w:ascii="Times New Roman"/>
          <w:sz w:val="20"/>
        </w:rPr>
      </w:pPr>
      <w:r>
        <w:rPr/>
        <w:pict>
          <v:line style="position:absolute;mso-position-horizontal-relative:page;mso-position-vertical-relative:page;z-index:15736832" from=".120189pt,928.798517pt" to=".120189pt,898.046814pt" stroked="true" strokeweight=".240377pt" strokecolor="#000000">
            <v:stroke dashstyle="solid"/>
            <w10:wrap type="none"/>
          </v:line>
        </w:pict>
      </w:r>
      <w:r>
        <w:rPr/>
        <w:pict>
          <v:line style="position:absolute;mso-position-horizontal-relative:page;mso-position-vertical-relative:page;z-index:15737344" from=".120189pt,834.621418pt" to=".120189pt,431.966309pt" stroked="true" strokeweight=".480754pt" strokecolor="#000000">
            <v:stroke dashstyle="solid"/>
            <w10:wrap type="none"/>
          </v:line>
        </w:pict>
      </w:r>
      <w:r>
        <w:rPr/>
        <w:pict>
          <v:line style="position:absolute;mso-position-horizontal-relative:page;mso-position-vertical-relative:page;z-index:15737856" from=".120189pt,296.466620pt" to=".120189pt,250.339066pt" stroked="true" strokeweight=".240377pt" strokecolor="#000000">
            <v:stroke dashstyle="solid"/>
            <w10:wrap type="none"/>
          </v:line>
        </w:pict>
      </w:r>
      <w:r>
        <w:rPr/>
        <w:pict>
          <v:line style="position:absolute;mso-position-horizontal-relative:page;mso-position-vertical-relative:page;z-index:15738368" from=".240377pt,210.938445pt" to=".240377pt,127.332253pt" stroked="true" strokeweight=".721131pt" strokecolor="#000000">
            <v:stroke dashstyle="solid"/>
            <w10:wrap type="none"/>
          </v:line>
        </w:pict>
      </w:r>
      <w:r>
        <w:rPr/>
        <w:pict>
          <v:line style="position:absolute;mso-position-horizontal-relative:page;mso-position-vertical-relative:page;z-index:15738880" from=".120189pt,34.116156pt" to=".120189pt,1.442472pt" stroked="true" strokeweight=".480754pt" strokecolor="#000000">
            <v:stroke dashstyle="solid"/>
            <w10:wrap type="none"/>
          </v:line>
        </w:pict>
      </w:r>
      <w:r>
        <w:rPr/>
        <w:pict>
          <v:group style="position:absolute;margin-left:71.151611pt;margin-top:75.438759pt;width:465.4pt;height:807.25pt;mso-position-horizontal-relative:page;mso-position-vertical-relative:page;z-index:-17472512" id="docshapegroup29" coordorigin="1423,1509" coordsize="9308,16145">
            <v:line style="position:absolute" from="1471,17653" to="1471,1547" stroked="true" strokeweight="3.124902pt" strokecolor="#000000">
              <v:stroke dashstyle="solid"/>
            </v:line>
            <v:line style="position:absolute" from="10658,17615" to="10658,1509" stroked="true" strokeweight="2.884525pt" strokecolor="#000000">
              <v:stroke dashstyle="solid"/>
            </v:line>
            <v:line style="position:absolute" from="1423,1581" to="10692,1581" stroked="true" strokeweight="3.12322pt" strokecolor="#000000">
              <v:stroke dashstyle="solid"/>
            </v:line>
            <v:line style="position:absolute" from="1423,17581" to="10730,17581" stroked="true" strokeweight="3.363468pt" strokecolor="#000000">
              <v:stroke dashstyle="solid"/>
            </v:line>
            <w10:wrap type="none"/>
          </v:group>
        </w:pict>
      </w:r>
      <w:r>
        <w:rPr/>
        <w:pict>
          <v:line style="position:absolute;mso-position-horizontal-relative:page;mso-position-vertical-relative:page;z-index:15739904" from="611.038452pt,850.958278pt" to="611.038452pt,749.093262pt" stroked="true" strokeweight=".721131pt" strokecolor="#000000">
            <v:stroke dashstyle="solid"/>
            <w10:wrap type="none"/>
          </v:line>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24"/>
        </w:rPr>
      </w:pPr>
    </w:p>
    <w:p>
      <w:pPr>
        <w:spacing w:line="242" w:lineRule="auto" w:before="92"/>
        <w:ind w:left="150" w:right="113" w:firstLine="0"/>
        <w:jc w:val="both"/>
        <w:rPr>
          <w:rFonts w:ascii="Arial" w:hAnsi="Arial"/>
          <w:sz w:val="24"/>
        </w:rPr>
      </w:pPr>
      <w:r>
        <w:rPr>
          <w:rFonts w:ascii="Arial" w:hAnsi="Arial"/>
          <w:color w:val="131313"/>
          <w:sz w:val="24"/>
        </w:rPr>
        <w:t>privado, asoc1ac1ones, fundaciones o entidades que apoyen o promuevan programas para la atención, tratamiento, promoción y prevención de las enfermedades</w:t>
      </w:r>
      <w:r>
        <w:rPr>
          <w:rFonts w:ascii="Arial" w:hAnsi="Arial"/>
          <w:color w:val="131313"/>
          <w:spacing w:val="40"/>
          <w:sz w:val="24"/>
        </w:rPr>
        <w:t> </w:t>
      </w:r>
      <w:r>
        <w:rPr>
          <w:rFonts w:ascii="Arial" w:hAnsi="Arial"/>
          <w:color w:val="131313"/>
          <w:sz w:val="24"/>
        </w:rPr>
        <w:t>en salud mental.</w:t>
      </w:r>
    </w:p>
    <w:p>
      <w:pPr>
        <w:pStyle w:val="BodyText"/>
        <w:spacing w:before="9"/>
        <w:rPr>
          <w:rFonts w:ascii="Arial"/>
          <w:sz w:val="23"/>
        </w:rPr>
      </w:pPr>
    </w:p>
    <w:p>
      <w:pPr>
        <w:spacing w:line="242" w:lineRule="auto" w:before="1"/>
        <w:ind w:left="153" w:right="133" w:hanging="1"/>
        <w:jc w:val="both"/>
        <w:rPr>
          <w:rFonts w:ascii="Arial" w:hAnsi="Arial"/>
          <w:sz w:val="24"/>
        </w:rPr>
      </w:pPr>
      <w:r>
        <w:rPr>
          <w:rFonts w:ascii="Arial" w:hAnsi="Arial"/>
          <w:color w:val="131313"/>
          <w:sz w:val="24"/>
        </w:rPr>
        <w:t>La Superintendencia Nacional de Salud ejercerá las acciones de inspección, vigilancia y control respecto de lo ordenado en el</w:t>
      </w:r>
      <w:r>
        <w:rPr>
          <w:rFonts w:ascii="Arial" w:hAnsi="Arial"/>
          <w:color w:val="131313"/>
          <w:spacing w:val="-4"/>
          <w:sz w:val="24"/>
        </w:rPr>
        <w:t> </w:t>
      </w:r>
      <w:r>
        <w:rPr>
          <w:rFonts w:ascii="Arial" w:hAnsi="Arial"/>
          <w:color w:val="131313"/>
          <w:sz w:val="24"/>
        </w:rPr>
        <w:t>presente artículo.</w:t>
      </w:r>
    </w:p>
    <w:p>
      <w:pPr>
        <w:pStyle w:val="BodyText"/>
        <w:spacing w:before="5"/>
        <w:rPr>
          <w:rFonts w:ascii="Arial"/>
          <w:sz w:val="23"/>
        </w:rPr>
      </w:pPr>
    </w:p>
    <w:p>
      <w:pPr>
        <w:spacing w:line="242" w:lineRule="auto" w:before="0"/>
        <w:ind w:left="144" w:right="108" w:firstLine="7"/>
        <w:jc w:val="both"/>
        <w:rPr>
          <w:rFonts w:ascii="Arial" w:hAnsi="Arial"/>
          <w:sz w:val="24"/>
        </w:rPr>
      </w:pPr>
      <w:r>
        <w:rPr>
          <w:rFonts w:ascii="Arial" w:hAnsi="Arial"/>
          <w:b/>
          <w:color w:val="131313"/>
          <w:sz w:val="24"/>
        </w:rPr>
        <w:t>ARTÍCULO </w:t>
      </w:r>
      <w:r>
        <w:rPr>
          <w:rFonts w:ascii="Times New Roman" w:hAnsi="Times New Roman"/>
          <w:b/>
          <w:color w:val="131313"/>
          <w:sz w:val="25"/>
        </w:rPr>
        <w:t>8º. </w:t>
      </w:r>
      <w:r>
        <w:rPr>
          <w:rFonts w:ascii="Arial" w:hAnsi="Arial"/>
          <w:b/>
          <w:color w:val="131313"/>
          <w:sz w:val="24"/>
        </w:rPr>
        <w:t>ACCIONES DE PROMOCIÓN. </w:t>
      </w:r>
      <w:r>
        <w:rPr>
          <w:rFonts w:ascii="Arial" w:hAnsi="Arial"/>
          <w:color w:val="131313"/>
          <w:sz w:val="24"/>
        </w:rPr>
        <w:t>El Ministerio de. Salud y Protección Social</w:t>
      </w:r>
      <w:r>
        <w:rPr>
          <w:rFonts w:ascii="Arial" w:hAnsi="Arial"/>
          <w:color w:val="131313"/>
          <w:spacing w:val="40"/>
          <w:sz w:val="24"/>
        </w:rPr>
        <w:t> </w:t>
      </w:r>
      <w:r>
        <w:rPr>
          <w:rFonts w:ascii="Arial" w:hAnsi="Arial"/>
          <w:color w:val="131313"/>
          <w:sz w:val="24"/>
        </w:rPr>
        <w:t>dirigirá las acciones de promoción en salud mental a afectar positivamente</w:t>
      </w:r>
      <w:r>
        <w:rPr>
          <w:rFonts w:ascii="Arial" w:hAnsi="Arial"/>
          <w:color w:val="131313"/>
          <w:spacing w:val="40"/>
          <w:sz w:val="24"/>
        </w:rPr>
        <w:t> </w:t>
      </w:r>
      <w:r>
        <w:rPr>
          <w:rFonts w:ascii="Arial" w:hAnsi="Arial"/>
          <w:color w:val="131313"/>
          <w:sz w:val="24"/>
        </w:rPr>
        <w:t>los determinantes</w:t>
      </w:r>
      <w:r>
        <w:rPr>
          <w:rFonts w:ascii="Arial" w:hAnsi="Arial"/>
          <w:color w:val="131313"/>
          <w:spacing w:val="40"/>
          <w:sz w:val="24"/>
        </w:rPr>
        <w:t> </w:t>
      </w:r>
      <w:r>
        <w:rPr>
          <w:rFonts w:ascii="Arial" w:hAnsi="Arial"/>
          <w:color w:val="131313"/>
          <w:sz w:val="24"/>
        </w:rPr>
        <w:t>de la salud mental e involucran:</w:t>
      </w:r>
      <w:r>
        <w:rPr>
          <w:rFonts w:ascii="Arial" w:hAnsi="Arial"/>
          <w:color w:val="131313"/>
          <w:spacing w:val="40"/>
          <w:sz w:val="24"/>
        </w:rPr>
        <w:t> </w:t>
      </w:r>
      <w:r>
        <w:rPr>
          <w:rFonts w:ascii="Arial" w:hAnsi="Arial"/>
          <w:color w:val="131313"/>
          <w:sz w:val="24"/>
        </w:rPr>
        <w:t>inclusión social,</w:t>
      </w:r>
      <w:r>
        <w:rPr>
          <w:rFonts w:ascii="Arial" w:hAnsi="Arial"/>
          <w:color w:val="131313"/>
          <w:spacing w:val="36"/>
          <w:sz w:val="24"/>
        </w:rPr>
        <w:t> </w:t>
      </w:r>
      <w:r>
        <w:rPr>
          <w:rFonts w:ascii="Arial" w:hAnsi="Arial"/>
          <w:color w:val="131313"/>
          <w:sz w:val="24"/>
        </w:rPr>
        <w:t>eliminación</w:t>
      </w:r>
      <w:r>
        <w:rPr>
          <w:rFonts w:ascii="Arial" w:hAnsi="Arial"/>
          <w:color w:val="131313"/>
          <w:spacing w:val="40"/>
          <w:sz w:val="24"/>
        </w:rPr>
        <w:t> </w:t>
      </w:r>
      <w:r>
        <w:rPr>
          <w:rFonts w:ascii="Arial" w:hAnsi="Arial"/>
          <w:color w:val="131313"/>
          <w:sz w:val="24"/>
        </w:rPr>
        <w:t>del estigma</w:t>
      </w:r>
      <w:r>
        <w:rPr>
          <w:rFonts w:ascii="Arial" w:hAnsi="Arial"/>
          <w:color w:val="131313"/>
          <w:spacing w:val="40"/>
          <w:sz w:val="24"/>
        </w:rPr>
        <w:t> </w:t>
      </w:r>
      <w:r>
        <w:rPr>
          <w:rFonts w:ascii="Arial" w:hAnsi="Arial"/>
          <w:color w:val="131313"/>
          <w:sz w:val="24"/>
        </w:rPr>
        <w:t>y la discriminación, buen trato y prevención</w:t>
      </w:r>
      <w:r>
        <w:rPr>
          <w:rFonts w:ascii="Arial" w:hAnsi="Arial"/>
          <w:color w:val="131313"/>
          <w:spacing w:val="40"/>
          <w:sz w:val="24"/>
        </w:rPr>
        <w:t> </w:t>
      </w:r>
      <w:r>
        <w:rPr>
          <w:rFonts w:ascii="Arial" w:hAnsi="Arial"/>
          <w:color w:val="131313"/>
          <w:sz w:val="24"/>
        </w:rPr>
        <w:t>de las violencias, las prácticas de hostigamiento, acoso o matoneo escolar, prevención del suicidio prevención del consumo de sustancias psicoactivas, participación</w:t>
      </w:r>
      <w:r>
        <w:rPr>
          <w:rFonts w:ascii="Arial" w:hAnsi="Arial"/>
          <w:color w:val="131313"/>
          <w:spacing w:val="40"/>
          <w:sz w:val="24"/>
        </w:rPr>
        <w:t> </w:t>
      </w:r>
      <w:r>
        <w:rPr>
          <w:rFonts w:ascii="Arial" w:hAnsi="Arial"/>
          <w:color w:val="131313"/>
          <w:sz w:val="24"/>
        </w:rPr>
        <w:t>social y seguridad económica y alimentaria, entre otras.</w:t>
      </w:r>
    </w:p>
    <w:p>
      <w:pPr>
        <w:pStyle w:val="BodyText"/>
        <w:spacing w:before="11"/>
        <w:rPr>
          <w:rFonts w:ascii="Arial"/>
          <w:sz w:val="23"/>
        </w:rPr>
      </w:pPr>
    </w:p>
    <w:p>
      <w:pPr>
        <w:spacing w:line="244" w:lineRule="auto" w:before="0"/>
        <w:ind w:left="140" w:right="128" w:firstLine="6"/>
        <w:jc w:val="both"/>
        <w:rPr>
          <w:rFonts w:ascii="Arial" w:hAnsi="Arial"/>
          <w:sz w:val="24"/>
        </w:rPr>
      </w:pPr>
      <w:r>
        <w:rPr>
          <w:rFonts w:ascii="Arial" w:hAnsi="Arial"/>
          <w:color w:val="131313"/>
          <w:sz w:val="24"/>
        </w:rPr>
        <w:t>Estas acciones incluyen todas las etapas del ciclo vital en los distintos ámbitos de la vida cotidiana, priorizando niños, niñas y adolescentes y personas mayores;</w:t>
      </w:r>
      <w:r>
        <w:rPr>
          <w:rFonts w:ascii="Arial" w:hAnsi="Arial"/>
          <w:color w:val="131313"/>
          <w:spacing w:val="80"/>
          <w:w w:val="150"/>
          <w:sz w:val="24"/>
        </w:rPr>
        <w:t> </w:t>
      </w:r>
      <w:r>
        <w:rPr>
          <w:rFonts w:ascii="Arial" w:hAnsi="Arial"/>
          <w:color w:val="131313"/>
          <w:sz w:val="24"/>
        </w:rPr>
        <w:t>y estarán articuladas a</w:t>
      </w:r>
      <w:r>
        <w:rPr>
          <w:rFonts w:ascii="Arial" w:hAnsi="Arial"/>
          <w:color w:val="131313"/>
          <w:spacing w:val="-1"/>
          <w:sz w:val="24"/>
        </w:rPr>
        <w:t> </w:t>
      </w:r>
      <w:r>
        <w:rPr>
          <w:rFonts w:ascii="Arial" w:hAnsi="Arial"/>
          <w:color w:val="131313"/>
          <w:sz w:val="24"/>
        </w:rPr>
        <w:t>las políticas públicas vigentes.</w:t>
      </w:r>
    </w:p>
    <w:p>
      <w:pPr>
        <w:pStyle w:val="BodyText"/>
        <w:spacing w:before="1"/>
        <w:rPr>
          <w:rFonts w:ascii="Arial"/>
          <w:sz w:val="23"/>
        </w:rPr>
      </w:pPr>
    </w:p>
    <w:p>
      <w:pPr>
        <w:spacing w:line="242" w:lineRule="auto" w:before="0"/>
        <w:ind w:left="142" w:right="113" w:hanging="1"/>
        <w:jc w:val="both"/>
        <w:rPr>
          <w:rFonts w:ascii="Arial" w:hAnsi="Arial"/>
          <w:sz w:val="24"/>
        </w:rPr>
      </w:pPr>
      <w:r>
        <w:rPr>
          <w:rFonts w:ascii="Arial" w:hAnsi="Arial"/>
          <w:color w:val="131313"/>
          <w:sz w:val="24"/>
        </w:rPr>
        <w:t>El Ministerio de Educación Nacional en articulación con el Ministerio de salud y Protección Social, diseñarán acciones intersectoriales para que a través de los proyectos pedagógicos, fomenten en los estudiantes competencias ara su desempeño como ciudadanos respetuosos de sí mismos, de los demás y de lo público, que ejerzan los derechos humanos y fomenten la convivencia escolar haciendo énfasis en la promoción de la Salud Mental.</w:t>
      </w:r>
    </w:p>
    <w:p>
      <w:pPr>
        <w:pStyle w:val="BodyText"/>
        <w:spacing w:before="4"/>
        <w:rPr>
          <w:rFonts w:ascii="Arial"/>
          <w:sz w:val="23"/>
        </w:rPr>
      </w:pPr>
    </w:p>
    <w:p>
      <w:pPr>
        <w:spacing w:line="242" w:lineRule="auto" w:before="0"/>
        <w:ind w:left="145" w:right="127" w:hanging="2"/>
        <w:jc w:val="both"/>
        <w:rPr>
          <w:rFonts w:ascii="Arial" w:hAnsi="Arial"/>
          <w:sz w:val="24"/>
        </w:rPr>
      </w:pPr>
      <w:r>
        <w:rPr>
          <w:rFonts w:ascii="Arial" w:hAnsi="Arial"/>
          <w:color w:val="131313"/>
          <w:sz w:val="24"/>
        </w:rPr>
        <w:t>Las acciones consignadas en</w:t>
      </w:r>
      <w:r>
        <w:rPr>
          <w:rFonts w:ascii="Arial" w:hAnsi="Arial"/>
          <w:color w:val="131313"/>
          <w:spacing w:val="-1"/>
          <w:sz w:val="24"/>
        </w:rPr>
        <w:t> </w:t>
      </w:r>
      <w:r>
        <w:rPr>
          <w:rFonts w:ascii="Arial" w:hAnsi="Arial"/>
          <w:color w:val="131313"/>
          <w:sz w:val="24"/>
        </w:rPr>
        <w:t>este artículo tendrán seguimiento y evaluación de impacto que permita planes de acción para el mejoramiento</w:t>
      </w:r>
      <w:r>
        <w:rPr>
          <w:rFonts w:ascii="Arial" w:hAnsi="Arial"/>
          <w:color w:val="131313"/>
          <w:spacing w:val="36"/>
          <w:sz w:val="24"/>
        </w:rPr>
        <w:t> </w:t>
      </w:r>
      <w:r>
        <w:rPr>
          <w:rFonts w:ascii="Arial" w:hAnsi="Arial"/>
          <w:color w:val="131313"/>
          <w:sz w:val="24"/>
        </w:rPr>
        <w:t>continuo así como</w:t>
      </w:r>
      <w:r>
        <w:rPr>
          <w:rFonts w:ascii="Arial" w:hAnsi="Arial"/>
          <w:color w:val="131313"/>
          <w:spacing w:val="40"/>
          <w:sz w:val="24"/>
        </w:rPr>
        <w:t> </w:t>
      </w:r>
      <w:r>
        <w:rPr>
          <w:rFonts w:ascii="Arial" w:hAnsi="Arial"/>
          <w:color w:val="131313"/>
          <w:sz w:val="24"/>
        </w:rPr>
        <w:t>la gestión del conocimiento,</w:t>
      </w:r>
      <w:r>
        <w:rPr>
          <w:rFonts w:ascii="Arial" w:hAnsi="Arial"/>
          <w:color w:val="131313"/>
          <w:spacing w:val="80"/>
          <w:sz w:val="24"/>
        </w:rPr>
        <w:t> </w:t>
      </w:r>
      <w:r>
        <w:rPr>
          <w:rFonts w:ascii="Arial" w:hAnsi="Arial"/>
          <w:color w:val="131313"/>
          <w:sz w:val="24"/>
        </w:rPr>
        <w:t>investigación e</w:t>
      </w:r>
      <w:r>
        <w:rPr>
          <w:rFonts w:ascii="Arial" w:hAnsi="Arial"/>
          <w:color w:val="131313"/>
          <w:spacing w:val="-1"/>
          <w:sz w:val="24"/>
        </w:rPr>
        <w:t> </w:t>
      </w:r>
      <w:r>
        <w:rPr>
          <w:rFonts w:ascii="Arial" w:hAnsi="Arial"/>
          <w:color w:val="131313"/>
          <w:sz w:val="24"/>
        </w:rPr>
        <w:t>innovación.</w:t>
      </w:r>
    </w:p>
    <w:p>
      <w:pPr>
        <w:pStyle w:val="BodyText"/>
        <w:spacing w:before="9"/>
        <w:rPr>
          <w:rFonts w:ascii="Arial"/>
          <w:sz w:val="23"/>
        </w:rPr>
      </w:pPr>
    </w:p>
    <w:p>
      <w:pPr>
        <w:spacing w:line="275" w:lineRule="exact" w:before="0"/>
        <w:ind w:left="146" w:right="0" w:firstLine="0"/>
        <w:jc w:val="both"/>
        <w:rPr>
          <w:rFonts w:ascii="Arial" w:hAnsi="Arial"/>
          <w:b/>
          <w:sz w:val="24"/>
        </w:rPr>
      </w:pPr>
      <w:r>
        <w:rPr>
          <w:rFonts w:ascii="Arial" w:hAnsi="Arial"/>
          <w:b/>
          <w:color w:val="131313"/>
          <w:sz w:val="24"/>
        </w:rPr>
        <w:t>ARTÍCULO</w:t>
      </w:r>
      <w:r>
        <w:rPr>
          <w:rFonts w:ascii="Arial" w:hAnsi="Arial"/>
          <w:b/>
          <w:color w:val="131313"/>
          <w:spacing w:val="37"/>
          <w:sz w:val="24"/>
        </w:rPr>
        <w:t> </w:t>
      </w:r>
      <w:r>
        <w:rPr>
          <w:rFonts w:ascii="Arial" w:hAnsi="Arial"/>
          <w:b/>
          <w:color w:val="131313"/>
          <w:sz w:val="24"/>
        </w:rPr>
        <w:t>9º.</w:t>
      </w:r>
      <w:r>
        <w:rPr>
          <w:rFonts w:ascii="Arial" w:hAnsi="Arial"/>
          <w:b/>
          <w:color w:val="131313"/>
          <w:spacing w:val="17"/>
          <w:sz w:val="24"/>
        </w:rPr>
        <w:t> </w:t>
      </w:r>
      <w:r>
        <w:rPr>
          <w:rFonts w:ascii="Arial" w:hAnsi="Arial"/>
          <w:b/>
          <w:color w:val="131313"/>
          <w:sz w:val="24"/>
        </w:rPr>
        <w:t>PROMOCIÓN</w:t>
      </w:r>
      <w:r>
        <w:rPr>
          <w:rFonts w:ascii="Arial" w:hAnsi="Arial"/>
          <w:b/>
          <w:color w:val="131313"/>
          <w:spacing w:val="38"/>
          <w:sz w:val="24"/>
        </w:rPr>
        <w:t> </w:t>
      </w:r>
      <w:r>
        <w:rPr>
          <w:rFonts w:ascii="Arial" w:hAnsi="Arial"/>
          <w:b/>
          <w:color w:val="131313"/>
          <w:sz w:val="24"/>
        </w:rPr>
        <w:t>DE</w:t>
      </w:r>
      <w:r>
        <w:rPr>
          <w:rFonts w:ascii="Arial" w:hAnsi="Arial"/>
          <w:b/>
          <w:color w:val="131313"/>
          <w:spacing w:val="13"/>
          <w:sz w:val="24"/>
        </w:rPr>
        <w:t> </w:t>
      </w:r>
      <w:r>
        <w:rPr>
          <w:rFonts w:ascii="Arial" w:hAnsi="Arial"/>
          <w:b/>
          <w:color w:val="131313"/>
          <w:sz w:val="24"/>
        </w:rPr>
        <w:t>LA</w:t>
      </w:r>
      <w:r>
        <w:rPr>
          <w:rFonts w:ascii="Arial" w:hAnsi="Arial"/>
          <w:b/>
          <w:color w:val="131313"/>
          <w:spacing w:val="21"/>
          <w:sz w:val="24"/>
        </w:rPr>
        <w:t> </w:t>
      </w:r>
      <w:r>
        <w:rPr>
          <w:rFonts w:ascii="Arial" w:hAnsi="Arial"/>
          <w:b/>
          <w:color w:val="131313"/>
          <w:sz w:val="24"/>
        </w:rPr>
        <w:t>SALUD</w:t>
      </w:r>
      <w:r>
        <w:rPr>
          <w:rFonts w:ascii="Arial" w:hAnsi="Arial"/>
          <w:b/>
          <w:color w:val="131313"/>
          <w:spacing w:val="23"/>
          <w:sz w:val="24"/>
        </w:rPr>
        <w:t> </w:t>
      </w:r>
      <w:r>
        <w:rPr>
          <w:rFonts w:ascii="Arial" w:hAnsi="Arial"/>
          <w:b/>
          <w:color w:val="131313"/>
          <w:sz w:val="24"/>
        </w:rPr>
        <w:t>MENTAL</w:t>
      </w:r>
      <w:r>
        <w:rPr>
          <w:rFonts w:ascii="Arial" w:hAnsi="Arial"/>
          <w:b/>
          <w:color w:val="131313"/>
          <w:spacing w:val="33"/>
          <w:sz w:val="24"/>
        </w:rPr>
        <w:t> </w:t>
      </w:r>
      <w:r>
        <w:rPr>
          <w:rFonts w:ascii="Arial" w:hAnsi="Arial"/>
          <w:b/>
          <w:color w:val="131313"/>
          <w:sz w:val="24"/>
        </w:rPr>
        <w:t>Y</w:t>
      </w:r>
      <w:r>
        <w:rPr>
          <w:rFonts w:ascii="Arial" w:hAnsi="Arial"/>
          <w:b/>
          <w:color w:val="131313"/>
          <w:spacing w:val="20"/>
          <w:sz w:val="24"/>
        </w:rPr>
        <w:t> </w:t>
      </w:r>
      <w:r>
        <w:rPr>
          <w:rFonts w:ascii="Arial" w:hAnsi="Arial"/>
          <w:b/>
          <w:color w:val="131313"/>
          <w:sz w:val="24"/>
        </w:rPr>
        <w:t>PREVENCIÓN</w:t>
      </w:r>
      <w:r>
        <w:rPr>
          <w:rFonts w:ascii="Arial" w:hAnsi="Arial"/>
          <w:b/>
          <w:color w:val="131313"/>
          <w:spacing w:val="40"/>
          <w:sz w:val="24"/>
        </w:rPr>
        <w:t> </w:t>
      </w:r>
      <w:r>
        <w:rPr>
          <w:rFonts w:ascii="Arial" w:hAnsi="Arial"/>
          <w:b/>
          <w:color w:val="131313"/>
          <w:spacing w:val="-5"/>
          <w:sz w:val="24"/>
        </w:rPr>
        <w:t>DEL</w:t>
      </w:r>
    </w:p>
    <w:p>
      <w:pPr>
        <w:spacing w:line="240" w:lineRule="auto" w:before="0"/>
        <w:ind w:left="134" w:right="112" w:firstLine="12"/>
        <w:jc w:val="both"/>
        <w:rPr>
          <w:rFonts w:ascii="Arial" w:hAnsi="Arial"/>
          <w:sz w:val="24"/>
        </w:rPr>
      </w:pPr>
      <w:r>
        <w:rPr>
          <w:rFonts w:ascii="Arial" w:hAnsi="Arial"/>
          <w:b/>
          <w:color w:val="131313"/>
          <w:sz w:val="24"/>
        </w:rPr>
        <w:t>TRASTORNO MENTAL EN EL ÁMBITO LABORAL. </w:t>
      </w:r>
      <w:r>
        <w:rPr>
          <w:rFonts w:ascii="Arial" w:hAnsi="Arial"/>
          <w:i/>
          <w:color w:val="131313"/>
          <w:sz w:val="23"/>
        </w:rPr>
        <w:t>Las Administradoras de</w:t>
      </w:r>
      <w:r>
        <w:rPr>
          <w:rFonts w:ascii="Arial" w:hAnsi="Arial"/>
          <w:i/>
          <w:color w:val="131313"/>
          <w:sz w:val="23"/>
        </w:rPr>
        <w:t> Riesgos</w:t>
      </w:r>
      <w:r>
        <w:rPr>
          <w:rFonts w:ascii="Arial" w:hAnsi="Arial"/>
          <w:i/>
          <w:color w:val="131313"/>
          <w:spacing w:val="40"/>
          <w:sz w:val="23"/>
        </w:rPr>
        <w:t> </w:t>
      </w:r>
      <w:r>
        <w:rPr>
          <w:rFonts w:ascii="Arial" w:hAnsi="Arial"/>
          <w:i/>
          <w:color w:val="131313"/>
          <w:sz w:val="23"/>
        </w:rPr>
        <w:t>Laborales</w:t>
      </w:r>
      <w:r>
        <w:rPr>
          <w:rFonts w:ascii="Arial" w:hAnsi="Arial"/>
          <w:i/>
          <w:color w:val="131313"/>
          <w:spacing w:val="40"/>
          <w:sz w:val="23"/>
        </w:rPr>
        <w:t> </w:t>
      </w:r>
      <w:r>
        <w:rPr>
          <w:rFonts w:ascii="Arial" w:hAnsi="Arial"/>
          <w:color w:val="131313"/>
          <w:sz w:val="24"/>
        </w:rPr>
        <w:t>dentro</w:t>
      </w:r>
      <w:r>
        <w:rPr>
          <w:rFonts w:ascii="Arial" w:hAnsi="Arial"/>
          <w:color w:val="131313"/>
          <w:spacing w:val="40"/>
          <w:sz w:val="24"/>
        </w:rPr>
        <w:t> </w:t>
      </w:r>
      <w:r>
        <w:rPr>
          <w:rFonts w:ascii="Arial" w:hAnsi="Arial"/>
          <w:color w:val="131313"/>
          <w:sz w:val="24"/>
        </w:rPr>
        <w:t>de las</w:t>
      </w:r>
      <w:r>
        <w:rPr>
          <w:rFonts w:ascii="Arial" w:hAnsi="Arial"/>
          <w:color w:val="131313"/>
          <w:spacing w:val="40"/>
          <w:sz w:val="24"/>
        </w:rPr>
        <w:t> </w:t>
      </w:r>
      <w:r>
        <w:rPr>
          <w:rFonts w:ascii="Arial" w:hAnsi="Arial"/>
          <w:color w:val="131313"/>
          <w:sz w:val="24"/>
        </w:rPr>
        <w:t>actividades</w:t>
      </w:r>
      <w:r>
        <w:rPr>
          <w:rFonts w:ascii="Arial" w:hAnsi="Arial"/>
          <w:color w:val="131313"/>
          <w:spacing w:val="40"/>
          <w:sz w:val="24"/>
        </w:rPr>
        <w:t> </w:t>
      </w:r>
      <w:r>
        <w:rPr>
          <w:rFonts w:ascii="Arial" w:hAnsi="Arial"/>
          <w:color w:val="131313"/>
          <w:sz w:val="24"/>
        </w:rPr>
        <w:t>de</w:t>
      </w:r>
      <w:r>
        <w:rPr>
          <w:rFonts w:ascii="Arial" w:hAnsi="Arial"/>
          <w:color w:val="131313"/>
          <w:spacing w:val="40"/>
          <w:sz w:val="24"/>
        </w:rPr>
        <w:t> </w:t>
      </w:r>
      <w:r>
        <w:rPr>
          <w:rFonts w:ascii="Arial" w:hAnsi="Arial"/>
          <w:color w:val="131313"/>
          <w:sz w:val="24"/>
        </w:rPr>
        <w:t>promoción</w:t>
      </w:r>
      <w:r>
        <w:rPr>
          <w:rFonts w:ascii="Arial" w:hAnsi="Arial"/>
          <w:color w:val="131313"/>
          <w:spacing w:val="40"/>
          <w:sz w:val="24"/>
        </w:rPr>
        <w:t> </w:t>
      </w:r>
      <w:r>
        <w:rPr>
          <w:rFonts w:ascii="Arial" w:hAnsi="Arial"/>
          <w:color w:val="131313"/>
          <w:sz w:val="24"/>
        </w:rPr>
        <w:t>y</w:t>
      </w:r>
      <w:r>
        <w:rPr>
          <w:rFonts w:ascii="Arial" w:hAnsi="Arial"/>
          <w:color w:val="131313"/>
          <w:spacing w:val="40"/>
          <w:sz w:val="24"/>
        </w:rPr>
        <w:t> </w:t>
      </w:r>
      <w:r>
        <w:rPr>
          <w:rFonts w:ascii="Arial" w:hAnsi="Arial"/>
          <w:color w:val="131313"/>
          <w:sz w:val="24"/>
        </w:rPr>
        <w:t>prevención</w:t>
      </w:r>
      <w:r>
        <w:rPr>
          <w:rFonts w:ascii="Arial" w:hAnsi="Arial"/>
          <w:color w:val="131313"/>
          <w:spacing w:val="40"/>
          <w:sz w:val="24"/>
        </w:rPr>
        <w:t> </w:t>
      </w:r>
      <w:r>
        <w:rPr>
          <w:rFonts w:ascii="Arial" w:hAnsi="Arial"/>
          <w:color w:val="131313"/>
          <w:sz w:val="24"/>
        </w:rPr>
        <w:t>en salud deberán generar estrategias,</w:t>
      </w:r>
      <w:r>
        <w:rPr>
          <w:rFonts w:ascii="Arial" w:hAnsi="Arial"/>
          <w:color w:val="131313"/>
          <w:spacing w:val="40"/>
          <w:sz w:val="24"/>
        </w:rPr>
        <w:t> </w:t>
      </w:r>
      <w:r>
        <w:rPr>
          <w:rFonts w:ascii="Arial" w:hAnsi="Arial"/>
          <w:color w:val="131313"/>
          <w:sz w:val="24"/>
        </w:rPr>
        <w:t>programas, acciones o servicios de promoción de la salud mental y prevención del trastorno mental,</w:t>
      </w:r>
      <w:r>
        <w:rPr>
          <w:rFonts w:ascii="Arial" w:hAnsi="Arial"/>
          <w:color w:val="131313"/>
          <w:spacing w:val="40"/>
          <w:sz w:val="24"/>
        </w:rPr>
        <w:t> </w:t>
      </w:r>
      <w:r>
        <w:rPr>
          <w:rFonts w:ascii="Arial" w:hAnsi="Arial"/>
          <w:color w:val="131313"/>
          <w:sz w:val="24"/>
        </w:rPr>
        <w:t>y deberán garantizar que sus empresas afiliadas incluyan</w:t>
      </w:r>
      <w:r>
        <w:rPr>
          <w:rFonts w:ascii="Arial" w:hAnsi="Arial"/>
          <w:color w:val="131313"/>
          <w:spacing w:val="40"/>
          <w:sz w:val="24"/>
        </w:rPr>
        <w:t> </w:t>
      </w:r>
      <w:r>
        <w:rPr>
          <w:rFonts w:ascii="Arial" w:hAnsi="Arial"/>
          <w:color w:val="131313"/>
          <w:sz w:val="24"/>
        </w:rPr>
        <w:t>dentro de</w:t>
      </w:r>
      <w:r>
        <w:rPr>
          <w:rFonts w:ascii="Arial" w:hAnsi="Arial"/>
          <w:color w:val="131313"/>
          <w:spacing w:val="-3"/>
          <w:sz w:val="24"/>
        </w:rPr>
        <w:t> </w:t>
      </w:r>
      <w:r>
        <w:rPr>
          <w:rFonts w:ascii="Arial" w:hAnsi="Arial"/>
          <w:color w:val="131313"/>
          <w:sz w:val="24"/>
        </w:rPr>
        <w:t>su</w:t>
      </w:r>
      <w:r>
        <w:rPr>
          <w:rFonts w:ascii="Arial" w:hAnsi="Arial"/>
          <w:color w:val="131313"/>
          <w:spacing w:val="-1"/>
          <w:sz w:val="24"/>
        </w:rPr>
        <w:t> </w:t>
      </w:r>
      <w:r>
        <w:rPr>
          <w:rFonts w:ascii="Arial" w:hAnsi="Arial"/>
          <w:color w:val="131313"/>
          <w:sz w:val="24"/>
        </w:rPr>
        <w:t>sistema de</w:t>
      </w:r>
      <w:r>
        <w:rPr>
          <w:rFonts w:ascii="Arial" w:hAnsi="Arial"/>
          <w:color w:val="131313"/>
          <w:spacing w:val="-3"/>
          <w:sz w:val="24"/>
        </w:rPr>
        <w:t> </w:t>
      </w:r>
      <w:r>
        <w:rPr>
          <w:rFonts w:ascii="Arial" w:hAnsi="Arial"/>
          <w:color w:val="131313"/>
          <w:sz w:val="24"/>
        </w:rPr>
        <w:t>gestión de seguridad y salud en el trabajo, el</w:t>
      </w:r>
      <w:r>
        <w:rPr>
          <w:rFonts w:ascii="Arial" w:hAnsi="Arial"/>
          <w:color w:val="131313"/>
          <w:spacing w:val="-4"/>
          <w:sz w:val="24"/>
        </w:rPr>
        <w:t> </w:t>
      </w:r>
      <w:r>
        <w:rPr>
          <w:rFonts w:ascii="Arial" w:hAnsi="Arial"/>
          <w:color w:val="131313"/>
          <w:sz w:val="24"/>
        </w:rPr>
        <w:t>monitoreo permanente de la exposición a factores de riesgo psicosocial en</w:t>
      </w:r>
      <w:r>
        <w:rPr>
          <w:rFonts w:ascii="Arial" w:hAnsi="Arial"/>
          <w:color w:val="131313"/>
          <w:spacing w:val="-1"/>
          <w:sz w:val="24"/>
        </w:rPr>
        <w:t> </w:t>
      </w:r>
      <w:r>
        <w:rPr>
          <w:rFonts w:ascii="Arial" w:hAnsi="Arial"/>
          <w:color w:val="131313"/>
          <w:sz w:val="24"/>
        </w:rPr>
        <w:t>el</w:t>
      </w:r>
      <w:r>
        <w:rPr>
          <w:rFonts w:ascii="Arial" w:hAnsi="Arial"/>
          <w:color w:val="131313"/>
          <w:spacing w:val="-9"/>
          <w:sz w:val="24"/>
        </w:rPr>
        <w:t> </w:t>
      </w:r>
      <w:r>
        <w:rPr>
          <w:rFonts w:ascii="Arial" w:hAnsi="Arial"/>
          <w:color w:val="131313"/>
          <w:sz w:val="24"/>
        </w:rPr>
        <w:t>trabajo para proteger, mejorar y recuperar la salud mental de los trabajadores.</w:t>
      </w:r>
    </w:p>
    <w:p>
      <w:pPr>
        <w:pStyle w:val="BodyText"/>
        <w:spacing w:before="9"/>
        <w:rPr>
          <w:rFonts w:ascii="Arial"/>
          <w:sz w:val="23"/>
        </w:rPr>
      </w:pPr>
    </w:p>
    <w:p>
      <w:pPr>
        <w:spacing w:line="237" w:lineRule="auto" w:before="0"/>
        <w:ind w:left="128" w:right="126" w:firstLine="4"/>
        <w:jc w:val="both"/>
        <w:rPr>
          <w:rFonts w:ascii="Arial" w:hAnsi="Arial"/>
          <w:sz w:val="24"/>
        </w:rPr>
      </w:pPr>
      <w:r>
        <w:rPr>
          <w:rFonts w:ascii="Arial" w:hAnsi="Arial"/>
          <w:color w:val="131313"/>
          <w:sz w:val="24"/>
        </w:rPr>
        <w:t>El</w:t>
      </w:r>
      <w:r>
        <w:rPr>
          <w:rFonts w:ascii="Arial" w:hAnsi="Arial"/>
          <w:color w:val="131313"/>
          <w:spacing w:val="-10"/>
          <w:sz w:val="24"/>
        </w:rPr>
        <w:t> </w:t>
      </w:r>
      <w:r>
        <w:rPr>
          <w:rFonts w:ascii="Arial" w:hAnsi="Arial"/>
          <w:color w:val="131313"/>
          <w:sz w:val="24"/>
        </w:rPr>
        <w:t>Ministerio de</w:t>
      </w:r>
      <w:r>
        <w:rPr>
          <w:rFonts w:ascii="Arial" w:hAnsi="Arial"/>
          <w:color w:val="131313"/>
          <w:spacing w:val="-2"/>
          <w:sz w:val="24"/>
        </w:rPr>
        <w:t> </w:t>
      </w:r>
      <w:r>
        <w:rPr>
          <w:rFonts w:ascii="Arial" w:hAnsi="Arial"/>
          <w:color w:val="131313"/>
          <w:sz w:val="24"/>
        </w:rPr>
        <w:t>Trabajo y el</w:t>
      </w:r>
      <w:r>
        <w:rPr>
          <w:rFonts w:ascii="Arial" w:hAnsi="Arial"/>
          <w:color w:val="131313"/>
          <w:spacing w:val="40"/>
          <w:sz w:val="24"/>
        </w:rPr>
        <w:t> </w:t>
      </w:r>
      <w:r>
        <w:rPr>
          <w:rFonts w:ascii="Arial" w:hAnsi="Arial"/>
          <w:color w:val="131313"/>
          <w:sz w:val="24"/>
        </w:rPr>
        <w:t>Ministerio de</w:t>
      </w:r>
      <w:r>
        <w:rPr>
          <w:rFonts w:ascii="Arial" w:hAnsi="Arial"/>
          <w:color w:val="131313"/>
          <w:spacing w:val="-3"/>
          <w:sz w:val="24"/>
        </w:rPr>
        <w:t> </w:t>
      </w:r>
      <w:r>
        <w:rPr>
          <w:rFonts w:ascii="Arial" w:hAnsi="Arial"/>
          <w:color w:val="131313"/>
          <w:sz w:val="24"/>
        </w:rPr>
        <w:t>Salud determinarán y actualizarán los lineamientos técnicos para el diseño, formulación e implementación de estrategias,</w:t>
      </w:r>
      <w:r>
        <w:rPr>
          <w:rFonts w:ascii="Arial" w:hAnsi="Arial"/>
          <w:color w:val="131313"/>
          <w:spacing w:val="40"/>
          <w:sz w:val="24"/>
        </w:rPr>
        <w:t> </w:t>
      </w:r>
      <w:r>
        <w:rPr>
          <w:rFonts w:ascii="Arial" w:hAnsi="Arial"/>
          <w:color w:val="131313"/>
          <w:sz w:val="24"/>
        </w:rPr>
        <w:t>programas, acciones o</w:t>
      </w:r>
      <w:r>
        <w:rPr>
          <w:rFonts w:ascii="Arial" w:hAnsi="Arial"/>
          <w:color w:val="131313"/>
          <w:spacing w:val="-12"/>
          <w:sz w:val="24"/>
        </w:rPr>
        <w:t> </w:t>
      </w:r>
      <w:r>
        <w:rPr>
          <w:rFonts w:ascii="Arial" w:hAnsi="Arial"/>
          <w:color w:val="131313"/>
          <w:sz w:val="24"/>
        </w:rPr>
        <w:t>servicios de</w:t>
      </w:r>
      <w:r>
        <w:rPr>
          <w:rFonts w:ascii="Arial" w:hAnsi="Arial"/>
          <w:color w:val="131313"/>
          <w:spacing w:val="40"/>
          <w:sz w:val="24"/>
        </w:rPr>
        <w:t> </w:t>
      </w:r>
      <w:r>
        <w:rPr>
          <w:rFonts w:ascii="Arial" w:hAnsi="Arial"/>
          <w:color w:val="131313"/>
          <w:sz w:val="24"/>
        </w:rPr>
        <w:t>promoción de</w:t>
      </w:r>
      <w:r>
        <w:rPr>
          <w:rFonts w:ascii="Arial" w:hAnsi="Arial"/>
          <w:color w:val="131313"/>
          <w:spacing w:val="-4"/>
          <w:sz w:val="24"/>
        </w:rPr>
        <w:t> </w:t>
      </w:r>
      <w:r>
        <w:rPr>
          <w:rFonts w:ascii="Arial" w:hAnsi="Arial"/>
          <w:color w:val="131313"/>
          <w:sz w:val="24"/>
        </w:rPr>
        <w:t>la</w:t>
      </w:r>
      <w:r>
        <w:rPr>
          <w:rFonts w:ascii="Arial" w:hAnsi="Arial"/>
          <w:color w:val="131313"/>
          <w:spacing w:val="-6"/>
          <w:sz w:val="24"/>
        </w:rPr>
        <w:t> </w:t>
      </w:r>
      <w:r>
        <w:rPr>
          <w:rFonts w:ascii="Arial" w:hAnsi="Arial"/>
          <w:color w:val="131313"/>
          <w:sz w:val="24"/>
        </w:rPr>
        <w:t>salud</w:t>
      </w:r>
      <w:r>
        <w:rPr>
          <w:rFonts w:ascii="Arial" w:hAnsi="Arial"/>
          <w:color w:val="131313"/>
          <w:spacing w:val="-3"/>
          <w:sz w:val="24"/>
        </w:rPr>
        <w:t> </w:t>
      </w:r>
      <w:r>
        <w:rPr>
          <w:rFonts w:ascii="Arial" w:hAnsi="Arial"/>
          <w:color w:val="131313"/>
          <w:sz w:val="24"/>
        </w:rPr>
        <w:t>mental y la</w:t>
      </w:r>
      <w:r>
        <w:rPr>
          <w:rFonts w:ascii="Arial" w:hAnsi="Arial"/>
          <w:color w:val="131313"/>
          <w:spacing w:val="-1"/>
          <w:sz w:val="24"/>
        </w:rPr>
        <w:t> </w:t>
      </w:r>
      <w:r>
        <w:rPr>
          <w:rFonts w:ascii="Arial" w:hAnsi="Arial"/>
          <w:color w:val="131313"/>
          <w:sz w:val="24"/>
        </w:rPr>
        <w:t>prevención del</w:t>
      </w:r>
      <w:r>
        <w:rPr>
          <w:rFonts w:ascii="Arial" w:hAnsi="Arial"/>
          <w:color w:val="131313"/>
          <w:spacing w:val="-9"/>
          <w:sz w:val="24"/>
        </w:rPr>
        <w:t> </w:t>
      </w:r>
      <w:r>
        <w:rPr>
          <w:rFonts w:ascii="Arial" w:hAnsi="Arial"/>
          <w:color w:val="131313"/>
          <w:sz w:val="24"/>
        </w:rPr>
        <w:t>trastorno mental en el</w:t>
      </w:r>
      <w:r>
        <w:rPr>
          <w:rFonts w:ascii="Arial" w:hAnsi="Arial"/>
          <w:color w:val="131313"/>
          <w:spacing w:val="-6"/>
          <w:sz w:val="24"/>
        </w:rPr>
        <w:t> </w:t>
      </w:r>
      <w:r>
        <w:rPr>
          <w:rFonts w:ascii="Arial" w:hAnsi="Arial"/>
          <w:color w:val="131313"/>
          <w:sz w:val="24"/>
        </w:rPr>
        <w:t>ámbito laboral en</w:t>
      </w:r>
      <w:r>
        <w:rPr>
          <w:rFonts w:ascii="Arial" w:hAnsi="Arial"/>
          <w:color w:val="131313"/>
          <w:spacing w:val="-1"/>
          <w:sz w:val="24"/>
        </w:rPr>
        <w:t> </w:t>
      </w:r>
      <w:r>
        <w:rPr>
          <w:rFonts w:ascii="Arial" w:hAnsi="Arial"/>
          <w:color w:val="131313"/>
          <w:sz w:val="24"/>
        </w:rPr>
        <w:t>un</w:t>
      </w:r>
      <w:r>
        <w:rPr>
          <w:rFonts w:ascii="Arial" w:hAnsi="Arial"/>
          <w:color w:val="131313"/>
          <w:spacing w:val="-4"/>
          <w:sz w:val="24"/>
        </w:rPr>
        <w:t> </w:t>
      </w:r>
      <w:r>
        <w:rPr>
          <w:rFonts w:ascii="Arial" w:hAnsi="Arial"/>
          <w:color w:val="131313"/>
          <w:sz w:val="24"/>
        </w:rPr>
        <w:t>término no</w:t>
      </w:r>
      <w:r>
        <w:rPr>
          <w:rFonts w:ascii="Arial" w:hAnsi="Arial"/>
          <w:color w:val="131313"/>
          <w:spacing w:val="-4"/>
          <w:sz w:val="24"/>
        </w:rPr>
        <w:t> </w:t>
      </w:r>
      <w:r>
        <w:rPr>
          <w:rFonts w:ascii="Arial" w:hAnsi="Arial"/>
          <w:color w:val="131313"/>
          <w:sz w:val="24"/>
        </w:rPr>
        <w:t>mayor a seis (6) meses, a partir de la promulgación de la presente ley.</w:t>
      </w:r>
    </w:p>
    <w:p>
      <w:pPr>
        <w:pStyle w:val="BodyText"/>
        <w:spacing w:before="10"/>
        <w:rPr>
          <w:rFonts w:ascii="Arial"/>
          <w:sz w:val="24"/>
        </w:rPr>
      </w:pPr>
    </w:p>
    <w:p>
      <w:pPr>
        <w:spacing w:line="232" w:lineRule="auto" w:before="0"/>
        <w:ind w:left="124" w:right="135" w:hanging="2"/>
        <w:jc w:val="both"/>
        <w:rPr>
          <w:rFonts w:ascii="Arial" w:hAnsi="Arial"/>
          <w:sz w:val="24"/>
        </w:rPr>
      </w:pPr>
      <w:r>
        <w:rPr>
          <w:rFonts w:ascii="Arial" w:hAnsi="Arial"/>
          <w:color w:val="131313"/>
          <w:sz w:val="24"/>
        </w:rPr>
        <w:t>El Ministerio de Trabajo y el Ministerio de Salud evaluarán y ajustarán periódicamente</w:t>
      </w:r>
      <w:r>
        <w:rPr>
          <w:rFonts w:ascii="Arial" w:hAnsi="Arial"/>
          <w:color w:val="131313"/>
          <w:spacing w:val="-4"/>
          <w:sz w:val="24"/>
        </w:rPr>
        <w:t> </w:t>
      </w:r>
      <w:r>
        <w:rPr>
          <w:rFonts w:ascii="Arial" w:hAnsi="Arial"/>
          <w:color w:val="131313"/>
          <w:sz w:val="24"/>
        </w:rPr>
        <w:t>este lineamiento técnico para enfrentar los riesgos laborales en salud mental.</w:t>
      </w:r>
    </w:p>
    <w:p>
      <w:pPr>
        <w:pStyle w:val="BodyText"/>
        <w:spacing w:before="4"/>
        <w:rPr>
          <w:rFonts w:ascii="Arial"/>
          <w:sz w:val="24"/>
        </w:rPr>
      </w:pPr>
    </w:p>
    <w:p>
      <w:pPr>
        <w:spacing w:line="237" w:lineRule="auto" w:before="0"/>
        <w:ind w:left="118" w:right="137" w:firstLine="4"/>
        <w:jc w:val="both"/>
        <w:rPr>
          <w:rFonts w:ascii="Arial" w:hAnsi="Arial"/>
          <w:sz w:val="24"/>
        </w:rPr>
      </w:pPr>
      <w:r>
        <w:rPr>
          <w:rFonts w:ascii="Arial" w:hAnsi="Arial"/>
          <w:color w:val="131313"/>
          <w:sz w:val="24"/>
        </w:rPr>
        <w:t>De acuerdo con lo establecido</w:t>
      </w:r>
      <w:r>
        <w:rPr>
          <w:rFonts w:ascii="Arial" w:hAnsi="Arial"/>
          <w:color w:val="131313"/>
          <w:spacing w:val="40"/>
          <w:sz w:val="24"/>
        </w:rPr>
        <w:t> </w:t>
      </w:r>
      <w:r>
        <w:rPr>
          <w:rFonts w:ascii="Arial" w:hAnsi="Arial"/>
          <w:color w:val="131313"/>
          <w:sz w:val="24"/>
        </w:rPr>
        <w:t>en la ley </w:t>
      </w:r>
      <w:r>
        <w:rPr>
          <w:rFonts w:ascii="Times New Roman" w:hAnsi="Times New Roman"/>
          <w:color w:val="131313"/>
          <w:sz w:val="25"/>
        </w:rPr>
        <w:t>1562 </w:t>
      </w:r>
      <w:r>
        <w:rPr>
          <w:rFonts w:ascii="Arial" w:hAnsi="Arial"/>
          <w:color w:val="131313"/>
          <w:sz w:val="24"/>
        </w:rPr>
        <w:t>de </w:t>
      </w:r>
      <w:r>
        <w:rPr>
          <w:rFonts w:ascii="Times New Roman" w:hAnsi="Times New Roman"/>
          <w:color w:val="131313"/>
          <w:sz w:val="25"/>
        </w:rPr>
        <w:t>2012 </w:t>
      </w:r>
      <w:r>
        <w:rPr>
          <w:rFonts w:ascii="Arial" w:hAnsi="Arial"/>
          <w:color w:val="131313"/>
          <w:sz w:val="24"/>
        </w:rPr>
        <w:t>el Ministerio de Trabajo ejercerá las funciones de inspección, vigilancia y control de las acciones de promoción y prevención ordenadas en el presente artículo.</w:t>
      </w:r>
    </w:p>
    <w:p>
      <w:pPr>
        <w:spacing w:after="0" w:line="237" w:lineRule="auto"/>
        <w:jc w:val="both"/>
        <w:rPr>
          <w:rFonts w:ascii="Arial" w:hAnsi="Arial"/>
          <w:sz w:val="24"/>
        </w:rPr>
        <w:sectPr>
          <w:headerReference w:type="default" r:id="rId20"/>
          <w:footerReference w:type="default" r:id="rId21"/>
          <w:pgSz w:w="12230" w:h="18600"/>
          <w:pgMar w:header="0" w:footer="486" w:top="20" w:bottom="680" w:left="1680" w:right="1640"/>
        </w:sectPr>
      </w:pPr>
    </w:p>
    <w:p>
      <w:pPr>
        <w:pStyle w:val="BodyText"/>
        <w:rPr>
          <w:rFonts w:ascii="Arial"/>
          <w:sz w:val="20"/>
        </w:rPr>
      </w:pPr>
      <w:r>
        <w:rPr/>
        <w:pict>
          <v:line style="position:absolute;mso-position-horizontal-relative:page;mso-position-vertical-relative:page;z-index:15740416" from="1.688272pt,921.304783pt" to="1.688272pt,875.022644pt" stroked="true" strokeweight=".964727pt" strokecolor="#000000">
            <v:stroke dashstyle="solid"/>
            <w10:wrap type="none"/>
          </v:line>
        </w:pict>
      </w:r>
      <w:r>
        <w:rPr/>
        <w:pict>
          <v:group style="position:absolute;margin-left:72.354507pt;margin-top:39.051311pt;width:466pt;height:806.1pt;mso-position-horizontal-relative:page;mso-position-vertical-relative:page;z-index:-17470976" id="docshapegroup31" coordorigin="1447,781" coordsize="9320,16122">
            <v:line style="position:absolute" from="1500,16903" to="1500,858" stroked="true" strokeweight="3.135362pt" strokecolor="#000000">
              <v:stroke dashstyle="solid"/>
            </v:line>
            <v:line style="position:absolute" from="10708,16864" to="10708,781" stroked="true" strokeweight="3.376543pt" strokecolor="#000000">
              <v:stroke dashstyle="solid"/>
            </v:line>
            <v:shape style="position:absolute;left:1447;top:872;width:9320;height:15958" id="docshape32" coordorigin="1447,873" coordsize="9320,15958" path="m1447,873l10766,873m1447,16830l10766,16830e" filled="false" stroked="true" strokeweight="2.893407pt" strokecolor="#000000">
              <v:path arrowok="t"/>
              <v:stroke dashstyle="solid"/>
            </v:shape>
            <w10:wrap type="none"/>
          </v:group>
        </w:pict>
      </w:r>
      <w:r>
        <w:rPr/>
        <w:pict>
          <v:rect style="position:absolute;margin-left:609.828003pt;margin-top:-.000046pt;width:1.205908pt;height:85.333505pt;mso-position-horizontal-relative:page;mso-position-vertical-relative:page;z-index:15741440" id="docshape33" filled="true" fillcolor="#000000" stroked="false">
            <v:fill type="solid"/>
            <w10:wrap type="none"/>
          </v:rect>
        </w:pict>
      </w:r>
      <w:r>
        <w:rPr/>
        <w:pict>
          <v:line style="position:absolute;mso-position-horizontal-relative:page;mso-position-vertical-relative:page;z-index:15741952" from="611.15448pt,158.613561pt" to="611.15448pt,96.903999pt" stroked="true" strokeweight=".482363pt" strokecolor="#000000">
            <v:stroke dashstyle="solid"/>
            <w10:wrap type="none"/>
          </v:line>
        </w:pict>
      </w:r>
      <w:r>
        <w:rPr/>
        <w:pict>
          <v:line style="position:absolute;mso-position-horizontal-relative:page;mso-position-vertical-relative:page;z-index:15742464" from="611.636841pt,331.207409pt" to="611.636841pt,200.0746pt" stroked="true" strokeweight=".482363pt" strokecolor="#000000">
            <v:stroke dashstyle="solid"/>
            <w10:wrap type="none"/>
          </v:line>
        </w:pict>
      </w:r>
      <w:r>
        <w:rPr/>
        <w:pict>
          <v:rect style="position:absolute;margin-left:305.81842pt;margin-top:924.80011pt;width:306.301563pt;height:.723159pt;mso-position-horizontal-relative:page;mso-position-vertical-relative:page;z-index:15742976" id="docshape34" filled="true" fillcolor="#000000" stroked="false">
            <v:fill type="solid"/>
            <w10:wrap type="none"/>
          </v:rect>
        </w:pic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5"/>
        <w:rPr>
          <w:rFonts w:ascii="Arial"/>
          <w:sz w:val="25"/>
        </w:rPr>
      </w:pPr>
    </w:p>
    <w:p>
      <w:pPr>
        <w:spacing w:before="93"/>
        <w:ind w:left="2372" w:right="2338" w:firstLine="0"/>
        <w:jc w:val="center"/>
        <w:rPr>
          <w:rFonts w:ascii="Arial" w:hAnsi="Arial"/>
          <w:b/>
          <w:sz w:val="23"/>
        </w:rPr>
      </w:pPr>
      <w:r>
        <w:rPr>
          <w:rFonts w:ascii="Arial" w:hAnsi="Arial"/>
          <w:b/>
          <w:color w:val="131313"/>
          <w:w w:val="105"/>
          <w:sz w:val="23"/>
        </w:rPr>
        <w:t>TÍTULO</w:t>
      </w:r>
      <w:r>
        <w:rPr>
          <w:rFonts w:ascii="Arial" w:hAnsi="Arial"/>
          <w:b/>
          <w:color w:val="131313"/>
          <w:spacing w:val="-15"/>
          <w:w w:val="105"/>
          <w:sz w:val="23"/>
        </w:rPr>
        <w:t> </w:t>
      </w:r>
      <w:r>
        <w:rPr>
          <w:rFonts w:ascii="Arial" w:hAnsi="Arial"/>
          <w:b/>
          <w:color w:val="131313"/>
          <w:spacing w:val="-5"/>
          <w:w w:val="105"/>
          <w:sz w:val="23"/>
        </w:rPr>
        <w:t>IV</w:t>
      </w:r>
    </w:p>
    <w:p>
      <w:pPr>
        <w:spacing w:line="254" w:lineRule="auto" w:before="15"/>
        <w:ind w:left="2372" w:right="2352" w:firstLine="0"/>
        <w:jc w:val="center"/>
        <w:rPr>
          <w:rFonts w:ascii="Arial" w:hAnsi="Arial"/>
          <w:b/>
          <w:sz w:val="23"/>
        </w:rPr>
      </w:pPr>
      <w:r>
        <w:rPr>
          <w:rFonts w:ascii="Arial" w:hAnsi="Arial"/>
          <w:b/>
          <w:color w:val="131313"/>
          <w:sz w:val="23"/>
        </w:rPr>
        <w:t>ATENCIÓN LNTEGRAL E INTEGRADA </w:t>
      </w:r>
      <w:r>
        <w:rPr>
          <w:rFonts w:ascii="Arial" w:hAnsi="Arial"/>
          <w:b/>
          <w:color w:val="131313"/>
          <w:w w:val="105"/>
          <w:sz w:val="23"/>
        </w:rPr>
        <w:t>EN SALUD MENTAL</w:t>
      </w:r>
    </w:p>
    <w:p>
      <w:pPr>
        <w:spacing w:line="258" w:lineRule="exact" w:before="0"/>
        <w:ind w:left="2372" w:right="2341" w:firstLine="0"/>
        <w:jc w:val="center"/>
        <w:rPr>
          <w:rFonts w:ascii="Arial" w:hAnsi="Arial"/>
          <w:b/>
          <w:sz w:val="23"/>
        </w:rPr>
      </w:pPr>
      <w:r>
        <w:rPr>
          <w:rFonts w:ascii="Arial" w:hAnsi="Arial"/>
          <w:b/>
          <w:color w:val="131313"/>
          <w:w w:val="95"/>
          <w:sz w:val="23"/>
        </w:rPr>
        <w:t>CAPÍTULO</w:t>
      </w:r>
      <w:r>
        <w:rPr>
          <w:rFonts w:ascii="Arial" w:hAnsi="Arial"/>
          <w:b/>
          <w:color w:val="131313"/>
          <w:spacing w:val="68"/>
          <w:w w:val="150"/>
          <w:sz w:val="23"/>
        </w:rPr>
        <w:t> </w:t>
      </w:r>
      <w:r>
        <w:rPr>
          <w:rFonts w:ascii="Arial" w:hAnsi="Arial"/>
          <w:b/>
          <w:color w:val="131313"/>
          <w:spacing w:val="-10"/>
          <w:w w:val="90"/>
          <w:sz w:val="23"/>
        </w:rPr>
        <w:t>1</w:t>
      </w:r>
    </w:p>
    <w:p>
      <w:pPr>
        <w:pStyle w:val="BodyText"/>
        <w:spacing w:before="3"/>
        <w:rPr>
          <w:rFonts w:ascii="Arial"/>
          <w:b/>
          <w:sz w:val="25"/>
        </w:rPr>
      </w:pPr>
    </w:p>
    <w:p>
      <w:pPr>
        <w:spacing w:before="0"/>
        <w:ind w:left="148" w:right="0" w:firstLine="0"/>
        <w:jc w:val="both"/>
        <w:rPr>
          <w:rFonts w:ascii="Arial" w:hAnsi="Arial"/>
          <w:b/>
          <w:sz w:val="23"/>
        </w:rPr>
      </w:pPr>
      <w:r>
        <w:rPr>
          <w:rFonts w:ascii="Arial" w:hAnsi="Arial"/>
          <w:b/>
          <w:color w:val="131313"/>
          <w:w w:val="105"/>
          <w:sz w:val="23"/>
        </w:rPr>
        <w:t>ARTÍCULO</w:t>
      </w:r>
      <w:r>
        <w:rPr>
          <w:rFonts w:ascii="Arial" w:hAnsi="Arial"/>
          <w:b/>
          <w:color w:val="131313"/>
          <w:spacing w:val="38"/>
          <w:w w:val="105"/>
          <w:sz w:val="23"/>
        </w:rPr>
        <w:t>  </w:t>
      </w:r>
      <w:r>
        <w:rPr>
          <w:rFonts w:ascii="Arial" w:hAnsi="Arial"/>
          <w:b/>
          <w:color w:val="131313"/>
          <w:w w:val="105"/>
          <w:sz w:val="23"/>
        </w:rPr>
        <w:t>10.</w:t>
      </w:r>
      <w:r>
        <w:rPr>
          <w:rFonts w:ascii="Arial" w:hAnsi="Arial"/>
          <w:b/>
          <w:color w:val="131313"/>
          <w:spacing w:val="24"/>
          <w:w w:val="105"/>
          <w:sz w:val="23"/>
        </w:rPr>
        <w:t>  </w:t>
      </w:r>
      <w:r>
        <w:rPr>
          <w:rFonts w:ascii="Arial" w:hAnsi="Arial"/>
          <w:b/>
          <w:color w:val="131313"/>
          <w:w w:val="105"/>
          <w:sz w:val="23"/>
        </w:rPr>
        <w:t>RESPONSABILIDAD</w:t>
      </w:r>
      <w:r>
        <w:rPr>
          <w:rFonts w:ascii="Arial" w:hAnsi="Arial"/>
          <w:b/>
          <w:color w:val="131313"/>
          <w:spacing w:val="25"/>
          <w:w w:val="105"/>
          <w:sz w:val="23"/>
        </w:rPr>
        <w:t>  </w:t>
      </w:r>
      <w:r>
        <w:rPr>
          <w:rFonts w:ascii="Arial" w:hAnsi="Arial"/>
          <w:b/>
          <w:color w:val="131313"/>
          <w:w w:val="105"/>
          <w:sz w:val="23"/>
        </w:rPr>
        <w:t>EN</w:t>
      </w:r>
      <w:r>
        <w:rPr>
          <w:rFonts w:ascii="Arial" w:hAnsi="Arial"/>
          <w:b/>
          <w:color w:val="131313"/>
          <w:spacing w:val="24"/>
          <w:w w:val="105"/>
          <w:sz w:val="23"/>
        </w:rPr>
        <w:t>  </w:t>
      </w:r>
      <w:r>
        <w:rPr>
          <w:rFonts w:ascii="Arial" w:hAnsi="Arial"/>
          <w:b/>
          <w:color w:val="131313"/>
          <w:w w:val="105"/>
          <w:sz w:val="23"/>
        </w:rPr>
        <w:t>LA</w:t>
      </w:r>
      <w:r>
        <w:rPr>
          <w:rFonts w:ascii="Arial" w:hAnsi="Arial"/>
          <w:b/>
          <w:color w:val="131313"/>
          <w:spacing w:val="34"/>
          <w:w w:val="105"/>
          <w:sz w:val="23"/>
        </w:rPr>
        <w:t>  </w:t>
      </w:r>
      <w:r>
        <w:rPr>
          <w:rFonts w:ascii="Arial" w:hAnsi="Arial"/>
          <w:b/>
          <w:color w:val="131313"/>
          <w:w w:val="105"/>
          <w:sz w:val="23"/>
        </w:rPr>
        <w:t>ATENCIÓN</w:t>
      </w:r>
      <w:r>
        <w:rPr>
          <w:rFonts w:ascii="Arial" w:hAnsi="Arial"/>
          <w:b/>
          <w:color w:val="131313"/>
          <w:spacing w:val="35"/>
          <w:w w:val="105"/>
          <w:sz w:val="23"/>
        </w:rPr>
        <w:t>  </w:t>
      </w:r>
      <w:r>
        <w:rPr>
          <w:rFonts w:ascii="Arial" w:hAnsi="Arial"/>
          <w:b/>
          <w:color w:val="131313"/>
          <w:w w:val="105"/>
          <w:sz w:val="23"/>
        </w:rPr>
        <w:t>INTEGRAL</w:t>
      </w:r>
      <w:r>
        <w:rPr>
          <w:rFonts w:ascii="Arial" w:hAnsi="Arial"/>
          <w:b/>
          <w:color w:val="131313"/>
          <w:spacing w:val="33"/>
          <w:w w:val="105"/>
          <w:sz w:val="23"/>
        </w:rPr>
        <w:t>  </w:t>
      </w:r>
      <w:r>
        <w:rPr>
          <w:rFonts w:ascii="Arial" w:hAnsi="Arial"/>
          <w:b/>
          <w:color w:val="131313"/>
          <w:spacing w:val="-10"/>
          <w:w w:val="105"/>
          <w:sz w:val="23"/>
        </w:rPr>
        <w:t>E</w:t>
      </w:r>
    </w:p>
    <w:p>
      <w:pPr>
        <w:spacing w:line="244" w:lineRule="auto" w:before="1"/>
        <w:ind w:left="144" w:right="107" w:firstLine="7"/>
        <w:jc w:val="both"/>
        <w:rPr>
          <w:rFonts w:ascii="Arial" w:hAnsi="Arial"/>
          <w:sz w:val="24"/>
        </w:rPr>
      </w:pPr>
      <w:r>
        <w:rPr>
          <w:rFonts w:ascii="Arial" w:hAnsi="Arial"/>
          <w:b/>
          <w:color w:val="131313"/>
          <w:sz w:val="23"/>
        </w:rPr>
        <w:t>INTEGRADA EN SALUD MENTAL. </w:t>
      </w:r>
      <w:r>
        <w:rPr>
          <w:rFonts w:ascii="Arial" w:hAnsi="Arial"/>
          <w:color w:val="131313"/>
          <w:sz w:val="24"/>
        </w:rPr>
        <w:t>El Ministerio de Salud y Protección Social, adoptará en el marco de la Atención Primaria en Salud el modelo de atención integral e integrada,</w:t>
      </w:r>
      <w:r>
        <w:rPr>
          <w:rFonts w:ascii="Arial" w:hAnsi="Arial"/>
          <w:color w:val="131313"/>
          <w:spacing w:val="40"/>
          <w:sz w:val="24"/>
        </w:rPr>
        <w:t> </w:t>
      </w:r>
      <w:r>
        <w:rPr>
          <w:rFonts w:ascii="Arial" w:hAnsi="Arial"/>
          <w:color w:val="131313"/>
          <w:sz w:val="24"/>
        </w:rPr>
        <w:t>los protocolos</w:t>
      </w:r>
      <w:r>
        <w:rPr>
          <w:rFonts w:ascii="Arial" w:hAnsi="Arial"/>
          <w:color w:val="131313"/>
          <w:spacing w:val="35"/>
          <w:sz w:val="24"/>
        </w:rPr>
        <w:t> </w:t>
      </w:r>
      <w:r>
        <w:rPr>
          <w:rFonts w:ascii="Arial" w:hAnsi="Arial"/>
          <w:color w:val="131313"/>
          <w:sz w:val="24"/>
        </w:rPr>
        <w:t>de atención</w:t>
      </w:r>
      <w:r>
        <w:rPr>
          <w:rFonts w:ascii="Arial" w:hAnsi="Arial"/>
          <w:color w:val="131313"/>
          <w:spacing w:val="31"/>
          <w:sz w:val="24"/>
        </w:rPr>
        <w:t> </w:t>
      </w:r>
      <w:r>
        <w:rPr>
          <w:rFonts w:ascii="Arial" w:hAnsi="Arial"/>
          <w:color w:val="131313"/>
          <w:sz w:val="24"/>
        </w:rPr>
        <w:t>y las guías de atención integral en salud mental</w:t>
      </w:r>
    </w:p>
    <w:p>
      <w:pPr>
        <w:pStyle w:val="BodyText"/>
        <w:spacing w:before="2"/>
        <w:rPr>
          <w:rFonts w:ascii="Arial"/>
          <w:sz w:val="23"/>
        </w:rPr>
      </w:pPr>
    </w:p>
    <w:p>
      <w:pPr>
        <w:spacing w:line="242" w:lineRule="auto" w:before="1"/>
        <w:ind w:left="142" w:right="104" w:firstLine="1"/>
        <w:jc w:val="both"/>
        <w:rPr>
          <w:rFonts w:ascii="Arial" w:hAnsi="Arial"/>
          <w:sz w:val="24"/>
        </w:rPr>
      </w:pPr>
      <w:r>
        <w:rPr>
          <w:rFonts w:ascii="Arial" w:hAnsi="Arial"/>
          <w:color w:val="131313"/>
          <w:sz w:val="24"/>
        </w:rPr>
        <w:t>con la</w:t>
      </w:r>
      <w:r>
        <w:rPr>
          <w:rFonts w:ascii="Arial" w:hAnsi="Arial"/>
          <w:color w:val="131313"/>
          <w:spacing w:val="40"/>
          <w:sz w:val="24"/>
        </w:rPr>
        <w:t> </w:t>
      </w:r>
      <w:r>
        <w:rPr>
          <w:rFonts w:ascii="Arial" w:hAnsi="Arial"/>
          <w:color w:val="131313"/>
          <w:sz w:val="24"/>
        </w:rPr>
        <w:t>participación ciudadana de los</w:t>
      </w:r>
      <w:r>
        <w:rPr>
          <w:rFonts w:ascii="Arial" w:hAnsi="Arial"/>
          <w:color w:val="131313"/>
          <w:spacing w:val="40"/>
          <w:sz w:val="24"/>
        </w:rPr>
        <w:t> </w:t>
      </w:r>
      <w:r>
        <w:rPr>
          <w:rFonts w:ascii="Arial" w:hAnsi="Arial"/>
          <w:color w:val="131313"/>
          <w:sz w:val="24"/>
        </w:rPr>
        <w:t>pacientes, sus familias y cuidadores y demás actores relevantes</w:t>
      </w:r>
      <w:r>
        <w:rPr>
          <w:rFonts w:ascii="Arial" w:hAnsi="Arial"/>
          <w:color w:val="131313"/>
          <w:spacing w:val="40"/>
          <w:sz w:val="24"/>
        </w:rPr>
        <w:t> </w:t>
      </w:r>
      <w:r>
        <w:rPr>
          <w:rFonts w:ascii="Arial" w:hAnsi="Arial"/>
          <w:color w:val="131313"/>
          <w:sz w:val="24"/>
        </w:rPr>
        <w:t>de conformidad con la política nacional de participación social vigente.</w:t>
      </w:r>
    </w:p>
    <w:p>
      <w:pPr>
        <w:pStyle w:val="BodyText"/>
        <w:spacing w:before="8"/>
        <w:rPr>
          <w:rFonts w:ascii="Arial"/>
          <w:sz w:val="23"/>
        </w:rPr>
      </w:pPr>
    </w:p>
    <w:p>
      <w:pPr>
        <w:spacing w:line="240" w:lineRule="auto" w:before="0"/>
        <w:ind w:left="139" w:right="105" w:firstLine="0"/>
        <w:jc w:val="both"/>
        <w:rPr>
          <w:rFonts w:ascii="Arial" w:hAnsi="Arial"/>
          <w:sz w:val="24"/>
        </w:rPr>
      </w:pPr>
      <w:r>
        <w:rPr>
          <w:rFonts w:ascii="Arial" w:hAnsi="Arial"/>
          <w:color w:val="131313"/>
          <w:sz w:val="24"/>
        </w:rPr>
        <w:t>Dichos protocolos y guías incluirán</w:t>
      </w:r>
      <w:r>
        <w:rPr>
          <w:rFonts w:ascii="Arial" w:hAnsi="Arial"/>
          <w:color w:val="131313"/>
          <w:spacing w:val="40"/>
          <w:sz w:val="24"/>
        </w:rPr>
        <w:t> </w:t>
      </w:r>
      <w:r>
        <w:rPr>
          <w:rFonts w:ascii="Arial" w:hAnsi="Arial"/>
          <w:color w:val="131313"/>
          <w:sz w:val="24"/>
        </w:rPr>
        <w:t>progresivamente todos los problemas y trastornos así como los procesos y procedimientos para su implementación. Estos</w:t>
      </w:r>
      <w:r>
        <w:rPr>
          <w:rFonts w:ascii="Arial" w:hAnsi="Arial"/>
          <w:color w:val="131313"/>
          <w:spacing w:val="80"/>
          <w:sz w:val="24"/>
        </w:rPr>
        <w:t> </w:t>
      </w:r>
      <w:r>
        <w:rPr>
          <w:rFonts w:ascii="Arial" w:hAnsi="Arial"/>
          <w:color w:val="131313"/>
          <w:sz w:val="24"/>
        </w:rPr>
        <w:t>protocolos y guías deberán ajustarse periódicamente cada cinco años.</w:t>
      </w:r>
    </w:p>
    <w:p>
      <w:pPr>
        <w:pStyle w:val="BodyText"/>
        <w:rPr>
          <w:rFonts w:ascii="Arial"/>
          <w:sz w:val="24"/>
        </w:rPr>
      </w:pPr>
    </w:p>
    <w:p>
      <w:pPr>
        <w:spacing w:before="0"/>
        <w:ind w:left="128" w:right="133" w:firstLine="3"/>
        <w:jc w:val="both"/>
        <w:rPr>
          <w:rFonts w:ascii="Arial" w:hAnsi="Arial"/>
          <w:sz w:val="24"/>
        </w:rPr>
      </w:pPr>
      <w:r>
        <w:rPr>
          <w:rFonts w:ascii="Arial" w:hAnsi="Arial"/>
          <w:color w:val="131313"/>
          <w:sz w:val="24"/>
        </w:rPr>
        <w:t>Igualmente, asignará prioridad al diseño y ejecución de programas y acciones complementarios de atención y protección a las personas con trastornos mentales severos y a sus familias.</w:t>
      </w:r>
    </w:p>
    <w:p>
      <w:pPr>
        <w:pStyle w:val="BodyText"/>
        <w:spacing w:before="9"/>
        <w:rPr>
          <w:rFonts w:ascii="Arial"/>
          <w:sz w:val="24"/>
        </w:rPr>
      </w:pPr>
    </w:p>
    <w:p>
      <w:pPr>
        <w:spacing w:line="263" w:lineRule="exact" w:before="0"/>
        <w:ind w:left="109" w:right="124" w:firstLine="0"/>
        <w:jc w:val="center"/>
        <w:rPr>
          <w:rFonts w:ascii="Arial" w:hAnsi="Arial"/>
          <w:b/>
          <w:sz w:val="23"/>
        </w:rPr>
      </w:pPr>
      <w:r>
        <w:rPr>
          <w:rFonts w:ascii="Arial" w:hAnsi="Arial"/>
          <w:b/>
          <w:color w:val="131313"/>
          <w:w w:val="105"/>
          <w:sz w:val="23"/>
        </w:rPr>
        <w:t>ARTÍCULO</w:t>
      </w:r>
      <w:r>
        <w:rPr>
          <w:rFonts w:ascii="Arial" w:hAnsi="Arial"/>
          <w:b/>
          <w:color w:val="131313"/>
          <w:spacing w:val="23"/>
          <w:w w:val="105"/>
          <w:sz w:val="23"/>
        </w:rPr>
        <w:t>  </w:t>
      </w:r>
      <w:r>
        <w:rPr>
          <w:rFonts w:ascii="Arial" w:hAnsi="Arial"/>
          <w:b/>
          <w:color w:val="131313"/>
          <w:w w:val="105"/>
          <w:sz w:val="23"/>
        </w:rPr>
        <w:t>11.</w:t>
      </w:r>
      <w:r>
        <w:rPr>
          <w:rFonts w:ascii="Arial" w:hAnsi="Arial"/>
          <w:b/>
          <w:color w:val="131313"/>
          <w:spacing w:val="75"/>
          <w:w w:val="150"/>
          <w:sz w:val="23"/>
        </w:rPr>
        <w:t> </w:t>
      </w:r>
      <w:r>
        <w:rPr>
          <w:rFonts w:ascii="Arial" w:hAnsi="Arial"/>
          <w:b/>
          <w:color w:val="131313"/>
          <w:w w:val="105"/>
          <w:sz w:val="23"/>
        </w:rPr>
        <w:t>ACCIONES</w:t>
      </w:r>
      <w:r>
        <w:rPr>
          <w:rFonts w:ascii="Arial" w:hAnsi="Arial"/>
          <w:b/>
          <w:color w:val="131313"/>
          <w:spacing w:val="25"/>
          <w:w w:val="105"/>
          <w:sz w:val="23"/>
        </w:rPr>
        <w:t>  </w:t>
      </w:r>
      <w:r>
        <w:rPr>
          <w:rFonts w:ascii="Arial" w:hAnsi="Arial"/>
          <w:b/>
          <w:color w:val="131313"/>
          <w:w w:val="105"/>
          <w:sz w:val="23"/>
        </w:rPr>
        <w:t>COMPLEMENTARIAS</w:t>
      </w:r>
      <w:r>
        <w:rPr>
          <w:rFonts w:ascii="Arial" w:hAnsi="Arial"/>
          <w:b/>
          <w:color w:val="131313"/>
          <w:spacing w:val="53"/>
          <w:w w:val="150"/>
          <w:sz w:val="23"/>
        </w:rPr>
        <w:t> </w:t>
      </w:r>
      <w:r>
        <w:rPr>
          <w:rFonts w:ascii="Arial" w:hAnsi="Arial"/>
          <w:b/>
          <w:color w:val="131313"/>
          <w:w w:val="105"/>
          <w:sz w:val="23"/>
        </w:rPr>
        <w:t>PARA</w:t>
      </w:r>
      <w:r>
        <w:rPr>
          <w:rFonts w:ascii="Arial" w:hAnsi="Arial"/>
          <w:b/>
          <w:color w:val="131313"/>
          <w:spacing w:val="77"/>
          <w:w w:val="150"/>
          <w:sz w:val="23"/>
        </w:rPr>
        <w:t> </w:t>
      </w:r>
      <w:r>
        <w:rPr>
          <w:rFonts w:ascii="Arial" w:hAnsi="Arial"/>
          <w:b/>
          <w:color w:val="131313"/>
          <w:w w:val="105"/>
          <w:sz w:val="23"/>
        </w:rPr>
        <w:t>LA</w:t>
      </w:r>
      <w:r>
        <w:rPr>
          <w:rFonts w:ascii="Arial" w:hAnsi="Arial"/>
          <w:b/>
          <w:color w:val="131313"/>
          <w:spacing w:val="76"/>
          <w:w w:val="150"/>
          <w:sz w:val="23"/>
        </w:rPr>
        <w:t> </w:t>
      </w:r>
      <w:r>
        <w:rPr>
          <w:rFonts w:ascii="Arial" w:hAnsi="Arial"/>
          <w:b/>
          <w:color w:val="131313"/>
          <w:spacing w:val="-2"/>
          <w:w w:val="105"/>
          <w:sz w:val="23"/>
        </w:rPr>
        <w:t>ATENCIÓN</w:t>
      </w:r>
    </w:p>
    <w:p>
      <w:pPr>
        <w:spacing w:line="244" w:lineRule="auto" w:before="0"/>
        <w:ind w:left="129" w:right="128" w:firstLine="3"/>
        <w:jc w:val="both"/>
        <w:rPr>
          <w:rFonts w:ascii="Arial" w:hAnsi="Arial"/>
          <w:sz w:val="24"/>
        </w:rPr>
      </w:pPr>
      <w:r>
        <w:rPr>
          <w:rFonts w:ascii="Arial" w:hAnsi="Arial"/>
          <w:b/>
          <w:color w:val="131313"/>
          <w:sz w:val="23"/>
        </w:rPr>
        <w:t>INTEGRAL. </w:t>
      </w:r>
      <w:r>
        <w:rPr>
          <w:rFonts w:ascii="Arial" w:hAnsi="Arial"/>
          <w:color w:val="131313"/>
          <w:sz w:val="24"/>
        </w:rPr>
        <w:t>La atención integral en salud mental incluirá acciones complementarias al</w:t>
      </w:r>
      <w:r>
        <w:rPr>
          <w:rFonts w:ascii="Arial" w:hAnsi="Arial"/>
          <w:color w:val="131313"/>
          <w:spacing w:val="-3"/>
          <w:sz w:val="24"/>
        </w:rPr>
        <w:t> </w:t>
      </w:r>
      <w:r>
        <w:rPr>
          <w:rFonts w:ascii="Arial" w:hAnsi="Arial"/>
          <w:color w:val="131313"/>
          <w:sz w:val="24"/>
        </w:rPr>
        <w:t>tratamiento tales como la integración</w:t>
      </w:r>
      <w:r>
        <w:rPr>
          <w:rFonts w:ascii="Arial" w:hAnsi="Arial"/>
          <w:color w:val="131313"/>
          <w:spacing w:val="27"/>
          <w:sz w:val="24"/>
        </w:rPr>
        <w:t> </w:t>
      </w:r>
      <w:r>
        <w:rPr>
          <w:rFonts w:ascii="Arial" w:hAnsi="Arial"/>
          <w:color w:val="131313"/>
          <w:sz w:val="24"/>
        </w:rPr>
        <w:t>familiar, social, laboral y educativa.</w:t>
      </w:r>
    </w:p>
    <w:p>
      <w:pPr>
        <w:pStyle w:val="BodyText"/>
        <w:spacing w:before="3"/>
        <w:rPr>
          <w:rFonts w:ascii="Arial"/>
          <w:sz w:val="23"/>
        </w:rPr>
      </w:pPr>
    </w:p>
    <w:p>
      <w:pPr>
        <w:spacing w:line="240" w:lineRule="auto" w:before="0"/>
        <w:ind w:left="116" w:right="127" w:firstLine="14"/>
        <w:jc w:val="both"/>
        <w:rPr>
          <w:rFonts w:ascii="Arial" w:hAnsi="Arial"/>
          <w:sz w:val="24"/>
        </w:rPr>
      </w:pPr>
      <w:r>
        <w:rPr>
          <w:rFonts w:ascii="Arial" w:hAnsi="Arial"/>
          <w:color w:val="131313"/>
          <w:sz w:val="24"/>
        </w:rPr>
        <w:t>Para tal efecto, el Ministerio de Salud y Protección Social, garantizará la incorporación del enfoque promociona! de la Calidad de Vida y</w:t>
      </w:r>
      <w:r>
        <w:rPr>
          <w:rFonts w:ascii="Arial" w:hAnsi="Arial"/>
          <w:color w:val="131313"/>
          <w:spacing w:val="40"/>
          <w:sz w:val="24"/>
        </w:rPr>
        <w:t> </w:t>
      </w:r>
      <w:r>
        <w:rPr>
          <w:rFonts w:ascii="Arial" w:hAnsi="Arial"/>
          <w:color w:val="131313"/>
          <w:sz w:val="24"/>
        </w:rPr>
        <w:t>la acción transectorial e intersectorial necesaria como elementos fundamentales en el diseño, implementación y evaluación de las acciones complementarias para la atención integral en salud mental.</w:t>
      </w:r>
    </w:p>
    <w:p>
      <w:pPr>
        <w:pStyle w:val="BodyText"/>
        <w:spacing w:before="5"/>
        <w:rPr>
          <w:rFonts w:ascii="Arial"/>
          <w:sz w:val="25"/>
        </w:rPr>
      </w:pPr>
    </w:p>
    <w:p>
      <w:pPr>
        <w:spacing w:before="0"/>
        <w:ind w:left="2340" w:right="2352" w:firstLine="0"/>
        <w:jc w:val="center"/>
        <w:rPr>
          <w:rFonts w:ascii="Arial" w:hAnsi="Arial"/>
          <w:b/>
          <w:sz w:val="23"/>
        </w:rPr>
      </w:pPr>
      <w:r>
        <w:rPr>
          <w:rFonts w:ascii="Arial" w:hAnsi="Arial"/>
          <w:b/>
          <w:color w:val="131313"/>
          <w:w w:val="95"/>
          <w:sz w:val="23"/>
        </w:rPr>
        <w:t>CAPÍTULO</w:t>
      </w:r>
      <w:r>
        <w:rPr>
          <w:rFonts w:ascii="Arial" w:hAnsi="Arial"/>
          <w:b/>
          <w:color w:val="131313"/>
          <w:spacing w:val="63"/>
          <w:w w:val="150"/>
          <w:sz w:val="23"/>
        </w:rPr>
        <w:t> </w:t>
      </w:r>
      <w:r>
        <w:rPr>
          <w:rFonts w:ascii="Arial" w:hAnsi="Arial"/>
          <w:b/>
          <w:color w:val="131313"/>
          <w:spacing w:val="-5"/>
          <w:w w:val="90"/>
          <w:sz w:val="23"/>
        </w:rPr>
        <w:t>11</w:t>
      </w:r>
    </w:p>
    <w:p>
      <w:pPr>
        <w:spacing w:line="249" w:lineRule="auto" w:before="11"/>
        <w:ind w:left="1632" w:right="1659" w:firstLine="0"/>
        <w:jc w:val="center"/>
        <w:rPr>
          <w:rFonts w:ascii="Arial" w:hAnsi="Arial"/>
          <w:b/>
          <w:sz w:val="23"/>
        </w:rPr>
      </w:pPr>
      <w:r>
        <w:rPr>
          <w:rFonts w:ascii="Arial" w:hAnsi="Arial"/>
          <w:b/>
          <w:color w:val="131313"/>
          <w:w w:val="105"/>
          <w:sz w:val="23"/>
        </w:rPr>
        <w:t>RED</w:t>
      </w:r>
      <w:r>
        <w:rPr>
          <w:rFonts w:ascii="Arial" w:hAnsi="Arial"/>
          <w:b/>
          <w:color w:val="131313"/>
          <w:spacing w:val="-10"/>
          <w:w w:val="105"/>
          <w:sz w:val="23"/>
        </w:rPr>
        <w:t> </w:t>
      </w:r>
      <w:r>
        <w:rPr>
          <w:rFonts w:ascii="Arial" w:hAnsi="Arial"/>
          <w:b/>
          <w:color w:val="131313"/>
          <w:w w:val="105"/>
          <w:sz w:val="23"/>
        </w:rPr>
        <w:t>INTEGRAL</w:t>
      </w:r>
      <w:r>
        <w:rPr>
          <w:rFonts w:ascii="Arial" w:hAnsi="Arial"/>
          <w:b/>
          <w:color w:val="131313"/>
          <w:spacing w:val="-11"/>
          <w:w w:val="105"/>
          <w:sz w:val="23"/>
        </w:rPr>
        <w:t> </w:t>
      </w:r>
      <w:r>
        <w:rPr>
          <w:rFonts w:ascii="Arial" w:hAnsi="Arial"/>
          <w:b/>
          <w:color w:val="131313"/>
          <w:w w:val="105"/>
          <w:sz w:val="23"/>
        </w:rPr>
        <w:t>DE</w:t>
      </w:r>
      <w:r>
        <w:rPr>
          <w:rFonts w:ascii="Arial" w:hAnsi="Arial"/>
          <w:b/>
          <w:color w:val="131313"/>
          <w:spacing w:val="-16"/>
          <w:w w:val="105"/>
          <w:sz w:val="23"/>
        </w:rPr>
        <w:t> </w:t>
      </w:r>
      <w:r>
        <w:rPr>
          <w:rFonts w:ascii="Arial" w:hAnsi="Arial"/>
          <w:b/>
          <w:color w:val="131313"/>
          <w:w w:val="105"/>
          <w:sz w:val="23"/>
        </w:rPr>
        <w:t>PRESTACIÓN</w:t>
      </w:r>
      <w:r>
        <w:rPr>
          <w:rFonts w:ascii="Arial" w:hAnsi="Arial"/>
          <w:b/>
          <w:color w:val="131313"/>
          <w:spacing w:val="-2"/>
          <w:w w:val="105"/>
          <w:sz w:val="23"/>
        </w:rPr>
        <w:t> </w:t>
      </w:r>
      <w:r>
        <w:rPr>
          <w:rFonts w:ascii="Arial" w:hAnsi="Arial"/>
          <w:b/>
          <w:color w:val="131313"/>
          <w:w w:val="105"/>
          <w:sz w:val="23"/>
        </w:rPr>
        <w:t>DE</w:t>
      </w:r>
      <w:r>
        <w:rPr>
          <w:rFonts w:ascii="Arial" w:hAnsi="Arial"/>
          <w:b/>
          <w:color w:val="131313"/>
          <w:spacing w:val="-13"/>
          <w:w w:val="105"/>
          <w:sz w:val="23"/>
        </w:rPr>
        <w:t> </w:t>
      </w:r>
      <w:r>
        <w:rPr>
          <w:rFonts w:ascii="Arial" w:hAnsi="Arial"/>
          <w:b/>
          <w:color w:val="131313"/>
          <w:w w:val="105"/>
          <w:sz w:val="23"/>
        </w:rPr>
        <w:t>SERVICIOS DE SALUD MENTAL</w:t>
      </w:r>
    </w:p>
    <w:p>
      <w:pPr>
        <w:pStyle w:val="BodyText"/>
        <w:spacing w:before="3"/>
        <w:rPr>
          <w:rFonts w:ascii="Arial"/>
          <w:b/>
          <w:sz w:val="24"/>
        </w:rPr>
      </w:pPr>
    </w:p>
    <w:p>
      <w:pPr>
        <w:spacing w:line="263" w:lineRule="exact" w:before="0"/>
        <w:ind w:left="106" w:right="124" w:firstLine="0"/>
        <w:jc w:val="center"/>
        <w:rPr>
          <w:rFonts w:ascii="Arial" w:hAnsi="Arial"/>
          <w:b/>
          <w:sz w:val="23"/>
        </w:rPr>
      </w:pPr>
      <w:r>
        <w:rPr>
          <w:rFonts w:ascii="Arial" w:hAnsi="Arial"/>
          <w:b/>
          <w:color w:val="131313"/>
          <w:w w:val="105"/>
          <w:sz w:val="23"/>
        </w:rPr>
        <w:t>ARTÍCULO</w:t>
      </w:r>
      <w:r>
        <w:rPr>
          <w:rFonts w:ascii="Arial" w:hAnsi="Arial"/>
          <w:b/>
          <w:color w:val="131313"/>
          <w:spacing w:val="24"/>
          <w:w w:val="105"/>
          <w:sz w:val="23"/>
        </w:rPr>
        <w:t>  </w:t>
      </w:r>
      <w:r>
        <w:rPr>
          <w:rFonts w:ascii="Arial" w:hAnsi="Arial"/>
          <w:b/>
          <w:color w:val="131313"/>
          <w:w w:val="105"/>
          <w:sz w:val="23"/>
        </w:rPr>
        <w:t>12.</w:t>
      </w:r>
      <w:r>
        <w:rPr>
          <w:rFonts w:ascii="Arial" w:hAnsi="Arial"/>
          <w:b/>
          <w:color w:val="131313"/>
          <w:spacing w:val="73"/>
          <w:w w:val="150"/>
          <w:sz w:val="23"/>
        </w:rPr>
        <w:t> </w:t>
      </w:r>
      <w:r>
        <w:rPr>
          <w:rFonts w:ascii="Arial" w:hAnsi="Arial"/>
          <w:b/>
          <w:color w:val="131313"/>
          <w:w w:val="105"/>
          <w:sz w:val="23"/>
        </w:rPr>
        <w:t>RED</w:t>
      </w:r>
      <w:r>
        <w:rPr>
          <w:rFonts w:ascii="Arial" w:hAnsi="Arial"/>
          <w:b/>
          <w:color w:val="131313"/>
          <w:spacing w:val="74"/>
          <w:w w:val="150"/>
          <w:sz w:val="23"/>
        </w:rPr>
        <w:t> </w:t>
      </w:r>
      <w:r>
        <w:rPr>
          <w:rFonts w:ascii="Arial" w:hAnsi="Arial"/>
          <w:b/>
          <w:color w:val="131313"/>
          <w:w w:val="105"/>
          <w:sz w:val="23"/>
        </w:rPr>
        <w:t>INTEGRAL</w:t>
      </w:r>
      <w:r>
        <w:rPr>
          <w:rFonts w:ascii="Arial" w:hAnsi="Arial"/>
          <w:b/>
          <w:color w:val="131313"/>
          <w:spacing w:val="21"/>
          <w:w w:val="105"/>
          <w:sz w:val="23"/>
        </w:rPr>
        <w:t>  </w:t>
      </w:r>
      <w:r>
        <w:rPr>
          <w:rFonts w:ascii="Arial" w:hAnsi="Arial"/>
          <w:b/>
          <w:color w:val="131313"/>
          <w:w w:val="105"/>
          <w:sz w:val="23"/>
        </w:rPr>
        <w:t>DE</w:t>
      </w:r>
      <w:r>
        <w:rPr>
          <w:rFonts w:ascii="Arial" w:hAnsi="Arial"/>
          <w:b/>
          <w:color w:val="131313"/>
          <w:spacing w:val="65"/>
          <w:w w:val="150"/>
          <w:sz w:val="23"/>
        </w:rPr>
        <w:t> </w:t>
      </w:r>
      <w:r>
        <w:rPr>
          <w:rFonts w:ascii="Arial" w:hAnsi="Arial"/>
          <w:b/>
          <w:color w:val="131313"/>
          <w:w w:val="105"/>
          <w:sz w:val="23"/>
        </w:rPr>
        <w:t>PRESTACIÓN</w:t>
      </w:r>
      <w:r>
        <w:rPr>
          <w:rFonts w:ascii="Arial" w:hAnsi="Arial"/>
          <w:b/>
          <w:color w:val="131313"/>
          <w:spacing w:val="79"/>
          <w:w w:val="150"/>
          <w:sz w:val="23"/>
        </w:rPr>
        <w:t> </w:t>
      </w:r>
      <w:r>
        <w:rPr>
          <w:rFonts w:ascii="Arial" w:hAnsi="Arial"/>
          <w:b/>
          <w:color w:val="131313"/>
          <w:w w:val="105"/>
          <w:sz w:val="23"/>
        </w:rPr>
        <w:t>DE</w:t>
      </w:r>
      <w:r>
        <w:rPr>
          <w:rFonts w:ascii="Arial" w:hAnsi="Arial"/>
          <w:b/>
          <w:color w:val="131313"/>
          <w:spacing w:val="75"/>
          <w:w w:val="150"/>
          <w:sz w:val="23"/>
        </w:rPr>
        <w:t> </w:t>
      </w:r>
      <w:r>
        <w:rPr>
          <w:rFonts w:ascii="Arial" w:hAnsi="Arial"/>
          <w:b/>
          <w:color w:val="131313"/>
          <w:w w:val="105"/>
          <w:sz w:val="23"/>
        </w:rPr>
        <w:t>SERVICIOS</w:t>
      </w:r>
      <w:r>
        <w:rPr>
          <w:rFonts w:ascii="Arial" w:hAnsi="Arial"/>
          <w:b/>
          <w:color w:val="131313"/>
          <w:spacing w:val="22"/>
          <w:w w:val="105"/>
          <w:sz w:val="23"/>
        </w:rPr>
        <w:t>  </w:t>
      </w:r>
      <w:r>
        <w:rPr>
          <w:rFonts w:ascii="Arial" w:hAnsi="Arial"/>
          <w:b/>
          <w:color w:val="131313"/>
          <w:spacing w:val="-5"/>
          <w:w w:val="105"/>
          <w:sz w:val="23"/>
        </w:rPr>
        <w:t>EN</w:t>
      </w:r>
    </w:p>
    <w:p>
      <w:pPr>
        <w:spacing w:line="240" w:lineRule="auto" w:before="0"/>
        <w:ind w:left="112" w:right="137" w:firstLine="14"/>
        <w:jc w:val="both"/>
        <w:rPr>
          <w:rFonts w:ascii="Arial" w:hAnsi="Arial"/>
          <w:sz w:val="24"/>
        </w:rPr>
      </w:pPr>
      <w:r>
        <w:rPr>
          <w:rFonts w:ascii="Arial" w:hAnsi="Arial"/>
          <w:b/>
          <w:color w:val="131313"/>
          <w:sz w:val="23"/>
        </w:rPr>
        <w:t>SALUD MENTAL. </w:t>
      </w:r>
      <w:r>
        <w:rPr>
          <w:rFonts w:ascii="Arial" w:hAnsi="Arial"/>
          <w:color w:val="131313"/>
          <w:sz w:val="24"/>
        </w:rPr>
        <w:t>Los Entes Territoriales, las Empresas Administradoras de Planes de Beneficios deberán disponer de una red integral de prestación de servicios de salud mental pública y privada, como parte de la red de servicios generales de salud.</w:t>
      </w:r>
    </w:p>
    <w:p>
      <w:pPr>
        <w:pStyle w:val="BodyText"/>
        <w:spacing w:before="6"/>
        <w:rPr>
          <w:rFonts w:ascii="Arial"/>
          <w:sz w:val="24"/>
        </w:rPr>
      </w:pPr>
    </w:p>
    <w:p>
      <w:pPr>
        <w:spacing w:line="242" w:lineRule="auto" w:before="1"/>
        <w:ind w:left="104" w:right="142" w:firstLine="10"/>
        <w:jc w:val="both"/>
        <w:rPr>
          <w:rFonts w:ascii="Arial" w:hAnsi="Arial"/>
          <w:sz w:val="24"/>
        </w:rPr>
      </w:pPr>
      <w:r>
        <w:rPr>
          <w:rFonts w:ascii="Arial" w:hAnsi="Arial"/>
          <w:color w:val="131313"/>
          <w:sz w:val="24"/>
        </w:rPr>
        <w:t>Esta red</w:t>
      </w:r>
      <w:r>
        <w:rPr>
          <w:rFonts w:ascii="Arial" w:hAnsi="Arial"/>
          <w:color w:val="131313"/>
          <w:spacing w:val="-4"/>
          <w:sz w:val="24"/>
        </w:rPr>
        <w:t> </w:t>
      </w:r>
      <w:r>
        <w:rPr>
          <w:rFonts w:ascii="Arial" w:hAnsi="Arial"/>
          <w:color w:val="131313"/>
          <w:sz w:val="24"/>
        </w:rPr>
        <w:t>prestará sus servicios en</w:t>
      </w:r>
      <w:r>
        <w:rPr>
          <w:rFonts w:ascii="Arial" w:hAnsi="Arial"/>
          <w:color w:val="131313"/>
          <w:spacing w:val="-9"/>
          <w:sz w:val="24"/>
        </w:rPr>
        <w:t> </w:t>
      </w:r>
      <w:r>
        <w:rPr>
          <w:rFonts w:ascii="Arial" w:hAnsi="Arial"/>
          <w:color w:val="131313"/>
          <w:sz w:val="24"/>
        </w:rPr>
        <w:t>el</w:t>
      </w:r>
      <w:r>
        <w:rPr>
          <w:rFonts w:ascii="Arial" w:hAnsi="Arial"/>
          <w:color w:val="131313"/>
          <w:spacing w:val="-17"/>
          <w:sz w:val="24"/>
        </w:rPr>
        <w:t> </w:t>
      </w:r>
      <w:r>
        <w:rPr>
          <w:rFonts w:ascii="Arial" w:hAnsi="Arial"/>
          <w:color w:val="131313"/>
          <w:sz w:val="24"/>
        </w:rPr>
        <w:t>marco de</w:t>
      </w:r>
      <w:r>
        <w:rPr>
          <w:rFonts w:ascii="Arial" w:hAnsi="Arial"/>
          <w:color w:val="131313"/>
          <w:spacing w:val="-1"/>
          <w:sz w:val="24"/>
        </w:rPr>
        <w:t> </w:t>
      </w:r>
      <w:r>
        <w:rPr>
          <w:rFonts w:ascii="Arial" w:hAnsi="Arial"/>
          <w:color w:val="131313"/>
          <w:sz w:val="24"/>
        </w:rPr>
        <w:t>la</w:t>
      </w:r>
      <w:r>
        <w:rPr>
          <w:rFonts w:ascii="Arial" w:hAnsi="Arial"/>
          <w:color w:val="131313"/>
          <w:spacing w:val="-8"/>
          <w:sz w:val="24"/>
        </w:rPr>
        <w:t> </w:t>
      </w:r>
      <w:r>
        <w:rPr>
          <w:rFonts w:ascii="Arial" w:hAnsi="Arial"/>
          <w:color w:val="131313"/>
          <w:sz w:val="24"/>
        </w:rPr>
        <w:t>estrategia de</w:t>
      </w:r>
      <w:r>
        <w:rPr>
          <w:rFonts w:ascii="Arial" w:hAnsi="Arial"/>
          <w:color w:val="131313"/>
          <w:spacing w:val="-5"/>
          <w:sz w:val="24"/>
        </w:rPr>
        <w:t> </w:t>
      </w:r>
      <w:r>
        <w:rPr>
          <w:rFonts w:ascii="Arial" w:hAnsi="Arial"/>
          <w:color w:val="131313"/>
          <w:sz w:val="24"/>
        </w:rPr>
        <w:t>Atención Primaria en salud con un modelo de atención integral</w:t>
      </w:r>
      <w:r>
        <w:rPr>
          <w:rFonts w:ascii="Arial" w:hAnsi="Arial"/>
          <w:color w:val="131313"/>
          <w:spacing w:val="40"/>
          <w:sz w:val="24"/>
        </w:rPr>
        <w:t> </w:t>
      </w:r>
      <w:r>
        <w:rPr>
          <w:rFonts w:ascii="Arial" w:hAnsi="Arial"/>
          <w:color w:val="131313"/>
          <w:sz w:val="24"/>
        </w:rPr>
        <w:t>que incluya la prestación de servicios en todos los niveles de complejidad que garantice calidad y calidez en la atención de una manera oportuna, suficiente, continua, pertinente y de fácil accesibilidad a servicios de promoción, prevención, detección temprana, diagnóstico, intervención, tratamiento y rehabilitación en salud mental.</w:t>
      </w:r>
    </w:p>
    <w:p>
      <w:pPr>
        <w:pStyle w:val="BodyText"/>
        <w:spacing w:before="7"/>
        <w:rPr>
          <w:rFonts w:ascii="Arial"/>
          <w:sz w:val="22"/>
        </w:rPr>
      </w:pPr>
    </w:p>
    <w:p>
      <w:pPr>
        <w:spacing w:line="235" w:lineRule="auto" w:before="0"/>
        <w:ind w:left="101" w:right="150" w:firstLine="8"/>
        <w:jc w:val="both"/>
        <w:rPr>
          <w:rFonts w:ascii="Arial" w:hAnsi="Arial"/>
          <w:sz w:val="24"/>
        </w:rPr>
      </w:pPr>
      <w:r>
        <w:rPr>
          <w:rFonts w:ascii="Arial" w:hAnsi="Arial"/>
          <w:color w:val="131313"/>
          <w:sz w:val="24"/>
        </w:rPr>
        <w:t>Esta red estará articulada y coordinada bajo un sistema de referencia y contrarreferencia</w:t>
      </w:r>
      <w:r>
        <w:rPr>
          <w:rFonts w:ascii="Arial" w:hAnsi="Arial"/>
          <w:color w:val="131313"/>
          <w:spacing w:val="-3"/>
          <w:sz w:val="24"/>
        </w:rPr>
        <w:t> </w:t>
      </w:r>
      <w:r>
        <w:rPr>
          <w:rFonts w:ascii="Arial" w:hAnsi="Arial"/>
          <w:color w:val="131313"/>
          <w:sz w:val="24"/>
        </w:rPr>
        <w:t>que</w:t>
      </w:r>
      <w:r>
        <w:rPr>
          <w:rFonts w:ascii="Arial" w:hAnsi="Arial"/>
          <w:color w:val="131313"/>
          <w:spacing w:val="-5"/>
          <w:sz w:val="24"/>
        </w:rPr>
        <w:t> </w:t>
      </w:r>
      <w:r>
        <w:rPr>
          <w:rFonts w:ascii="Arial" w:hAnsi="Arial"/>
          <w:color w:val="131313"/>
          <w:sz w:val="24"/>
        </w:rPr>
        <w:t>garantice el</w:t>
      </w:r>
      <w:r>
        <w:rPr>
          <w:rFonts w:ascii="Arial" w:hAnsi="Arial"/>
          <w:color w:val="131313"/>
          <w:spacing w:val="-5"/>
          <w:sz w:val="24"/>
        </w:rPr>
        <w:t> </w:t>
      </w:r>
      <w:r>
        <w:rPr>
          <w:rFonts w:ascii="Arial" w:hAnsi="Arial"/>
          <w:color w:val="131313"/>
          <w:sz w:val="24"/>
        </w:rPr>
        <w:t>retorno efectivo de los casos al</w:t>
      </w:r>
      <w:r>
        <w:rPr>
          <w:rFonts w:ascii="Arial" w:hAnsi="Arial"/>
          <w:color w:val="131313"/>
          <w:spacing w:val="-11"/>
          <w:sz w:val="24"/>
        </w:rPr>
        <w:t> </w:t>
      </w:r>
      <w:r>
        <w:rPr>
          <w:rFonts w:ascii="Arial" w:hAnsi="Arial"/>
          <w:color w:val="131313"/>
          <w:sz w:val="24"/>
        </w:rPr>
        <w:t>primer nivel de </w:t>
      </w:r>
      <w:r>
        <w:rPr>
          <w:rFonts w:ascii="Arial" w:hAnsi="Arial"/>
          <w:color w:val="131313"/>
          <w:spacing w:val="-2"/>
          <w:sz w:val="24"/>
        </w:rPr>
        <w:t>atención.</w:t>
      </w:r>
    </w:p>
    <w:p>
      <w:pPr>
        <w:spacing w:after="0" w:line="235" w:lineRule="auto"/>
        <w:jc w:val="both"/>
        <w:rPr>
          <w:rFonts w:ascii="Arial" w:hAnsi="Arial"/>
          <w:sz w:val="24"/>
        </w:rPr>
        <w:sectPr>
          <w:headerReference w:type="default" r:id="rId22"/>
          <w:footerReference w:type="default" r:id="rId23"/>
          <w:pgSz w:w="12250" w:h="18550"/>
          <w:pgMar w:header="0" w:footer="1153" w:top="0" w:bottom="1340" w:left="1660" w:right="1660"/>
        </w:sectPr>
      </w:pPr>
    </w:p>
    <w:p>
      <w:pPr>
        <w:pStyle w:val="BodyText"/>
        <w:rPr>
          <w:rFonts w:ascii="Arial"/>
          <w:sz w:val="20"/>
        </w:rPr>
      </w:pPr>
      <w:r>
        <w:rPr/>
        <w:pict>
          <v:line style="position:absolute;mso-position-horizontal-relative:page;mso-position-vertical-relative:page;z-index:15743488" from=".721133pt,928.798493pt" to=".721133pt,895.163818pt" stroked="true" strokeweight=".480756pt" strokecolor="#000000">
            <v:stroke dashstyle="solid"/>
            <w10:wrap type="none"/>
          </v:line>
        </w:pict>
      </w:r>
      <w:r>
        <w:rPr/>
        <w:pict>
          <v:group style="position:absolute;margin-left:71.151817pt;margin-top:77.360741pt;width:465.4pt;height:806.3pt;mso-position-horizontal-relative:page;mso-position-vertical-relative:page;z-index:-17467904" id="docshapegroup36" coordorigin="1423,1547" coordsize="9308,16126">
            <v:shape style="position:absolute;left:1480;top:1547;width:9178;height:16126" id="docshape37" coordorigin="1481,1547" coordsize="9178,16126" path="m1481,17673l1481,1566m10658,17653l10658,1547e" filled="false" stroked="true" strokeweight="3.124065pt" strokecolor="#000000">
              <v:path arrowok="t"/>
              <v:stroke dashstyle="solid"/>
            </v:shape>
            <v:shape style="position:absolute;left:1423;top:1614;width:9308;height:15991" id="docshape38" coordorigin="1423,1614" coordsize="9308,15991" path="m1423,1614l10711,1614m1442,17605l10730,17605e" filled="false" stroked="true" strokeweight="3.604691pt" strokecolor="#000000">
              <v:path arrowok="t"/>
              <v:stroke dashstyle="solid"/>
            </v:shape>
            <w10:wrap type="none"/>
          </v:group>
        </w:pict>
      </w:r>
    </w:p>
    <w:p>
      <w:pPr>
        <w:pStyle w:val="BodyText"/>
        <w:spacing w:before="10"/>
        <w:rPr>
          <w:rFonts w:ascii="Arial"/>
          <w:sz w:val="22"/>
        </w:rPr>
      </w:pPr>
    </w:p>
    <w:p>
      <w:pPr>
        <w:spacing w:line="242" w:lineRule="auto" w:before="0"/>
        <w:ind w:left="140" w:right="115" w:firstLine="1"/>
        <w:jc w:val="both"/>
        <w:rPr>
          <w:rFonts w:ascii="Arial" w:hAnsi="Arial"/>
          <w:sz w:val="24"/>
        </w:rPr>
      </w:pPr>
      <w:r>
        <w:rPr>
          <w:rFonts w:ascii="Arial" w:hAnsi="Arial"/>
          <w:color w:val="131313"/>
          <w:sz w:val="24"/>
        </w:rPr>
        <w:t>Los entes territoriales, las empresas administradoras de planes de beneficios,</w:t>
      </w:r>
      <w:r>
        <w:rPr>
          <w:rFonts w:ascii="Arial" w:hAnsi="Arial"/>
          <w:color w:val="131313"/>
          <w:spacing w:val="40"/>
          <w:sz w:val="24"/>
        </w:rPr>
        <w:t> </w:t>
      </w:r>
      <w:r>
        <w:rPr>
          <w:rFonts w:ascii="Arial" w:hAnsi="Arial"/>
          <w:color w:val="131313"/>
          <w:sz w:val="24"/>
        </w:rPr>
        <w:t>las administradoras de riesgos laborales, podrán asociarse para prestar estos servicios, siempre que garanticen calidad, oportunidad, complementariedad y continuidad en la prestación de los servicios de salud mental a las personas de cada territorio.</w:t>
      </w:r>
    </w:p>
    <w:p>
      <w:pPr>
        <w:pStyle w:val="BodyText"/>
        <w:spacing w:before="2"/>
        <w:rPr>
          <w:rFonts w:ascii="Arial"/>
          <w:sz w:val="24"/>
        </w:rPr>
      </w:pPr>
    </w:p>
    <w:p>
      <w:pPr>
        <w:spacing w:before="0"/>
        <w:ind w:left="145" w:right="0" w:firstLine="0"/>
        <w:jc w:val="both"/>
        <w:rPr>
          <w:rFonts w:ascii="Arial" w:hAnsi="Arial"/>
          <w:b/>
          <w:sz w:val="23"/>
        </w:rPr>
      </w:pPr>
      <w:r>
        <w:rPr>
          <w:rFonts w:ascii="Arial" w:hAnsi="Arial"/>
          <w:b/>
          <w:color w:val="131313"/>
          <w:w w:val="105"/>
          <w:sz w:val="23"/>
        </w:rPr>
        <w:t>ARTÍCULO</w:t>
      </w:r>
      <w:r>
        <w:rPr>
          <w:rFonts w:ascii="Arial" w:hAnsi="Arial"/>
          <w:b/>
          <w:color w:val="131313"/>
          <w:spacing w:val="31"/>
          <w:w w:val="105"/>
          <w:sz w:val="23"/>
        </w:rPr>
        <w:t> </w:t>
      </w:r>
      <w:r>
        <w:rPr>
          <w:rFonts w:ascii="Arial" w:hAnsi="Arial"/>
          <w:b/>
          <w:color w:val="131313"/>
          <w:w w:val="105"/>
          <w:sz w:val="23"/>
        </w:rPr>
        <w:t>13.</w:t>
      </w:r>
      <w:r>
        <w:rPr>
          <w:rFonts w:ascii="Arial" w:hAnsi="Arial"/>
          <w:b/>
          <w:color w:val="131313"/>
          <w:spacing w:val="9"/>
          <w:w w:val="105"/>
          <w:sz w:val="23"/>
        </w:rPr>
        <w:t> </w:t>
      </w:r>
      <w:r>
        <w:rPr>
          <w:rFonts w:ascii="Arial" w:hAnsi="Arial"/>
          <w:b/>
          <w:color w:val="131313"/>
          <w:w w:val="105"/>
          <w:sz w:val="23"/>
        </w:rPr>
        <w:t>MODALIDADES</w:t>
      </w:r>
      <w:r>
        <w:rPr>
          <w:rFonts w:ascii="Arial" w:hAnsi="Arial"/>
          <w:b/>
          <w:color w:val="131313"/>
          <w:spacing w:val="45"/>
          <w:w w:val="105"/>
          <w:sz w:val="23"/>
        </w:rPr>
        <w:t> </w:t>
      </w:r>
      <w:r>
        <w:rPr>
          <w:rFonts w:ascii="Arial" w:hAnsi="Arial"/>
          <w:b/>
          <w:color w:val="131313"/>
          <w:w w:val="105"/>
          <w:sz w:val="23"/>
        </w:rPr>
        <w:t>Y</w:t>
      </w:r>
      <w:r>
        <w:rPr>
          <w:rFonts w:ascii="Arial" w:hAnsi="Arial"/>
          <w:b/>
          <w:color w:val="131313"/>
          <w:spacing w:val="13"/>
          <w:w w:val="105"/>
          <w:sz w:val="23"/>
        </w:rPr>
        <w:t> </w:t>
      </w:r>
      <w:r>
        <w:rPr>
          <w:rFonts w:ascii="Arial" w:hAnsi="Arial"/>
          <w:b/>
          <w:color w:val="131313"/>
          <w:w w:val="105"/>
          <w:sz w:val="23"/>
        </w:rPr>
        <w:t>SERVICIOS</w:t>
      </w:r>
      <w:r>
        <w:rPr>
          <w:rFonts w:ascii="Arial" w:hAnsi="Arial"/>
          <w:b/>
          <w:color w:val="131313"/>
          <w:spacing w:val="24"/>
          <w:w w:val="105"/>
          <w:sz w:val="23"/>
        </w:rPr>
        <w:t> </w:t>
      </w:r>
      <w:r>
        <w:rPr>
          <w:rFonts w:ascii="Arial" w:hAnsi="Arial"/>
          <w:b/>
          <w:color w:val="131313"/>
          <w:w w:val="105"/>
          <w:sz w:val="23"/>
        </w:rPr>
        <w:t>DE</w:t>
      </w:r>
      <w:r>
        <w:rPr>
          <w:rFonts w:ascii="Arial" w:hAnsi="Arial"/>
          <w:b/>
          <w:color w:val="131313"/>
          <w:spacing w:val="15"/>
          <w:w w:val="105"/>
          <w:sz w:val="23"/>
        </w:rPr>
        <w:t> </w:t>
      </w:r>
      <w:r>
        <w:rPr>
          <w:rFonts w:ascii="Arial" w:hAnsi="Arial"/>
          <w:b/>
          <w:color w:val="131313"/>
          <w:w w:val="105"/>
          <w:sz w:val="23"/>
        </w:rPr>
        <w:t>ATENCIÓN</w:t>
      </w:r>
      <w:r>
        <w:rPr>
          <w:rFonts w:ascii="Arial" w:hAnsi="Arial"/>
          <w:b/>
          <w:color w:val="131313"/>
          <w:spacing w:val="33"/>
          <w:w w:val="105"/>
          <w:sz w:val="23"/>
        </w:rPr>
        <w:t> </w:t>
      </w:r>
      <w:r>
        <w:rPr>
          <w:rFonts w:ascii="Arial" w:hAnsi="Arial"/>
          <w:b/>
          <w:color w:val="131313"/>
          <w:w w:val="105"/>
          <w:sz w:val="23"/>
        </w:rPr>
        <w:t>INTEGRAL</w:t>
      </w:r>
      <w:r>
        <w:rPr>
          <w:rFonts w:ascii="Arial" w:hAnsi="Arial"/>
          <w:b/>
          <w:color w:val="131313"/>
          <w:spacing w:val="24"/>
          <w:w w:val="105"/>
          <w:sz w:val="23"/>
        </w:rPr>
        <w:t> </w:t>
      </w:r>
      <w:r>
        <w:rPr>
          <w:rFonts w:ascii="Arial" w:hAnsi="Arial"/>
          <w:b/>
          <w:color w:val="131313"/>
          <w:spacing w:val="-10"/>
          <w:w w:val="105"/>
          <w:sz w:val="23"/>
        </w:rPr>
        <w:t>E</w:t>
      </w:r>
    </w:p>
    <w:p>
      <w:pPr>
        <w:spacing w:line="244" w:lineRule="auto" w:before="0"/>
        <w:ind w:left="136" w:right="129" w:firstLine="2"/>
        <w:jc w:val="both"/>
        <w:rPr>
          <w:rFonts w:ascii="Arial" w:hAnsi="Arial"/>
          <w:sz w:val="24"/>
        </w:rPr>
      </w:pPr>
      <w:r>
        <w:rPr>
          <w:rFonts w:ascii="Arial" w:hAnsi="Arial"/>
          <w:b/>
          <w:color w:val="131313"/>
          <w:sz w:val="23"/>
        </w:rPr>
        <w:t>INTEGRADA</w:t>
      </w:r>
      <w:r>
        <w:rPr>
          <w:rFonts w:ascii="Arial" w:hAnsi="Arial"/>
          <w:b/>
          <w:color w:val="131313"/>
          <w:spacing w:val="40"/>
          <w:sz w:val="23"/>
        </w:rPr>
        <w:t> </w:t>
      </w:r>
      <w:r>
        <w:rPr>
          <w:rFonts w:ascii="Arial" w:hAnsi="Arial"/>
          <w:b/>
          <w:color w:val="131313"/>
          <w:sz w:val="23"/>
        </w:rPr>
        <w:t>EN</w:t>
      </w:r>
      <w:r>
        <w:rPr>
          <w:rFonts w:ascii="Arial" w:hAnsi="Arial"/>
          <w:b/>
          <w:color w:val="131313"/>
          <w:spacing w:val="37"/>
          <w:sz w:val="23"/>
        </w:rPr>
        <w:t> </w:t>
      </w:r>
      <w:r>
        <w:rPr>
          <w:rFonts w:ascii="Arial" w:hAnsi="Arial"/>
          <w:b/>
          <w:color w:val="131313"/>
          <w:sz w:val="23"/>
        </w:rPr>
        <w:t>SALUD</w:t>
      </w:r>
      <w:r>
        <w:rPr>
          <w:rFonts w:ascii="Arial" w:hAnsi="Arial"/>
          <w:b/>
          <w:color w:val="131313"/>
          <w:spacing w:val="40"/>
          <w:sz w:val="23"/>
        </w:rPr>
        <w:t> </w:t>
      </w:r>
      <w:r>
        <w:rPr>
          <w:rFonts w:ascii="Arial" w:hAnsi="Arial"/>
          <w:b/>
          <w:color w:val="131313"/>
          <w:sz w:val="23"/>
        </w:rPr>
        <w:t>MENTAL.</w:t>
      </w:r>
      <w:r>
        <w:rPr>
          <w:rFonts w:ascii="Arial" w:hAnsi="Arial"/>
          <w:b/>
          <w:color w:val="131313"/>
          <w:spacing w:val="40"/>
          <w:sz w:val="23"/>
        </w:rPr>
        <w:t> </w:t>
      </w:r>
      <w:r>
        <w:rPr>
          <w:rFonts w:ascii="Arial" w:hAnsi="Arial"/>
          <w:color w:val="131313"/>
          <w:sz w:val="24"/>
        </w:rPr>
        <w:t>La</w:t>
      </w:r>
      <w:r>
        <w:rPr>
          <w:rFonts w:ascii="Arial" w:hAnsi="Arial"/>
          <w:color w:val="131313"/>
          <w:spacing w:val="38"/>
          <w:sz w:val="24"/>
        </w:rPr>
        <w:t> </w:t>
      </w:r>
      <w:r>
        <w:rPr>
          <w:rFonts w:ascii="Arial" w:hAnsi="Arial"/>
          <w:color w:val="131313"/>
          <w:sz w:val="24"/>
        </w:rPr>
        <w:t>red</w:t>
      </w:r>
      <w:r>
        <w:rPr>
          <w:rFonts w:ascii="Arial" w:hAnsi="Arial"/>
          <w:color w:val="131313"/>
          <w:spacing w:val="40"/>
          <w:sz w:val="24"/>
        </w:rPr>
        <w:t> </w:t>
      </w:r>
      <w:r>
        <w:rPr>
          <w:rFonts w:ascii="Arial" w:hAnsi="Arial"/>
          <w:color w:val="131313"/>
          <w:sz w:val="24"/>
        </w:rPr>
        <w:t>integral</w:t>
      </w:r>
      <w:r>
        <w:rPr>
          <w:rFonts w:ascii="Arial" w:hAnsi="Arial"/>
          <w:color w:val="131313"/>
          <w:spacing w:val="40"/>
          <w:sz w:val="24"/>
        </w:rPr>
        <w:t> </w:t>
      </w:r>
      <w:r>
        <w:rPr>
          <w:rFonts w:ascii="Arial" w:hAnsi="Arial"/>
          <w:color w:val="131313"/>
          <w:sz w:val="24"/>
        </w:rPr>
        <w:t>de</w:t>
      </w:r>
      <w:r>
        <w:rPr>
          <w:rFonts w:ascii="Arial" w:hAnsi="Arial"/>
          <w:color w:val="131313"/>
          <w:spacing w:val="37"/>
          <w:sz w:val="24"/>
        </w:rPr>
        <w:t> </w:t>
      </w:r>
      <w:r>
        <w:rPr>
          <w:rFonts w:ascii="Arial" w:hAnsi="Arial"/>
          <w:color w:val="131313"/>
          <w:sz w:val="24"/>
        </w:rPr>
        <w:t>prestación</w:t>
      </w:r>
      <w:r>
        <w:rPr>
          <w:rFonts w:ascii="Arial" w:hAnsi="Arial"/>
          <w:color w:val="131313"/>
          <w:spacing w:val="40"/>
          <w:sz w:val="24"/>
        </w:rPr>
        <w:t> </w:t>
      </w:r>
      <w:r>
        <w:rPr>
          <w:rFonts w:ascii="Arial" w:hAnsi="Arial"/>
          <w:color w:val="131313"/>
          <w:sz w:val="24"/>
        </w:rPr>
        <w:t>de</w:t>
      </w:r>
      <w:r>
        <w:rPr>
          <w:rFonts w:ascii="Arial" w:hAnsi="Arial"/>
          <w:color w:val="131313"/>
          <w:spacing w:val="36"/>
          <w:sz w:val="24"/>
        </w:rPr>
        <w:t> </w:t>
      </w:r>
      <w:r>
        <w:rPr>
          <w:rFonts w:ascii="Arial" w:hAnsi="Arial"/>
          <w:color w:val="131313"/>
          <w:sz w:val="24"/>
        </w:rPr>
        <w:t>servicios en</w:t>
      </w:r>
      <w:r>
        <w:rPr>
          <w:rFonts w:ascii="Arial" w:hAnsi="Arial"/>
          <w:color w:val="131313"/>
          <w:spacing w:val="-3"/>
          <w:sz w:val="24"/>
        </w:rPr>
        <w:t> </w:t>
      </w:r>
      <w:r>
        <w:rPr>
          <w:rFonts w:ascii="Arial" w:hAnsi="Arial"/>
          <w:color w:val="131313"/>
          <w:sz w:val="24"/>
        </w:rPr>
        <w:t>salud</w:t>
      </w:r>
      <w:r>
        <w:rPr>
          <w:rFonts w:ascii="Arial" w:hAnsi="Arial"/>
          <w:color w:val="131313"/>
          <w:spacing w:val="-4"/>
          <w:sz w:val="24"/>
        </w:rPr>
        <w:t> </w:t>
      </w:r>
      <w:r>
        <w:rPr>
          <w:rFonts w:ascii="Arial" w:hAnsi="Arial"/>
          <w:color w:val="131313"/>
          <w:sz w:val="24"/>
        </w:rPr>
        <w:t>mental debe incluir las</w:t>
      </w:r>
      <w:r>
        <w:rPr>
          <w:rFonts w:ascii="Arial" w:hAnsi="Arial"/>
          <w:color w:val="131313"/>
          <w:spacing w:val="-5"/>
          <w:sz w:val="24"/>
        </w:rPr>
        <w:t> </w:t>
      </w:r>
      <w:r>
        <w:rPr>
          <w:rFonts w:ascii="Arial" w:hAnsi="Arial"/>
          <w:color w:val="131313"/>
          <w:sz w:val="24"/>
        </w:rPr>
        <w:t>siguientes modalidades y</w:t>
      </w:r>
      <w:r>
        <w:rPr>
          <w:rFonts w:ascii="Arial" w:hAnsi="Arial"/>
          <w:color w:val="131313"/>
          <w:spacing w:val="-5"/>
          <w:sz w:val="24"/>
        </w:rPr>
        <w:t> </w:t>
      </w:r>
      <w:r>
        <w:rPr>
          <w:rFonts w:ascii="Arial" w:hAnsi="Arial"/>
          <w:color w:val="131313"/>
          <w:sz w:val="24"/>
        </w:rPr>
        <w:t>servicios, integradas a los</w:t>
      </w:r>
      <w:r>
        <w:rPr>
          <w:rFonts w:ascii="Arial" w:hAnsi="Arial"/>
          <w:color w:val="131313"/>
          <w:spacing w:val="-4"/>
          <w:sz w:val="24"/>
        </w:rPr>
        <w:t> </w:t>
      </w:r>
      <w:r>
        <w:rPr>
          <w:rFonts w:ascii="Arial" w:hAnsi="Arial"/>
          <w:color w:val="131313"/>
          <w:sz w:val="24"/>
        </w:rPr>
        <w:t>servicios generales de</w:t>
      </w:r>
      <w:r>
        <w:rPr>
          <w:rFonts w:ascii="Arial" w:hAnsi="Arial"/>
          <w:color w:val="131313"/>
          <w:spacing w:val="-6"/>
          <w:sz w:val="24"/>
        </w:rPr>
        <w:t> </w:t>
      </w:r>
      <w:r>
        <w:rPr>
          <w:rFonts w:ascii="Arial" w:hAnsi="Arial"/>
          <w:color w:val="131313"/>
          <w:sz w:val="24"/>
        </w:rPr>
        <w:t>salud</w:t>
      </w:r>
      <w:r>
        <w:rPr>
          <w:rFonts w:ascii="Arial" w:hAnsi="Arial"/>
          <w:color w:val="131313"/>
          <w:spacing w:val="-5"/>
          <w:sz w:val="24"/>
        </w:rPr>
        <w:t> </w:t>
      </w:r>
      <w:r>
        <w:rPr>
          <w:rFonts w:ascii="Arial" w:hAnsi="Arial"/>
          <w:color w:val="131313"/>
          <w:sz w:val="24"/>
        </w:rPr>
        <w:t>de</w:t>
      </w:r>
      <w:r>
        <w:rPr>
          <w:rFonts w:ascii="Arial" w:hAnsi="Arial"/>
          <w:color w:val="131313"/>
          <w:spacing w:val="-4"/>
          <w:sz w:val="24"/>
        </w:rPr>
        <w:t> </w:t>
      </w:r>
      <w:r>
        <w:rPr>
          <w:rFonts w:ascii="Arial" w:hAnsi="Arial"/>
          <w:color w:val="131313"/>
          <w:sz w:val="24"/>
        </w:rPr>
        <w:t>las</w:t>
      </w:r>
      <w:r>
        <w:rPr>
          <w:rFonts w:ascii="Arial" w:hAnsi="Arial"/>
          <w:color w:val="131313"/>
          <w:spacing w:val="-3"/>
          <w:sz w:val="24"/>
        </w:rPr>
        <w:t> </w:t>
      </w:r>
      <w:r>
        <w:rPr>
          <w:rFonts w:ascii="Arial" w:hAnsi="Arial"/>
          <w:color w:val="131313"/>
          <w:sz w:val="24"/>
        </w:rPr>
        <w:t>Instituciones Prestadoras de</w:t>
      </w:r>
      <w:r>
        <w:rPr>
          <w:rFonts w:ascii="Arial" w:hAnsi="Arial"/>
          <w:color w:val="131313"/>
          <w:spacing w:val="-9"/>
          <w:sz w:val="24"/>
        </w:rPr>
        <w:t> </w:t>
      </w:r>
      <w:r>
        <w:rPr>
          <w:rFonts w:ascii="Arial" w:hAnsi="Arial"/>
          <w:color w:val="131313"/>
          <w:sz w:val="24"/>
        </w:rPr>
        <w:t>Servicios de </w:t>
      </w:r>
      <w:r>
        <w:rPr>
          <w:rFonts w:ascii="Arial" w:hAnsi="Arial"/>
          <w:color w:val="131313"/>
          <w:spacing w:val="-2"/>
          <w:sz w:val="24"/>
        </w:rPr>
        <w:t>Salud:</w:t>
      </w:r>
    </w:p>
    <w:p>
      <w:pPr>
        <w:pStyle w:val="BodyText"/>
        <w:spacing w:before="3"/>
        <w:rPr>
          <w:rFonts w:ascii="Arial"/>
          <w:sz w:val="23"/>
        </w:rPr>
      </w:pPr>
    </w:p>
    <w:p>
      <w:pPr>
        <w:pStyle w:val="ListParagraph"/>
        <w:numPr>
          <w:ilvl w:val="0"/>
          <w:numId w:val="4"/>
        </w:numPr>
        <w:tabs>
          <w:tab w:pos="563" w:val="left" w:leader="none"/>
          <w:tab w:pos="564" w:val="left" w:leader="none"/>
        </w:tabs>
        <w:spacing w:line="240" w:lineRule="auto" w:before="0" w:after="0"/>
        <w:ind w:left="563" w:right="0" w:hanging="431"/>
        <w:jc w:val="left"/>
        <w:rPr>
          <w:rFonts w:ascii="Arial" w:hAnsi="Arial"/>
          <w:sz w:val="24"/>
        </w:rPr>
      </w:pPr>
      <w:r>
        <w:rPr>
          <w:rFonts w:ascii="Arial" w:hAnsi="Arial"/>
          <w:color w:val="131313"/>
          <w:sz w:val="24"/>
        </w:rPr>
        <w:t>Atención</w:t>
      </w:r>
      <w:r>
        <w:rPr>
          <w:rFonts w:ascii="Arial" w:hAnsi="Arial"/>
          <w:color w:val="131313"/>
          <w:spacing w:val="-6"/>
          <w:sz w:val="24"/>
        </w:rPr>
        <w:t> </w:t>
      </w:r>
      <w:r>
        <w:rPr>
          <w:rFonts w:ascii="Arial" w:hAnsi="Arial"/>
          <w:color w:val="131313"/>
          <w:spacing w:val="-2"/>
          <w:sz w:val="24"/>
        </w:rPr>
        <w:t>Ambulatoria.</w:t>
      </w:r>
    </w:p>
    <w:p>
      <w:pPr>
        <w:pStyle w:val="ListParagraph"/>
        <w:numPr>
          <w:ilvl w:val="0"/>
          <w:numId w:val="4"/>
        </w:numPr>
        <w:tabs>
          <w:tab w:pos="563" w:val="left" w:leader="none"/>
          <w:tab w:pos="564" w:val="left" w:leader="none"/>
        </w:tabs>
        <w:spacing w:line="240" w:lineRule="auto" w:before="3" w:after="0"/>
        <w:ind w:left="563" w:right="0" w:hanging="426"/>
        <w:jc w:val="left"/>
        <w:rPr>
          <w:rFonts w:ascii="Arial" w:hAnsi="Arial"/>
          <w:sz w:val="24"/>
        </w:rPr>
      </w:pPr>
      <w:r>
        <w:rPr>
          <w:rFonts w:ascii="Arial" w:hAnsi="Arial"/>
          <w:color w:val="131313"/>
          <w:sz w:val="24"/>
        </w:rPr>
        <w:t>Atención</w:t>
      </w:r>
      <w:r>
        <w:rPr>
          <w:rFonts w:ascii="Arial" w:hAnsi="Arial"/>
          <w:color w:val="131313"/>
          <w:spacing w:val="-6"/>
          <w:sz w:val="24"/>
        </w:rPr>
        <w:t> </w:t>
      </w:r>
      <w:r>
        <w:rPr>
          <w:rFonts w:ascii="Arial" w:hAnsi="Arial"/>
          <w:color w:val="131313"/>
          <w:spacing w:val="-2"/>
          <w:sz w:val="24"/>
        </w:rPr>
        <w:t>Domiciliaria.</w:t>
      </w:r>
    </w:p>
    <w:p>
      <w:pPr>
        <w:pStyle w:val="ListParagraph"/>
        <w:numPr>
          <w:ilvl w:val="0"/>
          <w:numId w:val="4"/>
        </w:numPr>
        <w:tabs>
          <w:tab w:pos="563" w:val="left" w:leader="none"/>
          <w:tab w:pos="564" w:val="left" w:leader="none"/>
        </w:tabs>
        <w:spacing w:line="275" w:lineRule="exact" w:before="3" w:after="0"/>
        <w:ind w:left="563" w:right="0" w:hanging="429"/>
        <w:jc w:val="left"/>
        <w:rPr>
          <w:rFonts w:ascii="Arial" w:hAnsi="Arial"/>
          <w:sz w:val="24"/>
        </w:rPr>
      </w:pPr>
      <w:r>
        <w:rPr>
          <w:rFonts w:ascii="Arial" w:hAnsi="Arial"/>
          <w:color w:val="131313"/>
          <w:sz w:val="24"/>
        </w:rPr>
        <w:t>Atención</w:t>
      </w:r>
      <w:r>
        <w:rPr>
          <w:rFonts w:ascii="Arial" w:hAnsi="Arial"/>
          <w:color w:val="131313"/>
          <w:spacing w:val="-6"/>
          <w:sz w:val="24"/>
        </w:rPr>
        <w:t> </w:t>
      </w:r>
      <w:r>
        <w:rPr>
          <w:rFonts w:ascii="Arial" w:hAnsi="Arial"/>
          <w:color w:val="131313"/>
          <w:spacing w:val="-2"/>
          <w:sz w:val="24"/>
        </w:rPr>
        <w:t>Prehospitalaria.</w:t>
      </w:r>
    </w:p>
    <w:p>
      <w:pPr>
        <w:pStyle w:val="ListParagraph"/>
        <w:numPr>
          <w:ilvl w:val="0"/>
          <w:numId w:val="4"/>
        </w:numPr>
        <w:tabs>
          <w:tab w:pos="561" w:val="left" w:leader="none"/>
          <w:tab w:pos="562" w:val="left" w:leader="none"/>
        </w:tabs>
        <w:spacing w:line="275" w:lineRule="exact" w:before="0" w:after="0"/>
        <w:ind w:left="561" w:right="0" w:hanging="430"/>
        <w:jc w:val="left"/>
        <w:rPr>
          <w:rFonts w:ascii="Arial" w:hAnsi="Arial"/>
          <w:sz w:val="24"/>
        </w:rPr>
      </w:pPr>
      <w:r>
        <w:rPr>
          <w:rFonts w:ascii="Arial" w:hAnsi="Arial"/>
          <w:color w:val="131313"/>
          <w:sz w:val="24"/>
        </w:rPr>
        <w:t>Centro</w:t>
      </w:r>
      <w:r>
        <w:rPr>
          <w:rFonts w:ascii="Arial" w:hAnsi="Arial"/>
          <w:color w:val="131313"/>
          <w:spacing w:val="2"/>
          <w:sz w:val="24"/>
        </w:rPr>
        <w:t> </w:t>
      </w:r>
      <w:r>
        <w:rPr>
          <w:rFonts w:ascii="Arial" w:hAnsi="Arial"/>
          <w:color w:val="131313"/>
          <w:sz w:val="24"/>
        </w:rPr>
        <w:t>de</w:t>
      </w:r>
      <w:r>
        <w:rPr>
          <w:rFonts w:ascii="Arial" w:hAnsi="Arial"/>
          <w:color w:val="131313"/>
          <w:spacing w:val="-6"/>
          <w:sz w:val="24"/>
        </w:rPr>
        <w:t> </w:t>
      </w:r>
      <w:r>
        <w:rPr>
          <w:rFonts w:ascii="Arial" w:hAnsi="Arial"/>
          <w:color w:val="131313"/>
          <w:sz w:val="24"/>
        </w:rPr>
        <w:t>Atención</w:t>
      </w:r>
      <w:r>
        <w:rPr>
          <w:rFonts w:ascii="Arial" w:hAnsi="Arial"/>
          <w:color w:val="131313"/>
          <w:spacing w:val="6"/>
          <w:sz w:val="24"/>
        </w:rPr>
        <w:t> </w:t>
      </w:r>
      <w:r>
        <w:rPr>
          <w:rFonts w:ascii="Arial" w:hAnsi="Arial"/>
          <w:color w:val="131313"/>
          <w:sz w:val="24"/>
        </w:rPr>
        <w:t>en</w:t>
      </w:r>
      <w:r>
        <w:rPr>
          <w:rFonts w:ascii="Arial" w:hAnsi="Arial"/>
          <w:color w:val="131313"/>
          <w:spacing w:val="-12"/>
          <w:sz w:val="24"/>
        </w:rPr>
        <w:t> </w:t>
      </w:r>
      <w:r>
        <w:rPr>
          <w:rFonts w:ascii="Arial" w:hAnsi="Arial"/>
          <w:color w:val="131313"/>
          <w:sz w:val="24"/>
        </w:rPr>
        <w:t>Drogadicción</w:t>
      </w:r>
      <w:r>
        <w:rPr>
          <w:rFonts w:ascii="Arial" w:hAnsi="Arial"/>
          <w:color w:val="131313"/>
          <w:spacing w:val="4"/>
          <w:sz w:val="24"/>
        </w:rPr>
        <w:t> </w:t>
      </w:r>
      <w:r>
        <w:rPr>
          <w:rFonts w:ascii="Arial" w:hAnsi="Arial"/>
          <w:color w:val="131313"/>
          <w:sz w:val="24"/>
        </w:rPr>
        <w:t>y</w:t>
      </w:r>
      <w:r>
        <w:rPr>
          <w:rFonts w:ascii="Arial" w:hAnsi="Arial"/>
          <w:color w:val="131313"/>
          <w:spacing w:val="-6"/>
          <w:sz w:val="24"/>
        </w:rPr>
        <w:t> </w:t>
      </w:r>
      <w:r>
        <w:rPr>
          <w:rFonts w:ascii="Arial" w:hAnsi="Arial"/>
          <w:color w:val="131313"/>
          <w:sz w:val="24"/>
        </w:rPr>
        <w:t>Servicios</w:t>
      </w:r>
      <w:r>
        <w:rPr>
          <w:rFonts w:ascii="Arial" w:hAnsi="Arial"/>
          <w:color w:val="131313"/>
          <w:spacing w:val="-2"/>
          <w:sz w:val="24"/>
        </w:rPr>
        <w:t> </w:t>
      </w:r>
      <w:r>
        <w:rPr>
          <w:rFonts w:ascii="Arial" w:hAnsi="Arial"/>
          <w:color w:val="131313"/>
          <w:sz w:val="24"/>
        </w:rPr>
        <w:t>de</w:t>
      </w:r>
      <w:r>
        <w:rPr>
          <w:rFonts w:ascii="Arial" w:hAnsi="Arial"/>
          <w:color w:val="131313"/>
          <w:spacing w:val="-11"/>
          <w:sz w:val="24"/>
        </w:rPr>
        <w:t> </w:t>
      </w:r>
      <w:r>
        <w:rPr>
          <w:rFonts w:ascii="Arial" w:hAnsi="Arial"/>
          <w:color w:val="131313"/>
          <w:spacing w:val="-2"/>
          <w:sz w:val="24"/>
        </w:rPr>
        <w:t>Farmacodependencia.</w:t>
      </w:r>
    </w:p>
    <w:p>
      <w:pPr>
        <w:pStyle w:val="ListParagraph"/>
        <w:numPr>
          <w:ilvl w:val="0"/>
          <w:numId w:val="4"/>
        </w:numPr>
        <w:tabs>
          <w:tab w:pos="561" w:val="left" w:leader="none"/>
          <w:tab w:pos="562" w:val="left" w:leader="none"/>
        </w:tabs>
        <w:spacing w:line="240" w:lineRule="auto" w:before="2" w:after="0"/>
        <w:ind w:left="561" w:right="0" w:hanging="422"/>
        <w:jc w:val="left"/>
        <w:rPr>
          <w:rFonts w:ascii="Arial"/>
          <w:sz w:val="24"/>
        </w:rPr>
      </w:pPr>
      <w:r>
        <w:rPr>
          <w:rFonts w:ascii="Arial"/>
          <w:color w:val="131313"/>
          <w:sz w:val="24"/>
        </w:rPr>
        <w:t>Centro</w:t>
      </w:r>
      <w:r>
        <w:rPr>
          <w:rFonts w:ascii="Arial"/>
          <w:color w:val="131313"/>
          <w:spacing w:val="6"/>
          <w:sz w:val="24"/>
        </w:rPr>
        <w:t> </w:t>
      </w:r>
      <w:r>
        <w:rPr>
          <w:rFonts w:ascii="Arial"/>
          <w:color w:val="131313"/>
          <w:sz w:val="24"/>
        </w:rPr>
        <w:t>de</w:t>
      </w:r>
      <w:r>
        <w:rPr>
          <w:rFonts w:ascii="Arial"/>
          <w:color w:val="131313"/>
          <w:spacing w:val="-2"/>
          <w:sz w:val="24"/>
        </w:rPr>
        <w:t> </w:t>
      </w:r>
      <w:r>
        <w:rPr>
          <w:rFonts w:ascii="Arial"/>
          <w:color w:val="131313"/>
          <w:sz w:val="24"/>
        </w:rPr>
        <w:t>Salud</w:t>
      </w:r>
      <w:r>
        <w:rPr>
          <w:rFonts w:ascii="Arial"/>
          <w:color w:val="131313"/>
          <w:spacing w:val="-1"/>
          <w:sz w:val="24"/>
        </w:rPr>
        <w:t> </w:t>
      </w:r>
      <w:r>
        <w:rPr>
          <w:rFonts w:ascii="Arial"/>
          <w:color w:val="131313"/>
          <w:sz w:val="24"/>
        </w:rPr>
        <w:t>Mental</w:t>
      </w:r>
      <w:r>
        <w:rPr>
          <w:rFonts w:ascii="Arial"/>
          <w:color w:val="131313"/>
          <w:spacing w:val="-7"/>
          <w:sz w:val="24"/>
        </w:rPr>
        <w:t> </w:t>
      </w:r>
      <w:r>
        <w:rPr>
          <w:rFonts w:ascii="Arial"/>
          <w:color w:val="131313"/>
          <w:spacing w:val="-2"/>
          <w:sz w:val="24"/>
        </w:rPr>
        <w:t>Comunitario.</w:t>
      </w:r>
    </w:p>
    <w:p>
      <w:pPr>
        <w:pStyle w:val="ListParagraph"/>
        <w:numPr>
          <w:ilvl w:val="0"/>
          <w:numId w:val="4"/>
        </w:numPr>
        <w:tabs>
          <w:tab w:pos="560" w:val="left" w:leader="none"/>
          <w:tab w:pos="561" w:val="left" w:leader="none"/>
        </w:tabs>
        <w:spacing w:line="240" w:lineRule="auto" w:before="3" w:after="0"/>
        <w:ind w:left="560" w:right="0" w:hanging="430"/>
        <w:jc w:val="left"/>
        <w:rPr>
          <w:rFonts w:ascii="Arial"/>
          <w:sz w:val="24"/>
        </w:rPr>
      </w:pPr>
      <w:r>
        <w:rPr>
          <w:rFonts w:ascii="Arial"/>
          <w:color w:val="131313"/>
          <w:sz w:val="24"/>
        </w:rPr>
        <w:t>Grupos de</w:t>
      </w:r>
      <w:r>
        <w:rPr>
          <w:rFonts w:ascii="Arial"/>
          <w:color w:val="131313"/>
          <w:spacing w:val="-4"/>
          <w:sz w:val="24"/>
        </w:rPr>
        <w:t> </w:t>
      </w:r>
      <w:r>
        <w:rPr>
          <w:rFonts w:ascii="Arial"/>
          <w:color w:val="131313"/>
          <w:sz w:val="24"/>
        </w:rPr>
        <w:t>Apoyo</w:t>
      </w:r>
      <w:r>
        <w:rPr>
          <w:rFonts w:ascii="Arial"/>
          <w:color w:val="131313"/>
          <w:spacing w:val="6"/>
          <w:sz w:val="24"/>
        </w:rPr>
        <w:t> </w:t>
      </w:r>
      <w:r>
        <w:rPr>
          <w:rFonts w:ascii="Arial"/>
          <w:color w:val="131313"/>
          <w:sz w:val="24"/>
        </w:rPr>
        <w:t>de</w:t>
      </w:r>
      <w:r>
        <w:rPr>
          <w:rFonts w:ascii="Arial"/>
          <w:color w:val="131313"/>
          <w:spacing w:val="-3"/>
          <w:sz w:val="24"/>
        </w:rPr>
        <w:t> </w:t>
      </w:r>
      <w:r>
        <w:rPr>
          <w:rFonts w:ascii="Arial"/>
          <w:color w:val="131313"/>
          <w:sz w:val="24"/>
        </w:rPr>
        <w:t>Pacientes</w:t>
      </w:r>
      <w:r>
        <w:rPr>
          <w:rFonts w:ascii="Arial"/>
          <w:color w:val="131313"/>
          <w:spacing w:val="5"/>
          <w:sz w:val="24"/>
        </w:rPr>
        <w:t> </w:t>
      </w:r>
      <w:r>
        <w:rPr>
          <w:rFonts w:ascii="Arial"/>
          <w:color w:val="131313"/>
          <w:sz w:val="24"/>
        </w:rPr>
        <w:t>y</w:t>
      </w:r>
      <w:r>
        <w:rPr>
          <w:rFonts w:ascii="Arial"/>
          <w:color w:val="131313"/>
          <w:spacing w:val="-13"/>
          <w:sz w:val="24"/>
        </w:rPr>
        <w:t> </w:t>
      </w:r>
      <w:r>
        <w:rPr>
          <w:rFonts w:ascii="Arial"/>
          <w:color w:val="131313"/>
          <w:spacing w:val="-2"/>
          <w:sz w:val="24"/>
        </w:rPr>
        <w:t>Familias.</w:t>
      </w:r>
    </w:p>
    <w:p>
      <w:pPr>
        <w:pStyle w:val="ListParagraph"/>
        <w:numPr>
          <w:ilvl w:val="0"/>
          <w:numId w:val="4"/>
        </w:numPr>
        <w:tabs>
          <w:tab w:pos="563" w:val="left" w:leader="none"/>
          <w:tab w:pos="564" w:val="left" w:leader="none"/>
        </w:tabs>
        <w:spacing w:line="240" w:lineRule="auto" w:before="3" w:after="0"/>
        <w:ind w:left="563" w:right="0" w:hanging="430"/>
        <w:jc w:val="left"/>
        <w:rPr>
          <w:rFonts w:ascii="Arial" w:hAnsi="Arial"/>
          <w:sz w:val="24"/>
        </w:rPr>
      </w:pPr>
      <w:r>
        <w:rPr>
          <w:rFonts w:ascii="Arial" w:hAnsi="Arial"/>
          <w:color w:val="131313"/>
          <w:sz w:val="24"/>
        </w:rPr>
        <w:t>Hospital</w:t>
      </w:r>
      <w:r>
        <w:rPr>
          <w:rFonts w:ascii="Arial" w:hAnsi="Arial"/>
          <w:color w:val="131313"/>
          <w:spacing w:val="-2"/>
          <w:sz w:val="24"/>
        </w:rPr>
        <w:t> </w:t>
      </w:r>
      <w:r>
        <w:rPr>
          <w:rFonts w:ascii="Arial" w:hAnsi="Arial"/>
          <w:color w:val="131313"/>
          <w:sz w:val="24"/>
        </w:rPr>
        <w:t>de</w:t>
      </w:r>
      <w:r>
        <w:rPr>
          <w:rFonts w:ascii="Arial" w:hAnsi="Arial"/>
          <w:color w:val="131313"/>
          <w:spacing w:val="-3"/>
          <w:sz w:val="24"/>
        </w:rPr>
        <w:t> </w:t>
      </w:r>
      <w:r>
        <w:rPr>
          <w:rFonts w:ascii="Arial" w:hAnsi="Arial"/>
          <w:color w:val="131313"/>
          <w:sz w:val="24"/>
        </w:rPr>
        <w:t>Día</w:t>
      </w:r>
      <w:r>
        <w:rPr>
          <w:rFonts w:ascii="Arial" w:hAnsi="Arial"/>
          <w:color w:val="131313"/>
          <w:spacing w:val="-4"/>
          <w:sz w:val="24"/>
        </w:rPr>
        <w:t> </w:t>
      </w:r>
      <w:r>
        <w:rPr>
          <w:rFonts w:ascii="Arial" w:hAnsi="Arial"/>
          <w:color w:val="131313"/>
          <w:sz w:val="24"/>
        </w:rPr>
        <w:t>para</w:t>
      </w:r>
      <w:r>
        <w:rPr>
          <w:rFonts w:ascii="Arial" w:hAnsi="Arial"/>
          <w:color w:val="131313"/>
          <w:spacing w:val="2"/>
          <w:sz w:val="24"/>
        </w:rPr>
        <w:t> </w:t>
      </w:r>
      <w:r>
        <w:rPr>
          <w:rFonts w:ascii="Arial" w:hAnsi="Arial"/>
          <w:color w:val="131313"/>
          <w:spacing w:val="-2"/>
          <w:sz w:val="24"/>
        </w:rPr>
        <w:t>Adultos.</w:t>
      </w:r>
    </w:p>
    <w:p>
      <w:pPr>
        <w:pStyle w:val="ListParagraph"/>
        <w:numPr>
          <w:ilvl w:val="0"/>
          <w:numId w:val="4"/>
        </w:numPr>
        <w:tabs>
          <w:tab w:pos="563" w:val="left" w:leader="none"/>
          <w:tab w:pos="564" w:val="left" w:leader="none"/>
        </w:tabs>
        <w:spacing w:line="240" w:lineRule="auto" w:before="2" w:after="0"/>
        <w:ind w:left="563" w:right="0" w:hanging="424"/>
        <w:jc w:val="left"/>
        <w:rPr>
          <w:rFonts w:ascii="Arial" w:hAnsi="Arial"/>
          <w:sz w:val="24"/>
        </w:rPr>
      </w:pPr>
      <w:r>
        <w:rPr>
          <w:rFonts w:ascii="Arial" w:hAnsi="Arial"/>
          <w:color w:val="131313"/>
          <w:sz w:val="24"/>
        </w:rPr>
        <w:t>Hospital</w:t>
      </w:r>
      <w:r>
        <w:rPr>
          <w:rFonts w:ascii="Arial" w:hAnsi="Arial"/>
          <w:color w:val="131313"/>
          <w:spacing w:val="-2"/>
          <w:sz w:val="24"/>
        </w:rPr>
        <w:t> </w:t>
      </w:r>
      <w:r>
        <w:rPr>
          <w:rFonts w:ascii="Arial" w:hAnsi="Arial"/>
          <w:color w:val="131313"/>
          <w:sz w:val="24"/>
        </w:rPr>
        <w:t>de</w:t>
      </w:r>
      <w:r>
        <w:rPr>
          <w:rFonts w:ascii="Arial" w:hAnsi="Arial"/>
          <w:color w:val="131313"/>
          <w:spacing w:val="-3"/>
          <w:sz w:val="24"/>
        </w:rPr>
        <w:t> </w:t>
      </w:r>
      <w:r>
        <w:rPr>
          <w:rFonts w:ascii="Arial" w:hAnsi="Arial"/>
          <w:color w:val="131313"/>
          <w:sz w:val="24"/>
        </w:rPr>
        <w:t>Día</w:t>
      </w:r>
      <w:r>
        <w:rPr>
          <w:rFonts w:ascii="Arial" w:hAnsi="Arial"/>
          <w:color w:val="131313"/>
          <w:spacing w:val="-9"/>
          <w:sz w:val="24"/>
        </w:rPr>
        <w:t> </w:t>
      </w:r>
      <w:r>
        <w:rPr>
          <w:rFonts w:ascii="Arial" w:hAnsi="Arial"/>
          <w:color w:val="131313"/>
          <w:sz w:val="24"/>
        </w:rPr>
        <w:t>para</w:t>
      </w:r>
      <w:r>
        <w:rPr>
          <w:rFonts w:ascii="Arial" w:hAnsi="Arial"/>
          <w:color w:val="131313"/>
          <w:spacing w:val="2"/>
          <w:sz w:val="24"/>
        </w:rPr>
        <w:t> </w:t>
      </w:r>
      <w:r>
        <w:rPr>
          <w:rFonts w:ascii="Arial" w:hAnsi="Arial"/>
          <w:color w:val="131313"/>
          <w:sz w:val="24"/>
        </w:rPr>
        <w:t>Niñas,</w:t>
      </w:r>
      <w:r>
        <w:rPr>
          <w:rFonts w:ascii="Arial" w:hAnsi="Arial"/>
          <w:color w:val="131313"/>
          <w:spacing w:val="3"/>
          <w:sz w:val="24"/>
        </w:rPr>
        <w:t> </w:t>
      </w:r>
      <w:r>
        <w:rPr>
          <w:rFonts w:ascii="Arial" w:hAnsi="Arial"/>
          <w:color w:val="131313"/>
          <w:sz w:val="24"/>
        </w:rPr>
        <w:t>Niños</w:t>
      </w:r>
      <w:r>
        <w:rPr>
          <w:rFonts w:ascii="Arial" w:hAnsi="Arial"/>
          <w:color w:val="131313"/>
          <w:spacing w:val="-3"/>
          <w:sz w:val="24"/>
        </w:rPr>
        <w:t> </w:t>
      </w:r>
      <w:r>
        <w:rPr>
          <w:rFonts w:ascii="Arial" w:hAnsi="Arial"/>
          <w:color w:val="131313"/>
          <w:sz w:val="24"/>
        </w:rPr>
        <w:t>y</w:t>
      </w:r>
      <w:r>
        <w:rPr>
          <w:rFonts w:ascii="Arial" w:hAnsi="Arial"/>
          <w:color w:val="131313"/>
          <w:spacing w:val="-12"/>
          <w:sz w:val="24"/>
        </w:rPr>
        <w:t> </w:t>
      </w:r>
      <w:r>
        <w:rPr>
          <w:rFonts w:ascii="Arial" w:hAnsi="Arial"/>
          <w:color w:val="131313"/>
          <w:spacing w:val="-2"/>
          <w:sz w:val="24"/>
        </w:rPr>
        <w:t>Adolescentes.</w:t>
      </w:r>
    </w:p>
    <w:p>
      <w:pPr>
        <w:pStyle w:val="ListParagraph"/>
        <w:numPr>
          <w:ilvl w:val="0"/>
          <w:numId w:val="4"/>
        </w:numPr>
        <w:tabs>
          <w:tab w:pos="563" w:val="left" w:leader="none"/>
          <w:tab w:pos="564" w:val="left" w:leader="none"/>
        </w:tabs>
        <w:spacing w:line="242" w:lineRule="auto" w:before="3" w:after="0"/>
        <w:ind w:left="133" w:right="4331" w:firstLine="6"/>
        <w:jc w:val="left"/>
        <w:rPr>
          <w:rFonts w:ascii="Arial" w:hAnsi="Arial"/>
          <w:sz w:val="24"/>
        </w:rPr>
      </w:pPr>
      <w:r>
        <w:rPr>
          <w:rFonts w:ascii="Arial" w:hAnsi="Arial"/>
          <w:color w:val="131313"/>
          <w:sz w:val="24"/>
        </w:rPr>
        <w:t>Rehabilitación</w:t>
      </w:r>
      <w:r>
        <w:rPr>
          <w:rFonts w:ascii="Arial" w:hAnsi="Arial"/>
          <w:color w:val="131313"/>
          <w:spacing w:val="-17"/>
          <w:sz w:val="24"/>
        </w:rPr>
        <w:t> </w:t>
      </w:r>
      <w:r>
        <w:rPr>
          <w:rFonts w:ascii="Arial" w:hAnsi="Arial"/>
          <w:color w:val="131313"/>
          <w:sz w:val="24"/>
        </w:rPr>
        <w:t>Basada</w:t>
      </w:r>
      <w:r>
        <w:rPr>
          <w:rFonts w:ascii="Arial" w:hAnsi="Arial"/>
          <w:color w:val="131313"/>
          <w:spacing w:val="-11"/>
          <w:sz w:val="24"/>
        </w:rPr>
        <w:t> </w:t>
      </w:r>
      <w:r>
        <w:rPr>
          <w:rFonts w:ascii="Arial" w:hAnsi="Arial"/>
          <w:color w:val="131313"/>
          <w:sz w:val="24"/>
        </w:rPr>
        <w:t>en</w:t>
      </w:r>
      <w:r>
        <w:rPr>
          <w:rFonts w:ascii="Arial" w:hAnsi="Arial"/>
          <w:color w:val="131313"/>
          <w:spacing w:val="-13"/>
          <w:sz w:val="24"/>
        </w:rPr>
        <w:t> </w:t>
      </w:r>
      <w:r>
        <w:rPr>
          <w:rFonts w:ascii="Arial" w:hAnsi="Arial"/>
          <w:color w:val="131313"/>
          <w:sz w:val="24"/>
        </w:rPr>
        <w:t>Comunidad 1O</w:t>
      </w:r>
      <w:r>
        <w:rPr>
          <w:rFonts w:ascii="Arial" w:hAnsi="Arial"/>
          <w:color w:val="414141"/>
          <w:sz w:val="24"/>
        </w:rPr>
        <w:t>. </w:t>
      </w:r>
      <w:r>
        <w:rPr>
          <w:rFonts w:ascii="Arial" w:hAnsi="Arial"/>
          <w:color w:val="131313"/>
          <w:sz w:val="24"/>
        </w:rPr>
        <w:t>Unidades de Salud Mental.</w:t>
      </w:r>
    </w:p>
    <w:p>
      <w:pPr>
        <w:spacing w:line="271" w:lineRule="exact" w:before="0"/>
        <w:ind w:left="128" w:right="0" w:firstLine="0"/>
        <w:jc w:val="left"/>
        <w:rPr>
          <w:rFonts w:ascii="Arial" w:hAnsi="Arial"/>
          <w:sz w:val="24"/>
        </w:rPr>
      </w:pPr>
      <w:r>
        <w:rPr>
          <w:rFonts w:ascii="Arial" w:hAnsi="Arial"/>
          <w:color w:val="131313"/>
          <w:sz w:val="24"/>
        </w:rPr>
        <w:t>11.</w:t>
      </w:r>
      <w:r>
        <w:rPr>
          <w:rFonts w:ascii="Arial" w:hAnsi="Arial"/>
          <w:color w:val="131313"/>
          <w:spacing w:val="18"/>
          <w:sz w:val="24"/>
        </w:rPr>
        <w:t> </w:t>
      </w:r>
      <w:r>
        <w:rPr>
          <w:rFonts w:ascii="Arial" w:hAnsi="Arial"/>
          <w:color w:val="131313"/>
          <w:sz w:val="24"/>
        </w:rPr>
        <w:t>Urgencia</w:t>
      </w:r>
      <w:r>
        <w:rPr>
          <w:rFonts w:ascii="Arial" w:hAnsi="Arial"/>
          <w:color w:val="131313"/>
          <w:spacing w:val="17"/>
          <w:sz w:val="24"/>
        </w:rPr>
        <w:t> </w:t>
      </w:r>
      <w:r>
        <w:rPr>
          <w:rFonts w:ascii="Arial" w:hAnsi="Arial"/>
          <w:color w:val="131313"/>
          <w:sz w:val="24"/>
        </w:rPr>
        <w:t>de</w:t>
      </w:r>
      <w:r>
        <w:rPr>
          <w:rFonts w:ascii="Arial" w:hAnsi="Arial"/>
          <w:color w:val="131313"/>
          <w:spacing w:val="-10"/>
          <w:sz w:val="24"/>
        </w:rPr>
        <w:t> </w:t>
      </w:r>
      <w:r>
        <w:rPr>
          <w:rFonts w:ascii="Arial" w:hAnsi="Arial"/>
          <w:color w:val="131313"/>
          <w:spacing w:val="-2"/>
          <w:sz w:val="24"/>
        </w:rPr>
        <w:t>Psiquiatría.</w:t>
      </w:r>
    </w:p>
    <w:p>
      <w:pPr>
        <w:pStyle w:val="BodyText"/>
        <w:spacing w:before="7"/>
        <w:rPr>
          <w:rFonts w:ascii="Arial"/>
          <w:sz w:val="23"/>
        </w:rPr>
      </w:pPr>
    </w:p>
    <w:p>
      <w:pPr>
        <w:spacing w:line="242" w:lineRule="auto" w:before="0"/>
        <w:ind w:left="129" w:right="141" w:firstLine="8"/>
        <w:jc w:val="both"/>
        <w:rPr>
          <w:rFonts w:ascii="Arial" w:hAnsi="Arial"/>
          <w:sz w:val="24"/>
        </w:rPr>
      </w:pPr>
      <w:r>
        <w:rPr>
          <w:rFonts w:ascii="Arial" w:hAnsi="Arial"/>
          <w:b/>
          <w:color w:val="131313"/>
          <w:sz w:val="23"/>
        </w:rPr>
        <w:t>Parágrafo. </w:t>
      </w:r>
      <w:r>
        <w:rPr>
          <w:rFonts w:ascii="Arial" w:hAnsi="Arial"/>
          <w:color w:val="131313"/>
          <w:sz w:val="24"/>
        </w:rPr>
        <w:t>El Ministerio de Salud y Protección Social en el marco del Sistema obligatorio de garantía de calidad de atención en salud establecerán nuevas modalidades y servicios para la atención integral e integrada en Salud Mental bajo los</w:t>
      </w:r>
      <w:r>
        <w:rPr>
          <w:rFonts w:ascii="Arial" w:hAnsi="Arial"/>
          <w:color w:val="131313"/>
          <w:spacing w:val="40"/>
          <w:sz w:val="24"/>
        </w:rPr>
        <w:t> </w:t>
      </w:r>
      <w:r>
        <w:rPr>
          <w:rFonts w:ascii="Arial" w:hAnsi="Arial"/>
          <w:color w:val="131313"/>
          <w:sz w:val="24"/>
        </w:rPr>
        <w:t>principios de</w:t>
      </w:r>
      <w:r>
        <w:rPr>
          <w:rFonts w:ascii="Arial" w:hAnsi="Arial"/>
          <w:color w:val="131313"/>
          <w:spacing w:val="-3"/>
          <w:sz w:val="24"/>
        </w:rPr>
        <w:t> </w:t>
      </w:r>
      <w:r>
        <w:rPr>
          <w:rFonts w:ascii="Arial" w:hAnsi="Arial"/>
          <w:color w:val="131313"/>
          <w:sz w:val="24"/>
        </w:rPr>
        <w:t>progresividad y no regresividad y</w:t>
      </w:r>
      <w:r>
        <w:rPr>
          <w:rFonts w:ascii="Arial" w:hAnsi="Arial"/>
          <w:color w:val="131313"/>
          <w:spacing w:val="40"/>
          <w:sz w:val="24"/>
        </w:rPr>
        <w:t> </w:t>
      </w:r>
      <w:r>
        <w:rPr>
          <w:rFonts w:ascii="Arial" w:hAnsi="Arial"/>
          <w:color w:val="131313"/>
          <w:sz w:val="24"/>
        </w:rPr>
        <w:t>mejoramiento continuo de la red.</w:t>
      </w:r>
    </w:p>
    <w:p>
      <w:pPr>
        <w:pStyle w:val="BodyText"/>
        <w:spacing w:before="5"/>
        <w:rPr>
          <w:rFonts w:ascii="Arial"/>
          <w:sz w:val="23"/>
        </w:rPr>
      </w:pPr>
    </w:p>
    <w:p>
      <w:pPr>
        <w:spacing w:before="0"/>
        <w:ind w:left="130" w:right="0" w:firstLine="0"/>
        <w:jc w:val="both"/>
        <w:rPr>
          <w:rFonts w:ascii="Arial" w:hAnsi="Arial"/>
          <w:sz w:val="24"/>
        </w:rPr>
      </w:pPr>
      <w:r>
        <w:rPr>
          <w:rFonts w:ascii="Arial" w:hAnsi="Arial"/>
          <w:b/>
          <w:color w:val="131313"/>
          <w:w w:val="105"/>
          <w:sz w:val="23"/>
        </w:rPr>
        <w:t>ARTÍCULO</w:t>
      </w:r>
      <w:r>
        <w:rPr>
          <w:rFonts w:ascii="Arial" w:hAnsi="Arial"/>
          <w:b/>
          <w:color w:val="131313"/>
          <w:spacing w:val="52"/>
          <w:w w:val="105"/>
          <w:sz w:val="23"/>
        </w:rPr>
        <w:t>   </w:t>
      </w:r>
      <w:r>
        <w:rPr>
          <w:rFonts w:ascii="Arial" w:hAnsi="Arial"/>
          <w:b/>
          <w:color w:val="131313"/>
          <w:w w:val="105"/>
          <w:sz w:val="23"/>
        </w:rPr>
        <w:t>14.</w:t>
      </w:r>
      <w:r>
        <w:rPr>
          <w:rFonts w:ascii="Arial" w:hAnsi="Arial"/>
          <w:b/>
          <w:color w:val="131313"/>
          <w:spacing w:val="72"/>
          <w:w w:val="150"/>
          <w:sz w:val="23"/>
        </w:rPr>
        <w:t>  </w:t>
      </w:r>
      <w:r>
        <w:rPr>
          <w:rFonts w:ascii="Arial" w:hAnsi="Arial"/>
          <w:b/>
          <w:color w:val="131313"/>
          <w:w w:val="105"/>
          <w:sz w:val="23"/>
        </w:rPr>
        <w:t>P</w:t>
      </w:r>
      <w:r>
        <w:rPr>
          <w:rFonts w:ascii="Arial" w:hAnsi="Arial"/>
          <w:b/>
          <w:color w:val="131313"/>
          <w:spacing w:val="1"/>
          <w:w w:val="105"/>
          <w:sz w:val="23"/>
        </w:rPr>
        <w:t> </w:t>
      </w:r>
      <w:r>
        <w:rPr>
          <w:rFonts w:ascii="Arial" w:hAnsi="Arial"/>
          <w:b/>
          <w:color w:val="131313"/>
          <w:w w:val="105"/>
          <w:sz w:val="23"/>
        </w:rPr>
        <w:t>ESTADORES</w:t>
      </w:r>
      <w:r>
        <w:rPr>
          <w:rFonts w:ascii="Arial" w:hAnsi="Arial"/>
          <w:b/>
          <w:color w:val="131313"/>
          <w:spacing w:val="54"/>
          <w:w w:val="105"/>
          <w:sz w:val="23"/>
        </w:rPr>
        <w:t>   </w:t>
      </w:r>
      <w:r>
        <w:rPr>
          <w:rFonts w:ascii="Arial" w:hAnsi="Arial"/>
          <w:b/>
          <w:color w:val="131313"/>
          <w:w w:val="105"/>
          <w:sz w:val="23"/>
        </w:rPr>
        <w:t>DE</w:t>
      </w:r>
      <w:r>
        <w:rPr>
          <w:rFonts w:ascii="Arial" w:hAnsi="Arial"/>
          <w:b/>
          <w:color w:val="131313"/>
          <w:spacing w:val="70"/>
          <w:w w:val="150"/>
          <w:sz w:val="23"/>
        </w:rPr>
        <w:t>  </w:t>
      </w:r>
      <w:r>
        <w:rPr>
          <w:rFonts w:ascii="Arial" w:hAnsi="Arial"/>
          <w:b/>
          <w:color w:val="131313"/>
          <w:w w:val="105"/>
          <w:sz w:val="23"/>
        </w:rPr>
        <w:t>SERVICIOS.</w:t>
      </w:r>
      <w:r>
        <w:rPr>
          <w:rFonts w:ascii="Arial" w:hAnsi="Arial"/>
          <w:b/>
          <w:color w:val="131313"/>
          <w:spacing w:val="50"/>
          <w:w w:val="105"/>
          <w:sz w:val="23"/>
        </w:rPr>
        <w:t>   </w:t>
      </w:r>
      <w:r>
        <w:rPr>
          <w:rFonts w:ascii="Arial" w:hAnsi="Arial"/>
          <w:color w:val="131313"/>
          <w:w w:val="105"/>
          <w:sz w:val="24"/>
        </w:rPr>
        <w:t>Las</w:t>
      </w:r>
      <w:r>
        <w:rPr>
          <w:rFonts w:ascii="Arial" w:hAnsi="Arial"/>
          <w:color w:val="131313"/>
          <w:spacing w:val="66"/>
          <w:w w:val="150"/>
          <w:sz w:val="24"/>
        </w:rPr>
        <w:t>  </w:t>
      </w:r>
      <w:r>
        <w:rPr>
          <w:rFonts w:ascii="Arial" w:hAnsi="Arial"/>
          <w:color w:val="131313"/>
          <w:spacing w:val="-2"/>
          <w:w w:val="105"/>
          <w:sz w:val="24"/>
        </w:rPr>
        <w:t>Empresas</w:t>
      </w:r>
    </w:p>
    <w:p>
      <w:pPr>
        <w:spacing w:line="240" w:lineRule="auto" w:before="3"/>
        <w:ind w:left="124" w:right="137" w:firstLine="1"/>
        <w:jc w:val="both"/>
        <w:rPr>
          <w:rFonts w:ascii="Arial" w:hAnsi="Arial"/>
          <w:sz w:val="24"/>
        </w:rPr>
      </w:pPr>
      <w:r>
        <w:rPr>
          <w:rFonts w:ascii="Arial" w:hAnsi="Arial"/>
          <w:color w:val="131313"/>
          <w:sz w:val="24"/>
        </w:rPr>
        <w:t>Administradoras de Planes de Beneficios, las Empresas Sociales del Estado y las Instituciones Prestadoras de Servicios de Salud públicas y privadas deberán garantizar y prestar sus servicios de conformidad con las políticas, planes, programas, modelo de atención,</w:t>
      </w:r>
      <w:r>
        <w:rPr>
          <w:rFonts w:ascii="Arial" w:hAnsi="Arial"/>
          <w:color w:val="131313"/>
          <w:spacing w:val="40"/>
          <w:sz w:val="24"/>
        </w:rPr>
        <w:t> </w:t>
      </w:r>
      <w:r>
        <w:rPr>
          <w:rFonts w:ascii="Arial" w:hAnsi="Arial"/>
          <w:color w:val="131313"/>
          <w:sz w:val="24"/>
        </w:rPr>
        <w:t>guías, protocolos</w:t>
      </w:r>
      <w:r>
        <w:rPr>
          <w:rFonts w:ascii="Arial" w:hAnsi="Arial"/>
          <w:color w:val="131313"/>
          <w:spacing w:val="40"/>
          <w:sz w:val="24"/>
        </w:rPr>
        <w:t> </w:t>
      </w:r>
      <w:r>
        <w:rPr>
          <w:rFonts w:ascii="Arial" w:hAnsi="Arial"/>
          <w:color w:val="131313"/>
          <w:sz w:val="24"/>
        </w:rPr>
        <w:t>y modalidades de atención definidas</w:t>
      </w:r>
      <w:r>
        <w:rPr>
          <w:rFonts w:ascii="Arial" w:hAnsi="Arial"/>
          <w:color w:val="131313"/>
          <w:spacing w:val="80"/>
          <w:sz w:val="24"/>
        </w:rPr>
        <w:t> </w:t>
      </w:r>
      <w:r>
        <w:rPr>
          <w:rFonts w:ascii="Arial" w:hAnsi="Arial"/>
          <w:color w:val="131313"/>
          <w:sz w:val="24"/>
        </w:rPr>
        <w:t>por el Ministerio de Salud y Protección Social, so pena de incurrir en las sanciones contempladas en la legislación vigente.</w:t>
      </w:r>
    </w:p>
    <w:p>
      <w:pPr>
        <w:pStyle w:val="BodyText"/>
        <w:spacing w:before="6"/>
        <w:rPr>
          <w:rFonts w:ascii="Arial"/>
          <w:sz w:val="24"/>
        </w:rPr>
      </w:pPr>
    </w:p>
    <w:p>
      <w:pPr>
        <w:spacing w:line="237" w:lineRule="auto" w:before="0"/>
        <w:ind w:left="127" w:right="147" w:hanging="1"/>
        <w:jc w:val="both"/>
        <w:rPr>
          <w:rFonts w:ascii="Arial" w:hAnsi="Arial"/>
          <w:sz w:val="24"/>
        </w:rPr>
      </w:pPr>
      <w:r>
        <w:rPr>
          <w:rFonts w:ascii="Arial" w:hAnsi="Arial"/>
          <w:color w:val="131313"/>
          <w:sz w:val="24"/>
        </w:rPr>
        <w:t>Para este efecto el Ministerio deberá formular, implementar,</w:t>
      </w:r>
      <w:r>
        <w:rPr>
          <w:rFonts w:ascii="Arial" w:hAnsi="Arial"/>
          <w:color w:val="131313"/>
          <w:spacing w:val="40"/>
          <w:sz w:val="24"/>
        </w:rPr>
        <w:t> </w:t>
      </w:r>
      <w:r>
        <w:rPr>
          <w:rFonts w:ascii="Arial" w:hAnsi="Arial"/>
          <w:color w:val="131313"/>
          <w:sz w:val="24"/>
        </w:rPr>
        <w:t>evaluar y ajustar tales instrumentos</w:t>
      </w:r>
      <w:r>
        <w:rPr>
          <w:rFonts w:ascii="Arial" w:hAnsi="Arial"/>
          <w:color w:val="131313"/>
          <w:spacing w:val="40"/>
          <w:sz w:val="24"/>
        </w:rPr>
        <w:t> </w:t>
      </w:r>
      <w:r>
        <w:rPr>
          <w:rFonts w:ascii="Arial" w:hAnsi="Arial"/>
          <w:color w:val="131313"/>
          <w:sz w:val="24"/>
        </w:rPr>
        <w:t>de acuerdo con lo establecido en la</w:t>
      </w:r>
      <w:r>
        <w:rPr>
          <w:rFonts w:ascii="Arial" w:hAnsi="Arial"/>
          <w:color w:val="131313"/>
          <w:spacing w:val="-14"/>
          <w:sz w:val="24"/>
        </w:rPr>
        <w:t> </w:t>
      </w:r>
      <w:r>
        <w:rPr>
          <w:rFonts w:ascii="Arial" w:hAnsi="Arial"/>
          <w:color w:val="131313"/>
          <w:sz w:val="24"/>
        </w:rPr>
        <w:t>-presente ley y demás disposiciones legales complementarias.</w:t>
      </w:r>
    </w:p>
    <w:p>
      <w:pPr>
        <w:pStyle w:val="BodyText"/>
        <w:spacing w:before="5"/>
        <w:rPr>
          <w:rFonts w:ascii="Arial"/>
          <w:sz w:val="24"/>
        </w:rPr>
      </w:pPr>
    </w:p>
    <w:p>
      <w:pPr>
        <w:spacing w:line="237" w:lineRule="auto" w:before="0"/>
        <w:ind w:left="123" w:right="146" w:firstLine="7"/>
        <w:jc w:val="both"/>
        <w:rPr>
          <w:rFonts w:ascii="Arial" w:hAnsi="Arial"/>
          <w:sz w:val="24"/>
        </w:rPr>
      </w:pPr>
      <w:r>
        <w:rPr>
          <w:rFonts w:ascii="Arial" w:hAnsi="Arial"/>
          <w:b/>
          <w:color w:val="131313"/>
          <w:sz w:val="23"/>
        </w:rPr>
        <w:t>ARTÍCULO</w:t>
      </w:r>
      <w:r>
        <w:rPr>
          <w:rFonts w:ascii="Arial" w:hAnsi="Arial"/>
          <w:b/>
          <w:color w:val="131313"/>
          <w:spacing w:val="40"/>
          <w:sz w:val="23"/>
        </w:rPr>
        <w:t> </w:t>
      </w:r>
      <w:r>
        <w:rPr>
          <w:rFonts w:ascii="Arial" w:hAnsi="Arial"/>
          <w:b/>
          <w:color w:val="131313"/>
          <w:sz w:val="23"/>
        </w:rPr>
        <w:t>15. PUERTA</w:t>
      </w:r>
      <w:r>
        <w:rPr>
          <w:rFonts w:ascii="Arial" w:hAnsi="Arial"/>
          <w:b/>
          <w:color w:val="131313"/>
          <w:spacing w:val="40"/>
          <w:sz w:val="23"/>
        </w:rPr>
        <w:t> </w:t>
      </w:r>
      <w:r>
        <w:rPr>
          <w:rFonts w:ascii="Arial" w:hAnsi="Arial"/>
          <w:b/>
          <w:color w:val="131313"/>
          <w:sz w:val="23"/>
        </w:rPr>
        <w:t>DE ENTRADA</w:t>
      </w:r>
      <w:r>
        <w:rPr>
          <w:rFonts w:ascii="Arial" w:hAnsi="Arial"/>
          <w:b/>
          <w:color w:val="131313"/>
          <w:spacing w:val="40"/>
          <w:sz w:val="23"/>
        </w:rPr>
        <w:t> </w:t>
      </w:r>
      <w:r>
        <w:rPr>
          <w:rFonts w:ascii="Arial" w:hAnsi="Arial"/>
          <w:b/>
          <w:color w:val="131313"/>
          <w:sz w:val="23"/>
        </w:rPr>
        <w:t>A LA RED.</w:t>
      </w:r>
      <w:r>
        <w:rPr>
          <w:rFonts w:ascii="Arial" w:hAnsi="Arial"/>
          <w:b/>
          <w:color w:val="131313"/>
          <w:spacing w:val="34"/>
          <w:sz w:val="23"/>
        </w:rPr>
        <w:t> </w:t>
      </w:r>
      <w:r>
        <w:rPr>
          <w:rFonts w:ascii="Arial" w:hAnsi="Arial"/>
          <w:color w:val="131313"/>
          <w:sz w:val="24"/>
        </w:rPr>
        <w:t>El primer</w:t>
      </w:r>
      <w:r>
        <w:rPr>
          <w:rFonts w:ascii="Arial" w:hAnsi="Arial"/>
          <w:color w:val="131313"/>
          <w:spacing w:val="33"/>
          <w:sz w:val="24"/>
        </w:rPr>
        <w:t> </w:t>
      </w:r>
      <w:r>
        <w:rPr>
          <w:rFonts w:ascii="Arial" w:hAnsi="Arial"/>
          <w:color w:val="131313"/>
          <w:sz w:val="24"/>
        </w:rPr>
        <w:t>nivel de atención es la</w:t>
      </w:r>
      <w:r>
        <w:rPr>
          <w:rFonts w:ascii="Arial" w:hAnsi="Arial"/>
          <w:color w:val="131313"/>
          <w:spacing w:val="-7"/>
          <w:sz w:val="24"/>
        </w:rPr>
        <w:t> </w:t>
      </w:r>
      <w:r>
        <w:rPr>
          <w:rFonts w:ascii="Arial" w:hAnsi="Arial"/>
          <w:color w:val="131313"/>
          <w:sz w:val="24"/>
        </w:rPr>
        <w:t>puerta de</w:t>
      </w:r>
      <w:r>
        <w:rPr>
          <w:rFonts w:ascii="Arial" w:hAnsi="Arial"/>
          <w:color w:val="131313"/>
          <w:spacing w:val="-3"/>
          <w:sz w:val="24"/>
        </w:rPr>
        <w:t> </w:t>
      </w:r>
      <w:r>
        <w:rPr>
          <w:rFonts w:ascii="Arial" w:hAnsi="Arial"/>
          <w:color w:val="131313"/>
          <w:sz w:val="24"/>
        </w:rPr>
        <w:t>entrada al</w:t>
      </w:r>
      <w:r>
        <w:rPr>
          <w:rFonts w:ascii="Arial" w:hAnsi="Arial"/>
          <w:color w:val="131313"/>
          <w:spacing w:val="-7"/>
          <w:sz w:val="24"/>
        </w:rPr>
        <w:t> </w:t>
      </w:r>
      <w:r>
        <w:rPr>
          <w:rFonts w:ascii="Arial" w:hAnsi="Arial"/>
          <w:color w:val="131313"/>
          <w:sz w:val="24"/>
        </w:rPr>
        <w:t>sistema, el</w:t>
      </w:r>
      <w:r>
        <w:rPr>
          <w:rFonts w:ascii="Arial" w:hAnsi="Arial"/>
          <w:color w:val="131313"/>
          <w:spacing w:val="-9"/>
          <w:sz w:val="24"/>
        </w:rPr>
        <w:t> </w:t>
      </w:r>
      <w:r>
        <w:rPr>
          <w:rFonts w:ascii="Arial" w:hAnsi="Arial"/>
          <w:color w:val="131313"/>
          <w:sz w:val="24"/>
        </w:rPr>
        <w:t>cual debe garantizar el</w:t>
      </w:r>
      <w:r>
        <w:rPr>
          <w:rFonts w:ascii="Arial" w:hAnsi="Arial"/>
          <w:color w:val="131313"/>
          <w:spacing w:val="-3"/>
          <w:sz w:val="24"/>
        </w:rPr>
        <w:t> </w:t>
      </w:r>
      <w:r>
        <w:rPr>
          <w:rFonts w:ascii="Arial" w:hAnsi="Arial"/>
          <w:color w:val="131313"/>
          <w:sz w:val="24"/>
        </w:rPr>
        <w:t>acceso equitativo a servicios esenciales para la población, proveer cuidado integral buscando resolver</w:t>
      </w:r>
      <w:r>
        <w:rPr>
          <w:rFonts w:ascii="Arial" w:hAnsi="Arial"/>
          <w:color w:val="131313"/>
          <w:spacing w:val="26"/>
          <w:sz w:val="24"/>
        </w:rPr>
        <w:t> </w:t>
      </w:r>
      <w:r>
        <w:rPr>
          <w:rFonts w:ascii="Arial" w:hAnsi="Arial"/>
          <w:color w:val="131313"/>
          <w:sz w:val="24"/>
        </w:rPr>
        <w:t>la mayoría de las necesidades</w:t>
      </w:r>
      <w:r>
        <w:rPr>
          <w:rFonts w:ascii="Arial" w:hAnsi="Arial"/>
          <w:color w:val="131313"/>
          <w:spacing w:val="25"/>
          <w:sz w:val="24"/>
        </w:rPr>
        <w:t> </w:t>
      </w:r>
      <w:r>
        <w:rPr>
          <w:rFonts w:ascii="Arial" w:hAnsi="Arial"/>
          <w:color w:val="131313"/>
          <w:sz w:val="24"/>
        </w:rPr>
        <w:t>y demandas</w:t>
      </w:r>
      <w:r>
        <w:rPr>
          <w:rFonts w:ascii="Arial" w:hAnsi="Arial"/>
          <w:color w:val="131313"/>
          <w:spacing w:val="29"/>
          <w:sz w:val="24"/>
        </w:rPr>
        <w:t> </w:t>
      </w:r>
      <w:r>
        <w:rPr>
          <w:rFonts w:ascii="Arial" w:hAnsi="Arial"/>
          <w:color w:val="131313"/>
          <w:sz w:val="24"/>
        </w:rPr>
        <w:t>de salud de la población</w:t>
      </w:r>
      <w:r>
        <w:rPr>
          <w:rFonts w:ascii="Arial" w:hAnsi="Arial"/>
          <w:color w:val="131313"/>
          <w:spacing w:val="23"/>
          <w:sz w:val="24"/>
        </w:rPr>
        <w:t> </w:t>
      </w:r>
      <w:r>
        <w:rPr>
          <w:rFonts w:ascii="Arial" w:hAnsi="Arial"/>
          <w:color w:val="131313"/>
          <w:sz w:val="24"/>
        </w:rPr>
        <w:t>a lo largo del tiempo y d{jrante todo el ciclo vital, además de integrar los cuidados individuales, colectivos y los programas focalizados en riesgos específicos a la salud mental.</w:t>
      </w:r>
    </w:p>
    <w:p>
      <w:pPr>
        <w:pStyle w:val="BodyText"/>
        <w:spacing w:before="5"/>
        <w:rPr>
          <w:rFonts w:ascii="Arial"/>
          <w:sz w:val="24"/>
        </w:rPr>
      </w:pPr>
    </w:p>
    <w:p>
      <w:pPr>
        <w:spacing w:line="235" w:lineRule="auto" w:before="0"/>
        <w:ind w:left="116" w:right="142" w:firstLine="1"/>
        <w:jc w:val="both"/>
        <w:rPr>
          <w:rFonts w:ascii="Arial" w:hAnsi="Arial"/>
          <w:sz w:val="24"/>
        </w:rPr>
      </w:pPr>
      <w:r>
        <w:rPr>
          <w:rFonts w:ascii="Arial" w:hAnsi="Arial"/>
          <w:color w:val="131313"/>
          <w:sz w:val="24"/>
        </w:rPr>
        <w:t>Las acciones en este nivel tienen entradas desde múltiples ámbitos e</w:t>
      </w:r>
      <w:r>
        <w:rPr>
          <w:rFonts w:ascii="Arial" w:hAnsi="Arial"/>
          <w:color w:val="131313"/>
          <w:spacing w:val="-1"/>
          <w:sz w:val="24"/>
        </w:rPr>
        <w:t> </w:t>
      </w:r>
      <w:r>
        <w:rPr>
          <w:rFonts w:ascii="Arial" w:hAnsi="Arial"/>
          <w:color w:val="131313"/>
          <w:sz w:val="24"/>
        </w:rPr>
        <w:t>instancias a nivel local tales como los hogares, las escuelas, los lugares de trabajo, la </w:t>
      </w:r>
      <w:r>
        <w:rPr>
          <w:rFonts w:ascii="Arial" w:hAnsi="Arial"/>
          <w:color w:val="131313"/>
          <w:spacing w:val="-2"/>
          <w:sz w:val="24"/>
        </w:rPr>
        <w:t>comunidad.</w:t>
      </w:r>
    </w:p>
    <w:p>
      <w:pPr>
        <w:pStyle w:val="BodyText"/>
        <w:spacing w:before="6"/>
        <w:rPr>
          <w:rFonts w:ascii="Arial"/>
          <w:sz w:val="25"/>
        </w:rPr>
      </w:pPr>
    </w:p>
    <w:p>
      <w:pPr>
        <w:spacing w:before="0"/>
        <w:ind w:left="116" w:right="0" w:firstLine="0"/>
        <w:jc w:val="both"/>
        <w:rPr>
          <w:rFonts w:ascii="Arial" w:hAnsi="Arial"/>
          <w:b/>
          <w:sz w:val="23"/>
        </w:rPr>
      </w:pPr>
      <w:r>
        <w:rPr>
          <w:rFonts w:ascii="Arial" w:hAnsi="Arial"/>
          <w:b/>
          <w:color w:val="131313"/>
          <w:w w:val="105"/>
          <w:sz w:val="23"/>
        </w:rPr>
        <w:t>ARTÍCULO</w:t>
      </w:r>
      <w:r>
        <w:rPr>
          <w:rFonts w:ascii="Arial" w:hAnsi="Arial"/>
          <w:b/>
          <w:color w:val="131313"/>
          <w:spacing w:val="38"/>
          <w:w w:val="105"/>
          <w:sz w:val="23"/>
        </w:rPr>
        <w:t> </w:t>
      </w:r>
      <w:r>
        <w:rPr>
          <w:rFonts w:ascii="Arial" w:hAnsi="Arial"/>
          <w:b/>
          <w:color w:val="131313"/>
          <w:w w:val="105"/>
          <w:sz w:val="23"/>
        </w:rPr>
        <w:t>16.</w:t>
      </w:r>
      <w:r>
        <w:rPr>
          <w:rFonts w:ascii="Arial" w:hAnsi="Arial"/>
          <w:b/>
          <w:color w:val="131313"/>
          <w:spacing w:val="19"/>
          <w:w w:val="105"/>
          <w:sz w:val="23"/>
        </w:rPr>
        <w:t> </w:t>
      </w:r>
      <w:r>
        <w:rPr>
          <w:rFonts w:ascii="Arial" w:hAnsi="Arial"/>
          <w:b/>
          <w:color w:val="131313"/>
          <w:w w:val="105"/>
          <w:sz w:val="23"/>
        </w:rPr>
        <w:t>ESTANDARIZACIÓN</w:t>
      </w:r>
      <w:r>
        <w:rPr>
          <w:rFonts w:ascii="Arial" w:hAnsi="Arial"/>
          <w:b/>
          <w:color w:val="131313"/>
          <w:spacing w:val="-8"/>
          <w:w w:val="105"/>
          <w:sz w:val="23"/>
        </w:rPr>
        <w:t> </w:t>
      </w:r>
      <w:r>
        <w:rPr>
          <w:rFonts w:ascii="Arial" w:hAnsi="Arial"/>
          <w:b/>
          <w:color w:val="131313"/>
          <w:w w:val="105"/>
          <w:sz w:val="23"/>
        </w:rPr>
        <w:t>DE</w:t>
      </w:r>
      <w:r>
        <w:rPr>
          <w:rFonts w:ascii="Arial" w:hAnsi="Arial"/>
          <w:b/>
          <w:color w:val="131313"/>
          <w:spacing w:val="7"/>
          <w:w w:val="105"/>
          <w:sz w:val="23"/>
        </w:rPr>
        <w:t> </w:t>
      </w:r>
      <w:r>
        <w:rPr>
          <w:rFonts w:ascii="Arial" w:hAnsi="Arial"/>
          <w:b/>
          <w:color w:val="131313"/>
          <w:w w:val="105"/>
          <w:sz w:val="23"/>
        </w:rPr>
        <w:t>PROCESOS</w:t>
      </w:r>
      <w:r>
        <w:rPr>
          <w:rFonts w:ascii="Arial" w:hAnsi="Arial"/>
          <w:b/>
          <w:color w:val="131313"/>
          <w:spacing w:val="40"/>
          <w:w w:val="105"/>
          <w:sz w:val="23"/>
        </w:rPr>
        <w:t> </w:t>
      </w:r>
      <w:r>
        <w:rPr>
          <w:rFonts w:ascii="Arial" w:hAnsi="Arial"/>
          <w:b/>
          <w:color w:val="131313"/>
          <w:w w:val="105"/>
          <w:sz w:val="23"/>
        </w:rPr>
        <w:t>Y</w:t>
      </w:r>
      <w:r>
        <w:rPr>
          <w:rFonts w:ascii="Arial" w:hAnsi="Arial"/>
          <w:b/>
          <w:color w:val="131313"/>
          <w:spacing w:val="15"/>
          <w:w w:val="105"/>
          <w:sz w:val="23"/>
        </w:rPr>
        <w:t> </w:t>
      </w:r>
      <w:r>
        <w:rPr>
          <w:rFonts w:ascii="Arial" w:hAnsi="Arial"/>
          <w:b/>
          <w:color w:val="131313"/>
          <w:spacing w:val="-2"/>
          <w:w w:val="105"/>
          <w:sz w:val="23"/>
        </w:rPr>
        <w:t>PROCEDIMIENTOS.</w:t>
      </w:r>
    </w:p>
    <w:p>
      <w:pPr>
        <w:spacing w:before="0"/>
        <w:ind w:left="118" w:right="0" w:firstLine="0"/>
        <w:jc w:val="both"/>
        <w:rPr>
          <w:rFonts w:ascii="Arial" w:hAnsi="Arial"/>
          <w:sz w:val="24"/>
        </w:rPr>
      </w:pPr>
      <w:r>
        <w:rPr>
          <w:rFonts w:ascii="Arial" w:hAnsi="Arial"/>
          <w:color w:val="131313"/>
          <w:sz w:val="24"/>
        </w:rPr>
        <w:t>Los</w:t>
      </w:r>
      <w:r>
        <w:rPr>
          <w:rFonts w:ascii="Arial" w:hAnsi="Arial"/>
          <w:color w:val="131313"/>
          <w:spacing w:val="2"/>
          <w:sz w:val="24"/>
        </w:rPr>
        <w:t> </w:t>
      </w:r>
      <w:r>
        <w:rPr>
          <w:rFonts w:ascii="Arial" w:hAnsi="Arial"/>
          <w:color w:val="131313"/>
          <w:sz w:val="24"/>
        </w:rPr>
        <w:t>entes</w:t>
      </w:r>
      <w:r>
        <w:rPr>
          <w:rFonts w:ascii="Arial" w:hAnsi="Arial"/>
          <w:color w:val="131313"/>
          <w:spacing w:val="11"/>
          <w:sz w:val="24"/>
        </w:rPr>
        <w:t> </w:t>
      </w:r>
      <w:r>
        <w:rPr>
          <w:rFonts w:ascii="Arial" w:hAnsi="Arial"/>
          <w:color w:val="131313"/>
          <w:sz w:val="24"/>
        </w:rPr>
        <w:t>territoriales</w:t>
      </w:r>
      <w:r>
        <w:rPr>
          <w:rFonts w:ascii="Arial" w:hAnsi="Arial"/>
          <w:color w:val="131313"/>
          <w:spacing w:val="30"/>
          <w:sz w:val="24"/>
        </w:rPr>
        <w:t> </w:t>
      </w:r>
      <w:r>
        <w:rPr>
          <w:rFonts w:ascii="Arial" w:hAnsi="Arial"/>
          <w:color w:val="131313"/>
          <w:sz w:val="24"/>
        </w:rPr>
        <w:t>deberán</w:t>
      </w:r>
      <w:r>
        <w:rPr>
          <w:rFonts w:ascii="Arial" w:hAnsi="Arial"/>
          <w:color w:val="131313"/>
          <w:spacing w:val="12"/>
          <w:sz w:val="24"/>
        </w:rPr>
        <w:t> </w:t>
      </w:r>
      <w:r>
        <w:rPr>
          <w:rFonts w:ascii="Arial" w:hAnsi="Arial"/>
          <w:color w:val="131313"/>
          <w:sz w:val="24"/>
        </w:rPr>
        <w:t>definir</w:t>
      </w:r>
      <w:r>
        <w:rPr>
          <w:rFonts w:ascii="Arial" w:hAnsi="Arial"/>
          <w:color w:val="131313"/>
          <w:spacing w:val="14"/>
          <w:sz w:val="24"/>
        </w:rPr>
        <w:t> </w:t>
      </w:r>
      <w:r>
        <w:rPr>
          <w:rFonts w:ascii="Arial" w:hAnsi="Arial"/>
          <w:color w:val="131313"/>
          <w:sz w:val="24"/>
        </w:rPr>
        <w:t>y</w:t>
      </w:r>
      <w:r>
        <w:rPr>
          <w:rFonts w:ascii="Arial" w:hAnsi="Arial"/>
          <w:color w:val="131313"/>
          <w:spacing w:val="-1"/>
          <w:sz w:val="24"/>
        </w:rPr>
        <w:t> </w:t>
      </w:r>
      <w:r>
        <w:rPr>
          <w:rFonts w:ascii="Arial" w:hAnsi="Arial"/>
          <w:color w:val="131313"/>
          <w:sz w:val="24"/>
        </w:rPr>
        <w:t>estandarizar</w:t>
      </w:r>
      <w:r>
        <w:rPr>
          <w:rFonts w:ascii="Arial" w:hAnsi="Arial"/>
          <w:color w:val="131313"/>
          <w:spacing w:val="40"/>
          <w:sz w:val="24"/>
        </w:rPr>
        <w:t> </w:t>
      </w:r>
      <w:r>
        <w:rPr>
          <w:rFonts w:ascii="Arial" w:hAnsi="Arial"/>
          <w:color w:val="131313"/>
          <w:sz w:val="24"/>
        </w:rPr>
        <w:t>los</w:t>
      </w:r>
      <w:r>
        <w:rPr>
          <w:rFonts w:ascii="Arial" w:hAnsi="Arial"/>
          <w:color w:val="131313"/>
          <w:spacing w:val="6"/>
          <w:sz w:val="24"/>
        </w:rPr>
        <w:t> </w:t>
      </w:r>
      <w:r>
        <w:rPr>
          <w:rFonts w:ascii="Arial" w:hAnsi="Arial"/>
          <w:color w:val="131313"/>
          <w:sz w:val="24"/>
        </w:rPr>
        <w:t>mecanismos,</w:t>
      </w:r>
      <w:r>
        <w:rPr>
          <w:rFonts w:ascii="Arial" w:hAnsi="Arial"/>
          <w:color w:val="131313"/>
          <w:spacing w:val="20"/>
          <w:sz w:val="24"/>
        </w:rPr>
        <w:t> </w:t>
      </w:r>
      <w:r>
        <w:rPr>
          <w:rFonts w:ascii="Arial" w:hAnsi="Arial"/>
          <w:color w:val="131313"/>
          <w:spacing w:val="-2"/>
          <w:sz w:val="24"/>
        </w:rPr>
        <w:t>procesos</w:t>
      </w:r>
    </w:p>
    <w:p>
      <w:pPr>
        <w:spacing w:after="0"/>
        <w:jc w:val="both"/>
        <w:rPr>
          <w:rFonts w:ascii="Arial" w:hAnsi="Arial"/>
          <w:sz w:val="24"/>
        </w:rPr>
        <w:sectPr>
          <w:headerReference w:type="default" r:id="rId24"/>
          <w:footerReference w:type="default" r:id="rId25"/>
          <w:pgSz w:w="12210" w:h="18600"/>
          <w:pgMar w:header="0" w:footer="468" w:top="1540" w:bottom="660" w:left="1720" w:right="1580"/>
        </w:sectPr>
      </w:pPr>
    </w:p>
    <w:p>
      <w:pPr>
        <w:pStyle w:val="BodyText"/>
        <w:rPr>
          <w:rFonts w:ascii="Arial"/>
          <w:sz w:val="20"/>
        </w:rPr>
      </w:pPr>
      <w:r>
        <w:rPr/>
        <w:pict>
          <v:line style="position:absolute;mso-position-horizontal-relative:page;mso-position-vertical-relative:page;z-index:15744512" from="1.929457pt,925.162771pt" to="1.929457pt,875.023682pt" stroked="true" strokeweight="1.20591pt" strokecolor="#000000">
            <v:stroke dashstyle="solid"/>
            <w10:wrap type="none"/>
          </v:line>
        </w:pict>
      </w:r>
      <w:r>
        <w:rPr/>
        <w:pict>
          <v:group style="position:absolute;margin-left:72.354645pt;margin-top:41.944172pt;width:466pt;height:805.15pt;mso-position-horizontal-relative:page;mso-position-vertical-relative:page;z-index:-17466880" id="docshapegroup40" coordorigin="1447,839" coordsize="9320,16103">
            <v:shape style="position:absolute;left:1504;top:838;width:9204;height:16103" id="docshape41" coordorigin="1505,839" coordsize="9204,16103" path="m1505,16941l1505,916m10708,16903l10708,839e" filled="false" stroked="true" strokeweight="3.375646pt" strokecolor="#000000">
              <v:path arrowok="t"/>
              <v:stroke dashstyle="solid"/>
            </v:shape>
            <v:line style="position:absolute" from="1447,916" to="10766,916" stroked="true" strokeweight="2.892637pt" strokecolor="#000000">
              <v:stroke dashstyle="solid"/>
            </v:line>
            <v:line style="position:absolute" from="1447,16859" to="10766,16859" stroked="true" strokeweight="3.374743pt" strokecolor="#000000">
              <v:stroke dashstyle="solid"/>
            </v:line>
            <w10:wrap type="none"/>
          </v:group>
        </w:pict>
      </w:r>
      <w:r>
        <w:rPr/>
        <w:pict>
          <v:line style="position:absolute;mso-position-horizontal-relative:page;mso-position-vertical-relative:page;z-index:15745536" from="610.914429pt,158.6139pt" to="610.914429pt,.483039pt" stroked="true" strokeweight=".964729pt" strokecolor="#000000">
            <v:stroke dashstyle="solid"/>
            <w10:wrap type="none"/>
          </v:line>
        </w:pict>
      </w:r>
      <w:r>
        <w:rPr/>
        <w:pict>
          <v:rect style="position:absolute;margin-left:308.713135pt;margin-top:924.198547pt;width:302.44381pt;height:.482106pt;mso-position-horizontal-relative:page;mso-position-vertical-relative:page;z-index:15746048" id="docshape42" filled="true" fillcolor="#000000" stroked="false">
            <v:fill type="solid"/>
            <w10:wrap type="none"/>
          </v:rect>
        </w:pic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spacing w:line="252" w:lineRule="auto" w:before="208"/>
        <w:ind w:left="136" w:right="121" w:hanging="2"/>
        <w:jc w:val="both"/>
        <w:rPr>
          <w:rFonts w:ascii="Arial"/>
          <w:sz w:val="24"/>
        </w:rPr>
      </w:pPr>
      <w:r>
        <w:rPr>
          <w:rFonts w:ascii="Arial"/>
          <w:color w:val="131313"/>
          <w:sz w:val="24"/>
        </w:rPr>
        <w:t>y procedimientos administrativos y asistenciales prioritarios para acceder a los servicios de la red de salud mental.</w:t>
      </w:r>
    </w:p>
    <w:p>
      <w:pPr>
        <w:pStyle w:val="BodyText"/>
        <w:spacing w:before="8"/>
        <w:rPr>
          <w:rFonts w:ascii="Arial"/>
          <w:sz w:val="21"/>
        </w:rPr>
      </w:pPr>
    </w:p>
    <w:p>
      <w:pPr>
        <w:spacing w:line="247" w:lineRule="auto" w:before="0"/>
        <w:ind w:left="135" w:right="115" w:firstLine="8"/>
        <w:jc w:val="both"/>
        <w:rPr>
          <w:rFonts w:ascii="Arial" w:hAnsi="Arial"/>
          <w:sz w:val="24"/>
        </w:rPr>
      </w:pPr>
      <w:r>
        <w:rPr>
          <w:rFonts w:ascii="Arial" w:hAnsi="Arial"/>
          <w:color w:val="131313"/>
          <w:sz w:val="24"/>
        </w:rPr>
        <w:t>El Ministerio de Salud y Protección Social deberá expedir los lineamientos para tal</w:t>
      </w:r>
      <w:r>
        <w:rPr>
          <w:rFonts w:ascii="Arial" w:hAnsi="Arial"/>
          <w:color w:val="131313"/>
          <w:spacing w:val="-4"/>
          <w:sz w:val="24"/>
        </w:rPr>
        <w:t> </w:t>
      </w:r>
      <w:r>
        <w:rPr>
          <w:rFonts w:ascii="Arial" w:hAnsi="Arial"/>
          <w:color w:val="131313"/>
          <w:sz w:val="24"/>
        </w:rPr>
        <w:t>efecto, en un</w:t>
      </w:r>
      <w:r>
        <w:rPr>
          <w:rFonts w:ascii="Arial" w:hAnsi="Arial"/>
          <w:color w:val="131313"/>
          <w:spacing w:val="-1"/>
          <w:sz w:val="24"/>
        </w:rPr>
        <w:t> </w:t>
      </w:r>
      <w:r>
        <w:rPr>
          <w:rFonts w:ascii="Arial" w:hAnsi="Arial"/>
          <w:color w:val="131313"/>
          <w:sz w:val="24"/>
        </w:rPr>
        <w:t>término no</w:t>
      </w:r>
      <w:r>
        <w:rPr>
          <w:rFonts w:ascii="Arial" w:hAnsi="Arial"/>
          <w:color w:val="131313"/>
          <w:spacing w:val="-1"/>
          <w:sz w:val="24"/>
        </w:rPr>
        <w:t> </w:t>
      </w:r>
      <w:r>
        <w:rPr>
          <w:rFonts w:ascii="Arial" w:hAnsi="Arial"/>
          <w:color w:val="131313"/>
          <w:sz w:val="24"/>
        </w:rPr>
        <w:t>mayor a</w:t>
      </w:r>
      <w:r>
        <w:rPr>
          <w:rFonts w:ascii="Arial" w:hAnsi="Arial"/>
          <w:color w:val="131313"/>
          <w:spacing w:val="-9"/>
          <w:sz w:val="24"/>
        </w:rPr>
        <w:t> </w:t>
      </w:r>
      <w:r>
        <w:rPr>
          <w:rFonts w:ascii="Arial" w:hAnsi="Arial"/>
          <w:color w:val="131313"/>
          <w:sz w:val="24"/>
        </w:rPr>
        <w:t>catorce </w:t>
      </w:r>
      <w:r>
        <w:rPr>
          <w:rFonts w:ascii="Arial" w:hAnsi="Arial"/>
          <w:color w:val="131313"/>
          <w:sz w:val="23"/>
        </w:rPr>
        <w:t>(14) </w:t>
      </w:r>
      <w:r>
        <w:rPr>
          <w:rFonts w:ascii="Arial" w:hAnsi="Arial"/>
          <w:color w:val="131313"/>
          <w:sz w:val="24"/>
        </w:rPr>
        <w:t>meses a</w:t>
      </w:r>
      <w:r>
        <w:rPr>
          <w:rFonts w:ascii="Arial" w:hAnsi="Arial"/>
          <w:color w:val="131313"/>
          <w:spacing w:val="-6"/>
          <w:sz w:val="24"/>
        </w:rPr>
        <w:t> </w:t>
      </w:r>
      <w:r>
        <w:rPr>
          <w:rFonts w:ascii="Arial" w:hAnsi="Arial"/>
          <w:color w:val="131313"/>
          <w:sz w:val="24"/>
        </w:rPr>
        <w:t>partir de la entrada en vigencia de la presente ley.</w:t>
      </w:r>
    </w:p>
    <w:p>
      <w:pPr>
        <w:pStyle w:val="BodyText"/>
        <w:spacing w:before="8"/>
        <w:rPr>
          <w:rFonts w:ascii="Arial"/>
          <w:sz w:val="22"/>
        </w:rPr>
      </w:pPr>
    </w:p>
    <w:p>
      <w:pPr>
        <w:spacing w:before="0"/>
        <w:ind w:left="139" w:right="0" w:firstLine="0"/>
        <w:jc w:val="both"/>
        <w:rPr>
          <w:rFonts w:ascii="Arial" w:hAnsi="Arial"/>
          <w:sz w:val="24"/>
        </w:rPr>
      </w:pPr>
      <w:r>
        <w:rPr>
          <w:rFonts w:ascii="Arial" w:hAnsi="Arial"/>
          <w:b/>
          <w:color w:val="131313"/>
          <w:w w:val="105"/>
          <w:sz w:val="23"/>
        </w:rPr>
        <w:t>ARTÍCULO</w:t>
      </w:r>
      <w:r>
        <w:rPr>
          <w:rFonts w:ascii="Arial" w:hAnsi="Arial"/>
          <w:b/>
          <w:color w:val="131313"/>
          <w:spacing w:val="5"/>
          <w:w w:val="105"/>
          <w:sz w:val="23"/>
        </w:rPr>
        <w:t> </w:t>
      </w:r>
      <w:r>
        <w:rPr>
          <w:rFonts w:ascii="Arial" w:hAnsi="Arial"/>
          <w:b/>
          <w:color w:val="131313"/>
          <w:w w:val="105"/>
          <w:sz w:val="23"/>
        </w:rPr>
        <w:t>17.</w:t>
      </w:r>
      <w:r>
        <w:rPr>
          <w:rFonts w:ascii="Arial" w:hAnsi="Arial"/>
          <w:b/>
          <w:color w:val="131313"/>
          <w:spacing w:val="-14"/>
          <w:w w:val="105"/>
          <w:sz w:val="23"/>
        </w:rPr>
        <w:t> </w:t>
      </w:r>
      <w:r>
        <w:rPr>
          <w:rFonts w:ascii="Arial" w:hAnsi="Arial"/>
          <w:b/>
          <w:color w:val="131313"/>
          <w:w w:val="105"/>
          <w:sz w:val="23"/>
        </w:rPr>
        <w:t>MECANISMOS</w:t>
      </w:r>
      <w:r>
        <w:rPr>
          <w:rFonts w:ascii="Arial" w:hAnsi="Arial"/>
          <w:b/>
          <w:color w:val="131313"/>
          <w:spacing w:val="3"/>
          <w:w w:val="105"/>
          <w:sz w:val="23"/>
        </w:rPr>
        <w:t> </w:t>
      </w:r>
      <w:r>
        <w:rPr>
          <w:rFonts w:ascii="Arial" w:hAnsi="Arial"/>
          <w:b/>
          <w:color w:val="131313"/>
          <w:w w:val="105"/>
          <w:sz w:val="23"/>
        </w:rPr>
        <w:t>DE</w:t>
      </w:r>
      <w:r>
        <w:rPr>
          <w:rFonts w:ascii="Arial" w:hAnsi="Arial"/>
          <w:b/>
          <w:color w:val="131313"/>
          <w:spacing w:val="-13"/>
          <w:w w:val="105"/>
          <w:sz w:val="23"/>
        </w:rPr>
        <w:t> </w:t>
      </w:r>
      <w:r>
        <w:rPr>
          <w:rFonts w:ascii="Arial" w:hAnsi="Arial"/>
          <w:b/>
          <w:color w:val="131313"/>
          <w:w w:val="105"/>
          <w:sz w:val="23"/>
        </w:rPr>
        <w:t>SEGUIMIENTO</w:t>
      </w:r>
      <w:r>
        <w:rPr>
          <w:rFonts w:ascii="Arial" w:hAnsi="Arial"/>
          <w:b/>
          <w:color w:val="131313"/>
          <w:spacing w:val="18"/>
          <w:w w:val="105"/>
          <w:sz w:val="23"/>
        </w:rPr>
        <w:t> </w:t>
      </w:r>
      <w:r>
        <w:rPr>
          <w:rFonts w:ascii="Arial" w:hAnsi="Arial"/>
          <w:b/>
          <w:color w:val="131313"/>
          <w:w w:val="105"/>
          <w:sz w:val="23"/>
        </w:rPr>
        <w:t>Y</w:t>
      </w:r>
      <w:r>
        <w:rPr>
          <w:rFonts w:ascii="Arial" w:hAnsi="Arial"/>
          <w:b/>
          <w:color w:val="131313"/>
          <w:spacing w:val="-10"/>
          <w:w w:val="105"/>
          <w:sz w:val="23"/>
        </w:rPr>
        <w:t> </w:t>
      </w:r>
      <w:r>
        <w:rPr>
          <w:rFonts w:ascii="Arial" w:hAnsi="Arial"/>
          <w:b/>
          <w:color w:val="131313"/>
          <w:w w:val="105"/>
          <w:sz w:val="23"/>
        </w:rPr>
        <w:t>EVALUACIÓN.</w:t>
      </w:r>
      <w:r>
        <w:rPr>
          <w:rFonts w:ascii="Arial" w:hAnsi="Arial"/>
          <w:b/>
          <w:color w:val="131313"/>
          <w:spacing w:val="7"/>
          <w:w w:val="105"/>
          <w:sz w:val="23"/>
        </w:rPr>
        <w:t> </w:t>
      </w:r>
      <w:r>
        <w:rPr>
          <w:rFonts w:ascii="Arial" w:hAnsi="Arial"/>
          <w:color w:val="131313"/>
          <w:w w:val="105"/>
          <w:sz w:val="24"/>
        </w:rPr>
        <w:t>Los</w:t>
      </w:r>
      <w:r>
        <w:rPr>
          <w:rFonts w:ascii="Arial" w:hAnsi="Arial"/>
          <w:color w:val="131313"/>
          <w:spacing w:val="-18"/>
          <w:w w:val="105"/>
          <w:sz w:val="24"/>
        </w:rPr>
        <w:t> </w:t>
      </w:r>
      <w:r>
        <w:rPr>
          <w:rFonts w:ascii="Arial" w:hAnsi="Arial"/>
          <w:color w:val="131313"/>
          <w:spacing w:val="-2"/>
          <w:w w:val="105"/>
          <w:sz w:val="24"/>
        </w:rPr>
        <w:t>entes</w:t>
      </w:r>
    </w:p>
    <w:p>
      <w:pPr>
        <w:spacing w:line="242" w:lineRule="auto" w:before="4"/>
        <w:ind w:left="130" w:right="115" w:firstLine="0"/>
        <w:jc w:val="both"/>
        <w:rPr>
          <w:rFonts w:ascii="Arial" w:hAnsi="Arial"/>
          <w:sz w:val="24"/>
        </w:rPr>
      </w:pPr>
      <w:r>
        <w:rPr>
          <w:rFonts w:ascii="Arial" w:hAnsi="Arial"/>
          <w:color w:val="131313"/>
          <w:sz w:val="24"/>
        </w:rPr>
        <w:t>territoriales deberán establecer los mecanismos, espacios, instrumentos e indicadores</w:t>
      </w:r>
      <w:r>
        <w:rPr>
          <w:rFonts w:ascii="Arial" w:hAnsi="Arial"/>
          <w:color w:val="131313"/>
          <w:spacing w:val="40"/>
          <w:sz w:val="24"/>
        </w:rPr>
        <w:t> </w:t>
      </w:r>
      <w:r>
        <w:rPr>
          <w:rFonts w:ascii="Arial" w:hAnsi="Arial"/>
          <w:color w:val="131313"/>
          <w:sz w:val="24"/>
        </w:rPr>
        <w:t>de seguimiento</w:t>
      </w:r>
      <w:r>
        <w:rPr>
          <w:rFonts w:ascii="Arial" w:hAnsi="Arial"/>
          <w:color w:val="131313"/>
          <w:spacing w:val="40"/>
          <w:sz w:val="24"/>
        </w:rPr>
        <w:t> </w:t>
      </w:r>
      <w:r>
        <w:rPr>
          <w:rFonts w:ascii="Arial" w:hAnsi="Arial"/>
          <w:color w:val="131313"/>
          <w:sz w:val="24"/>
        </w:rPr>
        <w:t>y monitoreo</w:t>
      </w:r>
      <w:r>
        <w:rPr>
          <w:rFonts w:ascii="Arial" w:hAnsi="Arial"/>
          <w:color w:val="131313"/>
          <w:spacing w:val="40"/>
          <w:sz w:val="24"/>
        </w:rPr>
        <w:t> </w:t>
      </w:r>
      <w:r>
        <w:rPr>
          <w:rFonts w:ascii="Arial" w:hAnsi="Arial"/>
          <w:color w:val="131313"/>
          <w:sz w:val="24"/>
        </w:rPr>
        <w:t>del funcionamiento de la red de servicios en salud mental, a fin de garantizar su desarrollo eficiente y ajuste oportuno.</w:t>
      </w:r>
      <w:r>
        <w:rPr>
          <w:rFonts w:ascii="Arial" w:hAnsi="Arial"/>
          <w:color w:val="131313"/>
          <w:spacing w:val="26"/>
          <w:sz w:val="24"/>
        </w:rPr>
        <w:t> </w:t>
      </w:r>
      <w:r>
        <w:rPr>
          <w:rFonts w:ascii="Arial" w:hAnsi="Arial"/>
          <w:color w:val="131313"/>
          <w:sz w:val="24"/>
        </w:rPr>
        <w:t>Estos mecanismos deben contar con la participación</w:t>
      </w:r>
      <w:r>
        <w:rPr>
          <w:rFonts w:ascii="Arial" w:hAnsi="Arial"/>
          <w:color w:val="131313"/>
          <w:spacing w:val="32"/>
          <w:sz w:val="24"/>
        </w:rPr>
        <w:t> </w:t>
      </w:r>
      <w:r>
        <w:rPr>
          <w:rFonts w:ascii="Arial" w:hAnsi="Arial"/>
          <w:color w:val="131313"/>
          <w:sz w:val="24"/>
        </w:rPr>
        <w:t>de la ciudadanía y espacios de rendición de cuentas.</w:t>
      </w:r>
    </w:p>
    <w:p>
      <w:pPr>
        <w:pStyle w:val="BodyText"/>
        <w:spacing w:before="5"/>
        <w:rPr>
          <w:rFonts w:ascii="Arial"/>
          <w:sz w:val="23"/>
        </w:rPr>
      </w:pPr>
    </w:p>
    <w:p>
      <w:pPr>
        <w:spacing w:line="242" w:lineRule="auto" w:before="0"/>
        <w:ind w:left="125" w:right="126" w:firstLine="4"/>
        <w:jc w:val="both"/>
        <w:rPr>
          <w:rFonts w:ascii="Arial" w:hAnsi="Arial"/>
          <w:sz w:val="24"/>
        </w:rPr>
      </w:pPr>
      <w:r>
        <w:rPr>
          <w:rFonts w:ascii="Arial" w:hAnsi="Arial"/>
          <w:color w:val="131313"/>
          <w:sz w:val="24"/>
        </w:rPr>
        <w:t>El</w:t>
      </w:r>
      <w:r>
        <w:rPr>
          <w:rFonts w:ascii="Arial" w:hAnsi="Arial"/>
          <w:color w:val="131313"/>
          <w:spacing w:val="-3"/>
          <w:sz w:val="24"/>
        </w:rPr>
        <w:t> </w:t>
      </w:r>
      <w:r>
        <w:rPr>
          <w:rFonts w:ascii="Arial" w:hAnsi="Arial"/>
          <w:color w:val="131313"/>
          <w:sz w:val="24"/>
        </w:rPr>
        <w:t>Ministerio de Salud y Protección Social, deberá expedir los lineamientos para tal efecto, en un término no mayor a catorce </w:t>
      </w:r>
      <w:r>
        <w:rPr>
          <w:rFonts w:ascii="Arial" w:hAnsi="Arial"/>
          <w:color w:val="131313"/>
          <w:sz w:val="23"/>
        </w:rPr>
        <w:t>(14) </w:t>
      </w:r>
      <w:r>
        <w:rPr>
          <w:rFonts w:ascii="Arial" w:hAnsi="Arial"/>
          <w:color w:val="131313"/>
          <w:sz w:val="24"/>
        </w:rPr>
        <w:t>meses a partir de la promulgación de la presente ley.</w:t>
      </w:r>
    </w:p>
    <w:p>
      <w:pPr>
        <w:pStyle w:val="BodyText"/>
        <w:spacing w:before="10"/>
        <w:rPr>
          <w:rFonts w:ascii="Arial"/>
          <w:sz w:val="23"/>
        </w:rPr>
      </w:pPr>
    </w:p>
    <w:p>
      <w:pPr>
        <w:spacing w:line="237" w:lineRule="auto" w:before="1"/>
        <w:ind w:left="125" w:right="126" w:firstLine="8"/>
        <w:jc w:val="both"/>
        <w:rPr>
          <w:rFonts w:ascii="Arial" w:hAnsi="Arial"/>
          <w:sz w:val="24"/>
        </w:rPr>
      </w:pPr>
      <w:r>
        <w:rPr>
          <w:rFonts w:ascii="Arial" w:hAnsi="Arial"/>
          <w:b/>
          <w:color w:val="131313"/>
          <w:w w:val="105"/>
          <w:sz w:val="23"/>
        </w:rPr>
        <w:t>ARTÍCULO</w:t>
      </w:r>
      <w:r>
        <w:rPr>
          <w:rFonts w:ascii="Arial" w:hAnsi="Arial"/>
          <w:b/>
          <w:color w:val="131313"/>
          <w:spacing w:val="-3"/>
          <w:w w:val="105"/>
          <w:sz w:val="23"/>
        </w:rPr>
        <w:t> </w:t>
      </w:r>
      <w:r>
        <w:rPr>
          <w:rFonts w:ascii="Arial" w:hAnsi="Arial"/>
          <w:b/>
          <w:color w:val="131313"/>
          <w:w w:val="105"/>
          <w:sz w:val="23"/>
        </w:rPr>
        <w:t>18.</w:t>
      </w:r>
      <w:r>
        <w:rPr>
          <w:rFonts w:ascii="Arial" w:hAnsi="Arial"/>
          <w:b/>
          <w:color w:val="131313"/>
          <w:spacing w:val="-16"/>
          <w:w w:val="105"/>
          <w:sz w:val="23"/>
        </w:rPr>
        <w:t> </w:t>
      </w:r>
      <w:r>
        <w:rPr>
          <w:rFonts w:ascii="Arial" w:hAnsi="Arial"/>
          <w:b/>
          <w:color w:val="131313"/>
          <w:w w:val="105"/>
          <w:sz w:val="23"/>
        </w:rPr>
        <w:t>EQUIPO</w:t>
      </w:r>
      <w:r>
        <w:rPr>
          <w:rFonts w:ascii="Arial" w:hAnsi="Arial"/>
          <w:b/>
          <w:color w:val="131313"/>
          <w:spacing w:val="-3"/>
          <w:w w:val="105"/>
          <w:sz w:val="23"/>
        </w:rPr>
        <w:t> </w:t>
      </w:r>
      <w:r>
        <w:rPr>
          <w:rFonts w:ascii="Arial" w:hAnsi="Arial"/>
          <w:b/>
          <w:color w:val="131313"/>
          <w:w w:val="105"/>
          <w:sz w:val="23"/>
        </w:rPr>
        <w:t>INTERDISCIPLINARIO</w:t>
      </w:r>
      <w:r>
        <w:rPr>
          <w:rFonts w:ascii="Arial" w:hAnsi="Arial"/>
          <w:b/>
          <w:color w:val="545454"/>
          <w:w w:val="105"/>
          <w:sz w:val="23"/>
        </w:rPr>
        <w:t>.</w:t>
      </w:r>
      <w:r>
        <w:rPr>
          <w:rFonts w:ascii="Arial" w:hAnsi="Arial"/>
          <w:b/>
          <w:color w:val="545454"/>
          <w:spacing w:val="-17"/>
          <w:w w:val="105"/>
          <w:sz w:val="23"/>
        </w:rPr>
        <w:t> </w:t>
      </w:r>
      <w:r>
        <w:rPr>
          <w:rFonts w:ascii="Arial" w:hAnsi="Arial"/>
          <w:color w:val="131313"/>
          <w:w w:val="105"/>
          <w:sz w:val="24"/>
        </w:rPr>
        <w:t>Las</w:t>
      </w:r>
      <w:r>
        <w:rPr>
          <w:rFonts w:ascii="Arial" w:hAnsi="Arial"/>
          <w:color w:val="131313"/>
          <w:spacing w:val="-15"/>
          <w:w w:val="105"/>
          <w:sz w:val="24"/>
        </w:rPr>
        <w:t> </w:t>
      </w:r>
      <w:r>
        <w:rPr>
          <w:rFonts w:ascii="Arial" w:hAnsi="Arial"/>
          <w:color w:val="131313"/>
          <w:w w:val="105"/>
          <w:sz w:val="24"/>
        </w:rPr>
        <w:t>Instituciones</w:t>
      </w:r>
      <w:r>
        <w:rPr>
          <w:rFonts w:ascii="Arial" w:hAnsi="Arial"/>
          <w:color w:val="131313"/>
          <w:spacing w:val="-3"/>
          <w:w w:val="105"/>
          <w:sz w:val="24"/>
        </w:rPr>
        <w:t> </w:t>
      </w:r>
      <w:r>
        <w:rPr>
          <w:rFonts w:ascii="Arial" w:hAnsi="Arial"/>
          <w:color w:val="131313"/>
          <w:w w:val="105"/>
          <w:sz w:val="24"/>
        </w:rPr>
        <w:t>Prestadoras </w:t>
      </w:r>
      <w:r>
        <w:rPr>
          <w:rFonts w:ascii="Arial" w:hAnsi="Arial"/>
          <w:color w:val="131313"/>
          <w:sz w:val="24"/>
        </w:rPr>
        <w:t>de Servicios de Salud en</w:t>
      </w:r>
      <w:r>
        <w:rPr>
          <w:rFonts w:ascii="Arial" w:hAnsi="Arial"/>
          <w:color w:val="131313"/>
          <w:spacing w:val="-3"/>
          <w:sz w:val="24"/>
        </w:rPr>
        <w:t> </w:t>
      </w:r>
      <w:r>
        <w:rPr>
          <w:rFonts w:ascii="Arial" w:hAnsi="Arial"/>
          <w:color w:val="131313"/>
          <w:sz w:val="24"/>
        </w:rPr>
        <w:t>Salud Mental</w:t>
      </w:r>
      <w:r>
        <w:rPr>
          <w:rFonts w:ascii="Arial" w:hAnsi="Arial"/>
          <w:color w:val="131313"/>
          <w:spacing w:val="-2"/>
          <w:sz w:val="24"/>
        </w:rPr>
        <w:t> </w:t>
      </w:r>
      <w:r>
        <w:rPr>
          <w:rFonts w:ascii="Arial" w:hAnsi="Arial"/>
          <w:color w:val="131313"/>
          <w:sz w:val="24"/>
        </w:rPr>
        <w:t>públicas y</w:t>
      </w:r>
      <w:r>
        <w:rPr>
          <w:rFonts w:ascii="Arial" w:hAnsi="Arial"/>
          <w:color w:val="131313"/>
          <w:spacing w:val="-2"/>
          <w:sz w:val="24"/>
        </w:rPr>
        <w:t> </w:t>
      </w:r>
      <w:r>
        <w:rPr>
          <w:rFonts w:ascii="Arial" w:hAnsi="Arial"/>
          <w:color w:val="131313"/>
          <w:sz w:val="24"/>
        </w:rPr>
        <w:t>privadas, deberán disponer de un</w:t>
      </w:r>
      <w:r>
        <w:rPr>
          <w:rFonts w:ascii="Arial" w:hAnsi="Arial"/>
          <w:color w:val="131313"/>
          <w:spacing w:val="-5"/>
          <w:sz w:val="24"/>
        </w:rPr>
        <w:t> </w:t>
      </w:r>
      <w:r>
        <w:rPr>
          <w:rFonts w:ascii="Arial" w:hAnsi="Arial"/>
          <w:color w:val="131313"/>
          <w:sz w:val="24"/>
        </w:rPr>
        <w:t>equipo interdisciplinario idóneo, pertinente </w:t>
      </w:r>
      <w:r>
        <w:rPr>
          <w:rFonts w:ascii="Arial" w:hAnsi="Arial"/>
          <w:color w:val="131313"/>
          <w:sz w:val="26"/>
        </w:rPr>
        <w:t>y</w:t>
      </w:r>
      <w:r>
        <w:rPr>
          <w:rFonts w:ascii="Arial" w:hAnsi="Arial"/>
          <w:color w:val="131313"/>
          <w:spacing w:val="-5"/>
          <w:sz w:val="26"/>
        </w:rPr>
        <w:t> </w:t>
      </w:r>
      <w:r>
        <w:rPr>
          <w:rFonts w:ascii="Arial" w:hAnsi="Arial"/>
          <w:color w:val="131313"/>
          <w:sz w:val="24"/>
        </w:rPr>
        <w:t>suficiente para la</w:t>
      </w:r>
      <w:r>
        <w:rPr>
          <w:rFonts w:ascii="Arial" w:hAnsi="Arial"/>
          <w:color w:val="131313"/>
          <w:spacing w:val="-3"/>
          <w:sz w:val="24"/>
        </w:rPr>
        <w:t> </w:t>
      </w:r>
      <w:r>
        <w:rPr>
          <w:rFonts w:ascii="Arial" w:hAnsi="Arial"/>
          <w:color w:val="131313"/>
          <w:sz w:val="24"/>
        </w:rPr>
        <w:t>satisfacción de </w:t>
      </w:r>
      <w:r>
        <w:rPr>
          <w:rFonts w:ascii="Arial" w:hAnsi="Arial"/>
          <w:color w:val="131313"/>
          <w:w w:val="105"/>
          <w:sz w:val="24"/>
        </w:rPr>
        <w:t>las</w:t>
      </w:r>
      <w:r>
        <w:rPr>
          <w:rFonts w:ascii="Arial" w:hAnsi="Arial"/>
          <w:color w:val="131313"/>
          <w:w w:val="105"/>
          <w:sz w:val="24"/>
        </w:rPr>
        <w:t> necesidades</w:t>
      </w:r>
      <w:r>
        <w:rPr>
          <w:rFonts w:ascii="Arial" w:hAnsi="Arial"/>
          <w:color w:val="131313"/>
          <w:w w:val="105"/>
          <w:sz w:val="24"/>
        </w:rPr>
        <w:t> de</w:t>
      </w:r>
      <w:r>
        <w:rPr>
          <w:rFonts w:ascii="Arial" w:hAnsi="Arial"/>
          <w:color w:val="131313"/>
          <w:w w:val="105"/>
          <w:sz w:val="24"/>
        </w:rPr>
        <w:t> las</w:t>
      </w:r>
      <w:r>
        <w:rPr>
          <w:rFonts w:ascii="Arial" w:hAnsi="Arial"/>
          <w:color w:val="131313"/>
          <w:w w:val="105"/>
          <w:sz w:val="24"/>
        </w:rPr>
        <w:t> personas</w:t>
      </w:r>
      <w:r>
        <w:rPr>
          <w:rFonts w:ascii="Arial" w:hAnsi="Arial"/>
          <w:color w:val="131313"/>
          <w:w w:val="105"/>
          <w:sz w:val="24"/>
        </w:rPr>
        <w:t> en</w:t>
      </w:r>
      <w:r>
        <w:rPr>
          <w:rFonts w:ascii="Arial" w:hAnsi="Arial"/>
          <w:color w:val="131313"/>
          <w:w w:val="105"/>
          <w:sz w:val="24"/>
        </w:rPr>
        <w:t> los</w:t>
      </w:r>
      <w:r>
        <w:rPr>
          <w:rFonts w:ascii="Arial" w:hAnsi="Arial"/>
          <w:color w:val="131313"/>
          <w:w w:val="105"/>
          <w:sz w:val="24"/>
        </w:rPr>
        <w:t> servicios</w:t>
      </w:r>
      <w:r>
        <w:rPr>
          <w:rFonts w:ascii="Arial" w:hAnsi="Arial"/>
          <w:color w:val="131313"/>
          <w:w w:val="105"/>
          <w:sz w:val="24"/>
        </w:rPr>
        <w:t> de</w:t>
      </w:r>
      <w:r>
        <w:rPr>
          <w:rFonts w:ascii="Arial" w:hAnsi="Arial"/>
          <w:color w:val="131313"/>
          <w:w w:val="105"/>
          <w:sz w:val="24"/>
        </w:rPr>
        <w:t> promoción</w:t>
      </w:r>
      <w:r>
        <w:rPr>
          <w:rFonts w:ascii="Arial" w:hAnsi="Arial"/>
          <w:color w:val="131313"/>
          <w:w w:val="105"/>
          <w:sz w:val="24"/>
        </w:rPr>
        <w:t> de</w:t>
      </w:r>
      <w:r>
        <w:rPr>
          <w:rFonts w:ascii="Arial" w:hAnsi="Arial"/>
          <w:color w:val="131313"/>
          <w:w w:val="105"/>
          <w:sz w:val="24"/>
        </w:rPr>
        <w:t> la salud</w:t>
      </w:r>
      <w:r>
        <w:rPr>
          <w:rFonts w:ascii="Arial" w:hAnsi="Arial"/>
          <w:color w:val="131313"/>
          <w:w w:val="105"/>
          <w:sz w:val="24"/>
        </w:rPr>
        <w:t> y prevención</w:t>
      </w:r>
      <w:r>
        <w:rPr>
          <w:rFonts w:ascii="Arial" w:hAnsi="Arial"/>
          <w:color w:val="131313"/>
          <w:w w:val="105"/>
          <w:sz w:val="24"/>
        </w:rPr>
        <w:t> del</w:t>
      </w:r>
      <w:r>
        <w:rPr>
          <w:rFonts w:ascii="Arial" w:hAnsi="Arial"/>
          <w:color w:val="131313"/>
          <w:w w:val="105"/>
          <w:sz w:val="24"/>
        </w:rPr>
        <w:t> trastorno</w:t>
      </w:r>
      <w:r>
        <w:rPr>
          <w:rFonts w:ascii="Arial" w:hAnsi="Arial"/>
          <w:color w:val="131313"/>
          <w:w w:val="105"/>
          <w:sz w:val="24"/>
        </w:rPr>
        <w:t> mental,</w:t>
      </w:r>
      <w:r>
        <w:rPr>
          <w:rFonts w:ascii="Arial" w:hAnsi="Arial"/>
          <w:color w:val="131313"/>
          <w:w w:val="105"/>
          <w:sz w:val="24"/>
        </w:rPr>
        <w:t> detección</w:t>
      </w:r>
      <w:r>
        <w:rPr>
          <w:rFonts w:ascii="Arial" w:hAnsi="Arial"/>
          <w:color w:val="131313"/>
          <w:w w:val="105"/>
          <w:sz w:val="24"/>
        </w:rPr>
        <w:t> precoz,</w:t>
      </w:r>
      <w:r>
        <w:rPr>
          <w:rFonts w:ascii="Arial" w:hAnsi="Arial"/>
          <w:color w:val="131313"/>
          <w:w w:val="105"/>
          <w:sz w:val="24"/>
        </w:rPr>
        <w:t> evaluación,</w:t>
      </w:r>
      <w:r>
        <w:rPr>
          <w:rFonts w:ascii="Arial" w:hAnsi="Arial"/>
          <w:color w:val="131313"/>
          <w:w w:val="105"/>
          <w:sz w:val="24"/>
        </w:rPr>
        <w:t> diagnóstico, tratamiento y</w:t>
      </w:r>
      <w:r>
        <w:rPr>
          <w:rFonts w:ascii="Arial" w:hAnsi="Arial"/>
          <w:color w:val="131313"/>
          <w:spacing w:val="-7"/>
          <w:w w:val="105"/>
          <w:sz w:val="24"/>
        </w:rPr>
        <w:t> </w:t>
      </w:r>
      <w:r>
        <w:rPr>
          <w:rFonts w:ascii="Arial" w:hAnsi="Arial"/>
          <w:color w:val="131313"/>
          <w:w w:val="105"/>
          <w:sz w:val="24"/>
        </w:rPr>
        <w:t>rehabilitación</w:t>
      </w:r>
      <w:r>
        <w:rPr>
          <w:rFonts w:ascii="Arial" w:hAnsi="Arial"/>
          <w:color w:val="131313"/>
          <w:spacing w:val="-7"/>
          <w:w w:val="105"/>
          <w:sz w:val="24"/>
        </w:rPr>
        <w:t> </w:t>
      </w:r>
      <w:r>
        <w:rPr>
          <w:rFonts w:ascii="Arial" w:hAnsi="Arial"/>
          <w:color w:val="131313"/>
          <w:w w:val="105"/>
          <w:sz w:val="24"/>
        </w:rPr>
        <w:t>en</w:t>
      </w:r>
      <w:r>
        <w:rPr>
          <w:rFonts w:ascii="Arial" w:hAnsi="Arial"/>
          <w:color w:val="131313"/>
          <w:spacing w:val="-7"/>
          <w:w w:val="105"/>
          <w:sz w:val="24"/>
        </w:rPr>
        <w:t> </w:t>
      </w:r>
      <w:r>
        <w:rPr>
          <w:rFonts w:ascii="Arial" w:hAnsi="Arial"/>
          <w:color w:val="131313"/>
          <w:w w:val="105"/>
          <w:sz w:val="24"/>
        </w:rPr>
        <w:t>salud</w:t>
      </w:r>
      <w:r>
        <w:rPr>
          <w:rFonts w:ascii="Arial" w:hAnsi="Arial"/>
          <w:color w:val="3D3D3D"/>
          <w:w w:val="105"/>
          <w:sz w:val="24"/>
        </w:rPr>
        <w:t>.</w:t>
      </w:r>
    </w:p>
    <w:p>
      <w:pPr>
        <w:pStyle w:val="BodyText"/>
        <w:spacing w:before="4"/>
        <w:rPr>
          <w:rFonts w:ascii="Arial"/>
          <w:sz w:val="23"/>
        </w:rPr>
      </w:pPr>
    </w:p>
    <w:p>
      <w:pPr>
        <w:spacing w:line="240" w:lineRule="auto" w:before="0"/>
        <w:ind w:left="121" w:right="138" w:firstLine="5"/>
        <w:jc w:val="both"/>
        <w:rPr>
          <w:rFonts w:ascii="Arial" w:hAnsi="Arial"/>
          <w:sz w:val="24"/>
        </w:rPr>
      </w:pPr>
      <w:r>
        <w:rPr>
          <w:rFonts w:ascii="Arial" w:hAnsi="Arial"/>
          <w:color w:val="131313"/>
          <w:sz w:val="24"/>
        </w:rPr>
        <w:t>Los equipos interdisciplinarios estarán conformados por</w:t>
      </w:r>
      <w:r>
        <w:rPr>
          <w:rFonts w:ascii="Arial" w:hAnsi="Arial"/>
          <w:color w:val="3D3D3D"/>
          <w:sz w:val="24"/>
        </w:rPr>
        <w:t>:</w:t>
      </w:r>
      <w:r>
        <w:rPr>
          <w:rFonts w:ascii="Arial" w:hAnsi="Arial"/>
          <w:color w:val="3D3D3D"/>
          <w:spacing w:val="-5"/>
          <w:sz w:val="24"/>
        </w:rPr>
        <w:t> </w:t>
      </w:r>
      <w:r>
        <w:rPr>
          <w:rFonts w:ascii="Arial" w:hAnsi="Arial"/>
          <w:color w:val="131313"/>
          <w:sz w:val="24"/>
        </w:rPr>
        <w:t>Psiquiatría, Psicología, Enfermería, Trabajo Social, Terapia Ocupacional, Terapia Psicosocial, Médico General, entre otros profesionales, atendiendo el nivel de complejidad y especialización requerido en cada servicio de conformidad con los estándares que para tal efecto establezca el Ministerio de Salud y Protección Social.</w:t>
      </w:r>
    </w:p>
    <w:p>
      <w:pPr>
        <w:pStyle w:val="BodyText"/>
        <w:spacing w:before="9"/>
        <w:rPr>
          <w:rFonts w:ascii="Arial"/>
          <w:sz w:val="23"/>
        </w:rPr>
      </w:pPr>
    </w:p>
    <w:p>
      <w:pPr>
        <w:spacing w:before="0"/>
        <w:ind w:left="116" w:right="134" w:firstLine="3"/>
        <w:jc w:val="both"/>
        <w:rPr>
          <w:rFonts w:ascii="Arial" w:hAnsi="Arial"/>
          <w:sz w:val="24"/>
        </w:rPr>
      </w:pPr>
      <w:r>
        <w:rPr>
          <w:rFonts w:ascii="Arial" w:hAnsi="Arial"/>
          <w:color w:val="131313"/>
          <w:sz w:val="24"/>
        </w:rPr>
        <w:t>Este equipo lnterdisciplinario garantizará la prevención y</w:t>
      </w:r>
      <w:r>
        <w:rPr>
          <w:rFonts w:ascii="Arial" w:hAnsi="Arial"/>
          <w:color w:val="131313"/>
          <w:spacing w:val="40"/>
          <w:sz w:val="24"/>
        </w:rPr>
        <w:t> </w:t>
      </w:r>
      <w:r>
        <w:rPr>
          <w:rFonts w:ascii="Arial" w:hAnsi="Arial"/>
          <w:color w:val="131313"/>
          <w:sz w:val="24"/>
        </w:rPr>
        <w:t>atención integral e integrada de conformidad con el modelo de atención, guías y protocolos</w:t>
      </w:r>
      <w:r>
        <w:rPr>
          <w:rFonts w:ascii="Arial" w:hAnsi="Arial"/>
          <w:color w:val="131313"/>
          <w:spacing w:val="40"/>
          <w:sz w:val="24"/>
        </w:rPr>
        <w:t> </w:t>
      </w:r>
      <w:r>
        <w:rPr>
          <w:rFonts w:ascii="Arial" w:hAnsi="Arial"/>
          <w:color w:val="131313"/>
          <w:sz w:val="24"/>
        </w:rPr>
        <w:t>vigentes,</w:t>
      </w:r>
      <w:r>
        <w:rPr>
          <w:rFonts w:ascii="Arial" w:hAnsi="Arial"/>
          <w:color w:val="131313"/>
          <w:spacing w:val="38"/>
          <w:sz w:val="24"/>
        </w:rPr>
        <w:t> </w:t>
      </w:r>
      <w:r>
        <w:rPr>
          <w:rFonts w:ascii="Arial" w:hAnsi="Arial"/>
          <w:color w:val="131313"/>
          <w:sz w:val="24"/>
        </w:rPr>
        <w:t>a fin de garantizar el respeto de la dignidad y los Derechos Humanos de las personas, familias y colectivos sujetas de atención asegurando la integralidad y los estándares de calidad.</w:t>
      </w:r>
    </w:p>
    <w:p>
      <w:pPr>
        <w:pStyle w:val="BodyText"/>
        <w:spacing w:before="7"/>
        <w:rPr>
          <w:rFonts w:ascii="Arial"/>
          <w:sz w:val="24"/>
        </w:rPr>
      </w:pPr>
    </w:p>
    <w:p>
      <w:pPr>
        <w:spacing w:before="0"/>
        <w:ind w:left="124" w:right="0" w:firstLine="0"/>
        <w:jc w:val="both"/>
        <w:rPr>
          <w:rFonts w:ascii="Arial" w:hAnsi="Arial"/>
          <w:b/>
          <w:sz w:val="23"/>
        </w:rPr>
      </w:pPr>
      <w:r>
        <w:rPr>
          <w:rFonts w:ascii="Arial" w:hAnsi="Arial"/>
          <w:b/>
          <w:color w:val="131313"/>
          <w:w w:val="105"/>
          <w:sz w:val="23"/>
        </w:rPr>
        <w:t>ARTÍCULO</w:t>
      </w:r>
      <w:r>
        <w:rPr>
          <w:rFonts w:ascii="Arial" w:hAnsi="Arial"/>
          <w:b/>
          <w:color w:val="131313"/>
          <w:spacing w:val="-2"/>
          <w:w w:val="105"/>
          <w:sz w:val="23"/>
        </w:rPr>
        <w:t> </w:t>
      </w:r>
      <w:r>
        <w:rPr>
          <w:rFonts w:ascii="Arial" w:hAnsi="Arial"/>
          <w:b/>
          <w:color w:val="131313"/>
          <w:w w:val="105"/>
          <w:sz w:val="23"/>
        </w:rPr>
        <w:t>19.</w:t>
      </w:r>
      <w:r>
        <w:rPr>
          <w:rFonts w:ascii="Arial" w:hAnsi="Arial"/>
          <w:b/>
          <w:color w:val="131313"/>
          <w:spacing w:val="-13"/>
          <w:w w:val="105"/>
          <w:sz w:val="23"/>
        </w:rPr>
        <w:t> </w:t>
      </w:r>
      <w:r>
        <w:rPr>
          <w:rFonts w:ascii="Arial" w:hAnsi="Arial"/>
          <w:b/>
          <w:color w:val="131313"/>
          <w:w w:val="105"/>
          <w:sz w:val="23"/>
        </w:rPr>
        <w:t>CAPACITACIÓN</w:t>
      </w:r>
      <w:r>
        <w:rPr>
          <w:rFonts w:ascii="Arial" w:hAnsi="Arial"/>
          <w:b/>
          <w:color w:val="131313"/>
          <w:spacing w:val="11"/>
          <w:w w:val="105"/>
          <w:sz w:val="23"/>
        </w:rPr>
        <w:t> </w:t>
      </w:r>
      <w:r>
        <w:rPr>
          <w:rFonts w:ascii="Arial" w:hAnsi="Arial"/>
          <w:b/>
          <w:color w:val="131313"/>
          <w:w w:val="105"/>
          <w:sz w:val="23"/>
        </w:rPr>
        <w:t>Y</w:t>
      </w:r>
      <w:r>
        <w:rPr>
          <w:rFonts w:ascii="Arial" w:hAnsi="Arial"/>
          <w:b/>
          <w:color w:val="131313"/>
          <w:spacing w:val="-11"/>
          <w:w w:val="105"/>
          <w:sz w:val="23"/>
        </w:rPr>
        <w:t> </w:t>
      </w:r>
      <w:r>
        <w:rPr>
          <w:rFonts w:ascii="Arial" w:hAnsi="Arial"/>
          <w:b/>
          <w:color w:val="131313"/>
          <w:w w:val="105"/>
          <w:sz w:val="23"/>
        </w:rPr>
        <w:t>FORMACIÓN</w:t>
      </w:r>
      <w:r>
        <w:rPr>
          <w:rFonts w:ascii="Arial" w:hAnsi="Arial"/>
          <w:b/>
          <w:color w:val="131313"/>
          <w:spacing w:val="-1"/>
          <w:w w:val="105"/>
          <w:sz w:val="23"/>
        </w:rPr>
        <w:t> </w:t>
      </w:r>
      <w:r>
        <w:rPr>
          <w:rFonts w:ascii="Arial" w:hAnsi="Arial"/>
          <w:b/>
          <w:color w:val="131313"/>
          <w:w w:val="105"/>
          <w:sz w:val="23"/>
        </w:rPr>
        <w:t>DE</w:t>
      </w:r>
      <w:r>
        <w:rPr>
          <w:rFonts w:ascii="Arial" w:hAnsi="Arial"/>
          <w:b/>
          <w:color w:val="131313"/>
          <w:spacing w:val="-15"/>
          <w:w w:val="105"/>
          <w:sz w:val="23"/>
        </w:rPr>
        <w:t> </w:t>
      </w:r>
      <w:r>
        <w:rPr>
          <w:rFonts w:ascii="Arial" w:hAnsi="Arial"/>
          <w:b/>
          <w:color w:val="131313"/>
          <w:w w:val="105"/>
          <w:sz w:val="23"/>
        </w:rPr>
        <w:t>LOS</w:t>
      </w:r>
      <w:r>
        <w:rPr>
          <w:rFonts w:ascii="Arial" w:hAnsi="Arial"/>
          <w:b/>
          <w:color w:val="131313"/>
          <w:spacing w:val="-12"/>
          <w:w w:val="105"/>
          <w:sz w:val="23"/>
        </w:rPr>
        <w:t> </w:t>
      </w:r>
      <w:r>
        <w:rPr>
          <w:rFonts w:ascii="Arial" w:hAnsi="Arial"/>
          <w:b/>
          <w:color w:val="131313"/>
          <w:w w:val="105"/>
          <w:sz w:val="23"/>
        </w:rPr>
        <w:t>EQUIPOS</w:t>
      </w:r>
      <w:r>
        <w:rPr>
          <w:rFonts w:ascii="Arial" w:hAnsi="Arial"/>
          <w:b/>
          <w:color w:val="131313"/>
          <w:spacing w:val="2"/>
          <w:w w:val="105"/>
          <w:sz w:val="23"/>
        </w:rPr>
        <w:t> </w:t>
      </w:r>
      <w:r>
        <w:rPr>
          <w:rFonts w:ascii="Arial" w:hAnsi="Arial"/>
          <w:b/>
          <w:color w:val="131313"/>
          <w:spacing w:val="-2"/>
          <w:w w:val="105"/>
          <w:sz w:val="23"/>
        </w:rPr>
        <w:t>BÁSICOS</w:t>
      </w:r>
    </w:p>
    <w:p>
      <w:pPr>
        <w:spacing w:line="240" w:lineRule="auto" w:before="1"/>
        <w:ind w:left="115" w:right="137" w:firstLine="2"/>
        <w:jc w:val="both"/>
        <w:rPr>
          <w:rFonts w:ascii="Arial" w:hAnsi="Arial"/>
          <w:sz w:val="24"/>
        </w:rPr>
      </w:pPr>
      <w:r>
        <w:rPr>
          <w:rFonts w:ascii="Arial" w:hAnsi="Arial"/>
          <w:b/>
          <w:color w:val="131313"/>
          <w:sz w:val="23"/>
        </w:rPr>
        <w:t>EN SALUD. </w:t>
      </w:r>
      <w:r>
        <w:rPr>
          <w:rFonts w:ascii="Arial" w:hAnsi="Arial"/>
          <w:color w:val="131313"/>
          <w:sz w:val="24"/>
        </w:rPr>
        <w:t>De conformidad con el artículo </w:t>
      </w:r>
      <w:r>
        <w:rPr>
          <w:rFonts w:ascii="Arial" w:hAnsi="Arial"/>
          <w:color w:val="131313"/>
          <w:sz w:val="23"/>
        </w:rPr>
        <w:t>15 </w:t>
      </w:r>
      <w:r>
        <w:rPr>
          <w:rFonts w:ascii="Arial" w:hAnsi="Arial"/>
          <w:color w:val="131313"/>
          <w:sz w:val="24"/>
        </w:rPr>
        <w:t>de la Ley </w:t>
      </w:r>
      <w:r>
        <w:rPr>
          <w:rFonts w:ascii="Arial" w:hAnsi="Arial"/>
          <w:color w:val="131313"/>
          <w:sz w:val="23"/>
        </w:rPr>
        <w:t>1438 </w:t>
      </w:r>
      <w:r>
        <w:rPr>
          <w:rFonts w:ascii="Arial" w:hAnsi="Arial"/>
          <w:color w:val="131313"/>
          <w:sz w:val="24"/>
        </w:rPr>
        <w:t>de </w:t>
      </w:r>
      <w:r>
        <w:rPr>
          <w:rFonts w:ascii="Arial" w:hAnsi="Arial"/>
          <w:color w:val="131313"/>
          <w:sz w:val="23"/>
        </w:rPr>
        <w:t>2011, </w:t>
      </w:r>
      <w:r>
        <w:rPr>
          <w:rFonts w:ascii="Arial" w:hAnsi="Arial"/>
          <w:color w:val="131313"/>
          <w:sz w:val="24"/>
        </w:rPr>
        <w:t>el Ministerio de Salud y Protección Social y los entes territoriales garantizarán la capacitación y formación en salud mental de los equipos básicos en salud, así como su actualización permanente.</w:t>
      </w:r>
    </w:p>
    <w:p>
      <w:pPr>
        <w:spacing w:before="10"/>
        <w:ind w:left="116" w:right="156" w:firstLine="3"/>
        <w:jc w:val="both"/>
        <w:rPr>
          <w:rFonts w:ascii="Arial" w:hAnsi="Arial"/>
          <w:sz w:val="24"/>
        </w:rPr>
      </w:pPr>
      <w:r>
        <w:rPr>
          <w:rFonts w:ascii="Arial" w:hAnsi="Arial"/>
          <w:color w:val="131313"/>
          <w:sz w:val="24"/>
        </w:rPr>
        <w:t>El Ministerio de Salud y Protección Social y los entes territoriales informarán anualmente el cumplimiento de lo</w:t>
      </w:r>
      <w:r>
        <w:rPr>
          <w:rFonts w:ascii="Arial" w:hAnsi="Arial"/>
          <w:color w:val="131313"/>
          <w:spacing w:val="-1"/>
          <w:sz w:val="24"/>
        </w:rPr>
        <w:t> </w:t>
      </w:r>
      <w:r>
        <w:rPr>
          <w:rFonts w:ascii="Arial" w:hAnsi="Arial"/>
          <w:color w:val="131313"/>
          <w:sz w:val="24"/>
        </w:rPr>
        <w:t>previsto en este artículo</w:t>
      </w:r>
      <w:r>
        <w:rPr>
          <w:rFonts w:ascii="Arial" w:hAnsi="Arial"/>
          <w:color w:val="131313"/>
          <w:spacing w:val="80"/>
          <w:sz w:val="24"/>
        </w:rPr>
        <w:t> </w:t>
      </w:r>
      <w:r>
        <w:rPr>
          <w:rFonts w:ascii="Arial" w:hAnsi="Arial"/>
          <w:color w:val="131313"/>
          <w:sz w:val="24"/>
        </w:rPr>
        <w:t>al</w:t>
      </w:r>
      <w:r>
        <w:rPr>
          <w:rFonts w:ascii="Arial" w:hAnsi="Arial"/>
          <w:color w:val="131313"/>
          <w:spacing w:val="-2"/>
          <w:sz w:val="24"/>
        </w:rPr>
        <w:t> </w:t>
      </w:r>
      <w:r>
        <w:rPr>
          <w:rFonts w:ascii="Arial" w:hAnsi="Arial"/>
          <w:color w:val="131313"/>
          <w:sz w:val="24"/>
        </w:rPr>
        <w:t>Consejo Nacional de Talento Humano en Salud, para lo de su competencia.</w:t>
      </w:r>
    </w:p>
    <w:p>
      <w:pPr>
        <w:pStyle w:val="BodyText"/>
        <w:rPr>
          <w:rFonts w:ascii="Arial"/>
          <w:sz w:val="24"/>
        </w:rPr>
      </w:pPr>
    </w:p>
    <w:p>
      <w:pPr>
        <w:spacing w:line="275" w:lineRule="exact" w:before="0"/>
        <w:ind w:left="119" w:right="0" w:firstLine="0"/>
        <w:jc w:val="both"/>
        <w:rPr>
          <w:rFonts w:ascii="Arial" w:hAnsi="Arial"/>
          <w:sz w:val="24"/>
        </w:rPr>
      </w:pPr>
      <w:r>
        <w:rPr>
          <w:rFonts w:ascii="Arial" w:hAnsi="Arial"/>
          <w:b/>
          <w:color w:val="131313"/>
          <w:w w:val="105"/>
          <w:sz w:val="23"/>
        </w:rPr>
        <w:t>ARTÍCULO</w:t>
      </w:r>
      <w:r>
        <w:rPr>
          <w:rFonts w:ascii="Arial" w:hAnsi="Arial"/>
          <w:b/>
          <w:color w:val="131313"/>
          <w:spacing w:val="12"/>
          <w:w w:val="105"/>
          <w:sz w:val="23"/>
        </w:rPr>
        <w:t> </w:t>
      </w:r>
      <w:r>
        <w:rPr>
          <w:rFonts w:ascii="Arial" w:hAnsi="Arial"/>
          <w:b/>
          <w:color w:val="131313"/>
          <w:w w:val="105"/>
          <w:sz w:val="23"/>
        </w:rPr>
        <w:t>20.</w:t>
      </w:r>
      <w:r>
        <w:rPr>
          <w:rFonts w:ascii="Arial" w:hAnsi="Arial"/>
          <w:b/>
          <w:color w:val="131313"/>
          <w:spacing w:val="-7"/>
          <w:w w:val="105"/>
          <w:sz w:val="23"/>
        </w:rPr>
        <w:t> </w:t>
      </w:r>
      <w:r>
        <w:rPr>
          <w:rFonts w:ascii="Arial" w:hAnsi="Arial"/>
          <w:b/>
          <w:color w:val="131313"/>
          <w:w w:val="105"/>
          <w:sz w:val="23"/>
        </w:rPr>
        <w:t>MEJORAMIENTO</w:t>
      </w:r>
      <w:r>
        <w:rPr>
          <w:rFonts w:ascii="Arial" w:hAnsi="Arial"/>
          <w:b/>
          <w:color w:val="131313"/>
          <w:spacing w:val="24"/>
          <w:w w:val="105"/>
          <w:sz w:val="23"/>
        </w:rPr>
        <w:t> </w:t>
      </w:r>
      <w:r>
        <w:rPr>
          <w:rFonts w:ascii="Arial" w:hAnsi="Arial"/>
          <w:b/>
          <w:color w:val="131313"/>
          <w:w w:val="105"/>
          <w:sz w:val="23"/>
        </w:rPr>
        <w:t>CONTINÚO</w:t>
      </w:r>
      <w:r>
        <w:rPr>
          <w:rFonts w:ascii="Arial" w:hAnsi="Arial"/>
          <w:b/>
          <w:color w:val="131313"/>
          <w:spacing w:val="5"/>
          <w:w w:val="105"/>
          <w:sz w:val="23"/>
        </w:rPr>
        <w:t> </w:t>
      </w:r>
      <w:r>
        <w:rPr>
          <w:rFonts w:ascii="Arial" w:hAnsi="Arial"/>
          <w:b/>
          <w:color w:val="131313"/>
          <w:w w:val="105"/>
          <w:sz w:val="23"/>
        </w:rPr>
        <w:t>DEL</w:t>
      </w:r>
      <w:r>
        <w:rPr>
          <w:rFonts w:ascii="Arial" w:hAnsi="Arial"/>
          <w:b/>
          <w:color w:val="131313"/>
          <w:spacing w:val="-4"/>
          <w:w w:val="105"/>
          <w:sz w:val="23"/>
        </w:rPr>
        <w:t> </w:t>
      </w:r>
      <w:r>
        <w:rPr>
          <w:rFonts w:ascii="Arial" w:hAnsi="Arial"/>
          <w:b/>
          <w:color w:val="131313"/>
          <w:w w:val="105"/>
          <w:sz w:val="23"/>
        </w:rPr>
        <w:t>TALENTO</w:t>
      </w:r>
      <w:r>
        <w:rPr>
          <w:rFonts w:ascii="Arial" w:hAnsi="Arial"/>
          <w:b/>
          <w:color w:val="131313"/>
          <w:spacing w:val="16"/>
          <w:w w:val="105"/>
          <w:sz w:val="23"/>
        </w:rPr>
        <w:t> </w:t>
      </w:r>
      <w:r>
        <w:rPr>
          <w:rFonts w:ascii="Arial" w:hAnsi="Arial"/>
          <w:b/>
          <w:color w:val="131313"/>
          <w:w w:val="105"/>
          <w:sz w:val="23"/>
        </w:rPr>
        <w:t>HUMANO.</w:t>
      </w:r>
      <w:r>
        <w:rPr>
          <w:rFonts w:ascii="Arial" w:hAnsi="Arial"/>
          <w:b/>
          <w:color w:val="131313"/>
          <w:spacing w:val="78"/>
          <w:w w:val="105"/>
          <w:sz w:val="23"/>
        </w:rPr>
        <w:t> </w:t>
      </w:r>
      <w:r>
        <w:rPr>
          <w:rFonts w:ascii="Arial" w:hAnsi="Arial"/>
          <w:color w:val="131313"/>
          <w:spacing w:val="-5"/>
          <w:w w:val="105"/>
          <w:sz w:val="24"/>
        </w:rPr>
        <w:t>Los</w:t>
      </w:r>
    </w:p>
    <w:p>
      <w:pPr>
        <w:spacing w:line="240" w:lineRule="auto" w:before="0"/>
        <w:ind w:left="111" w:right="148" w:firstLine="2"/>
        <w:jc w:val="both"/>
        <w:rPr>
          <w:rFonts w:ascii="Arial" w:hAnsi="Arial"/>
          <w:sz w:val="24"/>
        </w:rPr>
      </w:pPr>
      <w:r>
        <w:rPr>
          <w:rFonts w:ascii="Arial" w:hAnsi="Arial"/>
          <w:color w:val="131313"/>
          <w:sz w:val="24"/>
        </w:rPr>
        <w:t>prestadores</w:t>
      </w:r>
      <w:r>
        <w:rPr>
          <w:rFonts w:ascii="Arial" w:hAnsi="Arial"/>
          <w:color w:val="131313"/>
          <w:spacing w:val="80"/>
          <w:w w:val="150"/>
          <w:sz w:val="24"/>
        </w:rPr>
        <w:t> </w:t>
      </w:r>
      <w:r>
        <w:rPr>
          <w:rFonts w:ascii="Arial" w:hAnsi="Arial"/>
          <w:color w:val="131313"/>
          <w:sz w:val="24"/>
        </w:rPr>
        <w:t>de</w:t>
      </w:r>
      <w:r>
        <w:rPr>
          <w:rFonts w:ascii="Arial" w:hAnsi="Arial"/>
          <w:color w:val="131313"/>
          <w:spacing w:val="80"/>
          <w:w w:val="150"/>
          <w:sz w:val="24"/>
        </w:rPr>
        <w:t> </w:t>
      </w:r>
      <w:r>
        <w:rPr>
          <w:rFonts w:ascii="Arial" w:hAnsi="Arial"/>
          <w:color w:val="131313"/>
          <w:sz w:val="24"/>
        </w:rPr>
        <w:t>serv1c1os</w:t>
      </w:r>
      <w:r>
        <w:rPr>
          <w:rFonts w:ascii="Arial" w:hAnsi="Arial"/>
          <w:color w:val="131313"/>
          <w:spacing w:val="80"/>
          <w:w w:val="150"/>
          <w:sz w:val="24"/>
        </w:rPr>
        <w:t> </w:t>
      </w:r>
      <w:r>
        <w:rPr>
          <w:rFonts w:ascii="Arial" w:hAnsi="Arial"/>
          <w:color w:val="131313"/>
          <w:sz w:val="24"/>
        </w:rPr>
        <w:t>de</w:t>
      </w:r>
      <w:r>
        <w:rPr>
          <w:rFonts w:ascii="Arial" w:hAnsi="Arial"/>
          <w:color w:val="131313"/>
          <w:spacing w:val="80"/>
          <w:sz w:val="24"/>
        </w:rPr>
        <w:t> </w:t>
      </w:r>
      <w:r>
        <w:rPr>
          <w:rFonts w:ascii="Arial" w:hAnsi="Arial"/>
          <w:color w:val="131313"/>
          <w:sz w:val="24"/>
        </w:rPr>
        <w:t>salud</w:t>
      </w:r>
      <w:r>
        <w:rPr>
          <w:rFonts w:ascii="Arial" w:hAnsi="Arial"/>
          <w:color w:val="131313"/>
          <w:spacing w:val="80"/>
          <w:w w:val="150"/>
          <w:sz w:val="24"/>
        </w:rPr>
        <w:t> </w:t>
      </w:r>
      <w:r>
        <w:rPr>
          <w:rFonts w:ascii="Arial" w:hAnsi="Arial"/>
          <w:color w:val="131313"/>
          <w:sz w:val="24"/>
        </w:rPr>
        <w:t>públicos</w:t>
      </w:r>
      <w:r>
        <w:rPr>
          <w:rFonts w:ascii="Arial" w:hAnsi="Arial"/>
          <w:color w:val="131313"/>
          <w:spacing w:val="80"/>
          <w:w w:val="150"/>
          <w:sz w:val="24"/>
        </w:rPr>
        <w:t> </w:t>
      </w:r>
      <w:r>
        <w:rPr>
          <w:rFonts w:ascii="Arial" w:hAnsi="Arial"/>
          <w:color w:val="131313"/>
          <w:sz w:val="24"/>
        </w:rPr>
        <w:t>y</w:t>
      </w:r>
      <w:r>
        <w:rPr>
          <w:rFonts w:ascii="Arial" w:hAnsi="Arial"/>
          <w:color w:val="131313"/>
          <w:spacing w:val="80"/>
          <w:w w:val="150"/>
          <w:sz w:val="24"/>
        </w:rPr>
        <w:t> </w:t>
      </w:r>
      <w:r>
        <w:rPr>
          <w:rFonts w:ascii="Arial" w:hAnsi="Arial"/>
          <w:color w:val="131313"/>
          <w:sz w:val="24"/>
        </w:rPr>
        <w:t>privados</w:t>
      </w:r>
      <w:r>
        <w:rPr>
          <w:rFonts w:ascii="Arial" w:hAnsi="Arial"/>
          <w:color w:val="131313"/>
          <w:spacing w:val="80"/>
          <w:w w:val="150"/>
          <w:sz w:val="24"/>
        </w:rPr>
        <w:t> </w:t>
      </w:r>
      <w:r>
        <w:rPr>
          <w:rFonts w:ascii="Arial" w:hAnsi="Arial"/>
          <w:color w:val="131313"/>
          <w:sz w:val="24"/>
        </w:rPr>
        <w:t>deberán garantizar la actualización continua del talento humano que atiende en servicios de salud mental en nuevos métodos, técnicas y tecnologías pertinentes y aplicables en promoción de la salud mental, prevención, tratamiento y rehabilitación psicosocial, sin perjuicio de la forma de vinculación al</w:t>
      </w:r>
      <w:r>
        <w:rPr>
          <w:rFonts w:ascii="Arial" w:hAnsi="Arial"/>
          <w:color w:val="131313"/>
          <w:spacing w:val="-4"/>
          <w:sz w:val="24"/>
        </w:rPr>
        <w:t> </w:t>
      </w:r>
      <w:r>
        <w:rPr>
          <w:rFonts w:ascii="Arial" w:hAnsi="Arial"/>
          <w:color w:val="131313"/>
          <w:sz w:val="24"/>
        </w:rPr>
        <w:t>prestador.</w:t>
      </w:r>
    </w:p>
    <w:p>
      <w:pPr>
        <w:pStyle w:val="BodyText"/>
        <w:spacing w:before="8"/>
        <w:rPr>
          <w:rFonts w:ascii="Arial"/>
          <w:sz w:val="23"/>
        </w:rPr>
      </w:pPr>
    </w:p>
    <w:p>
      <w:pPr>
        <w:spacing w:line="235" w:lineRule="auto" w:before="1"/>
        <w:ind w:left="106" w:right="153" w:firstLine="5"/>
        <w:jc w:val="both"/>
        <w:rPr>
          <w:rFonts w:ascii="Arial" w:hAnsi="Arial"/>
          <w:sz w:val="24"/>
        </w:rPr>
      </w:pPr>
      <w:r>
        <w:rPr>
          <w:rFonts w:ascii="Arial" w:hAnsi="Arial"/>
          <w:color w:val="131313"/>
          <w:sz w:val="24"/>
        </w:rPr>
        <w:t>La</w:t>
      </w:r>
      <w:r>
        <w:rPr>
          <w:rFonts w:ascii="Arial" w:hAnsi="Arial"/>
          <w:color w:val="131313"/>
          <w:spacing w:val="-10"/>
          <w:sz w:val="24"/>
        </w:rPr>
        <w:t> </w:t>
      </w:r>
      <w:r>
        <w:rPr>
          <w:rFonts w:ascii="Arial" w:hAnsi="Arial"/>
          <w:color w:val="131313"/>
          <w:sz w:val="24"/>
        </w:rPr>
        <w:t>Superintendencia</w:t>
      </w:r>
      <w:r>
        <w:rPr>
          <w:rFonts w:ascii="Arial" w:hAnsi="Arial"/>
          <w:color w:val="131313"/>
          <w:spacing w:val="-3"/>
          <w:sz w:val="24"/>
        </w:rPr>
        <w:t> </w:t>
      </w:r>
      <w:r>
        <w:rPr>
          <w:rFonts w:ascii="Arial" w:hAnsi="Arial"/>
          <w:color w:val="131313"/>
          <w:sz w:val="24"/>
        </w:rPr>
        <w:t>f-.iacional de</w:t>
      </w:r>
      <w:r>
        <w:rPr>
          <w:rFonts w:ascii="Arial" w:hAnsi="Arial"/>
          <w:color w:val="131313"/>
          <w:spacing w:val="-15"/>
          <w:sz w:val="24"/>
        </w:rPr>
        <w:t> </w:t>
      </w:r>
      <w:r>
        <w:rPr>
          <w:rFonts w:ascii="Arial" w:hAnsi="Arial"/>
          <w:color w:val="131313"/>
          <w:sz w:val="24"/>
        </w:rPr>
        <w:t>Salud</w:t>
      </w:r>
      <w:r>
        <w:rPr>
          <w:rFonts w:ascii="Arial" w:hAnsi="Arial"/>
          <w:color w:val="131313"/>
          <w:spacing w:val="-5"/>
          <w:sz w:val="24"/>
        </w:rPr>
        <w:t> </w:t>
      </w:r>
      <w:r>
        <w:rPr>
          <w:rFonts w:ascii="Arial" w:hAnsi="Arial"/>
          <w:color w:val="131313"/>
          <w:sz w:val="24"/>
        </w:rPr>
        <w:t>vigilará</w:t>
      </w:r>
      <w:r>
        <w:rPr>
          <w:rFonts w:ascii="Arial" w:hAnsi="Arial"/>
          <w:color w:val="131313"/>
          <w:spacing w:val="-4"/>
          <w:sz w:val="24"/>
        </w:rPr>
        <w:t> </w:t>
      </w:r>
      <w:r>
        <w:rPr>
          <w:rFonts w:ascii="Arial" w:hAnsi="Arial"/>
          <w:color w:val="131313"/>
          <w:sz w:val="24"/>
        </w:rPr>
        <w:t>el</w:t>
      </w:r>
      <w:r>
        <w:rPr>
          <w:rFonts w:ascii="Arial" w:hAnsi="Arial"/>
          <w:color w:val="131313"/>
          <w:spacing w:val="-17"/>
          <w:sz w:val="24"/>
        </w:rPr>
        <w:t> </w:t>
      </w:r>
      <w:r>
        <w:rPr>
          <w:rFonts w:ascii="Arial" w:hAnsi="Arial"/>
          <w:color w:val="131313"/>
          <w:sz w:val="24"/>
        </w:rPr>
        <w:t>cumplimiento de</w:t>
      </w:r>
      <w:r>
        <w:rPr>
          <w:rFonts w:ascii="Arial" w:hAnsi="Arial"/>
          <w:color w:val="131313"/>
          <w:spacing w:val="-16"/>
          <w:sz w:val="24"/>
        </w:rPr>
        <w:t> </w:t>
      </w:r>
      <w:r>
        <w:rPr>
          <w:rFonts w:ascii="Arial" w:hAnsi="Arial"/>
          <w:color w:val="131313"/>
          <w:sz w:val="24"/>
        </w:rPr>
        <w:t>lo</w:t>
      </w:r>
      <w:r>
        <w:rPr>
          <w:rFonts w:ascii="Arial" w:hAnsi="Arial"/>
          <w:color w:val="131313"/>
          <w:spacing w:val="-14"/>
          <w:sz w:val="24"/>
        </w:rPr>
        <w:t> </w:t>
      </w:r>
      <w:r>
        <w:rPr>
          <w:rFonts w:ascii="Arial" w:hAnsi="Arial"/>
          <w:color w:val="131313"/>
          <w:sz w:val="24"/>
        </w:rPr>
        <w:t>previsto</w:t>
      </w:r>
      <w:r>
        <w:rPr>
          <w:rFonts w:ascii="Arial" w:hAnsi="Arial"/>
          <w:color w:val="131313"/>
          <w:spacing w:val="-12"/>
          <w:sz w:val="24"/>
        </w:rPr>
        <w:t> </w:t>
      </w:r>
      <w:r>
        <w:rPr>
          <w:rFonts w:ascii="Arial" w:hAnsi="Arial"/>
          <w:color w:val="131313"/>
          <w:sz w:val="24"/>
        </w:rPr>
        <w:t>en el</w:t>
      </w:r>
      <w:r>
        <w:rPr>
          <w:rFonts w:ascii="Arial" w:hAnsi="Arial"/>
          <w:color w:val="131313"/>
          <w:spacing w:val="-4"/>
          <w:sz w:val="24"/>
        </w:rPr>
        <w:t> </w:t>
      </w:r>
      <w:r>
        <w:rPr>
          <w:rFonts w:ascii="Arial" w:hAnsi="Arial"/>
          <w:color w:val="131313"/>
          <w:sz w:val="24"/>
        </w:rPr>
        <w:t>presente artículo e informará lo</w:t>
      </w:r>
      <w:r>
        <w:rPr>
          <w:rFonts w:ascii="Arial" w:hAnsi="Arial"/>
          <w:color w:val="131313"/>
          <w:spacing w:val="-3"/>
          <w:sz w:val="24"/>
        </w:rPr>
        <w:t> </w:t>
      </w:r>
      <w:r>
        <w:rPr>
          <w:rFonts w:ascii="Arial" w:hAnsi="Arial"/>
          <w:color w:val="131313"/>
          <w:sz w:val="24"/>
        </w:rPr>
        <w:t>actuado periódicamente</w:t>
      </w:r>
      <w:r>
        <w:rPr>
          <w:rFonts w:ascii="Arial" w:hAnsi="Arial"/>
          <w:color w:val="131313"/>
          <w:spacing w:val="-4"/>
          <w:sz w:val="24"/>
        </w:rPr>
        <w:t> </w:t>
      </w:r>
      <w:r>
        <w:rPr>
          <w:rFonts w:ascii="Arial" w:hAnsi="Arial"/>
          <w:color w:val="131313"/>
          <w:sz w:val="24"/>
        </w:rPr>
        <w:t>al</w:t>
      </w:r>
      <w:r>
        <w:rPr>
          <w:rFonts w:ascii="Arial" w:hAnsi="Arial"/>
          <w:color w:val="131313"/>
          <w:spacing w:val="-1"/>
          <w:sz w:val="24"/>
        </w:rPr>
        <w:t> </w:t>
      </w:r>
      <w:r>
        <w:rPr>
          <w:rFonts w:ascii="Arial" w:hAnsi="Arial"/>
          <w:color w:val="131313"/>
          <w:sz w:val="24"/>
        </w:rPr>
        <w:t>Ministerio de Salud</w:t>
      </w:r>
    </w:p>
    <w:p>
      <w:pPr>
        <w:spacing w:after="0" w:line="235" w:lineRule="auto"/>
        <w:jc w:val="both"/>
        <w:rPr>
          <w:rFonts w:ascii="Arial" w:hAnsi="Arial"/>
          <w:sz w:val="24"/>
        </w:rPr>
        <w:sectPr>
          <w:headerReference w:type="default" r:id="rId26"/>
          <w:footerReference w:type="default" r:id="rId27"/>
          <w:pgSz w:w="12230" w:h="18530"/>
          <w:pgMar w:header="0" w:footer="1066" w:top="0" w:bottom="1260" w:left="1660" w:right="1640"/>
        </w:sectPr>
      </w:pPr>
    </w:p>
    <w:p>
      <w:pPr>
        <w:spacing w:before="69"/>
        <w:ind w:left="0" w:right="2574" w:firstLine="0"/>
        <w:jc w:val="right"/>
        <w:rPr>
          <w:rFonts w:ascii="Times New Roman"/>
          <w:sz w:val="8"/>
        </w:rPr>
      </w:pPr>
      <w:r>
        <w:rPr/>
        <w:pict>
          <v:line style="position:absolute;mso-position-horizontal-relative:page;mso-position-vertical-relative:page;z-index:15746560" from=".120189pt,927.838358pt" to=".120189pt,874.022827pt" stroked="true" strokeweight=".240377pt" strokecolor="#000000">
            <v:stroke dashstyle="solid"/>
            <w10:wrap type="none"/>
          </v:line>
        </w:pict>
      </w:r>
      <w:r>
        <w:rPr/>
        <w:pict>
          <v:group style="position:absolute;margin-left:70.190102pt;margin-top:75.438812pt;width:465.4pt;height:803.4pt;mso-position-horizontal-relative:page;mso-position-vertical-relative:page;z-index:-17464832" id="docshapegroup43" coordorigin="1404,1509" coordsize="9308,16068">
            <v:line style="position:absolute" from="1461,17577" to="1461,1509" stroked="true" strokeweight="3.124902pt" strokecolor="#000000">
              <v:stroke dashstyle="solid"/>
            </v:line>
            <v:line style="position:absolute" from="10639,17557" to="10639,1509" stroked="true" strokeweight="2.884525pt" strokecolor="#000000">
              <v:stroke dashstyle="solid"/>
            </v:line>
            <v:shape style="position:absolute;left:1403;top:1552;width:9308;height:15972" id="docshape44" coordorigin="1404,1552" coordsize="9308,15972" path="m1404,1552l10673,1552m1423,17524l10711,17524e" filled="false" stroked="true" strokeweight="3.364375pt" strokecolor="#000000">
              <v:path arrowok="t"/>
              <v:stroke dashstyle="solid"/>
            </v:shape>
            <w10:wrap type="none"/>
          </v:group>
        </w:pict>
      </w:r>
      <w:r>
        <w:rPr>
          <w:rFonts w:ascii="Times New Roman"/>
          <w:color w:val="111111"/>
          <w:spacing w:val="-5"/>
          <w:w w:val="105"/>
          <w:position w:val="-2"/>
          <w:sz w:val="31"/>
        </w:rPr>
        <w:t>'</w:t>
      </w:r>
      <w:r>
        <w:rPr>
          <w:rFonts w:ascii="Times New Roman"/>
          <w:color w:val="111111"/>
          <w:spacing w:val="-5"/>
          <w:w w:val="105"/>
          <w:sz w:val="8"/>
        </w:rPr>
        <w:t>1</w:t>
      </w:r>
    </w:p>
    <w:p>
      <w:pPr>
        <w:pStyle w:val="BodyText"/>
        <w:rPr>
          <w:rFonts w:ascii="Times New Roman"/>
          <w:sz w:val="34"/>
        </w:rPr>
      </w:pPr>
    </w:p>
    <w:p>
      <w:pPr>
        <w:pStyle w:val="BodyText"/>
        <w:rPr>
          <w:rFonts w:ascii="Times New Roman"/>
          <w:sz w:val="34"/>
        </w:rPr>
      </w:pPr>
    </w:p>
    <w:p>
      <w:pPr>
        <w:pStyle w:val="BodyText"/>
        <w:rPr>
          <w:rFonts w:ascii="Times New Roman"/>
          <w:sz w:val="34"/>
        </w:rPr>
      </w:pPr>
    </w:p>
    <w:p>
      <w:pPr>
        <w:spacing w:line="252" w:lineRule="auto" w:before="215"/>
        <w:ind w:left="138" w:right="106" w:firstLine="3"/>
        <w:jc w:val="both"/>
        <w:rPr>
          <w:rFonts w:ascii="Arial" w:hAnsi="Arial"/>
          <w:sz w:val="23"/>
        </w:rPr>
      </w:pPr>
      <w:r>
        <w:rPr>
          <w:rFonts w:ascii="Arial" w:hAnsi="Arial"/>
          <w:color w:val="111111"/>
          <w:w w:val="105"/>
          <w:sz w:val="23"/>
        </w:rPr>
        <w:t>y Protección Social, y al</w:t>
      </w:r>
      <w:r>
        <w:rPr>
          <w:rFonts w:ascii="Arial" w:hAnsi="Arial"/>
          <w:color w:val="111111"/>
          <w:spacing w:val="-9"/>
          <w:w w:val="105"/>
          <w:sz w:val="23"/>
        </w:rPr>
        <w:t> </w:t>
      </w:r>
      <w:r>
        <w:rPr>
          <w:rFonts w:ascii="Arial" w:hAnsi="Arial"/>
          <w:color w:val="111111"/>
          <w:w w:val="105"/>
          <w:sz w:val="23"/>
        </w:rPr>
        <w:t>Consejo Nacional de</w:t>
      </w:r>
      <w:r>
        <w:rPr>
          <w:rFonts w:ascii="Arial" w:hAnsi="Arial"/>
          <w:color w:val="111111"/>
          <w:spacing w:val="-3"/>
          <w:w w:val="105"/>
          <w:sz w:val="23"/>
        </w:rPr>
        <w:t> </w:t>
      </w:r>
      <w:r>
        <w:rPr>
          <w:rFonts w:ascii="Arial" w:hAnsi="Arial"/>
          <w:color w:val="111111"/>
          <w:w w:val="105"/>
          <w:sz w:val="23"/>
        </w:rPr>
        <w:t>Talento Humano en</w:t>
      </w:r>
      <w:r>
        <w:rPr>
          <w:rFonts w:ascii="Arial" w:hAnsi="Arial"/>
          <w:color w:val="111111"/>
          <w:spacing w:val="-1"/>
          <w:w w:val="105"/>
          <w:sz w:val="23"/>
        </w:rPr>
        <w:t> </w:t>
      </w:r>
      <w:r>
        <w:rPr>
          <w:rFonts w:ascii="Arial" w:hAnsi="Arial"/>
          <w:color w:val="111111"/>
          <w:w w:val="105"/>
          <w:sz w:val="23"/>
        </w:rPr>
        <w:t>Salud para lo de su competencia.</w:t>
      </w:r>
    </w:p>
    <w:p>
      <w:pPr>
        <w:pStyle w:val="BodyText"/>
        <w:rPr>
          <w:rFonts w:ascii="Arial"/>
          <w:sz w:val="24"/>
        </w:rPr>
      </w:pPr>
    </w:p>
    <w:p>
      <w:pPr>
        <w:spacing w:before="0"/>
        <w:ind w:left="146" w:right="0" w:firstLine="0"/>
        <w:jc w:val="both"/>
        <w:rPr>
          <w:rFonts w:ascii="Arial" w:hAnsi="Arial"/>
          <w:b/>
          <w:sz w:val="23"/>
        </w:rPr>
      </w:pPr>
      <w:r>
        <w:rPr>
          <w:rFonts w:ascii="Arial" w:hAnsi="Arial"/>
          <w:b/>
          <w:color w:val="111111"/>
          <w:w w:val="105"/>
          <w:sz w:val="23"/>
        </w:rPr>
        <w:t>ARTÍCULO</w:t>
      </w:r>
      <w:r>
        <w:rPr>
          <w:rFonts w:ascii="Arial" w:hAnsi="Arial"/>
          <w:b/>
          <w:color w:val="111111"/>
          <w:spacing w:val="71"/>
          <w:w w:val="150"/>
          <w:sz w:val="23"/>
        </w:rPr>
        <w:t> </w:t>
      </w:r>
      <w:r>
        <w:rPr>
          <w:rFonts w:ascii="Arial" w:hAnsi="Arial"/>
          <w:b/>
          <w:color w:val="111111"/>
          <w:w w:val="105"/>
          <w:sz w:val="23"/>
        </w:rPr>
        <w:t>21.</w:t>
      </w:r>
      <w:r>
        <w:rPr>
          <w:rFonts w:ascii="Arial" w:hAnsi="Arial"/>
          <w:b/>
          <w:color w:val="111111"/>
          <w:spacing w:val="75"/>
          <w:w w:val="105"/>
          <w:sz w:val="23"/>
        </w:rPr>
        <w:t> </w:t>
      </w:r>
      <w:r>
        <w:rPr>
          <w:rFonts w:ascii="Arial" w:hAnsi="Arial"/>
          <w:b/>
          <w:color w:val="111111"/>
          <w:w w:val="105"/>
          <w:sz w:val="23"/>
        </w:rPr>
        <w:t>PROTECCIÓN</w:t>
      </w:r>
      <w:r>
        <w:rPr>
          <w:rFonts w:ascii="Arial" w:hAnsi="Arial"/>
          <w:b/>
          <w:color w:val="111111"/>
          <w:spacing w:val="67"/>
          <w:w w:val="150"/>
          <w:sz w:val="23"/>
        </w:rPr>
        <w:t> </w:t>
      </w:r>
      <w:r>
        <w:rPr>
          <w:rFonts w:ascii="Arial" w:hAnsi="Arial"/>
          <w:b/>
          <w:color w:val="111111"/>
          <w:w w:val="105"/>
          <w:sz w:val="23"/>
        </w:rPr>
        <w:t>ESPECIAL</w:t>
      </w:r>
      <w:r>
        <w:rPr>
          <w:rFonts w:ascii="Arial" w:hAnsi="Arial"/>
          <w:b/>
          <w:color w:val="111111"/>
          <w:spacing w:val="71"/>
          <w:w w:val="150"/>
          <w:sz w:val="23"/>
        </w:rPr>
        <w:t> </w:t>
      </w:r>
      <w:r>
        <w:rPr>
          <w:rFonts w:ascii="Arial" w:hAnsi="Arial"/>
          <w:b/>
          <w:color w:val="111111"/>
          <w:w w:val="105"/>
          <w:sz w:val="23"/>
        </w:rPr>
        <w:t>AL</w:t>
      </w:r>
      <w:r>
        <w:rPr>
          <w:rFonts w:ascii="Arial" w:hAnsi="Arial"/>
          <w:b/>
          <w:color w:val="111111"/>
          <w:spacing w:val="76"/>
          <w:w w:val="105"/>
          <w:sz w:val="23"/>
        </w:rPr>
        <w:t> </w:t>
      </w:r>
      <w:r>
        <w:rPr>
          <w:rFonts w:ascii="Arial" w:hAnsi="Arial"/>
          <w:b/>
          <w:color w:val="111111"/>
          <w:w w:val="105"/>
          <w:sz w:val="23"/>
        </w:rPr>
        <w:t>TALENTO</w:t>
      </w:r>
      <w:r>
        <w:rPr>
          <w:rFonts w:ascii="Arial" w:hAnsi="Arial"/>
          <w:b/>
          <w:color w:val="111111"/>
          <w:spacing w:val="65"/>
          <w:w w:val="150"/>
          <w:sz w:val="23"/>
        </w:rPr>
        <w:t> </w:t>
      </w:r>
      <w:r>
        <w:rPr>
          <w:rFonts w:ascii="Arial" w:hAnsi="Arial"/>
          <w:b/>
          <w:color w:val="111111"/>
          <w:w w:val="105"/>
          <w:sz w:val="23"/>
        </w:rPr>
        <w:t>HUMANO</w:t>
      </w:r>
      <w:r>
        <w:rPr>
          <w:rFonts w:ascii="Arial" w:hAnsi="Arial"/>
          <w:b/>
          <w:color w:val="111111"/>
          <w:spacing w:val="59"/>
          <w:w w:val="150"/>
          <w:sz w:val="23"/>
        </w:rPr>
        <w:t> </w:t>
      </w:r>
      <w:r>
        <w:rPr>
          <w:rFonts w:ascii="Arial" w:hAnsi="Arial"/>
          <w:b/>
          <w:color w:val="111111"/>
          <w:spacing w:val="-5"/>
          <w:w w:val="105"/>
          <w:sz w:val="23"/>
        </w:rPr>
        <w:t>QUE</w:t>
      </w:r>
    </w:p>
    <w:p>
      <w:pPr>
        <w:spacing w:line="252" w:lineRule="auto" w:before="9"/>
        <w:ind w:left="135" w:right="111" w:firstLine="10"/>
        <w:jc w:val="both"/>
        <w:rPr>
          <w:rFonts w:ascii="Arial" w:hAnsi="Arial"/>
          <w:sz w:val="23"/>
        </w:rPr>
      </w:pPr>
      <w:r>
        <w:rPr>
          <w:rFonts w:ascii="Arial" w:hAnsi="Arial"/>
          <w:b/>
          <w:color w:val="111111"/>
          <w:w w:val="105"/>
          <w:sz w:val="23"/>
        </w:rPr>
        <w:t>TRABAJA</w:t>
      </w:r>
      <w:r>
        <w:rPr>
          <w:rFonts w:ascii="Arial" w:hAnsi="Arial"/>
          <w:b/>
          <w:color w:val="111111"/>
          <w:w w:val="105"/>
          <w:sz w:val="23"/>
        </w:rPr>
        <w:t> EN</w:t>
      </w:r>
      <w:r>
        <w:rPr>
          <w:rFonts w:ascii="Arial" w:hAnsi="Arial"/>
          <w:b/>
          <w:color w:val="111111"/>
          <w:w w:val="105"/>
          <w:sz w:val="23"/>
        </w:rPr>
        <w:t> SALUD</w:t>
      </w:r>
      <w:r>
        <w:rPr>
          <w:rFonts w:ascii="Arial" w:hAnsi="Arial"/>
          <w:b/>
          <w:color w:val="111111"/>
          <w:w w:val="105"/>
          <w:sz w:val="23"/>
        </w:rPr>
        <w:t> MENTAL.</w:t>
      </w:r>
      <w:r>
        <w:rPr>
          <w:rFonts w:ascii="Arial" w:hAnsi="Arial"/>
          <w:b/>
          <w:color w:val="111111"/>
          <w:w w:val="105"/>
          <w:sz w:val="23"/>
        </w:rPr>
        <w:t> </w:t>
      </w:r>
      <w:r>
        <w:rPr>
          <w:rFonts w:ascii="Arial" w:hAnsi="Arial"/>
          <w:color w:val="111111"/>
          <w:w w:val="105"/>
          <w:sz w:val="23"/>
        </w:rPr>
        <w:t>Las</w:t>
      </w:r>
      <w:r>
        <w:rPr>
          <w:rFonts w:ascii="Arial" w:hAnsi="Arial"/>
          <w:color w:val="111111"/>
          <w:w w:val="105"/>
          <w:sz w:val="23"/>
        </w:rPr>
        <w:t> Administradoras</w:t>
      </w:r>
      <w:r>
        <w:rPr>
          <w:rFonts w:ascii="Arial" w:hAnsi="Arial"/>
          <w:color w:val="111111"/>
          <w:w w:val="105"/>
          <w:sz w:val="23"/>
        </w:rPr>
        <w:t> de</w:t>
      </w:r>
      <w:r>
        <w:rPr>
          <w:rFonts w:ascii="Arial" w:hAnsi="Arial"/>
          <w:color w:val="111111"/>
          <w:w w:val="105"/>
          <w:sz w:val="23"/>
        </w:rPr>
        <w:t> Riesgos</w:t>
      </w:r>
      <w:r>
        <w:rPr>
          <w:rFonts w:ascii="Arial" w:hAnsi="Arial"/>
          <w:color w:val="111111"/>
          <w:w w:val="105"/>
          <w:sz w:val="23"/>
        </w:rPr>
        <w:t> Laborales,</w:t>
      </w:r>
      <w:r>
        <w:rPr>
          <w:rFonts w:ascii="Arial" w:hAnsi="Arial"/>
          <w:color w:val="111111"/>
          <w:spacing w:val="40"/>
          <w:w w:val="105"/>
          <w:sz w:val="23"/>
        </w:rPr>
        <w:t> </w:t>
      </w:r>
      <w:r>
        <w:rPr>
          <w:rFonts w:ascii="Arial" w:hAnsi="Arial"/>
          <w:color w:val="111111"/>
          <w:w w:val="105"/>
          <w:sz w:val="23"/>
        </w:rPr>
        <w:t>de</w:t>
      </w:r>
      <w:r>
        <w:rPr>
          <w:rFonts w:ascii="Arial" w:hAnsi="Arial"/>
          <w:color w:val="111111"/>
          <w:w w:val="105"/>
          <w:sz w:val="23"/>
        </w:rPr>
        <w:t> conformidad</w:t>
      </w:r>
      <w:r>
        <w:rPr>
          <w:rFonts w:ascii="Arial" w:hAnsi="Arial"/>
          <w:color w:val="111111"/>
          <w:w w:val="105"/>
          <w:sz w:val="23"/>
        </w:rPr>
        <w:t> con</w:t>
      </w:r>
      <w:r>
        <w:rPr>
          <w:rFonts w:ascii="Arial" w:hAnsi="Arial"/>
          <w:color w:val="111111"/>
          <w:w w:val="105"/>
          <w:sz w:val="23"/>
        </w:rPr>
        <w:t> el</w:t>
      </w:r>
      <w:r>
        <w:rPr>
          <w:rFonts w:ascii="Arial" w:hAnsi="Arial"/>
          <w:color w:val="111111"/>
          <w:w w:val="105"/>
          <w:sz w:val="23"/>
        </w:rPr>
        <w:t> nivel</w:t>
      </w:r>
      <w:r>
        <w:rPr>
          <w:rFonts w:ascii="Arial" w:hAnsi="Arial"/>
          <w:color w:val="111111"/>
          <w:w w:val="105"/>
          <w:sz w:val="23"/>
        </w:rPr>
        <w:t> de</w:t>
      </w:r>
      <w:r>
        <w:rPr>
          <w:rFonts w:ascii="Arial" w:hAnsi="Arial"/>
          <w:color w:val="111111"/>
          <w:w w:val="105"/>
          <w:sz w:val="23"/>
        </w:rPr>
        <w:t> riesgo</w:t>
      </w:r>
      <w:r>
        <w:rPr>
          <w:rFonts w:ascii="Arial" w:hAnsi="Arial"/>
          <w:color w:val="111111"/>
          <w:w w:val="105"/>
          <w:sz w:val="23"/>
        </w:rPr>
        <w:t> identificado,</w:t>
      </w:r>
      <w:r>
        <w:rPr>
          <w:rFonts w:ascii="Arial" w:hAnsi="Arial"/>
          <w:color w:val="111111"/>
          <w:w w:val="105"/>
          <w:sz w:val="23"/>
        </w:rPr>
        <w:t> prestará</w:t>
      </w:r>
      <w:r>
        <w:rPr>
          <w:rFonts w:ascii="Arial" w:hAnsi="Arial"/>
          <w:color w:val="111111"/>
          <w:w w:val="105"/>
          <w:sz w:val="23"/>
        </w:rPr>
        <w:t> la</w:t>
      </w:r>
      <w:r>
        <w:rPr>
          <w:rFonts w:ascii="Arial" w:hAnsi="Arial"/>
          <w:color w:val="111111"/>
          <w:w w:val="105"/>
          <w:sz w:val="23"/>
        </w:rPr>
        <w:t> asesoría</w:t>
      </w:r>
      <w:r>
        <w:rPr>
          <w:rFonts w:ascii="Arial" w:hAnsi="Arial"/>
          <w:color w:val="111111"/>
          <w:w w:val="105"/>
          <w:sz w:val="23"/>
        </w:rPr>
        <w:t> y asistencia técnica</w:t>
      </w:r>
      <w:r>
        <w:rPr>
          <w:rFonts w:ascii="Arial" w:hAnsi="Arial"/>
          <w:color w:val="111111"/>
          <w:spacing w:val="-3"/>
          <w:w w:val="105"/>
          <w:sz w:val="23"/>
        </w:rPr>
        <w:t> </w:t>
      </w:r>
      <w:r>
        <w:rPr>
          <w:rFonts w:ascii="Arial" w:hAnsi="Arial"/>
          <w:color w:val="111111"/>
          <w:w w:val="105"/>
          <w:sz w:val="23"/>
        </w:rPr>
        <w:t>para</w:t>
      </w:r>
      <w:r>
        <w:rPr>
          <w:rFonts w:ascii="Arial" w:hAnsi="Arial"/>
          <w:color w:val="111111"/>
          <w:spacing w:val="-6"/>
          <w:w w:val="105"/>
          <w:sz w:val="23"/>
        </w:rPr>
        <w:t> </w:t>
      </w:r>
      <w:r>
        <w:rPr>
          <w:rFonts w:ascii="Arial" w:hAnsi="Arial"/>
          <w:color w:val="111111"/>
          <w:w w:val="105"/>
          <w:sz w:val="23"/>
        </w:rPr>
        <w:t>implementar</w:t>
      </w:r>
      <w:r>
        <w:rPr>
          <w:rFonts w:ascii="Arial" w:hAnsi="Arial"/>
          <w:color w:val="111111"/>
          <w:spacing w:val="-1"/>
          <w:w w:val="105"/>
          <w:sz w:val="23"/>
        </w:rPr>
        <w:t> </w:t>
      </w:r>
      <w:r>
        <w:rPr>
          <w:rFonts w:ascii="Arial" w:hAnsi="Arial"/>
          <w:color w:val="111111"/>
          <w:w w:val="105"/>
          <w:sz w:val="23"/>
        </w:rPr>
        <w:t>programas, campañas, servicios y</w:t>
      </w:r>
      <w:r>
        <w:rPr>
          <w:rFonts w:ascii="Arial" w:hAnsi="Arial"/>
          <w:color w:val="111111"/>
          <w:spacing w:val="-10"/>
          <w:w w:val="105"/>
          <w:sz w:val="23"/>
        </w:rPr>
        <w:t> </w:t>
      </w:r>
      <w:r>
        <w:rPr>
          <w:rFonts w:ascii="Arial" w:hAnsi="Arial"/>
          <w:color w:val="111111"/>
          <w:w w:val="105"/>
          <w:sz w:val="23"/>
        </w:rPr>
        <w:t>acciones de</w:t>
      </w:r>
      <w:r>
        <w:rPr>
          <w:rFonts w:ascii="Arial" w:hAnsi="Arial"/>
          <w:color w:val="111111"/>
          <w:w w:val="105"/>
          <w:sz w:val="23"/>
        </w:rPr>
        <w:t> educación</w:t>
      </w:r>
      <w:r>
        <w:rPr>
          <w:rFonts w:ascii="Arial" w:hAnsi="Arial"/>
          <w:color w:val="111111"/>
          <w:w w:val="105"/>
          <w:sz w:val="23"/>
        </w:rPr>
        <w:t> y</w:t>
      </w:r>
      <w:r>
        <w:rPr>
          <w:rFonts w:ascii="Arial" w:hAnsi="Arial"/>
          <w:color w:val="111111"/>
          <w:w w:val="105"/>
          <w:sz w:val="23"/>
        </w:rPr>
        <w:t> prevención,</w:t>
      </w:r>
      <w:r>
        <w:rPr>
          <w:rFonts w:ascii="Arial" w:hAnsi="Arial"/>
          <w:color w:val="111111"/>
          <w:w w:val="105"/>
          <w:sz w:val="23"/>
        </w:rPr>
        <w:t> intervención</w:t>
      </w:r>
      <w:r>
        <w:rPr>
          <w:rFonts w:ascii="Arial" w:hAnsi="Arial"/>
          <w:color w:val="111111"/>
          <w:w w:val="105"/>
          <w:sz w:val="23"/>
        </w:rPr>
        <w:t> y</w:t>
      </w:r>
      <w:r>
        <w:rPr>
          <w:rFonts w:ascii="Arial" w:hAnsi="Arial"/>
          <w:color w:val="111111"/>
          <w:w w:val="105"/>
          <w:sz w:val="23"/>
        </w:rPr>
        <w:t> control</w:t>
      </w:r>
      <w:r>
        <w:rPr>
          <w:rFonts w:ascii="Arial" w:hAnsi="Arial"/>
          <w:color w:val="111111"/>
          <w:w w:val="105"/>
          <w:sz w:val="23"/>
        </w:rPr>
        <w:t> de</w:t>
      </w:r>
      <w:r>
        <w:rPr>
          <w:rFonts w:ascii="Arial" w:hAnsi="Arial"/>
          <w:color w:val="111111"/>
          <w:w w:val="105"/>
          <w:sz w:val="23"/>
        </w:rPr>
        <w:t> los</w:t>
      </w:r>
      <w:r>
        <w:rPr>
          <w:rFonts w:ascii="Arial" w:hAnsi="Arial"/>
          <w:color w:val="111111"/>
          <w:w w:val="105"/>
          <w:sz w:val="23"/>
        </w:rPr>
        <w:t> factores</w:t>
      </w:r>
      <w:r>
        <w:rPr>
          <w:rFonts w:ascii="Arial" w:hAnsi="Arial"/>
          <w:color w:val="111111"/>
          <w:w w:val="105"/>
          <w:sz w:val="23"/>
        </w:rPr>
        <w:t> de</w:t>
      </w:r>
      <w:r>
        <w:rPr>
          <w:rFonts w:ascii="Arial" w:hAnsi="Arial"/>
          <w:color w:val="111111"/>
          <w:w w:val="105"/>
          <w:sz w:val="23"/>
        </w:rPr>
        <w:t> riesgos psicosocial a</w:t>
      </w:r>
      <w:r>
        <w:rPr>
          <w:rFonts w:ascii="Arial" w:hAnsi="Arial"/>
          <w:color w:val="111111"/>
          <w:spacing w:val="-7"/>
          <w:w w:val="105"/>
          <w:sz w:val="23"/>
        </w:rPr>
        <w:t> </w:t>
      </w:r>
      <w:r>
        <w:rPr>
          <w:rFonts w:ascii="Arial" w:hAnsi="Arial"/>
          <w:color w:val="111111"/>
          <w:w w:val="105"/>
          <w:sz w:val="23"/>
        </w:rPr>
        <w:t>los</w:t>
      </w:r>
      <w:r>
        <w:rPr>
          <w:rFonts w:ascii="Arial" w:hAnsi="Arial"/>
          <w:color w:val="111111"/>
          <w:spacing w:val="-5"/>
          <w:w w:val="105"/>
          <w:sz w:val="23"/>
        </w:rPr>
        <w:t> </w:t>
      </w:r>
      <w:r>
        <w:rPr>
          <w:rFonts w:ascii="Arial" w:hAnsi="Arial"/>
          <w:color w:val="111111"/>
          <w:w w:val="105"/>
          <w:sz w:val="23"/>
        </w:rPr>
        <w:t>trabajadores de</w:t>
      </w:r>
      <w:r>
        <w:rPr>
          <w:rFonts w:ascii="Arial" w:hAnsi="Arial"/>
          <w:color w:val="111111"/>
          <w:spacing w:val="-2"/>
          <w:w w:val="105"/>
          <w:sz w:val="23"/>
        </w:rPr>
        <w:t> </w:t>
      </w:r>
      <w:r>
        <w:rPr>
          <w:rFonts w:ascii="Arial" w:hAnsi="Arial"/>
          <w:color w:val="111111"/>
          <w:w w:val="105"/>
          <w:sz w:val="23"/>
        </w:rPr>
        <w:t>la</w:t>
      </w:r>
      <w:r>
        <w:rPr>
          <w:rFonts w:ascii="Arial" w:hAnsi="Arial"/>
          <w:color w:val="111111"/>
          <w:spacing w:val="-9"/>
          <w:w w:val="105"/>
          <w:sz w:val="23"/>
        </w:rPr>
        <w:t> </w:t>
      </w:r>
      <w:r>
        <w:rPr>
          <w:rFonts w:ascii="Arial" w:hAnsi="Arial"/>
          <w:color w:val="111111"/>
          <w:w w:val="105"/>
          <w:sz w:val="23"/>
        </w:rPr>
        <w:t>salud</w:t>
      </w:r>
      <w:r>
        <w:rPr>
          <w:rFonts w:ascii="Arial" w:hAnsi="Arial"/>
          <w:color w:val="111111"/>
          <w:spacing w:val="-2"/>
          <w:w w:val="105"/>
          <w:sz w:val="23"/>
        </w:rPr>
        <w:t> </w:t>
      </w:r>
      <w:r>
        <w:rPr>
          <w:rFonts w:ascii="Arial" w:hAnsi="Arial"/>
          <w:color w:val="111111"/>
          <w:w w:val="105"/>
          <w:sz w:val="23"/>
        </w:rPr>
        <w:t>mental, cuya labor se</w:t>
      </w:r>
      <w:r>
        <w:rPr>
          <w:rFonts w:ascii="Arial" w:hAnsi="Arial"/>
          <w:color w:val="111111"/>
          <w:spacing w:val="-5"/>
          <w:w w:val="105"/>
          <w:sz w:val="23"/>
        </w:rPr>
        <w:t> </w:t>
      </w:r>
      <w:r>
        <w:rPr>
          <w:rFonts w:ascii="Arial" w:hAnsi="Arial"/>
          <w:color w:val="111111"/>
          <w:w w:val="105"/>
          <w:sz w:val="23"/>
        </w:rPr>
        <w:t>relacione</w:t>
      </w:r>
      <w:r>
        <w:rPr>
          <w:rFonts w:ascii="Arial" w:hAnsi="Arial"/>
          <w:color w:val="111111"/>
          <w:spacing w:val="40"/>
          <w:w w:val="105"/>
          <w:sz w:val="23"/>
        </w:rPr>
        <w:t> </w:t>
      </w:r>
      <w:r>
        <w:rPr>
          <w:rFonts w:ascii="Arial" w:hAnsi="Arial"/>
          <w:color w:val="111111"/>
          <w:w w:val="105"/>
          <w:sz w:val="23"/>
        </w:rPr>
        <w:t>con</w:t>
      </w:r>
      <w:r>
        <w:rPr>
          <w:rFonts w:ascii="Arial" w:hAnsi="Arial"/>
          <w:color w:val="111111"/>
          <w:spacing w:val="-2"/>
          <w:w w:val="105"/>
          <w:sz w:val="23"/>
        </w:rPr>
        <w:t> </w:t>
      </w:r>
      <w:r>
        <w:rPr>
          <w:rFonts w:ascii="Arial" w:hAnsi="Arial"/>
          <w:color w:val="111111"/>
          <w:w w:val="105"/>
          <w:sz w:val="23"/>
        </w:rPr>
        <w:t>la atención</w:t>
      </w:r>
      <w:r>
        <w:rPr>
          <w:rFonts w:ascii="Arial" w:hAnsi="Arial"/>
          <w:color w:val="111111"/>
          <w:spacing w:val="-3"/>
          <w:w w:val="105"/>
          <w:sz w:val="23"/>
        </w:rPr>
        <w:t> </w:t>
      </w:r>
      <w:r>
        <w:rPr>
          <w:rFonts w:ascii="Arial" w:hAnsi="Arial"/>
          <w:color w:val="111111"/>
          <w:w w:val="105"/>
          <w:sz w:val="23"/>
        </w:rPr>
        <w:t>directa en</w:t>
      </w:r>
      <w:r>
        <w:rPr>
          <w:rFonts w:ascii="Arial" w:hAnsi="Arial"/>
          <w:color w:val="111111"/>
          <w:spacing w:val="-5"/>
          <w:w w:val="105"/>
          <w:sz w:val="23"/>
        </w:rPr>
        <w:t> </w:t>
      </w:r>
      <w:r>
        <w:rPr>
          <w:rFonts w:ascii="Arial" w:hAnsi="Arial"/>
          <w:color w:val="111111"/>
          <w:w w:val="105"/>
          <w:sz w:val="23"/>
        </w:rPr>
        <w:t>consulta externa o</w:t>
      </w:r>
      <w:r>
        <w:rPr>
          <w:rFonts w:ascii="Arial" w:hAnsi="Arial"/>
          <w:color w:val="111111"/>
          <w:spacing w:val="-8"/>
          <w:w w:val="105"/>
          <w:sz w:val="23"/>
        </w:rPr>
        <w:t> </w:t>
      </w:r>
      <w:r>
        <w:rPr>
          <w:rFonts w:ascii="Arial" w:hAnsi="Arial"/>
          <w:color w:val="111111"/>
          <w:w w:val="105"/>
          <w:sz w:val="23"/>
        </w:rPr>
        <w:t>hospitalaria,</w:t>
      </w:r>
      <w:r>
        <w:rPr>
          <w:rFonts w:ascii="Arial" w:hAnsi="Arial"/>
          <w:color w:val="111111"/>
          <w:spacing w:val="40"/>
          <w:w w:val="105"/>
          <w:sz w:val="23"/>
        </w:rPr>
        <w:t> </w:t>
      </w:r>
      <w:r>
        <w:rPr>
          <w:rFonts w:ascii="Arial" w:hAnsi="Arial"/>
          <w:color w:val="111111"/>
          <w:w w:val="105"/>
          <w:sz w:val="23"/>
        </w:rPr>
        <w:t>casos de</w:t>
      </w:r>
      <w:r>
        <w:rPr>
          <w:rFonts w:ascii="Arial" w:hAnsi="Arial"/>
          <w:color w:val="111111"/>
          <w:spacing w:val="-6"/>
          <w:w w:val="105"/>
          <w:sz w:val="23"/>
        </w:rPr>
        <w:t> </w:t>
      </w:r>
      <w:r>
        <w:rPr>
          <w:rFonts w:ascii="Arial" w:hAnsi="Arial"/>
          <w:color w:val="111111"/>
          <w:w w:val="105"/>
          <w:sz w:val="23"/>
        </w:rPr>
        <w:t>violencia fatal</w:t>
      </w:r>
      <w:r>
        <w:rPr>
          <w:rFonts w:ascii="Arial" w:hAnsi="Arial"/>
          <w:color w:val="111111"/>
          <w:spacing w:val="-3"/>
          <w:w w:val="105"/>
          <w:sz w:val="23"/>
        </w:rPr>
        <w:t> </w:t>
      </w:r>
      <w:r>
        <w:rPr>
          <w:rFonts w:ascii="Arial" w:hAnsi="Arial"/>
          <w:color w:val="111111"/>
          <w:w w:val="105"/>
          <w:sz w:val="23"/>
        </w:rPr>
        <w:t>y</w:t>
      </w:r>
      <w:r>
        <w:rPr>
          <w:rFonts w:ascii="Arial" w:hAnsi="Arial"/>
          <w:color w:val="111111"/>
          <w:spacing w:val="-6"/>
          <w:w w:val="105"/>
          <w:sz w:val="23"/>
        </w:rPr>
        <w:t> </w:t>
      </w:r>
      <w:r>
        <w:rPr>
          <w:rFonts w:ascii="Arial" w:hAnsi="Arial"/>
          <w:color w:val="111111"/>
          <w:w w:val="105"/>
          <w:sz w:val="23"/>
        </w:rPr>
        <w:t>no fatal y</w:t>
      </w:r>
      <w:r>
        <w:rPr>
          <w:rFonts w:ascii="Arial" w:hAnsi="Arial"/>
          <w:color w:val="111111"/>
          <w:spacing w:val="-1"/>
          <w:w w:val="105"/>
          <w:sz w:val="23"/>
        </w:rPr>
        <w:t> </w:t>
      </w:r>
      <w:r>
        <w:rPr>
          <w:rFonts w:ascii="Arial" w:hAnsi="Arial"/>
          <w:color w:val="111111"/>
          <w:w w:val="105"/>
          <w:sz w:val="23"/>
        </w:rPr>
        <w:t>atención psicosocial en</w:t>
      </w:r>
      <w:r>
        <w:rPr>
          <w:rFonts w:ascii="Arial" w:hAnsi="Arial"/>
          <w:color w:val="111111"/>
          <w:spacing w:val="-4"/>
          <w:w w:val="105"/>
          <w:sz w:val="23"/>
        </w:rPr>
        <w:t> </w:t>
      </w:r>
      <w:r>
        <w:rPr>
          <w:rFonts w:ascii="Arial" w:hAnsi="Arial"/>
          <w:color w:val="111111"/>
          <w:w w:val="105"/>
          <w:sz w:val="23"/>
        </w:rPr>
        <w:t>situaciones de</w:t>
      </w:r>
      <w:r>
        <w:rPr>
          <w:rFonts w:ascii="Arial" w:hAnsi="Arial"/>
          <w:color w:val="111111"/>
          <w:spacing w:val="-10"/>
          <w:w w:val="105"/>
          <w:sz w:val="23"/>
        </w:rPr>
        <w:t> </w:t>
      </w:r>
      <w:r>
        <w:rPr>
          <w:rFonts w:ascii="Arial" w:hAnsi="Arial"/>
          <w:color w:val="111111"/>
          <w:w w:val="105"/>
          <w:sz w:val="23"/>
        </w:rPr>
        <w:t>urgencia, emergencia y</w:t>
      </w:r>
      <w:r>
        <w:rPr>
          <w:rFonts w:ascii="Arial" w:hAnsi="Arial"/>
          <w:color w:val="111111"/>
          <w:spacing w:val="-5"/>
          <w:w w:val="105"/>
          <w:sz w:val="23"/>
        </w:rPr>
        <w:t> </w:t>
      </w:r>
      <w:r>
        <w:rPr>
          <w:rFonts w:ascii="Arial" w:hAnsi="Arial"/>
          <w:color w:val="111111"/>
          <w:w w:val="105"/>
          <w:sz w:val="23"/>
        </w:rPr>
        <w:t>desastres.</w:t>
      </w:r>
    </w:p>
    <w:p>
      <w:pPr>
        <w:pStyle w:val="BodyText"/>
        <w:spacing w:before="7"/>
        <w:rPr>
          <w:rFonts w:ascii="Arial"/>
          <w:sz w:val="23"/>
        </w:rPr>
      </w:pPr>
    </w:p>
    <w:p>
      <w:pPr>
        <w:spacing w:line="252" w:lineRule="auto" w:before="0"/>
        <w:ind w:left="137" w:right="119" w:hanging="1"/>
        <w:jc w:val="both"/>
        <w:rPr>
          <w:rFonts w:ascii="Arial" w:hAnsi="Arial"/>
          <w:sz w:val="23"/>
        </w:rPr>
      </w:pPr>
      <w:r>
        <w:rPr>
          <w:rFonts w:ascii="Arial" w:hAnsi="Arial"/>
          <w:color w:val="111111"/>
          <w:w w:val="105"/>
          <w:sz w:val="23"/>
        </w:rPr>
        <w:t>En</w:t>
      </w:r>
      <w:r>
        <w:rPr>
          <w:rFonts w:ascii="Arial" w:hAnsi="Arial"/>
          <w:color w:val="111111"/>
          <w:spacing w:val="-4"/>
          <w:w w:val="105"/>
          <w:sz w:val="23"/>
        </w:rPr>
        <w:t> </w:t>
      </w:r>
      <w:r>
        <w:rPr>
          <w:rFonts w:ascii="Arial" w:hAnsi="Arial"/>
          <w:color w:val="111111"/>
          <w:w w:val="105"/>
          <w:sz w:val="23"/>
        </w:rPr>
        <w:t>todo caso las Administradoras</w:t>
      </w:r>
      <w:r>
        <w:rPr>
          <w:rFonts w:ascii="Arial" w:hAnsi="Arial"/>
          <w:color w:val="111111"/>
          <w:spacing w:val="-10"/>
          <w:w w:val="105"/>
          <w:sz w:val="23"/>
        </w:rPr>
        <w:t> </w:t>
      </w:r>
      <w:r>
        <w:rPr>
          <w:rFonts w:ascii="Arial" w:hAnsi="Arial"/>
          <w:color w:val="111111"/>
          <w:w w:val="105"/>
          <w:sz w:val="23"/>
        </w:rPr>
        <w:t>de</w:t>
      </w:r>
      <w:r>
        <w:rPr>
          <w:rFonts w:ascii="Arial" w:hAnsi="Arial"/>
          <w:color w:val="111111"/>
          <w:spacing w:val="-2"/>
          <w:w w:val="105"/>
          <w:sz w:val="23"/>
        </w:rPr>
        <w:t> </w:t>
      </w:r>
      <w:r>
        <w:rPr>
          <w:rFonts w:ascii="Arial" w:hAnsi="Arial"/>
          <w:color w:val="111111"/>
          <w:w w:val="105"/>
          <w:sz w:val="23"/>
        </w:rPr>
        <w:t>Riesgos Laborales deberán garantizar que sus empresas</w:t>
      </w:r>
      <w:r>
        <w:rPr>
          <w:rFonts w:ascii="Arial" w:hAnsi="Arial"/>
          <w:color w:val="111111"/>
          <w:w w:val="105"/>
          <w:sz w:val="23"/>
        </w:rPr>
        <w:t> afiliade2</w:t>
      </w:r>
      <w:r>
        <w:rPr>
          <w:rFonts w:ascii="Arial" w:hAnsi="Arial"/>
          <w:color w:val="111111"/>
          <w:w w:val="105"/>
          <w:sz w:val="23"/>
        </w:rPr>
        <w:t> incluyan y cumplan con el desarrollo del</w:t>
      </w:r>
      <w:r>
        <w:rPr>
          <w:rFonts w:ascii="Arial" w:hAnsi="Arial"/>
          <w:color w:val="111111"/>
          <w:spacing w:val="-4"/>
          <w:w w:val="105"/>
          <w:sz w:val="23"/>
        </w:rPr>
        <w:t> </w:t>
      </w:r>
      <w:r>
        <w:rPr>
          <w:rFonts w:ascii="Arial" w:hAnsi="Arial"/>
          <w:color w:val="111111"/>
          <w:w w:val="105"/>
          <w:sz w:val="23"/>
        </w:rPr>
        <w:t>plan de trabajo anual dentro de su sistema de gestión de seguridad y salud en</w:t>
      </w:r>
      <w:r>
        <w:rPr>
          <w:rFonts w:ascii="Arial" w:hAnsi="Arial"/>
          <w:color w:val="111111"/>
          <w:spacing w:val="-3"/>
          <w:w w:val="105"/>
          <w:sz w:val="23"/>
        </w:rPr>
        <w:t> </w:t>
      </w:r>
      <w:r>
        <w:rPr>
          <w:rFonts w:ascii="Arial" w:hAnsi="Arial"/>
          <w:color w:val="111111"/>
          <w:w w:val="105"/>
          <w:sz w:val="23"/>
        </w:rPr>
        <w:t>el</w:t>
      </w:r>
      <w:r>
        <w:rPr>
          <w:rFonts w:ascii="Arial" w:hAnsi="Arial"/>
          <w:color w:val="111111"/>
          <w:spacing w:val="-5"/>
          <w:w w:val="105"/>
          <w:sz w:val="23"/>
        </w:rPr>
        <w:t> </w:t>
      </w:r>
      <w:r>
        <w:rPr>
          <w:rFonts w:ascii="Arial" w:hAnsi="Arial"/>
          <w:color w:val="111111"/>
          <w:w w:val="105"/>
          <w:sz w:val="23"/>
        </w:rPr>
        <w:t>trabajo.</w:t>
      </w:r>
    </w:p>
    <w:p>
      <w:pPr>
        <w:pStyle w:val="BodyText"/>
        <w:spacing w:before="7"/>
        <w:rPr>
          <w:rFonts w:ascii="Arial"/>
          <w:sz w:val="23"/>
        </w:rPr>
      </w:pPr>
    </w:p>
    <w:p>
      <w:pPr>
        <w:spacing w:line="252" w:lineRule="auto" w:before="1"/>
        <w:ind w:left="132" w:right="111" w:firstLine="4"/>
        <w:jc w:val="both"/>
        <w:rPr>
          <w:rFonts w:ascii="Arial" w:hAnsi="Arial"/>
          <w:sz w:val="23"/>
        </w:rPr>
      </w:pPr>
      <w:r>
        <w:rPr>
          <w:rFonts w:ascii="Arial" w:hAnsi="Arial"/>
          <w:color w:val="111111"/>
          <w:w w:val="105"/>
          <w:sz w:val="23"/>
        </w:rPr>
        <w:t>El</w:t>
      </w:r>
      <w:r>
        <w:rPr>
          <w:rFonts w:ascii="Arial" w:hAnsi="Arial"/>
          <w:color w:val="111111"/>
          <w:spacing w:val="-11"/>
          <w:w w:val="105"/>
          <w:sz w:val="23"/>
        </w:rPr>
        <w:t> </w:t>
      </w:r>
      <w:r>
        <w:rPr>
          <w:rFonts w:ascii="Arial" w:hAnsi="Arial"/>
          <w:color w:val="111111"/>
          <w:w w:val="105"/>
          <w:sz w:val="23"/>
        </w:rPr>
        <w:t>Ministerio de</w:t>
      </w:r>
      <w:r>
        <w:rPr>
          <w:rFonts w:ascii="Arial" w:hAnsi="Arial"/>
          <w:color w:val="111111"/>
          <w:spacing w:val="-10"/>
          <w:w w:val="105"/>
          <w:sz w:val="23"/>
        </w:rPr>
        <w:t> </w:t>
      </w:r>
      <w:r>
        <w:rPr>
          <w:rFonts w:ascii="Arial" w:hAnsi="Arial"/>
          <w:color w:val="111111"/>
          <w:w w:val="105"/>
          <w:sz w:val="23"/>
        </w:rPr>
        <w:t>Trabajo y</w:t>
      </w:r>
      <w:r>
        <w:rPr>
          <w:rFonts w:ascii="Arial" w:hAnsi="Arial"/>
          <w:color w:val="111111"/>
          <w:spacing w:val="-6"/>
          <w:w w:val="105"/>
          <w:sz w:val="23"/>
        </w:rPr>
        <w:t> </w:t>
      </w:r>
      <w:r>
        <w:rPr>
          <w:rFonts w:ascii="Arial" w:hAnsi="Arial"/>
          <w:color w:val="111111"/>
          <w:w w:val="105"/>
          <w:sz w:val="23"/>
        </w:rPr>
        <w:t>el</w:t>
      </w:r>
      <w:r>
        <w:rPr>
          <w:rFonts w:ascii="Arial" w:hAnsi="Arial"/>
          <w:color w:val="111111"/>
          <w:spacing w:val="40"/>
          <w:w w:val="105"/>
          <w:sz w:val="23"/>
        </w:rPr>
        <w:t> </w:t>
      </w:r>
      <w:r>
        <w:rPr>
          <w:rFonts w:ascii="Arial" w:hAnsi="Arial"/>
          <w:color w:val="111111"/>
          <w:w w:val="105"/>
          <w:sz w:val="23"/>
        </w:rPr>
        <w:t>Ministerio de</w:t>
      </w:r>
      <w:r>
        <w:rPr>
          <w:rFonts w:ascii="Arial" w:hAnsi="Arial"/>
          <w:color w:val="111111"/>
          <w:spacing w:val="-1"/>
          <w:w w:val="105"/>
          <w:sz w:val="23"/>
        </w:rPr>
        <w:t> </w:t>
      </w:r>
      <w:r>
        <w:rPr>
          <w:rFonts w:ascii="Arial" w:hAnsi="Arial"/>
          <w:color w:val="111111"/>
          <w:w w:val="105"/>
          <w:sz w:val="23"/>
        </w:rPr>
        <w:t>Salud determinarán y</w:t>
      </w:r>
      <w:r>
        <w:rPr>
          <w:rFonts w:ascii="Arial" w:hAnsi="Arial"/>
          <w:color w:val="111111"/>
          <w:spacing w:val="-2"/>
          <w:w w:val="105"/>
          <w:sz w:val="23"/>
        </w:rPr>
        <w:t> </w:t>
      </w:r>
      <w:r>
        <w:rPr>
          <w:rFonts w:ascii="Arial" w:hAnsi="Arial"/>
          <w:color w:val="111111"/>
          <w:w w:val="105"/>
          <w:sz w:val="23"/>
        </w:rPr>
        <w:t>actualizarán los lineamientos</w:t>
      </w:r>
      <w:r>
        <w:rPr>
          <w:rFonts w:ascii="Arial" w:hAnsi="Arial"/>
          <w:color w:val="111111"/>
          <w:w w:val="105"/>
          <w:sz w:val="23"/>
        </w:rPr>
        <w:t> técnicos</w:t>
      </w:r>
      <w:r>
        <w:rPr>
          <w:rFonts w:ascii="Arial" w:hAnsi="Arial"/>
          <w:color w:val="111111"/>
          <w:w w:val="105"/>
          <w:sz w:val="23"/>
        </w:rPr>
        <w:t> para</w:t>
      </w:r>
      <w:r>
        <w:rPr>
          <w:rFonts w:ascii="Arial" w:hAnsi="Arial"/>
          <w:color w:val="111111"/>
          <w:w w:val="105"/>
          <w:sz w:val="23"/>
        </w:rPr>
        <w:t> el</w:t>
      </w:r>
      <w:r>
        <w:rPr>
          <w:rFonts w:ascii="Arial" w:hAnsi="Arial"/>
          <w:color w:val="111111"/>
          <w:w w:val="105"/>
          <w:sz w:val="23"/>
        </w:rPr>
        <w:t> diseño,</w:t>
      </w:r>
      <w:r>
        <w:rPr>
          <w:rFonts w:ascii="Arial" w:hAnsi="Arial"/>
          <w:color w:val="111111"/>
          <w:w w:val="105"/>
          <w:sz w:val="23"/>
        </w:rPr>
        <w:t> formulación</w:t>
      </w:r>
      <w:r>
        <w:rPr>
          <w:rFonts w:ascii="Arial" w:hAnsi="Arial"/>
          <w:color w:val="111111"/>
          <w:w w:val="105"/>
          <w:sz w:val="23"/>
        </w:rPr>
        <w:t> e</w:t>
      </w:r>
      <w:r>
        <w:rPr>
          <w:rFonts w:ascii="Arial" w:hAnsi="Arial"/>
          <w:color w:val="111111"/>
          <w:w w:val="105"/>
          <w:sz w:val="23"/>
        </w:rPr>
        <w:t> implementación</w:t>
      </w:r>
      <w:r>
        <w:rPr>
          <w:rFonts w:ascii="Arial" w:hAnsi="Arial"/>
          <w:color w:val="111111"/>
          <w:w w:val="105"/>
          <w:sz w:val="23"/>
        </w:rPr>
        <w:t> de estrategias,</w:t>
      </w:r>
      <w:r>
        <w:rPr>
          <w:rFonts w:ascii="Arial" w:hAnsi="Arial"/>
          <w:color w:val="111111"/>
          <w:spacing w:val="80"/>
          <w:w w:val="105"/>
          <w:sz w:val="23"/>
        </w:rPr>
        <w:t> </w:t>
      </w:r>
      <w:r>
        <w:rPr>
          <w:rFonts w:ascii="Arial" w:hAnsi="Arial"/>
          <w:color w:val="111111"/>
          <w:w w:val="105"/>
          <w:sz w:val="23"/>
        </w:rPr>
        <w:t>programas,</w:t>
      </w:r>
      <w:r>
        <w:rPr>
          <w:rFonts w:ascii="Arial" w:hAnsi="Arial"/>
          <w:color w:val="111111"/>
          <w:w w:val="105"/>
          <w:sz w:val="23"/>
        </w:rPr>
        <w:t> acciones</w:t>
      </w:r>
      <w:r>
        <w:rPr>
          <w:rFonts w:ascii="Arial" w:hAnsi="Arial"/>
          <w:color w:val="111111"/>
          <w:w w:val="105"/>
          <w:sz w:val="23"/>
        </w:rPr>
        <w:t> o</w:t>
      </w:r>
      <w:r>
        <w:rPr>
          <w:rFonts w:ascii="Arial" w:hAnsi="Arial"/>
          <w:color w:val="111111"/>
          <w:w w:val="105"/>
          <w:sz w:val="23"/>
        </w:rPr>
        <w:t> servicios</w:t>
      </w:r>
      <w:r>
        <w:rPr>
          <w:rFonts w:ascii="Arial" w:hAnsi="Arial"/>
          <w:color w:val="111111"/>
          <w:w w:val="105"/>
          <w:sz w:val="23"/>
        </w:rPr>
        <w:t> consignados</w:t>
      </w:r>
      <w:r>
        <w:rPr>
          <w:rFonts w:ascii="Arial" w:hAnsi="Arial"/>
          <w:color w:val="111111"/>
          <w:w w:val="105"/>
          <w:sz w:val="23"/>
        </w:rPr>
        <w:t> en</w:t>
      </w:r>
      <w:r>
        <w:rPr>
          <w:rFonts w:ascii="Arial" w:hAnsi="Arial"/>
          <w:color w:val="111111"/>
          <w:w w:val="105"/>
          <w:sz w:val="23"/>
        </w:rPr>
        <w:t> el</w:t>
      </w:r>
      <w:r>
        <w:rPr>
          <w:rFonts w:ascii="Arial" w:hAnsi="Arial"/>
          <w:color w:val="111111"/>
          <w:w w:val="105"/>
          <w:sz w:val="23"/>
        </w:rPr>
        <w:t> presente artículo en</w:t>
      </w:r>
      <w:r>
        <w:rPr>
          <w:rFonts w:ascii="Arial" w:hAnsi="Arial"/>
          <w:color w:val="111111"/>
          <w:spacing w:val="-5"/>
          <w:w w:val="105"/>
          <w:sz w:val="23"/>
        </w:rPr>
        <w:t> </w:t>
      </w:r>
      <w:r>
        <w:rPr>
          <w:rFonts w:ascii="Arial" w:hAnsi="Arial"/>
          <w:color w:val="111111"/>
          <w:w w:val="105"/>
          <w:sz w:val="23"/>
        </w:rPr>
        <w:t>un</w:t>
      </w:r>
      <w:r>
        <w:rPr>
          <w:rFonts w:ascii="Arial" w:hAnsi="Arial"/>
          <w:color w:val="111111"/>
          <w:spacing w:val="-10"/>
          <w:w w:val="105"/>
          <w:sz w:val="23"/>
        </w:rPr>
        <w:t> </w:t>
      </w:r>
      <w:r>
        <w:rPr>
          <w:rFonts w:ascii="Arial" w:hAnsi="Arial"/>
          <w:color w:val="111111"/>
          <w:w w:val="105"/>
          <w:sz w:val="23"/>
        </w:rPr>
        <w:t>término no</w:t>
      </w:r>
      <w:r>
        <w:rPr>
          <w:rFonts w:ascii="Arial" w:hAnsi="Arial"/>
          <w:color w:val="111111"/>
          <w:spacing w:val="-4"/>
          <w:w w:val="105"/>
          <w:sz w:val="23"/>
        </w:rPr>
        <w:t> </w:t>
      </w:r>
      <w:r>
        <w:rPr>
          <w:rFonts w:ascii="Arial" w:hAnsi="Arial"/>
          <w:color w:val="111111"/>
          <w:w w:val="105"/>
          <w:sz w:val="23"/>
        </w:rPr>
        <w:t>mayor a</w:t>
      </w:r>
      <w:r>
        <w:rPr>
          <w:rFonts w:ascii="Arial" w:hAnsi="Arial"/>
          <w:color w:val="111111"/>
          <w:spacing w:val="-3"/>
          <w:w w:val="105"/>
          <w:sz w:val="23"/>
        </w:rPr>
        <w:t> </w:t>
      </w:r>
      <w:r>
        <w:rPr>
          <w:rFonts w:ascii="Arial" w:hAnsi="Arial"/>
          <w:color w:val="111111"/>
          <w:w w:val="105"/>
          <w:sz w:val="23"/>
        </w:rPr>
        <w:t>seis (6) meses, a</w:t>
      </w:r>
      <w:r>
        <w:rPr>
          <w:rFonts w:ascii="Arial" w:hAnsi="Arial"/>
          <w:color w:val="111111"/>
          <w:spacing w:val="-6"/>
          <w:w w:val="105"/>
          <w:sz w:val="23"/>
        </w:rPr>
        <w:t> </w:t>
      </w:r>
      <w:r>
        <w:rPr>
          <w:rFonts w:ascii="Arial" w:hAnsi="Arial"/>
          <w:color w:val="111111"/>
          <w:w w:val="105"/>
          <w:sz w:val="23"/>
        </w:rPr>
        <w:t>partir de</w:t>
      </w:r>
      <w:r>
        <w:rPr>
          <w:rFonts w:ascii="Arial" w:hAnsi="Arial"/>
          <w:color w:val="111111"/>
          <w:spacing w:val="-4"/>
          <w:w w:val="105"/>
          <w:sz w:val="23"/>
        </w:rPr>
        <w:t> </w:t>
      </w:r>
      <w:r>
        <w:rPr>
          <w:rFonts w:ascii="Arial" w:hAnsi="Arial"/>
          <w:color w:val="111111"/>
          <w:w w:val="105"/>
          <w:sz w:val="23"/>
        </w:rPr>
        <w:t>la</w:t>
      </w:r>
      <w:r>
        <w:rPr>
          <w:rFonts w:ascii="Arial" w:hAnsi="Arial"/>
          <w:color w:val="111111"/>
          <w:spacing w:val="-2"/>
          <w:w w:val="105"/>
          <w:sz w:val="23"/>
        </w:rPr>
        <w:t> </w:t>
      </w:r>
      <w:r>
        <w:rPr>
          <w:rFonts w:ascii="Arial" w:hAnsi="Arial"/>
          <w:color w:val="111111"/>
          <w:w w:val="105"/>
          <w:sz w:val="23"/>
        </w:rPr>
        <w:t>promulgación</w:t>
      </w:r>
      <w:r>
        <w:rPr>
          <w:rFonts w:ascii="Arial" w:hAnsi="Arial"/>
          <w:color w:val="111111"/>
          <w:w w:val="105"/>
          <w:sz w:val="23"/>
        </w:rPr>
        <w:t> de la presente ley.</w:t>
      </w:r>
    </w:p>
    <w:p>
      <w:pPr>
        <w:pStyle w:val="BodyText"/>
        <w:spacing w:before="9"/>
        <w:rPr>
          <w:rFonts w:ascii="Arial"/>
          <w:sz w:val="23"/>
        </w:rPr>
      </w:pPr>
    </w:p>
    <w:p>
      <w:pPr>
        <w:spacing w:line="252" w:lineRule="auto" w:before="0"/>
        <w:ind w:left="132" w:right="127" w:firstLine="5"/>
        <w:jc w:val="both"/>
        <w:rPr>
          <w:rFonts w:ascii="Arial" w:hAnsi="Arial"/>
          <w:sz w:val="23"/>
        </w:rPr>
      </w:pPr>
      <w:r>
        <w:rPr>
          <w:rFonts w:ascii="Arial" w:hAnsi="Arial"/>
          <w:color w:val="111111"/>
          <w:w w:val="105"/>
          <w:sz w:val="23"/>
        </w:rPr>
        <w:t>De acuerdo</w:t>
      </w:r>
      <w:r>
        <w:rPr>
          <w:rFonts w:ascii="Arial" w:hAnsi="Arial"/>
          <w:color w:val="111111"/>
          <w:w w:val="105"/>
          <w:sz w:val="23"/>
        </w:rPr>
        <w:t> con lo establecido</w:t>
      </w:r>
      <w:r>
        <w:rPr>
          <w:rFonts w:ascii="Arial" w:hAnsi="Arial"/>
          <w:color w:val="111111"/>
          <w:spacing w:val="40"/>
          <w:w w:val="105"/>
          <w:sz w:val="23"/>
        </w:rPr>
        <w:t> </w:t>
      </w:r>
      <w:r>
        <w:rPr>
          <w:rFonts w:ascii="Arial" w:hAnsi="Arial"/>
          <w:color w:val="111111"/>
          <w:w w:val="105"/>
          <w:sz w:val="23"/>
        </w:rPr>
        <w:t>en la ley 1562 de 2012 el Ministerio de Trabajo ejercerá</w:t>
      </w:r>
      <w:r>
        <w:rPr>
          <w:rFonts w:ascii="Arial" w:hAnsi="Arial"/>
          <w:color w:val="111111"/>
          <w:w w:val="105"/>
          <w:sz w:val="23"/>
        </w:rPr>
        <w:t> las</w:t>
      </w:r>
      <w:r>
        <w:rPr>
          <w:rFonts w:ascii="Arial" w:hAnsi="Arial"/>
          <w:color w:val="111111"/>
          <w:w w:val="105"/>
          <w:sz w:val="23"/>
        </w:rPr>
        <w:t> funciones</w:t>
      </w:r>
      <w:r>
        <w:rPr>
          <w:rFonts w:ascii="Arial" w:hAnsi="Arial"/>
          <w:color w:val="111111"/>
          <w:w w:val="105"/>
          <w:sz w:val="23"/>
        </w:rPr>
        <w:t> de</w:t>
      </w:r>
      <w:r>
        <w:rPr>
          <w:rFonts w:ascii="Arial" w:hAnsi="Arial"/>
          <w:color w:val="111111"/>
          <w:w w:val="105"/>
          <w:sz w:val="23"/>
        </w:rPr>
        <w:t> inspección,</w:t>
      </w:r>
      <w:r>
        <w:rPr>
          <w:rFonts w:ascii="Arial" w:hAnsi="Arial"/>
          <w:color w:val="111111"/>
          <w:w w:val="105"/>
          <w:sz w:val="23"/>
        </w:rPr>
        <w:t> vigilancia</w:t>
      </w:r>
      <w:r>
        <w:rPr>
          <w:rFonts w:ascii="Arial" w:hAnsi="Arial"/>
          <w:color w:val="111111"/>
          <w:w w:val="105"/>
          <w:sz w:val="23"/>
        </w:rPr>
        <w:t> y</w:t>
      </w:r>
      <w:r>
        <w:rPr>
          <w:rFonts w:ascii="Arial" w:hAnsi="Arial"/>
          <w:color w:val="111111"/>
          <w:w w:val="105"/>
          <w:sz w:val="23"/>
        </w:rPr>
        <w:t> control</w:t>
      </w:r>
      <w:r>
        <w:rPr>
          <w:rFonts w:ascii="Arial" w:hAnsi="Arial"/>
          <w:color w:val="111111"/>
          <w:w w:val="105"/>
          <w:sz w:val="23"/>
        </w:rPr>
        <w:t> de</w:t>
      </w:r>
      <w:r>
        <w:rPr>
          <w:rFonts w:ascii="Arial" w:hAnsi="Arial"/>
          <w:color w:val="111111"/>
          <w:w w:val="105"/>
          <w:sz w:val="23"/>
        </w:rPr>
        <w:t> las</w:t>
      </w:r>
      <w:r>
        <w:rPr>
          <w:rFonts w:ascii="Arial" w:hAnsi="Arial"/>
          <w:color w:val="111111"/>
          <w:w w:val="105"/>
          <w:sz w:val="23"/>
        </w:rPr>
        <w:t> acciones ordenadas en el presente artículo.</w:t>
      </w:r>
    </w:p>
    <w:p>
      <w:pPr>
        <w:pStyle w:val="BodyText"/>
        <w:spacing w:before="8"/>
        <w:rPr>
          <w:rFonts w:ascii="Arial"/>
          <w:sz w:val="23"/>
        </w:rPr>
      </w:pPr>
    </w:p>
    <w:p>
      <w:pPr>
        <w:spacing w:before="0"/>
        <w:ind w:left="136" w:right="0" w:firstLine="0"/>
        <w:jc w:val="both"/>
        <w:rPr>
          <w:rFonts w:ascii="Arial" w:hAnsi="Arial"/>
          <w:sz w:val="23"/>
        </w:rPr>
      </w:pPr>
      <w:r>
        <w:rPr>
          <w:rFonts w:ascii="Arial" w:hAnsi="Arial"/>
          <w:b/>
          <w:color w:val="111111"/>
          <w:w w:val="105"/>
          <w:sz w:val="23"/>
        </w:rPr>
        <w:t>ARTÍCULO</w:t>
      </w:r>
      <w:r>
        <w:rPr>
          <w:rFonts w:ascii="Arial" w:hAnsi="Arial"/>
          <w:b/>
          <w:color w:val="111111"/>
          <w:spacing w:val="-7"/>
          <w:w w:val="105"/>
          <w:sz w:val="23"/>
        </w:rPr>
        <w:t> </w:t>
      </w:r>
      <w:r>
        <w:rPr>
          <w:rFonts w:ascii="Arial" w:hAnsi="Arial"/>
          <w:b/>
          <w:color w:val="111111"/>
          <w:w w:val="105"/>
          <w:sz w:val="23"/>
        </w:rPr>
        <w:t>22.</w:t>
      </w:r>
      <w:r>
        <w:rPr>
          <w:rFonts w:ascii="Arial" w:hAnsi="Arial"/>
          <w:b/>
          <w:color w:val="111111"/>
          <w:spacing w:val="-15"/>
          <w:w w:val="105"/>
          <w:sz w:val="23"/>
        </w:rPr>
        <w:t> </w:t>
      </w:r>
      <w:r>
        <w:rPr>
          <w:rFonts w:ascii="Arial" w:hAnsi="Arial"/>
          <w:b/>
          <w:color w:val="111111"/>
          <w:w w:val="105"/>
          <w:sz w:val="23"/>
        </w:rPr>
        <w:t>TALENTO</w:t>
      </w:r>
      <w:r>
        <w:rPr>
          <w:rFonts w:ascii="Arial" w:hAnsi="Arial"/>
          <w:b/>
          <w:color w:val="111111"/>
          <w:spacing w:val="-7"/>
          <w:w w:val="105"/>
          <w:sz w:val="23"/>
        </w:rPr>
        <w:t> </w:t>
      </w:r>
      <w:r>
        <w:rPr>
          <w:rFonts w:ascii="Arial" w:hAnsi="Arial"/>
          <w:b/>
          <w:color w:val="111111"/>
          <w:w w:val="105"/>
          <w:sz w:val="23"/>
        </w:rPr>
        <w:t>HUMANO</w:t>
      </w:r>
      <w:r>
        <w:rPr>
          <w:rFonts w:ascii="Arial" w:hAnsi="Arial"/>
          <w:b/>
          <w:color w:val="111111"/>
          <w:spacing w:val="-10"/>
          <w:w w:val="105"/>
          <w:sz w:val="23"/>
        </w:rPr>
        <w:t> </w:t>
      </w:r>
      <w:r>
        <w:rPr>
          <w:rFonts w:ascii="Arial" w:hAnsi="Arial"/>
          <w:b/>
          <w:color w:val="111111"/>
          <w:w w:val="105"/>
          <w:sz w:val="23"/>
        </w:rPr>
        <w:t>EN</w:t>
      </w:r>
      <w:r>
        <w:rPr>
          <w:rFonts w:ascii="Arial" w:hAnsi="Arial"/>
          <w:b/>
          <w:color w:val="111111"/>
          <w:spacing w:val="-15"/>
          <w:w w:val="105"/>
          <w:sz w:val="23"/>
        </w:rPr>
        <w:t> </w:t>
      </w:r>
      <w:r>
        <w:rPr>
          <w:rFonts w:ascii="Arial" w:hAnsi="Arial"/>
          <w:b/>
          <w:color w:val="111111"/>
          <w:w w:val="105"/>
          <w:sz w:val="23"/>
        </w:rPr>
        <w:t>ATENCIÓN</w:t>
      </w:r>
      <w:r>
        <w:rPr>
          <w:rFonts w:ascii="Arial" w:hAnsi="Arial"/>
          <w:b/>
          <w:color w:val="111111"/>
          <w:spacing w:val="-2"/>
          <w:w w:val="105"/>
          <w:sz w:val="23"/>
        </w:rPr>
        <w:t> </w:t>
      </w:r>
      <w:r>
        <w:rPr>
          <w:rFonts w:ascii="Arial" w:hAnsi="Arial"/>
          <w:b/>
          <w:color w:val="111111"/>
          <w:w w:val="105"/>
          <w:sz w:val="23"/>
        </w:rPr>
        <w:t>PREHOSPITALARIA.</w:t>
      </w:r>
      <w:r>
        <w:rPr>
          <w:rFonts w:ascii="Arial" w:hAnsi="Arial"/>
          <w:b/>
          <w:color w:val="111111"/>
          <w:spacing w:val="-16"/>
          <w:w w:val="105"/>
          <w:sz w:val="23"/>
        </w:rPr>
        <w:t> </w:t>
      </w:r>
      <w:r>
        <w:rPr>
          <w:rFonts w:ascii="Arial" w:hAnsi="Arial"/>
          <w:color w:val="111111"/>
          <w:spacing w:val="-5"/>
          <w:w w:val="105"/>
          <w:sz w:val="23"/>
        </w:rPr>
        <w:t>Las</w:t>
      </w:r>
    </w:p>
    <w:p>
      <w:pPr>
        <w:spacing w:line="249" w:lineRule="auto" w:before="14"/>
        <w:ind w:left="128" w:right="133" w:firstLine="2"/>
        <w:jc w:val="both"/>
        <w:rPr>
          <w:rFonts w:ascii="Arial" w:hAnsi="Arial"/>
          <w:sz w:val="23"/>
        </w:rPr>
      </w:pPr>
      <w:r>
        <w:rPr>
          <w:rFonts w:ascii="Arial" w:hAnsi="Arial"/>
          <w:color w:val="111111"/>
          <w:w w:val="105"/>
          <w:sz w:val="23"/>
        </w:rPr>
        <w:t>personas</w:t>
      </w:r>
      <w:r>
        <w:rPr>
          <w:rFonts w:ascii="Arial" w:hAnsi="Arial"/>
          <w:color w:val="111111"/>
          <w:w w:val="105"/>
          <w:sz w:val="23"/>
        </w:rPr>
        <w:t> que</w:t>
      </w:r>
      <w:r>
        <w:rPr>
          <w:rFonts w:ascii="Arial" w:hAnsi="Arial"/>
          <w:color w:val="111111"/>
          <w:w w:val="105"/>
          <w:sz w:val="23"/>
        </w:rPr>
        <w:t> hagan</w:t>
      </w:r>
      <w:r>
        <w:rPr>
          <w:rFonts w:ascii="Arial" w:hAnsi="Arial"/>
          <w:color w:val="111111"/>
          <w:w w:val="105"/>
          <w:sz w:val="23"/>
        </w:rPr>
        <w:t> parte</w:t>
      </w:r>
      <w:r>
        <w:rPr>
          <w:rFonts w:ascii="Arial" w:hAnsi="Arial"/>
          <w:color w:val="111111"/>
          <w:w w:val="105"/>
          <w:sz w:val="23"/>
        </w:rPr>
        <w:t> del equipo</w:t>
      </w:r>
      <w:r>
        <w:rPr>
          <w:rFonts w:ascii="Arial" w:hAnsi="Arial"/>
          <w:color w:val="111111"/>
          <w:w w:val="105"/>
          <w:sz w:val="23"/>
        </w:rPr>
        <w:t> de</w:t>
      </w:r>
      <w:r>
        <w:rPr>
          <w:rFonts w:ascii="Arial" w:hAnsi="Arial"/>
          <w:color w:val="111111"/>
          <w:w w:val="105"/>
          <w:sz w:val="23"/>
        </w:rPr>
        <w:t> atención</w:t>
      </w:r>
      <w:r>
        <w:rPr>
          <w:rFonts w:ascii="Arial" w:hAnsi="Arial"/>
          <w:color w:val="111111"/>
          <w:w w:val="105"/>
          <w:sz w:val="23"/>
        </w:rPr>
        <w:t> prehospitalaria</w:t>
      </w:r>
      <w:r>
        <w:rPr>
          <w:rFonts w:ascii="Arial" w:hAnsi="Arial"/>
          <w:color w:val="111111"/>
          <w:w w:val="105"/>
          <w:sz w:val="23"/>
        </w:rPr>
        <w:t> en</w:t>
      </w:r>
      <w:r>
        <w:rPr>
          <w:rFonts w:ascii="Arial" w:hAnsi="Arial"/>
          <w:color w:val="111111"/>
          <w:w w:val="105"/>
          <w:sz w:val="23"/>
        </w:rPr>
        <w:t> Salud Mental</w:t>
      </w:r>
      <w:r>
        <w:rPr>
          <w:rFonts w:ascii="Arial" w:hAnsi="Arial"/>
          <w:color w:val="111111"/>
          <w:spacing w:val="-12"/>
          <w:w w:val="105"/>
          <w:sz w:val="23"/>
        </w:rPr>
        <w:t> </w:t>
      </w:r>
      <w:r>
        <w:rPr>
          <w:rFonts w:ascii="Arial" w:hAnsi="Arial"/>
          <w:color w:val="111111"/>
          <w:w w:val="105"/>
          <w:sz w:val="23"/>
        </w:rPr>
        <w:t>deberán acreditar</w:t>
      </w:r>
      <w:r>
        <w:rPr>
          <w:rFonts w:ascii="Arial" w:hAnsi="Arial"/>
          <w:color w:val="111111"/>
          <w:spacing w:val="-5"/>
          <w:w w:val="105"/>
          <w:sz w:val="23"/>
        </w:rPr>
        <w:t> </w:t>
      </w:r>
      <w:r>
        <w:rPr>
          <w:rFonts w:ascii="Arial" w:hAnsi="Arial"/>
          <w:color w:val="111111"/>
          <w:w w:val="105"/>
          <w:sz w:val="23"/>
        </w:rPr>
        <w:t>título</w:t>
      </w:r>
      <w:r>
        <w:rPr>
          <w:rFonts w:ascii="Arial" w:hAnsi="Arial"/>
          <w:color w:val="111111"/>
          <w:spacing w:val="-9"/>
          <w:w w:val="105"/>
          <w:sz w:val="23"/>
        </w:rPr>
        <w:t> </w:t>
      </w:r>
      <w:r>
        <w:rPr>
          <w:rFonts w:ascii="Arial" w:hAnsi="Arial"/>
          <w:color w:val="111111"/>
          <w:w w:val="105"/>
          <w:sz w:val="23"/>
        </w:rPr>
        <w:t>de</w:t>
      </w:r>
      <w:r>
        <w:rPr>
          <w:rFonts w:ascii="Arial" w:hAnsi="Arial"/>
          <w:color w:val="111111"/>
          <w:spacing w:val="-13"/>
          <w:w w:val="105"/>
          <w:sz w:val="23"/>
        </w:rPr>
        <w:t> </w:t>
      </w:r>
      <w:r>
        <w:rPr>
          <w:rFonts w:ascii="Arial" w:hAnsi="Arial"/>
          <w:color w:val="111111"/>
          <w:w w:val="105"/>
          <w:sz w:val="23"/>
        </w:rPr>
        <w:t>Medicina,</w:t>
      </w:r>
      <w:r>
        <w:rPr>
          <w:rFonts w:ascii="Arial" w:hAnsi="Arial"/>
          <w:color w:val="111111"/>
          <w:spacing w:val="40"/>
          <w:w w:val="105"/>
          <w:sz w:val="23"/>
        </w:rPr>
        <w:t> </w:t>
      </w:r>
      <w:r>
        <w:rPr>
          <w:rFonts w:ascii="Arial" w:hAnsi="Arial"/>
          <w:color w:val="111111"/>
          <w:w w:val="105"/>
          <w:sz w:val="23"/>
        </w:rPr>
        <w:t>Psiquiatría,</w:t>
      </w:r>
      <w:r>
        <w:rPr>
          <w:rFonts w:ascii="Arial" w:hAnsi="Arial"/>
          <w:color w:val="111111"/>
          <w:spacing w:val="40"/>
          <w:w w:val="105"/>
          <w:sz w:val="23"/>
        </w:rPr>
        <w:t> </w:t>
      </w:r>
      <w:r>
        <w:rPr>
          <w:rFonts w:ascii="Arial" w:hAnsi="Arial"/>
          <w:color w:val="111111"/>
          <w:w w:val="105"/>
          <w:sz w:val="23"/>
        </w:rPr>
        <w:t>Psicología,</w:t>
      </w:r>
      <w:r>
        <w:rPr>
          <w:rFonts w:ascii="Arial" w:hAnsi="Arial"/>
          <w:color w:val="111111"/>
          <w:spacing w:val="-1"/>
          <w:w w:val="105"/>
          <w:sz w:val="23"/>
        </w:rPr>
        <w:t> </w:t>
      </w:r>
      <w:r>
        <w:rPr>
          <w:rFonts w:ascii="Arial" w:hAnsi="Arial"/>
          <w:color w:val="111111"/>
          <w:w w:val="105"/>
          <w:sz w:val="23"/>
        </w:rPr>
        <w:t>Enfermería ó Atención Prehospita¡aria.</w:t>
      </w:r>
    </w:p>
    <w:p>
      <w:pPr>
        <w:pStyle w:val="BodyText"/>
        <w:spacing w:before="4"/>
        <w:rPr>
          <w:rFonts w:ascii="Arial"/>
          <w:sz w:val="24"/>
        </w:rPr>
      </w:pPr>
    </w:p>
    <w:p>
      <w:pPr>
        <w:spacing w:line="249" w:lineRule="auto" w:before="0"/>
        <w:ind w:left="127" w:right="117" w:hanging="1"/>
        <w:jc w:val="both"/>
        <w:rPr>
          <w:rFonts w:ascii="Arial" w:hAnsi="Arial"/>
          <w:sz w:val="23"/>
        </w:rPr>
      </w:pPr>
      <w:r>
        <w:rPr>
          <w:rFonts w:ascii="Arial" w:hAnsi="Arial"/>
          <w:color w:val="111111"/>
          <w:w w:val="105"/>
          <w:sz w:val="23"/>
        </w:rPr>
        <w:t>En todo</w:t>
      </w:r>
      <w:r>
        <w:rPr>
          <w:rFonts w:ascii="Arial" w:hAnsi="Arial"/>
          <w:color w:val="111111"/>
          <w:w w:val="105"/>
          <w:sz w:val="23"/>
        </w:rPr>
        <w:t> caso,</w:t>
      </w:r>
      <w:r>
        <w:rPr>
          <w:rFonts w:ascii="Arial" w:hAnsi="Arial"/>
          <w:color w:val="111111"/>
          <w:w w:val="105"/>
          <w:sz w:val="23"/>
        </w:rPr>
        <w:t> los prestadores</w:t>
      </w:r>
      <w:r>
        <w:rPr>
          <w:rFonts w:ascii="Arial" w:hAnsi="Arial"/>
          <w:color w:val="111111"/>
          <w:w w:val="105"/>
          <w:sz w:val="23"/>
        </w:rPr>
        <w:t> de servicios</w:t>
      </w:r>
      <w:r>
        <w:rPr>
          <w:rFonts w:ascii="Arial" w:hAnsi="Arial"/>
          <w:color w:val="111111"/>
          <w:w w:val="105"/>
          <w:sz w:val="23"/>
        </w:rPr>
        <w:t> de salud</w:t>
      </w:r>
      <w:r>
        <w:rPr>
          <w:rFonts w:ascii="Arial" w:hAnsi="Arial"/>
          <w:color w:val="111111"/>
          <w:w w:val="105"/>
          <w:sz w:val="23"/>
        </w:rPr>
        <w:t> deberán</w:t>
      </w:r>
      <w:r>
        <w:rPr>
          <w:rFonts w:ascii="Arial" w:hAnsi="Arial"/>
          <w:color w:val="111111"/>
          <w:w w:val="105"/>
          <w:sz w:val="23"/>
        </w:rPr>
        <w:t> garantizar</w:t>
      </w:r>
      <w:r>
        <w:rPr>
          <w:rFonts w:ascii="Arial" w:hAnsi="Arial"/>
          <w:color w:val="111111"/>
          <w:w w:val="105"/>
          <w:sz w:val="23"/>
        </w:rPr>
        <w:t> que el talento</w:t>
      </w:r>
      <w:r>
        <w:rPr>
          <w:rFonts w:ascii="Arial" w:hAnsi="Arial"/>
          <w:color w:val="111111"/>
          <w:w w:val="105"/>
          <w:sz w:val="23"/>
        </w:rPr>
        <w:t> humano</w:t>
      </w:r>
      <w:r>
        <w:rPr>
          <w:rFonts w:ascii="Arial" w:hAnsi="Arial"/>
          <w:color w:val="111111"/>
          <w:w w:val="105"/>
          <w:sz w:val="23"/>
        </w:rPr>
        <w:t> en</w:t>
      </w:r>
      <w:r>
        <w:rPr>
          <w:rFonts w:ascii="Arial" w:hAnsi="Arial"/>
          <w:color w:val="111111"/>
          <w:w w:val="105"/>
          <w:sz w:val="23"/>
        </w:rPr>
        <w:t> atención</w:t>
      </w:r>
      <w:r>
        <w:rPr>
          <w:rFonts w:ascii="Arial" w:hAnsi="Arial"/>
          <w:color w:val="111111"/>
          <w:w w:val="105"/>
          <w:sz w:val="23"/>
        </w:rPr>
        <w:t> prehospitalaria</w:t>
      </w:r>
      <w:r>
        <w:rPr>
          <w:rFonts w:ascii="Arial" w:hAnsi="Arial"/>
          <w:color w:val="111111"/>
          <w:w w:val="105"/>
          <w:sz w:val="23"/>
        </w:rPr>
        <w:t> cuente</w:t>
      </w:r>
      <w:r>
        <w:rPr>
          <w:rFonts w:ascii="Arial" w:hAnsi="Arial"/>
          <w:color w:val="111111"/>
          <w:w w:val="105"/>
          <w:sz w:val="23"/>
        </w:rPr>
        <w:t> con</w:t>
      </w:r>
      <w:r>
        <w:rPr>
          <w:rFonts w:ascii="Arial" w:hAnsi="Arial"/>
          <w:color w:val="111111"/>
          <w:w w:val="105"/>
          <w:sz w:val="23"/>
        </w:rPr>
        <w:t> el</w:t>
      </w:r>
      <w:r>
        <w:rPr>
          <w:rFonts w:ascii="Arial" w:hAnsi="Arial"/>
          <w:color w:val="111111"/>
          <w:w w:val="105"/>
          <w:sz w:val="23"/>
        </w:rPr>
        <w:t> entrenamiento</w:t>
      </w:r>
      <w:r>
        <w:rPr>
          <w:rFonts w:ascii="Arial" w:hAnsi="Arial"/>
          <w:color w:val="111111"/>
          <w:w w:val="105"/>
          <w:sz w:val="23"/>
        </w:rPr>
        <w:t> y fortalecimiento</w:t>
      </w:r>
      <w:r>
        <w:rPr>
          <w:rFonts w:ascii="Arial" w:hAnsi="Arial"/>
          <w:color w:val="111111"/>
          <w:w w:val="105"/>
          <w:sz w:val="23"/>
        </w:rPr>
        <w:t> continuo</w:t>
      </w:r>
      <w:r>
        <w:rPr>
          <w:rFonts w:ascii="Arial" w:hAnsi="Arial"/>
          <w:color w:val="111111"/>
          <w:w w:val="105"/>
          <w:sz w:val="23"/>
        </w:rPr>
        <w:t> de</w:t>
      </w:r>
      <w:r>
        <w:rPr>
          <w:rFonts w:ascii="Arial" w:hAnsi="Arial"/>
          <w:color w:val="111111"/>
          <w:w w:val="105"/>
          <w:sz w:val="23"/>
        </w:rPr>
        <w:t> competencias</w:t>
      </w:r>
      <w:r>
        <w:rPr>
          <w:rFonts w:ascii="Arial" w:hAnsi="Arial"/>
          <w:color w:val="111111"/>
          <w:w w:val="105"/>
          <w:sz w:val="23"/>
        </w:rPr>
        <w:t> en</w:t>
      </w:r>
      <w:r>
        <w:rPr>
          <w:rFonts w:ascii="Arial" w:hAnsi="Arial"/>
          <w:color w:val="111111"/>
          <w:w w:val="105"/>
          <w:sz w:val="23"/>
        </w:rPr>
        <w:t> el</w:t>
      </w:r>
      <w:r>
        <w:rPr>
          <w:rFonts w:ascii="Arial" w:hAnsi="Arial"/>
          <w:color w:val="111111"/>
          <w:w w:val="105"/>
          <w:sz w:val="23"/>
        </w:rPr>
        <w:t> área</w:t>
      </w:r>
      <w:r>
        <w:rPr>
          <w:rFonts w:ascii="Arial" w:hAnsi="Arial"/>
          <w:color w:val="111111"/>
          <w:w w:val="105"/>
          <w:sz w:val="23"/>
        </w:rPr>
        <w:t> de</w:t>
      </w:r>
      <w:r>
        <w:rPr>
          <w:rFonts w:ascii="Arial" w:hAnsi="Arial"/>
          <w:color w:val="111111"/>
          <w:w w:val="105"/>
          <w:sz w:val="23"/>
        </w:rPr>
        <w:t> Salud</w:t>
      </w:r>
      <w:r>
        <w:rPr>
          <w:rFonts w:ascii="Arial" w:hAnsi="Arial"/>
          <w:color w:val="111111"/>
          <w:w w:val="105"/>
          <w:sz w:val="23"/>
        </w:rPr>
        <w:t> Mental</w:t>
      </w:r>
      <w:r>
        <w:rPr>
          <w:rFonts w:ascii="Arial" w:hAnsi="Arial"/>
          <w:color w:val="111111"/>
          <w:w w:val="105"/>
          <w:sz w:val="23"/>
        </w:rPr>
        <w:t> que</w:t>
      </w:r>
      <w:r>
        <w:rPr>
          <w:rFonts w:ascii="Arial" w:hAnsi="Arial"/>
          <w:color w:val="111111"/>
          <w:w w:val="105"/>
          <w:sz w:val="23"/>
        </w:rPr>
        <w:t> les permita garantizar una</w:t>
      </w:r>
      <w:r>
        <w:rPr>
          <w:rFonts w:ascii="Arial" w:hAnsi="Arial"/>
          <w:color w:val="111111"/>
          <w:spacing w:val="-7"/>
          <w:w w:val="105"/>
          <w:sz w:val="23"/>
        </w:rPr>
        <w:t> </w:t>
      </w:r>
      <w:r>
        <w:rPr>
          <w:rFonts w:ascii="Arial" w:hAnsi="Arial"/>
          <w:color w:val="111111"/>
          <w:w w:val="105"/>
          <w:sz w:val="23"/>
        </w:rPr>
        <w:t>atención idónea,</w:t>
      </w:r>
      <w:r>
        <w:rPr>
          <w:rFonts w:ascii="Arial" w:hAnsi="Arial"/>
          <w:color w:val="111111"/>
          <w:spacing w:val="-4"/>
          <w:w w:val="105"/>
          <w:sz w:val="23"/>
        </w:rPr>
        <w:t> </w:t>
      </w:r>
      <w:r>
        <w:rPr>
          <w:rFonts w:ascii="Arial" w:hAnsi="Arial"/>
          <w:color w:val="111111"/>
          <w:w w:val="105"/>
          <w:sz w:val="23"/>
        </w:rPr>
        <w:t>oportuna y</w:t>
      </w:r>
      <w:r>
        <w:rPr>
          <w:rFonts w:ascii="Arial" w:hAnsi="Arial"/>
          <w:color w:val="111111"/>
          <w:spacing w:val="-8"/>
          <w:w w:val="105"/>
          <w:sz w:val="23"/>
        </w:rPr>
        <w:t> </w:t>
      </w:r>
      <w:r>
        <w:rPr>
          <w:rFonts w:ascii="Arial" w:hAnsi="Arial"/>
          <w:color w:val="111111"/>
          <w:w w:val="105"/>
          <w:sz w:val="23"/>
        </w:rPr>
        <w:t>efectiva con</w:t>
      </w:r>
      <w:r>
        <w:rPr>
          <w:rFonts w:ascii="Arial" w:hAnsi="Arial"/>
          <w:color w:val="111111"/>
          <w:spacing w:val="-6"/>
          <w:w w:val="105"/>
          <w:sz w:val="23"/>
        </w:rPr>
        <w:t> </w:t>
      </w:r>
      <w:r>
        <w:rPr>
          <w:rFonts w:ascii="Arial" w:hAnsi="Arial"/>
          <w:color w:val="111111"/>
          <w:w w:val="105"/>
          <w:sz w:val="23"/>
        </w:rPr>
        <w:t>las</w:t>
      </w:r>
      <w:r>
        <w:rPr>
          <w:rFonts w:ascii="Arial" w:hAnsi="Arial"/>
          <w:color w:val="111111"/>
          <w:spacing w:val="-9"/>
          <w:w w:val="105"/>
          <w:sz w:val="23"/>
        </w:rPr>
        <w:t> </w:t>
      </w:r>
      <w:r>
        <w:rPr>
          <w:rFonts w:ascii="Arial" w:hAnsi="Arial"/>
          <w:color w:val="111111"/>
          <w:w w:val="105"/>
          <w:sz w:val="23"/>
        </w:rPr>
        <w:t>capacidades para la intervención en</w:t>
      </w:r>
      <w:r>
        <w:rPr>
          <w:rFonts w:ascii="Arial" w:hAnsi="Arial"/>
          <w:color w:val="111111"/>
          <w:spacing w:val="-1"/>
          <w:w w:val="105"/>
          <w:sz w:val="23"/>
        </w:rPr>
        <w:t> </w:t>
      </w:r>
      <w:r>
        <w:rPr>
          <w:rFonts w:ascii="Arial" w:hAnsi="Arial"/>
          <w:color w:val="111111"/>
          <w:w w:val="105"/>
          <w:sz w:val="23"/>
        </w:rPr>
        <w:t>crisis y manejo del</w:t>
      </w:r>
      <w:r>
        <w:rPr>
          <w:rFonts w:ascii="Arial" w:hAnsi="Arial"/>
          <w:color w:val="111111"/>
          <w:spacing w:val="-6"/>
          <w:w w:val="105"/>
          <w:sz w:val="23"/>
        </w:rPr>
        <w:t> </w:t>
      </w:r>
      <w:r>
        <w:rPr>
          <w:rFonts w:ascii="Arial" w:hAnsi="Arial"/>
          <w:color w:val="111111"/>
          <w:w w:val="105"/>
          <w:sz w:val="23"/>
        </w:rPr>
        <w:t>paciente con</w:t>
      </w:r>
      <w:r>
        <w:rPr>
          <w:rFonts w:ascii="Arial" w:hAnsi="Arial"/>
          <w:color w:val="111111"/>
          <w:spacing w:val="-4"/>
          <w:w w:val="105"/>
          <w:sz w:val="23"/>
        </w:rPr>
        <w:t> </w:t>
      </w:r>
      <w:r>
        <w:rPr>
          <w:rFonts w:ascii="Arial" w:hAnsi="Arial"/>
          <w:color w:val="111111"/>
          <w:w w:val="105"/>
          <w:sz w:val="23"/>
        </w:rPr>
        <w:t>trastorno mental.</w:t>
      </w:r>
    </w:p>
    <w:p>
      <w:pPr>
        <w:pStyle w:val="BodyText"/>
        <w:spacing w:before="6"/>
        <w:rPr>
          <w:rFonts w:ascii="Arial"/>
          <w:sz w:val="24"/>
        </w:rPr>
      </w:pPr>
    </w:p>
    <w:p>
      <w:pPr>
        <w:spacing w:line="242" w:lineRule="auto" w:before="0"/>
        <w:ind w:left="128" w:right="124" w:hanging="1"/>
        <w:jc w:val="both"/>
        <w:rPr>
          <w:rFonts w:ascii="Arial" w:hAnsi="Arial"/>
          <w:sz w:val="23"/>
        </w:rPr>
      </w:pPr>
      <w:r>
        <w:rPr>
          <w:rFonts w:ascii="Arial" w:hAnsi="Arial"/>
          <w:color w:val="111111"/>
          <w:w w:val="105"/>
          <w:sz w:val="23"/>
        </w:rPr>
        <w:t>Este</w:t>
      </w:r>
      <w:r>
        <w:rPr>
          <w:rFonts w:ascii="Arial" w:hAnsi="Arial"/>
          <w:color w:val="111111"/>
          <w:spacing w:val="-4"/>
          <w:w w:val="105"/>
          <w:sz w:val="23"/>
        </w:rPr>
        <w:t> </w:t>
      </w:r>
      <w:r>
        <w:rPr>
          <w:rFonts w:ascii="Arial" w:hAnsi="Arial"/>
          <w:color w:val="111111"/>
          <w:w w:val="105"/>
          <w:sz w:val="23"/>
        </w:rPr>
        <w:t>equipo deberá estar en</w:t>
      </w:r>
      <w:r>
        <w:rPr>
          <w:rFonts w:ascii="Arial" w:hAnsi="Arial"/>
          <w:color w:val="111111"/>
          <w:spacing w:val="40"/>
          <w:w w:val="105"/>
          <w:sz w:val="23"/>
        </w:rPr>
        <w:t> </w:t>
      </w:r>
      <w:r>
        <w:rPr>
          <w:rFonts w:ascii="Arial" w:hAnsi="Arial"/>
          <w:color w:val="111111"/>
          <w:w w:val="105"/>
          <w:sz w:val="23"/>
        </w:rPr>
        <w:t>constante articulación con</w:t>
      </w:r>
      <w:r>
        <w:rPr>
          <w:rFonts w:ascii="Arial" w:hAnsi="Arial"/>
          <w:color w:val="111111"/>
          <w:spacing w:val="-5"/>
          <w:w w:val="105"/>
          <w:sz w:val="23"/>
        </w:rPr>
        <w:t> </w:t>
      </w:r>
      <w:r>
        <w:rPr>
          <w:rFonts w:ascii="Times New Roman" w:hAnsi="Times New Roman"/>
          <w:color w:val="111111"/>
          <w:w w:val="105"/>
          <w:sz w:val="23"/>
        </w:rPr>
        <w:t>el</w:t>
      </w:r>
      <w:r>
        <w:rPr>
          <w:rFonts w:ascii="Times New Roman" w:hAnsi="Times New Roman"/>
          <w:color w:val="111111"/>
          <w:w w:val="105"/>
          <w:sz w:val="23"/>
        </w:rPr>
        <w:t> </w:t>
      </w:r>
      <w:r>
        <w:rPr>
          <w:rFonts w:ascii="Arial" w:hAnsi="Arial"/>
          <w:color w:val="111111"/>
          <w:w w:val="105"/>
          <w:sz w:val="23"/>
        </w:rPr>
        <w:t>Centro Regulador del ámbito departamental, distrital y municipal según</w:t>
      </w:r>
      <w:r>
        <w:rPr>
          <w:rFonts w:ascii="Arial" w:hAnsi="Arial"/>
          <w:color w:val="111111"/>
          <w:spacing w:val="40"/>
          <w:w w:val="105"/>
          <w:sz w:val="23"/>
        </w:rPr>
        <w:t> </w:t>
      </w:r>
      <w:r>
        <w:rPr>
          <w:rFonts w:ascii="Arial" w:hAnsi="Arial"/>
          <w:color w:val="111111"/>
          <w:w w:val="105"/>
          <w:sz w:val="23"/>
        </w:rPr>
        <w:t>corresponda.</w:t>
      </w:r>
    </w:p>
    <w:p>
      <w:pPr>
        <w:pStyle w:val="BodyText"/>
        <w:spacing w:before="11"/>
        <w:rPr>
          <w:rFonts w:ascii="Arial"/>
          <w:sz w:val="24"/>
        </w:rPr>
      </w:pPr>
    </w:p>
    <w:p>
      <w:pPr>
        <w:spacing w:before="0"/>
        <w:ind w:left="3706" w:right="3720" w:firstLine="0"/>
        <w:jc w:val="center"/>
        <w:rPr>
          <w:rFonts w:ascii="Arial" w:hAnsi="Arial"/>
          <w:b/>
          <w:sz w:val="23"/>
        </w:rPr>
      </w:pPr>
      <w:r>
        <w:rPr>
          <w:rFonts w:ascii="Arial" w:hAnsi="Arial"/>
          <w:b/>
          <w:color w:val="111111"/>
          <w:sz w:val="23"/>
        </w:rPr>
        <w:t>CAPÍTULO</w:t>
      </w:r>
      <w:r>
        <w:rPr>
          <w:rFonts w:ascii="Arial" w:hAnsi="Arial"/>
          <w:b/>
          <w:color w:val="111111"/>
          <w:spacing w:val="41"/>
          <w:sz w:val="23"/>
        </w:rPr>
        <w:t> </w:t>
      </w:r>
      <w:r>
        <w:rPr>
          <w:rFonts w:ascii="Arial" w:hAnsi="Arial"/>
          <w:b/>
          <w:color w:val="111111"/>
          <w:spacing w:val="-10"/>
          <w:sz w:val="23"/>
        </w:rPr>
        <w:t>V</w:t>
      </w:r>
    </w:p>
    <w:p>
      <w:pPr>
        <w:spacing w:line="249" w:lineRule="auto" w:before="9"/>
        <w:ind w:left="208" w:right="221" w:firstLine="0"/>
        <w:jc w:val="center"/>
        <w:rPr>
          <w:rFonts w:ascii="Arial" w:hAnsi="Arial"/>
          <w:b/>
          <w:sz w:val="23"/>
        </w:rPr>
      </w:pPr>
      <w:r>
        <w:rPr>
          <w:rFonts w:ascii="Arial" w:hAnsi="Arial"/>
          <w:b/>
          <w:color w:val="111111"/>
          <w:w w:val="105"/>
          <w:sz w:val="23"/>
        </w:rPr>
        <w:t>ATENCIÓN</w:t>
      </w:r>
      <w:r>
        <w:rPr>
          <w:rFonts w:ascii="Arial" w:hAnsi="Arial"/>
          <w:b/>
          <w:color w:val="111111"/>
          <w:spacing w:val="-10"/>
          <w:w w:val="105"/>
          <w:sz w:val="23"/>
        </w:rPr>
        <w:t> </w:t>
      </w:r>
      <w:r>
        <w:rPr>
          <w:rFonts w:ascii="Arial" w:hAnsi="Arial"/>
          <w:b/>
          <w:color w:val="111111"/>
          <w:w w:val="105"/>
          <w:sz w:val="23"/>
        </w:rPr>
        <w:t>INTEGRAL</w:t>
      </w:r>
      <w:r>
        <w:rPr>
          <w:rFonts w:ascii="Arial" w:hAnsi="Arial"/>
          <w:b/>
          <w:color w:val="111111"/>
          <w:spacing w:val="-7"/>
          <w:w w:val="105"/>
          <w:sz w:val="23"/>
        </w:rPr>
        <w:t> </w:t>
      </w:r>
      <w:r>
        <w:rPr>
          <w:rFonts w:ascii="Arial" w:hAnsi="Arial"/>
          <w:b/>
          <w:color w:val="111111"/>
          <w:w w:val="105"/>
          <w:sz w:val="23"/>
        </w:rPr>
        <w:t>Y</w:t>
      </w:r>
      <w:r>
        <w:rPr>
          <w:rFonts w:ascii="Arial" w:hAnsi="Arial"/>
          <w:b/>
          <w:color w:val="111111"/>
          <w:spacing w:val="-16"/>
          <w:w w:val="105"/>
          <w:sz w:val="23"/>
        </w:rPr>
        <w:t> </w:t>
      </w:r>
      <w:r>
        <w:rPr>
          <w:rFonts w:ascii="Arial" w:hAnsi="Arial"/>
          <w:b/>
          <w:color w:val="111111"/>
          <w:w w:val="105"/>
          <w:sz w:val="23"/>
        </w:rPr>
        <w:t>PREFERENTE</w:t>
      </w:r>
      <w:r>
        <w:rPr>
          <w:rFonts w:ascii="Arial" w:hAnsi="Arial"/>
          <w:b/>
          <w:color w:val="111111"/>
          <w:spacing w:val="3"/>
          <w:w w:val="105"/>
          <w:sz w:val="23"/>
        </w:rPr>
        <w:t> </w:t>
      </w:r>
      <w:r>
        <w:rPr>
          <w:rFonts w:ascii="Arial" w:hAnsi="Arial"/>
          <w:b/>
          <w:color w:val="111111"/>
          <w:w w:val="105"/>
          <w:sz w:val="23"/>
        </w:rPr>
        <w:t>EN</w:t>
      </w:r>
      <w:r>
        <w:rPr>
          <w:rFonts w:ascii="Arial" w:hAnsi="Arial"/>
          <w:b/>
          <w:color w:val="111111"/>
          <w:spacing w:val="-17"/>
          <w:w w:val="105"/>
          <w:sz w:val="23"/>
        </w:rPr>
        <w:t> </w:t>
      </w:r>
      <w:r>
        <w:rPr>
          <w:rFonts w:ascii="Arial" w:hAnsi="Arial"/>
          <w:b/>
          <w:color w:val="111111"/>
          <w:w w:val="105"/>
          <w:sz w:val="23"/>
        </w:rPr>
        <w:t>SALUD</w:t>
      </w:r>
      <w:r>
        <w:rPr>
          <w:rFonts w:ascii="Arial" w:hAnsi="Arial"/>
          <w:b/>
          <w:color w:val="111111"/>
          <w:spacing w:val="-17"/>
          <w:w w:val="105"/>
          <w:sz w:val="23"/>
        </w:rPr>
        <w:t> </w:t>
      </w:r>
      <w:r>
        <w:rPr>
          <w:rFonts w:ascii="Arial" w:hAnsi="Arial"/>
          <w:b/>
          <w:color w:val="111111"/>
          <w:w w:val="105"/>
          <w:sz w:val="23"/>
        </w:rPr>
        <w:t>MENTAL</w:t>
      </w:r>
      <w:r>
        <w:rPr>
          <w:rFonts w:ascii="Arial" w:hAnsi="Arial"/>
          <w:b/>
          <w:color w:val="111111"/>
          <w:spacing w:val="-7"/>
          <w:w w:val="105"/>
          <w:sz w:val="23"/>
        </w:rPr>
        <w:t> </w:t>
      </w:r>
      <w:r>
        <w:rPr>
          <w:rFonts w:ascii="Arial" w:hAnsi="Arial"/>
          <w:b/>
          <w:color w:val="111111"/>
          <w:w w:val="105"/>
          <w:sz w:val="23"/>
        </w:rPr>
        <w:t>PARA</w:t>
      </w:r>
      <w:r>
        <w:rPr>
          <w:rFonts w:ascii="Arial" w:hAnsi="Arial"/>
          <w:b/>
          <w:color w:val="111111"/>
          <w:spacing w:val="-16"/>
          <w:w w:val="105"/>
          <w:sz w:val="23"/>
        </w:rPr>
        <w:t> </w:t>
      </w:r>
      <w:r>
        <w:rPr>
          <w:rFonts w:ascii="Arial" w:hAnsi="Arial"/>
          <w:b/>
          <w:color w:val="111111"/>
          <w:w w:val="105"/>
          <w:sz w:val="23"/>
        </w:rPr>
        <w:t>NIÑOS, NIÑAS Y ADOLESCENTES</w:t>
      </w:r>
    </w:p>
    <w:p>
      <w:pPr>
        <w:pStyle w:val="BodyText"/>
        <w:spacing w:before="7"/>
        <w:rPr>
          <w:rFonts w:ascii="Arial"/>
          <w:b/>
          <w:sz w:val="23"/>
        </w:rPr>
      </w:pPr>
    </w:p>
    <w:p>
      <w:pPr>
        <w:spacing w:line="225" w:lineRule="exact" w:before="0"/>
        <w:ind w:left="131" w:right="0" w:firstLine="0"/>
        <w:jc w:val="both"/>
        <w:rPr>
          <w:rFonts w:ascii="Arial" w:hAnsi="Arial"/>
          <w:b/>
          <w:sz w:val="23"/>
        </w:rPr>
      </w:pPr>
      <w:r>
        <w:rPr>
          <w:rFonts w:ascii="Arial" w:hAnsi="Arial"/>
          <w:b/>
          <w:color w:val="111111"/>
          <w:w w:val="105"/>
          <w:sz w:val="23"/>
        </w:rPr>
        <w:t>ARTÍCULO</w:t>
      </w:r>
      <w:r>
        <w:rPr>
          <w:rFonts w:ascii="Arial" w:hAnsi="Arial"/>
          <w:b/>
          <w:color w:val="111111"/>
          <w:spacing w:val="-13"/>
          <w:w w:val="105"/>
          <w:sz w:val="23"/>
        </w:rPr>
        <w:t> </w:t>
      </w:r>
      <w:r>
        <w:rPr>
          <w:rFonts w:ascii="Arial" w:hAnsi="Arial"/>
          <w:b/>
          <w:color w:val="111111"/>
          <w:w w:val="105"/>
          <w:sz w:val="23"/>
        </w:rPr>
        <w:t>23.</w:t>
      </w:r>
      <w:r>
        <w:rPr>
          <w:rFonts w:ascii="Arial" w:hAnsi="Arial"/>
          <w:b/>
          <w:color w:val="111111"/>
          <w:spacing w:val="-11"/>
          <w:w w:val="105"/>
          <w:sz w:val="23"/>
        </w:rPr>
        <w:t> </w:t>
      </w:r>
      <w:r>
        <w:rPr>
          <w:rFonts w:ascii="Arial" w:hAnsi="Arial"/>
          <w:b/>
          <w:color w:val="111111"/>
          <w:w w:val="105"/>
          <w:sz w:val="23"/>
        </w:rPr>
        <w:t>ATENCIÓN</w:t>
      </w:r>
      <w:r>
        <w:rPr>
          <w:rFonts w:ascii="Arial" w:hAnsi="Arial"/>
          <w:b/>
          <w:color w:val="111111"/>
          <w:spacing w:val="-9"/>
          <w:w w:val="105"/>
          <w:sz w:val="23"/>
        </w:rPr>
        <w:t> </w:t>
      </w:r>
      <w:r>
        <w:rPr>
          <w:rFonts w:ascii="Arial" w:hAnsi="Arial"/>
          <w:b/>
          <w:color w:val="111111"/>
          <w:w w:val="105"/>
          <w:sz w:val="23"/>
        </w:rPr>
        <w:t>INTEGRAL</w:t>
      </w:r>
      <w:r>
        <w:rPr>
          <w:rFonts w:ascii="Arial" w:hAnsi="Arial"/>
          <w:b/>
          <w:color w:val="111111"/>
          <w:spacing w:val="3"/>
          <w:w w:val="105"/>
          <w:sz w:val="23"/>
        </w:rPr>
        <w:t> </w:t>
      </w:r>
      <w:r>
        <w:rPr>
          <w:rFonts w:ascii="Arial" w:hAnsi="Arial"/>
          <w:b/>
          <w:color w:val="111111"/>
          <w:w w:val="105"/>
          <w:sz w:val="23"/>
        </w:rPr>
        <w:t>Y</w:t>
      </w:r>
      <w:r>
        <w:rPr>
          <w:rFonts w:ascii="Arial" w:hAnsi="Arial"/>
          <w:b/>
          <w:color w:val="111111"/>
          <w:spacing w:val="-17"/>
          <w:w w:val="105"/>
          <w:sz w:val="23"/>
        </w:rPr>
        <w:t> </w:t>
      </w:r>
      <w:r>
        <w:rPr>
          <w:rFonts w:ascii="Arial" w:hAnsi="Arial"/>
          <w:b/>
          <w:color w:val="111111"/>
          <w:w w:val="105"/>
          <w:sz w:val="23"/>
        </w:rPr>
        <w:t>PREFERENTE</w:t>
      </w:r>
      <w:r>
        <w:rPr>
          <w:rFonts w:ascii="Arial" w:hAnsi="Arial"/>
          <w:b/>
          <w:color w:val="111111"/>
          <w:spacing w:val="5"/>
          <w:w w:val="105"/>
          <w:sz w:val="23"/>
        </w:rPr>
        <w:t> </w:t>
      </w:r>
      <w:r>
        <w:rPr>
          <w:rFonts w:ascii="Arial" w:hAnsi="Arial"/>
          <w:b/>
          <w:color w:val="111111"/>
          <w:w w:val="105"/>
          <w:sz w:val="23"/>
        </w:rPr>
        <w:t>EN</w:t>
      </w:r>
      <w:r>
        <w:rPr>
          <w:rFonts w:ascii="Arial" w:hAnsi="Arial"/>
          <w:b/>
          <w:color w:val="111111"/>
          <w:spacing w:val="-12"/>
          <w:w w:val="105"/>
          <w:sz w:val="23"/>
        </w:rPr>
        <w:t> </w:t>
      </w:r>
      <w:r>
        <w:rPr>
          <w:rFonts w:ascii="Arial" w:hAnsi="Arial"/>
          <w:b/>
          <w:color w:val="111111"/>
          <w:w w:val="105"/>
          <w:sz w:val="23"/>
        </w:rPr>
        <w:t>SALUD</w:t>
      </w:r>
      <w:r>
        <w:rPr>
          <w:rFonts w:ascii="Arial" w:hAnsi="Arial"/>
          <w:b/>
          <w:color w:val="111111"/>
          <w:spacing w:val="-17"/>
          <w:w w:val="105"/>
          <w:sz w:val="23"/>
        </w:rPr>
        <w:t> </w:t>
      </w:r>
      <w:r>
        <w:rPr>
          <w:rFonts w:ascii="Arial" w:hAnsi="Arial"/>
          <w:b/>
          <w:color w:val="111111"/>
          <w:spacing w:val="-2"/>
          <w:w w:val="105"/>
          <w:sz w:val="23"/>
        </w:rPr>
        <w:t>MENTAL.</w:t>
      </w:r>
    </w:p>
    <w:p>
      <w:pPr>
        <w:spacing w:line="334" w:lineRule="exact" w:before="0"/>
        <w:ind w:left="128" w:right="0" w:firstLine="0"/>
        <w:jc w:val="both"/>
        <w:rPr>
          <w:rFonts w:ascii="Arial" w:hAnsi="Arial"/>
          <w:sz w:val="23"/>
        </w:rPr>
      </w:pPr>
      <w:r>
        <w:rPr>
          <w:rFonts w:ascii="Arial" w:hAnsi="Arial"/>
          <w:color w:val="111111"/>
          <w:sz w:val="23"/>
        </w:rPr>
        <w:t>De</w:t>
      </w:r>
      <w:r>
        <w:rPr>
          <w:rFonts w:ascii="Arial" w:hAnsi="Arial"/>
          <w:color w:val="111111"/>
          <w:spacing w:val="45"/>
          <w:sz w:val="23"/>
        </w:rPr>
        <w:t> </w:t>
      </w:r>
      <w:r>
        <w:rPr>
          <w:rFonts w:ascii="Arial" w:hAnsi="Arial"/>
          <w:color w:val="111111"/>
          <w:sz w:val="23"/>
        </w:rPr>
        <w:t>conformidad</w:t>
      </w:r>
      <w:r>
        <w:rPr>
          <w:rFonts w:ascii="Arial" w:hAnsi="Arial"/>
          <w:color w:val="111111"/>
          <w:spacing w:val="60"/>
          <w:sz w:val="23"/>
        </w:rPr>
        <w:t> </w:t>
      </w:r>
      <w:r>
        <w:rPr>
          <w:rFonts w:ascii="Arial" w:hAnsi="Arial"/>
          <w:color w:val="111111"/>
          <w:sz w:val="23"/>
        </w:rPr>
        <w:t>con</w:t>
      </w:r>
      <w:r>
        <w:rPr>
          <w:rFonts w:ascii="Arial" w:hAnsi="Arial"/>
          <w:color w:val="111111"/>
          <w:spacing w:val="35"/>
          <w:sz w:val="23"/>
        </w:rPr>
        <w:t> </w:t>
      </w:r>
      <w:r>
        <w:rPr>
          <w:rFonts w:ascii="Arial" w:hAnsi="Arial"/>
          <w:color w:val="111111"/>
          <w:w w:val="95"/>
          <w:sz w:val="33"/>
        </w:rPr>
        <w:t>é1</w:t>
      </w:r>
      <w:r>
        <w:rPr>
          <w:rFonts w:ascii="Arial" w:hAnsi="Arial"/>
          <w:color w:val="111111"/>
          <w:spacing w:val="5"/>
          <w:sz w:val="33"/>
        </w:rPr>
        <w:t> </w:t>
      </w:r>
      <w:r>
        <w:rPr>
          <w:rFonts w:ascii="Arial" w:hAnsi="Arial"/>
          <w:color w:val="111111"/>
          <w:sz w:val="23"/>
        </w:rPr>
        <w:t>Código</w:t>
      </w:r>
      <w:r>
        <w:rPr>
          <w:rFonts w:ascii="Arial" w:hAnsi="Arial"/>
          <w:color w:val="111111"/>
          <w:spacing w:val="50"/>
          <w:sz w:val="23"/>
        </w:rPr>
        <w:t> </w:t>
      </w:r>
      <w:r>
        <w:rPr>
          <w:rFonts w:ascii="Arial" w:hAnsi="Arial"/>
          <w:color w:val="111111"/>
          <w:sz w:val="23"/>
        </w:rPr>
        <w:t>de</w:t>
      </w:r>
      <w:r>
        <w:rPr>
          <w:rFonts w:ascii="Arial" w:hAnsi="Arial"/>
          <w:color w:val="111111"/>
          <w:spacing w:val="36"/>
          <w:sz w:val="23"/>
        </w:rPr>
        <w:t> </w:t>
      </w:r>
      <w:r>
        <w:rPr>
          <w:rFonts w:ascii="Arial" w:hAnsi="Arial"/>
          <w:color w:val="111111"/>
          <w:sz w:val="23"/>
        </w:rPr>
        <w:t>la</w:t>
      </w:r>
      <w:r>
        <w:rPr>
          <w:rFonts w:ascii="Arial" w:hAnsi="Arial"/>
          <w:color w:val="111111"/>
          <w:spacing w:val="36"/>
          <w:sz w:val="23"/>
        </w:rPr>
        <w:t> </w:t>
      </w:r>
      <w:r>
        <w:rPr>
          <w:rFonts w:ascii="Arial" w:hAnsi="Arial"/>
          <w:color w:val="111111"/>
          <w:sz w:val="23"/>
        </w:rPr>
        <w:t>Infancia</w:t>
      </w:r>
      <w:r>
        <w:rPr>
          <w:rFonts w:ascii="Arial" w:hAnsi="Arial"/>
          <w:color w:val="111111"/>
          <w:spacing w:val="58"/>
          <w:sz w:val="23"/>
        </w:rPr>
        <w:t> </w:t>
      </w:r>
      <w:r>
        <w:rPr>
          <w:rFonts w:ascii="Arial" w:hAnsi="Arial"/>
          <w:color w:val="111111"/>
          <w:sz w:val="23"/>
        </w:rPr>
        <w:t>y</w:t>
      </w:r>
      <w:r>
        <w:rPr>
          <w:rFonts w:ascii="Arial" w:hAnsi="Arial"/>
          <w:color w:val="111111"/>
          <w:spacing w:val="44"/>
          <w:sz w:val="23"/>
        </w:rPr>
        <w:t> </w:t>
      </w:r>
      <w:r>
        <w:rPr>
          <w:rFonts w:ascii="Arial" w:hAnsi="Arial"/>
          <w:color w:val="111111"/>
          <w:sz w:val="23"/>
        </w:rPr>
        <w:t>la</w:t>
      </w:r>
      <w:r>
        <w:rPr>
          <w:rFonts w:ascii="Arial" w:hAnsi="Arial"/>
          <w:color w:val="111111"/>
          <w:spacing w:val="45"/>
          <w:sz w:val="23"/>
        </w:rPr>
        <w:t> </w:t>
      </w:r>
      <w:r>
        <w:rPr>
          <w:rFonts w:ascii="Arial" w:hAnsi="Arial"/>
          <w:color w:val="111111"/>
          <w:sz w:val="23"/>
        </w:rPr>
        <w:t>Adolescencia,</w:t>
      </w:r>
      <w:r>
        <w:rPr>
          <w:rFonts w:ascii="Arial" w:hAnsi="Arial"/>
          <w:color w:val="111111"/>
          <w:spacing w:val="48"/>
          <w:w w:val="150"/>
          <w:sz w:val="23"/>
        </w:rPr>
        <w:t> </w:t>
      </w:r>
      <w:r>
        <w:rPr>
          <w:rFonts w:ascii="Arial" w:hAnsi="Arial"/>
          <w:color w:val="111111"/>
          <w:sz w:val="23"/>
        </w:rPr>
        <w:t>Ley</w:t>
      </w:r>
      <w:r>
        <w:rPr>
          <w:rFonts w:ascii="Arial" w:hAnsi="Arial"/>
          <w:color w:val="111111"/>
          <w:spacing w:val="46"/>
          <w:sz w:val="23"/>
        </w:rPr>
        <w:t> </w:t>
      </w:r>
      <w:r>
        <w:rPr>
          <w:rFonts w:ascii="Arial" w:hAnsi="Arial"/>
          <w:color w:val="111111"/>
          <w:sz w:val="23"/>
        </w:rPr>
        <w:t>1098</w:t>
      </w:r>
      <w:r>
        <w:rPr>
          <w:rFonts w:ascii="Arial" w:hAnsi="Arial"/>
          <w:color w:val="111111"/>
          <w:spacing w:val="43"/>
          <w:sz w:val="23"/>
        </w:rPr>
        <w:t> </w:t>
      </w:r>
      <w:r>
        <w:rPr>
          <w:rFonts w:ascii="Arial" w:hAnsi="Arial"/>
          <w:color w:val="111111"/>
          <w:spacing w:val="-5"/>
          <w:sz w:val="23"/>
        </w:rPr>
        <w:t>de</w:t>
      </w:r>
    </w:p>
    <w:p>
      <w:pPr>
        <w:spacing w:line="247" w:lineRule="auto" w:before="0"/>
        <w:ind w:left="121" w:right="137" w:firstLine="8"/>
        <w:jc w:val="both"/>
        <w:rPr>
          <w:rFonts w:ascii="Arial" w:hAnsi="Arial"/>
          <w:sz w:val="23"/>
        </w:rPr>
      </w:pPr>
      <w:r>
        <w:rPr>
          <w:rFonts w:ascii="Arial" w:hAnsi="Arial"/>
          <w:color w:val="111111"/>
          <w:w w:val="105"/>
          <w:sz w:val="23"/>
        </w:rPr>
        <w:t>2006 y los artículos</w:t>
      </w:r>
      <w:r>
        <w:rPr>
          <w:rFonts w:ascii="Arial" w:hAnsi="Arial"/>
          <w:color w:val="111111"/>
          <w:w w:val="105"/>
          <w:sz w:val="23"/>
        </w:rPr>
        <w:t> 17, 18, 19, 20 y 21 de la Ley 1438 de 2011, los Niños,</w:t>
      </w:r>
      <w:r>
        <w:rPr>
          <w:rFonts w:ascii="Arial" w:hAnsi="Arial"/>
          <w:color w:val="111111"/>
          <w:w w:val="105"/>
          <w:sz w:val="23"/>
        </w:rPr>
        <w:t> las Niñas y los Adolescentes</w:t>
      </w:r>
      <w:r>
        <w:rPr>
          <w:rFonts w:ascii="Arial" w:hAnsi="Arial"/>
          <w:color w:val="111111"/>
          <w:w w:val="105"/>
          <w:sz w:val="23"/>
        </w:rPr>
        <w:t> son sujetos de</w:t>
      </w:r>
      <w:r>
        <w:rPr>
          <w:rFonts w:ascii="Arial" w:hAnsi="Arial"/>
          <w:color w:val="111111"/>
          <w:spacing w:val="-2"/>
          <w:w w:val="105"/>
          <w:sz w:val="23"/>
        </w:rPr>
        <w:t> </w:t>
      </w:r>
      <w:r>
        <w:rPr>
          <w:rFonts w:ascii="Arial" w:hAnsi="Arial"/>
          <w:color w:val="111111"/>
          <w:w w:val="105"/>
          <w:sz w:val="23"/>
        </w:rPr>
        <w:t>atención integral y preferente en salud </w:t>
      </w:r>
      <w:r>
        <w:rPr>
          <w:rFonts w:ascii="Arial" w:hAnsi="Arial"/>
          <w:color w:val="111111"/>
          <w:spacing w:val="-2"/>
          <w:w w:val="105"/>
          <w:sz w:val="23"/>
        </w:rPr>
        <w:t>mental.</w:t>
      </w:r>
    </w:p>
    <w:p>
      <w:pPr>
        <w:pStyle w:val="BodyText"/>
        <w:spacing w:before="8"/>
        <w:rPr>
          <w:rFonts w:ascii="Arial"/>
          <w:sz w:val="23"/>
        </w:rPr>
      </w:pPr>
    </w:p>
    <w:p>
      <w:pPr>
        <w:spacing w:line="247" w:lineRule="auto" w:before="0"/>
        <w:ind w:left="112" w:right="143" w:firstLine="4"/>
        <w:jc w:val="both"/>
        <w:rPr>
          <w:rFonts w:ascii="Arial" w:hAnsi="Arial"/>
          <w:sz w:val="23"/>
        </w:rPr>
      </w:pPr>
      <w:r>
        <w:rPr>
          <w:rFonts w:ascii="Arial" w:hAnsi="Arial"/>
          <w:b/>
          <w:color w:val="111111"/>
          <w:w w:val="105"/>
          <w:sz w:val="23"/>
        </w:rPr>
        <w:t>ARTÍCULO</w:t>
      </w:r>
      <w:r>
        <w:rPr>
          <w:rFonts w:ascii="Arial" w:hAnsi="Arial"/>
          <w:b/>
          <w:color w:val="111111"/>
          <w:w w:val="105"/>
          <w:sz w:val="23"/>
        </w:rPr>
        <w:t> 24.</w:t>
      </w:r>
      <w:r>
        <w:rPr>
          <w:rFonts w:ascii="Arial" w:hAnsi="Arial"/>
          <w:b/>
          <w:color w:val="111111"/>
          <w:spacing w:val="-7"/>
          <w:w w:val="105"/>
          <w:sz w:val="23"/>
        </w:rPr>
        <w:t> </w:t>
      </w:r>
      <w:r>
        <w:rPr>
          <w:rFonts w:ascii="Arial" w:hAnsi="Arial"/>
          <w:b/>
          <w:color w:val="111111"/>
          <w:w w:val="105"/>
          <w:sz w:val="23"/>
        </w:rPr>
        <w:t>INTEGRACIÓN</w:t>
      </w:r>
      <w:r>
        <w:rPr>
          <w:rFonts w:ascii="Arial" w:hAnsi="Arial"/>
          <w:b/>
          <w:color w:val="111111"/>
          <w:w w:val="105"/>
          <w:sz w:val="23"/>
        </w:rPr>
        <w:t> ESCOLAR. </w:t>
      </w:r>
      <w:r>
        <w:rPr>
          <w:rFonts w:ascii="Arial" w:hAnsi="Arial"/>
          <w:color w:val="111111"/>
          <w:w w:val="105"/>
          <w:sz w:val="23"/>
        </w:rPr>
        <w:t>El</w:t>
      </w:r>
      <w:r>
        <w:rPr>
          <w:rFonts w:ascii="Arial" w:hAnsi="Arial"/>
          <w:color w:val="111111"/>
          <w:spacing w:val="-13"/>
          <w:w w:val="105"/>
          <w:sz w:val="23"/>
        </w:rPr>
        <w:t> </w:t>
      </w:r>
      <w:r>
        <w:rPr>
          <w:rFonts w:ascii="Arial" w:hAnsi="Arial"/>
          <w:color w:val="111111"/>
          <w:w w:val="105"/>
          <w:sz w:val="23"/>
        </w:rPr>
        <w:t>Estado, la</w:t>
      </w:r>
      <w:r>
        <w:rPr>
          <w:rFonts w:ascii="Arial" w:hAnsi="Arial"/>
          <w:color w:val="111111"/>
          <w:spacing w:val="-11"/>
          <w:w w:val="105"/>
          <w:sz w:val="23"/>
        </w:rPr>
        <w:t> </w:t>
      </w:r>
      <w:r>
        <w:rPr>
          <w:rFonts w:ascii="Arial" w:hAnsi="Arial"/>
          <w:color w:val="111111"/>
          <w:w w:val="105"/>
          <w:sz w:val="23"/>
        </w:rPr>
        <w:t>familia y</w:t>
      </w:r>
      <w:r>
        <w:rPr>
          <w:rFonts w:ascii="Arial" w:hAnsi="Arial"/>
          <w:color w:val="111111"/>
          <w:spacing w:val="-9"/>
          <w:w w:val="105"/>
          <w:sz w:val="23"/>
        </w:rPr>
        <w:t> </w:t>
      </w:r>
      <w:r>
        <w:rPr>
          <w:rFonts w:ascii="Arial" w:hAnsi="Arial"/>
          <w:color w:val="111111"/>
          <w:w w:val="105"/>
          <w:sz w:val="23"/>
        </w:rPr>
        <w:t>la</w:t>
      </w:r>
      <w:r>
        <w:rPr>
          <w:rFonts w:ascii="Arial" w:hAnsi="Arial"/>
          <w:color w:val="111111"/>
          <w:spacing w:val="-13"/>
          <w:w w:val="105"/>
          <w:sz w:val="23"/>
        </w:rPr>
        <w:t> </w:t>
      </w:r>
      <w:r>
        <w:rPr>
          <w:rFonts w:ascii="Arial" w:hAnsi="Arial"/>
          <w:color w:val="111111"/>
          <w:w w:val="105"/>
          <w:sz w:val="23"/>
        </w:rPr>
        <w:t>comunidad deben</w:t>
      </w:r>
      <w:r>
        <w:rPr>
          <w:rFonts w:ascii="Arial" w:hAnsi="Arial"/>
          <w:color w:val="111111"/>
          <w:w w:val="105"/>
          <w:sz w:val="23"/>
        </w:rPr>
        <w:t> propender</w:t>
      </w:r>
      <w:r>
        <w:rPr>
          <w:rFonts w:ascii="Arial" w:hAnsi="Arial"/>
          <w:color w:val="111111"/>
          <w:w w:val="105"/>
          <w:sz w:val="23"/>
        </w:rPr>
        <w:t> por</w:t>
      </w:r>
      <w:r>
        <w:rPr>
          <w:rFonts w:ascii="Arial" w:hAnsi="Arial"/>
          <w:color w:val="111111"/>
          <w:w w:val="105"/>
          <w:sz w:val="23"/>
        </w:rPr>
        <w:t> la</w:t>
      </w:r>
      <w:r>
        <w:rPr>
          <w:rFonts w:ascii="Arial" w:hAnsi="Arial"/>
          <w:color w:val="111111"/>
          <w:w w:val="105"/>
          <w:sz w:val="23"/>
        </w:rPr>
        <w:t> integración</w:t>
      </w:r>
      <w:r>
        <w:rPr>
          <w:rFonts w:ascii="Arial" w:hAnsi="Arial"/>
          <w:color w:val="111111"/>
          <w:w w:val="105"/>
          <w:sz w:val="23"/>
        </w:rPr>
        <w:t> escolar</w:t>
      </w:r>
      <w:r>
        <w:rPr>
          <w:rFonts w:ascii="Arial" w:hAnsi="Arial"/>
          <w:color w:val="111111"/>
          <w:w w:val="105"/>
          <w:sz w:val="23"/>
        </w:rPr>
        <w:t> de</w:t>
      </w:r>
      <w:r>
        <w:rPr>
          <w:rFonts w:ascii="Arial" w:hAnsi="Arial"/>
          <w:color w:val="111111"/>
          <w:w w:val="105"/>
          <w:sz w:val="23"/>
        </w:rPr>
        <w:t> los niños,</w:t>
      </w:r>
      <w:r>
        <w:rPr>
          <w:rFonts w:ascii="Arial" w:hAnsi="Arial"/>
          <w:color w:val="111111"/>
          <w:w w:val="105"/>
          <w:sz w:val="23"/>
        </w:rPr>
        <w:t> niñas</w:t>
      </w:r>
      <w:r>
        <w:rPr>
          <w:rFonts w:ascii="Arial" w:hAnsi="Arial"/>
          <w:color w:val="111111"/>
          <w:w w:val="105"/>
          <w:sz w:val="23"/>
        </w:rPr>
        <w:t> y</w:t>
      </w:r>
      <w:r>
        <w:rPr>
          <w:rFonts w:ascii="Arial" w:hAnsi="Arial"/>
          <w:color w:val="111111"/>
          <w:w w:val="105"/>
          <w:sz w:val="23"/>
        </w:rPr>
        <w:t> adolescentes con trastorno mental.</w:t>
      </w:r>
    </w:p>
    <w:p>
      <w:pPr>
        <w:pStyle w:val="BodyText"/>
        <w:spacing w:before="7"/>
        <w:rPr>
          <w:rFonts w:ascii="Arial"/>
          <w:sz w:val="24"/>
        </w:rPr>
      </w:pPr>
    </w:p>
    <w:p>
      <w:pPr>
        <w:spacing w:line="249" w:lineRule="auto" w:before="0"/>
        <w:ind w:left="119" w:right="143" w:hanging="5"/>
        <w:jc w:val="both"/>
        <w:rPr>
          <w:rFonts w:ascii="Arial" w:hAnsi="Arial"/>
          <w:sz w:val="23"/>
        </w:rPr>
      </w:pPr>
      <w:r>
        <w:rPr>
          <w:rFonts w:ascii="Arial" w:hAnsi="Arial"/>
          <w:color w:val="111111"/>
          <w:w w:val="105"/>
          <w:sz w:val="23"/>
        </w:rPr>
        <w:t>Los Ministerios</w:t>
      </w:r>
      <w:r>
        <w:rPr>
          <w:rFonts w:ascii="Arial" w:hAnsi="Arial"/>
          <w:color w:val="111111"/>
          <w:w w:val="105"/>
          <w:sz w:val="23"/>
        </w:rPr>
        <w:t> de</w:t>
      </w:r>
      <w:r>
        <w:rPr>
          <w:rFonts w:ascii="Arial" w:hAnsi="Arial"/>
          <w:color w:val="111111"/>
          <w:w w:val="105"/>
          <w:sz w:val="23"/>
        </w:rPr>
        <w:t> Educación</w:t>
      </w:r>
      <w:r>
        <w:rPr>
          <w:rFonts w:ascii="Arial" w:hAnsi="Arial"/>
          <w:color w:val="111111"/>
          <w:w w:val="105"/>
          <w:sz w:val="23"/>
        </w:rPr>
        <w:t> y</w:t>
      </w:r>
      <w:r>
        <w:rPr>
          <w:rFonts w:ascii="Arial" w:hAnsi="Arial"/>
          <w:color w:val="111111"/>
          <w:w w:val="105"/>
          <w:sz w:val="23"/>
        </w:rPr>
        <w:t> de</w:t>
      </w:r>
      <w:r>
        <w:rPr>
          <w:rFonts w:ascii="Arial" w:hAnsi="Arial"/>
          <w:color w:val="111111"/>
          <w:w w:val="105"/>
          <w:sz w:val="23"/>
        </w:rPr>
        <w:t> la</w:t>
      </w:r>
      <w:r>
        <w:rPr>
          <w:rFonts w:ascii="Arial" w:hAnsi="Arial"/>
          <w:color w:val="111111"/>
          <w:w w:val="105"/>
          <w:sz w:val="23"/>
        </w:rPr>
        <w:t> Protección</w:t>
      </w:r>
      <w:r>
        <w:rPr>
          <w:rFonts w:ascii="Arial" w:hAnsi="Arial"/>
          <w:color w:val="111111"/>
          <w:spacing w:val="39"/>
          <w:w w:val="105"/>
          <w:sz w:val="23"/>
        </w:rPr>
        <w:t> </w:t>
      </w:r>
      <w:r>
        <w:rPr>
          <w:rFonts w:ascii="Arial" w:hAnsi="Arial"/>
          <w:color w:val="111111"/>
          <w:w w:val="105"/>
          <w:sz w:val="23"/>
        </w:rPr>
        <w:t>Social</w:t>
      </w:r>
      <w:r>
        <w:rPr>
          <w:rFonts w:ascii="Arial" w:hAnsi="Arial"/>
          <w:color w:val="111111"/>
          <w:w w:val="105"/>
          <w:sz w:val="23"/>
        </w:rPr>
        <w:t> o</w:t>
      </w:r>
      <w:r>
        <w:rPr>
          <w:rFonts w:ascii="Arial" w:hAnsi="Arial"/>
          <w:color w:val="111111"/>
          <w:w w:val="105"/>
          <w:sz w:val="23"/>
        </w:rPr>
        <w:t> la</w:t>
      </w:r>
      <w:r>
        <w:rPr>
          <w:rFonts w:ascii="Arial" w:hAnsi="Arial"/>
          <w:color w:val="111111"/>
          <w:w w:val="105"/>
          <w:sz w:val="23"/>
        </w:rPr>
        <w:t> entidad</w:t>
      </w:r>
      <w:r>
        <w:rPr>
          <w:rFonts w:ascii="Arial" w:hAnsi="Arial"/>
          <w:color w:val="111111"/>
          <w:w w:val="105"/>
          <w:sz w:val="23"/>
        </w:rPr>
        <w:t> que</w:t>
      </w:r>
      <w:r>
        <w:rPr>
          <w:rFonts w:ascii="Arial" w:hAnsi="Arial"/>
          <w:color w:val="111111"/>
          <w:w w:val="105"/>
          <w:sz w:val="23"/>
        </w:rPr>
        <w:t> haga sus</w:t>
      </w:r>
      <w:r>
        <w:rPr>
          <w:rFonts w:ascii="Arial" w:hAnsi="Arial"/>
          <w:color w:val="111111"/>
          <w:spacing w:val="65"/>
          <w:w w:val="105"/>
          <w:sz w:val="23"/>
        </w:rPr>
        <w:t> </w:t>
      </w:r>
      <w:r>
        <w:rPr>
          <w:rFonts w:ascii="Arial" w:hAnsi="Arial"/>
          <w:color w:val="111111"/>
          <w:w w:val="105"/>
          <w:sz w:val="23"/>
        </w:rPr>
        <w:t>veces,</w:t>
      </w:r>
      <w:r>
        <w:rPr>
          <w:rFonts w:ascii="Arial" w:hAnsi="Arial"/>
          <w:color w:val="111111"/>
          <w:spacing w:val="69"/>
          <w:w w:val="105"/>
          <w:sz w:val="23"/>
        </w:rPr>
        <w:t> </w:t>
      </w:r>
      <w:r>
        <w:rPr>
          <w:rFonts w:ascii="Arial" w:hAnsi="Arial"/>
          <w:color w:val="111111"/>
          <w:w w:val="105"/>
          <w:sz w:val="23"/>
        </w:rPr>
        <w:t>deben</w:t>
      </w:r>
      <w:r>
        <w:rPr>
          <w:rFonts w:ascii="Arial" w:hAnsi="Arial"/>
          <w:color w:val="111111"/>
          <w:spacing w:val="67"/>
          <w:w w:val="105"/>
          <w:sz w:val="23"/>
        </w:rPr>
        <w:t> </w:t>
      </w:r>
      <w:r>
        <w:rPr>
          <w:rFonts w:ascii="Arial" w:hAnsi="Arial"/>
          <w:color w:val="111111"/>
          <w:w w:val="105"/>
          <w:sz w:val="23"/>
        </w:rPr>
        <w:t>unir</w:t>
      </w:r>
      <w:r>
        <w:rPr>
          <w:rFonts w:ascii="Arial" w:hAnsi="Arial"/>
          <w:color w:val="111111"/>
          <w:spacing w:val="63"/>
          <w:w w:val="105"/>
          <w:sz w:val="23"/>
        </w:rPr>
        <w:t> </w:t>
      </w:r>
      <w:r>
        <w:rPr>
          <w:rFonts w:ascii="Arial" w:hAnsi="Arial"/>
          <w:color w:val="111111"/>
          <w:w w:val="105"/>
          <w:sz w:val="23"/>
        </w:rPr>
        <w:t>esfuerzos,</w:t>
      </w:r>
      <w:r>
        <w:rPr>
          <w:rFonts w:ascii="Arial" w:hAnsi="Arial"/>
          <w:color w:val="111111"/>
          <w:spacing w:val="80"/>
          <w:w w:val="105"/>
          <w:sz w:val="23"/>
        </w:rPr>
        <w:t> </w:t>
      </w:r>
      <w:r>
        <w:rPr>
          <w:rFonts w:ascii="Arial" w:hAnsi="Arial"/>
          <w:color w:val="111111"/>
          <w:w w:val="105"/>
          <w:sz w:val="23"/>
        </w:rPr>
        <w:t>diseñando</w:t>
      </w:r>
      <w:r>
        <w:rPr>
          <w:rFonts w:ascii="Arial" w:hAnsi="Arial"/>
          <w:color w:val="111111"/>
          <w:spacing w:val="80"/>
          <w:w w:val="105"/>
          <w:sz w:val="23"/>
        </w:rPr>
        <w:t> </w:t>
      </w:r>
      <w:r>
        <w:rPr>
          <w:rFonts w:ascii="Arial" w:hAnsi="Arial"/>
          <w:color w:val="111111"/>
          <w:w w:val="105"/>
          <w:sz w:val="23"/>
        </w:rPr>
        <w:t>estrategias</w:t>
      </w:r>
      <w:r>
        <w:rPr>
          <w:rFonts w:ascii="Arial" w:hAnsi="Arial"/>
          <w:color w:val="111111"/>
          <w:spacing w:val="80"/>
          <w:w w:val="105"/>
          <w:sz w:val="23"/>
        </w:rPr>
        <w:t> </w:t>
      </w:r>
      <w:r>
        <w:rPr>
          <w:rFonts w:ascii="Arial" w:hAnsi="Arial"/>
          <w:color w:val="111111"/>
          <w:w w:val="105"/>
          <w:sz w:val="23"/>
        </w:rPr>
        <w:t>que</w:t>
      </w:r>
      <w:r>
        <w:rPr>
          <w:rFonts w:ascii="Arial" w:hAnsi="Arial"/>
          <w:color w:val="111111"/>
          <w:spacing w:val="64"/>
          <w:w w:val="105"/>
          <w:sz w:val="23"/>
        </w:rPr>
        <w:t> </w:t>
      </w:r>
      <w:r>
        <w:rPr>
          <w:rFonts w:ascii="Arial" w:hAnsi="Arial"/>
          <w:color w:val="111111"/>
          <w:w w:val="105"/>
          <w:sz w:val="23"/>
        </w:rPr>
        <w:t>favorezcan</w:t>
      </w:r>
      <w:r>
        <w:rPr>
          <w:rFonts w:ascii="Arial" w:hAnsi="Arial"/>
          <w:color w:val="111111"/>
          <w:spacing w:val="76"/>
          <w:w w:val="105"/>
          <w:sz w:val="23"/>
        </w:rPr>
        <w:t> </w:t>
      </w:r>
      <w:r>
        <w:rPr>
          <w:rFonts w:ascii="Arial" w:hAnsi="Arial"/>
          <w:color w:val="111111"/>
          <w:w w:val="105"/>
          <w:sz w:val="23"/>
        </w:rPr>
        <w:t>la</w:t>
      </w:r>
    </w:p>
    <w:p>
      <w:pPr>
        <w:pStyle w:val="BodyText"/>
        <w:spacing w:before="3"/>
        <w:rPr>
          <w:rFonts w:ascii="Arial"/>
          <w:sz w:val="35"/>
        </w:rPr>
      </w:pPr>
    </w:p>
    <w:p>
      <w:pPr>
        <w:spacing w:before="0"/>
        <w:ind w:left="0" w:right="148" w:firstLine="0"/>
        <w:jc w:val="right"/>
        <w:rPr>
          <w:rFonts w:ascii="Arial"/>
          <w:sz w:val="19"/>
        </w:rPr>
      </w:pPr>
      <w:r>
        <w:rPr>
          <w:rFonts w:ascii="Arial"/>
          <w:color w:val="111111"/>
          <w:w w:val="106"/>
          <w:sz w:val="19"/>
        </w:rPr>
        <w:t>9</w:t>
      </w:r>
    </w:p>
    <w:p>
      <w:pPr>
        <w:spacing w:after="0"/>
        <w:jc w:val="right"/>
        <w:rPr>
          <w:rFonts w:ascii="Arial"/>
          <w:sz w:val="19"/>
        </w:rPr>
        <w:sectPr>
          <w:headerReference w:type="default" r:id="rId28"/>
          <w:footerReference w:type="default" r:id="rId29"/>
          <w:pgSz w:w="12230" w:h="18590"/>
          <w:pgMar w:header="0" w:footer="0" w:top="180" w:bottom="0" w:left="1700" w:right="1640"/>
        </w:sectPr>
      </w:pPr>
    </w:p>
    <w:p>
      <w:pPr>
        <w:pStyle w:val="BodyText"/>
        <w:rPr>
          <w:rFonts w:ascii="Arial"/>
          <w:sz w:val="20"/>
        </w:rPr>
      </w:pPr>
      <w:r>
        <w:rPr/>
        <w:pict>
          <v:line style="position:absolute;mso-position-horizontal-relative:page;mso-position-vertical-relative:page;z-index:15747584" from=".120591pt,609.866945pt" to=".120591pt,575.155212pt" stroked="true" strokeweight=".241182pt" strokecolor="#000000">
            <v:stroke dashstyle="solid"/>
            <w10:wrap type="none"/>
          </v:line>
        </w:pict>
      </w:r>
      <w:r>
        <w:rPr/>
        <w:pict>
          <v:line style="position:absolute;mso-position-horizontal-relative:page;mso-position-vertical-relative:page;z-index:15748096" from=".241182pt,184.6484pt" to=".241182pt,100.761681pt" stroked="true" strokeweight=".723545pt" strokecolor="#000000">
            <v:stroke dashstyle="solid"/>
            <w10:wrap type="none"/>
          </v:line>
        </w:pict>
      </w:r>
      <w:r>
        <w:rPr/>
        <w:pict>
          <v:line style="position:absolute;mso-position-horizontal-relative:page;mso-position-vertical-relative:page;z-index:15748608" from=".241182pt,521.159165pt" to=".241182pt,286.855072pt" stroked="true" strokeweight=".723545pt" strokecolor="#000000">
            <v:stroke dashstyle="solid"/>
            <w10:wrap type="none"/>
          </v:line>
        </w:pict>
      </w:r>
      <w:r>
        <w:rPr/>
        <w:pict>
          <v:line style="position:absolute;mso-position-horizontal-relative:page;mso-position-vertical-relative:page;z-index:15749120" from=".120591pt,771.854908pt" to=".120591pt,725.572632pt" stroked="true" strokeweight=".482363pt" strokecolor="#000000">
            <v:stroke dashstyle="solid"/>
            <w10:wrap type="none"/>
          </v:line>
        </w:pict>
      </w:r>
      <w:r>
        <w:rPr/>
        <w:pict>
          <v:line style="position:absolute;mso-position-horizontal-relative:page;mso-position-vertical-relative:page;z-index:15749632" from="1.205908pt,923.236609pt" to="1.205908pt,783.425476pt" stroked="true" strokeweight=".723545pt" strokecolor="#000000">
            <v:stroke dashstyle="solid"/>
            <w10:wrap type="none"/>
          </v:line>
        </w:pict>
      </w:r>
      <w:r>
        <w:rPr/>
        <w:pict>
          <v:group style="position:absolute;margin-left:74.283958pt;margin-top:39.051994pt;width:465pt;height:804.2pt;mso-position-horizontal-relative:page;mso-position-vertical-relative:page;z-index:-17461760" id="docshapegroup46" coordorigin="1486,781" coordsize="9300,16084">
            <v:line style="position:absolute" from="1529,16864" to="1529,858" stroked="true" strokeweight="3.135362pt" strokecolor="#000000">
              <v:stroke dashstyle="solid"/>
            </v:line>
            <v:line style="position:absolute" from="10737,16826" to="10737,781" stroked="true" strokeweight="3.376543pt" strokecolor="#000000">
              <v:stroke dashstyle="solid"/>
            </v:line>
            <v:line style="position:absolute" from="1486,868" to="10786,868" stroked="true" strokeweight="2.892643pt" strokecolor="#000000">
              <v:stroke dashstyle="solid"/>
            </v:line>
            <v:line style="position:absolute" from="1486,16773" to="10786,16773" stroked="true" strokeweight="2.651589pt" strokecolor="#000000">
              <v:stroke dashstyle="solid"/>
            </v:line>
            <w10:wrap type="none"/>
          </v:group>
        </w:pict>
      </w:r>
    </w:p>
    <w:p>
      <w:pPr>
        <w:pStyle w:val="BodyText"/>
        <w:spacing w:before="6"/>
        <w:rPr>
          <w:rFonts w:ascii="Arial"/>
          <w:sz w:val="19"/>
        </w:rPr>
      </w:pPr>
    </w:p>
    <w:p>
      <w:pPr>
        <w:spacing w:line="259" w:lineRule="auto" w:before="93"/>
        <w:ind w:left="147" w:right="106" w:hanging="5"/>
        <w:jc w:val="both"/>
        <w:rPr>
          <w:rFonts w:ascii="Arial" w:hAnsi="Arial"/>
          <w:sz w:val="23"/>
        </w:rPr>
      </w:pPr>
      <w:r>
        <w:rPr>
          <w:rFonts w:ascii="Arial" w:hAnsi="Arial"/>
          <w:color w:val="131313"/>
          <w:w w:val="105"/>
          <w:sz w:val="23"/>
        </w:rPr>
        <w:t>integración</w:t>
      </w:r>
      <w:r>
        <w:rPr>
          <w:rFonts w:ascii="Arial" w:hAnsi="Arial"/>
          <w:color w:val="131313"/>
          <w:w w:val="105"/>
          <w:sz w:val="23"/>
        </w:rPr>
        <w:t> al</w:t>
      </w:r>
      <w:r>
        <w:rPr>
          <w:rFonts w:ascii="Arial" w:hAnsi="Arial"/>
          <w:color w:val="131313"/>
          <w:w w:val="105"/>
          <w:sz w:val="23"/>
        </w:rPr>
        <w:t> aula</w:t>
      </w:r>
      <w:r>
        <w:rPr>
          <w:rFonts w:ascii="Arial" w:hAnsi="Arial"/>
          <w:color w:val="131313"/>
          <w:w w:val="105"/>
          <w:sz w:val="23"/>
        </w:rPr>
        <w:t> regular</w:t>
      </w:r>
      <w:r>
        <w:rPr>
          <w:rFonts w:ascii="Arial" w:hAnsi="Arial"/>
          <w:color w:val="131313"/>
          <w:w w:val="105"/>
          <w:sz w:val="23"/>
        </w:rPr>
        <w:t> y</w:t>
      </w:r>
      <w:r>
        <w:rPr>
          <w:rFonts w:ascii="Arial" w:hAnsi="Arial"/>
          <w:color w:val="131313"/>
          <w:w w:val="105"/>
          <w:sz w:val="23"/>
        </w:rPr>
        <w:t> actuando</w:t>
      </w:r>
      <w:r>
        <w:rPr>
          <w:rFonts w:ascii="Arial" w:hAnsi="Arial"/>
          <w:color w:val="131313"/>
          <w:w w:val="105"/>
          <w:sz w:val="23"/>
        </w:rPr>
        <w:t> sobre</w:t>
      </w:r>
      <w:r>
        <w:rPr>
          <w:rFonts w:ascii="Arial" w:hAnsi="Arial"/>
          <w:color w:val="131313"/>
          <w:w w:val="105"/>
          <w:sz w:val="23"/>
        </w:rPr>
        <w:t> factores</w:t>
      </w:r>
      <w:r>
        <w:rPr>
          <w:rFonts w:ascii="Arial" w:hAnsi="Arial"/>
          <w:color w:val="131313"/>
          <w:w w:val="105"/>
          <w:sz w:val="23"/>
        </w:rPr>
        <w:t> que</w:t>
      </w:r>
      <w:r>
        <w:rPr>
          <w:rFonts w:ascii="Arial" w:hAnsi="Arial"/>
          <w:color w:val="131313"/>
          <w:w w:val="105"/>
          <w:sz w:val="23"/>
        </w:rPr>
        <w:t> puedan</w:t>
      </w:r>
      <w:r>
        <w:rPr>
          <w:rFonts w:ascii="Arial" w:hAnsi="Arial"/>
          <w:color w:val="131313"/>
          <w:w w:val="105"/>
          <w:sz w:val="23"/>
        </w:rPr>
        <w:t> estar incidiendo</w:t>
      </w:r>
      <w:r>
        <w:rPr>
          <w:rFonts w:ascii="Arial" w:hAnsi="Arial"/>
          <w:color w:val="131313"/>
          <w:w w:val="105"/>
          <w:sz w:val="23"/>
        </w:rPr>
        <w:t> en</w:t>
      </w:r>
      <w:r>
        <w:rPr>
          <w:rFonts w:ascii="Arial" w:hAnsi="Arial"/>
          <w:color w:val="131313"/>
          <w:w w:val="105"/>
          <w:sz w:val="23"/>
        </w:rPr>
        <w:t> el</w:t>
      </w:r>
      <w:r>
        <w:rPr>
          <w:rFonts w:ascii="Arial" w:hAnsi="Arial"/>
          <w:color w:val="131313"/>
          <w:w w:val="105"/>
          <w:sz w:val="23"/>
        </w:rPr>
        <w:t> desempeño</w:t>
      </w:r>
      <w:r>
        <w:rPr>
          <w:rFonts w:ascii="Arial" w:hAnsi="Arial"/>
          <w:color w:val="131313"/>
          <w:w w:val="105"/>
          <w:sz w:val="23"/>
        </w:rPr>
        <w:t> escolar</w:t>
      </w:r>
      <w:r>
        <w:rPr>
          <w:rFonts w:ascii="Arial" w:hAnsi="Arial"/>
          <w:color w:val="131313"/>
          <w:w w:val="105"/>
          <w:sz w:val="23"/>
        </w:rPr>
        <w:t> de</w:t>
      </w:r>
      <w:r>
        <w:rPr>
          <w:rFonts w:ascii="Arial" w:hAnsi="Arial"/>
          <w:color w:val="131313"/>
          <w:w w:val="105"/>
          <w:sz w:val="23"/>
        </w:rPr>
        <w:t> los</w:t>
      </w:r>
      <w:r>
        <w:rPr>
          <w:rFonts w:ascii="Arial" w:hAnsi="Arial"/>
          <w:color w:val="131313"/>
          <w:w w:val="105"/>
          <w:sz w:val="23"/>
        </w:rPr>
        <w:t> niños, niñas y</w:t>
      </w:r>
      <w:r>
        <w:rPr>
          <w:rFonts w:ascii="Arial" w:hAnsi="Arial"/>
          <w:color w:val="131313"/>
          <w:w w:val="105"/>
          <w:sz w:val="23"/>
        </w:rPr>
        <w:t> adolescentes</w:t>
      </w:r>
      <w:r>
        <w:rPr>
          <w:rFonts w:ascii="Arial" w:hAnsi="Arial"/>
          <w:color w:val="131313"/>
          <w:w w:val="105"/>
          <w:sz w:val="23"/>
        </w:rPr>
        <w:t> con trastornos mentales.</w:t>
      </w:r>
    </w:p>
    <w:p>
      <w:pPr>
        <w:pStyle w:val="BodyText"/>
        <w:spacing w:before="10"/>
        <w:rPr>
          <w:rFonts w:ascii="Arial"/>
          <w:sz w:val="21"/>
        </w:rPr>
      </w:pPr>
    </w:p>
    <w:p>
      <w:pPr>
        <w:spacing w:line="252" w:lineRule="auto" w:before="1"/>
        <w:ind w:left="152" w:right="101" w:hanging="3"/>
        <w:jc w:val="both"/>
        <w:rPr>
          <w:rFonts w:ascii="Arial" w:hAnsi="Arial"/>
          <w:sz w:val="23"/>
        </w:rPr>
      </w:pPr>
      <w:r>
        <w:rPr>
          <w:rFonts w:ascii="Arial" w:hAnsi="Arial"/>
          <w:color w:val="131313"/>
          <w:w w:val="105"/>
          <w:sz w:val="23"/>
        </w:rPr>
        <w:t>Las Entidades Territoriales Certificadas en</w:t>
      </w:r>
      <w:r>
        <w:rPr>
          <w:rFonts w:ascii="Arial" w:hAnsi="Arial"/>
          <w:color w:val="131313"/>
          <w:spacing w:val="-3"/>
          <w:w w:val="105"/>
          <w:sz w:val="23"/>
        </w:rPr>
        <w:t> </w:t>
      </w:r>
      <w:r>
        <w:rPr>
          <w:rFonts w:ascii="Arial" w:hAnsi="Arial"/>
          <w:color w:val="131313"/>
          <w:w w:val="105"/>
          <w:sz w:val="23"/>
        </w:rPr>
        <w:t>Educación deben adaptar los</w:t>
      </w:r>
      <w:r>
        <w:rPr>
          <w:rFonts w:ascii="Arial" w:hAnsi="Arial"/>
          <w:color w:val="131313"/>
          <w:spacing w:val="-3"/>
          <w:w w:val="105"/>
          <w:sz w:val="23"/>
        </w:rPr>
        <w:t> </w:t>
      </w:r>
      <w:r>
        <w:rPr>
          <w:rFonts w:ascii="Arial" w:hAnsi="Arial"/>
          <w:color w:val="131313"/>
          <w:w w:val="105"/>
          <w:sz w:val="23"/>
        </w:rPr>
        <w:t>medios y condiciones</w:t>
      </w:r>
      <w:r>
        <w:rPr>
          <w:rFonts w:ascii="Arial" w:hAnsi="Arial"/>
          <w:color w:val="131313"/>
          <w:w w:val="105"/>
          <w:sz w:val="23"/>
        </w:rPr>
        <w:t> de enseñanza, preparar a los</w:t>
      </w:r>
      <w:r>
        <w:rPr>
          <w:rFonts w:ascii="Arial" w:hAnsi="Arial"/>
          <w:color w:val="131313"/>
          <w:spacing w:val="-5"/>
          <w:w w:val="105"/>
          <w:sz w:val="23"/>
        </w:rPr>
        <w:t> </w:t>
      </w:r>
      <w:r>
        <w:rPr>
          <w:rFonts w:ascii="Arial" w:hAnsi="Arial"/>
          <w:color w:val="131313"/>
          <w:w w:val="105"/>
          <w:sz w:val="23"/>
        </w:rPr>
        <w:t>educadores</w:t>
      </w:r>
      <w:r>
        <w:rPr>
          <w:rFonts w:ascii="Arial" w:hAnsi="Arial"/>
          <w:color w:val="131313"/>
          <w:w w:val="105"/>
          <w:sz w:val="23"/>
        </w:rPr>
        <w:t> según las necesidades individuales,</w:t>
      </w:r>
      <w:r>
        <w:rPr>
          <w:rFonts w:ascii="Arial" w:hAnsi="Arial"/>
          <w:color w:val="131313"/>
          <w:w w:val="105"/>
          <w:sz w:val="23"/>
        </w:rPr>
        <w:t> contando</w:t>
      </w:r>
      <w:r>
        <w:rPr>
          <w:rFonts w:ascii="Arial" w:hAnsi="Arial"/>
          <w:color w:val="131313"/>
          <w:w w:val="105"/>
          <w:sz w:val="23"/>
        </w:rPr>
        <w:t> con el apoyo de un equipo</w:t>
      </w:r>
      <w:r>
        <w:rPr>
          <w:rFonts w:ascii="Arial" w:hAnsi="Arial"/>
          <w:color w:val="131313"/>
          <w:w w:val="105"/>
          <w:sz w:val="23"/>
        </w:rPr>
        <w:t> interdisciplinario calificado en un centro de atención en salud cercano al</w:t>
      </w:r>
      <w:r>
        <w:rPr>
          <w:rFonts w:ascii="Arial" w:hAnsi="Arial"/>
          <w:color w:val="131313"/>
          <w:spacing w:val="-2"/>
          <w:w w:val="105"/>
          <w:sz w:val="23"/>
        </w:rPr>
        <w:t> </w:t>
      </w:r>
      <w:r>
        <w:rPr>
          <w:rFonts w:ascii="Arial" w:hAnsi="Arial"/>
          <w:color w:val="131313"/>
          <w:w w:val="105"/>
          <w:sz w:val="23"/>
        </w:rPr>
        <w:t>centro educativo.</w:t>
      </w:r>
    </w:p>
    <w:p>
      <w:pPr>
        <w:pStyle w:val="BodyText"/>
        <w:spacing w:before="10"/>
        <w:rPr>
          <w:rFonts w:ascii="Arial"/>
          <w:sz w:val="22"/>
        </w:rPr>
      </w:pPr>
    </w:p>
    <w:p>
      <w:pPr>
        <w:spacing w:before="0"/>
        <w:ind w:left="133" w:right="90" w:firstLine="0"/>
        <w:jc w:val="center"/>
        <w:rPr>
          <w:rFonts w:ascii="Arial" w:hAnsi="Arial"/>
          <w:b/>
          <w:sz w:val="23"/>
        </w:rPr>
      </w:pPr>
      <w:r>
        <w:rPr>
          <w:rFonts w:ascii="Arial" w:hAnsi="Arial"/>
          <w:b/>
          <w:color w:val="131313"/>
          <w:w w:val="105"/>
          <w:sz w:val="23"/>
        </w:rPr>
        <w:t>ARTÍCULO</w:t>
      </w:r>
      <w:r>
        <w:rPr>
          <w:rFonts w:ascii="Arial" w:hAnsi="Arial"/>
          <w:b/>
          <w:color w:val="131313"/>
          <w:spacing w:val="65"/>
          <w:w w:val="105"/>
          <w:sz w:val="23"/>
        </w:rPr>
        <w:t> </w:t>
      </w:r>
      <w:r>
        <w:rPr>
          <w:rFonts w:ascii="Arial" w:hAnsi="Arial"/>
          <w:b/>
          <w:color w:val="131313"/>
          <w:w w:val="105"/>
          <w:sz w:val="23"/>
        </w:rPr>
        <w:t>25.</w:t>
      </w:r>
      <w:r>
        <w:rPr>
          <w:rFonts w:ascii="Arial" w:hAnsi="Arial"/>
          <w:b/>
          <w:color w:val="131313"/>
          <w:spacing w:val="50"/>
          <w:w w:val="105"/>
          <w:sz w:val="23"/>
        </w:rPr>
        <w:t> </w:t>
      </w:r>
      <w:r>
        <w:rPr>
          <w:rFonts w:ascii="Arial" w:hAnsi="Arial"/>
          <w:b/>
          <w:color w:val="131313"/>
          <w:w w:val="105"/>
          <w:sz w:val="23"/>
        </w:rPr>
        <w:t>SERVICIOS</w:t>
      </w:r>
      <w:r>
        <w:rPr>
          <w:rFonts w:ascii="Arial" w:hAnsi="Arial"/>
          <w:b/>
          <w:color w:val="131313"/>
          <w:spacing w:val="69"/>
          <w:w w:val="105"/>
          <w:sz w:val="23"/>
        </w:rPr>
        <w:t> </w:t>
      </w:r>
      <w:r>
        <w:rPr>
          <w:rFonts w:ascii="Arial" w:hAnsi="Arial"/>
          <w:b/>
          <w:color w:val="131313"/>
          <w:w w:val="105"/>
          <w:sz w:val="23"/>
        </w:rPr>
        <w:t>DE</w:t>
      </w:r>
      <w:r>
        <w:rPr>
          <w:rFonts w:ascii="Arial" w:hAnsi="Arial"/>
          <w:b/>
          <w:color w:val="131313"/>
          <w:spacing w:val="45"/>
          <w:w w:val="105"/>
          <w:sz w:val="23"/>
        </w:rPr>
        <w:t> </w:t>
      </w:r>
      <w:r>
        <w:rPr>
          <w:rFonts w:ascii="Arial" w:hAnsi="Arial"/>
          <w:b/>
          <w:color w:val="131313"/>
          <w:w w:val="105"/>
          <w:sz w:val="23"/>
        </w:rPr>
        <w:t>SALUD</w:t>
      </w:r>
      <w:r>
        <w:rPr>
          <w:rFonts w:ascii="Arial" w:hAnsi="Arial"/>
          <w:b/>
          <w:color w:val="131313"/>
          <w:spacing w:val="48"/>
          <w:w w:val="105"/>
          <w:sz w:val="23"/>
        </w:rPr>
        <w:t> </w:t>
      </w:r>
      <w:r>
        <w:rPr>
          <w:rFonts w:ascii="Arial" w:hAnsi="Arial"/>
          <w:b/>
          <w:color w:val="131313"/>
          <w:w w:val="105"/>
          <w:sz w:val="23"/>
        </w:rPr>
        <w:t>MENTAL</w:t>
      </w:r>
      <w:r>
        <w:rPr>
          <w:rFonts w:ascii="Arial" w:hAnsi="Arial"/>
          <w:b/>
          <w:color w:val="131313"/>
          <w:spacing w:val="55"/>
          <w:w w:val="105"/>
          <w:sz w:val="23"/>
        </w:rPr>
        <w:t> </w:t>
      </w:r>
      <w:r>
        <w:rPr>
          <w:rFonts w:ascii="Arial" w:hAnsi="Arial"/>
          <w:b/>
          <w:color w:val="131313"/>
          <w:w w:val="105"/>
          <w:sz w:val="23"/>
        </w:rPr>
        <w:t>PARA</w:t>
      </w:r>
      <w:r>
        <w:rPr>
          <w:rFonts w:ascii="Arial" w:hAnsi="Arial"/>
          <w:b/>
          <w:color w:val="131313"/>
          <w:spacing w:val="57"/>
          <w:w w:val="105"/>
          <w:sz w:val="23"/>
        </w:rPr>
        <w:t> </w:t>
      </w:r>
      <w:r>
        <w:rPr>
          <w:rFonts w:ascii="Arial" w:hAnsi="Arial"/>
          <w:b/>
          <w:color w:val="131313"/>
          <w:w w:val="105"/>
          <w:sz w:val="23"/>
        </w:rPr>
        <w:t>NIÑOS,</w:t>
      </w:r>
      <w:r>
        <w:rPr>
          <w:rFonts w:ascii="Arial" w:hAnsi="Arial"/>
          <w:b/>
          <w:color w:val="131313"/>
          <w:spacing w:val="56"/>
          <w:w w:val="105"/>
          <w:sz w:val="23"/>
        </w:rPr>
        <w:t> </w:t>
      </w:r>
      <w:r>
        <w:rPr>
          <w:rFonts w:ascii="Arial" w:hAnsi="Arial"/>
          <w:b/>
          <w:color w:val="131313"/>
          <w:w w:val="105"/>
          <w:sz w:val="23"/>
        </w:rPr>
        <w:t>NIÑAS</w:t>
      </w:r>
      <w:r>
        <w:rPr>
          <w:rFonts w:ascii="Arial" w:hAnsi="Arial"/>
          <w:b/>
          <w:color w:val="131313"/>
          <w:spacing w:val="59"/>
          <w:w w:val="105"/>
          <w:sz w:val="23"/>
        </w:rPr>
        <w:t> </w:t>
      </w:r>
      <w:r>
        <w:rPr>
          <w:rFonts w:ascii="Arial" w:hAnsi="Arial"/>
          <w:b/>
          <w:color w:val="131313"/>
          <w:spacing w:val="-10"/>
          <w:w w:val="105"/>
          <w:sz w:val="23"/>
        </w:rPr>
        <w:t>Y</w:t>
      </w:r>
    </w:p>
    <w:p>
      <w:pPr>
        <w:spacing w:line="252" w:lineRule="auto" w:before="15"/>
        <w:ind w:left="144" w:right="102" w:firstLine="13"/>
        <w:jc w:val="both"/>
        <w:rPr>
          <w:rFonts w:ascii="Arial" w:hAnsi="Arial"/>
          <w:sz w:val="23"/>
        </w:rPr>
      </w:pPr>
      <w:r>
        <w:rPr>
          <w:rFonts w:ascii="Arial" w:hAnsi="Arial"/>
          <w:b/>
          <w:color w:val="131313"/>
          <w:w w:val="105"/>
          <w:sz w:val="23"/>
        </w:rPr>
        <w:t>ADOLESCENTES.</w:t>
      </w:r>
      <w:r>
        <w:rPr>
          <w:rFonts w:ascii="Arial" w:hAnsi="Arial"/>
          <w:b/>
          <w:color w:val="131313"/>
          <w:w w:val="105"/>
          <w:sz w:val="23"/>
        </w:rPr>
        <w:t> </w:t>
      </w:r>
      <w:r>
        <w:rPr>
          <w:rFonts w:ascii="Arial" w:hAnsi="Arial"/>
          <w:color w:val="131313"/>
          <w:w w:val="105"/>
          <w:sz w:val="23"/>
        </w:rPr>
        <w:t>Los</w:t>
      </w:r>
      <w:r>
        <w:rPr>
          <w:rFonts w:ascii="Arial" w:hAnsi="Arial"/>
          <w:color w:val="131313"/>
          <w:w w:val="105"/>
          <w:sz w:val="23"/>
        </w:rPr>
        <w:t> entes</w:t>
      </w:r>
      <w:r>
        <w:rPr>
          <w:rFonts w:ascii="Arial" w:hAnsi="Arial"/>
          <w:color w:val="131313"/>
          <w:w w:val="105"/>
          <w:sz w:val="23"/>
        </w:rPr>
        <w:t> territoriales,</w:t>
      </w:r>
      <w:r>
        <w:rPr>
          <w:rFonts w:ascii="Arial" w:hAnsi="Arial"/>
          <w:color w:val="131313"/>
          <w:w w:val="105"/>
          <w:sz w:val="23"/>
        </w:rPr>
        <w:t> las</w:t>
      </w:r>
      <w:r>
        <w:rPr>
          <w:rFonts w:ascii="Arial" w:hAnsi="Arial"/>
          <w:color w:val="131313"/>
          <w:w w:val="105"/>
          <w:sz w:val="23"/>
        </w:rPr>
        <w:t> empresas</w:t>
      </w:r>
      <w:r>
        <w:rPr>
          <w:rFonts w:ascii="Arial" w:hAnsi="Arial"/>
          <w:color w:val="131313"/>
          <w:w w:val="105"/>
          <w:sz w:val="23"/>
        </w:rPr>
        <w:t> administradoras</w:t>
      </w:r>
      <w:r>
        <w:rPr>
          <w:rFonts w:ascii="Arial" w:hAnsi="Arial"/>
          <w:color w:val="131313"/>
          <w:w w:val="105"/>
          <w:sz w:val="23"/>
        </w:rPr>
        <w:t> de planes de beneficios</w:t>
      </w:r>
      <w:r>
        <w:rPr>
          <w:rFonts w:ascii="Arial" w:hAnsi="Arial"/>
          <w:color w:val="131313"/>
          <w:w w:val="105"/>
          <w:sz w:val="23"/>
        </w:rPr>
        <w:t> deberán</w:t>
      </w:r>
      <w:r>
        <w:rPr>
          <w:rFonts w:ascii="Arial" w:hAnsi="Arial"/>
          <w:color w:val="131313"/>
          <w:w w:val="105"/>
          <w:sz w:val="23"/>
        </w:rPr>
        <w:t> disponer</w:t>
      </w:r>
      <w:r>
        <w:rPr>
          <w:rFonts w:ascii="Arial" w:hAnsi="Arial"/>
          <w:color w:val="131313"/>
          <w:w w:val="105"/>
          <w:sz w:val="23"/>
        </w:rPr>
        <w:t> de servicios</w:t>
      </w:r>
      <w:r>
        <w:rPr>
          <w:rFonts w:ascii="Arial" w:hAnsi="Arial"/>
          <w:color w:val="131313"/>
          <w:w w:val="105"/>
          <w:sz w:val="23"/>
        </w:rPr>
        <w:t> integrales</w:t>
      </w:r>
      <w:r>
        <w:rPr>
          <w:rFonts w:ascii="Arial" w:hAnsi="Arial"/>
          <w:color w:val="131313"/>
          <w:w w:val="105"/>
          <w:sz w:val="23"/>
        </w:rPr>
        <w:t> en salud</w:t>
      </w:r>
      <w:r>
        <w:rPr>
          <w:rFonts w:ascii="Arial" w:hAnsi="Arial"/>
          <w:color w:val="131313"/>
          <w:w w:val="105"/>
          <w:sz w:val="23"/>
        </w:rPr>
        <w:t> mental con</w:t>
      </w:r>
      <w:r>
        <w:rPr>
          <w:rFonts w:ascii="Arial" w:hAnsi="Arial"/>
          <w:color w:val="131313"/>
          <w:w w:val="105"/>
          <w:sz w:val="23"/>
        </w:rPr>
        <w:t> modalidades</w:t>
      </w:r>
      <w:r>
        <w:rPr>
          <w:rFonts w:ascii="Arial" w:hAnsi="Arial"/>
          <w:color w:val="131313"/>
          <w:w w:val="105"/>
          <w:sz w:val="23"/>
        </w:rPr>
        <w:t> específicas</w:t>
      </w:r>
      <w:r>
        <w:rPr>
          <w:rFonts w:ascii="Arial" w:hAnsi="Arial"/>
          <w:color w:val="131313"/>
          <w:w w:val="105"/>
          <w:sz w:val="23"/>
        </w:rPr>
        <w:t> de</w:t>
      </w:r>
      <w:r>
        <w:rPr>
          <w:rFonts w:ascii="Arial" w:hAnsi="Arial"/>
          <w:color w:val="131313"/>
          <w:w w:val="105"/>
          <w:sz w:val="23"/>
        </w:rPr>
        <w:t> atención</w:t>
      </w:r>
      <w:r>
        <w:rPr>
          <w:rFonts w:ascii="Arial" w:hAnsi="Arial"/>
          <w:color w:val="131313"/>
          <w:w w:val="105"/>
          <w:sz w:val="23"/>
        </w:rPr>
        <w:t> para</w:t>
      </w:r>
      <w:r>
        <w:rPr>
          <w:rFonts w:ascii="Arial" w:hAnsi="Arial"/>
          <w:color w:val="131313"/>
          <w:w w:val="105"/>
          <w:sz w:val="23"/>
        </w:rPr>
        <w:t> niños,</w:t>
      </w:r>
      <w:r>
        <w:rPr>
          <w:rFonts w:ascii="Arial" w:hAnsi="Arial"/>
          <w:color w:val="131313"/>
          <w:w w:val="105"/>
          <w:sz w:val="23"/>
        </w:rPr>
        <w:t> niñas</w:t>
      </w:r>
      <w:r>
        <w:rPr>
          <w:rFonts w:ascii="Arial" w:hAnsi="Arial"/>
          <w:color w:val="131313"/>
          <w:w w:val="105"/>
          <w:sz w:val="23"/>
        </w:rPr>
        <w:t> y</w:t>
      </w:r>
      <w:r>
        <w:rPr>
          <w:rFonts w:ascii="Arial" w:hAnsi="Arial"/>
          <w:color w:val="131313"/>
          <w:w w:val="105"/>
          <w:sz w:val="23"/>
        </w:rPr>
        <w:t> adolescentes garantizando</w:t>
      </w:r>
      <w:r>
        <w:rPr>
          <w:rFonts w:ascii="Arial" w:hAnsi="Arial"/>
          <w:color w:val="131313"/>
          <w:w w:val="105"/>
          <w:sz w:val="23"/>
        </w:rPr>
        <w:t> la atención</w:t>
      </w:r>
      <w:r>
        <w:rPr>
          <w:rFonts w:ascii="Arial" w:hAnsi="Arial"/>
          <w:color w:val="131313"/>
          <w:w w:val="105"/>
          <w:sz w:val="23"/>
        </w:rPr>
        <w:t> oportuna,</w:t>
      </w:r>
      <w:r>
        <w:rPr>
          <w:rFonts w:ascii="Arial" w:hAnsi="Arial"/>
          <w:color w:val="131313"/>
          <w:w w:val="105"/>
          <w:sz w:val="23"/>
        </w:rPr>
        <w:t> suficiente,</w:t>
      </w:r>
      <w:r>
        <w:rPr>
          <w:rFonts w:ascii="Arial" w:hAnsi="Arial"/>
          <w:color w:val="131313"/>
          <w:w w:val="105"/>
          <w:sz w:val="23"/>
        </w:rPr>
        <w:t> continua,</w:t>
      </w:r>
      <w:r>
        <w:rPr>
          <w:rFonts w:ascii="Arial" w:hAnsi="Arial"/>
          <w:color w:val="131313"/>
          <w:w w:val="105"/>
          <w:sz w:val="23"/>
        </w:rPr>
        <w:t> pertinente</w:t>
      </w:r>
      <w:r>
        <w:rPr>
          <w:rFonts w:ascii="Arial" w:hAnsi="Arial"/>
          <w:color w:val="131313"/>
          <w:w w:val="105"/>
          <w:sz w:val="23"/>
        </w:rPr>
        <w:t> y</w:t>
      </w:r>
      <w:r>
        <w:rPr>
          <w:rFonts w:ascii="Arial" w:hAnsi="Arial"/>
          <w:color w:val="131313"/>
          <w:w w:val="105"/>
          <w:sz w:val="23"/>
        </w:rPr>
        <w:t> de</w:t>
      </w:r>
      <w:r>
        <w:rPr>
          <w:rFonts w:ascii="Arial" w:hAnsi="Arial"/>
          <w:color w:val="131313"/>
          <w:w w:val="105"/>
          <w:sz w:val="23"/>
        </w:rPr>
        <w:t> fácil accesibilidad</w:t>
      </w:r>
      <w:r>
        <w:rPr>
          <w:rFonts w:ascii="Arial" w:hAnsi="Arial"/>
          <w:color w:val="131313"/>
          <w:w w:val="105"/>
          <w:sz w:val="23"/>
        </w:rPr>
        <w:t> a</w:t>
      </w:r>
      <w:r>
        <w:rPr>
          <w:rFonts w:ascii="Arial" w:hAnsi="Arial"/>
          <w:color w:val="131313"/>
          <w:w w:val="105"/>
          <w:sz w:val="23"/>
        </w:rPr>
        <w:t> los</w:t>
      </w:r>
      <w:r>
        <w:rPr>
          <w:rFonts w:ascii="Arial" w:hAnsi="Arial"/>
          <w:color w:val="131313"/>
          <w:w w:val="105"/>
          <w:sz w:val="23"/>
        </w:rPr>
        <w:t> servicios</w:t>
      </w:r>
      <w:r>
        <w:rPr>
          <w:rFonts w:ascii="Arial" w:hAnsi="Arial"/>
          <w:color w:val="131313"/>
          <w:w w:val="105"/>
          <w:sz w:val="23"/>
        </w:rPr>
        <w:t> de promoción,</w:t>
      </w:r>
      <w:r>
        <w:rPr>
          <w:rFonts w:ascii="Arial" w:hAnsi="Arial"/>
          <w:color w:val="131313"/>
          <w:w w:val="105"/>
          <w:sz w:val="23"/>
        </w:rPr>
        <w:t> prevención,</w:t>
      </w:r>
      <w:r>
        <w:rPr>
          <w:rFonts w:ascii="Arial" w:hAnsi="Arial"/>
          <w:color w:val="131313"/>
          <w:w w:val="105"/>
          <w:sz w:val="23"/>
        </w:rPr>
        <w:t> detección</w:t>
      </w:r>
      <w:r>
        <w:rPr>
          <w:rFonts w:ascii="Arial" w:hAnsi="Arial"/>
          <w:color w:val="131313"/>
          <w:w w:val="105"/>
          <w:sz w:val="23"/>
        </w:rPr>
        <w:t> temprana, diagnóstico,</w:t>
      </w:r>
      <w:r>
        <w:rPr>
          <w:rFonts w:ascii="Arial" w:hAnsi="Arial"/>
          <w:color w:val="131313"/>
          <w:spacing w:val="40"/>
          <w:w w:val="105"/>
          <w:sz w:val="23"/>
        </w:rPr>
        <w:t> </w:t>
      </w:r>
      <w:r>
        <w:rPr>
          <w:rFonts w:ascii="Arial" w:hAnsi="Arial"/>
          <w:color w:val="131313"/>
          <w:w w:val="105"/>
          <w:sz w:val="23"/>
        </w:rPr>
        <w:t>intervención,</w:t>
      </w:r>
      <w:r>
        <w:rPr>
          <w:rFonts w:ascii="Arial" w:hAnsi="Arial"/>
          <w:color w:val="131313"/>
          <w:spacing w:val="40"/>
          <w:w w:val="105"/>
          <w:sz w:val="23"/>
        </w:rPr>
        <w:t> </w:t>
      </w:r>
      <w:r>
        <w:rPr>
          <w:rFonts w:ascii="Arial" w:hAnsi="Arial"/>
          <w:color w:val="131313"/>
          <w:w w:val="105"/>
          <w:sz w:val="23"/>
        </w:rPr>
        <w:t>cuidado</w:t>
      </w:r>
      <w:r>
        <w:rPr>
          <w:rFonts w:ascii="Arial" w:hAnsi="Arial"/>
          <w:color w:val="131313"/>
          <w:w w:val="105"/>
          <w:sz w:val="23"/>
        </w:rPr>
        <w:t> y</w:t>
      </w:r>
      <w:r>
        <w:rPr>
          <w:rFonts w:ascii="Arial" w:hAnsi="Arial"/>
          <w:color w:val="131313"/>
          <w:w w:val="105"/>
          <w:sz w:val="23"/>
        </w:rPr>
        <w:t> rehabilitación psicosocial</w:t>
      </w:r>
      <w:r>
        <w:rPr>
          <w:rFonts w:ascii="Arial" w:hAnsi="Arial"/>
          <w:color w:val="131313"/>
          <w:w w:val="105"/>
          <w:sz w:val="23"/>
        </w:rPr>
        <w:t> en</w:t>
      </w:r>
      <w:r>
        <w:rPr>
          <w:rFonts w:ascii="Arial" w:hAnsi="Arial"/>
          <w:color w:val="131313"/>
          <w:w w:val="105"/>
          <w:sz w:val="23"/>
        </w:rPr>
        <w:t> salud</w:t>
      </w:r>
      <w:r>
        <w:rPr>
          <w:rFonts w:ascii="Arial" w:hAnsi="Arial"/>
          <w:color w:val="131313"/>
          <w:w w:val="105"/>
          <w:sz w:val="23"/>
        </w:rPr>
        <w:t> mental en los</w:t>
      </w:r>
      <w:r>
        <w:rPr>
          <w:rFonts w:ascii="Arial" w:hAnsi="Arial"/>
          <w:color w:val="131313"/>
          <w:spacing w:val="-2"/>
          <w:w w:val="105"/>
          <w:sz w:val="23"/>
        </w:rPr>
        <w:t> </w:t>
      </w:r>
      <w:r>
        <w:rPr>
          <w:rFonts w:ascii="Arial" w:hAnsi="Arial"/>
          <w:color w:val="131313"/>
          <w:w w:val="105"/>
          <w:sz w:val="23"/>
        </w:rPr>
        <w:t>términos previstos en la</w:t>
      </w:r>
      <w:r>
        <w:rPr>
          <w:rFonts w:ascii="Arial" w:hAnsi="Arial"/>
          <w:color w:val="131313"/>
          <w:spacing w:val="-2"/>
          <w:w w:val="105"/>
          <w:sz w:val="23"/>
        </w:rPr>
        <w:t> </w:t>
      </w:r>
      <w:r>
        <w:rPr>
          <w:rFonts w:ascii="Arial" w:hAnsi="Arial"/>
          <w:color w:val="131313"/>
          <w:w w:val="105"/>
          <w:sz w:val="23"/>
        </w:rPr>
        <w:t>presente ley y sus reglamentos.</w:t>
      </w:r>
    </w:p>
    <w:p>
      <w:pPr>
        <w:pStyle w:val="BodyText"/>
        <w:spacing w:before="6"/>
        <w:rPr>
          <w:rFonts w:ascii="Arial"/>
          <w:sz w:val="22"/>
        </w:rPr>
      </w:pPr>
    </w:p>
    <w:p>
      <w:pPr>
        <w:spacing w:before="0"/>
        <w:ind w:left="2372" w:right="2343" w:firstLine="0"/>
        <w:jc w:val="center"/>
        <w:rPr>
          <w:rFonts w:ascii="Arial" w:hAnsi="Arial"/>
          <w:b/>
          <w:sz w:val="23"/>
        </w:rPr>
      </w:pPr>
      <w:r>
        <w:rPr>
          <w:rFonts w:ascii="Arial" w:hAnsi="Arial"/>
          <w:b/>
          <w:color w:val="131313"/>
          <w:sz w:val="23"/>
        </w:rPr>
        <w:t>TÍTULO</w:t>
      </w:r>
      <w:r>
        <w:rPr>
          <w:rFonts w:ascii="Arial" w:hAnsi="Arial"/>
          <w:b/>
          <w:color w:val="131313"/>
          <w:spacing w:val="26"/>
          <w:sz w:val="23"/>
        </w:rPr>
        <w:t> </w:t>
      </w:r>
      <w:r>
        <w:rPr>
          <w:rFonts w:ascii="Arial" w:hAnsi="Arial"/>
          <w:b/>
          <w:color w:val="131313"/>
          <w:spacing w:val="-10"/>
          <w:sz w:val="23"/>
        </w:rPr>
        <w:t>V</w:t>
      </w:r>
    </w:p>
    <w:p>
      <w:pPr>
        <w:spacing w:before="11"/>
        <w:ind w:left="2356" w:right="2352" w:firstLine="0"/>
        <w:jc w:val="center"/>
        <w:rPr>
          <w:rFonts w:ascii="Arial"/>
          <w:b/>
          <w:sz w:val="23"/>
        </w:rPr>
      </w:pPr>
      <w:r>
        <w:rPr>
          <w:rFonts w:ascii="Arial"/>
          <w:b/>
          <w:color w:val="131313"/>
          <w:w w:val="105"/>
          <w:sz w:val="23"/>
        </w:rPr>
        <w:t>PLAN</w:t>
      </w:r>
      <w:r>
        <w:rPr>
          <w:rFonts w:ascii="Arial"/>
          <w:b/>
          <w:color w:val="131313"/>
          <w:spacing w:val="-5"/>
          <w:w w:val="105"/>
          <w:sz w:val="23"/>
        </w:rPr>
        <w:t> </w:t>
      </w:r>
      <w:r>
        <w:rPr>
          <w:rFonts w:ascii="Arial"/>
          <w:b/>
          <w:color w:val="131313"/>
          <w:w w:val="105"/>
          <w:sz w:val="23"/>
        </w:rPr>
        <w:t>DE</w:t>
      </w:r>
      <w:r>
        <w:rPr>
          <w:rFonts w:ascii="Arial"/>
          <w:b/>
          <w:color w:val="131313"/>
          <w:spacing w:val="-10"/>
          <w:w w:val="105"/>
          <w:sz w:val="23"/>
        </w:rPr>
        <w:t> </w:t>
      </w:r>
      <w:r>
        <w:rPr>
          <w:rFonts w:ascii="Arial"/>
          <w:b/>
          <w:color w:val="131313"/>
          <w:spacing w:val="-2"/>
          <w:w w:val="105"/>
          <w:sz w:val="23"/>
        </w:rPr>
        <w:t>BENEFICIOS</w:t>
      </w:r>
    </w:p>
    <w:p>
      <w:pPr>
        <w:pStyle w:val="BodyText"/>
        <w:spacing w:before="9"/>
        <w:rPr>
          <w:rFonts w:ascii="Arial"/>
          <w:b/>
          <w:sz w:val="24"/>
        </w:rPr>
      </w:pPr>
    </w:p>
    <w:p>
      <w:pPr>
        <w:spacing w:line="249" w:lineRule="auto" w:before="0"/>
        <w:ind w:left="126" w:right="110" w:firstLine="17"/>
        <w:jc w:val="both"/>
        <w:rPr>
          <w:rFonts w:ascii="Arial" w:hAnsi="Arial"/>
          <w:sz w:val="23"/>
        </w:rPr>
      </w:pPr>
      <w:r>
        <w:rPr>
          <w:rFonts w:ascii="Arial" w:hAnsi="Arial"/>
          <w:b/>
          <w:color w:val="131313"/>
          <w:w w:val="105"/>
          <w:sz w:val="23"/>
        </w:rPr>
        <w:t>ARTÍCULO 26.</w:t>
      </w:r>
      <w:r>
        <w:rPr>
          <w:rFonts w:ascii="Arial" w:hAnsi="Arial"/>
          <w:b/>
          <w:color w:val="131313"/>
          <w:spacing w:val="-2"/>
          <w:w w:val="105"/>
          <w:sz w:val="23"/>
        </w:rPr>
        <w:t> </w:t>
      </w:r>
      <w:r>
        <w:rPr>
          <w:rFonts w:ascii="Arial" w:hAnsi="Arial"/>
          <w:b/>
          <w:color w:val="131313"/>
          <w:w w:val="105"/>
          <w:sz w:val="23"/>
        </w:rPr>
        <w:t>PLAN</w:t>
      </w:r>
      <w:r>
        <w:rPr>
          <w:rFonts w:ascii="Arial" w:hAnsi="Arial"/>
          <w:b/>
          <w:color w:val="131313"/>
          <w:spacing w:val="-2"/>
          <w:w w:val="105"/>
          <w:sz w:val="23"/>
        </w:rPr>
        <w:t> </w:t>
      </w:r>
      <w:r>
        <w:rPr>
          <w:rFonts w:ascii="Arial" w:hAnsi="Arial"/>
          <w:b/>
          <w:color w:val="131313"/>
          <w:w w:val="105"/>
          <w:sz w:val="23"/>
        </w:rPr>
        <w:t>DE</w:t>
      </w:r>
      <w:r>
        <w:rPr>
          <w:rFonts w:ascii="Arial" w:hAnsi="Arial"/>
          <w:b/>
          <w:color w:val="131313"/>
          <w:spacing w:val="-13"/>
          <w:w w:val="105"/>
          <w:sz w:val="23"/>
        </w:rPr>
        <w:t> </w:t>
      </w:r>
      <w:r>
        <w:rPr>
          <w:rFonts w:ascii="Arial" w:hAnsi="Arial"/>
          <w:b/>
          <w:color w:val="131313"/>
          <w:w w:val="105"/>
          <w:sz w:val="23"/>
        </w:rPr>
        <w:t>BENEFICIOS. </w:t>
      </w:r>
      <w:r>
        <w:rPr>
          <w:rFonts w:ascii="Arial" w:hAnsi="Arial"/>
          <w:color w:val="131313"/>
          <w:w w:val="105"/>
          <w:sz w:val="23"/>
        </w:rPr>
        <w:t>La</w:t>
      </w:r>
      <w:r>
        <w:rPr>
          <w:rFonts w:ascii="Arial" w:hAnsi="Arial"/>
          <w:color w:val="131313"/>
          <w:spacing w:val="-6"/>
          <w:w w:val="105"/>
          <w:sz w:val="23"/>
        </w:rPr>
        <w:t> </w:t>
      </w:r>
      <w:r>
        <w:rPr>
          <w:rFonts w:ascii="Arial" w:hAnsi="Arial"/>
          <w:color w:val="131313"/>
          <w:w w:val="105"/>
          <w:sz w:val="23"/>
        </w:rPr>
        <w:t>Comisión</w:t>
      </w:r>
      <w:r>
        <w:rPr>
          <w:rFonts w:ascii="Arial" w:hAnsi="Arial"/>
          <w:color w:val="131313"/>
          <w:spacing w:val="-4"/>
          <w:w w:val="105"/>
          <w:sz w:val="23"/>
        </w:rPr>
        <w:t> </w:t>
      </w:r>
      <w:r>
        <w:rPr>
          <w:rFonts w:ascii="Arial" w:hAnsi="Arial"/>
          <w:color w:val="131313"/>
          <w:w w:val="105"/>
          <w:sz w:val="23"/>
        </w:rPr>
        <w:t>de</w:t>
      </w:r>
      <w:r>
        <w:rPr>
          <w:rFonts w:ascii="Arial" w:hAnsi="Arial"/>
          <w:color w:val="131313"/>
          <w:spacing w:val="-3"/>
          <w:w w:val="105"/>
          <w:sz w:val="23"/>
        </w:rPr>
        <w:t> </w:t>
      </w:r>
      <w:r>
        <w:rPr>
          <w:rFonts w:ascii="Arial" w:hAnsi="Arial"/>
          <w:color w:val="131313"/>
          <w:w w:val="105"/>
          <w:sz w:val="23"/>
        </w:rPr>
        <w:t>Regulación en</w:t>
      </w:r>
      <w:r>
        <w:rPr>
          <w:rFonts w:ascii="Arial" w:hAnsi="Arial"/>
          <w:color w:val="131313"/>
          <w:spacing w:val="-7"/>
          <w:w w:val="105"/>
          <w:sz w:val="23"/>
        </w:rPr>
        <w:t> </w:t>
      </w:r>
      <w:r>
        <w:rPr>
          <w:rFonts w:ascii="Arial" w:hAnsi="Arial"/>
          <w:color w:val="131313"/>
          <w:w w:val="105"/>
          <w:sz w:val="23"/>
        </w:rPr>
        <w:t>Salud o la entidad</w:t>
      </w:r>
      <w:r>
        <w:rPr>
          <w:rFonts w:ascii="Arial" w:hAnsi="Arial"/>
          <w:color w:val="131313"/>
          <w:w w:val="105"/>
          <w:sz w:val="23"/>
        </w:rPr>
        <w:t> que haga sus veces,</w:t>
      </w:r>
      <w:r>
        <w:rPr>
          <w:rFonts w:ascii="Arial" w:hAnsi="Arial"/>
          <w:color w:val="131313"/>
          <w:spacing w:val="80"/>
          <w:w w:val="105"/>
          <w:sz w:val="23"/>
        </w:rPr>
        <w:t> </w:t>
      </w:r>
      <w:r>
        <w:rPr>
          <w:rFonts w:ascii="Arial" w:hAnsi="Arial"/>
          <w:color w:val="131313"/>
          <w:w w:val="105"/>
          <w:sz w:val="23"/>
        </w:rPr>
        <w:t>deberá incluir en la actualización</w:t>
      </w:r>
      <w:r>
        <w:rPr>
          <w:rFonts w:ascii="Arial" w:hAnsi="Arial"/>
          <w:color w:val="131313"/>
          <w:w w:val="105"/>
          <w:sz w:val="23"/>
        </w:rPr>
        <w:t> de los planes de beneficios de todos los regímenes,</w:t>
      </w:r>
      <w:r>
        <w:rPr>
          <w:rFonts w:ascii="Arial" w:hAnsi="Arial"/>
          <w:color w:val="131313"/>
          <w:w w:val="105"/>
          <w:sz w:val="23"/>
        </w:rPr>
        <w:t> la cobertura de la salud mental en forma integral</w:t>
      </w:r>
      <w:r>
        <w:rPr>
          <w:rFonts w:ascii="Arial" w:hAnsi="Arial"/>
          <w:color w:val="131313"/>
          <w:w w:val="105"/>
          <w:sz w:val="23"/>
        </w:rPr>
        <w:t> incluyendo</w:t>
      </w:r>
      <w:r>
        <w:rPr>
          <w:rFonts w:ascii="Arial" w:hAnsi="Arial"/>
          <w:color w:val="131313"/>
          <w:w w:val="105"/>
          <w:sz w:val="23"/>
        </w:rPr>
        <w:t> actividades,</w:t>
      </w:r>
      <w:r>
        <w:rPr>
          <w:rFonts w:ascii="Arial" w:hAnsi="Arial"/>
          <w:color w:val="131313"/>
          <w:w w:val="105"/>
          <w:sz w:val="23"/>
        </w:rPr>
        <w:t> procedimientos,</w:t>
      </w:r>
      <w:r>
        <w:rPr>
          <w:rFonts w:ascii="Arial" w:hAnsi="Arial"/>
          <w:color w:val="131313"/>
          <w:w w:val="105"/>
          <w:sz w:val="23"/>
        </w:rPr>
        <w:t> intervenciones,</w:t>
      </w:r>
      <w:r>
        <w:rPr>
          <w:rFonts w:ascii="Arial" w:hAnsi="Arial"/>
          <w:color w:val="131313"/>
          <w:w w:val="105"/>
          <w:sz w:val="23"/>
        </w:rPr>
        <w:t> insumos. dispositivos</w:t>
      </w:r>
      <w:r>
        <w:rPr>
          <w:rFonts w:ascii="Arial" w:hAnsi="Arial"/>
          <w:color w:val="131313"/>
          <w:w w:val="105"/>
          <w:sz w:val="23"/>
        </w:rPr>
        <w:t> médicos, medicamentos</w:t>
      </w:r>
      <w:r>
        <w:rPr>
          <w:rFonts w:ascii="Arial" w:hAnsi="Arial"/>
          <w:color w:val="131313"/>
          <w:w w:val="105"/>
          <w:sz w:val="23"/>
        </w:rPr>
        <w:t> y tecnologías</w:t>
      </w:r>
      <w:r>
        <w:rPr>
          <w:rFonts w:ascii="Arial" w:hAnsi="Arial"/>
          <w:color w:val="131313"/>
          <w:w w:val="105"/>
          <w:sz w:val="23"/>
        </w:rPr>
        <w:t> en salud para la prevención, diagnóstico, tratamiento</w:t>
      </w:r>
      <w:r>
        <w:rPr>
          <w:rFonts w:ascii="Arial" w:hAnsi="Arial"/>
          <w:color w:val="131313"/>
          <w:w w:val="105"/>
          <w:sz w:val="23"/>
        </w:rPr>
        <w:t> y</w:t>
      </w:r>
      <w:r>
        <w:rPr>
          <w:rFonts w:ascii="Arial" w:hAnsi="Arial"/>
          <w:color w:val="131313"/>
          <w:spacing w:val="-3"/>
          <w:w w:val="105"/>
          <w:sz w:val="23"/>
        </w:rPr>
        <w:t> </w:t>
      </w:r>
      <w:r>
        <w:rPr>
          <w:rFonts w:ascii="Arial" w:hAnsi="Arial"/>
          <w:color w:val="131313"/>
          <w:w w:val="105"/>
          <w:sz w:val="23"/>
        </w:rPr>
        <w:t>rehabilitación,</w:t>
      </w:r>
      <w:r>
        <w:rPr>
          <w:rFonts w:ascii="Arial" w:hAnsi="Arial"/>
          <w:color w:val="131313"/>
          <w:spacing w:val="-14"/>
          <w:w w:val="105"/>
          <w:sz w:val="23"/>
        </w:rPr>
        <w:t> </w:t>
      </w:r>
      <w:r>
        <w:rPr>
          <w:rFonts w:ascii="Arial" w:hAnsi="Arial"/>
          <w:color w:val="131313"/>
          <w:w w:val="105"/>
          <w:sz w:val="23"/>
        </w:rPr>
        <w:t>que</w:t>
      </w:r>
      <w:r>
        <w:rPr>
          <w:rFonts w:ascii="Arial" w:hAnsi="Arial"/>
          <w:color w:val="131313"/>
          <w:spacing w:val="-5"/>
          <w:w w:val="105"/>
          <w:sz w:val="23"/>
        </w:rPr>
        <w:t> </w:t>
      </w:r>
      <w:r>
        <w:rPr>
          <w:rFonts w:ascii="Arial" w:hAnsi="Arial"/>
          <w:color w:val="131313"/>
          <w:w w:val="105"/>
          <w:sz w:val="23"/>
        </w:rPr>
        <w:t>se</w:t>
      </w:r>
      <w:r>
        <w:rPr>
          <w:rFonts w:ascii="Arial" w:hAnsi="Arial"/>
          <w:color w:val="131313"/>
          <w:spacing w:val="-6"/>
          <w:w w:val="105"/>
          <w:sz w:val="23"/>
        </w:rPr>
        <w:t> </w:t>
      </w:r>
      <w:r>
        <w:rPr>
          <w:rFonts w:ascii="Arial" w:hAnsi="Arial"/>
          <w:color w:val="131313"/>
          <w:w w:val="105"/>
          <w:sz w:val="23"/>
        </w:rPr>
        <w:t>requieran con necesidad para la atención</w:t>
      </w:r>
      <w:r>
        <w:rPr>
          <w:rFonts w:ascii="Arial" w:hAnsi="Arial"/>
          <w:color w:val="131313"/>
          <w:spacing w:val="40"/>
          <w:w w:val="105"/>
          <w:sz w:val="23"/>
        </w:rPr>
        <w:t> </w:t>
      </w:r>
      <w:r>
        <w:rPr>
          <w:rFonts w:ascii="Arial" w:hAnsi="Arial"/>
          <w:color w:val="131313"/>
          <w:w w:val="105"/>
          <w:sz w:val="23"/>
        </w:rPr>
        <w:t>integral</w:t>
      </w:r>
      <w:r>
        <w:rPr>
          <w:rFonts w:ascii="Arial" w:hAnsi="Arial"/>
          <w:color w:val="131313"/>
          <w:w w:val="105"/>
          <w:sz w:val="23"/>
        </w:rPr>
        <w:t> e</w:t>
      </w:r>
      <w:r>
        <w:rPr>
          <w:rFonts w:ascii="Arial" w:hAnsi="Arial"/>
          <w:color w:val="131313"/>
          <w:w w:val="105"/>
          <w:sz w:val="23"/>
        </w:rPr>
        <w:t> integrada</w:t>
      </w:r>
      <w:r>
        <w:rPr>
          <w:rFonts w:ascii="Arial" w:hAnsi="Arial"/>
          <w:color w:val="131313"/>
          <w:w w:val="105"/>
          <w:sz w:val="23"/>
        </w:rPr>
        <w:t> en</w:t>
      </w:r>
      <w:r>
        <w:rPr>
          <w:rFonts w:ascii="Arial" w:hAnsi="Arial"/>
          <w:color w:val="131313"/>
          <w:w w:val="105"/>
          <w:sz w:val="23"/>
        </w:rPr>
        <w:t> salud</w:t>
      </w:r>
      <w:r>
        <w:rPr>
          <w:rFonts w:ascii="Arial" w:hAnsi="Arial"/>
          <w:color w:val="131313"/>
          <w:w w:val="105"/>
          <w:sz w:val="23"/>
        </w:rPr>
        <w:t> mental</w:t>
      </w:r>
      <w:r>
        <w:rPr>
          <w:rFonts w:ascii="Arial" w:hAnsi="Arial"/>
          <w:color w:val="131313"/>
          <w:w w:val="105"/>
          <w:sz w:val="23"/>
        </w:rPr>
        <w:t> de</w:t>
      </w:r>
      <w:r>
        <w:rPr>
          <w:rFonts w:ascii="Arial" w:hAnsi="Arial"/>
          <w:color w:val="131313"/>
          <w:w w:val="105"/>
          <w:sz w:val="23"/>
        </w:rPr>
        <w:t> conformidad</w:t>
      </w:r>
      <w:r>
        <w:rPr>
          <w:rFonts w:ascii="Arial" w:hAnsi="Arial"/>
          <w:color w:val="131313"/>
          <w:spacing w:val="40"/>
          <w:w w:val="105"/>
          <w:sz w:val="23"/>
        </w:rPr>
        <w:t> </w:t>
      </w:r>
      <w:r>
        <w:rPr>
          <w:rFonts w:ascii="Arial" w:hAnsi="Arial"/>
          <w:color w:val="131313"/>
          <w:w w:val="105"/>
          <w:sz w:val="23"/>
        </w:rPr>
        <w:t>con</w:t>
      </w:r>
      <w:r>
        <w:rPr>
          <w:rFonts w:ascii="Arial" w:hAnsi="Arial"/>
          <w:color w:val="131313"/>
          <w:w w:val="105"/>
          <w:sz w:val="23"/>
        </w:rPr>
        <w:t> lo preceptuado</w:t>
      </w:r>
      <w:r>
        <w:rPr>
          <w:rFonts w:ascii="Arial" w:hAnsi="Arial"/>
          <w:color w:val="131313"/>
          <w:w w:val="105"/>
          <w:sz w:val="23"/>
        </w:rPr>
        <w:t> en</w:t>
      </w:r>
      <w:r>
        <w:rPr>
          <w:rFonts w:ascii="Arial" w:hAnsi="Arial"/>
          <w:color w:val="131313"/>
          <w:w w:val="105"/>
          <w:sz w:val="23"/>
        </w:rPr>
        <w:t> la</w:t>
      </w:r>
      <w:r>
        <w:rPr>
          <w:rFonts w:ascii="Arial" w:hAnsi="Arial"/>
          <w:color w:val="131313"/>
          <w:w w:val="105"/>
          <w:sz w:val="23"/>
        </w:rPr>
        <w:t> ley</w:t>
      </w:r>
      <w:r>
        <w:rPr>
          <w:rFonts w:ascii="Arial" w:hAnsi="Arial"/>
          <w:color w:val="131313"/>
          <w:w w:val="105"/>
          <w:sz w:val="23"/>
        </w:rPr>
        <w:t> 1438</w:t>
      </w:r>
      <w:r>
        <w:rPr>
          <w:rFonts w:ascii="Arial" w:hAnsi="Arial"/>
          <w:color w:val="131313"/>
          <w:w w:val="105"/>
          <w:sz w:val="23"/>
        </w:rPr>
        <w:t> de</w:t>
      </w:r>
      <w:r>
        <w:rPr>
          <w:rFonts w:ascii="Arial" w:hAnsi="Arial"/>
          <w:color w:val="131313"/>
          <w:w w:val="105"/>
          <w:sz w:val="23"/>
        </w:rPr>
        <w:t> 2011,</w:t>
      </w:r>
      <w:r>
        <w:rPr>
          <w:rFonts w:ascii="Arial" w:hAnsi="Arial"/>
          <w:color w:val="131313"/>
          <w:w w:val="105"/>
          <w:sz w:val="23"/>
        </w:rPr>
        <w:t> la</w:t>
      </w:r>
      <w:r>
        <w:rPr>
          <w:rFonts w:ascii="Arial" w:hAnsi="Arial"/>
          <w:color w:val="131313"/>
          <w:w w:val="105"/>
          <w:sz w:val="23"/>
        </w:rPr>
        <w:t> presente</w:t>
      </w:r>
      <w:r>
        <w:rPr>
          <w:rFonts w:ascii="Arial" w:hAnsi="Arial"/>
          <w:color w:val="131313"/>
          <w:w w:val="105"/>
          <w:sz w:val="23"/>
        </w:rPr>
        <w:t> ley</w:t>
      </w:r>
      <w:r>
        <w:rPr>
          <w:rFonts w:ascii="Arial" w:hAnsi="Arial"/>
          <w:color w:val="131313"/>
          <w:w w:val="105"/>
          <w:sz w:val="23"/>
        </w:rPr>
        <w:t> y</w:t>
      </w:r>
      <w:r>
        <w:rPr>
          <w:rFonts w:ascii="Arial" w:hAnsi="Arial"/>
          <w:color w:val="131313"/>
          <w:w w:val="105"/>
          <w:sz w:val="23"/>
        </w:rPr>
        <w:t> demás</w:t>
      </w:r>
      <w:r>
        <w:rPr>
          <w:rFonts w:ascii="Arial" w:hAnsi="Arial"/>
          <w:color w:val="131313"/>
          <w:spacing w:val="40"/>
          <w:w w:val="105"/>
          <w:sz w:val="23"/>
        </w:rPr>
        <w:t> </w:t>
      </w:r>
      <w:r>
        <w:rPr>
          <w:rFonts w:ascii="Arial" w:hAnsi="Arial"/>
          <w:color w:val="131313"/>
          <w:w w:val="105"/>
          <w:sz w:val="23"/>
        </w:rPr>
        <w:t>normatividad vigente y complementaria.</w:t>
      </w:r>
    </w:p>
    <w:p>
      <w:pPr>
        <w:pStyle w:val="BodyText"/>
        <w:spacing w:before="1"/>
        <w:rPr>
          <w:rFonts w:ascii="Arial"/>
          <w:sz w:val="24"/>
        </w:rPr>
      </w:pPr>
    </w:p>
    <w:p>
      <w:pPr>
        <w:spacing w:line="249" w:lineRule="auto" w:before="0"/>
        <w:ind w:left="3025" w:right="3046" w:firstLine="17"/>
        <w:jc w:val="center"/>
        <w:rPr>
          <w:rFonts w:ascii="Arial" w:hAnsi="Arial"/>
          <w:b/>
          <w:sz w:val="23"/>
        </w:rPr>
      </w:pPr>
      <w:r>
        <w:rPr>
          <w:rFonts w:ascii="Arial" w:hAnsi="Arial"/>
          <w:b/>
          <w:color w:val="131313"/>
          <w:w w:val="105"/>
          <w:sz w:val="23"/>
        </w:rPr>
        <w:t>TÍTULO VI </w:t>
      </w:r>
      <w:r>
        <w:rPr>
          <w:rFonts w:ascii="Arial" w:hAnsi="Arial"/>
          <w:b/>
          <w:color w:val="131313"/>
          <w:spacing w:val="-2"/>
          <w:w w:val="105"/>
          <w:sz w:val="23"/>
        </w:rPr>
        <w:t>PARTICIPACIÓN</w:t>
      </w:r>
      <w:r>
        <w:rPr>
          <w:rFonts w:ascii="Arial" w:hAnsi="Arial"/>
          <w:b/>
          <w:color w:val="131313"/>
          <w:spacing w:val="-9"/>
          <w:w w:val="105"/>
          <w:sz w:val="23"/>
        </w:rPr>
        <w:t> </w:t>
      </w:r>
      <w:r>
        <w:rPr>
          <w:rFonts w:ascii="Arial" w:hAnsi="Arial"/>
          <w:b/>
          <w:color w:val="131313"/>
          <w:spacing w:val="-2"/>
          <w:w w:val="105"/>
          <w:sz w:val="23"/>
        </w:rPr>
        <w:t>SOCIAL</w:t>
      </w:r>
    </w:p>
    <w:p>
      <w:pPr>
        <w:pStyle w:val="BodyText"/>
        <w:spacing w:before="3"/>
        <w:rPr>
          <w:rFonts w:ascii="Arial"/>
          <w:b/>
          <w:sz w:val="24"/>
        </w:rPr>
      </w:pPr>
    </w:p>
    <w:p>
      <w:pPr>
        <w:tabs>
          <w:tab w:pos="1455" w:val="left" w:leader="none"/>
          <w:tab w:pos="2005" w:val="left" w:leader="none"/>
          <w:tab w:pos="3489" w:val="left" w:leader="none"/>
          <w:tab w:pos="4034" w:val="left" w:leader="none"/>
          <w:tab w:pos="6204" w:val="left" w:leader="none"/>
          <w:tab w:pos="6715" w:val="left" w:leader="none"/>
          <w:tab w:pos="7114" w:val="left" w:leader="none"/>
          <w:tab w:pos="7994" w:val="left" w:leader="none"/>
          <w:tab w:pos="8474" w:val="left" w:leader="none"/>
        </w:tabs>
        <w:spacing w:before="0"/>
        <w:ind w:left="0" w:right="6" w:firstLine="0"/>
        <w:jc w:val="center"/>
        <w:rPr>
          <w:rFonts w:ascii="Arial" w:hAnsi="Arial"/>
          <w:sz w:val="23"/>
        </w:rPr>
      </w:pPr>
      <w:r>
        <w:rPr>
          <w:rFonts w:ascii="Arial" w:hAnsi="Arial"/>
          <w:b/>
          <w:color w:val="131313"/>
          <w:spacing w:val="-2"/>
          <w:w w:val="105"/>
          <w:sz w:val="23"/>
        </w:rPr>
        <w:t>ARTÍCULO</w:t>
      </w:r>
      <w:r>
        <w:rPr>
          <w:rFonts w:ascii="Arial" w:hAnsi="Arial"/>
          <w:b/>
          <w:color w:val="131313"/>
          <w:sz w:val="23"/>
        </w:rPr>
        <w:tab/>
      </w:r>
      <w:r>
        <w:rPr>
          <w:rFonts w:ascii="Arial" w:hAnsi="Arial"/>
          <w:b/>
          <w:color w:val="131313"/>
          <w:spacing w:val="-5"/>
          <w:w w:val="105"/>
          <w:sz w:val="23"/>
        </w:rPr>
        <w:t>27.</w:t>
      </w:r>
      <w:r>
        <w:rPr>
          <w:rFonts w:ascii="Arial" w:hAnsi="Arial"/>
          <w:b/>
          <w:color w:val="131313"/>
          <w:sz w:val="23"/>
        </w:rPr>
        <w:tab/>
      </w:r>
      <w:r>
        <w:rPr>
          <w:rFonts w:ascii="Arial" w:hAnsi="Arial"/>
          <w:b/>
          <w:color w:val="131313"/>
          <w:spacing w:val="-2"/>
          <w:w w:val="105"/>
          <w:sz w:val="23"/>
        </w:rPr>
        <w:t>GARANTÍA</w:t>
      </w:r>
      <w:r>
        <w:rPr>
          <w:rFonts w:ascii="Arial" w:hAnsi="Arial"/>
          <w:b/>
          <w:color w:val="131313"/>
          <w:sz w:val="23"/>
        </w:rPr>
        <w:tab/>
      </w:r>
      <w:r>
        <w:rPr>
          <w:rFonts w:ascii="Arial" w:hAnsi="Arial"/>
          <w:b/>
          <w:color w:val="131313"/>
          <w:spacing w:val="-5"/>
          <w:w w:val="105"/>
          <w:sz w:val="23"/>
        </w:rPr>
        <w:t>DE</w:t>
      </w:r>
      <w:r>
        <w:rPr>
          <w:rFonts w:ascii="Arial" w:hAnsi="Arial"/>
          <w:b/>
          <w:color w:val="131313"/>
          <w:sz w:val="23"/>
        </w:rPr>
        <w:tab/>
      </w:r>
      <w:r>
        <w:rPr>
          <w:rFonts w:ascii="Arial" w:hAnsi="Arial"/>
          <w:b/>
          <w:color w:val="131313"/>
          <w:spacing w:val="-2"/>
          <w:w w:val="105"/>
          <w:sz w:val="23"/>
        </w:rPr>
        <w:t>PARTICIPACIÓN.</w:t>
      </w:r>
      <w:r>
        <w:rPr>
          <w:rFonts w:ascii="Arial" w:hAnsi="Arial"/>
          <w:b/>
          <w:color w:val="131313"/>
          <w:sz w:val="23"/>
        </w:rPr>
        <w:tab/>
      </w:r>
      <w:r>
        <w:rPr>
          <w:rFonts w:ascii="Arial" w:hAnsi="Arial"/>
          <w:color w:val="131313"/>
          <w:spacing w:val="-5"/>
          <w:w w:val="105"/>
          <w:sz w:val="23"/>
        </w:rPr>
        <w:t>En</w:t>
      </w:r>
      <w:r>
        <w:rPr>
          <w:rFonts w:ascii="Arial" w:hAnsi="Arial"/>
          <w:color w:val="131313"/>
          <w:sz w:val="23"/>
        </w:rPr>
        <w:tab/>
      </w:r>
      <w:r>
        <w:rPr>
          <w:rFonts w:ascii="Arial" w:hAnsi="Arial"/>
          <w:color w:val="131313"/>
          <w:spacing w:val="-5"/>
          <w:w w:val="105"/>
          <w:sz w:val="23"/>
        </w:rPr>
        <w:t>el</w:t>
      </w:r>
      <w:r>
        <w:rPr>
          <w:rFonts w:ascii="Arial" w:hAnsi="Arial"/>
          <w:color w:val="131313"/>
          <w:sz w:val="23"/>
        </w:rPr>
        <w:tab/>
      </w:r>
      <w:r>
        <w:rPr>
          <w:rFonts w:ascii="Arial" w:hAnsi="Arial"/>
          <w:color w:val="131313"/>
          <w:spacing w:val="-2"/>
          <w:w w:val="105"/>
          <w:sz w:val="23"/>
        </w:rPr>
        <w:t>marco</w:t>
      </w:r>
      <w:r>
        <w:rPr>
          <w:rFonts w:ascii="Arial" w:hAnsi="Arial"/>
          <w:color w:val="131313"/>
          <w:sz w:val="23"/>
        </w:rPr>
        <w:tab/>
      </w:r>
      <w:r>
        <w:rPr>
          <w:rFonts w:ascii="Arial" w:hAnsi="Arial"/>
          <w:color w:val="131313"/>
          <w:spacing w:val="-5"/>
          <w:w w:val="105"/>
          <w:sz w:val="23"/>
        </w:rPr>
        <w:t>de</w:t>
      </w:r>
      <w:r>
        <w:rPr>
          <w:rFonts w:ascii="Arial" w:hAnsi="Arial"/>
          <w:color w:val="131313"/>
          <w:sz w:val="23"/>
        </w:rPr>
        <w:tab/>
      </w:r>
      <w:r>
        <w:rPr>
          <w:rFonts w:ascii="Arial" w:hAnsi="Arial"/>
          <w:color w:val="131313"/>
          <w:spacing w:val="-5"/>
          <w:w w:val="105"/>
          <w:sz w:val="23"/>
        </w:rPr>
        <w:t>la</w:t>
      </w:r>
    </w:p>
    <w:p>
      <w:pPr>
        <w:spacing w:line="249" w:lineRule="auto" w:before="11"/>
        <w:ind w:left="113" w:right="145" w:firstLine="8"/>
        <w:jc w:val="both"/>
        <w:rPr>
          <w:rFonts w:ascii="Arial" w:hAnsi="Arial"/>
          <w:sz w:val="23"/>
        </w:rPr>
      </w:pPr>
      <w:r>
        <w:rPr>
          <w:rFonts w:ascii="Arial" w:hAnsi="Arial"/>
          <w:color w:val="131313"/>
          <w:w w:val="105"/>
          <w:sz w:val="23"/>
        </w:rPr>
        <w:t>Constitución Política, la</w:t>
      </w:r>
      <w:r>
        <w:rPr>
          <w:rFonts w:ascii="Arial" w:hAnsi="Arial"/>
          <w:color w:val="131313"/>
          <w:spacing w:val="-7"/>
          <w:w w:val="105"/>
          <w:sz w:val="23"/>
        </w:rPr>
        <w:t> </w:t>
      </w:r>
      <w:r>
        <w:rPr>
          <w:rFonts w:ascii="Arial" w:hAnsi="Arial"/>
          <w:color w:val="131313"/>
          <w:w w:val="105"/>
          <w:sz w:val="23"/>
        </w:rPr>
        <w:t>Ley</w:t>
      </w:r>
      <w:r>
        <w:rPr>
          <w:rFonts w:ascii="Arial" w:hAnsi="Arial"/>
          <w:color w:val="131313"/>
          <w:spacing w:val="-3"/>
          <w:w w:val="105"/>
          <w:sz w:val="23"/>
        </w:rPr>
        <w:t> </w:t>
      </w:r>
      <w:r>
        <w:rPr>
          <w:rFonts w:ascii="Arial" w:hAnsi="Arial"/>
          <w:color w:val="131313"/>
          <w:w w:val="105"/>
          <w:sz w:val="23"/>
        </w:rPr>
        <w:t>y</w:t>
      </w:r>
      <w:r>
        <w:rPr>
          <w:rFonts w:ascii="Arial" w:hAnsi="Arial"/>
          <w:color w:val="131313"/>
          <w:spacing w:val="-7"/>
          <w:w w:val="105"/>
          <w:sz w:val="23"/>
        </w:rPr>
        <w:t> </w:t>
      </w:r>
      <w:r>
        <w:rPr>
          <w:rFonts w:ascii="Arial" w:hAnsi="Arial"/>
          <w:color w:val="131313"/>
          <w:w w:val="105"/>
          <w:sz w:val="23"/>
        </w:rPr>
        <w:t>la</w:t>
      </w:r>
      <w:r>
        <w:rPr>
          <w:rFonts w:ascii="Arial" w:hAnsi="Arial"/>
          <w:color w:val="131313"/>
          <w:spacing w:val="-13"/>
          <w:w w:val="105"/>
          <w:sz w:val="23"/>
        </w:rPr>
        <w:t> </w:t>
      </w:r>
      <w:r>
        <w:rPr>
          <w:rFonts w:ascii="Arial" w:hAnsi="Arial"/>
          <w:color w:val="131313"/>
          <w:w w:val="105"/>
          <w:sz w:val="23"/>
        </w:rPr>
        <w:t>Política</w:t>
      </w:r>
      <w:r>
        <w:rPr>
          <w:rFonts w:ascii="Arial" w:hAnsi="Arial"/>
          <w:color w:val="131313"/>
          <w:spacing w:val="-3"/>
          <w:w w:val="105"/>
          <w:sz w:val="23"/>
        </w:rPr>
        <w:t> </w:t>
      </w:r>
      <w:r>
        <w:rPr>
          <w:rFonts w:ascii="Arial" w:hAnsi="Arial"/>
          <w:color w:val="131313"/>
          <w:w w:val="105"/>
          <w:sz w:val="23"/>
        </w:rPr>
        <w:t>Pública Nacional de</w:t>
      </w:r>
      <w:r>
        <w:rPr>
          <w:rFonts w:ascii="Arial" w:hAnsi="Arial"/>
          <w:color w:val="131313"/>
          <w:spacing w:val="-7"/>
          <w:w w:val="105"/>
          <w:sz w:val="23"/>
        </w:rPr>
        <w:t> </w:t>
      </w:r>
      <w:r>
        <w:rPr>
          <w:rFonts w:ascii="Arial" w:hAnsi="Arial"/>
          <w:color w:val="131313"/>
          <w:w w:val="105"/>
          <w:sz w:val="23"/>
        </w:rPr>
        <w:t>Participación Social el</w:t>
      </w:r>
      <w:r>
        <w:rPr>
          <w:rFonts w:ascii="Arial" w:hAnsi="Arial"/>
          <w:color w:val="131313"/>
          <w:w w:val="105"/>
          <w:sz w:val="23"/>
        </w:rPr>
        <w:t> Ministerio</w:t>
      </w:r>
      <w:r>
        <w:rPr>
          <w:rFonts w:ascii="Arial" w:hAnsi="Arial"/>
          <w:color w:val="131313"/>
          <w:w w:val="105"/>
          <w:sz w:val="23"/>
        </w:rPr>
        <w:t> de</w:t>
      </w:r>
      <w:r>
        <w:rPr>
          <w:rFonts w:ascii="Arial" w:hAnsi="Arial"/>
          <w:color w:val="131313"/>
          <w:w w:val="105"/>
          <w:sz w:val="23"/>
        </w:rPr>
        <w:t> Salud</w:t>
      </w:r>
      <w:r>
        <w:rPr>
          <w:rFonts w:ascii="Arial" w:hAnsi="Arial"/>
          <w:color w:val="131313"/>
          <w:w w:val="105"/>
          <w:sz w:val="23"/>
        </w:rPr>
        <w:t> y</w:t>
      </w:r>
      <w:r>
        <w:rPr>
          <w:rFonts w:ascii="Arial" w:hAnsi="Arial"/>
          <w:color w:val="131313"/>
          <w:w w:val="105"/>
          <w:sz w:val="23"/>
        </w:rPr>
        <w:t> Protección</w:t>
      </w:r>
      <w:r>
        <w:rPr>
          <w:rFonts w:ascii="Arial" w:hAnsi="Arial"/>
          <w:color w:val="131313"/>
          <w:spacing w:val="40"/>
          <w:w w:val="105"/>
          <w:sz w:val="23"/>
        </w:rPr>
        <w:t> </w:t>
      </w:r>
      <w:r>
        <w:rPr>
          <w:rFonts w:ascii="Arial" w:hAnsi="Arial"/>
          <w:color w:val="131313"/>
          <w:w w:val="105"/>
          <w:sz w:val="23"/>
        </w:rPr>
        <w:t>Social</w:t>
      </w:r>
      <w:r>
        <w:rPr>
          <w:rFonts w:ascii="Arial" w:hAnsi="Arial"/>
          <w:color w:val="131313"/>
          <w:w w:val="105"/>
          <w:sz w:val="23"/>
        </w:rPr>
        <w:t> deberá</w:t>
      </w:r>
      <w:r>
        <w:rPr>
          <w:rFonts w:ascii="Arial" w:hAnsi="Arial"/>
          <w:color w:val="131313"/>
          <w:spacing w:val="80"/>
          <w:w w:val="105"/>
          <w:sz w:val="23"/>
        </w:rPr>
        <w:t> </w:t>
      </w:r>
      <w:r>
        <w:rPr>
          <w:rFonts w:ascii="Arial" w:hAnsi="Arial"/>
          <w:color w:val="131313"/>
          <w:w w:val="105"/>
          <w:sz w:val="23"/>
        </w:rPr>
        <w:t>garantizar</w:t>
      </w:r>
      <w:r>
        <w:rPr>
          <w:rFonts w:ascii="Arial" w:hAnsi="Arial"/>
          <w:color w:val="131313"/>
          <w:spacing w:val="40"/>
          <w:w w:val="105"/>
          <w:sz w:val="23"/>
        </w:rPr>
        <w:t> </w:t>
      </w:r>
      <w:r>
        <w:rPr>
          <w:rFonts w:ascii="Arial" w:hAnsi="Arial"/>
          <w:color w:val="131313"/>
          <w:w w:val="105"/>
          <w:sz w:val="23"/>
        </w:rPr>
        <w:t>la</w:t>
      </w:r>
      <w:r>
        <w:rPr>
          <w:rFonts w:ascii="Arial" w:hAnsi="Arial"/>
          <w:color w:val="131313"/>
          <w:w w:val="105"/>
          <w:sz w:val="23"/>
        </w:rPr>
        <w:t> participación real, efectiva</w:t>
      </w:r>
      <w:r>
        <w:rPr>
          <w:rFonts w:ascii="Arial" w:hAnsi="Arial"/>
          <w:color w:val="131313"/>
          <w:w w:val="105"/>
          <w:sz w:val="23"/>
        </w:rPr>
        <w:t> y vinculante</w:t>
      </w:r>
      <w:r>
        <w:rPr>
          <w:rFonts w:ascii="Arial" w:hAnsi="Arial"/>
          <w:color w:val="131313"/>
          <w:w w:val="105"/>
          <w:sz w:val="23"/>
        </w:rPr>
        <w:t> de las</w:t>
      </w:r>
      <w:r>
        <w:rPr>
          <w:rFonts w:ascii="Arial" w:hAnsi="Arial"/>
          <w:color w:val="131313"/>
          <w:spacing w:val="-6"/>
          <w:w w:val="105"/>
          <w:sz w:val="23"/>
        </w:rPr>
        <w:t> </w:t>
      </w:r>
      <w:r>
        <w:rPr>
          <w:rFonts w:ascii="Arial" w:hAnsi="Arial"/>
          <w:color w:val="131313"/>
          <w:w w:val="105"/>
          <w:sz w:val="23"/>
        </w:rPr>
        <w:t>personas, familias, cuidadores,</w:t>
      </w:r>
      <w:r>
        <w:rPr>
          <w:rFonts w:ascii="Arial" w:hAnsi="Arial"/>
          <w:color w:val="131313"/>
          <w:w w:val="105"/>
          <w:sz w:val="23"/>
        </w:rPr>
        <w:t> comunidades</w:t>
      </w:r>
      <w:r>
        <w:rPr>
          <w:rFonts w:ascii="Arial" w:hAnsi="Arial"/>
          <w:color w:val="131313"/>
          <w:w w:val="105"/>
          <w:sz w:val="23"/>
        </w:rPr>
        <w:t> y sectores</w:t>
      </w:r>
      <w:r>
        <w:rPr>
          <w:rFonts w:ascii="Arial" w:hAnsi="Arial"/>
          <w:color w:val="131313"/>
          <w:w w:val="105"/>
          <w:sz w:val="23"/>
        </w:rPr>
        <w:t> sociales</w:t>
      </w:r>
      <w:r>
        <w:rPr>
          <w:rFonts w:ascii="Arial" w:hAnsi="Arial"/>
          <w:color w:val="131313"/>
          <w:w w:val="105"/>
          <w:sz w:val="23"/>
        </w:rPr>
        <w:t> para</w:t>
      </w:r>
      <w:r>
        <w:rPr>
          <w:rFonts w:ascii="Arial" w:hAnsi="Arial"/>
          <w:color w:val="131313"/>
          <w:w w:val="105"/>
          <w:sz w:val="23"/>
        </w:rPr>
        <w:t> el</w:t>
      </w:r>
      <w:r>
        <w:rPr>
          <w:rFonts w:ascii="Arial" w:hAnsi="Arial"/>
          <w:color w:val="131313"/>
          <w:w w:val="105"/>
          <w:sz w:val="23"/>
        </w:rPr>
        <w:t> ejercicio</w:t>
      </w:r>
      <w:r>
        <w:rPr>
          <w:rFonts w:ascii="Arial" w:hAnsi="Arial"/>
          <w:color w:val="131313"/>
          <w:w w:val="105"/>
          <w:sz w:val="23"/>
        </w:rPr>
        <w:t> de</w:t>
      </w:r>
      <w:r>
        <w:rPr>
          <w:rFonts w:ascii="Arial" w:hAnsi="Arial"/>
          <w:color w:val="131313"/>
          <w:w w:val="105"/>
          <w:sz w:val="23"/>
        </w:rPr>
        <w:t> la</w:t>
      </w:r>
      <w:r>
        <w:rPr>
          <w:rFonts w:ascii="Arial" w:hAnsi="Arial"/>
          <w:color w:val="131313"/>
          <w:w w:val="105"/>
          <w:sz w:val="23"/>
        </w:rPr>
        <w:t> ciudadanía</w:t>
      </w:r>
      <w:r>
        <w:rPr>
          <w:rFonts w:ascii="Arial" w:hAnsi="Arial"/>
          <w:color w:val="131313"/>
          <w:w w:val="105"/>
          <w:sz w:val="23"/>
        </w:rPr>
        <w:t> activa</w:t>
      </w:r>
      <w:r>
        <w:rPr>
          <w:rFonts w:ascii="Arial" w:hAnsi="Arial"/>
          <w:color w:val="131313"/>
          <w:w w:val="105"/>
          <w:sz w:val="23"/>
        </w:rPr>
        <w:t> en</w:t>
      </w:r>
      <w:r>
        <w:rPr>
          <w:rFonts w:ascii="Arial" w:hAnsi="Arial"/>
          <w:color w:val="131313"/>
          <w:w w:val="105"/>
          <w:sz w:val="23"/>
        </w:rPr>
        <w:t> la</w:t>
      </w:r>
      <w:r>
        <w:rPr>
          <w:rFonts w:ascii="Arial" w:hAnsi="Arial"/>
          <w:color w:val="131313"/>
          <w:w w:val="105"/>
          <w:sz w:val="23"/>
        </w:rPr>
        <w:t> formulación, implementación</w:t>
      </w:r>
      <w:r>
        <w:rPr>
          <w:rFonts w:ascii="Arial" w:hAnsi="Arial"/>
          <w:color w:val="131313"/>
          <w:spacing w:val="-12"/>
          <w:w w:val="105"/>
          <w:sz w:val="23"/>
        </w:rPr>
        <w:t> </w:t>
      </w:r>
      <w:r>
        <w:rPr>
          <w:rFonts w:ascii="Arial" w:hAnsi="Arial"/>
          <w:color w:val="131313"/>
          <w:w w:val="105"/>
          <w:sz w:val="23"/>
        </w:rPr>
        <w:t>evaluación y ajuste construcción</w:t>
      </w:r>
      <w:r>
        <w:rPr>
          <w:rFonts w:ascii="Arial" w:hAnsi="Arial"/>
          <w:color w:val="131313"/>
          <w:w w:val="105"/>
          <w:sz w:val="23"/>
        </w:rPr>
        <w:t> del</w:t>
      </w:r>
      <w:r>
        <w:rPr>
          <w:rFonts w:ascii="Arial" w:hAnsi="Arial"/>
          <w:color w:val="131313"/>
          <w:spacing w:val="-7"/>
          <w:w w:val="105"/>
          <w:sz w:val="23"/>
        </w:rPr>
        <w:t> </w:t>
      </w:r>
      <w:r>
        <w:rPr>
          <w:rFonts w:ascii="Arial" w:hAnsi="Arial"/>
          <w:color w:val="131313"/>
          <w:w w:val="105"/>
          <w:sz w:val="23"/>
        </w:rPr>
        <w:t>modelo de</w:t>
      </w:r>
      <w:r>
        <w:rPr>
          <w:rFonts w:ascii="Arial" w:hAnsi="Arial"/>
          <w:color w:val="131313"/>
          <w:spacing w:val="-2"/>
          <w:w w:val="105"/>
          <w:sz w:val="23"/>
        </w:rPr>
        <w:t> </w:t>
      </w:r>
      <w:r>
        <w:rPr>
          <w:rFonts w:ascii="Arial" w:hAnsi="Arial"/>
          <w:color w:val="131313"/>
          <w:w w:val="105"/>
          <w:sz w:val="23"/>
        </w:rPr>
        <w:t>atención, guías, protocolos,</w:t>
      </w:r>
      <w:r>
        <w:rPr>
          <w:rFonts w:ascii="Arial" w:hAnsi="Arial"/>
          <w:color w:val="131313"/>
          <w:w w:val="105"/>
          <w:sz w:val="23"/>
        </w:rPr>
        <w:t> planes</w:t>
      </w:r>
      <w:r>
        <w:rPr>
          <w:rFonts w:ascii="Arial" w:hAnsi="Arial"/>
          <w:color w:val="131313"/>
          <w:w w:val="105"/>
          <w:sz w:val="23"/>
        </w:rPr>
        <w:t> de</w:t>
      </w:r>
      <w:r>
        <w:rPr>
          <w:rFonts w:ascii="Arial" w:hAnsi="Arial"/>
          <w:color w:val="131313"/>
          <w:w w:val="105"/>
          <w:sz w:val="23"/>
        </w:rPr>
        <w:t> beneficios,</w:t>
      </w:r>
      <w:r>
        <w:rPr>
          <w:rFonts w:ascii="Arial" w:hAnsi="Arial"/>
          <w:color w:val="131313"/>
          <w:w w:val="105"/>
          <w:sz w:val="23"/>
        </w:rPr>
        <w:t> planes</w:t>
      </w:r>
      <w:r>
        <w:rPr>
          <w:rFonts w:ascii="Arial" w:hAnsi="Arial"/>
          <w:color w:val="131313"/>
          <w:w w:val="105"/>
          <w:sz w:val="23"/>
        </w:rPr>
        <w:t> de</w:t>
      </w:r>
      <w:r>
        <w:rPr>
          <w:rFonts w:ascii="Arial" w:hAnsi="Arial"/>
          <w:color w:val="131313"/>
          <w:w w:val="105"/>
          <w:sz w:val="23"/>
        </w:rPr>
        <w:t> salud</w:t>
      </w:r>
      <w:r>
        <w:rPr>
          <w:rFonts w:ascii="Arial" w:hAnsi="Arial"/>
          <w:color w:val="131313"/>
          <w:w w:val="105"/>
          <w:sz w:val="23"/>
        </w:rPr>
        <w:t> pública,</w:t>
      </w:r>
      <w:r>
        <w:rPr>
          <w:rFonts w:ascii="Arial" w:hAnsi="Arial"/>
          <w:color w:val="131313"/>
          <w:w w:val="105"/>
          <w:sz w:val="23"/>
        </w:rPr>
        <w:t> la</w:t>
      </w:r>
      <w:r>
        <w:rPr>
          <w:rFonts w:ascii="Arial" w:hAnsi="Arial"/>
          <w:color w:val="131313"/>
          <w:w w:val="105"/>
          <w:sz w:val="23"/>
        </w:rPr>
        <w:t> política</w:t>
      </w:r>
      <w:r>
        <w:rPr>
          <w:rFonts w:ascii="Arial" w:hAnsi="Arial"/>
          <w:color w:val="131313"/>
          <w:w w:val="105"/>
          <w:sz w:val="23"/>
        </w:rPr>
        <w:t> pública nacional de Salud Mental y demás</w:t>
      </w:r>
      <w:r>
        <w:rPr>
          <w:rFonts w:ascii="Arial" w:hAnsi="Arial"/>
          <w:color w:val="131313"/>
          <w:spacing w:val="40"/>
          <w:w w:val="105"/>
          <w:sz w:val="23"/>
        </w:rPr>
        <w:t> </w:t>
      </w:r>
      <w:r>
        <w:rPr>
          <w:rFonts w:ascii="Arial" w:hAnsi="Arial"/>
          <w:color w:val="131313"/>
          <w:w w:val="105"/>
          <w:sz w:val="23"/>
        </w:rPr>
        <w:t>en el ámbito de la salud mental.</w:t>
      </w:r>
    </w:p>
    <w:p>
      <w:pPr>
        <w:pStyle w:val="BodyText"/>
        <w:spacing w:before="1"/>
        <w:rPr>
          <w:rFonts w:ascii="Arial"/>
          <w:sz w:val="24"/>
        </w:rPr>
      </w:pPr>
    </w:p>
    <w:p>
      <w:pPr>
        <w:spacing w:before="0"/>
        <w:ind w:left="114" w:right="0" w:firstLine="0"/>
        <w:jc w:val="both"/>
        <w:rPr>
          <w:rFonts w:ascii="Arial" w:hAnsi="Arial"/>
          <w:b/>
          <w:sz w:val="23"/>
        </w:rPr>
      </w:pPr>
      <w:r>
        <w:rPr>
          <w:rFonts w:ascii="Arial" w:hAnsi="Arial"/>
          <w:b/>
          <w:color w:val="131313"/>
          <w:w w:val="105"/>
          <w:sz w:val="23"/>
        </w:rPr>
        <w:t>ARTÍCULO</w:t>
      </w:r>
      <w:r>
        <w:rPr>
          <w:rFonts w:ascii="Arial" w:hAnsi="Arial"/>
          <w:b/>
          <w:color w:val="131313"/>
          <w:spacing w:val="42"/>
          <w:w w:val="105"/>
          <w:sz w:val="23"/>
        </w:rPr>
        <w:t>  </w:t>
      </w:r>
      <w:r>
        <w:rPr>
          <w:rFonts w:ascii="Arial" w:hAnsi="Arial"/>
          <w:b/>
          <w:color w:val="131313"/>
          <w:w w:val="105"/>
          <w:sz w:val="23"/>
        </w:rPr>
        <w:t>28.</w:t>
      </w:r>
      <w:r>
        <w:rPr>
          <w:rFonts w:ascii="Arial" w:hAnsi="Arial"/>
          <w:b/>
          <w:color w:val="131313"/>
          <w:spacing w:val="34"/>
          <w:w w:val="105"/>
          <w:sz w:val="23"/>
        </w:rPr>
        <w:t>  </w:t>
      </w:r>
      <w:r>
        <w:rPr>
          <w:rFonts w:ascii="Arial" w:hAnsi="Arial"/>
          <w:b/>
          <w:color w:val="131313"/>
          <w:w w:val="105"/>
          <w:sz w:val="23"/>
        </w:rPr>
        <w:t>ASOCIACIONES</w:t>
      </w:r>
      <w:r>
        <w:rPr>
          <w:rFonts w:ascii="Arial" w:hAnsi="Arial"/>
          <w:b/>
          <w:color w:val="131313"/>
          <w:spacing w:val="44"/>
          <w:w w:val="105"/>
          <w:sz w:val="23"/>
        </w:rPr>
        <w:t>  </w:t>
      </w:r>
      <w:r>
        <w:rPr>
          <w:rFonts w:ascii="Arial" w:hAnsi="Arial"/>
          <w:b/>
          <w:color w:val="131313"/>
          <w:w w:val="105"/>
          <w:sz w:val="23"/>
        </w:rPr>
        <w:t>DE</w:t>
      </w:r>
      <w:r>
        <w:rPr>
          <w:rFonts w:ascii="Arial" w:hAnsi="Arial"/>
          <w:b/>
          <w:color w:val="131313"/>
          <w:spacing w:val="30"/>
          <w:w w:val="105"/>
          <w:sz w:val="23"/>
        </w:rPr>
        <w:t>  </w:t>
      </w:r>
      <w:r>
        <w:rPr>
          <w:rFonts w:ascii="Arial" w:hAnsi="Arial"/>
          <w:b/>
          <w:color w:val="131313"/>
          <w:w w:val="105"/>
          <w:sz w:val="23"/>
        </w:rPr>
        <w:t>PERSONAS</w:t>
      </w:r>
      <w:r>
        <w:rPr>
          <w:rFonts w:ascii="Arial" w:hAnsi="Arial"/>
          <w:b/>
          <w:color w:val="131313"/>
          <w:spacing w:val="42"/>
          <w:w w:val="105"/>
          <w:sz w:val="23"/>
        </w:rPr>
        <w:t>  </w:t>
      </w:r>
      <w:r>
        <w:rPr>
          <w:rFonts w:ascii="Arial" w:hAnsi="Arial"/>
          <w:b/>
          <w:color w:val="131313"/>
          <w:w w:val="105"/>
          <w:sz w:val="23"/>
        </w:rPr>
        <w:t>CON</w:t>
      </w:r>
      <w:r>
        <w:rPr>
          <w:rFonts w:ascii="Arial" w:hAnsi="Arial"/>
          <w:b/>
          <w:color w:val="131313"/>
          <w:spacing w:val="32"/>
          <w:w w:val="105"/>
          <w:sz w:val="23"/>
        </w:rPr>
        <w:t>  </w:t>
      </w:r>
      <w:r>
        <w:rPr>
          <w:rFonts w:ascii="Arial" w:hAnsi="Arial"/>
          <w:b/>
          <w:color w:val="131313"/>
          <w:spacing w:val="-2"/>
          <w:w w:val="105"/>
          <w:sz w:val="23"/>
        </w:rPr>
        <w:t>TRASTORNOS</w:t>
      </w:r>
    </w:p>
    <w:p>
      <w:pPr>
        <w:spacing w:line="252" w:lineRule="auto" w:before="11"/>
        <w:ind w:left="106" w:right="139" w:firstLine="0"/>
        <w:jc w:val="both"/>
        <w:rPr>
          <w:rFonts w:ascii="Arial" w:hAnsi="Arial"/>
          <w:sz w:val="23"/>
        </w:rPr>
      </w:pPr>
      <w:r>
        <w:rPr>
          <w:rFonts w:ascii="Arial" w:hAnsi="Arial"/>
          <w:b/>
          <w:color w:val="131313"/>
          <w:w w:val="105"/>
          <w:sz w:val="23"/>
        </w:rPr>
        <w:t>MENTALES,</w:t>
      </w:r>
      <w:r>
        <w:rPr>
          <w:rFonts w:ascii="Arial" w:hAnsi="Arial"/>
          <w:b/>
          <w:color w:val="131313"/>
          <w:w w:val="105"/>
          <w:sz w:val="23"/>
        </w:rPr>
        <w:t> SUS FAMILIAS</w:t>
      </w:r>
      <w:r>
        <w:rPr>
          <w:rFonts w:ascii="Arial" w:hAnsi="Arial"/>
          <w:b/>
          <w:color w:val="131313"/>
          <w:w w:val="105"/>
          <w:sz w:val="23"/>
        </w:rPr>
        <w:t> O CUIDADORES.</w:t>
      </w:r>
      <w:r>
        <w:rPr>
          <w:rFonts w:ascii="Arial" w:hAnsi="Arial"/>
          <w:b/>
          <w:color w:val="131313"/>
          <w:w w:val="105"/>
          <w:sz w:val="23"/>
        </w:rPr>
        <w:t> </w:t>
      </w:r>
      <w:r>
        <w:rPr>
          <w:rFonts w:ascii="Arial" w:hAnsi="Arial"/>
          <w:color w:val="131313"/>
          <w:w w:val="105"/>
          <w:sz w:val="23"/>
        </w:rPr>
        <w:t>Sin perjuicio del ejercicio</w:t>
      </w:r>
      <w:r>
        <w:rPr>
          <w:rFonts w:ascii="Arial" w:hAnsi="Arial"/>
          <w:color w:val="131313"/>
          <w:w w:val="105"/>
          <w:sz w:val="23"/>
        </w:rPr>
        <w:t> de la libertad</w:t>
      </w:r>
      <w:r>
        <w:rPr>
          <w:rFonts w:ascii="Arial" w:hAnsi="Arial"/>
          <w:color w:val="131313"/>
          <w:w w:val="105"/>
          <w:sz w:val="23"/>
        </w:rPr>
        <w:t> de asociación</w:t>
      </w:r>
      <w:r>
        <w:rPr>
          <w:rFonts w:ascii="Arial" w:hAnsi="Arial"/>
          <w:color w:val="131313"/>
          <w:w w:val="105"/>
          <w:sz w:val="23"/>
        </w:rPr>
        <w:t> establecida</w:t>
      </w:r>
      <w:r>
        <w:rPr>
          <w:rFonts w:ascii="Arial" w:hAnsi="Arial"/>
          <w:color w:val="131313"/>
          <w:w w:val="105"/>
          <w:sz w:val="23"/>
        </w:rPr>
        <w:t> en la Constitución</w:t>
      </w:r>
      <w:r>
        <w:rPr>
          <w:rFonts w:ascii="Arial" w:hAnsi="Arial"/>
          <w:color w:val="131313"/>
          <w:w w:val="105"/>
          <w:sz w:val="23"/>
        </w:rPr>
        <w:t> Política,</w:t>
      </w:r>
      <w:r>
        <w:rPr>
          <w:rFonts w:ascii="Arial" w:hAnsi="Arial"/>
          <w:color w:val="131313"/>
          <w:w w:val="105"/>
          <w:sz w:val="23"/>
        </w:rPr>
        <w:t> las asociaciones, corporaciones</w:t>
      </w:r>
      <w:r>
        <w:rPr>
          <w:rFonts w:ascii="Arial" w:hAnsi="Arial"/>
          <w:color w:val="131313"/>
          <w:spacing w:val="36"/>
          <w:w w:val="105"/>
          <w:sz w:val="23"/>
        </w:rPr>
        <w:t> </w:t>
      </w:r>
      <w:r>
        <w:rPr>
          <w:rFonts w:ascii="Arial" w:hAnsi="Arial"/>
          <w:color w:val="131313"/>
          <w:w w:val="105"/>
          <w:sz w:val="23"/>
        </w:rPr>
        <w:t>o</w:t>
      </w:r>
      <w:r>
        <w:rPr>
          <w:rFonts w:ascii="Arial" w:hAnsi="Arial"/>
          <w:color w:val="131313"/>
          <w:spacing w:val="-4"/>
          <w:w w:val="105"/>
          <w:sz w:val="23"/>
        </w:rPr>
        <w:t> </w:t>
      </w:r>
      <w:r>
        <w:rPr>
          <w:rFonts w:ascii="Arial" w:hAnsi="Arial"/>
          <w:color w:val="131313"/>
          <w:w w:val="105"/>
          <w:sz w:val="23"/>
        </w:rPr>
        <w:t>fundaciones</w:t>
      </w:r>
      <w:r>
        <w:rPr>
          <w:rFonts w:ascii="Arial" w:hAnsi="Arial"/>
          <w:color w:val="131313"/>
          <w:w w:val="105"/>
          <w:sz w:val="23"/>
        </w:rPr>
        <w:t> de</w:t>
      </w:r>
      <w:r>
        <w:rPr>
          <w:rFonts w:ascii="Arial" w:hAnsi="Arial"/>
          <w:color w:val="131313"/>
          <w:spacing w:val="-1"/>
          <w:w w:val="105"/>
          <w:sz w:val="23"/>
        </w:rPr>
        <w:t> </w:t>
      </w:r>
      <w:r>
        <w:rPr>
          <w:rFonts w:ascii="Arial" w:hAnsi="Arial"/>
          <w:color w:val="131313"/>
          <w:w w:val="105"/>
          <w:sz w:val="23"/>
        </w:rPr>
        <w:t>personas</w:t>
      </w:r>
      <w:r>
        <w:rPr>
          <w:rFonts w:ascii="Arial" w:hAnsi="Arial"/>
          <w:color w:val="131313"/>
          <w:w w:val="105"/>
          <w:sz w:val="23"/>
        </w:rPr>
        <w:t> con trastornos mentales,</w:t>
      </w:r>
      <w:r>
        <w:rPr>
          <w:rFonts w:ascii="Arial" w:hAnsi="Arial"/>
          <w:color w:val="131313"/>
          <w:w w:val="105"/>
          <w:sz w:val="23"/>
        </w:rPr>
        <w:t> sus familias o cuidadores</w:t>
      </w:r>
      <w:r>
        <w:rPr>
          <w:rFonts w:ascii="Arial" w:hAnsi="Arial"/>
          <w:color w:val="131313"/>
          <w:spacing w:val="29"/>
          <w:w w:val="105"/>
          <w:sz w:val="23"/>
        </w:rPr>
        <w:t> </w:t>
      </w:r>
      <w:r>
        <w:rPr>
          <w:rFonts w:ascii="Arial" w:hAnsi="Arial"/>
          <w:color w:val="131313"/>
          <w:w w:val="105"/>
          <w:sz w:val="23"/>
        </w:rPr>
        <w:t>harán parte de las redes o grupos de apoyo para la promoción de la</w:t>
      </w:r>
      <w:r>
        <w:rPr>
          <w:rFonts w:ascii="Arial" w:hAnsi="Arial"/>
          <w:color w:val="131313"/>
          <w:w w:val="105"/>
          <w:sz w:val="23"/>
        </w:rPr>
        <w:t> salud</w:t>
      </w:r>
      <w:r>
        <w:rPr>
          <w:rFonts w:ascii="Arial" w:hAnsi="Arial"/>
          <w:color w:val="131313"/>
          <w:w w:val="105"/>
          <w:sz w:val="23"/>
        </w:rPr>
        <w:t> mental</w:t>
      </w:r>
      <w:r>
        <w:rPr>
          <w:rFonts w:ascii="Arial" w:hAnsi="Arial"/>
          <w:color w:val="131313"/>
          <w:w w:val="105"/>
          <w:sz w:val="23"/>
        </w:rPr>
        <w:t> y</w:t>
      </w:r>
      <w:r>
        <w:rPr>
          <w:rFonts w:ascii="Arial" w:hAnsi="Arial"/>
          <w:color w:val="131313"/>
          <w:w w:val="105"/>
          <w:sz w:val="23"/>
        </w:rPr>
        <w:t> prevención</w:t>
      </w:r>
      <w:r>
        <w:rPr>
          <w:rFonts w:ascii="Arial" w:hAnsi="Arial"/>
          <w:color w:val="131313"/>
          <w:w w:val="105"/>
          <w:sz w:val="23"/>
        </w:rPr>
        <w:t> de la enfermedad</w:t>
      </w:r>
      <w:r>
        <w:rPr>
          <w:rFonts w:ascii="Arial" w:hAnsi="Arial"/>
          <w:color w:val="131313"/>
          <w:w w:val="105"/>
          <w:sz w:val="23"/>
        </w:rPr>
        <w:t> mental</w:t>
      </w:r>
      <w:r>
        <w:rPr>
          <w:rFonts w:ascii="Arial" w:hAnsi="Arial"/>
          <w:color w:val="131313"/>
          <w:w w:val="105"/>
          <w:sz w:val="23"/>
        </w:rPr>
        <w:t> de</w:t>
      </w:r>
      <w:r>
        <w:rPr>
          <w:rFonts w:ascii="Arial" w:hAnsi="Arial"/>
          <w:color w:val="131313"/>
          <w:w w:val="105"/>
          <w:sz w:val="23"/>
        </w:rPr>
        <w:t> conformidad</w:t>
      </w:r>
      <w:r>
        <w:rPr>
          <w:rFonts w:ascii="Arial" w:hAnsi="Arial"/>
          <w:color w:val="131313"/>
          <w:w w:val="105"/>
          <w:sz w:val="23"/>
        </w:rPr>
        <w:t> con</w:t>
      </w:r>
      <w:r>
        <w:rPr>
          <w:rFonts w:ascii="Arial" w:hAnsi="Arial"/>
          <w:color w:val="131313"/>
          <w:w w:val="105"/>
          <w:sz w:val="23"/>
        </w:rPr>
        <w:t> lo previsto en el articulo 13 de la</w:t>
      </w:r>
      <w:r>
        <w:rPr>
          <w:rFonts w:ascii="Arial" w:hAnsi="Arial"/>
          <w:color w:val="131313"/>
          <w:spacing w:val="-1"/>
          <w:w w:val="105"/>
          <w:sz w:val="23"/>
        </w:rPr>
        <w:t> </w:t>
      </w:r>
      <w:r>
        <w:rPr>
          <w:rFonts w:ascii="Arial" w:hAnsi="Arial"/>
          <w:color w:val="131313"/>
          <w:w w:val="105"/>
          <w:sz w:val="23"/>
        </w:rPr>
        <w:t>presente ley.</w:t>
      </w:r>
    </w:p>
    <w:p>
      <w:pPr>
        <w:pStyle w:val="BodyText"/>
        <w:spacing w:before="2"/>
        <w:rPr>
          <w:rFonts w:ascii="Arial"/>
          <w:sz w:val="23"/>
        </w:rPr>
      </w:pPr>
    </w:p>
    <w:p>
      <w:pPr>
        <w:spacing w:line="249" w:lineRule="auto" w:before="0"/>
        <w:ind w:left="105" w:right="147" w:firstLine="5"/>
        <w:jc w:val="both"/>
        <w:rPr>
          <w:rFonts w:ascii="Arial" w:hAnsi="Arial"/>
          <w:sz w:val="23"/>
        </w:rPr>
      </w:pPr>
      <w:r>
        <w:rPr>
          <w:rFonts w:ascii="Arial" w:hAnsi="Arial"/>
          <w:color w:val="131313"/>
          <w:w w:val="105"/>
          <w:sz w:val="23"/>
        </w:rPr>
        <w:t>El Ministerio</w:t>
      </w:r>
      <w:r>
        <w:rPr>
          <w:rFonts w:ascii="Arial" w:hAnsi="Arial"/>
          <w:color w:val="131313"/>
          <w:w w:val="105"/>
          <w:sz w:val="23"/>
        </w:rPr>
        <w:t> de la Protección</w:t>
      </w:r>
      <w:r>
        <w:rPr>
          <w:rFonts w:ascii="Arial" w:hAnsi="Arial"/>
          <w:color w:val="131313"/>
          <w:w w:val="105"/>
          <w:sz w:val="23"/>
        </w:rPr>
        <w:t> Social expedirá</w:t>
      </w:r>
      <w:r>
        <w:rPr>
          <w:rFonts w:ascii="Arial" w:hAnsi="Arial"/>
          <w:color w:val="131313"/>
          <w:w w:val="105"/>
          <w:sz w:val="23"/>
        </w:rPr>
        <w:t> los lineamientos</w:t>
      </w:r>
      <w:r>
        <w:rPr>
          <w:rFonts w:ascii="Arial" w:hAnsi="Arial"/>
          <w:color w:val="131313"/>
          <w:w w:val="105"/>
          <w:sz w:val="23"/>
        </w:rPr>
        <w:t> técnicos para el cumplimiento</w:t>
      </w:r>
      <w:r>
        <w:rPr>
          <w:rFonts w:ascii="Arial" w:hAnsi="Arial"/>
          <w:color w:val="131313"/>
          <w:spacing w:val="22"/>
          <w:w w:val="105"/>
          <w:sz w:val="23"/>
        </w:rPr>
        <w:t> </w:t>
      </w:r>
      <w:r>
        <w:rPr>
          <w:rFonts w:ascii="Arial" w:hAnsi="Arial"/>
          <w:color w:val="131313"/>
          <w:w w:val="105"/>
          <w:sz w:val="23"/>
        </w:rPr>
        <w:t>de lo oraenado</w:t>
      </w:r>
      <w:r>
        <w:rPr>
          <w:rFonts w:ascii="Arial" w:hAnsi="Arial"/>
          <w:color w:val="131313"/>
          <w:spacing w:val="22"/>
          <w:w w:val="105"/>
          <w:sz w:val="23"/>
        </w:rPr>
        <w:t> </w:t>
      </w:r>
      <w:r>
        <w:rPr>
          <w:rFonts w:ascii="Arial" w:hAnsi="Arial"/>
          <w:color w:val="131313"/>
          <w:w w:val="105"/>
          <w:sz w:val="23"/>
        </w:rPr>
        <w:t>en este artículo,</w:t>
      </w:r>
      <w:r>
        <w:rPr>
          <w:rFonts w:ascii="Arial" w:hAnsi="Arial"/>
          <w:color w:val="131313"/>
          <w:spacing w:val="22"/>
          <w:w w:val="105"/>
          <w:sz w:val="23"/>
        </w:rPr>
        <w:t> </w:t>
      </w:r>
      <w:r>
        <w:rPr>
          <w:rFonts w:ascii="Arial" w:hAnsi="Arial"/>
          <w:color w:val="131313"/>
          <w:w w:val="105"/>
          <w:sz w:val="23"/>
        </w:rPr>
        <w:t>en un</w:t>
      </w:r>
      <w:r>
        <w:rPr>
          <w:rFonts w:ascii="Arial" w:hAnsi="Arial"/>
          <w:color w:val="131313"/>
          <w:spacing w:val="-3"/>
          <w:w w:val="105"/>
          <w:sz w:val="23"/>
        </w:rPr>
        <w:t> </w:t>
      </w:r>
      <w:r>
        <w:rPr>
          <w:rFonts w:ascii="Arial" w:hAnsi="Arial"/>
          <w:color w:val="131313"/>
          <w:w w:val="105"/>
          <w:sz w:val="23"/>
        </w:rPr>
        <w:t>término no superior a ocho</w:t>
      </w:r>
    </w:p>
    <w:p>
      <w:pPr>
        <w:spacing w:line="254" w:lineRule="exact" w:before="0"/>
        <w:ind w:left="105" w:right="0" w:firstLine="0"/>
        <w:jc w:val="left"/>
        <w:rPr>
          <w:rFonts w:ascii="Arial"/>
          <w:sz w:val="23"/>
        </w:rPr>
      </w:pPr>
      <w:r>
        <w:rPr>
          <w:rFonts w:ascii="Arial"/>
          <w:color w:val="131313"/>
          <w:w w:val="105"/>
          <w:sz w:val="23"/>
        </w:rPr>
        <w:t>(8)</w:t>
      </w:r>
      <w:r>
        <w:rPr>
          <w:rFonts w:ascii="Arial"/>
          <w:color w:val="131313"/>
          <w:spacing w:val="-3"/>
          <w:w w:val="105"/>
          <w:sz w:val="23"/>
        </w:rPr>
        <w:t> </w:t>
      </w:r>
      <w:r>
        <w:rPr>
          <w:rFonts w:ascii="Arial"/>
          <w:color w:val="131313"/>
          <w:w w:val="105"/>
          <w:sz w:val="23"/>
        </w:rPr>
        <w:t>meses</w:t>
      </w:r>
      <w:r>
        <w:rPr>
          <w:rFonts w:ascii="Arial"/>
          <w:color w:val="131313"/>
          <w:spacing w:val="-1"/>
          <w:w w:val="105"/>
          <w:sz w:val="23"/>
        </w:rPr>
        <w:t> </w:t>
      </w:r>
      <w:r>
        <w:rPr>
          <w:rFonts w:ascii="Arial"/>
          <w:color w:val="131313"/>
          <w:w w:val="105"/>
          <w:sz w:val="23"/>
        </w:rPr>
        <w:t>a</w:t>
      </w:r>
      <w:r>
        <w:rPr>
          <w:rFonts w:ascii="Arial"/>
          <w:color w:val="131313"/>
          <w:spacing w:val="-7"/>
          <w:w w:val="105"/>
          <w:sz w:val="23"/>
        </w:rPr>
        <w:t> </w:t>
      </w:r>
      <w:r>
        <w:rPr>
          <w:rFonts w:ascii="Arial"/>
          <w:color w:val="131313"/>
          <w:w w:val="105"/>
          <w:sz w:val="23"/>
        </w:rPr>
        <w:t>partir</w:t>
      </w:r>
      <w:r>
        <w:rPr>
          <w:rFonts w:ascii="Arial"/>
          <w:color w:val="131313"/>
          <w:spacing w:val="4"/>
          <w:w w:val="105"/>
          <w:sz w:val="23"/>
        </w:rPr>
        <w:t> </w:t>
      </w:r>
      <w:r>
        <w:rPr>
          <w:rFonts w:ascii="Arial"/>
          <w:color w:val="131313"/>
          <w:w w:val="105"/>
          <w:sz w:val="23"/>
        </w:rPr>
        <w:t>de</w:t>
      </w:r>
      <w:r>
        <w:rPr>
          <w:rFonts w:ascii="Arial"/>
          <w:color w:val="131313"/>
          <w:spacing w:val="-5"/>
          <w:w w:val="105"/>
          <w:sz w:val="23"/>
        </w:rPr>
        <w:t> </w:t>
      </w:r>
      <w:r>
        <w:rPr>
          <w:rFonts w:ascii="Arial"/>
          <w:color w:val="131313"/>
          <w:w w:val="105"/>
          <w:sz w:val="23"/>
        </w:rPr>
        <w:t>la</w:t>
      </w:r>
      <w:r>
        <w:rPr>
          <w:rFonts w:ascii="Arial"/>
          <w:color w:val="131313"/>
          <w:spacing w:val="-4"/>
          <w:w w:val="105"/>
          <w:sz w:val="23"/>
        </w:rPr>
        <w:t> </w:t>
      </w:r>
      <w:r>
        <w:rPr>
          <w:rFonts w:ascii="Arial"/>
          <w:color w:val="131313"/>
          <w:w w:val="105"/>
          <w:sz w:val="23"/>
        </w:rPr>
        <w:t>vigencia</w:t>
      </w:r>
      <w:r>
        <w:rPr>
          <w:rFonts w:ascii="Arial"/>
          <w:color w:val="131313"/>
          <w:spacing w:val="12"/>
          <w:w w:val="105"/>
          <w:sz w:val="23"/>
        </w:rPr>
        <w:t> </w:t>
      </w:r>
      <w:r>
        <w:rPr>
          <w:rFonts w:ascii="Arial"/>
          <w:color w:val="131313"/>
          <w:w w:val="105"/>
          <w:sz w:val="23"/>
        </w:rPr>
        <w:t>de</w:t>
      </w:r>
      <w:r>
        <w:rPr>
          <w:rFonts w:ascii="Arial"/>
          <w:color w:val="131313"/>
          <w:spacing w:val="-4"/>
          <w:w w:val="105"/>
          <w:sz w:val="23"/>
        </w:rPr>
        <w:t> </w:t>
      </w:r>
      <w:r>
        <w:rPr>
          <w:rFonts w:ascii="Arial"/>
          <w:color w:val="131313"/>
          <w:w w:val="105"/>
          <w:sz w:val="23"/>
        </w:rPr>
        <w:t>la</w:t>
      </w:r>
      <w:r>
        <w:rPr>
          <w:rFonts w:ascii="Arial"/>
          <w:color w:val="131313"/>
          <w:spacing w:val="-7"/>
          <w:w w:val="105"/>
          <w:sz w:val="23"/>
        </w:rPr>
        <w:t> </w:t>
      </w:r>
      <w:r>
        <w:rPr>
          <w:rFonts w:ascii="Arial"/>
          <w:color w:val="131313"/>
          <w:spacing w:val="-2"/>
          <w:w w:val="105"/>
          <w:sz w:val="23"/>
        </w:rPr>
        <w:t>ley</w:t>
      </w:r>
      <w:r>
        <w:rPr>
          <w:rFonts w:ascii="Arial"/>
          <w:color w:val="383838"/>
          <w:spacing w:val="-2"/>
          <w:w w:val="105"/>
          <w:sz w:val="23"/>
        </w:rPr>
        <w:t>..</w:t>
      </w:r>
    </w:p>
    <w:p>
      <w:pPr>
        <w:spacing w:after="0" w:line="254" w:lineRule="exact"/>
        <w:jc w:val="left"/>
        <w:rPr>
          <w:rFonts w:ascii="Arial"/>
          <w:sz w:val="23"/>
        </w:rPr>
        <w:sectPr>
          <w:headerReference w:type="default" r:id="rId30"/>
          <w:footerReference w:type="default" r:id="rId31"/>
          <w:pgSz w:w="12250" w:h="18490"/>
          <w:pgMar w:header="0" w:footer="1110" w:top="780" w:bottom="1300" w:left="1680" w:right="1640"/>
        </w:sectPr>
      </w:pPr>
    </w:p>
    <w:p>
      <w:pPr>
        <w:pStyle w:val="BodyText"/>
        <w:rPr>
          <w:rFonts w:ascii="Arial"/>
          <w:sz w:val="20"/>
        </w:rPr>
      </w:pPr>
      <w:r>
        <w:rPr/>
        <w:pict>
          <v:line style="position:absolute;mso-position-horizontal-relative:page;mso-position-vertical-relative:page;z-index:15750656" from=".120189pt,494.431161pt" to=".120189pt,431.966705pt" stroked="true" strokeweight=".240377pt" strokecolor="#000000">
            <v:stroke dashstyle="solid"/>
            <w10:wrap type="none"/>
          </v:line>
        </w:pict>
      </w:r>
      <w:r>
        <w:rPr/>
        <w:pict>
          <v:line style="position:absolute;mso-position-horizontal-relative:page;mso-position-vertical-relative:page;z-index:15751168" from=".120189pt,198.445739pt" to=".120189pt,78.321785pt" stroked="true" strokeweight=".480754pt" strokecolor="#000000">
            <v:stroke dashstyle="solid"/>
            <w10:wrap type="none"/>
          </v:line>
        </w:pict>
      </w:r>
      <w:r>
        <w:rPr/>
        <w:pict>
          <v:line style="position:absolute;mso-position-horizontal-relative:page;mso-position-vertical-relative:page;z-index:15751680" from=".360566pt,927.838401pt" to=".360566pt,676.058594pt" stroked="true" strokeweight="1.201885pt" strokecolor="#000000">
            <v:stroke dashstyle="solid"/>
            <w10:wrap type="none"/>
          </v:line>
        </w:pict>
      </w:r>
      <w:r>
        <w:rPr/>
        <w:pict>
          <v:group style="position:absolute;margin-left:71.151611pt;margin-top:73.516823pt;width:464.45pt;height:805.35pt;mso-position-horizontal-relative:page;mso-position-vertical-relative:page;z-index:-17459712" id="docshapegroup48" coordorigin="1423,1470" coordsize="9289,16107">
            <v:line style="position:absolute" from="1466,17577" to="1466,1490" stroked="true" strokeweight="3.365279pt" strokecolor="#000000">
              <v:stroke dashstyle="solid"/>
            </v:line>
            <v:line style="position:absolute" from="10644,17557" to="10644,1470" stroked="true" strokeweight="2.884525pt" strokecolor="#000000">
              <v:stroke dashstyle="solid"/>
            </v:line>
            <v:line style="position:absolute" from="1423,1533" to="10692,1533" stroked="true" strokeweight="3.123223pt" strokecolor="#000000">
              <v:stroke dashstyle="solid"/>
            </v:line>
            <v:line style="position:absolute" from="1423,17514" to="10711,17514" stroked="true" strokeweight="3.363471pt" strokecolor="#000000">
              <v:stroke dashstyle="solid"/>
            </v:line>
            <w10:wrap type="none"/>
          </v:group>
        </w:pict>
      </w:r>
    </w:p>
    <w:p>
      <w:pPr>
        <w:pStyle w:val="BodyText"/>
        <w:spacing w:before="10"/>
        <w:rPr>
          <w:rFonts w:ascii="Arial"/>
          <w:sz w:val="15"/>
        </w:rPr>
      </w:pPr>
    </w:p>
    <w:p>
      <w:pPr>
        <w:spacing w:before="92"/>
        <w:ind w:left="635" w:right="0" w:firstLine="0"/>
        <w:jc w:val="both"/>
        <w:rPr>
          <w:rFonts w:ascii="Arial" w:hAnsi="Arial"/>
          <w:sz w:val="23"/>
        </w:rPr>
      </w:pPr>
      <w:r>
        <w:rPr>
          <w:rFonts w:ascii="Arial" w:hAnsi="Arial"/>
          <w:b/>
          <w:color w:val="131313"/>
          <w:sz w:val="24"/>
        </w:rPr>
        <w:t>ARTÍCULO</w:t>
      </w:r>
      <w:r>
        <w:rPr>
          <w:rFonts w:ascii="Arial" w:hAnsi="Arial"/>
          <w:b/>
          <w:color w:val="131313"/>
          <w:spacing w:val="48"/>
          <w:w w:val="150"/>
          <w:sz w:val="24"/>
        </w:rPr>
        <w:t> </w:t>
      </w:r>
      <w:r>
        <w:rPr>
          <w:rFonts w:ascii="Arial" w:hAnsi="Arial"/>
          <w:b/>
          <w:color w:val="131313"/>
          <w:sz w:val="24"/>
        </w:rPr>
        <w:t>29.</w:t>
      </w:r>
      <w:r>
        <w:rPr>
          <w:rFonts w:ascii="Arial" w:hAnsi="Arial"/>
          <w:b/>
          <w:color w:val="131313"/>
          <w:spacing w:val="63"/>
          <w:sz w:val="24"/>
        </w:rPr>
        <w:t> </w:t>
      </w:r>
      <w:r>
        <w:rPr>
          <w:rFonts w:ascii="Arial" w:hAnsi="Arial"/>
          <w:b/>
          <w:color w:val="131313"/>
          <w:sz w:val="24"/>
        </w:rPr>
        <w:t>CONSEJO</w:t>
      </w:r>
      <w:r>
        <w:rPr>
          <w:rFonts w:ascii="Arial" w:hAnsi="Arial"/>
          <w:b/>
          <w:color w:val="131313"/>
          <w:spacing w:val="76"/>
          <w:sz w:val="24"/>
        </w:rPr>
        <w:t> </w:t>
      </w:r>
      <w:r>
        <w:rPr>
          <w:rFonts w:ascii="Arial" w:hAnsi="Arial"/>
          <w:b/>
          <w:color w:val="131313"/>
          <w:sz w:val="24"/>
        </w:rPr>
        <w:t>NACIONAL</w:t>
      </w:r>
      <w:r>
        <w:rPr>
          <w:rFonts w:ascii="Arial" w:hAnsi="Arial"/>
          <w:b/>
          <w:color w:val="131313"/>
          <w:spacing w:val="76"/>
          <w:sz w:val="24"/>
        </w:rPr>
        <w:t> </w:t>
      </w:r>
      <w:r>
        <w:rPr>
          <w:rFonts w:ascii="Arial" w:hAnsi="Arial"/>
          <w:b/>
          <w:color w:val="131313"/>
          <w:sz w:val="24"/>
        </w:rPr>
        <w:t>DE</w:t>
      </w:r>
      <w:r>
        <w:rPr>
          <w:rFonts w:ascii="Arial" w:hAnsi="Arial"/>
          <w:b/>
          <w:color w:val="131313"/>
          <w:spacing w:val="62"/>
          <w:sz w:val="24"/>
        </w:rPr>
        <w:t> </w:t>
      </w:r>
      <w:r>
        <w:rPr>
          <w:rFonts w:ascii="Arial" w:hAnsi="Arial"/>
          <w:b/>
          <w:color w:val="131313"/>
          <w:sz w:val="24"/>
        </w:rPr>
        <w:t>SALUD</w:t>
      </w:r>
      <w:r>
        <w:rPr>
          <w:rFonts w:ascii="Arial" w:hAnsi="Arial"/>
          <w:b/>
          <w:color w:val="131313"/>
          <w:spacing w:val="73"/>
          <w:sz w:val="24"/>
        </w:rPr>
        <w:t> </w:t>
      </w:r>
      <w:r>
        <w:rPr>
          <w:rFonts w:ascii="Arial" w:hAnsi="Arial"/>
          <w:b/>
          <w:color w:val="131313"/>
          <w:sz w:val="24"/>
        </w:rPr>
        <w:t>MENTAL.</w:t>
      </w:r>
      <w:r>
        <w:rPr>
          <w:rFonts w:ascii="Arial" w:hAnsi="Arial"/>
          <w:b/>
          <w:color w:val="131313"/>
          <w:spacing w:val="51"/>
          <w:w w:val="150"/>
          <w:sz w:val="24"/>
        </w:rPr>
        <w:t> </w:t>
      </w:r>
      <w:r>
        <w:rPr>
          <w:rFonts w:ascii="Arial" w:hAnsi="Arial"/>
          <w:color w:val="131313"/>
          <w:sz w:val="23"/>
        </w:rPr>
        <w:t>La</w:t>
      </w:r>
      <w:r>
        <w:rPr>
          <w:rFonts w:ascii="Arial" w:hAnsi="Arial"/>
          <w:color w:val="131313"/>
          <w:spacing w:val="75"/>
          <w:sz w:val="23"/>
        </w:rPr>
        <w:t> </w:t>
      </w:r>
      <w:r>
        <w:rPr>
          <w:rFonts w:ascii="Arial" w:hAnsi="Arial"/>
          <w:color w:val="131313"/>
          <w:spacing w:val="-2"/>
          <w:sz w:val="23"/>
        </w:rPr>
        <w:t>instancia</w:t>
      </w:r>
    </w:p>
    <w:p>
      <w:pPr>
        <w:spacing w:line="252" w:lineRule="auto" w:before="12"/>
        <w:ind w:left="623" w:right="116" w:firstLine="8"/>
        <w:jc w:val="both"/>
        <w:rPr>
          <w:rFonts w:ascii="Arial" w:hAnsi="Arial"/>
          <w:sz w:val="23"/>
        </w:rPr>
      </w:pPr>
      <w:r>
        <w:rPr>
          <w:rFonts w:ascii="Arial" w:hAnsi="Arial"/>
          <w:color w:val="131313"/>
          <w:w w:val="105"/>
          <w:sz w:val="23"/>
        </w:rPr>
        <w:t>especializada</w:t>
      </w:r>
      <w:r>
        <w:rPr>
          <w:rFonts w:ascii="Arial" w:hAnsi="Arial"/>
          <w:color w:val="131313"/>
          <w:w w:val="105"/>
          <w:sz w:val="23"/>
        </w:rPr>
        <w:t> creada</w:t>
      </w:r>
      <w:r>
        <w:rPr>
          <w:rFonts w:ascii="Arial" w:hAnsi="Arial"/>
          <w:color w:val="131313"/>
          <w:w w:val="105"/>
          <w:sz w:val="23"/>
        </w:rPr>
        <w:t> en</w:t>
      </w:r>
      <w:r>
        <w:rPr>
          <w:rFonts w:ascii="Arial" w:hAnsi="Arial"/>
          <w:color w:val="131313"/>
          <w:w w:val="105"/>
          <w:sz w:val="23"/>
        </w:rPr>
        <w:t> el</w:t>
      </w:r>
      <w:r>
        <w:rPr>
          <w:rFonts w:ascii="Arial" w:hAnsi="Arial"/>
          <w:color w:val="131313"/>
          <w:w w:val="105"/>
          <w:sz w:val="23"/>
        </w:rPr>
        <w:t> artículo</w:t>
      </w:r>
      <w:r>
        <w:rPr>
          <w:rFonts w:ascii="Arial" w:hAnsi="Arial"/>
          <w:color w:val="131313"/>
          <w:w w:val="105"/>
          <w:sz w:val="23"/>
        </w:rPr>
        <w:t> 1O</w:t>
      </w:r>
      <w:r>
        <w:rPr>
          <w:rFonts w:ascii="Arial" w:hAnsi="Arial"/>
          <w:color w:val="131313"/>
          <w:w w:val="105"/>
          <w:sz w:val="23"/>
        </w:rPr>
        <w:t> de la</w:t>
      </w:r>
      <w:r>
        <w:rPr>
          <w:rFonts w:ascii="Arial" w:hAnsi="Arial"/>
          <w:color w:val="131313"/>
          <w:w w:val="105"/>
          <w:sz w:val="23"/>
        </w:rPr>
        <w:t> ley</w:t>
      </w:r>
      <w:r>
        <w:rPr>
          <w:rFonts w:ascii="Arial" w:hAnsi="Arial"/>
          <w:color w:val="131313"/>
          <w:w w:val="105"/>
          <w:sz w:val="23"/>
        </w:rPr>
        <w:t> 1566</w:t>
      </w:r>
      <w:r>
        <w:rPr>
          <w:rFonts w:ascii="Arial" w:hAnsi="Arial"/>
          <w:color w:val="131313"/>
          <w:w w:val="105"/>
          <w:sz w:val="23"/>
        </w:rPr>
        <w:t> de</w:t>
      </w:r>
      <w:r>
        <w:rPr>
          <w:rFonts w:ascii="Arial" w:hAnsi="Arial"/>
          <w:color w:val="131313"/>
          <w:w w:val="105"/>
          <w:sz w:val="23"/>
        </w:rPr>
        <w:t> 2012</w:t>
      </w:r>
      <w:r>
        <w:rPr>
          <w:rFonts w:ascii="Arial" w:hAnsi="Arial"/>
          <w:color w:val="131313"/>
          <w:w w:val="105"/>
          <w:sz w:val="23"/>
        </w:rPr>
        <w:t> se</w:t>
      </w:r>
      <w:r>
        <w:rPr>
          <w:rFonts w:ascii="Arial" w:hAnsi="Arial"/>
          <w:color w:val="131313"/>
          <w:w w:val="105"/>
          <w:sz w:val="23"/>
        </w:rPr>
        <w:t> denominará CONSEJO</w:t>
      </w:r>
      <w:r>
        <w:rPr>
          <w:rFonts w:ascii="Arial" w:hAnsi="Arial"/>
          <w:color w:val="131313"/>
          <w:w w:val="105"/>
          <w:sz w:val="23"/>
        </w:rPr>
        <w:t> NACIONAL</w:t>
      </w:r>
      <w:r>
        <w:rPr>
          <w:rFonts w:ascii="Arial" w:hAnsi="Arial"/>
          <w:color w:val="131313"/>
          <w:w w:val="105"/>
          <w:sz w:val="23"/>
        </w:rPr>
        <w:t> DE SALUD MENTAL y será la instancia responsable de hacer el seguimiento</w:t>
      </w:r>
      <w:r>
        <w:rPr>
          <w:rFonts w:ascii="Arial" w:hAnsi="Arial"/>
          <w:color w:val="131313"/>
          <w:w w:val="105"/>
          <w:sz w:val="23"/>
        </w:rPr>
        <w:t> y evaluación</w:t>
      </w:r>
      <w:r>
        <w:rPr>
          <w:rFonts w:ascii="Arial" w:hAnsi="Arial"/>
          <w:color w:val="131313"/>
          <w:w w:val="105"/>
          <w:sz w:val="23"/>
        </w:rPr>
        <w:t> a</w:t>
      </w:r>
      <w:r>
        <w:rPr>
          <w:rFonts w:ascii="Arial" w:hAnsi="Arial"/>
          <w:color w:val="131313"/>
          <w:spacing w:val="-4"/>
          <w:w w:val="105"/>
          <w:sz w:val="23"/>
        </w:rPr>
        <w:t> </w:t>
      </w:r>
      <w:r>
        <w:rPr>
          <w:rFonts w:ascii="Arial" w:hAnsi="Arial"/>
          <w:color w:val="131313"/>
          <w:w w:val="105"/>
          <w:sz w:val="23"/>
        </w:rPr>
        <w:t>las ordenes</w:t>
      </w:r>
      <w:r>
        <w:rPr>
          <w:rFonts w:ascii="Arial" w:hAnsi="Arial"/>
          <w:color w:val="131313"/>
          <w:w w:val="105"/>
          <w:sz w:val="23"/>
        </w:rPr>
        <w:t> consignadas</w:t>
      </w:r>
      <w:r>
        <w:rPr>
          <w:rFonts w:ascii="Arial" w:hAnsi="Arial"/>
          <w:color w:val="131313"/>
          <w:w w:val="105"/>
          <w:sz w:val="23"/>
        </w:rPr>
        <w:t> en la ley 1566 de 2012 y</w:t>
      </w:r>
      <w:r>
        <w:rPr>
          <w:rFonts w:ascii="Arial" w:hAnsi="Arial"/>
          <w:color w:val="131313"/>
          <w:spacing w:val="-3"/>
          <w:w w:val="105"/>
          <w:sz w:val="23"/>
        </w:rPr>
        <w:t> </w:t>
      </w:r>
      <w:r>
        <w:rPr>
          <w:rFonts w:ascii="Arial" w:hAnsi="Arial"/>
          <w:color w:val="131313"/>
          <w:w w:val="105"/>
          <w:sz w:val="23"/>
        </w:rPr>
        <w:t>la</w:t>
      </w:r>
      <w:r>
        <w:rPr>
          <w:rFonts w:ascii="Arial" w:hAnsi="Arial"/>
          <w:color w:val="131313"/>
          <w:spacing w:val="-8"/>
          <w:w w:val="105"/>
          <w:sz w:val="23"/>
        </w:rPr>
        <w:t> </w:t>
      </w:r>
      <w:r>
        <w:rPr>
          <w:rFonts w:ascii="Arial" w:hAnsi="Arial"/>
          <w:color w:val="131313"/>
          <w:w w:val="105"/>
          <w:sz w:val="23"/>
        </w:rPr>
        <w:t>presente ley, Política</w:t>
      </w:r>
      <w:r>
        <w:rPr>
          <w:rFonts w:ascii="Arial" w:hAnsi="Arial"/>
          <w:color w:val="131313"/>
          <w:spacing w:val="-1"/>
          <w:w w:val="105"/>
          <w:sz w:val="23"/>
        </w:rPr>
        <w:t> </w:t>
      </w:r>
      <w:r>
        <w:rPr>
          <w:rFonts w:ascii="Arial" w:hAnsi="Arial"/>
          <w:color w:val="131313"/>
          <w:w w:val="105"/>
          <w:sz w:val="23"/>
        </w:rPr>
        <w:t>Nacional de</w:t>
      </w:r>
      <w:r>
        <w:rPr>
          <w:rFonts w:ascii="Arial" w:hAnsi="Arial"/>
          <w:color w:val="131313"/>
          <w:spacing w:val="-6"/>
          <w:w w:val="105"/>
          <w:sz w:val="23"/>
        </w:rPr>
        <w:t> </w:t>
      </w:r>
      <w:r>
        <w:rPr>
          <w:rFonts w:ascii="Arial" w:hAnsi="Arial"/>
          <w:color w:val="131313"/>
          <w:w w:val="105"/>
          <w:sz w:val="23"/>
        </w:rPr>
        <w:t>Salud Mental, Política Nacional para la</w:t>
      </w:r>
      <w:r>
        <w:rPr>
          <w:rFonts w:ascii="Arial" w:hAnsi="Arial"/>
          <w:color w:val="131313"/>
          <w:w w:val="105"/>
          <w:sz w:val="23"/>
        </w:rPr>
        <w:t> reducción</w:t>
      </w:r>
      <w:r>
        <w:rPr>
          <w:rFonts w:ascii="Arial" w:hAnsi="Arial"/>
          <w:color w:val="131313"/>
          <w:w w:val="105"/>
          <w:sz w:val="23"/>
        </w:rPr>
        <w:t> del</w:t>
      </w:r>
      <w:r>
        <w:rPr>
          <w:rFonts w:ascii="Arial" w:hAnsi="Arial"/>
          <w:color w:val="131313"/>
          <w:w w:val="105"/>
          <w:sz w:val="23"/>
        </w:rPr>
        <w:t> consumo</w:t>
      </w:r>
      <w:r>
        <w:rPr>
          <w:rFonts w:ascii="Arial" w:hAnsi="Arial"/>
          <w:color w:val="131313"/>
          <w:w w:val="105"/>
          <w:sz w:val="23"/>
        </w:rPr>
        <w:t> de</w:t>
      </w:r>
      <w:r>
        <w:rPr>
          <w:rFonts w:ascii="Arial" w:hAnsi="Arial"/>
          <w:color w:val="131313"/>
          <w:w w:val="105"/>
          <w:sz w:val="23"/>
        </w:rPr>
        <w:t> sustancias</w:t>
      </w:r>
      <w:r>
        <w:rPr>
          <w:rFonts w:ascii="Arial" w:hAnsi="Arial"/>
          <w:color w:val="131313"/>
          <w:w w:val="105"/>
          <w:sz w:val="23"/>
        </w:rPr>
        <w:t> estupefacientes</w:t>
      </w:r>
      <w:r>
        <w:rPr>
          <w:rFonts w:ascii="Arial" w:hAnsi="Arial"/>
          <w:color w:val="131313"/>
          <w:w w:val="105"/>
          <w:sz w:val="23"/>
        </w:rPr>
        <w:t> o</w:t>
      </w:r>
      <w:r>
        <w:rPr>
          <w:rFonts w:ascii="Arial" w:hAnsi="Arial"/>
          <w:color w:val="131313"/>
          <w:w w:val="105"/>
          <w:sz w:val="23"/>
        </w:rPr>
        <w:t> psicotrópicas</w:t>
      </w:r>
      <w:r>
        <w:rPr>
          <w:rFonts w:ascii="Arial" w:hAnsi="Arial"/>
          <w:color w:val="131313"/>
          <w:w w:val="105"/>
          <w:sz w:val="23"/>
        </w:rPr>
        <w:t> y</w:t>
      </w:r>
      <w:r>
        <w:rPr>
          <w:rFonts w:ascii="Arial" w:hAnsi="Arial"/>
          <w:color w:val="131313"/>
          <w:w w:val="105"/>
          <w:sz w:val="23"/>
        </w:rPr>
        <w:t> su impacto,</w:t>
      </w:r>
      <w:r>
        <w:rPr>
          <w:rFonts w:ascii="Arial" w:hAnsi="Arial"/>
          <w:color w:val="131313"/>
          <w:w w:val="105"/>
          <w:sz w:val="23"/>
        </w:rPr>
        <w:t> Política</w:t>
      </w:r>
      <w:r>
        <w:rPr>
          <w:rFonts w:ascii="Arial" w:hAnsi="Arial"/>
          <w:color w:val="131313"/>
          <w:w w:val="105"/>
          <w:sz w:val="23"/>
        </w:rPr>
        <w:t> Pública</w:t>
      </w:r>
      <w:r>
        <w:rPr>
          <w:rFonts w:ascii="Arial" w:hAnsi="Arial"/>
          <w:color w:val="131313"/>
          <w:w w:val="105"/>
          <w:sz w:val="23"/>
        </w:rPr>
        <w:t> Nacional</w:t>
      </w:r>
      <w:r>
        <w:rPr>
          <w:rFonts w:ascii="Arial" w:hAnsi="Arial"/>
          <w:color w:val="131313"/>
          <w:w w:val="105"/>
          <w:sz w:val="23"/>
        </w:rPr>
        <w:t> de</w:t>
      </w:r>
      <w:r>
        <w:rPr>
          <w:rFonts w:ascii="Arial" w:hAnsi="Arial"/>
          <w:color w:val="131313"/>
          <w:w w:val="105"/>
          <w:sz w:val="23"/>
        </w:rPr>
        <w:t> Prevención</w:t>
      </w:r>
      <w:r>
        <w:rPr>
          <w:rFonts w:ascii="Arial" w:hAnsi="Arial"/>
          <w:color w:val="131313"/>
          <w:w w:val="105"/>
          <w:sz w:val="23"/>
        </w:rPr>
        <w:t> y</w:t>
      </w:r>
      <w:r>
        <w:rPr>
          <w:rFonts w:ascii="Arial" w:hAnsi="Arial"/>
          <w:color w:val="131313"/>
          <w:w w:val="105"/>
          <w:sz w:val="23"/>
        </w:rPr>
        <w:t> At ilción</w:t>
      </w:r>
      <w:r>
        <w:rPr>
          <w:rFonts w:ascii="Arial" w:hAnsi="Arial"/>
          <w:color w:val="131313"/>
          <w:w w:val="105"/>
          <w:sz w:val="23"/>
        </w:rPr>
        <w:t> a</w:t>
      </w:r>
      <w:r>
        <w:rPr>
          <w:rFonts w:ascii="Arial" w:hAnsi="Arial"/>
          <w:color w:val="131313"/>
          <w:w w:val="105"/>
          <w:sz w:val="23"/>
        </w:rPr>
        <w:t> la</w:t>
      </w:r>
      <w:r>
        <w:rPr>
          <w:rFonts w:ascii="Arial" w:hAnsi="Arial"/>
          <w:color w:val="131313"/>
          <w:w w:val="105"/>
          <w:sz w:val="23"/>
        </w:rPr>
        <w:t> adicción</w:t>
      </w:r>
      <w:r>
        <w:rPr>
          <w:rFonts w:ascii="Arial" w:hAnsi="Arial"/>
          <w:color w:val="131313"/>
          <w:w w:val="105"/>
          <w:sz w:val="23"/>
        </w:rPr>
        <w:t> de sustancias</w:t>
      </w:r>
      <w:r>
        <w:rPr>
          <w:rFonts w:ascii="Arial" w:hAnsi="Arial"/>
          <w:color w:val="131313"/>
          <w:w w:val="105"/>
          <w:sz w:val="23"/>
        </w:rPr>
        <w:t> psicoactivas</w:t>
      </w:r>
      <w:r>
        <w:rPr>
          <w:rFonts w:ascii="Arial" w:hAnsi="Arial"/>
          <w:color w:val="131313"/>
          <w:spacing w:val="80"/>
          <w:w w:val="105"/>
          <w:sz w:val="23"/>
        </w:rPr>
        <w:t> </w:t>
      </w:r>
      <w:r>
        <w:rPr>
          <w:rFonts w:ascii="Arial" w:hAnsi="Arial"/>
          <w:color w:val="131313"/>
          <w:w w:val="105"/>
          <w:sz w:val="23"/>
        </w:rPr>
        <w:t>y el</w:t>
      </w:r>
      <w:r>
        <w:rPr>
          <w:rFonts w:ascii="Arial" w:hAnsi="Arial"/>
          <w:color w:val="131313"/>
          <w:spacing w:val="-3"/>
          <w:w w:val="105"/>
          <w:sz w:val="23"/>
        </w:rPr>
        <w:t> </w:t>
      </w:r>
      <w:r>
        <w:rPr>
          <w:rFonts w:ascii="Arial" w:hAnsi="Arial"/>
          <w:color w:val="131313"/>
          <w:w w:val="105"/>
          <w:sz w:val="23"/>
        </w:rPr>
        <w:t>Plan Decenal para la Salud pública en lo relativo a la salud mental.</w:t>
      </w:r>
    </w:p>
    <w:p>
      <w:pPr>
        <w:pStyle w:val="BodyText"/>
        <w:spacing w:before="8"/>
        <w:rPr>
          <w:rFonts w:ascii="Arial"/>
          <w:sz w:val="23"/>
        </w:rPr>
      </w:pPr>
    </w:p>
    <w:p>
      <w:pPr>
        <w:spacing w:line="252" w:lineRule="auto" w:before="0"/>
        <w:ind w:left="617" w:right="125" w:firstLine="4"/>
        <w:jc w:val="both"/>
        <w:rPr>
          <w:rFonts w:ascii="Arial" w:hAnsi="Arial"/>
          <w:sz w:val="23"/>
        </w:rPr>
      </w:pPr>
      <w:r>
        <w:rPr>
          <w:rFonts w:ascii="Arial" w:hAnsi="Arial"/>
          <w:color w:val="131313"/>
          <w:w w:val="105"/>
          <w:sz w:val="23"/>
        </w:rPr>
        <w:t>Este</w:t>
      </w:r>
      <w:r>
        <w:rPr>
          <w:rFonts w:ascii="Arial" w:hAnsi="Arial"/>
          <w:color w:val="131313"/>
          <w:w w:val="105"/>
          <w:sz w:val="23"/>
        </w:rPr>
        <w:t> Consejo</w:t>
      </w:r>
      <w:r>
        <w:rPr>
          <w:rFonts w:ascii="Arial" w:hAnsi="Arial"/>
          <w:color w:val="131313"/>
          <w:w w:val="105"/>
          <w:sz w:val="23"/>
        </w:rPr>
        <w:t> tendrá</w:t>
      </w:r>
      <w:r>
        <w:rPr>
          <w:rFonts w:ascii="Arial" w:hAnsi="Arial"/>
          <w:color w:val="131313"/>
          <w:w w:val="105"/>
          <w:sz w:val="23"/>
        </w:rPr>
        <w:t> carácter</w:t>
      </w:r>
      <w:r>
        <w:rPr>
          <w:rFonts w:ascii="Arial" w:hAnsi="Arial"/>
          <w:color w:val="131313"/>
          <w:w w:val="105"/>
          <w:sz w:val="23"/>
        </w:rPr>
        <w:t> consultivo</w:t>
      </w:r>
      <w:r>
        <w:rPr>
          <w:rFonts w:ascii="Arial" w:hAnsi="Arial"/>
          <w:color w:val="131313"/>
          <w:w w:val="105"/>
          <w:sz w:val="23"/>
        </w:rPr>
        <w:t> bajo</w:t>
      </w:r>
      <w:r>
        <w:rPr>
          <w:rFonts w:ascii="Arial" w:hAnsi="Arial"/>
          <w:color w:val="131313"/>
          <w:w w:val="105"/>
          <w:sz w:val="23"/>
        </w:rPr>
        <w:t> la</w:t>
      </w:r>
      <w:r>
        <w:rPr>
          <w:rFonts w:ascii="Arial" w:hAnsi="Arial"/>
          <w:color w:val="131313"/>
          <w:w w:val="105"/>
          <w:sz w:val="23"/>
        </w:rPr>
        <w:t> coordinación</w:t>
      </w:r>
      <w:r>
        <w:rPr>
          <w:rFonts w:ascii="Arial" w:hAnsi="Arial"/>
          <w:color w:val="131313"/>
          <w:w w:val="105"/>
          <w:sz w:val="23"/>
        </w:rPr>
        <w:t> del</w:t>
      </w:r>
      <w:r>
        <w:rPr>
          <w:rFonts w:ascii="Arial" w:hAnsi="Arial"/>
          <w:color w:val="131313"/>
          <w:w w:val="105"/>
          <w:sz w:val="23"/>
        </w:rPr>
        <w:t> Ministerio</w:t>
      </w:r>
      <w:r>
        <w:rPr>
          <w:rFonts w:ascii="Arial" w:hAnsi="Arial"/>
          <w:color w:val="131313"/>
          <w:w w:val="105"/>
          <w:sz w:val="23"/>
        </w:rPr>
        <w:t> de Salud</w:t>
      </w:r>
      <w:r>
        <w:rPr>
          <w:rFonts w:ascii="Arial" w:hAnsi="Arial"/>
          <w:color w:val="131313"/>
          <w:w w:val="105"/>
          <w:sz w:val="23"/>
        </w:rPr>
        <w:t> y</w:t>
      </w:r>
      <w:r>
        <w:rPr>
          <w:rFonts w:ascii="Arial" w:hAnsi="Arial"/>
          <w:color w:val="131313"/>
          <w:w w:val="105"/>
          <w:sz w:val="23"/>
        </w:rPr>
        <w:t> Protección</w:t>
      </w:r>
      <w:r>
        <w:rPr>
          <w:rFonts w:ascii="Arial" w:hAnsi="Arial"/>
          <w:color w:val="131313"/>
          <w:w w:val="105"/>
          <w:sz w:val="23"/>
        </w:rPr>
        <w:t> Social</w:t>
      </w:r>
      <w:r>
        <w:rPr>
          <w:rFonts w:ascii="Arial" w:hAnsi="Arial"/>
          <w:color w:val="131313"/>
          <w:w w:val="105"/>
          <w:sz w:val="23"/>
        </w:rPr>
        <w:t> a</w:t>
      </w:r>
      <w:r>
        <w:rPr>
          <w:rFonts w:ascii="Arial" w:hAnsi="Arial"/>
          <w:color w:val="131313"/>
          <w:w w:val="105"/>
          <w:sz w:val="23"/>
        </w:rPr>
        <w:t> través</w:t>
      </w:r>
      <w:r>
        <w:rPr>
          <w:rFonts w:ascii="Arial" w:hAnsi="Arial"/>
          <w:color w:val="131313"/>
          <w:w w:val="105"/>
          <w:sz w:val="23"/>
        </w:rPr>
        <w:t> de</w:t>
      </w:r>
      <w:r>
        <w:rPr>
          <w:rFonts w:ascii="Arial" w:hAnsi="Arial"/>
          <w:color w:val="131313"/>
          <w:w w:val="105"/>
          <w:sz w:val="23"/>
        </w:rPr>
        <w:t> la</w:t>
      </w:r>
      <w:r>
        <w:rPr>
          <w:rFonts w:ascii="Arial" w:hAnsi="Arial"/>
          <w:color w:val="131313"/>
          <w:w w:val="105"/>
          <w:sz w:val="23"/>
        </w:rPr>
        <w:t> Dirección</w:t>
      </w:r>
      <w:r>
        <w:rPr>
          <w:rFonts w:ascii="Arial" w:hAnsi="Arial"/>
          <w:color w:val="131313"/>
          <w:w w:val="105"/>
          <w:sz w:val="23"/>
        </w:rPr>
        <w:t> de</w:t>
      </w:r>
      <w:r>
        <w:rPr>
          <w:rFonts w:ascii="Arial" w:hAnsi="Arial"/>
          <w:color w:val="131313"/>
          <w:w w:val="105"/>
          <w:sz w:val="23"/>
        </w:rPr>
        <w:t> Salud</w:t>
      </w:r>
      <w:r>
        <w:rPr>
          <w:rFonts w:ascii="Arial" w:hAnsi="Arial"/>
          <w:color w:val="131313"/>
          <w:w w:val="105"/>
          <w:sz w:val="23"/>
        </w:rPr>
        <w:t> Pública,</w:t>
      </w:r>
      <w:r>
        <w:rPr>
          <w:rFonts w:ascii="Arial" w:hAnsi="Arial"/>
          <w:color w:val="131313"/>
          <w:w w:val="105"/>
          <w:sz w:val="23"/>
        </w:rPr>
        <w:t> la</w:t>
      </w:r>
      <w:r>
        <w:rPr>
          <w:rFonts w:ascii="Arial" w:hAnsi="Arial"/>
          <w:color w:val="131313"/>
          <w:w w:val="105"/>
          <w:sz w:val="23"/>
        </w:rPr>
        <w:t> cual ejercerá la secretaría técnica del</w:t>
      </w:r>
      <w:r>
        <w:rPr>
          <w:rFonts w:ascii="Arial" w:hAnsi="Arial"/>
          <w:color w:val="131313"/>
          <w:spacing w:val="-3"/>
          <w:w w:val="105"/>
          <w:sz w:val="23"/>
        </w:rPr>
        <w:t> </w:t>
      </w:r>
      <w:r>
        <w:rPr>
          <w:rFonts w:ascii="Arial" w:hAnsi="Arial"/>
          <w:color w:val="131313"/>
          <w:w w:val="105"/>
          <w:sz w:val="23"/>
        </w:rPr>
        <w:t>mismo y</w:t>
      </w:r>
      <w:r>
        <w:rPr>
          <w:rFonts w:ascii="Arial" w:hAnsi="Arial"/>
          <w:color w:val="131313"/>
          <w:spacing w:val="-4"/>
          <w:w w:val="105"/>
          <w:sz w:val="23"/>
        </w:rPr>
        <w:t> </w:t>
      </w:r>
      <w:r>
        <w:rPr>
          <w:rFonts w:ascii="Arial" w:hAnsi="Arial"/>
          <w:color w:val="131313"/>
          <w:w w:val="105"/>
          <w:sz w:val="23"/>
        </w:rPr>
        <w:t>lo</w:t>
      </w:r>
      <w:r>
        <w:rPr>
          <w:rFonts w:ascii="Arial" w:hAnsi="Arial"/>
          <w:color w:val="131313"/>
          <w:spacing w:val="-1"/>
          <w:w w:val="105"/>
          <w:sz w:val="23"/>
        </w:rPr>
        <w:t> </w:t>
      </w:r>
      <w:r>
        <w:rPr>
          <w:rFonts w:ascii="Arial" w:hAnsi="Arial"/>
          <w:color w:val="131313"/>
          <w:w w:val="105"/>
          <w:sz w:val="23"/>
        </w:rPr>
        <w:t>convocará mínimo dos (2) veces al </w:t>
      </w:r>
      <w:r>
        <w:rPr>
          <w:rFonts w:ascii="Arial" w:hAnsi="Arial"/>
          <w:color w:val="131313"/>
          <w:spacing w:val="-4"/>
          <w:w w:val="105"/>
          <w:sz w:val="23"/>
        </w:rPr>
        <w:t>año.</w:t>
      </w:r>
    </w:p>
    <w:p>
      <w:pPr>
        <w:pStyle w:val="BodyText"/>
        <w:spacing w:before="9"/>
        <w:rPr>
          <w:rFonts w:ascii="Arial"/>
          <w:sz w:val="23"/>
        </w:rPr>
      </w:pPr>
    </w:p>
    <w:p>
      <w:pPr>
        <w:spacing w:before="0"/>
        <w:ind w:left="622" w:right="0" w:firstLine="0"/>
        <w:jc w:val="both"/>
        <w:rPr>
          <w:rFonts w:ascii="Arial"/>
          <w:sz w:val="23"/>
        </w:rPr>
      </w:pPr>
      <w:r>
        <w:rPr>
          <w:rFonts w:ascii="Arial"/>
          <w:color w:val="131313"/>
          <w:w w:val="105"/>
          <w:sz w:val="23"/>
        </w:rPr>
        <w:t>El</w:t>
      </w:r>
      <w:r>
        <w:rPr>
          <w:rFonts w:ascii="Arial"/>
          <w:color w:val="131313"/>
          <w:spacing w:val="-13"/>
          <w:w w:val="105"/>
          <w:sz w:val="23"/>
        </w:rPr>
        <w:t> </w:t>
      </w:r>
      <w:r>
        <w:rPr>
          <w:rFonts w:ascii="Arial"/>
          <w:color w:val="131313"/>
          <w:w w:val="105"/>
          <w:sz w:val="23"/>
        </w:rPr>
        <w:t>Consejo</w:t>
      </w:r>
      <w:r>
        <w:rPr>
          <w:rFonts w:ascii="Arial"/>
          <w:color w:val="131313"/>
          <w:spacing w:val="-8"/>
          <w:w w:val="105"/>
          <w:sz w:val="23"/>
        </w:rPr>
        <w:t> </w:t>
      </w:r>
      <w:r>
        <w:rPr>
          <w:rFonts w:ascii="Arial"/>
          <w:color w:val="131313"/>
          <w:w w:val="105"/>
          <w:sz w:val="23"/>
        </w:rPr>
        <w:t>es</w:t>
      </w:r>
      <w:r>
        <w:rPr>
          <w:rFonts w:ascii="Arial"/>
          <w:color w:val="131313"/>
          <w:spacing w:val="-10"/>
          <w:w w:val="105"/>
          <w:sz w:val="23"/>
        </w:rPr>
        <w:t> </w:t>
      </w:r>
      <w:r>
        <w:rPr>
          <w:rFonts w:ascii="Arial"/>
          <w:color w:val="131313"/>
          <w:w w:val="105"/>
          <w:sz w:val="23"/>
        </w:rPr>
        <w:t>una</w:t>
      </w:r>
      <w:r>
        <w:rPr>
          <w:rFonts w:ascii="Arial"/>
          <w:color w:val="131313"/>
          <w:spacing w:val="-11"/>
          <w:w w:val="105"/>
          <w:sz w:val="23"/>
        </w:rPr>
        <w:t> </w:t>
      </w:r>
      <w:r>
        <w:rPr>
          <w:rFonts w:ascii="Arial"/>
          <w:color w:val="131313"/>
          <w:w w:val="105"/>
          <w:sz w:val="23"/>
        </w:rPr>
        <w:t>instancia</w:t>
      </w:r>
      <w:r>
        <w:rPr>
          <w:rFonts w:ascii="Arial"/>
          <w:color w:val="131313"/>
          <w:spacing w:val="-4"/>
          <w:w w:val="105"/>
          <w:sz w:val="23"/>
        </w:rPr>
        <w:t> </w:t>
      </w:r>
      <w:r>
        <w:rPr>
          <w:rFonts w:ascii="Arial"/>
          <w:color w:val="131313"/>
          <w:w w:val="105"/>
          <w:sz w:val="23"/>
        </w:rPr>
        <w:t>mixta</w:t>
      </w:r>
      <w:r>
        <w:rPr>
          <w:rFonts w:ascii="Arial"/>
          <w:color w:val="131313"/>
          <w:spacing w:val="-11"/>
          <w:w w:val="105"/>
          <w:sz w:val="23"/>
        </w:rPr>
        <w:t> </w:t>
      </w:r>
      <w:r>
        <w:rPr>
          <w:rFonts w:ascii="Arial"/>
          <w:color w:val="131313"/>
          <w:w w:val="105"/>
          <w:sz w:val="23"/>
        </w:rPr>
        <w:t>integrada</w:t>
      </w:r>
      <w:r>
        <w:rPr>
          <w:rFonts w:ascii="Arial"/>
          <w:color w:val="131313"/>
          <w:spacing w:val="-5"/>
          <w:w w:val="105"/>
          <w:sz w:val="23"/>
        </w:rPr>
        <w:t> </w:t>
      </w:r>
      <w:r>
        <w:rPr>
          <w:rFonts w:ascii="Arial"/>
          <w:color w:val="131313"/>
          <w:spacing w:val="-4"/>
          <w:w w:val="105"/>
          <w:sz w:val="23"/>
        </w:rPr>
        <w:t>por:</w:t>
      </w:r>
    </w:p>
    <w:p>
      <w:pPr>
        <w:pStyle w:val="BodyText"/>
        <w:rPr>
          <w:rFonts w:ascii="Arial"/>
          <w:sz w:val="25"/>
        </w:rPr>
      </w:pPr>
    </w:p>
    <w:p>
      <w:pPr>
        <w:pStyle w:val="ListParagraph"/>
        <w:numPr>
          <w:ilvl w:val="0"/>
          <w:numId w:val="5"/>
        </w:numPr>
        <w:tabs>
          <w:tab w:pos="1051" w:val="left" w:leader="none"/>
        </w:tabs>
        <w:spacing w:line="252" w:lineRule="auto" w:before="0" w:after="0"/>
        <w:ind w:left="1045" w:right="141" w:hanging="426"/>
        <w:jc w:val="both"/>
        <w:rPr>
          <w:rFonts w:ascii="Arial" w:hAnsi="Arial"/>
          <w:sz w:val="23"/>
        </w:rPr>
      </w:pPr>
      <w:r>
        <w:rPr>
          <w:rFonts w:ascii="Arial" w:hAnsi="Arial"/>
          <w:color w:val="131313"/>
          <w:w w:val="105"/>
          <w:sz w:val="23"/>
        </w:rPr>
        <w:t>El-la</w:t>
      </w:r>
      <w:r>
        <w:rPr>
          <w:rFonts w:ascii="Arial" w:hAnsi="Arial"/>
          <w:color w:val="131313"/>
          <w:w w:val="105"/>
          <w:sz w:val="23"/>
        </w:rPr>
        <w:t> Ministro-a</w:t>
      </w:r>
      <w:r>
        <w:rPr>
          <w:rFonts w:ascii="Arial" w:hAnsi="Arial"/>
          <w:color w:val="131313"/>
          <w:w w:val="105"/>
          <w:sz w:val="23"/>
        </w:rPr>
        <w:t> de</w:t>
      </w:r>
      <w:r>
        <w:rPr>
          <w:rFonts w:ascii="Arial" w:hAnsi="Arial"/>
          <w:color w:val="131313"/>
          <w:w w:val="105"/>
          <w:sz w:val="23"/>
        </w:rPr>
        <w:t> Salud</w:t>
      </w:r>
      <w:r>
        <w:rPr>
          <w:rFonts w:ascii="Arial" w:hAnsi="Arial"/>
          <w:color w:val="131313"/>
          <w:w w:val="105"/>
          <w:sz w:val="23"/>
        </w:rPr>
        <w:t> y</w:t>
      </w:r>
      <w:r>
        <w:rPr>
          <w:rFonts w:ascii="Arial" w:hAnsi="Arial"/>
          <w:color w:val="131313"/>
          <w:w w:val="105"/>
          <w:sz w:val="23"/>
        </w:rPr>
        <w:t> Protección</w:t>
      </w:r>
      <w:r>
        <w:rPr>
          <w:rFonts w:ascii="Arial" w:hAnsi="Arial"/>
          <w:color w:val="131313"/>
          <w:w w:val="105"/>
          <w:sz w:val="23"/>
        </w:rPr>
        <w:t> Social</w:t>
      </w:r>
      <w:r>
        <w:rPr>
          <w:rFonts w:ascii="Arial" w:hAnsi="Arial"/>
          <w:color w:val="131313"/>
          <w:w w:val="105"/>
          <w:sz w:val="23"/>
        </w:rPr>
        <w:t> o</w:t>
      </w:r>
      <w:r>
        <w:rPr>
          <w:rFonts w:ascii="Arial" w:hAnsi="Arial"/>
          <w:color w:val="131313"/>
          <w:w w:val="105"/>
          <w:sz w:val="23"/>
        </w:rPr>
        <w:t> el</w:t>
      </w:r>
      <w:r>
        <w:rPr>
          <w:rFonts w:ascii="Arial" w:hAnsi="Arial"/>
          <w:color w:val="131313"/>
          <w:w w:val="105"/>
          <w:sz w:val="23"/>
        </w:rPr>
        <w:t> Viceministro</w:t>
      </w:r>
      <w:r>
        <w:rPr>
          <w:rFonts w:ascii="Arial" w:hAnsi="Arial"/>
          <w:color w:val="131313"/>
          <w:w w:val="105"/>
          <w:sz w:val="23"/>
        </w:rPr>
        <w:t> Delegado, quien lo presidirá</w:t>
      </w:r>
    </w:p>
    <w:p>
      <w:pPr>
        <w:pStyle w:val="BodyText"/>
        <w:rPr>
          <w:rFonts w:ascii="Arial"/>
          <w:sz w:val="24"/>
        </w:rPr>
      </w:pPr>
    </w:p>
    <w:p>
      <w:pPr>
        <w:pStyle w:val="ListParagraph"/>
        <w:numPr>
          <w:ilvl w:val="0"/>
          <w:numId w:val="5"/>
        </w:numPr>
        <w:tabs>
          <w:tab w:pos="1050" w:val="left" w:leader="none"/>
          <w:tab w:pos="1051" w:val="left" w:leader="none"/>
        </w:tabs>
        <w:spacing w:line="240" w:lineRule="auto" w:before="0" w:after="0"/>
        <w:ind w:left="1050" w:right="0" w:hanging="432"/>
        <w:jc w:val="left"/>
        <w:rPr>
          <w:rFonts w:ascii="Arial"/>
          <w:sz w:val="23"/>
        </w:rPr>
      </w:pPr>
      <w:r>
        <w:rPr>
          <w:rFonts w:ascii="Arial"/>
          <w:color w:val="131313"/>
          <w:w w:val="105"/>
          <w:sz w:val="23"/>
        </w:rPr>
        <w:t>El-la</w:t>
      </w:r>
      <w:r>
        <w:rPr>
          <w:rFonts w:ascii="Arial"/>
          <w:color w:val="131313"/>
          <w:spacing w:val="-5"/>
          <w:w w:val="105"/>
          <w:sz w:val="23"/>
        </w:rPr>
        <w:t> </w:t>
      </w:r>
      <w:r>
        <w:rPr>
          <w:rFonts w:ascii="Arial"/>
          <w:color w:val="131313"/>
          <w:w w:val="105"/>
          <w:sz w:val="23"/>
        </w:rPr>
        <w:t>Defensor-a</w:t>
      </w:r>
      <w:r>
        <w:rPr>
          <w:rFonts w:ascii="Arial"/>
          <w:color w:val="131313"/>
          <w:spacing w:val="-3"/>
          <w:w w:val="105"/>
          <w:sz w:val="23"/>
        </w:rPr>
        <w:t> </w:t>
      </w:r>
      <w:r>
        <w:rPr>
          <w:rFonts w:ascii="Arial"/>
          <w:color w:val="131313"/>
          <w:w w:val="105"/>
          <w:sz w:val="23"/>
        </w:rPr>
        <w:t>del</w:t>
      </w:r>
      <w:r>
        <w:rPr>
          <w:rFonts w:ascii="Arial"/>
          <w:color w:val="131313"/>
          <w:spacing w:val="-13"/>
          <w:w w:val="105"/>
          <w:sz w:val="23"/>
        </w:rPr>
        <w:t> </w:t>
      </w:r>
      <w:r>
        <w:rPr>
          <w:rFonts w:ascii="Arial"/>
          <w:color w:val="131313"/>
          <w:w w:val="105"/>
          <w:sz w:val="23"/>
        </w:rPr>
        <w:t>Pueblo</w:t>
      </w:r>
      <w:r>
        <w:rPr>
          <w:rFonts w:ascii="Arial"/>
          <w:color w:val="131313"/>
          <w:spacing w:val="2"/>
          <w:w w:val="105"/>
          <w:sz w:val="23"/>
        </w:rPr>
        <w:t> </w:t>
      </w:r>
      <w:r>
        <w:rPr>
          <w:rFonts w:ascii="Arial"/>
          <w:color w:val="131313"/>
          <w:w w:val="105"/>
          <w:sz w:val="23"/>
        </w:rPr>
        <w:t>o</w:t>
      </w:r>
      <w:r>
        <w:rPr>
          <w:rFonts w:ascii="Arial"/>
          <w:color w:val="131313"/>
          <w:spacing w:val="-11"/>
          <w:w w:val="105"/>
          <w:sz w:val="23"/>
        </w:rPr>
        <w:t> </w:t>
      </w:r>
      <w:r>
        <w:rPr>
          <w:rFonts w:ascii="Arial"/>
          <w:color w:val="131313"/>
          <w:w w:val="105"/>
          <w:sz w:val="23"/>
        </w:rPr>
        <w:t>su</w:t>
      </w:r>
      <w:r>
        <w:rPr>
          <w:rFonts w:ascii="Arial"/>
          <w:color w:val="131313"/>
          <w:spacing w:val="-15"/>
          <w:w w:val="105"/>
          <w:sz w:val="23"/>
        </w:rPr>
        <w:t> </w:t>
      </w:r>
      <w:r>
        <w:rPr>
          <w:rFonts w:ascii="Arial"/>
          <w:color w:val="131313"/>
          <w:spacing w:val="-2"/>
          <w:w w:val="105"/>
          <w:sz w:val="23"/>
        </w:rPr>
        <w:t>delegado.</w:t>
      </w:r>
    </w:p>
    <w:p>
      <w:pPr>
        <w:pStyle w:val="BodyText"/>
        <w:spacing w:before="1"/>
        <w:rPr>
          <w:rFonts w:ascii="Arial"/>
          <w:sz w:val="25"/>
        </w:rPr>
      </w:pPr>
    </w:p>
    <w:p>
      <w:pPr>
        <w:pStyle w:val="ListParagraph"/>
        <w:numPr>
          <w:ilvl w:val="0"/>
          <w:numId w:val="5"/>
        </w:numPr>
        <w:tabs>
          <w:tab w:pos="1046" w:val="left" w:leader="none"/>
        </w:tabs>
        <w:spacing w:line="252" w:lineRule="auto" w:before="0" w:after="0"/>
        <w:ind w:left="1038" w:right="131" w:hanging="413"/>
        <w:jc w:val="both"/>
        <w:rPr>
          <w:rFonts w:ascii="Arial" w:hAnsi="Arial"/>
          <w:sz w:val="23"/>
        </w:rPr>
      </w:pPr>
      <w:r>
        <w:rPr>
          <w:rFonts w:ascii="Arial" w:hAnsi="Arial"/>
          <w:color w:val="131313"/>
          <w:w w:val="105"/>
          <w:sz w:val="23"/>
        </w:rPr>
        <w:t>El-la</w:t>
      </w:r>
      <w:r>
        <w:rPr>
          <w:rFonts w:ascii="Arial" w:hAnsi="Arial"/>
          <w:color w:val="131313"/>
          <w:w w:val="105"/>
          <w:sz w:val="23"/>
        </w:rPr>
        <w:t> Director-a</w:t>
      </w:r>
      <w:r>
        <w:rPr>
          <w:rFonts w:ascii="Arial" w:hAnsi="Arial"/>
          <w:color w:val="131313"/>
          <w:w w:val="105"/>
          <w:sz w:val="23"/>
        </w:rPr>
        <w:t> de</w:t>
      </w:r>
      <w:r>
        <w:rPr>
          <w:rFonts w:ascii="Arial" w:hAnsi="Arial"/>
          <w:color w:val="131313"/>
          <w:w w:val="105"/>
          <w:sz w:val="23"/>
        </w:rPr>
        <w:t> Salud</w:t>
      </w:r>
      <w:r>
        <w:rPr>
          <w:rFonts w:ascii="Arial" w:hAnsi="Arial"/>
          <w:color w:val="131313"/>
          <w:w w:val="105"/>
          <w:sz w:val="23"/>
        </w:rPr>
        <w:t> Pública, quien</w:t>
      </w:r>
      <w:r>
        <w:rPr>
          <w:rFonts w:ascii="Arial" w:hAnsi="Arial"/>
          <w:color w:val="131313"/>
          <w:w w:val="105"/>
          <w:sz w:val="23"/>
        </w:rPr>
        <w:t> ejercerá</w:t>
      </w:r>
      <w:r>
        <w:rPr>
          <w:rFonts w:ascii="Arial" w:hAnsi="Arial"/>
          <w:color w:val="131313"/>
          <w:w w:val="105"/>
          <w:sz w:val="23"/>
        </w:rPr>
        <w:t> la</w:t>
      </w:r>
      <w:r>
        <w:rPr>
          <w:rFonts w:ascii="Arial" w:hAnsi="Arial"/>
          <w:color w:val="131313"/>
          <w:w w:val="105"/>
          <w:sz w:val="23"/>
        </w:rPr>
        <w:t> secretaria</w:t>
      </w:r>
      <w:r>
        <w:rPr>
          <w:rFonts w:ascii="Arial" w:hAnsi="Arial"/>
          <w:color w:val="131313"/>
          <w:w w:val="105"/>
          <w:sz w:val="23"/>
        </w:rPr>
        <w:t> técnica</w:t>
      </w:r>
      <w:r>
        <w:rPr>
          <w:rFonts w:ascii="Arial" w:hAnsi="Arial"/>
          <w:color w:val="131313"/>
          <w:w w:val="105"/>
          <w:sz w:val="23"/>
        </w:rPr>
        <w:t> de manera indelegable.</w:t>
      </w:r>
    </w:p>
    <w:p>
      <w:pPr>
        <w:pStyle w:val="BodyText"/>
        <w:rPr>
          <w:rFonts w:ascii="Arial"/>
          <w:sz w:val="24"/>
        </w:rPr>
      </w:pPr>
    </w:p>
    <w:p>
      <w:pPr>
        <w:pStyle w:val="ListParagraph"/>
        <w:numPr>
          <w:ilvl w:val="0"/>
          <w:numId w:val="5"/>
        </w:numPr>
        <w:tabs>
          <w:tab w:pos="1046" w:val="left" w:leader="none"/>
        </w:tabs>
        <w:spacing w:line="252" w:lineRule="auto" w:before="0" w:after="0"/>
        <w:ind w:left="1037" w:right="135" w:hanging="420"/>
        <w:jc w:val="both"/>
        <w:rPr>
          <w:rFonts w:ascii="Arial" w:hAnsi="Arial"/>
          <w:sz w:val="23"/>
        </w:rPr>
      </w:pPr>
      <w:r>
        <w:rPr>
          <w:rFonts w:ascii="Arial" w:hAnsi="Arial"/>
          <w:color w:val="131313"/>
          <w:w w:val="105"/>
          <w:sz w:val="23"/>
        </w:rPr>
        <w:t>Un</w:t>
      </w:r>
      <w:r>
        <w:rPr>
          <w:rFonts w:ascii="Arial" w:hAnsi="Arial"/>
          <w:color w:val="131313"/>
          <w:w w:val="105"/>
          <w:sz w:val="23"/>
        </w:rPr>
        <w:t> (1)</w:t>
      </w:r>
      <w:r>
        <w:rPr>
          <w:rFonts w:ascii="Arial" w:hAnsi="Arial"/>
          <w:color w:val="131313"/>
          <w:w w:val="105"/>
          <w:sz w:val="23"/>
        </w:rPr>
        <w:t> representante</w:t>
      </w:r>
      <w:r>
        <w:rPr>
          <w:rFonts w:ascii="Arial" w:hAnsi="Arial"/>
          <w:color w:val="131313"/>
          <w:w w:val="105"/>
          <w:sz w:val="23"/>
        </w:rPr>
        <w:t> de</w:t>
      </w:r>
      <w:r>
        <w:rPr>
          <w:rFonts w:ascii="Arial" w:hAnsi="Arial"/>
          <w:color w:val="131313"/>
          <w:w w:val="105"/>
          <w:sz w:val="23"/>
        </w:rPr>
        <w:t> cada</w:t>
      </w:r>
      <w:r>
        <w:rPr>
          <w:rFonts w:ascii="Arial" w:hAnsi="Arial"/>
          <w:color w:val="131313"/>
          <w:w w:val="105"/>
          <w:sz w:val="23"/>
        </w:rPr>
        <w:t> una</w:t>
      </w:r>
      <w:r>
        <w:rPr>
          <w:rFonts w:ascii="Arial" w:hAnsi="Arial"/>
          <w:color w:val="131313"/>
          <w:w w:val="105"/>
          <w:sz w:val="23"/>
        </w:rPr>
        <w:t> de</w:t>
      </w:r>
      <w:r>
        <w:rPr>
          <w:rFonts w:ascii="Arial" w:hAnsi="Arial"/>
          <w:color w:val="131313"/>
          <w:w w:val="105"/>
          <w:sz w:val="23"/>
        </w:rPr>
        <w:t> los</w:t>
      </w:r>
      <w:r>
        <w:rPr>
          <w:rFonts w:ascii="Arial" w:hAnsi="Arial"/>
          <w:color w:val="131313"/>
          <w:w w:val="105"/>
          <w:sz w:val="23"/>
        </w:rPr>
        <w:t> siguientes</w:t>
      </w:r>
      <w:r>
        <w:rPr>
          <w:rFonts w:ascii="Arial" w:hAnsi="Arial"/>
          <w:color w:val="131313"/>
          <w:w w:val="105"/>
          <w:sz w:val="23"/>
        </w:rPr>
        <w:t> colegios,</w:t>
      </w:r>
      <w:r>
        <w:rPr>
          <w:rFonts w:ascii="Arial" w:hAnsi="Arial"/>
          <w:color w:val="131313"/>
          <w:w w:val="105"/>
          <w:sz w:val="23"/>
        </w:rPr>
        <w:t> consejos</w:t>
      </w:r>
      <w:r>
        <w:rPr>
          <w:rFonts w:ascii="Arial" w:hAnsi="Arial"/>
          <w:color w:val="131313"/>
          <w:w w:val="105"/>
          <w:sz w:val="23"/>
        </w:rPr>
        <w:t> o asociaciones</w:t>
      </w:r>
      <w:r>
        <w:rPr>
          <w:rFonts w:ascii="Arial" w:hAnsi="Arial"/>
          <w:color w:val="131313"/>
          <w:w w:val="105"/>
          <w:sz w:val="23"/>
        </w:rPr>
        <w:t> profesionales:</w:t>
      </w:r>
      <w:r>
        <w:rPr>
          <w:rFonts w:ascii="Arial" w:hAnsi="Arial"/>
          <w:color w:val="131313"/>
          <w:w w:val="105"/>
          <w:sz w:val="23"/>
        </w:rPr>
        <w:t> Asociación</w:t>
      </w:r>
      <w:r>
        <w:rPr>
          <w:rFonts w:ascii="Arial" w:hAnsi="Arial"/>
          <w:color w:val="131313"/>
          <w:w w:val="105"/>
          <w:sz w:val="23"/>
        </w:rPr>
        <w:t> Colombiana</w:t>
      </w:r>
      <w:r>
        <w:rPr>
          <w:rFonts w:ascii="Arial" w:hAnsi="Arial"/>
          <w:color w:val="131313"/>
          <w:w w:val="105"/>
          <w:sz w:val="23"/>
        </w:rPr>
        <w:t> de Psiquiatría,</w:t>
      </w:r>
      <w:r>
        <w:rPr>
          <w:rFonts w:ascii="Arial" w:hAnsi="Arial"/>
          <w:color w:val="131313"/>
          <w:w w:val="105"/>
          <w:sz w:val="23"/>
        </w:rPr>
        <w:t> Colegio Colombiano</w:t>
      </w:r>
      <w:r>
        <w:rPr>
          <w:rFonts w:ascii="Arial" w:hAnsi="Arial"/>
          <w:color w:val="131313"/>
          <w:w w:val="105"/>
          <w:sz w:val="23"/>
        </w:rPr>
        <w:t> de</w:t>
      </w:r>
      <w:r>
        <w:rPr>
          <w:rFonts w:ascii="Arial" w:hAnsi="Arial"/>
          <w:color w:val="131313"/>
          <w:w w:val="105"/>
          <w:sz w:val="23"/>
        </w:rPr>
        <w:t> p</w:t>
      </w:r>
      <w:r>
        <w:rPr>
          <w:rFonts w:ascii="Arial" w:hAnsi="Arial"/>
          <w:color w:val="131313"/>
          <w:spacing w:val="-5"/>
          <w:w w:val="105"/>
          <w:sz w:val="23"/>
        </w:rPr>
        <w:t> </w:t>
      </w:r>
      <w:r>
        <w:rPr>
          <w:rFonts w:ascii="Arial" w:hAnsi="Arial"/>
          <w:color w:val="131313"/>
          <w:w w:val="105"/>
          <w:sz w:val="23"/>
        </w:rPr>
        <w:t>icólogos,</w:t>
      </w:r>
      <w:r>
        <w:rPr>
          <w:rFonts w:ascii="Arial" w:hAnsi="Arial"/>
          <w:color w:val="131313"/>
          <w:spacing w:val="40"/>
          <w:w w:val="105"/>
          <w:sz w:val="23"/>
        </w:rPr>
        <w:t> </w:t>
      </w:r>
      <w:r>
        <w:rPr>
          <w:rFonts w:ascii="Arial" w:hAnsi="Arial"/>
          <w:color w:val="131313"/>
          <w:w w:val="105"/>
          <w:sz w:val="23"/>
        </w:rPr>
        <w:t>Asociación</w:t>
      </w:r>
      <w:r>
        <w:rPr>
          <w:rFonts w:ascii="Arial" w:hAnsi="Arial"/>
          <w:color w:val="131313"/>
          <w:w w:val="105"/>
          <w:sz w:val="23"/>
        </w:rPr>
        <w:t> Nacional</w:t>
      </w:r>
      <w:r>
        <w:rPr>
          <w:rFonts w:ascii="Arial" w:hAnsi="Arial"/>
          <w:color w:val="131313"/>
          <w:w w:val="105"/>
          <w:sz w:val="23"/>
        </w:rPr>
        <w:t> de</w:t>
      </w:r>
      <w:r>
        <w:rPr>
          <w:rFonts w:ascii="Arial" w:hAnsi="Arial"/>
          <w:color w:val="131313"/>
          <w:w w:val="105"/>
          <w:sz w:val="23"/>
        </w:rPr>
        <w:t> Enfermeras,</w:t>
      </w:r>
      <w:r>
        <w:rPr>
          <w:rFonts w:ascii="Arial" w:hAnsi="Arial"/>
          <w:color w:val="131313"/>
          <w:w w:val="105"/>
          <w:sz w:val="23"/>
        </w:rPr>
        <w:t> Consejo Nacional</w:t>
      </w:r>
      <w:r>
        <w:rPr>
          <w:rFonts w:ascii="Arial" w:hAnsi="Arial"/>
          <w:color w:val="131313"/>
          <w:w w:val="105"/>
          <w:sz w:val="23"/>
        </w:rPr>
        <w:t> de</w:t>
      </w:r>
      <w:r>
        <w:rPr>
          <w:rFonts w:ascii="Arial" w:hAnsi="Arial"/>
          <w:color w:val="131313"/>
          <w:w w:val="105"/>
          <w:sz w:val="23"/>
        </w:rPr>
        <w:t> Trabajo</w:t>
      </w:r>
      <w:r>
        <w:rPr>
          <w:rFonts w:ascii="Arial" w:hAnsi="Arial"/>
          <w:color w:val="131313"/>
          <w:w w:val="105"/>
          <w:sz w:val="23"/>
        </w:rPr>
        <w:t> Social,</w:t>
      </w:r>
      <w:r>
        <w:rPr>
          <w:rFonts w:ascii="Arial" w:hAnsi="Arial"/>
          <w:color w:val="131313"/>
          <w:w w:val="105"/>
          <w:sz w:val="23"/>
        </w:rPr>
        <w:t> Federación</w:t>
      </w:r>
      <w:r>
        <w:rPr>
          <w:rFonts w:ascii="Arial" w:hAnsi="Arial"/>
          <w:color w:val="131313"/>
          <w:w w:val="105"/>
          <w:sz w:val="23"/>
        </w:rPr>
        <w:t> Médica</w:t>
      </w:r>
      <w:r>
        <w:rPr>
          <w:rFonts w:ascii="Arial" w:hAnsi="Arial"/>
          <w:color w:val="131313"/>
          <w:w w:val="105"/>
          <w:sz w:val="23"/>
        </w:rPr>
        <w:t> Colombiana,</w:t>
      </w:r>
      <w:r>
        <w:rPr>
          <w:rFonts w:ascii="Arial" w:hAnsi="Arial"/>
          <w:color w:val="131313"/>
          <w:w w:val="105"/>
          <w:sz w:val="23"/>
        </w:rPr>
        <w:t> Asociación Colombiana</w:t>
      </w:r>
      <w:r>
        <w:rPr>
          <w:rFonts w:ascii="Arial" w:hAnsi="Arial"/>
          <w:color w:val="131313"/>
          <w:w w:val="105"/>
          <w:sz w:val="23"/>
        </w:rPr>
        <w:t> de Profesionales</w:t>
      </w:r>
      <w:r>
        <w:rPr>
          <w:rFonts w:ascii="Arial" w:hAnsi="Arial"/>
          <w:color w:val="131313"/>
          <w:w w:val="105"/>
          <w:sz w:val="23"/>
        </w:rPr>
        <w:t> en Atención</w:t>
      </w:r>
      <w:r>
        <w:rPr>
          <w:rFonts w:ascii="Arial" w:hAnsi="Arial"/>
          <w:color w:val="131313"/>
          <w:w w:val="105"/>
          <w:sz w:val="23"/>
        </w:rPr>
        <w:t> Pre Hospitalaria,</w:t>
      </w:r>
      <w:r>
        <w:rPr>
          <w:rFonts w:ascii="Arial" w:hAnsi="Arial"/>
          <w:color w:val="131313"/>
          <w:w w:val="105"/>
          <w:sz w:val="23"/>
        </w:rPr>
        <w:t> Emergencias</w:t>
      </w:r>
      <w:r>
        <w:rPr>
          <w:rFonts w:ascii="Arial" w:hAnsi="Arial"/>
          <w:color w:val="131313"/>
          <w:w w:val="105"/>
          <w:sz w:val="23"/>
        </w:rPr>
        <w:t> Y Desastres, Asociación Colombiana de</w:t>
      </w:r>
      <w:r>
        <w:rPr>
          <w:rFonts w:ascii="Arial" w:hAnsi="Arial"/>
          <w:color w:val="131313"/>
          <w:spacing w:val="-3"/>
          <w:w w:val="105"/>
          <w:sz w:val="23"/>
        </w:rPr>
        <w:t> </w:t>
      </w:r>
      <w:r>
        <w:rPr>
          <w:rFonts w:ascii="Arial" w:hAnsi="Arial"/>
          <w:color w:val="131313"/>
          <w:w w:val="105"/>
          <w:sz w:val="23"/>
        </w:rPr>
        <w:t>Terapia Ocupacional.</w:t>
      </w:r>
    </w:p>
    <w:p>
      <w:pPr>
        <w:pStyle w:val="BodyText"/>
        <w:spacing w:before="10"/>
        <w:rPr>
          <w:rFonts w:ascii="Arial"/>
          <w:sz w:val="23"/>
        </w:rPr>
      </w:pPr>
    </w:p>
    <w:p>
      <w:pPr>
        <w:pStyle w:val="ListParagraph"/>
        <w:numPr>
          <w:ilvl w:val="0"/>
          <w:numId w:val="5"/>
        </w:numPr>
        <w:tabs>
          <w:tab w:pos="1042" w:val="left" w:leader="none"/>
        </w:tabs>
        <w:spacing w:line="249" w:lineRule="auto" w:before="0" w:after="0"/>
        <w:ind w:left="1037" w:right="128" w:hanging="427"/>
        <w:jc w:val="both"/>
        <w:rPr>
          <w:rFonts w:ascii="Arial" w:hAnsi="Arial"/>
          <w:sz w:val="23"/>
        </w:rPr>
      </w:pPr>
      <w:r>
        <w:rPr>
          <w:rFonts w:ascii="Arial" w:hAnsi="Arial"/>
          <w:color w:val="131313"/>
          <w:w w:val="105"/>
          <w:sz w:val="23"/>
        </w:rPr>
        <w:t>Dos (2) representantes</w:t>
      </w:r>
      <w:r>
        <w:rPr>
          <w:rFonts w:ascii="Arial" w:hAnsi="Arial"/>
          <w:color w:val="131313"/>
          <w:spacing w:val="-9"/>
          <w:w w:val="105"/>
          <w:sz w:val="23"/>
        </w:rPr>
        <w:t> </w:t>
      </w:r>
      <w:r>
        <w:rPr>
          <w:rFonts w:ascii="Arial" w:hAnsi="Arial"/>
          <w:color w:val="131313"/>
          <w:w w:val="105"/>
          <w:sz w:val="23"/>
        </w:rPr>
        <w:t>de los prestadores</w:t>
      </w:r>
      <w:r>
        <w:rPr>
          <w:rFonts w:ascii="Arial" w:hAnsi="Arial"/>
          <w:color w:val="131313"/>
          <w:w w:val="105"/>
          <w:sz w:val="23"/>
        </w:rPr>
        <w:t> de servicios de Salud: Uno</w:t>
      </w:r>
      <w:r>
        <w:rPr>
          <w:rFonts w:ascii="Arial" w:hAnsi="Arial"/>
          <w:color w:val="131313"/>
          <w:spacing w:val="40"/>
          <w:w w:val="105"/>
          <w:sz w:val="23"/>
        </w:rPr>
        <w:t> </w:t>
      </w:r>
      <w:r>
        <w:rPr>
          <w:rFonts w:ascii="Arial" w:hAnsi="Arial"/>
          <w:color w:val="131313"/>
          <w:w w:val="105"/>
          <w:sz w:val="23"/>
        </w:rPr>
        <w:t>de</w:t>
      </w:r>
      <w:r>
        <w:rPr>
          <w:rFonts w:ascii="Arial" w:hAnsi="Arial"/>
          <w:color w:val="131313"/>
          <w:spacing w:val="-3"/>
          <w:w w:val="105"/>
          <w:sz w:val="23"/>
        </w:rPr>
        <w:t> </w:t>
      </w:r>
      <w:r>
        <w:rPr>
          <w:rFonts w:ascii="Arial" w:hAnsi="Arial"/>
          <w:color w:val="131313"/>
          <w:w w:val="105"/>
          <w:sz w:val="23"/>
        </w:rPr>
        <w:t>la Asociación</w:t>
      </w:r>
      <w:r>
        <w:rPr>
          <w:rFonts w:ascii="Arial" w:hAnsi="Arial"/>
          <w:color w:val="131313"/>
          <w:w w:val="105"/>
          <w:sz w:val="23"/>
        </w:rPr>
        <w:t> Colombiana</w:t>
      </w:r>
      <w:r>
        <w:rPr>
          <w:rFonts w:ascii="Arial" w:hAnsi="Arial"/>
          <w:color w:val="131313"/>
          <w:w w:val="105"/>
          <w:sz w:val="23"/>
        </w:rPr>
        <w:t> De</w:t>
      </w:r>
      <w:r>
        <w:rPr>
          <w:rFonts w:ascii="Arial" w:hAnsi="Arial"/>
          <w:color w:val="131313"/>
          <w:w w:val="105"/>
          <w:sz w:val="23"/>
        </w:rPr>
        <w:t> Hospitales</w:t>
      </w:r>
      <w:r>
        <w:rPr>
          <w:rFonts w:ascii="Arial" w:hAnsi="Arial"/>
          <w:color w:val="131313"/>
          <w:w w:val="105"/>
          <w:sz w:val="23"/>
        </w:rPr>
        <w:t> y</w:t>
      </w:r>
      <w:r>
        <w:rPr>
          <w:rFonts w:ascii="Arial" w:hAnsi="Arial"/>
          <w:color w:val="131313"/>
          <w:spacing w:val="40"/>
          <w:w w:val="105"/>
          <w:sz w:val="23"/>
        </w:rPr>
        <w:t> </w:t>
      </w:r>
      <w:r>
        <w:rPr>
          <w:rFonts w:ascii="Arial" w:hAnsi="Arial"/>
          <w:color w:val="131313"/>
          <w:w w:val="105"/>
          <w:sz w:val="23"/>
        </w:rPr>
        <w:t>Clínicas;</w:t>
      </w:r>
      <w:r>
        <w:rPr>
          <w:rFonts w:ascii="Arial" w:hAnsi="Arial"/>
          <w:color w:val="131313"/>
          <w:w w:val="105"/>
          <w:sz w:val="23"/>
        </w:rPr>
        <w:t> y</w:t>
      </w:r>
      <w:r>
        <w:rPr>
          <w:rFonts w:ascii="Arial" w:hAnsi="Arial"/>
          <w:color w:val="131313"/>
          <w:w w:val="105"/>
          <w:sz w:val="23"/>
        </w:rPr>
        <w:t> uno</w:t>
      </w:r>
      <w:r>
        <w:rPr>
          <w:rFonts w:ascii="Arial" w:hAnsi="Arial"/>
          <w:color w:val="131313"/>
          <w:w w:val="105"/>
          <w:sz w:val="23"/>
        </w:rPr>
        <w:t> de</w:t>
      </w:r>
      <w:r>
        <w:rPr>
          <w:rFonts w:ascii="Arial" w:hAnsi="Arial"/>
          <w:color w:val="131313"/>
          <w:w w:val="105"/>
          <w:sz w:val="23"/>
        </w:rPr>
        <w:t> la</w:t>
      </w:r>
      <w:r>
        <w:rPr>
          <w:rFonts w:ascii="Arial" w:hAnsi="Arial"/>
          <w:color w:val="131313"/>
          <w:w w:val="105"/>
          <w:sz w:val="23"/>
        </w:rPr>
        <w:t> Asociación Colombiana de</w:t>
      </w:r>
      <w:r>
        <w:rPr>
          <w:rFonts w:ascii="Arial" w:hAnsi="Arial"/>
          <w:color w:val="131313"/>
          <w:spacing w:val="-10"/>
          <w:w w:val="105"/>
          <w:sz w:val="23"/>
        </w:rPr>
        <w:t> </w:t>
      </w:r>
      <w:r>
        <w:rPr>
          <w:rFonts w:ascii="Arial" w:hAnsi="Arial"/>
          <w:color w:val="131313"/>
          <w:w w:val="105"/>
          <w:sz w:val="23"/>
        </w:rPr>
        <w:t>Empresas Sociales</w:t>
      </w:r>
      <w:r>
        <w:rPr>
          <w:rFonts w:ascii="Arial" w:hAnsi="Arial"/>
          <w:color w:val="131313"/>
          <w:spacing w:val="-1"/>
          <w:w w:val="105"/>
          <w:sz w:val="23"/>
        </w:rPr>
        <w:t> </w:t>
      </w:r>
      <w:r>
        <w:rPr>
          <w:rFonts w:ascii="Arial" w:hAnsi="Arial"/>
          <w:color w:val="131313"/>
          <w:w w:val="105"/>
          <w:sz w:val="23"/>
        </w:rPr>
        <w:t>del</w:t>
      </w:r>
      <w:r>
        <w:rPr>
          <w:rFonts w:ascii="Arial" w:hAnsi="Arial"/>
          <w:color w:val="131313"/>
          <w:spacing w:val="-11"/>
          <w:w w:val="105"/>
          <w:sz w:val="23"/>
        </w:rPr>
        <w:t> </w:t>
      </w:r>
      <w:r>
        <w:rPr>
          <w:rFonts w:ascii="Arial" w:hAnsi="Arial"/>
          <w:color w:val="131313"/>
          <w:w w:val="105"/>
          <w:sz w:val="23"/>
        </w:rPr>
        <w:t>Estado</w:t>
      </w:r>
      <w:r>
        <w:rPr>
          <w:rFonts w:ascii="Arial" w:hAnsi="Arial"/>
          <w:color w:val="131313"/>
          <w:spacing w:val="-3"/>
          <w:w w:val="105"/>
          <w:sz w:val="23"/>
        </w:rPr>
        <w:t> </w:t>
      </w:r>
      <w:r>
        <w:rPr>
          <w:rFonts w:ascii="Arial" w:hAnsi="Arial"/>
          <w:color w:val="131313"/>
          <w:w w:val="105"/>
          <w:sz w:val="23"/>
        </w:rPr>
        <w:t>y</w:t>
      </w:r>
      <w:r>
        <w:rPr>
          <w:rFonts w:ascii="Arial" w:hAnsi="Arial"/>
          <w:color w:val="131313"/>
          <w:spacing w:val="-8"/>
          <w:w w:val="105"/>
          <w:sz w:val="23"/>
        </w:rPr>
        <w:t> </w:t>
      </w:r>
      <w:r>
        <w:rPr>
          <w:rFonts w:ascii="Arial" w:hAnsi="Arial"/>
          <w:color w:val="131313"/>
          <w:w w:val="105"/>
          <w:sz w:val="23"/>
        </w:rPr>
        <w:t>Hospitales Públicos ACESI.</w:t>
      </w:r>
    </w:p>
    <w:p>
      <w:pPr>
        <w:pStyle w:val="BodyText"/>
        <w:spacing w:before="10"/>
        <w:rPr>
          <w:rFonts w:ascii="Arial"/>
          <w:sz w:val="15"/>
        </w:rPr>
      </w:pPr>
    </w:p>
    <w:p>
      <w:pPr>
        <w:tabs>
          <w:tab w:pos="612" w:val="left" w:leader="none"/>
          <w:tab w:pos="1040" w:val="left" w:leader="none"/>
        </w:tabs>
        <w:spacing w:line="252" w:lineRule="auto" w:before="93"/>
        <w:ind w:left="1035" w:right="135" w:hanging="934"/>
        <w:jc w:val="left"/>
        <w:rPr>
          <w:rFonts w:ascii="Arial" w:hAnsi="Arial"/>
          <w:sz w:val="23"/>
        </w:rPr>
      </w:pPr>
      <w:r>
        <w:rPr/>
        <w:pict>
          <v:rect style="position:absolute;margin-left:66.098854pt;margin-top:3.469519pt;width:.240377pt;height:15.705176pt;mso-position-horizontal-relative:page;mso-position-vertical-relative:paragraph;z-index:15752704" id="docshape49" filled="true" fillcolor="#e8e8e8" stroked="false">
            <v:fill type="solid"/>
            <w10:wrap type="none"/>
          </v:rect>
        </w:pict>
      </w:r>
      <w:r>
        <w:rPr>
          <w:rFonts w:ascii="Arial" w:hAnsi="Arial"/>
          <w:color w:val="BFBFBF"/>
          <w:spacing w:val="-10"/>
          <w:w w:val="55"/>
          <w:sz w:val="23"/>
        </w:rPr>
        <w:t>,</w:t>
      </w:r>
      <w:r>
        <w:rPr>
          <w:rFonts w:ascii="Arial" w:hAnsi="Arial"/>
          <w:color w:val="BFBFBF"/>
          <w:sz w:val="23"/>
        </w:rPr>
        <w:tab/>
      </w:r>
      <w:r>
        <w:rPr>
          <w:rFonts w:ascii="Arial" w:hAnsi="Arial"/>
          <w:color w:val="131313"/>
          <w:spacing w:val="-6"/>
          <w:sz w:val="23"/>
        </w:rPr>
        <w:t>6.</w:t>
      </w:r>
      <w:r>
        <w:rPr>
          <w:rFonts w:ascii="Arial" w:hAnsi="Arial"/>
          <w:color w:val="131313"/>
          <w:sz w:val="23"/>
        </w:rPr>
        <w:tab/>
        <w:tab/>
        <w:t>Dos</w:t>
      </w:r>
      <w:r>
        <w:rPr>
          <w:rFonts w:ascii="Arial" w:hAnsi="Arial"/>
          <w:color w:val="131313"/>
          <w:spacing w:val="40"/>
          <w:sz w:val="23"/>
        </w:rPr>
        <w:t> </w:t>
      </w:r>
      <w:r>
        <w:rPr>
          <w:rFonts w:ascii="Arial" w:hAnsi="Arial"/>
          <w:color w:val="131313"/>
          <w:sz w:val="23"/>
        </w:rPr>
        <w:t>(2)</w:t>
      </w:r>
      <w:r>
        <w:rPr>
          <w:rFonts w:ascii="Arial" w:hAnsi="Arial"/>
          <w:color w:val="131313"/>
          <w:spacing w:val="40"/>
          <w:sz w:val="23"/>
        </w:rPr>
        <w:t> </w:t>
      </w:r>
      <w:r>
        <w:rPr>
          <w:rFonts w:ascii="Arial" w:hAnsi="Arial"/>
          <w:color w:val="131313"/>
          <w:sz w:val="23"/>
        </w:rPr>
        <w:t>representantes</w:t>
      </w:r>
      <w:r>
        <w:rPr>
          <w:rFonts w:ascii="Arial" w:hAnsi="Arial"/>
          <w:color w:val="131313"/>
          <w:spacing w:val="36"/>
          <w:sz w:val="23"/>
        </w:rPr>
        <w:t> </w:t>
      </w:r>
      <w:r>
        <w:rPr>
          <w:rFonts w:ascii="Arial" w:hAnsi="Arial"/>
          <w:color w:val="131313"/>
          <w:sz w:val="23"/>
        </w:rPr>
        <w:t>de</w:t>
      </w:r>
      <w:r>
        <w:rPr>
          <w:rFonts w:ascii="Arial" w:hAnsi="Arial"/>
          <w:color w:val="131313"/>
          <w:spacing w:val="40"/>
          <w:sz w:val="23"/>
        </w:rPr>
        <w:t> </w:t>
      </w:r>
      <w:r>
        <w:rPr>
          <w:rFonts w:ascii="Arial" w:hAnsi="Arial"/>
          <w:color w:val="131313"/>
          <w:sz w:val="23"/>
        </w:rPr>
        <w:t>las</w:t>
      </w:r>
      <w:r>
        <w:rPr>
          <w:rFonts w:ascii="Arial" w:hAnsi="Arial"/>
          <w:color w:val="131313"/>
          <w:spacing w:val="40"/>
          <w:sz w:val="23"/>
        </w:rPr>
        <w:t> </w:t>
      </w:r>
      <w:r>
        <w:rPr>
          <w:rFonts w:ascii="Arial" w:hAnsi="Arial"/>
          <w:color w:val="131313"/>
          <w:sz w:val="23"/>
        </w:rPr>
        <w:t>asociaciones</w:t>
      </w:r>
      <w:r>
        <w:rPr>
          <w:rFonts w:ascii="Arial" w:hAnsi="Arial"/>
          <w:color w:val="131313"/>
          <w:spacing w:val="40"/>
          <w:sz w:val="23"/>
        </w:rPr>
        <w:t> </w:t>
      </w:r>
      <w:r>
        <w:rPr>
          <w:rFonts w:ascii="Arial" w:hAnsi="Arial"/>
          <w:color w:val="131313"/>
          <w:sz w:val="23"/>
        </w:rPr>
        <w:t>de</w:t>
      </w:r>
      <w:r>
        <w:rPr>
          <w:rFonts w:ascii="Arial" w:hAnsi="Arial"/>
          <w:color w:val="131313"/>
          <w:spacing w:val="39"/>
          <w:sz w:val="23"/>
        </w:rPr>
        <w:t> </w:t>
      </w:r>
      <w:r>
        <w:rPr>
          <w:rFonts w:ascii="Arial" w:hAnsi="Arial"/>
          <w:color w:val="131313"/>
          <w:sz w:val="23"/>
        </w:rPr>
        <w:t>pacientes,</w:t>
      </w:r>
      <w:r>
        <w:rPr>
          <w:rFonts w:ascii="Arial" w:hAnsi="Arial"/>
          <w:color w:val="131313"/>
          <w:spacing w:val="40"/>
          <w:sz w:val="23"/>
        </w:rPr>
        <w:t> </w:t>
      </w:r>
      <w:r>
        <w:rPr>
          <w:rFonts w:ascii="Arial" w:hAnsi="Arial"/>
          <w:color w:val="131313"/>
          <w:sz w:val="23"/>
        </w:rPr>
        <w:t>sus</w:t>
      </w:r>
      <w:r>
        <w:rPr>
          <w:rFonts w:ascii="Arial" w:hAnsi="Arial"/>
          <w:color w:val="131313"/>
          <w:spacing w:val="80"/>
          <w:w w:val="150"/>
          <w:sz w:val="23"/>
        </w:rPr>
        <w:t> </w:t>
      </w:r>
      <w:r>
        <w:rPr>
          <w:rFonts w:ascii="Arial" w:hAnsi="Arial"/>
          <w:color w:val="131313"/>
          <w:sz w:val="23"/>
        </w:rPr>
        <w:t>familiares</w:t>
      </w:r>
      <w:r>
        <w:rPr>
          <w:rFonts w:ascii="Arial" w:hAnsi="Arial"/>
          <w:color w:val="131313"/>
          <w:spacing w:val="40"/>
          <w:sz w:val="23"/>
        </w:rPr>
        <w:t> </w:t>
      </w:r>
      <w:r>
        <w:rPr>
          <w:rFonts w:ascii="Arial" w:hAnsi="Arial"/>
          <w:color w:val="131313"/>
          <w:sz w:val="23"/>
        </w:rPr>
        <w:t>o cuidadores</w:t>
      </w:r>
      <w:r>
        <w:rPr>
          <w:rFonts w:ascii="Arial" w:hAnsi="Arial"/>
          <w:color w:val="131313"/>
          <w:spacing w:val="40"/>
          <w:sz w:val="23"/>
        </w:rPr>
        <w:t> </w:t>
      </w:r>
      <w:r>
        <w:rPr>
          <w:rFonts w:ascii="Arial" w:hAnsi="Arial"/>
          <w:color w:val="131313"/>
          <w:sz w:val="23"/>
        </w:rPr>
        <w:t>de patologías en Salud Mental.</w:t>
      </w:r>
    </w:p>
    <w:p>
      <w:pPr>
        <w:pStyle w:val="BodyText"/>
        <w:spacing w:before="6"/>
        <w:rPr>
          <w:rFonts w:ascii="Arial"/>
          <w:sz w:val="23"/>
        </w:rPr>
      </w:pPr>
    </w:p>
    <w:p>
      <w:pPr>
        <w:pStyle w:val="ListParagraph"/>
        <w:numPr>
          <w:ilvl w:val="0"/>
          <w:numId w:val="6"/>
        </w:numPr>
        <w:tabs>
          <w:tab w:pos="1035" w:val="left" w:leader="none"/>
          <w:tab w:pos="1036" w:val="left" w:leader="none"/>
        </w:tabs>
        <w:spacing w:line="244" w:lineRule="auto" w:before="0" w:after="0"/>
        <w:ind w:left="1034" w:right="140" w:hanging="429"/>
        <w:jc w:val="left"/>
        <w:rPr>
          <w:rFonts w:ascii="Arial"/>
          <w:sz w:val="23"/>
        </w:rPr>
      </w:pPr>
      <w:r>
        <w:rPr>
          <w:rFonts w:ascii="Arial"/>
          <w:color w:val="131313"/>
          <w:w w:val="105"/>
          <w:sz w:val="23"/>
        </w:rPr>
        <w:t>Un (1) representante</w:t>
      </w:r>
      <w:r>
        <w:rPr>
          <w:rFonts w:ascii="Arial"/>
          <w:color w:val="131313"/>
          <w:w w:val="105"/>
          <w:sz w:val="23"/>
        </w:rPr>
        <w:t> de las asociaciones</w:t>
      </w:r>
      <w:r>
        <w:rPr>
          <w:rFonts w:ascii="Arial"/>
          <w:color w:val="131313"/>
          <w:spacing w:val="29"/>
          <w:w w:val="105"/>
          <w:sz w:val="23"/>
        </w:rPr>
        <w:t> </w:t>
      </w:r>
      <w:r>
        <w:rPr>
          <w:rFonts w:ascii="Arial"/>
          <w:color w:val="131313"/>
          <w:w w:val="105"/>
          <w:sz w:val="23"/>
        </w:rPr>
        <w:t>de Facultades</w:t>
      </w:r>
      <w:r>
        <w:rPr>
          <w:rFonts w:ascii="Arial"/>
          <w:color w:val="131313"/>
          <w:spacing w:val="27"/>
          <w:w w:val="105"/>
          <w:sz w:val="23"/>
        </w:rPr>
        <w:t> </w:t>
      </w:r>
      <w:r>
        <w:rPr>
          <w:rFonts w:ascii="Arial"/>
          <w:color w:val="131313"/>
          <w:w w:val="105"/>
          <w:sz w:val="23"/>
        </w:rPr>
        <w:t>de las Ciencias de la Salud.</w:t>
      </w:r>
    </w:p>
    <w:p>
      <w:pPr>
        <w:pStyle w:val="BodyText"/>
        <w:spacing w:before="6"/>
        <w:rPr>
          <w:rFonts w:ascii="Arial"/>
          <w:sz w:val="24"/>
        </w:rPr>
      </w:pPr>
    </w:p>
    <w:p>
      <w:pPr>
        <w:pStyle w:val="ListParagraph"/>
        <w:numPr>
          <w:ilvl w:val="0"/>
          <w:numId w:val="6"/>
        </w:numPr>
        <w:tabs>
          <w:tab w:pos="1030" w:val="left" w:leader="none"/>
          <w:tab w:pos="1031" w:val="left" w:leader="none"/>
        </w:tabs>
        <w:spacing w:line="240" w:lineRule="auto" w:before="1" w:after="0"/>
        <w:ind w:left="1030" w:right="0" w:hanging="424"/>
        <w:jc w:val="left"/>
        <w:rPr>
          <w:rFonts w:ascii="Arial"/>
          <w:sz w:val="23"/>
        </w:rPr>
      </w:pPr>
      <w:r>
        <w:rPr>
          <w:rFonts w:ascii="Arial"/>
          <w:color w:val="131313"/>
          <w:w w:val="105"/>
          <w:sz w:val="23"/>
        </w:rPr>
        <w:t>Un</w:t>
      </w:r>
      <w:r>
        <w:rPr>
          <w:rFonts w:ascii="Arial"/>
          <w:color w:val="131313"/>
          <w:spacing w:val="-13"/>
          <w:w w:val="105"/>
          <w:sz w:val="23"/>
        </w:rPr>
        <w:t> </w:t>
      </w:r>
      <w:r>
        <w:rPr>
          <w:rFonts w:ascii="Arial"/>
          <w:color w:val="131313"/>
          <w:w w:val="105"/>
          <w:sz w:val="23"/>
        </w:rPr>
        <w:t>(1)</w:t>
      </w:r>
      <w:r>
        <w:rPr>
          <w:rFonts w:ascii="Arial"/>
          <w:color w:val="131313"/>
          <w:spacing w:val="-7"/>
          <w:w w:val="105"/>
          <w:sz w:val="23"/>
        </w:rPr>
        <w:t> </w:t>
      </w:r>
      <w:r>
        <w:rPr>
          <w:rFonts w:ascii="Arial"/>
          <w:color w:val="131313"/>
          <w:w w:val="105"/>
          <w:sz w:val="23"/>
        </w:rPr>
        <w:t>representante</w:t>
      </w:r>
      <w:r>
        <w:rPr>
          <w:rFonts w:ascii="Arial"/>
          <w:color w:val="131313"/>
          <w:spacing w:val="10"/>
          <w:w w:val="105"/>
          <w:sz w:val="23"/>
        </w:rPr>
        <w:t> </w:t>
      </w:r>
      <w:r>
        <w:rPr>
          <w:rFonts w:ascii="Arial"/>
          <w:color w:val="131313"/>
          <w:w w:val="105"/>
          <w:sz w:val="23"/>
        </w:rPr>
        <w:t>de</w:t>
      </w:r>
      <w:r>
        <w:rPr>
          <w:rFonts w:ascii="Arial"/>
          <w:color w:val="131313"/>
          <w:spacing w:val="-13"/>
          <w:w w:val="105"/>
          <w:sz w:val="23"/>
        </w:rPr>
        <w:t> </w:t>
      </w:r>
      <w:r>
        <w:rPr>
          <w:rFonts w:ascii="Arial"/>
          <w:color w:val="131313"/>
          <w:w w:val="105"/>
          <w:sz w:val="23"/>
        </w:rPr>
        <w:t>las</w:t>
      </w:r>
      <w:r>
        <w:rPr>
          <w:rFonts w:ascii="Arial"/>
          <w:color w:val="131313"/>
          <w:spacing w:val="-11"/>
          <w:w w:val="105"/>
          <w:sz w:val="23"/>
        </w:rPr>
        <w:t> </w:t>
      </w:r>
      <w:r>
        <w:rPr>
          <w:rFonts w:ascii="Arial"/>
          <w:color w:val="131313"/>
          <w:w w:val="105"/>
          <w:sz w:val="23"/>
        </w:rPr>
        <w:t>Facultades</w:t>
      </w:r>
      <w:r>
        <w:rPr>
          <w:rFonts w:ascii="Arial"/>
          <w:color w:val="131313"/>
          <w:spacing w:val="8"/>
          <w:w w:val="105"/>
          <w:sz w:val="23"/>
        </w:rPr>
        <w:t> </w:t>
      </w:r>
      <w:r>
        <w:rPr>
          <w:rFonts w:ascii="Arial"/>
          <w:color w:val="131313"/>
          <w:w w:val="105"/>
          <w:sz w:val="23"/>
        </w:rPr>
        <w:t>de</w:t>
      </w:r>
      <w:r>
        <w:rPr>
          <w:rFonts w:ascii="Arial"/>
          <w:color w:val="131313"/>
          <w:spacing w:val="-12"/>
          <w:w w:val="105"/>
          <w:sz w:val="23"/>
        </w:rPr>
        <w:t> </w:t>
      </w:r>
      <w:r>
        <w:rPr>
          <w:rFonts w:ascii="Arial"/>
          <w:color w:val="131313"/>
          <w:w w:val="105"/>
          <w:sz w:val="23"/>
        </w:rPr>
        <w:t>las</w:t>
      </w:r>
      <w:r>
        <w:rPr>
          <w:rFonts w:ascii="Arial"/>
          <w:color w:val="131313"/>
          <w:spacing w:val="-15"/>
          <w:w w:val="105"/>
          <w:sz w:val="23"/>
        </w:rPr>
        <w:t> </w:t>
      </w:r>
      <w:r>
        <w:rPr>
          <w:rFonts w:ascii="Arial"/>
          <w:color w:val="131313"/>
          <w:w w:val="105"/>
          <w:sz w:val="23"/>
        </w:rPr>
        <w:t>Ciencias</w:t>
      </w:r>
      <w:r>
        <w:rPr>
          <w:rFonts w:ascii="Arial"/>
          <w:color w:val="131313"/>
          <w:spacing w:val="2"/>
          <w:w w:val="105"/>
          <w:sz w:val="23"/>
        </w:rPr>
        <w:t> </w:t>
      </w:r>
      <w:r>
        <w:rPr>
          <w:rFonts w:ascii="Arial"/>
          <w:color w:val="131313"/>
          <w:spacing w:val="-2"/>
          <w:w w:val="105"/>
          <w:sz w:val="23"/>
        </w:rPr>
        <w:t>Sociales.</w:t>
      </w:r>
    </w:p>
    <w:p>
      <w:pPr>
        <w:pStyle w:val="BodyText"/>
        <w:spacing w:before="7"/>
        <w:rPr>
          <w:rFonts w:ascii="Arial"/>
          <w:sz w:val="24"/>
        </w:rPr>
      </w:pPr>
    </w:p>
    <w:p>
      <w:pPr>
        <w:pStyle w:val="ListParagraph"/>
        <w:numPr>
          <w:ilvl w:val="0"/>
          <w:numId w:val="6"/>
        </w:numPr>
        <w:tabs>
          <w:tab w:pos="1030" w:val="left" w:leader="none"/>
          <w:tab w:pos="1031" w:val="left" w:leader="none"/>
        </w:tabs>
        <w:spacing w:line="240" w:lineRule="auto" w:before="0" w:after="0"/>
        <w:ind w:left="1030" w:right="0" w:hanging="425"/>
        <w:jc w:val="left"/>
        <w:rPr>
          <w:rFonts w:ascii="Arial"/>
          <w:sz w:val="23"/>
        </w:rPr>
      </w:pPr>
      <w:r>
        <w:rPr>
          <w:rFonts w:ascii="Arial"/>
          <w:color w:val="131313"/>
          <w:w w:val="105"/>
          <w:sz w:val="23"/>
        </w:rPr>
        <w:t>Un</w:t>
      </w:r>
      <w:r>
        <w:rPr>
          <w:rFonts w:ascii="Arial"/>
          <w:color w:val="131313"/>
          <w:spacing w:val="-12"/>
          <w:w w:val="105"/>
          <w:sz w:val="23"/>
        </w:rPr>
        <w:t> </w:t>
      </w:r>
      <w:r>
        <w:rPr>
          <w:rFonts w:ascii="Arial"/>
          <w:color w:val="131313"/>
          <w:w w:val="105"/>
          <w:sz w:val="23"/>
        </w:rPr>
        <w:t>(1)</w:t>
      </w:r>
      <w:r>
        <w:rPr>
          <w:rFonts w:ascii="Arial"/>
          <w:color w:val="131313"/>
          <w:spacing w:val="-7"/>
          <w:w w:val="105"/>
          <w:sz w:val="23"/>
        </w:rPr>
        <w:t> </w:t>
      </w:r>
      <w:r>
        <w:rPr>
          <w:rFonts w:ascii="Arial"/>
          <w:color w:val="131313"/>
          <w:w w:val="105"/>
          <w:sz w:val="23"/>
        </w:rPr>
        <w:t>representante</w:t>
      </w:r>
      <w:r>
        <w:rPr>
          <w:rFonts w:ascii="Arial"/>
          <w:color w:val="131313"/>
          <w:spacing w:val="10"/>
          <w:w w:val="105"/>
          <w:sz w:val="23"/>
        </w:rPr>
        <w:t> </w:t>
      </w:r>
      <w:r>
        <w:rPr>
          <w:rFonts w:ascii="Arial"/>
          <w:color w:val="131313"/>
          <w:w w:val="105"/>
          <w:sz w:val="23"/>
        </w:rPr>
        <w:t>de</w:t>
      </w:r>
      <w:r>
        <w:rPr>
          <w:rFonts w:ascii="Arial"/>
          <w:color w:val="131313"/>
          <w:spacing w:val="-13"/>
          <w:w w:val="105"/>
          <w:sz w:val="23"/>
        </w:rPr>
        <w:t> </w:t>
      </w:r>
      <w:r>
        <w:rPr>
          <w:rFonts w:ascii="Arial"/>
          <w:color w:val="131313"/>
          <w:w w:val="105"/>
          <w:sz w:val="23"/>
        </w:rPr>
        <w:t>las</w:t>
      </w:r>
      <w:r>
        <w:rPr>
          <w:rFonts w:ascii="Arial"/>
          <w:color w:val="131313"/>
          <w:spacing w:val="-7"/>
          <w:w w:val="105"/>
          <w:sz w:val="23"/>
        </w:rPr>
        <w:t> </w:t>
      </w:r>
      <w:r>
        <w:rPr>
          <w:rFonts w:ascii="Arial"/>
          <w:color w:val="131313"/>
          <w:w w:val="105"/>
          <w:sz w:val="23"/>
        </w:rPr>
        <w:t>organizaciones</w:t>
      </w:r>
      <w:r>
        <w:rPr>
          <w:rFonts w:ascii="Arial"/>
          <w:color w:val="131313"/>
          <w:spacing w:val="-15"/>
          <w:w w:val="105"/>
          <w:sz w:val="23"/>
        </w:rPr>
        <w:t> </w:t>
      </w:r>
      <w:r>
        <w:rPr>
          <w:rFonts w:ascii="Arial"/>
          <w:color w:val="131313"/>
          <w:w w:val="105"/>
          <w:sz w:val="23"/>
        </w:rPr>
        <w:t>sociales y</w:t>
      </w:r>
      <w:r>
        <w:rPr>
          <w:rFonts w:ascii="Arial"/>
          <w:color w:val="131313"/>
          <w:spacing w:val="-9"/>
          <w:w w:val="105"/>
          <w:sz w:val="23"/>
        </w:rPr>
        <w:t> </w:t>
      </w:r>
      <w:r>
        <w:rPr>
          <w:rFonts w:ascii="Arial"/>
          <w:color w:val="131313"/>
          <w:spacing w:val="-2"/>
          <w:w w:val="105"/>
          <w:sz w:val="23"/>
        </w:rPr>
        <w:t>comunitarias.</w:t>
      </w:r>
    </w:p>
    <w:p>
      <w:pPr>
        <w:pStyle w:val="BodyText"/>
        <w:spacing w:before="7"/>
        <w:rPr>
          <w:rFonts w:ascii="Arial"/>
          <w:sz w:val="24"/>
        </w:rPr>
      </w:pPr>
    </w:p>
    <w:p>
      <w:pPr>
        <w:spacing w:line="249" w:lineRule="auto" w:before="0"/>
        <w:ind w:left="599" w:right="145" w:firstLine="9"/>
        <w:jc w:val="both"/>
        <w:rPr>
          <w:rFonts w:ascii="Arial" w:hAnsi="Arial"/>
          <w:sz w:val="23"/>
        </w:rPr>
      </w:pPr>
      <w:r>
        <w:rPr>
          <w:rFonts w:ascii="Arial" w:hAnsi="Arial"/>
          <w:color w:val="131313"/>
          <w:w w:val="105"/>
          <w:sz w:val="23"/>
        </w:rPr>
        <w:t>De conformidad</w:t>
      </w:r>
      <w:r>
        <w:rPr>
          <w:rFonts w:ascii="Arial" w:hAnsi="Arial"/>
          <w:color w:val="131313"/>
          <w:w w:val="105"/>
          <w:sz w:val="23"/>
        </w:rPr>
        <w:t> con lo establecido</w:t>
      </w:r>
      <w:r>
        <w:rPr>
          <w:rFonts w:ascii="Arial" w:hAnsi="Arial"/>
          <w:color w:val="131313"/>
          <w:w w:val="105"/>
          <w:sz w:val="23"/>
        </w:rPr>
        <w:t> en el artículo</w:t>
      </w:r>
      <w:r>
        <w:rPr>
          <w:rFonts w:ascii="Arial" w:hAnsi="Arial"/>
          <w:color w:val="131313"/>
          <w:w w:val="105"/>
          <w:sz w:val="23"/>
        </w:rPr>
        <w:t> 1O de la ley 1566 de 2012 las funciones</w:t>
      </w:r>
      <w:r>
        <w:rPr>
          <w:rFonts w:ascii="Arial" w:hAnsi="Arial"/>
          <w:color w:val="131313"/>
          <w:w w:val="105"/>
          <w:sz w:val="23"/>
        </w:rPr>
        <w:t> de</w:t>
      </w:r>
      <w:r>
        <w:rPr>
          <w:rFonts w:ascii="Arial" w:hAnsi="Arial"/>
          <w:color w:val="131313"/>
          <w:w w:val="105"/>
          <w:sz w:val="23"/>
        </w:rPr>
        <w:t> este</w:t>
      </w:r>
      <w:r>
        <w:rPr>
          <w:rFonts w:ascii="Arial" w:hAnsi="Arial"/>
          <w:color w:val="131313"/>
          <w:w w:val="105"/>
          <w:sz w:val="23"/>
        </w:rPr>
        <w:t> consejo</w:t>
      </w:r>
      <w:r>
        <w:rPr>
          <w:rFonts w:ascii="Arial" w:hAnsi="Arial"/>
          <w:color w:val="131313"/>
          <w:w w:val="105"/>
          <w:sz w:val="23"/>
        </w:rPr>
        <w:t> serán</w:t>
      </w:r>
      <w:r>
        <w:rPr>
          <w:rFonts w:ascii="Arial" w:hAnsi="Arial"/>
          <w:color w:val="131313"/>
          <w:w w:val="105"/>
          <w:sz w:val="23"/>
        </w:rPr>
        <w:t> apoyadas</w:t>
      </w:r>
      <w:r>
        <w:rPr>
          <w:rFonts w:ascii="Arial" w:hAnsi="Arial"/>
          <w:color w:val="131313"/>
          <w:w w:val="105"/>
          <w:sz w:val="23"/>
        </w:rPr>
        <w:t> por</w:t>
      </w:r>
      <w:r>
        <w:rPr>
          <w:rFonts w:ascii="Arial" w:hAnsi="Arial"/>
          <w:color w:val="131313"/>
          <w:w w:val="105"/>
          <w:sz w:val="23"/>
        </w:rPr>
        <w:t> un</w:t>
      </w:r>
      <w:r>
        <w:rPr>
          <w:rFonts w:ascii="Arial" w:hAnsi="Arial"/>
          <w:color w:val="131313"/>
          <w:w w:val="105"/>
          <w:sz w:val="23"/>
        </w:rPr>
        <w:t> equipo</w:t>
      </w:r>
      <w:r>
        <w:rPr>
          <w:rFonts w:ascii="Arial" w:hAnsi="Arial"/>
          <w:color w:val="131313"/>
          <w:w w:val="105"/>
          <w:sz w:val="23"/>
        </w:rPr>
        <w:t> funcional interdisciplinario,</w:t>
      </w:r>
      <w:r>
        <w:rPr>
          <w:rFonts w:ascii="Arial" w:hAnsi="Arial"/>
          <w:color w:val="131313"/>
          <w:w w:val="105"/>
          <w:sz w:val="23"/>
        </w:rPr>
        <w:t> idóneo</w:t>
      </w:r>
      <w:r>
        <w:rPr>
          <w:rFonts w:ascii="Arial" w:hAnsi="Arial"/>
          <w:color w:val="131313"/>
          <w:w w:val="105"/>
          <w:sz w:val="23"/>
        </w:rPr>
        <w:t> y</w:t>
      </w:r>
      <w:r>
        <w:rPr>
          <w:rFonts w:ascii="Arial" w:hAnsi="Arial"/>
          <w:color w:val="131313"/>
          <w:w w:val="105"/>
          <w:sz w:val="23"/>
        </w:rPr>
        <w:t> suficiente</w:t>
      </w:r>
      <w:r>
        <w:rPr>
          <w:rFonts w:ascii="Arial" w:hAnsi="Arial"/>
          <w:color w:val="131313"/>
          <w:w w:val="105"/>
          <w:sz w:val="23"/>
        </w:rPr>
        <w:t> de</w:t>
      </w:r>
      <w:r>
        <w:rPr>
          <w:rFonts w:ascii="Arial" w:hAnsi="Arial"/>
          <w:color w:val="131313"/>
          <w:w w:val="105"/>
          <w:sz w:val="23"/>
        </w:rPr>
        <w:t> servidores</w:t>
      </w:r>
      <w:r>
        <w:rPr>
          <w:rFonts w:ascii="Arial" w:hAnsi="Arial"/>
          <w:color w:val="131313"/>
          <w:w w:val="105"/>
          <w:sz w:val="23"/>
        </w:rPr>
        <w:t> públicos</w:t>
      </w:r>
      <w:r>
        <w:rPr>
          <w:rFonts w:ascii="Arial" w:hAnsi="Arial"/>
          <w:color w:val="131313"/>
          <w:w w:val="105"/>
          <w:sz w:val="23"/>
        </w:rPr>
        <w:t> de</w:t>
      </w:r>
      <w:r>
        <w:rPr>
          <w:rFonts w:ascii="Arial" w:hAnsi="Arial"/>
          <w:color w:val="131313"/>
          <w:w w:val="105"/>
          <w:sz w:val="23"/>
        </w:rPr>
        <w:t> la</w:t>
      </w:r>
      <w:r>
        <w:rPr>
          <w:rFonts w:ascii="Arial" w:hAnsi="Arial"/>
          <w:color w:val="131313"/>
          <w:w w:val="105"/>
          <w:sz w:val="23"/>
        </w:rPr>
        <w:t> planta</w:t>
      </w:r>
      <w:r>
        <w:rPr>
          <w:rFonts w:ascii="Arial" w:hAnsi="Arial"/>
          <w:color w:val="131313"/>
          <w:w w:val="105"/>
          <w:sz w:val="23"/>
        </w:rPr>
        <w:t> del Ministerio</w:t>
      </w:r>
      <w:r>
        <w:rPr>
          <w:rFonts w:ascii="Arial" w:hAnsi="Arial"/>
          <w:color w:val="131313"/>
          <w:w w:val="105"/>
          <w:sz w:val="23"/>
        </w:rPr>
        <w:t> expertos</w:t>
      </w:r>
      <w:r>
        <w:rPr>
          <w:rFonts w:ascii="Arial" w:hAnsi="Arial"/>
          <w:color w:val="131313"/>
          <w:w w:val="105"/>
          <w:sz w:val="23"/>
        </w:rPr>
        <w:t> en</w:t>
      </w:r>
      <w:r>
        <w:rPr>
          <w:rFonts w:ascii="Arial" w:hAnsi="Arial"/>
          <w:color w:val="131313"/>
          <w:w w:val="105"/>
          <w:sz w:val="23"/>
        </w:rPr>
        <w:t> la</w:t>
      </w:r>
      <w:r>
        <w:rPr>
          <w:rFonts w:ascii="Arial" w:hAnsi="Arial"/>
          <w:color w:val="131313"/>
          <w:w w:val="105"/>
          <w:sz w:val="23"/>
        </w:rPr>
        <w:t> formulación,</w:t>
      </w:r>
      <w:r>
        <w:rPr>
          <w:rFonts w:ascii="Arial" w:hAnsi="Arial"/>
          <w:color w:val="131313"/>
          <w:spacing w:val="80"/>
          <w:w w:val="150"/>
          <w:sz w:val="23"/>
        </w:rPr>
        <w:t> </w:t>
      </w:r>
      <w:r>
        <w:rPr>
          <w:rFonts w:ascii="Arial" w:hAnsi="Arial"/>
          <w:color w:val="131313"/>
          <w:w w:val="105"/>
          <w:sz w:val="23"/>
        </w:rPr>
        <w:t>prestación,</w:t>
      </w:r>
      <w:r>
        <w:rPr>
          <w:rFonts w:ascii="Arial" w:hAnsi="Arial"/>
          <w:color w:val="131313"/>
          <w:w w:val="105"/>
          <w:sz w:val="23"/>
        </w:rPr>
        <w:t> auditoria</w:t>
      </w:r>
      <w:r>
        <w:rPr>
          <w:rFonts w:ascii="Arial" w:hAnsi="Arial"/>
          <w:color w:val="131313"/>
          <w:w w:val="105"/>
          <w:sz w:val="23"/>
        </w:rPr>
        <w:t> y</w:t>
      </w:r>
      <w:r>
        <w:rPr>
          <w:rFonts w:ascii="Arial" w:hAnsi="Arial"/>
          <w:color w:val="131313"/>
          <w:w w:val="105"/>
          <w:sz w:val="23"/>
        </w:rPr>
        <w:t> calidad</w:t>
      </w:r>
      <w:r>
        <w:rPr>
          <w:rFonts w:ascii="Arial" w:hAnsi="Arial"/>
          <w:color w:val="131313"/>
          <w:w w:val="105"/>
          <w:sz w:val="23"/>
        </w:rPr>
        <w:t> de servicios en salud mental y reducción del consumo de</w:t>
      </w:r>
      <w:r>
        <w:rPr>
          <w:rFonts w:ascii="Arial" w:hAnsi="Arial"/>
          <w:color w:val="131313"/>
          <w:spacing w:val="-2"/>
          <w:w w:val="105"/>
          <w:sz w:val="23"/>
        </w:rPr>
        <w:t> </w:t>
      </w:r>
      <w:r>
        <w:rPr>
          <w:rFonts w:ascii="Arial" w:hAnsi="Arial"/>
          <w:color w:val="131313"/>
          <w:w w:val="105"/>
          <w:sz w:val="23"/>
        </w:rPr>
        <w:t>sustancias psicoactivas.</w:t>
      </w:r>
    </w:p>
    <w:p>
      <w:pPr>
        <w:pStyle w:val="BodyText"/>
        <w:spacing w:before="2"/>
        <w:rPr>
          <w:rFonts w:ascii="Arial"/>
          <w:sz w:val="24"/>
        </w:rPr>
      </w:pPr>
    </w:p>
    <w:p>
      <w:pPr>
        <w:spacing w:line="247" w:lineRule="auto" w:before="0"/>
        <w:ind w:left="594" w:right="154" w:hanging="1"/>
        <w:jc w:val="both"/>
        <w:rPr>
          <w:rFonts w:ascii="Arial" w:hAnsi="Arial"/>
          <w:sz w:val="23"/>
        </w:rPr>
      </w:pPr>
      <w:r>
        <w:rPr>
          <w:rFonts w:ascii="Arial" w:hAnsi="Arial"/>
          <w:color w:val="131313"/>
          <w:w w:val="105"/>
          <w:sz w:val="23"/>
        </w:rPr>
        <w:t>Los representantes de las organizaciones profesionales, de pacientes</w:t>
      </w:r>
      <w:r>
        <w:rPr>
          <w:rFonts w:ascii="Arial" w:hAnsi="Arial"/>
          <w:color w:val="131313"/>
          <w:w w:val="105"/>
          <w:sz w:val="23"/>
        </w:rPr>
        <w:t> y demás señalados en este</w:t>
      </w:r>
      <w:r>
        <w:rPr>
          <w:rFonts w:ascii="Arial" w:hAnsi="Arial"/>
          <w:color w:val="131313"/>
          <w:w w:val="105"/>
          <w:sz w:val="23"/>
        </w:rPr>
        <w:t> artículo</w:t>
      </w:r>
      <w:r>
        <w:rPr>
          <w:rFonts w:ascii="Arial" w:hAnsi="Arial"/>
          <w:color w:val="131313"/>
          <w:spacing w:val="40"/>
          <w:w w:val="105"/>
          <w:sz w:val="23"/>
        </w:rPr>
        <w:t> </w:t>
      </w:r>
      <w:r>
        <w:rPr>
          <w:rFonts w:ascii="Arial" w:hAnsi="Arial"/>
          <w:color w:val="131313"/>
          <w:w w:val="105"/>
          <w:sz w:val="23"/>
        </w:rPr>
        <w:t>serán</w:t>
      </w:r>
      <w:r>
        <w:rPr>
          <w:rFonts w:ascii="Arial" w:hAnsi="Arial"/>
          <w:color w:val="131313"/>
          <w:w w:val="105"/>
          <w:sz w:val="23"/>
        </w:rPr>
        <w:t> elegidos</w:t>
      </w:r>
      <w:r>
        <w:rPr>
          <w:rFonts w:ascii="Arial" w:hAnsi="Arial"/>
          <w:color w:val="131313"/>
          <w:w w:val="105"/>
          <w:sz w:val="23"/>
        </w:rPr>
        <w:t> por aquellas,</w:t>
      </w:r>
      <w:r>
        <w:rPr>
          <w:rFonts w:ascii="Arial" w:hAnsi="Arial"/>
          <w:color w:val="131313"/>
          <w:w w:val="105"/>
          <w:sz w:val="23"/>
        </w:rPr>
        <w:t> y su designación</w:t>
      </w:r>
      <w:r>
        <w:rPr>
          <w:rFonts w:ascii="Arial" w:hAnsi="Arial"/>
          <w:color w:val="131313"/>
          <w:w w:val="105"/>
          <w:sz w:val="23"/>
        </w:rPr>
        <w:t> será oficialmente comunicada</w:t>
      </w:r>
      <w:r>
        <w:rPr>
          <w:rFonts w:ascii="Arial" w:hAnsi="Arial"/>
          <w:color w:val="131313"/>
          <w:w w:val="105"/>
          <w:sz w:val="23"/>
        </w:rPr>
        <w:t> a la Secretaria Técnica del</w:t>
      </w:r>
      <w:r>
        <w:rPr>
          <w:rFonts w:ascii="Arial" w:hAnsi="Arial"/>
          <w:color w:val="131313"/>
          <w:spacing w:val="-1"/>
          <w:w w:val="105"/>
          <w:sz w:val="23"/>
        </w:rPr>
        <w:t> </w:t>
      </w:r>
      <w:r>
        <w:rPr>
          <w:rFonts w:ascii="Arial" w:hAnsi="Arial"/>
          <w:color w:val="131313"/>
          <w:w w:val="105"/>
          <w:sz w:val="23"/>
        </w:rPr>
        <w:t>mismo.</w:t>
      </w:r>
    </w:p>
    <w:p>
      <w:pPr>
        <w:spacing w:after="0" w:line="247" w:lineRule="auto"/>
        <w:jc w:val="both"/>
        <w:rPr>
          <w:rFonts w:ascii="Arial" w:hAnsi="Arial"/>
          <w:sz w:val="23"/>
        </w:rPr>
        <w:sectPr>
          <w:headerReference w:type="default" r:id="rId32"/>
          <w:footerReference w:type="default" r:id="rId33"/>
          <w:pgSz w:w="12230" w:h="18590"/>
          <w:pgMar w:header="0" w:footer="545" w:top="1460" w:bottom="740" w:left="1220" w:right="1620"/>
        </w:sectPr>
      </w:pPr>
    </w:p>
    <w:p>
      <w:pPr>
        <w:pStyle w:val="BodyText"/>
        <w:rPr>
          <w:rFonts w:ascii="Arial"/>
          <w:sz w:val="20"/>
        </w:rPr>
      </w:pPr>
      <w:r>
        <w:rPr/>
        <w:pict>
          <v:line style="position:absolute;mso-position-horizontal-relative:page;mso-position-vertical-relative:page;z-index:15753216" from="1.923016pt,924.95913pt" to="1.923016pt,874.026367pt" stroked="true" strokeweight="1.201885pt" strokecolor="#000000">
            <v:stroke dashstyle="solid"/>
            <w10:wrap type="none"/>
          </v:line>
        </w:pict>
      </w:r>
      <w:r>
        <w:rPr/>
        <w:pict>
          <v:group style="position:absolute;margin-left:73.074623pt;margin-top:40.843277pt;width:466.35pt;height:803.4pt;mso-position-horizontal-relative:page;mso-position-vertical-relative:page;z-index:-17458176" id="docshapegroup50" coordorigin="1461,817" coordsize="9327,16068">
            <v:shape style="position:absolute;left:1519;top:816;width:9207;height:16068" id="docshape51" coordorigin="1519,817" coordsize="9207,16068" path="m1519,16885l1519,855m10726,16846l10726,817e" filled="false" stroked="true" strokeweight="3.364382pt" strokecolor="#000000">
              <v:path arrowok="t"/>
              <v:stroke dashstyle="solid"/>
            </v:shape>
            <v:line style="position:absolute" from="1481,889" to="10788,889" stroked="true" strokeweight="3.123235pt" strokecolor="#000000">
              <v:stroke dashstyle="solid"/>
            </v:line>
            <v:line style="position:absolute" from="1461,16793" to="10769,16793" stroked="true" strokeweight="4.084231pt" strokecolor="#000000">
              <v:stroke dashstyle="solid"/>
            </v:line>
            <w10:wrap type="none"/>
          </v:group>
        </w:pict>
      </w:r>
      <w:r>
        <w:rPr/>
        <w:pict>
          <v:rect style="position:absolute;margin-left:427.871155pt;margin-top:924.238403pt;width:183.168809pt;height:.960996pt;mso-position-horizontal-relative:page;mso-position-vertical-relative:page;z-index:15754240" id="docshape52" filled="true" fillcolor="#000000" stroked="false">
            <v:fill type="solid"/>
            <w10:wrap type="none"/>
          </v:rect>
        </w:pict>
      </w:r>
    </w:p>
    <w:p>
      <w:pPr>
        <w:pStyle w:val="BodyText"/>
        <w:spacing w:before="11"/>
        <w:rPr>
          <w:rFonts w:ascii="Arial"/>
        </w:rPr>
      </w:pPr>
    </w:p>
    <w:p>
      <w:pPr>
        <w:spacing w:line="252" w:lineRule="auto" w:before="93"/>
        <w:ind w:left="148" w:right="104" w:hanging="4"/>
        <w:jc w:val="both"/>
        <w:rPr>
          <w:rFonts w:ascii="Arial" w:hAnsi="Arial"/>
          <w:sz w:val="23"/>
        </w:rPr>
      </w:pPr>
      <w:r>
        <w:rPr>
          <w:rFonts w:ascii="Arial" w:hAnsi="Arial"/>
          <w:b/>
          <w:color w:val="131313"/>
          <w:w w:val="105"/>
          <w:sz w:val="23"/>
        </w:rPr>
        <w:t>PARÁGRAFO.</w:t>
      </w:r>
      <w:r>
        <w:rPr>
          <w:rFonts w:ascii="Arial" w:hAnsi="Arial"/>
          <w:b/>
          <w:color w:val="131313"/>
          <w:w w:val="105"/>
          <w:sz w:val="23"/>
        </w:rPr>
        <w:t> </w:t>
      </w:r>
      <w:r>
        <w:rPr>
          <w:rFonts w:ascii="Arial" w:hAnsi="Arial"/>
          <w:color w:val="131313"/>
          <w:w w:val="105"/>
          <w:sz w:val="23"/>
        </w:rPr>
        <w:t>En</w:t>
      </w:r>
      <w:r>
        <w:rPr>
          <w:rFonts w:ascii="Arial" w:hAnsi="Arial"/>
          <w:color w:val="131313"/>
          <w:w w:val="105"/>
          <w:sz w:val="23"/>
        </w:rPr>
        <w:t> cada</w:t>
      </w:r>
      <w:r>
        <w:rPr>
          <w:rFonts w:ascii="Arial" w:hAnsi="Arial"/>
          <w:color w:val="131313"/>
          <w:w w:val="105"/>
          <w:sz w:val="23"/>
        </w:rPr>
        <w:t> uno</w:t>
      </w:r>
      <w:r>
        <w:rPr>
          <w:rFonts w:ascii="Arial" w:hAnsi="Arial"/>
          <w:color w:val="131313"/>
          <w:w w:val="105"/>
          <w:sz w:val="23"/>
        </w:rPr>
        <w:t> de</w:t>
      </w:r>
      <w:r>
        <w:rPr>
          <w:rFonts w:ascii="Arial" w:hAnsi="Arial"/>
          <w:color w:val="131313"/>
          <w:w w:val="105"/>
          <w:sz w:val="23"/>
        </w:rPr>
        <w:t> los</w:t>
      </w:r>
      <w:r>
        <w:rPr>
          <w:rFonts w:ascii="Arial" w:hAnsi="Arial"/>
          <w:color w:val="131313"/>
          <w:w w:val="105"/>
          <w:sz w:val="23"/>
        </w:rPr>
        <w:t> departamentos</w:t>
      </w:r>
      <w:r>
        <w:rPr>
          <w:rFonts w:ascii="Arial" w:hAnsi="Arial"/>
          <w:color w:val="131313"/>
          <w:w w:val="105"/>
          <w:sz w:val="23"/>
        </w:rPr>
        <w:t> del</w:t>
      </w:r>
      <w:r>
        <w:rPr>
          <w:rFonts w:ascii="Arial" w:hAnsi="Arial"/>
          <w:color w:val="131313"/>
          <w:w w:val="105"/>
          <w:sz w:val="23"/>
        </w:rPr>
        <w:t> país</w:t>
      </w:r>
      <w:r>
        <w:rPr>
          <w:rFonts w:ascii="Arial" w:hAnsi="Arial"/>
          <w:color w:val="131313"/>
          <w:w w:val="105"/>
          <w:sz w:val="23"/>
        </w:rPr>
        <w:t> se</w:t>
      </w:r>
      <w:r>
        <w:rPr>
          <w:rFonts w:ascii="Arial" w:hAnsi="Arial"/>
          <w:color w:val="131313"/>
          <w:w w:val="105"/>
          <w:sz w:val="23"/>
        </w:rPr>
        <w:t> conformará</w:t>
      </w:r>
      <w:r>
        <w:rPr>
          <w:rFonts w:ascii="Arial" w:hAnsi="Arial"/>
          <w:color w:val="131313"/>
          <w:w w:val="105"/>
          <w:sz w:val="23"/>
        </w:rPr>
        <w:t> el Consejo</w:t>
      </w:r>
      <w:r>
        <w:rPr>
          <w:rFonts w:ascii="Arial" w:hAnsi="Arial"/>
          <w:color w:val="131313"/>
          <w:w w:val="105"/>
          <w:sz w:val="23"/>
        </w:rPr>
        <w:t> Departamental</w:t>
      </w:r>
      <w:r>
        <w:rPr>
          <w:rFonts w:ascii="Arial" w:hAnsi="Arial"/>
          <w:color w:val="131313"/>
          <w:w w:val="105"/>
          <w:sz w:val="23"/>
        </w:rPr>
        <w:t> de</w:t>
      </w:r>
      <w:r>
        <w:rPr>
          <w:rFonts w:ascii="Arial" w:hAnsi="Arial"/>
          <w:color w:val="131313"/>
          <w:w w:val="105"/>
          <w:sz w:val="23"/>
        </w:rPr>
        <w:t> Salud</w:t>
      </w:r>
      <w:r>
        <w:rPr>
          <w:rFonts w:ascii="Arial" w:hAnsi="Arial"/>
          <w:color w:val="131313"/>
          <w:w w:val="105"/>
          <w:sz w:val="23"/>
        </w:rPr>
        <w:t> Mental,</w:t>
      </w:r>
      <w:r>
        <w:rPr>
          <w:rFonts w:ascii="Arial" w:hAnsi="Arial"/>
          <w:color w:val="131313"/>
          <w:w w:val="105"/>
          <w:sz w:val="23"/>
        </w:rPr>
        <w:t> liderado</w:t>
      </w:r>
      <w:r>
        <w:rPr>
          <w:rFonts w:ascii="Arial" w:hAnsi="Arial"/>
          <w:color w:val="131313"/>
          <w:w w:val="105"/>
          <w:sz w:val="23"/>
        </w:rPr>
        <w:t> por</w:t>
      </w:r>
      <w:r>
        <w:rPr>
          <w:rFonts w:ascii="Arial" w:hAnsi="Arial"/>
          <w:color w:val="131313"/>
          <w:w w:val="105"/>
          <w:sz w:val="23"/>
        </w:rPr>
        <w:t> la</w:t>
      </w:r>
      <w:r>
        <w:rPr>
          <w:rFonts w:ascii="Arial" w:hAnsi="Arial"/>
          <w:color w:val="131313"/>
          <w:w w:val="105"/>
          <w:sz w:val="23"/>
        </w:rPr>
        <w:t> Secretaría Departamental</w:t>
      </w:r>
      <w:r>
        <w:rPr>
          <w:rFonts w:ascii="Arial" w:hAnsi="Arial"/>
          <w:color w:val="131313"/>
          <w:w w:val="105"/>
          <w:sz w:val="23"/>
        </w:rPr>
        <w:t> de</w:t>
      </w:r>
      <w:r>
        <w:rPr>
          <w:rFonts w:ascii="Arial" w:hAnsi="Arial"/>
          <w:color w:val="131313"/>
          <w:spacing w:val="-1"/>
          <w:w w:val="105"/>
          <w:sz w:val="23"/>
        </w:rPr>
        <w:t> </w:t>
      </w:r>
      <w:r>
        <w:rPr>
          <w:rFonts w:ascii="Arial" w:hAnsi="Arial"/>
          <w:color w:val="131313"/>
          <w:w w:val="105"/>
          <w:sz w:val="23"/>
        </w:rPr>
        <w:t>Salud</w:t>
      </w:r>
      <w:r>
        <w:rPr>
          <w:rFonts w:ascii="Arial" w:hAnsi="Arial"/>
          <w:color w:val="131313"/>
          <w:spacing w:val="-3"/>
          <w:w w:val="105"/>
          <w:sz w:val="23"/>
        </w:rPr>
        <w:t> </w:t>
      </w:r>
      <w:r>
        <w:rPr>
          <w:rFonts w:ascii="Arial" w:hAnsi="Arial"/>
          <w:color w:val="131313"/>
          <w:w w:val="105"/>
          <w:sz w:val="23"/>
        </w:rPr>
        <w:t>quien</w:t>
      </w:r>
      <w:r>
        <w:rPr>
          <w:rFonts w:ascii="Arial" w:hAnsi="Arial"/>
          <w:color w:val="131313"/>
          <w:spacing w:val="-3"/>
          <w:w w:val="105"/>
          <w:sz w:val="23"/>
        </w:rPr>
        <w:t> </w:t>
      </w:r>
      <w:r>
        <w:rPr>
          <w:rFonts w:ascii="Arial" w:hAnsi="Arial"/>
          <w:color w:val="131313"/>
          <w:w w:val="105"/>
          <w:sz w:val="23"/>
        </w:rPr>
        <w:t>será</w:t>
      </w:r>
      <w:r>
        <w:rPr>
          <w:rFonts w:ascii="Arial" w:hAnsi="Arial"/>
          <w:color w:val="131313"/>
          <w:spacing w:val="-1"/>
          <w:w w:val="105"/>
          <w:sz w:val="23"/>
        </w:rPr>
        <w:t> </w:t>
      </w:r>
      <w:r>
        <w:rPr>
          <w:rFonts w:ascii="Arial" w:hAnsi="Arial"/>
          <w:color w:val="131313"/>
          <w:w w:val="105"/>
          <w:sz w:val="23"/>
        </w:rPr>
        <w:t>la</w:t>
      </w:r>
      <w:r>
        <w:rPr>
          <w:rFonts w:ascii="Arial" w:hAnsi="Arial"/>
          <w:color w:val="131313"/>
          <w:spacing w:val="-14"/>
          <w:w w:val="105"/>
          <w:sz w:val="23"/>
        </w:rPr>
        <w:t> </w:t>
      </w:r>
      <w:r>
        <w:rPr>
          <w:rFonts w:ascii="Arial" w:hAnsi="Arial"/>
          <w:color w:val="131313"/>
          <w:w w:val="105"/>
          <w:sz w:val="23"/>
        </w:rPr>
        <w:t>encargada de</w:t>
      </w:r>
      <w:r>
        <w:rPr>
          <w:rFonts w:ascii="Arial" w:hAnsi="Arial"/>
          <w:color w:val="131313"/>
          <w:spacing w:val="-5"/>
          <w:w w:val="105"/>
          <w:sz w:val="23"/>
        </w:rPr>
        <w:t> </w:t>
      </w:r>
      <w:r>
        <w:rPr>
          <w:rFonts w:ascii="Arial" w:hAnsi="Arial"/>
          <w:color w:val="131313"/>
          <w:w w:val="105"/>
          <w:sz w:val="23"/>
        </w:rPr>
        <w:t>conformar</w:t>
      </w:r>
      <w:r>
        <w:rPr>
          <w:rFonts w:ascii="Arial" w:hAnsi="Arial"/>
          <w:color w:val="131313"/>
          <w:w w:val="105"/>
          <w:sz w:val="23"/>
        </w:rPr>
        <w:t> y</w:t>
      </w:r>
      <w:r>
        <w:rPr>
          <w:rFonts w:ascii="Arial" w:hAnsi="Arial"/>
          <w:color w:val="131313"/>
          <w:spacing w:val="-6"/>
          <w:w w:val="105"/>
          <w:sz w:val="23"/>
        </w:rPr>
        <w:t> </w:t>
      </w:r>
      <w:r>
        <w:rPr>
          <w:rFonts w:ascii="Arial" w:hAnsi="Arial"/>
          <w:color w:val="131313"/>
          <w:w w:val="105"/>
          <w:sz w:val="23"/>
        </w:rPr>
        <w:t>convocar dicho Consejo</w:t>
      </w:r>
      <w:r>
        <w:rPr>
          <w:rFonts w:ascii="Arial" w:hAnsi="Arial"/>
          <w:color w:val="131313"/>
          <w:spacing w:val="80"/>
          <w:w w:val="105"/>
          <w:sz w:val="23"/>
        </w:rPr>
        <w:t> </w:t>
      </w:r>
      <w:r>
        <w:rPr>
          <w:rFonts w:ascii="Arial" w:hAnsi="Arial"/>
          <w:color w:val="131313"/>
          <w:w w:val="105"/>
          <w:sz w:val="23"/>
        </w:rPr>
        <w:t>la</w:t>
      </w:r>
      <w:r>
        <w:rPr>
          <w:rFonts w:ascii="Arial" w:hAnsi="Arial"/>
          <w:color w:val="131313"/>
          <w:w w:val="105"/>
          <w:sz w:val="23"/>
        </w:rPr>
        <w:t> cual</w:t>
      </w:r>
      <w:r>
        <w:rPr>
          <w:rFonts w:ascii="Arial" w:hAnsi="Arial"/>
          <w:color w:val="131313"/>
          <w:w w:val="105"/>
          <w:sz w:val="23"/>
        </w:rPr>
        <w:t> estará</w:t>
      </w:r>
      <w:r>
        <w:rPr>
          <w:rFonts w:ascii="Arial" w:hAnsi="Arial"/>
          <w:color w:val="131313"/>
          <w:w w:val="105"/>
          <w:sz w:val="23"/>
        </w:rPr>
        <w:t> integrada</w:t>
      </w:r>
      <w:r>
        <w:rPr>
          <w:rFonts w:ascii="Arial" w:hAnsi="Arial"/>
          <w:color w:val="131313"/>
          <w:spacing w:val="40"/>
          <w:w w:val="105"/>
          <w:sz w:val="23"/>
        </w:rPr>
        <w:t> </w:t>
      </w:r>
      <w:r>
        <w:rPr>
          <w:rFonts w:ascii="Arial" w:hAnsi="Arial"/>
          <w:color w:val="131313"/>
          <w:w w:val="105"/>
          <w:sz w:val="23"/>
        </w:rPr>
        <w:t>por</w:t>
      </w:r>
      <w:r>
        <w:rPr>
          <w:rFonts w:ascii="Arial" w:hAnsi="Arial"/>
          <w:color w:val="131313"/>
          <w:w w:val="105"/>
          <w:sz w:val="23"/>
        </w:rPr>
        <w:t> los</w:t>
      </w:r>
      <w:r>
        <w:rPr>
          <w:rFonts w:ascii="Arial" w:hAnsi="Arial"/>
          <w:color w:val="131313"/>
          <w:w w:val="105"/>
          <w:sz w:val="23"/>
        </w:rPr>
        <w:t> respectivos</w:t>
      </w:r>
      <w:r>
        <w:rPr>
          <w:rFonts w:ascii="Arial" w:hAnsi="Arial"/>
          <w:color w:val="131313"/>
          <w:spacing w:val="40"/>
          <w:w w:val="105"/>
          <w:sz w:val="23"/>
        </w:rPr>
        <w:t> </w:t>
      </w:r>
      <w:r>
        <w:rPr>
          <w:rFonts w:ascii="Arial" w:hAnsi="Arial"/>
          <w:color w:val="131313"/>
          <w:w w:val="105"/>
          <w:sz w:val="23"/>
        </w:rPr>
        <w:t>secretarios</w:t>
      </w:r>
      <w:r>
        <w:rPr>
          <w:rFonts w:ascii="Arial" w:hAnsi="Arial"/>
          <w:color w:val="131313"/>
          <w:w w:val="105"/>
          <w:sz w:val="23"/>
        </w:rPr>
        <w:t> de</w:t>
      </w:r>
      <w:r>
        <w:rPr>
          <w:rFonts w:ascii="Arial" w:hAnsi="Arial"/>
          <w:color w:val="131313"/>
          <w:w w:val="105"/>
          <w:sz w:val="23"/>
        </w:rPr>
        <w:t> salud</w:t>
      </w:r>
      <w:r>
        <w:rPr>
          <w:rFonts w:ascii="Arial" w:hAnsi="Arial"/>
          <w:color w:val="131313"/>
          <w:w w:val="105"/>
          <w:sz w:val="23"/>
        </w:rPr>
        <w:t> o quien haga sus veces·en los municipios que integran</w:t>
      </w:r>
      <w:r>
        <w:rPr>
          <w:rFonts w:ascii="Arial" w:hAnsi="Arial"/>
          <w:color w:val="131313"/>
          <w:w w:val="105"/>
          <w:sz w:val="23"/>
        </w:rPr>
        <w:t> el departamento</w:t>
      </w:r>
      <w:r>
        <w:rPr>
          <w:rFonts w:ascii="Arial" w:hAnsi="Arial"/>
          <w:color w:val="131313"/>
          <w:w w:val="105"/>
          <w:sz w:val="23"/>
        </w:rPr>
        <w:t> y por los representantes</w:t>
      </w:r>
      <w:r>
        <w:rPr>
          <w:rFonts w:ascii="Arial" w:hAnsi="Arial"/>
          <w:color w:val="131313"/>
          <w:spacing w:val="-7"/>
          <w:w w:val="105"/>
          <w:sz w:val="23"/>
        </w:rPr>
        <w:t> </w:t>
      </w:r>
      <w:r>
        <w:rPr>
          <w:rFonts w:ascii="Arial" w:hAnsi="Arial"/>
          <w:color w:val="131313"/>
          <w:w w:val="105"/>
          <w:sz w:val="23"/>
        </w:rPr>
        <w:t>de</w:t>
      </w:r>
      <w:r>
        <w:rPr>
          <w:rFonts w:ascii="Arial" w:hAnsi="Arial"/>
          <w:color w:val="131313"/>
          <w:spacing w:val="-4"/>
          <w:w w:val="105"/>
          <w:sz w:val="23"/>
        </w:rPr>
        <w:t> </w:t>
      </w:r>
      <w:r>
        <w:rPr>
          <w:rFonts w:ascii="Arial" w:hAnsi="Arial"/>
          <w:color w:val="131313"/>
          <w:w w:val="105"/>
          <w:sz w:val="23"/>
        </w:rPr>
        <w:t>cada asociación en</w:t>
      </w:r>
      <w:r>
        <w:rPr>
          <w:rFonts w:ascii="Arial" w:hAnsi="Arial"/>
          <w:color w:val="131313"/>
          <w:spacing w:val="-9"/>
          <w:w w:val="105"/>
          <w:sz w:val="23"/>
        </w:rPr>
        <w:t> </w:t>
      </w:r>
      <w:r>
        <w:rPr>
          <w:rFonts w:ascii="Arial" w:hAnsi="Arial"/>
          <w:color w:val="131313"/>
          <w:w w:val="105"/>
          <w:sz w:val="23"/>
        </w:rPr>
        <w:t>el</w:t>
      </w:r>
      <w:r>
        <w:rPr>
          <w:rFonts w:ascii="Arial" w:hAnsi="Arial"/>
          <w:color w:val="131313"/>
          <w:spacing w:val="-11"/>
          <w:w w:val="105"/>
          <w:sz w:val="23"/>
        </w:rPr>
        <w:t> </w:t>
      </w:r>
      <w:r>
        <w:rPr>
          <w:rFonts w:ascii="Arial" w:hAnsi="Arial"/>
          <w:color w:val="131313"/>
          <w:w w:val="105"/>
          <w:sz w:val="23"/>
        </w:rPr>
        <w:t>departamento señalados en</w:t>
      </w:r>
      <w:r>
        <w:rPr>
          <w:rFonts w:ascii="Arial" w:hAnsi="Arial"/>
          <w:color w:val="131313"/>
          <w:spacing w:val="-5"/>
          <w:w w:val="105"/>
          <w:sz w:val="23"/>
        </w:rPr>
        <w:t> </w:t>
      </w:r>
      <w:r>
        <w:rPr>
          <w:rFonts w:ascii="Arial" w:hAnsi="Arial"/>
          <w:color w:val="131313"/>
          <w:w w:val="105"/>
          <w:sz w:val="23"/>
        </w:rPr>
        <w:t>el</w:t>
      </w:r>
      <w:r>
        <w:rPr>
          <w:rFonts w:ascii="Arial" w:hAnsi="Arial"/>
          <w:color w:val="131313"/>
          <w:spacing w:val="-14"/>
          <w:w w:val="105"/>
          <w:sz w:val="23"/>
        </w:rPr>
        <w:t> </w:t>
      </w:r>
      <w:r>
        <w:rPr>
          <w:rFonts w:ascii="Arial" w:hAnsi="Arial"/>
          <w:color w:val="131313"/>
          <w:w w:val="105"/>
          <w:sz w:val="23"/>
        </w:rPr>
        <w:t>presente artículo según la existencia de tales asociaciones en el</w:t>
      </w:r>
      <w:r>
        <w:rPr>
          <w:rFonts w:ascii="Arial" w:hAnsi="Arial"/>
          <w:color w:val="131313"/>
          <w:spacing w:val="-1"/>
          <w:w w:val="105"/>
          <w:sz w:val="23"/>
        </w:rPr>
        <w:t> </w:t>
      </w:r>
      <w:r>
        <w:rPr>
          <w:rFonts w:ascii="Arial" w:hAnsi="Arial"/>
          <w:color w:val="131313"/>
          <w:w w:val="105"/>
          <w:sz w:val="23"/>
        </w:rPr>
        <w:t>Departamento.</w:t>
      </w:r>
    </w:p>
    <w:p>
      <w:pPr>
        <w:pStyle w:val="BodyText"/>
        <w:spacing w:before="6"/>
        <w:rPr>
          <w:rFonts w:ascii="Arial"/>
          <w:sz w:val="23"/>
        </w:rPr>
      </w:pPr>
    </w:p>
    <w:p>
      <w:pPr>
        <w:spacing w:line="256" w:lineRule="auto" w:before="0"/>
        <w:ind w:left="152" w:right="122" w:hanging="1"/>
        <w:jc w:val="both"/>
        <w:rPr>
          <w:rFonts w:ascii="Arial" w:hAnsi="Arial"/>
          <w:sz w:val="23"/>
        </w:rPr>
      </w:pPr>
      <w:r>
        <w:rPr>
          <w:rFonts w:ascii="Arial" w:hAnsi="Arial"/>
          <w:color w:val="131313"/>
          <w:w w:val="105"/>
          <w:sz w:val="23"/>
        </w:rPr>
        <w:t>Estos Consejos</w:t>
      </w:r>
      <w:r>
        <w:rPr>
          <w:rFonts w:ascii="Arial" w:hAnsi="Arial"/>
          <w:color w:val="131313"/>
          <w:w w:val="105"/>
          <w:sz w:val="23"/>
        </w:rPr>
        <w:t> Departamentales rendirán</w:t>
      </w:r>
      <w:r>
        <w:rPr>
          <w:rFonts w:ascii="Arial" w:hAnsi="Arial"/>
          <w:color w:val="131313"/>
          <w:w w:val="105"/>
          <w:sz w:val="23"/>
        </w:rPr>
        <w:t> un informe</w:t>
      </w:r>
      <w:r>
        <w:rPr>
          <w:rFonts w:ascii="Arial" w:hAnsi="Arial"/>
          <w:color w:val="131313"/>
          <w:w w:val="105"/>
          <w:sz w:val="23"/>
        </w:rPr>
        <w:t> anual en los términos</w:t>
      </w:r>
      <w:r>
        <w:rPr>
          <w:rFonts w:ascii="Arial" w:hAnsi="Arial"/>
          <w:color w:val="131313"/>
          <w:w w:val="105"/>
          <w:sz w:val="23"/>
        </w:rPr>
        <w:t> de este artículo al Ministerio de Salud.</w:t>
      </w:r>
    </w:p>
    <w:p>
      <w:pPr>
        <w:pStyle w:val="BodyText"/>
        <w:spacing w:before="8"/>
        <w:rPr>
          <w:rFonts w:ascii="Arial"/>
          <w:sz w:val="22"/>
        </w:rPr>
      </w:pPr>
    </w:p>
    <w:p>
      <w:pPr>
        <w:tabs>
          <w:tab w:pos="1489" w:val="left" w:leader="none"/>
          <w:tab w:pos="2048" w:val="left" w:leader="none"/>
          <w:tab w:pos="3692" w:val="left" w:leader="none"/>
          <w:tab w:pos="4390" w:val="left" w:leader="none"/>
          <w:tab w:pos="5788" w:val="left" w:leader="none"/>
          <w:tab w:pos="7293" w:val="left" w:leader="none"/>
          <w:tab w:pos="7855" w:val="left" w:leader="none"/>
        </w:tabs>
        <w:spacing w:before="0"/>
        <w:ind w:left="17" w:right="0" w:firstLine="0"/>
        <w:jc w:val="center"/>
        <w:rPr>
          <w:rFonts w:ascii="Arial" w:hAnsi="Arial"/>
          <w:b/>
          <w:sz w:val="23"/>
        </w:rPr>
      </w:pPr>
      <w:r>
        <w:rPr>
          <w:rFonts w:ascii="Arial" w:hAnsi="Arial"/>
          <w:b/>
          <w:color w:val="131313"/>
          <w:spacing w:val="-2"/>
          <w:w w:val="105"/>
          <w:sz w:val="23"/>
        </w:rPr>
        <w:t>ARTÍCULO</w:t>
      </w:r>
      <w:r>
        <w:rPr>
          <w:rFonts w:ascii="Arial" w:hAnsi="Arial"/>
          <w:b/>
          <w:color w:val="131313"/>
          <w:sz w:val="23"/>
        </w:rPr>
        <w:tab/>
      </w:r>
      <w:r>
        <w:rPr>
          <w:rFonts w:ascii="Arial" w:hAnsi="Arial"/>
          <w:b/>
          <w:color w:val="131313"/>
          <w:spacing w:val="-5"/>
          <w:w w:val="105"/>
          <w:sz w:val="23"/>
        </w:rPr>
        <w:t>30.</w:t>
      </w:r>
      <w:r>
        <w:rPr>
          <w:rFonts w:ascii="Arial" w:hAnsi="Arial"/>
          <w:b/>
          <w:color w:val="131313"/>
          <w:sz w:val="23"/>
        </w:rPr>
        <w:tab/>
      </w:r>
      <w:r>
        <w:rPr>
          <w:rFonts w:ascii="Arial" w:hAnsi="Arial"/>
          <w:b/>
          <w:color w:val="131313"/>
          <w:spacing w:val="-2"/>
          <w:w w:val="105"/>
          <w:sz w:val="23"/>
        </w:rPr>
        <w:t>FUNCIONES</w:t>
      </w:r>
      <w:r>
        <w:rPr>
          <w:rFonts w:ascii="Arial" w:hAnsi="Arial"/>
          <w:b/>
          <w:color w:val="131313"/>
          <w:sz w:val="23"/>
        </w:rPr>
        <w:tab/>
      </w:r>
      <w:r>
        <w:rPr>
          <w:rFonts w:ascii="Arial" w:hAnsi="Arial"/>
          <w:b/>
          <w:color w:val="131313"/>
          <w:spacing w:val="-5"/>
          <w:w w:val="105"/>
          <w:sz w:val="23"/>
        </w:rPr>
        <w:t>DEL</w:t>
      </w:r>
      <w:r>
        <w:rPr>
          <w:rFonts w:ascii="Arial" w:hAnsi="Arial"/>
          <w:b/>
          <w:color w:val="131313"/>
          <w:sz w:val="23"/>
        </w:rPr>
        <w:tab/>
      </w:r>
      <w:r>
        <w:rPr>
          <w:rFonts w:ascii="Arial" w:hAnsi="Arial"/>
          <w:b/>
          <w:color w:val="131313"/>
          <w:spacing w:val="-2"/>
          <w:w w:val="105"/>
          <w:sz w:val="23"/>
        </w:rPr>
        <w:t>CONSEJO</w:t>
      </w:r>
      <w:r>
        <w:rPr>
          <w:rFonts w:ascii="Arial" w:hAnsi="Arial"/>
          <w:b/>
          <w:color w:val="131313"/>
          <w:sz w:val="23"/>
        </w:rPr>
        <w:tab/>
      </w:r>
      <w:r>
        <w:rPr>
          <w:rFonts w:ascii="Arial" w:hAnsi="Arial"/>
          <w:b/>
          <w:color w:val="131313"/>
          <w:spacing w:val="-2"/>
          <w:w w:val="105"/>
          <w:sz w:val="23"/>
        </w:rPr>
        <w:t>NACIONAL</w:t>
      </w:r>
      <w:r>
        <w:rPr>
          <w:rFonts w:ascii="Arial" w:hAnsi="Arial"/>
          <w:b/>
          <w:color w:val="131313"/>
          <w:sz w:val="23"/>
        </w:rPr>
        <w:tab/>
      </w:r>
      <w:r>
        <w:rPr>
          <w:rFonts w:ascii="Arial" w:hAnsi="Arial"/>
          <w:b/>
          <w:color w:val="131313"/>
          <w:spacing w:val="-5"/>
          <w:w w:val="105"/>
          <w:sz w:val="23"/>
        </w:rPr>
        <w:t>DE</w:t>
      </w:r>
      <w:r>
        <w:rPr>
          <w:rFonts w:ascii="Arial" w:hAnsi="Arial"/>
          <w:b/>
          <w:color w:val="131313"/>
          <w:sz w:val="23"/>
        </w:rPr>
        <w:tab/>
      </w:r>
      <w:r>
        <w:rPr>
          <w:rFonts w:ascii="Arial" w:hAnsi="Arial"/>
          <w:b/>
          <w:color w:val="131313"/>
          <w:spacing w:val="-2"/>
          <w:w w:val="105"/>
          <w:sz w:val="23"/>
        </w:rPr>
        <w:t>SALUD</w:t>
      </w:r>
    </w:p>
    <w:p>
      <w:pPr>
        <w:spacing w:before="9"/>
        <w:ind w:left="144" w:right="0" w:firstLine="0"/>
        <w:jc w:val="both"/>
        <w:rPr>
          <w:rFonts w:ascii="Arial"/>
          <w:sz w:val="23"/>
        </w:rPr>
      </w:pPr>
      <w:r>
        <w:rPr>
          <w:rFonts w:ascii="Arial"/>
          <w:b/>
          <w:color w:val="131313"/>
          <w:w w:val="105"/>
          <w:sz w:val="23"/>
        </w:rPr>
        <w:t>MENTAL.</w:t>
      </w:r>
      <w:r>
        <w:rPr>
          <w:rFonts w:ascii="Arial"/>
          <w:b/>
          <w:color w:val="131313"/>
          <w:spacing w:val="12"/>
          <w:w w:val="105"/>
          <w:sz w:val="23"/>
        </w:rPr>
        <w:t> </w:t>
      </w:r>
      <w:r>
        <w:rPr>
          <w:rFonts w:ascii="Arial"/>
          <w:color w:val="131313"/>
          <w:w w:val="105"/>
          <w:sz w:val="23"/>
        </w:rPr>
        <w:t>Son</w:t>
      </w:r>
      <w:r>
        <w:rPr>
          <w:rFonts w:ascii="Arial"/>
          <w:color w:val="131313"/>
          <w:spacing w:val="-8"/>
          <w:w w:val="105"/>
          <w:sz w:val="23"/>
        </w:rPr>
        <w:t> </w:t>
      </w:r>
      <w:r>
        <w:rPr>
          <w:rFonts w:ascii="Arial"/>
          <w:color w:val="131313"/>
          <w:w w:val="105"/>
          <w:sz w:val="23"/>
        </w:rPr>
        <w:t>funciones</w:t>
      </w:r>
      <w:r>
        <w:rPr>
          <w:rFonts w:ascii="Arial"/>
          <w:color w:val="131313"/>
          <w:spacing w:val="3"/>
          <w:w w:val="105"/>
          <w:sz w:val="23"/>
        </w:rPr>
        <w:t> </w:t>
      </w:r>
      <w:r>
        <w:rPr>
          <w:rFonts w:ascii="Arial"/>
          <w:color w:val="131313"/>
          <w:w w:val="105"/>
          <w:sz w:val="23"/>
        </w:rPr>
        <w:t>del</w:t>
      </w:r>
      <w:r>
        <w:rPr>
          <w:rFonts w:ascii="Arial"/>
          <w:color w:val="131313"/>
          <w:spacing w:val="-16"/>
          <w:w w:val="105"/>
          <w:sz w:val="23"/>
        </w:rPr>
        <w:t> </w:t>
      </w:r>
      <w:r>
        <w:rPr>
          <w:rFonts w:ascii="Arial"/>
          <w:color w:val="131313"/>
          <w:spacing w:val="-2"/>
          <w:w w:val="105"/>
          <w:sz w:val="23"/>
        </w:rPr>
        <w:t>Consejo:</w:t>
      </w:r>
    </w:p>
    <w:p>
      <w:pPr>
        <w:pStyle w:val="BodyText"/>
        <w:spacing w:before="1"/>
        <w:rPr>
          <w:rFonts w:ascii="Arial"/>
          <w:sz w:val="25"/>
        </w:rPr>
      </w:pPr>
    </w:p>
    <w:p>
      <w:pPr>
        <w:pStyle w:val="ListParagraph"/>
        <w:numPr>
          <w:ilvl w:val="0"/>
          <w:numId w:val="7"/>
        </w:numPr>
        <w:tabs>
          <w:tab w:pos="428" w:val="left" w:leader="none"/>
        </w:tabs>
        <w:spacing w:line="252" w:lineRule="auto" w:before="0" w:after="0"/>
        <w:ind w:left="424" w:right="124" w:hanging="284"/>
        <w:jc w:val="both"/>
        <w:rPr>
          <w:rFonts w:ascii="Arial" w:hAnsi="Arial"/>
          <w:color w:val="131313"/>
          <w:sz w:val="23"/>
        </w:rPr>
      </w:pPr>
      <w:r>
        <w:rPr>
          <w:rFonts w:ascii="Arial" w:hAnsi="Arial"/>
          <w:color w:val="131313"/>
          <w:w w:val="105"/>
          <w:sz w:val="23"/>
        </w:rPr>
        <w:t>Preparar</w:t>
      </w:r>
      <w:r>
        <w:rPr>
          <w:rFonts w:ascii="Arial" w:hAnsi="Arial"/>
          <w:color w:val="131313"/>
          <w:w w:val="105"/>
          <w:sz w:val="23"/>
        </w:rPr>
        <w:t> y</w:t>
      </w:r>
      <w:r>
        <w:rPr>
          <w:rFonts w:ascii="Arial" w:hAnsi="Arial"/>
          <w:color w:val="131313"/>
          <w:w w:val="105"/>
          <w:sz w:val="23"/>
        </w:rPr>
        <w:t> presentar</w:t>
      </w:r>
      <w:r>
        <w:rPr>
          <w:rFonts w:ascii="Arial" w:hAnsi="Arial"/>
          <w:color w:val="131313"/>
          <w:w w:val="105"/>
          <w:sz w:val="23"/>
        </w:rPr>
        <w:t> a</w:t>
      </w:r>
      <w:r>
        <w:rPr>
          <w:rFonts w:ascii="Arial" w:hAnsi="Arial"/>
          <w:color w:val="131313"/>
          <w:w w:val="105"/>
          <w:sz w:val="23"/>
        </w:rPr>
        <w:t> las</w:t>
      </w:r>
      <w:r>
        <w:rPr>
          <w:rFonts w:ascii="Arial" w:hAnsi="Arial"/>
          <w:color w:val="131313"/>
          <w:w w:val="105"/>
          <w:sz w:val="23"/>
        </w:rPr>
        <w:t> </w:t>
      </w:r>
      <w:r>
        <w:rPr>
          <w:rFonts w:ascii="Arial" w:hAnsi="Arial"/>
          <w:color w:val="2A2A2A"/>
          <w:w w:val="105"/>
          <w:sz w:val="23"/>
        </w:rPr>
        <w:t>instancias</w:t>
      </w:r>
      <w:r>
        <w:rPr>
          <w:rFonts w:ascii="Arial" w:hAnsi="Arial"/>
          <w:color w:val="2A2A2A"/>
          <w:w w:val="105"/>
          <w:sz w:val="23"/>
        </w:rPr>
        <w:t> </w:t>
      </w:r>
      <w:r>
        <w:rPr>
          <w:rFonts w:ascii="Arial" w:hAnsi="Arial"/>
          <w:color w:val="131313"/>
          <w:w w:val="105"/>
          <w:sz w:val="23"/>
        </w:rPr>
        <w:t>y</w:t>
      </w:r>
      <w:r>
        <w:rPr>
          <w:rFonts w:ascii="Arial" w:hAnsi="Arial"/>
          <w:color w:val="131313"/>
          <w:w w:val="105"/>
          <w:sz w:val="23"/>
        </w:rPr>
        <w:t> entidades</w:t>
      </w:r>
      <w:r>
        <w:rPr>
          <w:rFonts w:ascii="Arial" w:hAnsi="Arial"/>
          <w:color w:val="131313"/>
          <w:spacing w:val="40"/>
          <w:w w:val="105"/>
          <w:sz w:val="23"/>
        </w:rPr>
        <w:t> </w:t>
      </w:r>
      <w:r>
        <w:rPr>
          <w:rFonts w:ascii="Arial" w:hAnsi="Arial"/>
          <w:color w:val="131313"/>
          <w:w w:val="105"/>
          <w:sz w:val="23"/>
        </w:rPr>
        <w:t>pertinentes</w:t>
      </w:r>
      <w:r>
        <w:rPr>
          <w:rFonts w:ascii="Arial" w:hAnsi="Arial"/>
          <w:color w:val="131313"/>
          <w:w w:val="105"/>
          <w:sz w:val="23"/>
        </w:rPr>
        <w:t> conceptos</w:t>
      </w:r>
      <w:r>
        <w:rPr>
          <w:rFonts w:ascii="Arial" w:hAnsi="Arial"/>
          <w:color w:val="131313"/>
          <w:w w:val="105"/>
          <w:sz w:val="23"/>
        </w:rPr>
        <w:t> y recomendaciones</w:t>
      </w:r>
      <w:r>
        <w:rPr>
          <w:rFonts w:ascii="Arial" w:hAnsi="Arial"/>
          <w:color w:val="131313"/>
          <w:w w:val="105"/>
          <w:sz w:val="23"/>
        </w:rPr>
        <w:t> producto</w:t>
      </w:r>
      <w:r>
        <w:rPr>
          <w:rFonts w:ascii="Arial" w:hAnsi="Arial"/>
          <w:color w:val="131313"/>
          <w:w w:val="105"/>
          <w:sz w:val="23"/>
        </w:rPr>
        <w:t> del</w:t>
      </w:r>
      <w:r>
        <w:rPr>
          <w:rFonts w:ascii="Arial" w:hAnsi="Arial"/>
          <w:color w:val="131313"/>
          <w:spacing w:val="40"/>
          <w:w w:val="105"/>
          <w:sz w:val="23"/>
        </w:rPr>
        <w:t> </w:t>
      </w:r>
      <w:r>
        <w:rPr>
          <w:rFonts w:ascii="Arial" w:hAnsi="Arial"/>
          <w:color w:val="131313"/>
          <w:w w:val="105"/>
          <w:sz w:val="23"/>
        </w:rPr>
        <w:t>seguimiento</w:t>
      </w:r>
      <w:r>
        <w:rPr>
          <w:rFonts w:ascii="Arial" w:hAnsi="Arial"/>
          <w:color w:val="131313"/>
          <w:w w:val="105"/>
          <w:sz w:val="23"/>
        </w:rPr>
        <w:t> y</w:t>
      </w:r>
      <w:r>
        <w:rPr>
          <w:rFonts w:ascii="Arial" w:hAnsi="Arial"/>
          <w:color w:val="131313"/>
          <w:spacing w:val="40"/>
          <w:w w:val="105"/>
          <w:sz w:val="23"/>
        </w:rPr>
        <w:t> </w:t>
      </w:r>
      <w:r>
        <w:rPr>
          <w:rFonts w:ascii="Arial" w:hAnsi="Arial"/>
          <w:color w:val="131313"/>
          <w:w w:val="105"/>
          <w:sz w:val="23"/>
        </w:rPr>
        <w:t>evaluación</w:t>
      </w:r>
      <w:r>
        <w:rPr>
          <w:rFonts w:ascii="Arial" w:hAnsi="Arial"/>
          <w:color w:val="131313"/>
          <w:w w:val="105"/>
          <w:sz w:val="23"/>
        </w:rPr>
        <w:t> participativa</w:t>
      </w:r>
      <w:r>
        <w:rPr>
          <w:rFonts w:ascii="Arial" w:hAnsi="Arial"/>
          <w:color w:val="131313"/>
          <w:w w:val="105"/>
          <w:sz w:val="23"/>
        </w:rPr>
        <w:t> y periódica</w:t>
      </w:r>
      <w:r>
        <w:rPr>
          <w:rFonts w:ascii="Arial" w:hAnsi="Arial"/>
          <w:color w:val="131313"/>
          <w:w w:val="105"/>
          <w:sz w:val="23"/>
        </w:rPr>
        <w:t> a</w:t>
      </w:r>
      <w:r>
        <w:rPr>
          <w:rFonts w:ascii="Arial" w:hAnsi="Arial"/>
          <w:color w:val="131313"/>
          <w:w w:val="105"/>
          <w:sz w:val="23"/>
        </w:rPr>
        <w:t> la</w:t>
      </w:r>
      <w:r>
        <w:rPr>
          <w:rFonts w:ascii="Arial" w:hAnsi="Arial"/>
          <w:color w:val="131313"/>
          <w:w w:val="105"/>
          <w:sz w:val="23"/>
        </w:rPr>
        <w:t> implementación</w:t>
      </w:r>
      <w:r>
        <w:rPr>
          <w:rFonts w:ascii="Arial" w:hAnsi="Arial"/>
          <w:color w:val="131313"/>
          <w:w w:val="105"/>
          <w:sz w:val="23"/>
        </w:rPr>
        <w:t> y</w:t>
      </w:r>
      <w:r>
        <w:rPr>
          <w:rFonts w:ascii="Arial" w:hAnsi="Arial"/>
          <w:color w:val="131313"/>
          <w:w w:val="105"/>
          <w:sz w:val="23"/>
        </w:rPr>
        <w:t> cumplimiento</w:t>
      </w:r>
      <w:r>
        <w:rPr>
          <w:rFonts w:ascii="Arial" w:hAnsi="Arial"/>
          <w:color w:val="131313"/>
          <w:w w:val="105"/>
          <w:sz w:val="23"/>
        </w:rPr>
        <w:t> de</w:t>
      </w:r>
      <w:r>
        <w:rPr>
          <w:rFonts w:ascii="Arial" w:hAnsi="Arial"/>
          <w:color w:val="131313"/>
          <w:w w:val="105"/>
          <w:sz w:val="23"/>
        </w:rPr>
        <w:t> la</w:t>
      </w:r>
      <w:r>
        <w:rPr>
          <w:rFonts w:ascii="Arial" w:hAnsi="Arial"/>
          <w:color w:val="131313"/>
          <w:w w:val="105"/>
          <w:sz w:val="23"/>
        </w:rPr>
        <w:t> ley 1566</w:t>
      </w:r>
      <w:r>
        <w:rPr>
          <w:rFonts w:ascii="Arial" w:hAnsi="Arial"/>
          <w:color w:val="131313"/>
          <w:w w:val="105"/>
          <w:sz w:val="23"/>
        </w:rPr>
        <w:t> de</w:t>
      </w:r>
      <w:r>
        <w:rPr>
          <w:rFonts w:ascii="Arial" w:hAnsi="Arial"/>
          <w:color w:val="131313"/>
          <w:w w:val="105"/>
          <w:sz w:val="23"/>
        </w:rPr>
        <w:t> 2012,</w:t>
      </w:r>
      <w:r>
        <w:rPr>
          <w:rFonts w:ascii="Arial" w:hAnsi="Arial"/>
          <w:color w:val="131313"/>
          <w:w w:val="105"/>
          <w:sz w:val="23"/>
        </w:rPr>
        <w:t> la presente</w:t>
      </w:r>
      <w:r>
        <w:rPr>
          <w:rFonts w:ascii="Arial" w:hAnsi="Arial"/>
          <w:color w:val="131313"/>
          <w:w w:val="105"/>
          <w:sz w:val="23"/>
        </w:rPr>
        <w:t> ley,</w:t>
      </w:r>
      <w:r>
        <w:rPr>
          <w:rFonts w:ascii="Arial" w:hAnsi="Arial"/>
          <w:color w:val="131313"/>
          <w:w w:val="105"/>
          <w:sz w:val="23"/>
        </w:rPr>
        <w:t> Política</w:t>
      </w:r>
      <w:r>
        <w:rPr>
          <w:rFonts w:ascii="Arial" w:hAnsi="Arial"/>
          <w:color w:val="131313"/>
          <w:w w:val="105"/>
          <w:sz w:val="23"/>
        </w:rPr>
        <w:t> Nacional</w:t>
      </w:r>
      <w:r>
        <w:rPr>
          <w:rFonts w:ascii="Arial" w:hAnsi="Arial"/>
          <w:color w:val="131313"/>
          <w:w w:val="105"/>
          <w:sz w:val="23"/>
        </w:rPr>
        <w:t> de</w:t>
      </w:r>
      <w:r>
        <w:rPr>
          <w:rFonts w:ascii="Arial" w:hAnsi="Arial"/>
          <w:color w:val="131313"/>
          <w:w w:val="105"/>
          <w:sz w:val="23"/>
        </w:rPr>
        <w:t> Salud Mental,</w:t>
      </w:r>
      <w:r>
        <w:rPr>
          <w:rFonts w:ascii="Arial" w:hAnsi="Arial"/>
          <w:color w:val="131313"/>
          <w:w w:val="105"/>
          <w:sz w:val="23"/>
        </w:rPr>
        <w:t> Política</w:t>
      </w:r>
      <w:r>
        <w:rPr>
          <w:rFonts w:ascii="Arial" w:hAnsi="Arial"/>
          <w:color w:val="131313"/>
          <w:w w:val="105"/>
          <w:sz w:val="23"/>
        </w:rPr>
        <w:t> Nacional para</w:t>
      </w:r>
      <w:r>
        <w:rPr>
          <w:rFonts w:ascii="Arial" w:hAnsi="Arial"/>
          <w:color w:val="131313"/>
          <w:w w:val="105"/>
          <w:sz w:val="23"/>
        </w:rPr>
        <w:t> la reducción</w:t>
      </w:r>
      <w:r>
        <w:rPr>
          <w:rFonts w:ascii="Arial" w:hAnsi="Arial"/>
          <w:color w:val="131313"/>
          <w:w w:val="105"/>
          <w:sz w:val="23"/>
        </w:rPr>
        <w:t> del</w:t>
      </w:r>
      <w:r>
        <w:rPr>
          <w:rFonts w:ascii="Arial" w:hAnsi="Arial"/>
          <w:color w:val="131313"/>
          <w:w w:val="105"/>
          <w:sz w:val="23"/>
        </w:rPr>
        <w:t> consumo</w:t>
      </w:r>
      <w:r>
        <w:rPr>
          <w:rFonts w:ascii="Arial" w:hAnsi="Arial"/>
          <w:color w:val="131313"/>
          <w:w w:val="105"/>
          <w:sz w:val="23"/>
        </w:rPr>
        <w:t> de</w:t>
      </w:r>
      <w:r>
        <w:rPr>
          <w:rFonts w:ascii="Arial" w:hAnsi="Arial"/>
          <w:color w:val="131313"/>
          <w:w w:val="105"/>
          <w:sz w:val="23"/>
        </w:rPr>
        <w:t> sustancias</w:t>
      </w:r>
      <w:r>
        <w:rPr>
          <w:rFonts w:ascii="Arial" w:hAnsi="Arial"/>
          <w:color w:val="131313"/>
          <w:w w:val="105"/>
          <w:sz w:val="23"/>
        </w:rPr>
        <w:t> estupefacientes</w:t>
      </w:r>
      <w:r>
        <w:rPr>
          <w:rFonts w:ascii="Arial" w:hAnsi="Arial"/>
          <w:color w:val="131313"/>
          <w:w w:val="105"/>
          <w:sz w:val="23"/>
        </w:rPr>
        <w:t> o</w:t>
      </w:r>
      <w:r>
        <w:rPr>
          <w:rFonts w:ascii="Arial" w:hAnsi="Arial"/>
          <w:color w:val="131313"/>
          <w:w w:val="105"/>
          <w:sz w:val="23"/>
        </w:rPr>
        <w:t> psicotrópicas</w:t>
      </w:r>
      <w:r>
        <w:rPr>
          <w:rFonts w:ascii="Arial" w:hAnsi="Arial"/>
          <w:color w:val="131313"/>
          <w:w w:val="105"/>
          <w:sz w:val="23"/>
        </w:rPr>
        <w:t> y</w:t>
      </w:r>
      <w:r>
        <w:rPr>
          <w:rFonts w:ascii="Arial" w:hAnsi="Arial"/>
          <w:color w:val="131313"/>
          <w:w w:val="105"/>
          <w:sz w:val="23"/>
        </w:rPr>
        <w:t> su impacto,</w:t>
      </w:r>
      <w:r>
        <w:rPr>
          <w:rFonts w:ascii="Arial" w:hAnsi="Arial"/>
          <w:color w:val="131313"/>
          <w:spacing w:val="40"/>
          <w:w w:val="105"/>
          <w:sz w:val="23"/>
        </w:rPr>
        <w:t> </w:t>
      </w:r>
      <w:r>
        <w:rPr>
          <w:rFonts w:ascii="Arial" w:hAnsi="Arial"/>
          <w:color w:val="131313"/>
          <w:w w:val="105"/>
          <w:sz w:val="23"/>
        </w:rPr>
        <w:t>Política Pública Nacional de Prevención y Atención a la</w:t>
      </w:r>
      <w:r>
        <w:rPr>
          <w:rFonts w:ascii="Arial" w:hAnsi="Arial"/>
          <w:color w:val="131313"/>
          <w:spacing w:val="-1"/>
          <w:w w:val="105"/>
          <w:sz w:val="23"/>
        </w:rPr>
        <w:t> </w:t>
      </w:r>
      <w:r>
        <w:rPr>
          <w:rFonts w:ascii="Arial" w:hAnsi="Arial"/>
          <w:color w:val="131313"/>
          <w:w w:val="105"/>
          <w:sz w:val="23"/>
        </w:rPr>
        <w:t>adicción de sustancias</w:t>
      </w:r>
      <w:r>
        <w:rPr>
          <w:rFonts w:ascii="Arial" w:hAnsi="Arial"/>
          <w:color w:val="131313"/>
          <w:w w:val="105"/>
          <w:sz w:val="23"/>
        </w:rPr>
        <w:t> psicoactivas,</w:t>
      </w:r>
      <w:r>
        <w:rPr>
          <w:rFonts w:ascii="Arial" w:hAnsi="Arial"/>
          <w:color w:val="131313"/>
          <w:w w:val="105"/>
          <w:sz w:val="23"/>
        </w:rPr>
        <w:t> el modelo</w:t>
      </w:r>
      <w:r>
        <w:rPr>
          <w:rFonts w:ascii="Arial" w:hAnsi="Arial"/>
          <w:color w:val="131313"/>
          <w:w w:val="105"/>
          <w:sz w:val="23"/>
        </w:rPr>
        <w:t> de atención,</w:t>
      </w:r>
      <w:r>
        <w:rPr>
          <w:rFonts w:ascii="Arial" w:hAnsi="Arial"/>
          <w:color w:val="131313"/>
          <w:w w:val="105"/>
          <w:sz w:val="23"/>
        </w:rPr>
        <w:t> guías</w:t>
      </w:r>
      <w:r>
        <w:rPr>
          <w:rFonts w:ascii="Arial" w:hAnsi="Arial"/>
          <w:color w:val="131313"/>
          <w:w w:val="105"/>
          <w:sz w:val="23"/>
        </w:rPr>
        <w:t> y protocolos</w:t>
      </w:r>
      <w:r>
        <w:rPr>
          <w:rFonts w:ascii="Arial" w:hAnsi="Arial"/>
          <w:color w:val="131313"/>
          <w:w w:val="105"/>
          <w:sz w:val="23"/>
        </w:rPr>
        <w:t> en salud mental,</w:t>
      </w:r>
      <w:r>
        <w:rPr>
          <w:rFonts w:ascii="Arial" w:hAnsi="Arial"/>
          <w:color w:val="131313"/>
          <w:spacing w:val="40"/>
          <w:w w:val="105"/>
          <w:sz w:val="23"/>
        </w:rPr>
        <w:t> </w:t>
      </w:r>
      <w:r>
        <w:rPr>
          <w:rFonts w:ascii="Arial" w:hAnsi="Arial"/>
          <w:color w:val="131313"/>
          <w:w w:val="105"/>
          <w:sz w:val="23"/>
        </w:rPr>
        <w:t>Conpes</w:t>
      </w:r>
      <w:r>
        <w:rPr>
          <w:rFonts w:ascii="Arial" w:hAnsi="Arial"/>
          <w:color w:val="131313"/>
          <w:w w:val="105"/>
          <w:sz w:val="23"/>
        </w:rPr>
        <w:t> y</w:t>
      </w:r>
      <w:r>
        <w:rPr>
          <w:rFonts w:ascii="Arial" w:hAnsi="Arial"/>
          <w:color w:val="131313"/>
          <w:w w:val="105"/>
          <w:sz w:val="23"/>
        </w:rPr>
        <w:t> el</w:t>
      </w:r>
      <w:r>
        <w:rPr>
          <w:rFonts w:ascii="Arial" w:hAnsi="Arial"/>
          <w:color w:val="131313"/>
          <w:w w:val="105"/>
          <w:sz w:val="23"/>
        </w:rPr>
        <w:t> Plan</w:t>
      </w:r>
      <w:r>
        <w:rPr>
          <w:rFonts w:ascii="Arial" w:hAnsi="Arial"/>
          <w:color w:val="131313"/>
          <w:w w:val="105"/>
          <w:sz w:val="23"/>
        </w:rPr>
        <w:t> decenal</w:t>
      </w:r>
      <w:r>
        <w:rPr>
          <w:rFonts w:ascii="Arial" w:hAnsi="Arial"/>
          <w:color w:val="131313"/>
          <w:w w:val="105"/>
          <w:sz w:val="23"/>
        </w:rPr>
        <w:t> para</w:t>
      </w:r>
      <w:r>
        <w:rPr>
          <w:rFonts w:ascii="Arial" w:hAnsi="Arial"/>
          <w:color w:val="131313"/>
          <w:w w:val="105"/>
          <w:sz w:val="23"/>
        </w:rPr>
        <w:t> la</w:t>
      </w:r>
      <w:r>
        <w:rPr>
          <w:rFonts w:ascii="Arial" w:hAnsi="Arial"/>
          <w:color w:val="131313"/>
          <w:w w:val="105"/>
          <w:sz w:val="23"/>
        </w:rPr>
        <w:t> salud</w:t>
      </w:r>
      <w:r>
        <w:rPr>
          <w:rFonts w:ascii="Arial" w:hAnsi="Arial"/>
          <w:color w:val="131313"/>
          <w:w w:val="105"/>
          <w:sz w:val="23"/>
        </w:rPr>
        <w:t> pública</w:t>
      </w:r>
      <w:r>
        <w:rPr>
          <w:rFonts w:ascii="Arial" w:hAnsi="Arial"/>
          <w:color w:val="131313"/>
          <w:spacing w:val="40"/>
          <w:w w:val="105"/>
          <w:sz w:val="23"/>
        </w:rPr>
        <w:t> </w:t>
      </w:r>
      <w:r>
        <w:rPr>
          <w:rFonts w:ascii="Arial" w:hAnsi="Arial"/>
          <w:color w:val="131313"/>
          <w:w w:val="105"/>
          <w:sz w:val="23"/>
        </w:rPr>
        <w:t>en</w:t>
      </w:r>
      <w:r>
        <w:rPr>
          <w:rFonts w:ascii="Arial" w:hAnsi="Arial"/>
          <w:color w:val="131313"/>
          <w:w w:val="105"/>
          <w:sz w:val="23"/>
        </w:rPr>
        <w:t> lo</w:t>
      </w:r>
      <w:r>
        <w:rPr>
          <w:rFonts w:ascii="Arial" w:hAnsi="Arial"/>
          <w:color w:val="131313"/>
          <w:w w:val="105"/>
          <w:sz w:val="23"/>
        </w:rPr>
        <w:t> relativo</w:t>
      </w:r>
      <w:r>
        <w:rPr>
          <w:rFonts w:ascii="Arial" w:hAnsi="Arial"/>
          <w:color w:val="131313"/>
          <w:spacing w:val="40"/>
          <w:w w:val="105"/>
          <w:sz w:val="23"/>
        </w:rPr>
        <w:t> </w:t>
      </w:r>
      <w:r>
        <w:rPr>
          <w:rFonts w:ascii="Arial" w:hAnsi="Arial"/>
          <w:color w:val="131313"/>
          <w:w w:val="105"/>
          <w:sz w:val="23"/>
        </w:rPr>
        <w:t>a</w:t>
      </w:r>
      <w:r>
        <w:rPr>
          <w:rFonts w:ascii="Arial" w:hAnsi="Arial"/>
          <w:color w:val="131313"/>
          <w:w w:val="105"/>
          <w:sz w:val="23"/>
        </w:rPr>
        <w:t> la salud mental.</w:t>
      </w:r>
    </w:p>
    <w:p>
      <w:pPr>
        <w:pStyle w:val="BodyText"/>
        <w:spacing w:before="4"/>
        <w:rPr>
          <w:rFonts w:ascii="Arial"/>
          <w:sz w:val="23"/>
        </w:rPr>
      </w:pPr>
    </w:p>
    <w:p>
      <w:pPr>
        <w:pStyle w:val="ListParagraph"/>
        <w:numPr>
          <w:ilvl w:val="0"/>
          <w:numId w:val="7"/>
        </w:numPr>
        <w:tabs>
          <w:tab w:pos="422" w:val="left" w:leader="none"/>
        </w:tabs>
        <w:spacing w:line="249" w:lineRule="auto" w:before="0" w:after="0"/>
        <w:ind w:left="421" w:right="150" w:hanging="282"/>
        <w:jc w:val="both"/>
        <w:rPr>
          <w:rFonts w:ascii="Arial" w:hAnsi="Arial"/>
          <w:color w:val="131313"/>
          <w:sz w:val="23"/>
        </w:rPr>
      </w:pPr>
      <w:r>
        <w:rPr>
          <w:rFonts w:ascii="Arial" w:hAnsi="Arial"/>
          <w:color w:val="131313"/>
          <w:w w:val="105"/>
          <w:sz w:val="23"/>
        </w:rPr>
        <w:t>Revisar</w:t>
      </w:r>
      <w:r>
        <w:rPr>
          <w:rFonts w:ascii="Arial" w:hAnsi="Arial"/>
          <w:color w:val="131313"/>
          <w:spacing w:val="80"/>
          <w:w w:val="105"/>
          <w:sz w:val="23"/>
        </w:rPr>
        <w:t> </w:t>
      </w:r>
      <w:r>
        <w:rPr>
          <w:rFonts w:ascii="Arial" w:hAnsi="Arial"/>
          <w:color w:val="131313"/>
          <w:w w:val="105"/>
          <w:sz w:val="23"/>
        </w:rPr>
        <w:t>la ejecución</w:t>
      </w:r>
      <w:r>
        <w:rPr>
          <w:rFonts w:ascii="Arial" w:hAnsi="Arial"/>
          <w:color w:val="131313"/>
          <w:w w:val="105"/>
          <w:sz w:val="23"/>
        </w:rPr>
        <w:t> de los planes de acción</w:t>
      </w:r>
      <w:r>
        <w:rPr>
          <w:rFonts w:ascii="Arial" w:hAnsi="Arial"/>
          <w:color w:val="131313"/>
          <w:w w:val="105"/>
          <w:sz w:val="23"/>
        </w:rPr>
        <w:t> nacional</w:t>
      </w:r>
      <w:r>
        <w:rPr>
          <w:rFonts w:ascii="Arial" w:hAnsi="Arial"/>
          <w:color w:val="131313"/>
          <w:spacing w:val="24"/>
          <w:w w:val="105"/>
          <w:sz w:val="23"/>
        </w:rPr>
        <w:t> </w:t>
      </w:r>
      <w:r>
        <w:rPr>
          <w:rFonts w:ascii="Arial" w:hAnsi="Arial"/>
          <w:color w:val="131313"/>
          <w:w w:val="105"/>
          <w:sz w:val="23"/>
        </w:rPr>
        <w:t>y departamental</w:t>
      </w:r>
      <w:r>
        <w:rPr>
          <w:rFonts w:ascii="Arial" w:hAnsi="Arial"/>
          <w:color w:val="131313"/>
          <w:spacing w:val="24"/>
          <w:w w:val="105"/>
          <w:sz w:val="23"/>
        </w:rPr>
        <w:t> </w:t>
      </w:r>
      <w:r>
        <w:rPr>
          <w:rFonts w:ascii="Arial" w:hAnsi="Arial"/>
          <w:color w:val="131313"/>
          <w:w w:val="105"/>
          <w:sz w:val="23"/>
        </w:rPr>
        <w:t>para el cumplimiento de las leyes e instrumentos indicados en</w:t>
      </w:r>
      <w:r>
        <w:rPr>
          <w:rFonts w:ascii="Arial" w:hAnsi="Arial"/>
          <w:color w:val="131313"/>
          <w:spacing w:val="-3"/>
          <w:w w:val="105"/>
          <w:sz w:val="23"/>
        </w:rPr>
        <w:t> </w:t>
      </w:r>
      <w:r>
        <w:rPr>
          <w:rFonts w:ascii="Arial" w:hAnsi="Arial"/>
          <w:color w:val="131313"/>
          <w:w w:val="105"/>
          <w:sz w:val="23"/>
        </w:rPr>
        <w:t>el numeral</w:t>
      </w:r>
      <w:r>
        <w:rPr>
          <w:rFonts w:ascii="Arial" w:hAnsi="Arial"/>
          <w:color w:val="131313"/>
          <w:spacing w:val="-1"/>
          <w:w w:val="105"/>
          <w:sz w:val="23"/>
        </w:rPr>
        <w:t> </w:t>
      </w:r>
      <w:r>
        <w:rPr>
          <w:rFonts w:ascii="Arial" w:hAnsi="Arial"/>
          <w:color w:val="131313"/>
          <w:w w:val="105"/>
          <w:sz w:val="23"/>
        </w:rPr>
        <w:t>anterior.</w:t>
      </w:r>
    </w:p>
    <w:p>
      <w:pPr>
        <w:pStyle w:val="BodyText"/>
        <w:spacing w:before="5"/>
        <w:rPr>
          <w:rFonts w:ascii="Arial"/>
          <w:sz w:val="24"/>
        </w:rPr>
      </w:pPr>
    </w:p>
    <w:p>
      <w:pPr>
        <w:pStyle w:val="ListParagraph"/>
        <w:numPr>
          <w:ilvl w:val="0"/>
          <w:numId w:val="7"/>
        </w:numPr>
        <w:tabs>
          <w:tab w:pos="418" w:val="left" w:leader="none"/>
        </w:tabs>
        <w:spacing w:line="249" w:lineRule="auto" w:before="0" w:after="0"/>
        <w:ind w:left="410" w:right="151" w:hanging="279"/>
        <w:jc w:val="both"/>
        <w:rPr>
          <w:rFonts w:ascii="Arial" w:hAnsi="Arial"/>
          <w:color w:val="131313"/>
          <w:sz w:val="23"/>
        </w:rPr>
      </w:pPr>
      <w:r>
        <w:rPr>
          <w:rFonts w:ascii="Arial" w:hAnsi="Arial"/>
          <w:color w:val="131313"/>
          <w:w w:val="105"/>
          <w:sz w:val="23"/>
        </w:rPr>
        <w:t>Plantear acciones de</w:t>
      </w:r>
      <w:r>
        <w:rPr>
          <w:rFonts w:ascii="Arial" w:hAnsi="Arial"/>
          <w:color w:val="131313"/>
          <w:spacing w:val="-4"/>
          <w:w w:val="105"/>
          <w:sz w:val="23"/>
        </w:rPr>
        <w:t> </w:t>
      </w:r>
      <w:r>
        <w:rPr>
          <w:rFonts w:ascii="Arial" w:hAnsi="Arial"/>
          <w:color w:val="131313"/>
          <w:w w:val="105"/>
          <w:sz w:val="23"/>
        </w:rPr>
        <w:t>articulación intersectorial</w:t>
      </w:r>
      <w:r>
        <w:rPr>
          <w:rFonts w:ascii="Arial" w:hAnsi="Arial"/>
          <w:color w:val="131313"/>
          <w:spacing w:val="-15"/>
          <w:w w:val="105"/>
          <w:sz w:val="23"/>
        </w:rPr>
        <w:t> </w:t>
      </w:r>
      <w:r>
        <w:rPr>
          <w:rFonts w:ascii="Arial" w:hAnsi="Arial"/>
          <w:color w:val="131313"/>
          <w:w w:val="105"/>
          <w:sz w:val="23"/>
        </w:rPr>
        <w:t>y</w:t>
      </w:r>
      <w:r>
        <w:rPr>
          <w:rFonts w:ascii="Arial" w:hAnsi="Arial"/>
          <w:color w:val="131313"/>
          <w:spacing w:val="-6"/>
          <w:w w:val="105"/>
          <w:sz w:val="23"/>
        </w:rPr>
        <w:t> </w:t>
      </w:r>
      <w:r>
        <w:rPr>
          <w:rFonts w:ascii="Arial" w:hAnsi="Arial"/>
          <w:color w:val="131313"/>
          <w:w w:val="105"/>
          <w:sz w:val="23"/>
        </w:rPr>
        <w:t>transectorial que</w:t>
      </w:r>
      <w:r>
        <w:rPr>
          <w:rFonts w:ascii="Arial" w:hAnsi="Arial"/>
          <w:color w:val="131313"/>
          <w:spacing w:val="-4"/>
          <w:w w:val="105"/>
          <w:sz w:val="23"/>
        </w:rPr>
        <w:t> </w:t>
      </w:r>
      <w:r>
        <w:rPr>
          <w:rFonts w:ascii="Arial" w:hAnsi="Arial"/>
          <w:color w:val="131313"/>
          <w:w w:val="105"/>
          <w:sz w:val="23"/>
        </w:rPr>
        <w:t>impacten la prevención y la atención integral en salud mental.</w:t>
      </w:r>
    </w:p>
    <w:p>
      <w:pPr>
        <w:pStyle w:val="BodyText"/>
        <w:rPr>
          <w:rFonts w:ascii="Arial"/>
          <w:sz w:val="24"/>
        </w:rPr>
      </w:pPr>
    </w:p>
    <w:p>
      <w:pPr>
        <w:pStyle w:val="ListParagraph"/>
        <w:numPr>
          <w:ilvl w:val="0"/>
          <w:numId w:val="7"/>
        </w:numPr>
        <w:tabs>
          <w:tab w:pos="413" w:val="left" w:leader="none"/>
        </w:tabs>
        <w:spacing w:line="249" w:lineRule="auto" w:before="0" w:after="0"/>
        <w:ind w:left="408" w:right="158" w:hanging="289"/>
        <w:jc w:val="both"/>
        <w:rPr>
          <w:rFonts w:ascii="Arial" w:hAnsi="Arial"/>
          <w:color w:val="131313"/>
          <w:sz w:val="23"/>
        </w:rPr>
      </w:pPr>
      <w:r>
        <w:rPr>
          <w:rFonts w:ascii="Arial" w:hAnsi="Arial"/>
          <w:color w:val="131313"/>
          <w:w w:val="105"/>
          <w:sz w:val="23"/>
        </w:rPr>
        <w:t>Recomendar</w:t>
      </w:r>
      <w:r>
        <w:rPr>
          <w:rFonts w:ascii="Arial" w:hAnsi="Arial"/>
          <w:color w:val="131313"/>
          <w:w w:val="105"/>
          <w:sz w:val="23"/>
        </w:rPr>
        <w:t> nuevos procesos administrativos</w:t>
      </w:r>
      <w:r>
        <w:rPr>
          <w:rFonts w:ascii="Arial" w:hAnsi="Arial"/>
          <w:color w:val="131313"/>
          <w:spacing w:val="-10"/>
          <w:w w:val="105"/>
          <w:sz w:val="23"/>
        </w:rPr>
        <w:t> </w:t>
      </w:r>
      <w:r>
        <w:rPr>
          <w:rFonts w:ascii="Arial" w:hAnsi="Arial"/>
          <w:color w:val="131313"/>
          <w:w w:val="105"/>
          <w:sz w:val="23"/>
        </w:rPr>
        <w:t>y</w:t>
      </w:r>
      <w:r>
        <w:rPr>
          <w:rFonts w:ascii="Arial" w:hAnsi="Arial"/>
          <w:color w:val="131313"/>
          <w:spacing w:val="-2"/>
          <w:w w:val="105"/>
          <w:sz w:val="23"/>
        </w:rPr>
        <w:t> </w:t>
      </w:r>
      <w:r>
        <w:rPr>
          <w:rFonts w:ascii="Arial" w:hAnsi="Arial"/>
          <w:color w:val="131313"/>
          <w:w w:val="105"/>
          <w:sz w:val="23"/>
        </w:rPr>
        <w:t>técnicos que surjan producto de</w:t>
      </w:r>
      <w:r>
        <w:rPr>
          <w:rFonts w:ascii="Arial" w:hAnsi="Arial"/>
          <w:color w:val="131313"/>
          <w:w w:val="105"/>
          <w:sz w:val="23"/>
        </w:rPr>
        <w:t> la</w:t>
      </w:r>
      <w:r>
        <w:rPr>
          <w:rFonts w:ascii="Arial" w:hAnsi="Arial"/>
          <w:color w:val="131313"/>
          <w:w w:val="105"/>
          <w:sz w:val="23"/>
        </w:rPr>
        <w:t> investigación,</w:t>
      </w:r>
      <w:r>
        <w:rPr>
          <w:rFonts w:ascii="Arial" w:hAnsi="Arial"/>
          <w:color w:val="131313"/>
          <w:w w:val="105"/>
          <w:sz w:val="23"/>
        </w:rPr>
        <w:t> el</w:t>
      </w:r>
      <w:r>
        <w:rPr>
          <w:rFonts w:ascii="Arial" w:hAnsi="Arial"/>
          <w:color w:val="131313"/>
          <w:w w:val="105"/>
          <w:sz w:val="23"/>
        </w:rPr>
        <w:t> monitoreo</w:t>
      </w:r>
      <w:r>
        <w:rPr>
          <w:rFonts w:ascii="Arial" w:hAnsi="Arial"/>
          <w:color w:val="131313"/>
          <w:w w:val="105"/>
          <w:sz w:val="23"/>
        </w:rPr>
        <w:t> y</w:t>
      </w:r>
      <w:r>
        <w:rPr>
          <w:rFonts w:ascii="Arial" w:hAnsi="Arial"/>
          <w:color w:val="131313"/>
          <w:w w:val="105"/>
          <w:sz w:val="23"/>
        </w:rPr>
        <w:t> evaluación</w:t>
      </w:r>
      <w:r>
        <w:rPr>
          <w:rFonts w:ascii="Arial" w:hAnsi="Arial"/>
          <w:color w:val="131313"/>
          <w:w w:val="105"/>
          <w:sz w:val="23"/>
        </w:rPr>
        <w:t> de</w:t>
      </w:r>
      <w:r>
        <w:rPr>
          <w:rFonts w:ascii="Arial" w:hAnsi="Arial"/>
          <w:color w:val="131313"/>
          <w:w w:val="105"/>
          <w:sz w:val="23"/>
        </w:rPr>
        <w:t> las</w:t>
      </w:r>
      <w:r>
        <w:rPr>
          <w:rFonts w:ascii="Arial" w:hAnsi="Arial"/>
          <w:color w:val="131313"/>
          <w:w w:val="105"/>
          <w:sz w:val="23"/>
        </w:rPr>
        <w:t> leyes</w:t>
      </w:r>
      <w:r>
        <w:rPr>
          <w:rFonts w:ascii="Arial" w:hAnsi="Arial"/>
          <w:color w:val="131313"/>
          <w:w w:val="105"/>
          <w:sz w:val="23"/>
        </w:rPr>
        <w:t> e</w:t>
      </w:r>
      <w:r>
        <w:rPr>
          <w:rFonts w:ascii="Arial" w:hAnsi="Arial"/>
          <w:color w:val="131313"/>
          <w:w w:val="105"/>
          <w:sz w:val="23"/>
        </w:rPr>
        <w:t> instrumentos referidos en el numeral 1.</w:t>
      </w:r>
    </w:p>
    <w:p>
      <w:pPr>
        <w:pStyle w:val="BodyText"/>
        <w:spacing w:before="11"/>
        <w:rPr>
          <w:rFonts w:ascii="Arial"/>
          <w:sz w:val="23"/>
        </w:rPr>
      </w:pPr>
    </w:p>
    <w:p>
      <w:pPr>
        <w:pStyle w:val="ListParagraph"/>
        <w:numPr>
          <w:ilvl w:val="0"/>
          <w:numId w:val="7"/>
        </w:numPr>
        <w:tabs>
          <w:tab w:pos="408" w:val="left" w:leader="none"/>
        </w:tabs>
        <w:spacing w:line="247" w:lineRule="auto" w:before="0" w:after="0"/>
        <w:ind w:left="399" w:right="150" w:hanging="272"/>
        <w:jc w:val="both"/>
        <w:rPr>
          <w:rFonts w:ascii="Arial" w:hAnsi="Arial"/>
          <w:color w:val="131313"/>
          <w:sz w:val="22"/>
        </w:rPr>
      </w:pPr>
      <w:r>
        <w:rPr>
          <w:rFonts w:ascii="Arial" w:hAnsi="Arial"/>
          <w:color w:val="131313"/>
          <w:w w:val="105"/>
          <w:sz w:val="23"/>
        </w:rPr>
        <w:t>Rendir</w:t>
      </w:r>
      <w:r>
        <w:rPr>
          <w:rFonts w:ascii="Arial" w:hAnsi="Arial"/>
          <w:color w:val="131313"/>
          <w:w w:val="105"/>
          <w:sz w:val="23"/>
        </w:rPr>
        <w:t> y</w:t>
      </w:r>
      <w:r>
        <w:rPr>
          <w:rFonts w:ascii="Arial" w:hAnsi="Arial"/>
          <w:color w:val="131313"/>
          <w:w w:val="105"/>
          <w:sz w:val="23"/>
        </w:rPr>
        <w:t> divulgar</w:t>
      </w:r>
      <w:r>
        <w:rPr>
          <w:rFonts w:ascii="Arial" w:hAnsi="Arial"/>
          <w:color w:val="131313"/>
          <w:w w:val="105"/>
          <w:sz w:val="23"/>
        </w:rPr>
        <w:t> </w:t>
      </w:r>
      <w:r>
        <w:rPr>
          <w:rFonts w:ascii="Arial" w:hAnsi="Arial"/>
          <w:color w:val="2A2A2A"/>
          <w:w w:val="105"/>
          <w:sz w:val="23"/>
        </w:rPr>
        <w:t>tnualmente</w:t>
      </w:r>
      <w:r>
        <w:rPr>
          <w:rFonts w:ascii="Arial" w:hAnsi="Arial"/>
          <w:color w:val="2A2A2A"/>
          <w:w w:val="105"/>
          <w:sz w:val="23"/>
        </w:rPr>
        <w:t> </w:t>
      </w:r>
      <w:r>
        <w:rPr>
          <w:rFonts w:ascii="Arial" w:hAnsi="Arial"/>
          <w:color w:val="131313"/>
          <w:w w:val="105"/>
          <w:sz w:val="23"/>
        </w:rPr>
        <w:t>un</w:t>
      </w:r>
      <w:r>
        <w:rPr>
          <w:rFonts w:ascii="Arial" w:hAnsi="Arial"/>
          <w:color w:val="131313"/>
          <w:w w:val="105"/>
          <w:sz w:val="23"/>
        </w:rPr>
        <w:t> informe</w:t>
      </w:r>
      <w:r>
        <w:rPr>
          <w:rFonts w:ascii="Arial" w:hAnsi="Arial"/>
          <w:color w:val="131313"/>
          <w:w w:val="105"/>
          <w:sz w:val="23"/>
        </w:rPr>
        <w:t> integral</w:t>
      </w:r>
      <w:r>
        <w:rPr>
          <w:rFonts w:ascii="Arial" w:hAnsi="Arial"/>
          <w:color w:val="131313"/>
          <w:w w:val="105"/>
          <w:sz w:val="23"/>
        </w:rPr>
        <w:t> de</w:t>
      </w:r>
      <w:r>
        <w:rPr>
          <w:rFonts w:ascii="Arial" w:hAnsi="Arial"/>
          <w:color w:val="131313"/>
          <w:w w:val="105"/>
          <w:sz w:val="23"/>
        </w:rPr>
        <w:t> gestión,</w:t>
      </w:r>
      <w:r>
        <w:rPr>
          <w:rFonts w:ascii="Arial" w:hAnsi="Arial"/>
          <w:color w:val="131313"/>
          <w:w w:val="105"/>
          <w:sz w:val="23"/>
        </w:rPr>
        <w:t> evaluación, resultados</w:t>
      </w:r>
      <w:r>
        <w:rPr>
          <w:rFonts w:ascii="Arial" w:hAnsi="Arial"/>
          <w:color w:val="131313"/>
          <w:w w:val="105"/>
          <w:sz w:val="23"/>
        </w:rPr>
        <w:t> y</w:t>
      </w:r>
      <w:r>
        <w:rPr>
          <w:rFonts w:ascii="Arial" w:hAnsi="Arial"/>
          <w:color w:val="131313"/>
          <w:w w:val="105"/>
          <w:sz w:val="23"/>
        </w:rPr>
        <w:t> cumplimiento de</w:t>
      </w:r>
      <w:r>
        <w:rPr>
          <w:rFonts w:ascii="Arial" w:hAnsi="Arial"/>
          <w:color w:val="131313"/>
          <w:w w:val="105"/>
          <w:sz w:val="23"/>
        </w:rPr>
        <w:t> las</w:t>
      </w:r>
      <w:r>
        <w:rPr>
          <w:rFonts w:ascii="Arial" w:hAnsi="Arial"/>
          <w:color w:val="131313"/>
          <w:w w:val="105"/>
          <w:sz w:val="23"/>
        </w:rPr>
        <w:t> leyes,</w:t>
      </w:r>
      <w:r>
        <w:rPr>
          <w:rFonts w:ascii="Arial" w:hAnsi="Arial"/>
          <w:color w:val="131313"/>
          <w:w w:val="105"/>
          <w:sz w:val="23"/>
        </w:rPr>
        <w:t> políticas</w:t>
      </w:r>
      <w:r>
        <w:rPr>
          <w:rFonts w:ascii="Arial" w:hAnsi="Arial"/>
          <w:color w:val="131313"/>
          <w:w w:val="105"/>
          <w:sz w:val="23"/>
        </w:rPr>
        <w:t> y</w:t>
      </w:r>
      <w:r>
        <w:rPr>
          <w:rFonts w:ascii="Arial" w:hAnsi="Arial"/>
          <w:color w:val="131313"/>
          <w:w w:val="105"/>
          <w:sz w:val="23"/>
        </w:rPr>
        <w:t> planes</w:t>
      </w:r>
      <w:r>
        <w:rPr>
          <w:rFonts w:ascii="Arial" w:hAnsi="Arial"/>
          <w:color w:val="131313"/>
          <w:w w:val="105"/>
          <w:sz w:val="23"/>
        </w:rPr>
        <w:t> señalados</w:t>
      </w:r>
      <w:r>
        <w:rPr>
          <w:rFonts w:ascii="Arial" w:hAnsi="Arial"/>
          <w:color w:val="131313"/>
          <w:w w:val="105"/>
          <w:sz w:val="23"/>
        </w:rPr>
        <w:t> en</w:t>
      </w:r>
      <w:r>
        <w:rPr>
          <w:rFonts w:ascii="Arial" w:hAnsi="Arial"/>
          <w:color w:val="131313"/>
          <w:w w:val="105"/>
          <w:sz w:val="23"/>
        </w:rPr>
        <w:t> el numeral </w:t>
      </w:r>
      <w:r>
        <w:rPr>
          <w:rFonts w:ascii="Times New Roman" w:hAnsi="Times New Roman"/>
          <w:color w:val="131313"/>
          <w:w w:val="105"/>
          <w:sz w:val="25"/>
        </w:rPr>
        <w:t>1 </w:t>
      </w:r>
      <w:r>
        <w:rPr>
          <w:rFonts w:ascii="Arial" w:hAnsi="Arial"/>
          <w:color w:val="131313"/>
          <w:w w:val="105"/>
          <w:sz w:val="23"/>
        </w:rPr>
        <w:t>a la Procuraduría</w:t>
      </w:r>
      <w:r>
        <w:rPr>
          <w:rFonts w:ascii="Arial" w:hAnsi="Arial"/>
          <w:color w:val="131313"/>
          <w:w w:val="105"/>
          <w:sz w:val="23"/>
        </w:rPr>
        <w:t> General de la Nación,</w:t>
      </w:r>
      <w:r>
        <w:rPr>
          <w:rFonts w:ascii="Arial" w:hAnsi="Arial"/>
          <w:color w:val="131313"/>
          <w:w w:val="105"/>
          <w:sz w:val="23"/>
        </w:rPr>
        <w:t> Contraloría</w:t>
      </w:r>
      <w:r>
        <w:rPr>
          <w:rFonts w:ascii="Arial" w:hAnsi="Arial"/>
          <w:color w:val="131313"/>
          <w:w w:val="105"/>
          <w:sz w:val="23"/>
        </w:rPr>
        <w:t> General de la Republica,</w:t>
      </w:r>
      <w:r>
        <w:rPr>
          <w:rFonts w:ascii="Arial" w:hAnsi="Arial"/>
          <w:color w:val="131313"/>
          <w:w w:val="105"/>
          <w:sz w:val="23"/>
        </w:rPr>
        <w:t> Defensoría</w:t>
      </w:r>
      <w:r>
        <w:rPr>
          <w:rFonts w:ascii="Arial" w:hAnsi="Arial"/>
          <w:color w:val="131313"/>
          <w:w w:val="105"/>
          <w:sz w:val="23"/>
        </w:rPr>
        <w:t> del</w:t>
      </w:r>
      <w:r>
        <w:rPr>
          <w:rFonts w:ascii="Arial" w:hAnsi="Arial"/>
          <w:color w:val="131313"/>
          <w:w w:val="105"/>
          <w:sz w:val="23"/>
        </w:rPr>
        <w:t> Pueblo,</w:t>
      </w:r>
      <w:r>
        <w:rPr>
          <w:rFonts w:ascii="Arial" w:hAnsi="Arial"/>
          <w:color w:val="131313"/>
          <w:w w:val="105"/>
          <w:sz w:val="23"/>
        </w:rPr>
        <w:t> Superintendencia</w:t>
      </w:r>
      <w:r>
        <w:rPr>
          <w:rFonts w:ascii="Arial" w:hAnsi="Arial"/>
          <w:color w:val="131313"/>
          <w:w w:val="105"/>
          <w:sz w:val="23"/>
        </w:rPr>
        <w:t> Nacional</w:t>
      </w:r>
      <w:r>
        <w:rPr>
          <w:rFonts w:ascii="Arial" w:hAnsi="Arial"/>
          <w:color w:val="131313"/>
          <w:w w:val="105"/>
          <w:sz w:val="23"/>
        </w:rPr>
        <w:t> de</w:t>
      </w:r>
      <w:r>
        <w:rPr>
          <w:rFonts w:ascii="Arial" w:hAnsi="Arial"/>
          <w:color w:val="131313"/>
          <w:w w:val="105"/>
          <w:sz w:val="23"/>
        </w:rPr>
        <w:t> Salud</w:t>
      </w:r>
      <w:r>
        <w:rPr>
          <w:rFonts w:ascii="Arial" w:hAnsi="Arial"/>
          <w:color w:val="131313"/>
          <w:w w:val="105"/>
          <w:sz w:val="23"/>
        </w:rPr>
        <w:t> y Comisiones</w:t>
      </w:r>
      <w:r>
        <w:rPr>
          <w:rFonts w:ascii="Arial" w:hAnsi="Arial"/>
          <w:color w:val="131313"/>
          <w:w w:val="105"/>
          <w:sz w:val="23"/>
        </w:rPr>
        <w:t> Séptimas</w:t>
      </w:r>
      <w:r>
        <w:rPr>
          <w:rFonts w:ascii="Arial" w:hAnsi="Arial"/>
          <w:color w:val="131313"/>
          <w:w w:val="105"/>
          <w:sz w:val="23"/>
        </w:rPr>
        <w:t> Constitucionales</w:t>
      </w:r>
      <w:r>
        <w:rPr>
          <w:rFonts w:ascii="Arial" w:hAnsi="Arial"/>
          <w:color w:val="131313"/>
          <w:spacing w:val="-2"/>
          <w:w w:val="105"/>
          <w:sz w:val="23"/>
        </w:rPr>
        <w:t> </w:t>
      </w:r>
      <w:r>
        <w:rPr>
          <w:rFonts w:ascii="Arial" w:hAnsi="Arial"/>
          <w:color w:val="131313"/>
          <w:w w:val="105"/>
          <w:sz w:val="23"/>
        </w:rPr>
        <w:t>del Congreso</w:t>
      </w:r>
      <w:r>
        <w:rPr>
          <w:rFonts w:ascii="Arial" w:hAnsi="Arial"/>
          <w:color w:val="131313"/>
          <w:w w:val="105"/>
          <w:sz w:val="23"/>
        </w:rPr>
        <w:t> de la República</w:t>
      </w:r>
      <w:r>
        <w:rPr>
          <w:rFonts w:ascii="Arial" w:hAnsi="Arial"/>
          <w:color w:val="131313"/>
          <w:w w:val="105"/>
          <w:sz w:val="23"/>
        </w:rPr>
        <w:t> para lo de su competencia.</w:t>
      </w:r>
    </w:p>
    <w:p>
      <w:pPr>
        <w:pStyle w:val="BodyText"/>
        <w:spacing w:before="2"/>
        <w:rPr>
          <w:rFonts w:ascii="Arial"/>
          <w:sz w:val="24"/>
        </w:rPr>
      </w:pPr>
    </w:p>
    <w:p>
      <w:pPr>
        <w:spacing w:before="0"/>
        <w:ind w:left="17" w:right="65" w:firstLine="0"/>
        <w:jc w:val="center"/>
        <w:rPr>
          <w:rFonts w:ascii="Arial" w:hAnsi="Arial"/>
          <w:b/>
          <w:sz w:val="23"/>
        </w:rPr>
      </w:pPr>
      <w:r>
        <w:rPr>
          <w:rFonts w:ascii="Arial" w:hAnsi="Arial"/>
          <w:b/>
          <w:color w:val="131313"/>
          <w:spacing w:val="-2"/>
          <w:w w:val="105"/>
          <w:sz w:val="23"/>
        </w:rPr>
        <w:t>TÍTULO</w:t>
      </w:r>
      <w:r>
        <w:rPr>
          <w:rFonts w:ascii="Arial" w:hAnsi="Arial"/>
          <w:b/>
          <w:color w:val="131313"/>
          <w:spacing w:val="-1"/>
          <w:w w:val="105"/>
          <w:sz w:val="23"/>
        </w:rPr>
        <w:t> </w:t>
      </w:r>
      <w:r>
        <w:rPr>
          <w:rFonts w:ascii="Arial" w:hAnsi="Arial"/>
          <w:b/>
          <w:color w:val="131313"/>
          <w:spacing w:val="-5"/>
          <w:w w:val="105"/>
          <w:sz w:val="23"/>
        </w:rPr>
        <w:t>VII</w:t>
      </w:r>
    </w:p>
    <w:p>
      <w:pPr>
        <w:spacing w:before="10"/>
        <w:ind w:left="764" w:right="838" w:firstLine="0"/>
        <w:jc w:val="center"/>
        <w:rPr>
          <w:rFonts w:ascii="Arial" w:hAnsi="Arial"/>
          <w:b/>
          <w:sz w:val="23"/>
        </w:rPr>
      </w:pPr>
      <w:r>
        <w:rPr>
          <w:rFonts w:ascii="Arial" w:hAnsi="Arial"/>
          <w:b/>
          <w:color w:val="131313"/>
          <w:w w:val="105"/>
          <w:sz w:val="23"/>
        </w:rPr>
        <w:t>CRITERIOS</w:t>
      </w:r>
      <w:r>
        <w:rPr>
          <w:rFonts w:ascii="Arial" w:hAnsi="Arial"/>
          <w:b/>
          <w:color w:val="131313"/>
          <w:spacing w:val="-6"/>
          <w:w w:val="105"/>
          <w:sz w:val="23"/>
        </w:rPr>
        <w:t> </w:t>
      </w:r>
      <w:r>
        <w:rPr>
          <w:rFonts w:ascii="Arial" w:hAnsi="Arial"/>
          <w:b/>
          <w:color w:val="131313"/>
          <w:w w:val="105"/>
          <w:sz w:val="23"/>
        </w:rPr>
        <w:t>PARA</w:t>
      </w:r>
      <w:r>
        <w:rPr>
          <w:rFonts w:ascii="Arial" w:hAnsi="Arial"/>
          <w:b/>
          <w:color w:val="131313"/>
          <w:spacing w:val="-4"/>
          <w:w w:val="105"/>
          <w:sz w:val="23"/>
        </w:rPr>
        <w:t> </w:t>
      </w:r>
      <w:r>
        <w:rPr>
          <w:rFonts w:ascii="Arial" w:hAnsi="Arial"/>
          <w:b/>
          <w:color w:val="131313"/>
          <w:w w:val="105"/>
          <w:sz w:val="23"/>
        </w:rPr>
        <w:t>UNA</w:t>
      </w:r>
      <w:r>
        <w:rPr>
          <w:rFonts w:ascii="Arial" w:hAnsi="Arial"/>
          <w:b/>
          <w:color w:val="131313"/>
          <w:spacing w:val="-6"/>
          <w:w w:val="105"/>
          <w:sz w:val="23"/>
        </w:rPr>
        <w:t> </w:t>
      </w:r>
      <w:r>
        <w:rPr>
          <w:rFonts w:ascii="Arial" w:hAnsi="Arial"/>
          <w:b/>
          <w:color w:val="131313"/>
          <w:w w:val="105"/>
          <w:sz w:val="23"/>
        </w:rPr>
        <w:t>POLÍTICA</w:t>
      </w:r>
      <w:r>
        <w:rPr>
          <w:rFonts w:ascii="Arial" w:hAnsi="Arial"/>
          <w:b/>
          <w:color w:val="131313"/>
          <w:spacing w:val="-3"/>
          <w:w w:val="105"/>
          <w:sz w:val="23"/>
        </w:rPr>
        <w:t> </w:t>
      </w:r>
      <w:r>
        <w:rPr>
          <w:rFonts w:ascii="Arial" w:hAnsi="Arial"/>
          <w:b/>
          <w:color w:val="131313"/>
          <w:w w:val="105"/>
          <w:sz w:val="23"/>
        </w:rPr>
        <w:t>PÚBLICA</w:t>
      </w:r>
      <w:r>
        <w:rPr>
          <w:rFonts w:ascii="Arial" w:hAnsi="Arial"/>
          <w:b/>
          <w:color w:val="131313"/>
          <w:spacing w:val="1"/>
          <w:w w:val="105"/>
          <w:sz w:val="23"/>
        </w:rPr>
        <w:t> </w:t>
      </w:r>
      <w:r>
        <w:rPr>
          <w:rFonts w:ascii="Arial" w:hAnsi="Arial"/>
          <w:b/>
          <w:color w:val="131313"/>
          <w:w w:val="105"/>
          <w:sz w:val="23"/>
        </w:rPr>
        <w:t>DE</w:t>
      </w:r>
      <w:r>
        <w:rPr>
          <w:rFonts w:ascii="Arial" w:hAnsi="Arial"/>
          <w:b/>
          <w:color w:val="131313"/>
          <w:spacing w:val="-17"/>
          <w:w w:val="105"/>
          <w:sz w:val="23"/>
        </w:rPr>
        <w:t> </w:t>
      </w:r>
      <w:r>
        <w:rPr>
          <w:rFonts w:ascii="Arial" w:hAnsi="Arial"/>
          <w:b/>
          <w:color w:val="131313"/>
          <w:w w:val="105"/>
          <w:sz w:val="23"/>
        </w:rPr>
        <w:t>SALUD</w:t>
      </w:r>
      <w:r>
        <w:rPr>
          <w:rFonts w:ascii="Arial" w:hAnsi="Arial"/>
          <w:b/>
          <w:color w:val="131313"/>
          <w:spacing w:val="-11"/>
          <w:w w:val="105"/>
          <w:sz w:val="23"/>
        </w:rPr>
        <w:t> </w:t>
      </w:r>
      <w:r>
        <w:rPr>
          <w:rFonts w:ascii="Arial" w:hAnsi="Arial"/>
          <w:b/>
          <w:color w:val="131313"/>
          <w:spacing w:val="-2"/>
          <w:w w:val="105"/>
          <w:sz w:val="23"/>
        </w:rPr>
        <w:t>MENTAL</w:t>
      </w:r>
    </w:p>
    <w:p>
      <w:pPr>
        <w:pStyle w:val="BodyText"/>
        <w:rPr>
          <w:rFonts w:ascii="Arial"/>
          <w:b/>
          <w:sz w:val="25"/>
        </w:rPr>
      </w:pPr>
    </w:p>
    <w:p>
      <w:pPr>
        <w:spacing w:before="0"/>
        <w:ind w:left="17" w:right="60" w:firstLine="0"/>
        <w:jc w:val="center"/>
        <w:rPr>
          <w:rFonts w:ascii="Arial" w:hAnsi="Arial"/>
          <w:sz w:val="23"/>
        </w:rPr>
      </w:pPr>
      <w:r>
        <w:rPr>
          <w:rFonts w:ascii="Arial" w:hAnsi="Arial"/>
          <w:b/>
          <w:color w:val="131313"/>
          <w:w w:val="105"/>
          <w:sz w:val="23"/>
        </w:rPr>
        <w:t>ARTÍCULO</w:t>
      </w:r>
      <w:r>
        <w:rPr>
          <w:rFonts w:ascii="Arial" w:hAnsi="Arial"/>
          <w:b/>
          <w:color w:val="131313"/>
          <w:spacing w:val="78"/>
          <w:w w:val="105"/>
          <w:sz w:val="23"/>
        </w:rPr>
        <w:t> </w:t>
      </w:r>
      <w:r>
        <w:rPr>
          <w:rFonts w:ascii="Arial" w:hAnsi="Arial"/>
          <w:b/>
          <w:color w:val="131313"/>
          <w:w w:val="105"/>
          <w:sz w:val="23"/>
        </w:rPr>
        <w:t>31.</w:t>
      </w:r>
      <w:r>
        <w:rPr>
          <w:rFonts w:ascii="Arial" w:hAnsi="Arial"/>
          <w:b/>
          <w:color w:val="131313"/>
          <w:spacing w:val="59"/>
          <w:w w:val="105"/>
          <w:sz w:val="23"/>
        </w:rPr>
        <w:t> </w:t>
      </w:r>
      <w:r>
        <w:rPr>
          <w:rFonts w:ascii="Arial" w:hAnsi="Arial"/>
          <w:b/>
          <w:color w:val="131313"/>
          <w:w w:val="105"/>
          <w:sz w:val="23"/>
        </w:rPr>
        <w:t>POLÍTICA</w:t>
      </w:r>
      <w:r>
        <w:rPr>
          <w:rFonts w:ascii="Arial" w:hAnsi="Arial"/>
          <w:b/>
          <w:color w:val="131313"/>
          <w:spacing w:val="54"/>
          <w:w w:val="150"/>
          <w:sz w:val="23"/>
        </w:rPr>
        <w:t> </w:t>
      </w:r>
      <w:r>
        <w:rPr>
          <w:rFonts w:ascii="Arial" w:hAnsi="Arial"/>
          <w:b/>
          <w:color w:val="131313"/>
          <w:w w:val="105"/>
          <w:sz w:val="23"/>
        </w:rPr>
        <w:t>PÚBLICA</w:t>
      </w:r>
      <w:r>
        <w:rPr>
          <w:rFonts w:ascii="Arial" w:hAnsi="Arial"/>
          <w:b/>
          <w:color w:val="131313"/>
          <w:spacing w:val="73"/>
          <w:w w:val="105"/>
          <w:sz w:val="23"/>
        </w:rPr>
        <w:t> </w:t>
      </w:r>
      <w:r>
        <w:rPr>
          <w:rFonts w:ascii="Arial" w:hAnsi="Arial"/>
          <w:b/>
          <w:color w:val="131313"/>
          <w:w w:val="105"/>
          <w:sz w:val="23"/>
        </w:rPr>
        <w:t>NACIONAL</w:t>
      </w:r>
      <w:r>
        <w:rPr>
          <w:rFonts w:ascii="Arial" w:hAnsi="Arial"/>
          <w:b/>
          <w:color w:val="131313"/>
          <w:spacing w:val="71"/>
          <w:w w:val="105"/>
          <w:sz w:val="23"/>
        </w:rPr>
        <w:t> </w:t>
      </w:r>
      <w:r>
        <w:rPr>
          <w:rFonts w:ascii="Arial" w:hAnsi="Arial"/>
          <w:b/>
          <w:color w:val="131313"/>
          <w:w w:val="105"/>
          <w:sz w:val="23"/>
        </w:rPr>
        <w:t>DE</w:t>
      </w:r>
      <w:r>
        <w:rPr>
          <w:rFonts w:ascii="Arial" w:hAnsi="Arial"/>
          <w:b/>
          <w:color w:val="131313"/>
          <w:spacing w:val="56"/>
          <w:w w:val="105"/>
          <w:sz w:val="23"/>
        </w:rPr>
        <w:t> </w:t>
      </w:r>
      <w:r>
        <w:rPr>
          <w:rFonts w:ascii="Arial" w:hAnsi="Arial"/>
          <w:b/>
          <w:color w:val="131313"/>
          <w:w w:val="105"/>
          <w:sz w:val="23"/>
        </w:rPr>
        <w:t>SALUD</w:t>
      </w:r>
      <w:r>
        <w:rPr>
          <w:rFonts w:ascii="Arial" w:hAnsi="Arial"/>
          <w:b/>
          <w:color w:val="131313"/>
          <w:spacing w:val="57"/>
          <w:w w:val="105"/>
          <w:sz w:val="23"/>
        </w:rPr>
        <w:t> </w:t>
      </w:r>
      <w:r>
        <w:rPr>
          <w:rFonts w:ascii="Arial" w:hAnsi="Arial"/>
          <w:b/>
          <w:color w:val="131313"/>
          <w:w w:val="105"/>
          <w:sz w:val="23"/>
        </w:rPr>
        <w:t>MENTAL.</w:t>
      </w:r>
      <w:r>
        <w:rPr>
          <w:rFonts w:ascii="Arial" w:hAnsi="Arial"/>
          <w:b/>
          <w:color w:val="131313"/>
          <w:spacing w:val="76"/>
          <w:w w:val="105"/>
          <w:sz w:val="23"/>
        </w:rPr>
        <w:t> </w:t>
      </w:r>
      <w:r>
        <w:rPr>
          <w:rFonts w:ascii="Arial" w:hAnsi="Arial"/>
          <w:color w:val="131313"/>
          <w:spacing w:val="-5"/>
          <w:w w:val="105"/>
          <w:sz w:val="23"/>
        </w:rPr>
        <w:t>El</w:t>
      </w:r>
    </w:p>
    <w:p>
      <w:pPr>
        <w:spacing w:line="249" w:lineRule="auto" w:before="10"/>
        <w:ind w:left="102" w:right="158" w:firstLine="7"/>
        <w:jc w:val="both"/>
        <w:rPr>
          <w:rFonts w:ascii="Arial" w:hAnsi="Arial"/>
          <w:sz w:val="23"/>
        </w:rPr>
      </w:pPr>
      <w:r>
        <w:rPr>
          <w:rFonts w:ascii="Arial" w:hAnsi="Arial"/>
          <w:color w:val="131313"/>
          <w:w w:val="105"/>
          <w:sz w:val="23"/>
        </w:rPr>
        <w:t>Ministerio</w:t>
      </w:r>
      <w:r>
        <w:rPr>
          <w:rFonts w:ascii="Arial" w:hAnsi="Arial"/>
          <w:color w:val="131313"/>
          <w:w w:val="105"/>
          <w:sz w:val="23"/>
        </w:rPr>
        <w:t> de Salud y Protección Social tiene dieciséis</w:t>
      </w:r>
      <w:r>
        <w:rPr>
          <w:rFonts w:ascii="Arial" w:hAnsi="Arial"/>
          <w:color w:val="131313"/>
          <w:w w:val="105"/>
          <w:sz w:val="23"/>
        </w:rPr>
        <w:t> (16) meses a partir de la fecha</w:t>
      </w:r>
      <w:r>
        <w:rPr>
          <w:rFonts w:ascii="Arial" w:hAnsi="Arial"/>
          <w:color w:val="131313"/>
          <w:w w:val="105"/>
          <w:sz w:val="23"/>
        </w:rPr>
        <w:t> de</w:t>
      </w:r>
      <w:r>
        <w:rPr>
          <w:rFonts w:ascii="Arial" w:hAnsi="Arial"/>
          <w:color w:val="131313"/>
          <w:w w:val="105"/>
          <w:sz w:val="23"/>
        </w:rPr>
        <w:t> expedición</w:t>
      </w:r>
      <w:r>
        <w:rPr>
          <w:rFonts w:ascii="Arial" w:hAnsi="Arial"/>
          <w:color w:val="131313"/>
          <w:w w:val="105"/>
          <w:sz w:val="23"/>
        </w:rPr>
        <w:t> de</w:t>
      </w:r>
      <w:r>
        <w:rPr>
          <w:rFonts w:ascii="Arial" w:hAnsi="Arial"/>
          <w:color w:val="131313"/>
          <w:w w:val="105"/>
          <w:sz w:val="23"/>
        </w:rPr>
        <w:t> la</w:t>
      </w:r>
      <w:r>
        <w:rPr>
          <w:rFonts w:ascii="Arial" w:hAnsi="Arial"/>
          <w:color w:val="131313"/>
          <w:w w:val="105"/>
          <w:sz w:val="23"/>
        </w:rPr>
        <w:t> presente</w:t>
      </w:r>
      <w:r>
        <w:rPr>
          <w:rFonts w:ascii="Arial" w:hAnsi="Arial"/>
          <w:color w:val="131313"/>
          <w:w w:val="105"/>
          <w:sz w:val="23"/>
        </w:rPr>
        <w:t> ley</w:t>
      </w:r>
      <w:r>
        <w:rPr>
          <w:rFonts w:ascii="Arial" w:hAnsi="Arial"/>
          <w:color w:val="131313"/>
          <w:w w:val="105"/>
          <w:sz w:val="23"/>
        </w:rPr>
        <w:t> para</w:t>
      </w:r>
      <w:r>
        <w:rPr>
          <w:rFonts w:ascii="Arial" w:hAnsi="Arial"/>
          <w:color w:val="131313"/>
          <w:w w:val="105"/>
          <w:sz w:val="23"/>
        </w:rPr>
        <w:t> ajustar</w:t>
      </w:r>
      <w:r>
        <w:rPr>
          <w:rFonts w:ascii="Arial" w:hAnsi="Arial"/>
          <w:color w:val="131313"/>
          <w:w w:val="105"/>
          <w:sz w:val="23"/>
        </w:rPr>
        <w:t> y</w:t>
      </w:r>
      <w:r>
        <w:rPr>
          <w:rFonts w:ascii="Arial" w:hAnsi="Arial"/>
          <w:color w:val="131313"/>
          <w:w w:val="105"/>
          <w:sz w:val="23"/>
        </w:rPr>
        <w:t> expedir</w:t>
      </w:r>
      <w:r>
        <w:rPr>
          <w:rFonts w:ascii="Arial" w:hAnsi="Arial"/>
          <w:color w:val="131313"/>
          <w:w w:val="105"/>
          <w:sz w:val="23"/>
        </w:rPr>
        <w:t> mediante</w:t>
      </w:r>
      <w:r>
        <w:rPr>
          <w:rFonts w:ascii="Arial" w:hAnsi="Arial"/>
          <w:color w:val="131313"/>
          <w:w w:val="105"/>
          <w:sz w:val="23"/>
        </w:rPr>
        <w:t> acto administrativo</w:t>
      </w:r>
      <w:r>
        <w:rPr>
          <w:rFonts w:ascii="Arial" w:hAnsi="Arial"/>
          <w:color w:val="131313"/>
          <w:w w:val="105"/>
          <w:sz w:val="23"/>
        </w:rPr>
        <w:t> la</w:t>
      </w:r>
      <w:r>
        <w:rPr>
          <w:rFonts w:ascii="Arial" w:hAnsi="Arial"/>
          <w:color w:val="131313"/>
          <w:w w:val="105"/>
          <w:sz w:val="23"/>
        </w:rPr>
        <w:t> Política</w:t>
      </w:r>
      <w:r>
        <w:rPr>
          <w:rFonts w:ascii="Arial" w:hAnsi="Arial"/>
          <w:color w:val="131313"/>
          <w:w w:val="105"/>
          <w:sz w:val="23"/>
        </w:rPr>
        <w:t> Nacional</w:t>
      </w:r>
      <w:r>
        <w:rPr>
          <w:rFonts w:ascii="Arial" w:hAnsi="Arial"/>
          <w:color w:val="131313"/>
          <w:w w:val="105"/>
          <w:sz w:val="23"/>
        </w:rPr>
        <w:t> de</w:t>
      </w:r>
      <w:r>
        <w:rPr>
          <w:rFonts w:ascii="Arial" w:hAnsi="Arial"/>
          <w:color w:val="131313"/>
          <w:w w:val="105"/>
          <w:sz w:val="23"/>
        </w:rPr>
        <w:t> Salud</w:t>
      </w:r>
      <w:r>
        <w:rPr>
          <w:rFonts w:ascii="Arial" w:hAnsi="Arial"/>
          <w:color w:val="131313"/>
          <w:w w:val="105"/>
          <w:sz w:val="23"/>
        </w:rPr>
        <w:t> Mental</w:t>
      </w:r>
      <w:r>
        <w:rPr>
          <w:rFonts w:ascii="Arial" w:hAnsi="Arial"/>
          <w:color w:val="131313"/>
          <w:w w:val="105"/>
          <w:sz w:val="23"/>
        </w:rPr>
        <w:t> acorde</w:t>
      </w:r>
      <w:r>
        <w:rPr>
          <w:rFonts w:ascii="Arial" w:hAnsi="Arial"/>
          <w:color w:val="131313"/>
          <w:w w:val="105"/>
          <w:sz w:val="23"/>
        </w:rPr>
        <w:t> con</w:t>
      </w:r>
      <w:r>
        <w:rPr>
          <w:rFonts w:ascii="Arial" w:hAnsi="Arial"/>
          <w:color w:val="131313"/>
          <w:w w:val="105"/>
          <w:sz w:val="23"/>
        </w:rPr>
        <w:t> los</w:t>
      </w:r>
      <w:r>
        <w:rPr>
          <w:rFonts w:ascii="Arial" w:hAnsi="Arial"/>
          <w:color w:val="131313"/>
          <w:w w:val="105"/>
          <w:sz w:val="23"/>
        </w:rPr>
        <w:t> cambios normativos y el perfil epidemiológico actual del país.</w:t>
      </w:r>
    </w:p>
    <w:p>
      <w:pPr>
        <w:pStyle w:val="BodyText"/>
        <w:spacing w:before="4"/>
        <w:rPr>
          <w:rFonts w:ascii="Arial"/>
          <w:sz w:val="23"/>
        </w:rPr>
      </w:pPr>
    </w:p>
    <w:p>
      <w:pPr>
        <w:spacing w:line="249" w:lineRule="auto" w:before="0"/>
        <w:ind w:left="102" w:right="170" w:firstLine="6"/>
        <w:jc w:val="both"/>
        <w:rPr>
          <w:rFonts w:ascii="Arial" w:hAnsi="Arial"/>
          <w:sz w:val="21"/>
        </w:rPr>
      </w:pPr>
      <w:r>
        <w:rPr>
          <w:rFonts w:ascii="Arial" w:hAnsi="Arial"/>
          <w:color w:val="131313"/>
          <w:w w:val="105"/>
          <w:sz w:val="23"/>
        </w:rPr>
        <w:t>Esta</w:t>
      </w:r>
      <w:r>
        <w:rPr>
          <w:rFonts w:ascii="Arial" w:hAnsi="Arial"/>
          <w:color w:val="131313"/>
          <w:w w:val="105"/>
          <w:sz w:val="23"/>
        </w:rPr>
        <w:t> política</w:t>
      </w:r>
      <w:r>
        <w:rPr>
          <w:rFonts w:ascii="Arial" w:hAnsi="Arial"/>
          <w:color w:val="131313"/>
          <w:w w:val="105"/>
          <w:sz w:val="23"/>
        </w:rPr>
        <w:t> deberá</w:t>
      </w:r>
      <w:r>
        <w:rPr>
          <w:rFonts w:ascii="Arial" w:hAnsi="Arial"/>
          <w:color w:val="414141"/>
          <w:w w:val="105"/>
          <w:sz w:val="23"/>
        </w:rPr>
        <w:t>;,</w:t>
      </w:r>
      <w:r>
        <w:rPr>
          <w:rFonts w:ascii="Arial" w:hAnsi="Arial"/>
          <w:color w:val="131313"/>
          <w:w w:val="105"/>
          <w:sz w:val="23"/>
        </w:rPr>
        <w:t>ser</w:t>
      </w:r>
      <w:r>
        <w:rPr>
          <w:rFonts w:ascii="Arial" w:hAnsi="Arial"/>
          <w:color w:val="131313"/>
          <w:w w:val="105"/>
          <w:sz w:val="23"/>
        </w:rPr>
        <w:t> formulada</w:t>
      </w:r>
      <w:r>
        <w:rPr>
          <w:rFonts w:ascii="Arial" w:hAnsi="Arial"/>
          <w:color w:val="131313"/>
          <w:w w:val="105"/>
          <w:sz w:val="23"/>
        </w:rPr>
        <w:t> e</w:t>
      </w:r>
      <w:r>
        <w:rPr>
          <w:rFonts w:ascii="Arial" w:hAnsi="Arial"/>
          <w:color w:val="131313"/>
          <w:w w:val="105"/>
          <w:sz w:val="23"/>
        </w:rPr>
        <w:t> implementada</w:t>
      </w:r>
      <w:r>
        <w:rPr>
          <w:rFonts w:ascii="Arial" w:hAnsi="Arial"/>
          <w:color w:val="131313"/>
          <w:w w:val="105"/>
          <w:sz w:val="23"/>
        </w:rPr>
        <w:t> bajo</w:t>
      </w:r>
      <w:r>
        <w:rPr>
          <w:rFonts w:ascii="Arial" w:hAnsi="Arial"/>
          <w:color w:val="131313"/>
          <w:w w:val="105"/>
          <w:sz w:val="23"/>
        </w:rPr>
        <w:t> un</w:t>
      </w:r>
      <w:r>
        <w:rPr>
          <w:rFonts w:ascii="Arial" w:hAnsi="Arial"/>
          <w:color w:val="131313"/>
          <w:w w:val="105"/>
          <w:sz w:val="23"/>
        </w:rPr>
        <w:t> enfoque</w:t>
      </w:r>
      <w:r>
        <w:rPr>
          <w:rFonts w:ascii="Arial" w:hAnsi="Arial"/>
          <w:color w:val="131313"/>
          <w:w w:val="105"/>
          <w:sz w:val="23"/>
        </w:rPr>
        <w:t> de derechos,</w:t>
      </w:r>
      <w:r>
        <w:rPr>
          <w:rFonts w:ascii="Arial" w:hAnsi="Arial"/>
          <w:color w:val="131313"/>
          <w:w w:val="105"/>
          <w:sz w:val="23"/>
        </w:rPr>
        <w:t> intersectorial,</w:t>
      </w:r>
      <w:r>
        <w:rPr>
          <w:rFonts w:ascii="Arial" w:hAnsi="Arial"/>
          <w:color w:val="131313"/>
          <w:w w:val="105"/>
          <w:sz w:val="23"/>
        </w:rPr>
        <w:t> corresponsable</w:t>
      </w:r>
      <w:r>
        <w:rPr>
          <w:rFonts w:ascii="Arial" w:hAnsi="Arial"/>
          <w:color w:val="131313"/>
          <w:w w:val="105"/>
          <w:sz w:val="23"/>
        </w:rPr>
        <w:t> y</w:t>
      </w:r>
      <w:r>
        <w:rPr>
          <w:rFonts w:ascii="Arial" w:hAnsi="Arial"/>
          <w:color w:val="131313"/>
          <w:w w:val="105"/>
          <w:sz w:val="23"/>
        </w:rPr>
        <w:t> equitativo,</w:t>
      </w:r>
      <w:r>
        <w:rPr>
          <w:rFonts w:ascii="Arial" w:hAnsi="Arial"/>
          <w:color w:val="131313"/>
          <w:w w:val="105"/>
          <w:sz w:val="23"/>
        </w:rPr>
        <w:t> en</w:t>
      </w:r>
      <w:r>
        <w:rPr>
          <w:rFonts w:ascii="Arial" w:hAnsi="Arial"/>
          <w:color w:val="131313"/>
          <w:w w:val="105"/>
          <w:sz w:val="23"/>
        </w:rPr>
        <w:t> articulación</w:t>
      </w:r>
      <w:r>
        <w:rPr>
          <w:rFonts w:ascii="Arial" w:hAnsi="Arial"/>
          <w:color w:val="131313"/>
          <w:w w:val="105"/>
          <w:sz w:val="23"/>
        </w:rPr>
        <w:t> con</w:t>
      </w:r>
      <w:r>
        <w:rPr>
          <w:rFonts w:ascii="Arial" w:hAnsi="Arial"/>
          <w:color w:val="131313"/>
          <w:w w:val="105"/>
          <w:sz w:val="23"/>
        </w:rPr>
        <w:t> las demás</w:t>
      </w:r>
      <w:r>
        <w:rPr>
          <w:rFonts w:ascii="Arial" w:hAnsi="Arial"/>
          <w:color w:val="131313"/>
          <w:spacing w:val="-1"/>
          <w:w w:val="105"/>
          <w:sz w:val="23"/>
        </w:rPr>
        <w:t> </w:t>
      </w:r>
      <w:r>
        <w:rPr>
          <w:rFonts w:ascii="Arial" w:hAnsi="Arial"/>
          <w:color w:val="131313"/>
          <w:w w:val="105"/>
          <w:sz w:val="23"/>
        </w:rPr>
        <w:t>políticas publicas vigentes</w:t>
      </w:r>
      <w:r>
        <w:rPr>
          <w:rFonts w:ascii="Arial" w:hAnsi="Arial"/>
          <w:color w:val="131313"/>
          <w:spacing w:val="-5"/>
          <w:w w:val="105"/>
          <w:sz w:val="23"/>
        </w:rPr>
        <w:t> </w:t>
      </w:r>
      <w:r>
        <w:rPr>
          <w:rFonts w:ascii="Arial" w:hAnsi="Arial"/>
          <w:color w:val="131313"/>
          <w:w w:val="105"/>
          <w:sz w:val="23"/>
        </w:rPr>
        <w:t>incluyendo entre</w:t>
      </w:r>
      <w:r>
        <w:rPr>
          <w:rFonts w:ascii="Arial" w:hAnsi="Arial"/>
          <w:color w:val="131313"/>
          <w:spacing w:val="-2"/>
          <w:w w:val="105"/>
          <w:sz w:val="23"/>
        </w:rPr>
        <w:t> </w:t>
      </w:r>
      <w:r>
        <w:rPr>
          <w:rFonts w:ascii="Arial" w:hAnsi="Arial"/>
          <w:color w:val="131313"/>
          <w:w w:val="105"/>
          <w:sz w:val="23"/>
        </w:rPr>
        <w:t>otros</w:t>
      </w:r>
      <w:r>
        <w:rPr>
          <w:rFonts w:ascii="Arial" w:hAnsi="Arial"/>
          <w:color w:val="131313"/>
          <w:spacing w:val="80"/>
          <w:w w:val="105"/>
          <w:sz w:val="23"/>
        </w:rPr>
        <w:t> </w:t>
      </w:r>
      <w:r>
        <w:rPr>
          <w:rFonts w:ascii="Arial" w:hAnsi="Arial"/>
          <w:color w:val="131313"/>
          <w:w w:val="105"/>
          <w:sz w:val="23"/>
        </w:rPr>
        <w:t>elementos: la</w:t>
      </w:r>
      <w:r>
        <w:rPr>
          <w:rFonts w:ascii="Arial" w:hAnsi="Arial"/>
          <w:color w:val="131313"/>
          <w:spacing w:val="-16"/>
          <w:w w:val="105"/>
          <w:sz w:val="23"/>
        </w:rPr>
        <w:t> </w:t>
      </w:r>
      <w:r>
        <w:rPr>
          <w:rFonts w:ascii="Arial" w:hAnsi="Arial"/>
          <w:color w:val="131313"/>
          <w:w w:val="105"/>
          <w:sz w:val="23"/>
        </w:rPr>
        <w:t>atención integral</w:t>
      </w:r>
      <w:r>
        <w:rPr>
          <w:rFonts w:ascii="Arial" w:hAnsi="Arial"/>
          <w:color w:val="131313"/>
          <w:w w:val="105"/>
          <w:sz w:val="23"/>
        </w:rPr>
        <w:t> mediante</w:t>
      </w:r>
      <w:r>
        <w:rPr>
          <w:rFonts w:ascii="Arial" w:hAnsi="Arial"/>
          <w:color w:val="131313"/>
          <w:w w:val="105"/>
          <w:sz w:val="23"/>
        </w:rPr>
        <w:t> la</w:t>
      </w:r>
      <w:r>
        <w:rPr>
          <w:rFonts w:ascii="Arial" w:hAnsi="Arial"/>
          <w:color w:val="131313"/>
          <w:w w:val="105"/>
          <w:sz w:val="23"/>
        </w:rPr>
        <w:t> promoción</w:t>
      </w:r>
      <w:r>
        <w:rPr>
          <w:rFonts w:ascii="Arial" w:hAnsi="Arial"/>
          <w:color w:val="131313"/>
          <w:w w:val="105"/>
          <w:sz w:val="23"/>
        </w:rPr>
        <w:t> de</w:t>
      </w:r>
      <w:r>
        <w:rPr>
          <w:rFonts w:ascii="Arial" w:hAnsi="Arial"/>
          <w:color w:val="131313"/>
          <w:w w:val="105"/>
          <w:sz w:val="23"/>
        </w:rPr>
        <w:t> la</w:t>
      </w:r>
      <w:r>
        <w:rPr>
          <w:rFonts w:ascii="Arial" w:hAnsi="Arial"/>
          <w:color w:val="131313"/>
          <w:w w:val="105"/>
          <w:sz w:val="23"/>
        </w:rPr>
        <w:t> salud</w:t>
      </w:r>
      <w:r>
        <w:rPr>
          <w:rFonts w:ascii="Arial" w:hAnsi="Arial"/>
          <w:color w:val="131313"/>
          <w:w w:val="105"/>
          <w:sz w:val="23"/>
        </w:rPr>
        <w:t> mental,</w:t>
      </w:r>
      <w:r>
        <w:rPr>
          <w:rFonts w:ascii="Arial" w:hAnsi="Arial"/>
          <w:color w:val="131313"/>
          <w:w w:val="105"/>
          <w:sz w:val="23"/>
        </w:rPr>
        <w:t> la</w:t>
      </w:r>
      <w:r>
        <w:rPr>
          <w:rFonts w:ascii="Arial" w:hAnsi="Arial"/>
          <w:color w:val="131313"/>
          <w:w w:val="105"/>
          <w:sz w:val="23"/>
        </w:rPr>
        <w:t> prevención</w:t>
      </w:r>
      <w:r>
        <w:rPr>
          <w:rFonts w:ascii="Arial" w:hAnsi="Arial"/>
          <w:color w:val="131313"/>
          <w:w w:val="105"/>
          <w:sz w:val="23"/>
        </w:rPr>
        <w:t> de</w:t>
      </w:r>
      <w:r>
        <w:rPr>
          <w:rFonts w:ascii="Arial" w:hAnsi="Arial"/>
          <w:color w:val="131313"/>
          <w:w w:val="105"/>
          <w:sz w:val="23"/>
        </w:rPr>
        <w:t> los problemas</w:t>
      </w:r>
      <w:r>
        <w:rPr>
          <w:rFonts w:ascii="Arial" w:hAnsi="Arial"/>
          <w:color w:val="131313"/>
          <w:w w:val="105"/>
          <w:sz w:val="23"/>
        </w:rPr>
        <w:t> en</w:t>
      </w:r>
      <w:r>
        <w:rPr>
          <w:rFonts w:ascii="Arial" w:hAnsi="Arial"/>
          <w:color w:val="131313"/>
          <w:w w:val="105"/>
          <w:sz w:val="23"/>
        </w:rPr>
        <w:t> salud</w:t>
      </w:r>
      <w:r>
        <w:rPr>
          <w:rFonts w:ascii="Arial" w:hAnsi="Arial"/>
          <w:color w:val="131313"/>
          <w:w w:val="105"/>
          <w:sz w:val="23"/>
        </w:rPr>
        <w:t> mental</w:t>
      </w:r>
      <w:r>
        <w:rPr>
          <w:rFonts w:ascii="Arial" w:hAnsi="Arial"/>
          <w:color w:val="131313"/>
          <w:w w:val="105"/>
          <w:sz w:val="23"/>
        </w:rPr>
        <w:t> individuales</w:t>
      </w:r>
      <w:r>
        <w:rPr>
          <w:rFonts w:ascii="Arial" w:hAnsi="Arial"/>
          <w:color w:val="131313"/>
          <w:w w:val="105"/>
          <w:sz w:val="23"/>
        </w:rPr>
        <w:t> y</w:t>
      </w:r>
      <w:r>
        <w:rPr>
          <w:rFonts w:ascii="Arial" w:hAnsi="Arial"/>
          <w:color w:val="131313"/>
          <w:w w:val="105"/>
          <w:sz w:val="23"/>
        </w:rPr>
        <w:t> colectivos,</w:t>
      </w:r>
      <w:r>
        <w:rPr>
          <w:rFonts w:ascii="Arial" w:hAnsi="Arial"/>
          <w:color w:val="131313"/>
          <w:w w:val="105"/>
          <w:sz w:val="23"/>
        </w:rPr>
        <w:t> así</w:t>
      </w:r>
      <w:r>
        <w:rPr>
          <w:rFonts w:ascii="Arial" w:hAnsi="Arial"/>
          <w:color w:val="131313"/>
          <w:w w:val="105"/>
          <w:sz w:val="23"/>
        </w:rPr>
        <w:t> como</w:t>
      </w:r>
      <w:r>
        <w:rPr>
          <w:rFonts w:ascii="Arial" w:hAnsi="Arial"/>
          <w:color w:val="131313"/>
          <w:w w:val="105"/>
          <w:sz w:val="23"/>
        </w:rPr>
        <w:t> los</w:t>
      </w:r>
      <w:r>
        <w:rPr>
          <w:rFonts w:ascii="Arial" w:hAnsi="Arial"/>
          <w:color w:val="131313"/>
          <w:w w:val="105"/>
          <w:sz w:val="23"/>
        </w:rPr>
        <w:t> trastornos mentales</w:t>
      </w:r>
      <w:r>
        <w:rPr>
          <w:rFonts w:ascii="Arial" w:hAnsi="Arial"/>
          <w:color w:val="131313"/>
          <w:spacing w:val="70"/>
          <w:w w:val="150"/>
          <w:sz w:val="23"/>
        </w:rPr>
        <w:t> </w:t>
      </w:r>
      <w:r>
        <w:rPr>
          <w:rFonts w:ascii="Arial" w:hAnsi="Arial"/>
          <w:color w:val="131313"/>
          <w:w w:val="105"/>
          <w:sz w:val="23"/>
        </w:rPr>
        <w:t>mediante</w:t>
      </w:r>
      <w:r>
        <w:rPr>
          <w:rFonts w:ascii="Arial" w:hAnsi="Arial"/>
          <w:color w:val="131313"/>
          <w:spacing w:val="76"/>
          <w:w w:val="150"/>
          <w:sz w:val="23"/>
        </w:rPr>
        <w:t> </w:t>
      </w:r>
      <w:r>
        <w:rPr>
          <w:rFonts w:ascii="Arial" w:hAnsi="Arial"/>
          <w:color w:val="131313"/>
          <w:w w:val="105"/>
          <w:sz w:val="23"/>
        </w:rPr>
        <w:t>la</w:t>
      </w:r>
      <w:r>
        <w:rPr>
          <w:rFonts w:ascii="Arial" w:hAnsi="Arial"/>
          <w:color w:val="131313"/>
          <w:spacing w:val="59"/>
          <w:w w:val="150"/>
          <w:sz w:val="23"/>
        </w:rPr>
        <w:t> </w:t>
      </w:r>
      <w:r>
        <w:rPr>
          <w:rFonts w:ascii="Arial" w:hAnsi="Arial"/>
          <w:color w:val="131313"/>
          <w:w w:val="105"/>
          <w:sz w:val="23"/>
        </w:rPr>
        <w:t>detección</w:t>
      </w:r>
      <w:r>
        <w:rPr>
          <w:rFonts w:ascii="Arial" w:hAnsi="Arial"/>
          <w:color w:val="131313"/>
          <w:spacing w:val="53"/>
          <w:w w:val="105"/>
          <w:sz w:val="23"/>
        </w:rPr>
        <w:t>  </w:t>
      </w:r>
      <w:r>
        <w:rPr>
          <w:rFonts w:ascii="Arial" w:hAnsi="Arial"/>
          <w:color w:val="131313"/>
          <w:w w:val="105"/>
          <w:sz w:val="23"/>
        </w:rPr>
        <w:t>la</w:t>
      </w:r>
      <w:r>
        <w:rPr>
          <w:rFonts w:ascii="Arial" w:hAnsi="Arial"/>
          <w:color w:val="131313"/>
          <w:spacing w:val="59"/>
          <w:w w:val="150"/>
          <w:sz w:val="23"/>
        </w:rPr>
        <w:t> </w:t>
      </w:r>
      <w:r>
        <w:rPr>
          <w:rFonts w:ascii="Arial" w:hAnsi="Arial"/>
          <w:color w:val="131313"/>
          <w:w w:val="105"/>
          <w:sz w:val="23"/>
        </w:rPr>
        <w:t>remisión</w:t>
      </w:r>
      <w:r>
        <w:rPr>
          <w:rFonts w:ascii="Arial" w:hAnsi="Arial"/>
          <w:color w:val="131313"/>
          <w:spacing w:val="21"/>
          <w:w w:val="105"/>
          <w:sz w:val="23"/>
        </w:rPr>
        <w:t>  </w:t>
      </w:r>
      <w:r>
        <w:rPr>
          <w:rFonts w:ascii="Arial" w:hAnsi="Arial"/>
          <w:color w:val="131313"/>
          <w:w w:val="105"/>
          <w:sz w:val="23"/>
        </w:rPr>
        <w:t>ooortuna</w:t>
      </w:r>
      <w:r>
        <w:rPr>
          <w:rFonts w:ascii="Arial" w:hAnsi="Arial"/>
          <w:color w:val="131313"/>
          <w:spacing w:val="50"/>
          <w:w w:val="105"/>
          <w:sz w:val="23"/>
        </w:rPr>
        <w:t>  </w:t>
      </w:r>
      <w:r>
        <w:rPr>
          <w:rFonts w:ascii="Arial" w:hAnsi="Arial"/>
          <w:color w:val="131313"/>
          <w:w w:val="105"/>
          <w:sz w:val="23"/>
        </w:rPr>
        <w:t>el</w:t>
      </w:r>
      <w:r>
        <w:rPr>
          <w:rFonts w:ascii="Arial" w:hAnsi="Arial"/>
          <w:color w:val="131313"/>
          <w:spacing w:val="60"/>
          <w:w w:val="150"/>
          <w:sz w:val="23"/>
        </w:rPr>
        <w:t> </w:t>
      </w:r>
      <w:r>
        <w:rPr>
          <w:rFonts w:ascii="Arial" w:hAnsi="Arial"/>
          <w:color w:val="131313"/>
          <w:w w:val="105"/>
          <w:sz w:val="23"/>
        </w:rPr>
        <w:t>seauimiento</w:t>
      </w:r>
      <w:r>
        <w:rPr>
          <w:rFonts w:ascii="Arial" w:hAnsi="Arial"/>
          <w:color w:val="131313"/>
          <w:spacing w:val="50"/>
          <w:w w:val="105"/>
          <w:sz w:val="23"/>
        </w:rPr>
        <w:t>  </w:t>
      </w:r>
      <w:r>
        <w:rPr>
          <w:rFonts w:ascii="Arial" w:hAnsi="Arial"/>
          <w:color w:val="131313"/>
          <w:spacing w:val="-5"/>
          <w:w w:val="105"/>
          <w:sz w:val="21"/>
        </w:rPr>
        <w:t>el</w:t>
      </w:r>
    </w:p>
    <w:p>
      <w:pPr>
        <w:pStyle w:val="BodyText"/>
        <w:rPr>
          <w:rFonts w:ascii="Arial"/>
          <w:sz w:val="34"/>
        </w:rPr>
      </w:pPr>
    </w:p>
    <w:p>
      <w:pPr>
        <w:spacing w:before="0"/>
        <w:ind w:left="0" w:right="187" w:firstLine="0"/>
        <w:jc w:val="right"/>
        <w:rPr>
          <w:rFonts w:ascii="Arial"/>
          <w:sz w:val="19"/>
        </w:rPr>
      </w:pPr>
      <w:r>
        <w:rPr>
          <w:rFonts w:ascii="Arial"/>
          <w:color w:val="131313"/>
          <w:spacing w:val="-5"/>
          <w:w w:val="105"/>
          <w:sz w:val="19"/>
        </w:rPr>
        <w:t>12</w:t>
      </w:r>
    </w:p>
    <w:p>
      <w:pPr>
        <w:spacing w:after="0"/>
        <w:jc w:val="right"/>
        <w:rPr>
          <w:rFonts w:ascii="Arial"/>
          <w:sz w:val="19"/>
        </w:rPr>
        <w:sectPr>
          <w:headerReference w:type="default" r:id="rId34"/>
          <w:footerReference w:type="default" r:id="rId35"/>
          <w:pgSz w:w="12230" w:h="18530"/>
          <w:pgMar w:header="0" w:footer="0" w:top="820" w:bottom="0" w:left="1680" w:right="1600"/>
        </w:sectPr>
      </w:pPr>
    </w:p>
    <w:p>
      <w:pPr>
        <w:pStyle w:val="BodyText"/>
        <w:rPr>
          <w:rFonts w:ascii="Arial"/>
          <w:sz w:val="20"/>
        </w:rPr>
      </w:pPr>
      <w:r>
        <w:rPr/>
        <w:pict>
          <v:line style="position:absolute;mso-position-horizontal-relative:page;mso-position-vertical-relative:page;z-index:15754752" from=".120189pt,928.798493pt" to=".120189pt,700.082703pt" stroked="true" strokeweight=".240377pt" strokecolor="#000000">
            <v:stroke dashstyle="solid"/>
            <w10:wrap type="none"/>
          </v:line>
        </w:pict>
      </w:r>
      <w:r>
        <w:rPr/>
        <w:pict>
          <v:line style="position:absolute;mso-position-horizontal-relative:page;mso-position-vertical-relative:page;z-index:15755264" from=".120189pt,678.940912pt" to=".120189pt,573.231934pt" stroked="true" strokeweight=".480754pt" strokecolor="#000000">
            <v:stroke dashstyle="solid"/>
            <w10:wrap type="none"/>
          </v:line>
        </w:pict>
      </w:r>
      <w:r>
        <w:rPr/>
        <w:pict>
          <v:line style="position:absolute;mso-position-horizontal-relative:page;mso-position-vertical-relative:page;z-index:15755776" from=".120189pt,528.065385pt" to=".120189pt,458.874054pt" stroked="true" strokeweight=".240377pt" strokecolor="#000000">
            <v:stroke dashstyle="solid"/>
            <w10:wrap type="none"/>
          </v:line>
        </w:pict>
      </w:r>
      <w:r>
        <w:rPr/>
        <w:pict>
          <v:line style="position:absolute;mso-position-horizontal-relative:page;mso-position-vertical-relative:page;z-index:15756288" from=".120189pt,355.087047pt" to=".120189pt,296.466614pt" stroked="true" strokeweight=".480754pt" strokecolor="#000000">
            <v:stroke dashstyle="solid"/>
            <w10:wrap type="none"/>
          </v:line>
        </w:pict>
      </w:r>
      <w:r>
        <w:rPr/>
        <w:pict>
          <v:line style="position:absolute;mso-position-horizontal-relative:page;mso-position-vertical-relative:page;z-index:15756800" from=".120189pt,200.36755pt" to=".120189pt,1.442472pt" stroked="true" strokeweight=".480754pt" strokecolor="#000000">
            <v:stroke dashstyle="solid"/>
            <w10:wrap type="none"/>
          </v:line>
        </w:pict>
      </w:r>
      <w:r>
        <w:rPr/>
        <w:pict>
          <v:group style="position:absolute;margin-left:72.113113pt;margin-top:75.438759pt;width:465.4pt;height:805.35pt;mso-position-horizontal-relative:page;mso-position-vertical-relative:page;z-index:-17454592" id="docshapegroup53" coordorigin="1442,1509" coordsize="9308,16107">
            <v:line style="position:absolute" from="1495,17615" to="1495,1509" stroked="true" strokeweight="3.124902pt" strokecolor="#000000">
              <v:stroke dashstyle="solid"/>
            </v:line>
            <v:line style="position:absolute" from="10673,17596" to="10673,1509" stroked="true" strokeweight="2.884525pt" strokecolor="#000000">
              <v:stroke dashstyle="solid"/>
            </v:line>
            <v:line style="position:absolute" from="1442,1557" to="10730,1557" stroked="true" strokeweight="3.12322pt" strokecolor="#000000">
              <v:stroke dashstyle="solid"/>
            </v:line>
            <v:line style="position:absolute" from="1461,17557" to="10750,17557" stroked="true" strokeweight="3.603715pt" strokecolor="#000000">
              <v:stroke dashstyle="solid"/>
            </v:line>
            <w10:wrap type="none"/>
          </v:group>
        </w:pic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0"/>
        <w:rPr>
          <w:rFonts w:ascii="Arial"/>
          <w:sz w:val="24"/>
        </w:rPr>
      </w:pPr>
    </w:p>
    <w:p>
      <w:pPr>
        <w:spacing w:line="252" w:lineRule="auto" w:before="93"/>
        <w:ind w:left="540" w:right="132" w:hanging="5"/>
        <w:jc w:val="both"/>
        <w:rPr>
          <w:rFonts w:ascii="Arial" w:hAnsi="Arial"/>
          <w:sz w:val="23"/>
        </w:rPr>
      </w:pPr>
      <w:r>
        <w:rPr>
          <w:rFonts w:ascii="Arial" w:hAnsi="Arial"/>
          <w:color w:val="131313"/>
          <w:w w:val="105"/>
          <w:sz w:val="23"/>
        </w:rPr>
        <w:t>tratamiento</w:t>
      </w:r>
      <w:r>
        <w:rPr>
          <w:rFonts w:ascii="Arial" w:hAnsi="Arial"/>
          <w:color w:val="131313"/>
          <w:w w:val="105"/>
          <w:sz w:val="23"/>
        </w:rPr>
        <w:t> integral</w:t>
      </w:r>
      <w:r>
        <w:rPr>
          <w:rFonts w:ascii="Arial" w:hAnsi="Arial"/>
          <w:color w:val="131313"/>
          <w:w w:val="105"/>
          <w:sz w:val="23"/>
        </w:rPr>
        <w:t> y</w:t>
      </w:r>
      <w:r>
        <w:rPr>
          <w:rFonts w:ascii="Arial" w:hAnsi="Arial"/>
          <w:color w:val="131313"/>
          <w:w w:val="105"/>
          <w:sz w:val="23"/>
        </w:rPr>
        <w:t> la</w:t>
      </w:r>
      <w:r>
        <w:rPr>
          <w:rFonts w:ascii="Arial" w:hAnsi="Arial"/>
          <w:color w:val="131313"/>
          <w:w w:val="105"/>
          <w:sz w:val="23"/>
        </w:rPr>
        <w:t> rehabilitación</w:t>
      </w:r>
      <w:r>
        <w:rPr>
          <w:rFonts w:ascii="Arial" w:hAnsi="Arial"/>
          <w:color w:val="131313"/>
          <w:w w:val="105"/>
          <w:sz w:val="23"/>
        </w:rPr>
        <w:t> psicosocial</w:t>
      </w:r>
      <w:r>
        <w:rPr>
          <w:rFonts w:ascii="Arial" w:hAnsi="Arial"/>
          <w:color w:val="131313"/>
          <w:w w:val="105"/>
          <w:sz w:val="23"/>
        </w:rPr>
        <w:t> y</w:t>
      </w:r>
      <w:r>
        <w:rPr>
          <w:rFonts w:ascii="Arial" w:hAnsi="Arial"/>
          <w:color w:val="131313"/>
          <w:w w:val="105"/>
          <w:sz w:val="23"/>
        </w:rPr>
        <w:t> continua</w:t>
      </w:r>
      <w:r>
        <w:rPr>
          <w:rFonts w:ascii="Arial" w:hAnsi="Arial"/>
          <w:color w:val="131313"/>
          <w:w w:val="105"/>
          <w:sz w:val="23"/>
        </w:rPr>
        <w:t> en</w:t>
      </w:r>
      <w:r>
        <w:rPr>
          <w:rFonts w:ascii="Arial" w:hAnsi="Arial"/>
          <w:color w:val="131313"/>
          <w:w w:val="105"/>
          <w:sz w:val="23"/>
        </w:rPr>
        <w:t> la</w:t>
      </w:r>
      <w:r>
        <w:rPr>
          <w:rFonts w:ascii="Arial" w:hAnsi="Arial"/>
          <w:color w:val="131313"/>
          <w:w w:val="105"/>
          <w:sz w:val="23"/>
        </w:rPr>
        <w:t> comunidad con apoyo directo de los entes de salud locales.</w:t>
      </w:r>
    </w:p>
    <w:p>
      <w:pPr>
        <w:pStyle w:val="BodyText"/>
        <w:spacing w:before="4"/>
        <w:rPr>
          <w:rFonts w:ascii="Arial"/>
          <w:sz w:val="24"/>
        </w:rPr>
      </w:pPr>
    </w:p>
    <w:p>
      <w:pPr>
        <w:spacing w:line="252" w:lineRule="auto" w:before="1"/>
        <w:ind w:left="536" w:right="103" w:firstLine="4"/>
        <w:jc w:val="both"/>
        <w:rPr>
          <w:rFonts w:ascii="Arial" w:hAnsi="Arial"/>
          <w:sz w:val="23"/>
        </w:rPr>
      </w:pPr>
      <w:r>
        <w:rPr>
          <w:rFonts w:ascii="Arial" w:hAnsi="Arial"/>
          <w:color w:val="131313"/>
          <w:w w:val="105"/>
          <w:sz w:val="23"/>
        </w:rPr>
        <w:t>Esta</w:t>
      </w:r>
      <w:r>
        <w:rPr>
          <w:rFonts w:ascii="Arial" w:hAnsi="Arial"/>
          <w:color w:val="131313"/>
          <w:w w:val="105"/>
          <w:sz w:val="23"/>
        </w:rPr>
        <w:t> política</w:t>
      </w:r>
      <w:r>
        <w:rPr>
          <w:rFonts w:ascii="Arial" w:hAnsi="Arial"/>
          <w:color w:val="131313"/>
          <w:w w:val="105"/>
          <w:sz w:val="23"/>
        </w:rPr>
        <w:t> deberá</w:t>
      </w:r>
      <w:r>
        <w:rPr>
          <w:rFonts w:ascii="Arial" w:hAnsi="Arial"/>
          <w:color w:val="131313"/>
          <w:w w:val="105"/>
          <w:sz w:val="23"/>
        </w:rPr>
        <w:t> incluir</w:t>
      </w:r>
      <w:r>
        <w:rPr>
          <w:rFonts w:ascii="Arial" w:hAnsi="Arial"/>
          <w:color w:val="131313"/>
          <w:w w:val="105"/>
          <w:sz w:val="23"/>
        </w:rPr>
        <w:t> un</w:t>
      </w:r>
      <w:r>
        <w:rPr>
          <w:rFonts w:ascii="Arial" w:hAnsi="Arial"/>
          <w:color w:val="131313"/>
          <w:w w:val="105"/>
          <w:sz w:val="23"/>
        </w:rPr>
        <w:t> Plan</w:t>
      </w:r>
      <w:r>
        <w:rPr>
          <w:rFonts w:ascii="Arial" w:hAnsi="Arial"/>
          <w:color w:val="131313"/>
          <w:w w:val="105"/>
          <w:sz w:val="23"/>
        </w:rPr>
        <w:t> Nacional</w:t>
      </w:r>
      <w:r>
        <w:rPr>
          <w:rFonts w:ascii="Arial" w:hAnsi="Arial"/>
          <w:color w:val="131313"/>
          <w:w w:val="105"/>
          <w:sz w:val="23"/>
        </w:rPr>
        <w:t> de</w:t>
      </w:r>
      <w:r>
        <w:rPr>
          <w:rFonts w:ascii="Arial" w:hAnsi="Arial"/>
          <w:color w:val="131313"/>
          <w:w w:val="105"/>
          <w:sz w:val="23"/>
        </w:rPr>
        <w:t> Salud</w:t>
      </w:r>
      <w:r>
        <w:rPr>
          <w:rFonts w:ascii="Arial" w:hAnsi="Arial"/>
          <w:color w:val="131313"/>
          <w:w w:val="105"/>
          <w:sz w:val="23"/>
        </w:rPr>
        <w:t> Mental</w:t>
      </w:r>
      <w:r>
        <w:rPr>
          <w:rFonts w:ascii="Arial" w:hAnsi="Arial"/>
          <w:color w:val="131313"/>
          <w:w w:val="105"/>
          <w:sz w:val="23"/>
        </w:rPr>
        <w:t> para</w:t>
      </w:r>
      <w:r>
        <w:rPr>
          <w:rFonts w:ascii="Arial" w:hAnsi="Arial"/>
          <w:color w:val="131313"/>
          <w:w w:val="105"/>
          <w:sz w:val="23"/>
        </w:rPr>
        <w:t> cada quinquenio</w:t>
      </w:r>
      <w:r>
        <w:rPr>
          <w:rFonts w:ascii="Arial" w:hAnsi="Arial"/>
          <w:color w:val="131313"/>
          <w:w w:val="105"/>
          <w:sz w:val="23"/>
        </w:rPr>
        <w:t> en</w:t>
      </w:r>
      <w:r>
        <w:rPr>
          <w:rFonts w:ascii="Arial" w:hAnsi="Arial"/>
          <w:color w:val="131313"/>
          <w:w w:val="105"/>
          <w:sz w:val="23"/>
        </w:rPr>
        <w:t> correspondencia</w:t>
      </w:r>
      <w:r>
        <w:rPr>
          <w:rFonts w:ascii="Arial" w:hAnsi="Arial"/>
          <w:color w:val="131313"/>
          <w:w w:val="105"/>
          <w:sz w:val="23"/>
        </w:rPr>
        <w:t> con el</w:t>
      </w:r>
      <w:r>
        <w:rPr>
          <w:rFonts w:ascii="Arial" w:hAnsi="Arial"/>
          <w:color w:val="131313"/>
          <w:w w:val="105"/>
          <w:sz w:val="23"/>
        </w:rPr>
        <w:t> Plan</w:t>
      </w:r>
      <w:r>
        <w:rPr>
          <w:rFonts w:ascii="Arial" w:hAnsi="Arial"/>
          <w:color w:val="131313"/>
          <w:w w:val="105"/>
          <w:sz w:val="23"/>
        </w:rPr>
        <w:t> Decena!</w:t>
      </w:r>
      <w:r>
        <w:rPr>
          <w:rFonts w:ascii="Arial" w:hAnsi="Arial"/>
          <w:color w:val="131313"/>
          <w:w w:val="105"/>
          <w:sz w:val="23"/>
        </w:rPr>
        <w:t> para</w:t>
      </w:r>
      <w:r>
        <w:rPr>
          <w:rFonts w:ascii="Arial" w:hAnsi="Arial"/>
          <w:color w:val="131313"/>
          <w:w w:val="105"/>
          <w:sz w:val="23"/>
        </w:rPr>
        <w:t> la</w:t>
      </w:r>
      <w:r>
        <w:rPr>
          <w:rFonts w:ascii="Arial" w:hAnsi="Arial"/>
          <w:color w:val="131313"/>
          <w:w w:val="105"/>
          <w:sz w:val="23"/>
        </w:rPr>
        <w:t> Salud</w:t>
      </w:r>
      <w:r>
        <w:rPr>
          <w:rFonts w:ascii="Arial" w:hAnsi="Arial"/>
          <w:color w:val="131313"/>
          <w:w w:val="105"/>
          <w:sz w:val="23"/>
        </w:rPr>
        <w:t> Pública.</w:t>
      </w:r>
      <w:r>
        <w:rPr>
          <w:rFonts w:ascii="Arial" w:hAnsi="Arial"/>
          <w:color w:val="131313"/>
          <w:w w:val="105"/>
          <w:sz w:val="23"/>
        </w:rPr>
        <w:t> El primer</w:t>
      </w:r>
      <w:r>
        <w:rPr>
          <w:rFonts w:ascii="Arial" w:hAnsi="Arial"/>
          <w:color w:val="131313"/>
          <w:w w:val="105"/>
          <w:sz w:val="23"/>
        </w:rPr>
        <w:t> plan</w:t>
      </w:r>
      <w:r>
        <w:rPr>
          <w:rFonts w:ascii="Arial" w:hAnsi="Arial"/>
          <w:color w:val="131313"/>
          <w:spacing w:val="40"/>
          <w:w w:val="105"/>
          <w:sz w:val="23"/>
        </w:rPr>
        <w:t> </w:t>
      </w:r>
      <w:r>
        <w:rPr>
          <w:rFonts w:ascii="Arial" w:hAnsi="Arial"/>
          <w:color w:val="131313"/>
          <w:w w:val="105"/>
          <w:sz w:val="23"/>
        </w:rPr>
        <w:t>corresponderá</w:t>
      </w:r>
      <w:r>
        <w:rPr>
          <w:rFonts w:ascii="Arial" w:hAnsi="Arial"/>
          <w:color w:val="131313"/>
          <w:w w:val="105"/>
          <w:sz w:val="23"/>
        </w:rPr>
        <w:t> a</w:t>
      </w:r>
      <w:r>
        <w:rPr>
          <w:rFonts w:ascii="Arial" w:hAnsi="Arial"/>
          <w:color w:val="131313"/>
          <w:w w:val="105"/>
          <w:sz w:val="23"/>
        </w:rPr>
        <w:t> las</w:t>
      </w:r>
      <w:r>
        <w:rPr>
          <w:rFonts w:ascii="Arial" w:hAnsi="Arial"/>
          <w:color w:val="131313"/>
          <w:spacing w:val="40"/>
          <w:w w:val="105"/>
          <w:sz w:val="23"/>
        </w:rPr>
        <w:t> </w:t>
      </w:r>
      <w:r>
        <w:rPr>
          <w:rFonts w:ascii="Arial" w:hAnsi="Arial"/>
          <w:color w:val="131313"/>
          <w:w w:val="105"/>
          <w:sz w:val="23"/>
        </w:rPr>
        <w:t>acciones</w:t>
      </w:r>
      <w:r>
        <w:rPr>
          <w:rFonts w:ascii="Arial" w:hAnsi="Arial"/>
          <w:color w:val="131313"/>
          <w:spacing w:val="40"/>
          <w:w w:val="105"/>
          <w:sz w:val="23"/>
        </w:rPr>
        <w:t> </w:t>
      </w:r>
      <w:r>
        <w:rPr>
          <w:rFonts w:ascii="Arial" w:hAnsi="Arial"/>
          <w:color w:val="131313"/>
          <w:w w:val="105"/>
          <w:sz w:val="23"/>
        </w:rPr>
        <w:t>consignadas</w:t>
      </w:r>
      <w:r>
        <w:rPr>
          <w:rFonts w:ascii="Arial" w:hAnsi="Arial"/>
          <w:color w:val="131313"/>
          <w:w w:val="105"/>
          <w:sz w:val="23"/>
        </w:rPr>
        <w:t> en</w:t>
      </w:r>
      <w:r>
        <w:rPr>
          <w:rFonts w:ascii="Arial" w:hAnsi="Arial"/>
          <w:color w:val="131313"/>
          <w:w w:val="105"/>
          <w:sz w:val="23"/>
        </w:rPr>
        <w:t> el</w:t>
      </w:r>
      <w:r>
        <w:rPr>
          <w:rFonts w:ascii="Arial" w:hAnsi="Arial"/>
          <w:color w:val="131313"/>
          <w:w w:val="105"/>
          <w:sz w:val="23"/>
        </w:rPr>
        <w:t> primer</w:t>
      </w:r>
      <w:r>
        <w:rPr>
          <w:rFonts w:ascii="Arial" w:hAnsi="Arial"/>
          <w:color w:val="131313"/>
          <w:w w:val="105"/>
          <w:sz w:val="23"/>
        </w:rPr>
        <w:t> Plan Decena! para la Salud Pública.</w:t>
      </w:r>
    </w:p>
    <w:p>
      <w:pPr>
        <w:pStyle w:val="BodyText"/>
        <w:spacing w:before="8"/>
        <w:rPr>
          <w:rFonts w:ascii="Arial"/>
          <w:sz w:val="23"/>
        </w:rPr>
      </w:pPr>
    </w:p>
    <w:p>
      <w:pPr>
        <w:spacing w:before="0"/>
        <w:ind w:left="534" w:right="0" w:firstLine="0"/>
        <w:jc w:val="both"/>
        <w:rPr>
          <w:rFonts w:ascii="Arial"/>
          <w:sz w:val="23"/>
        </w:rPr>
      </w:pPr>
      <w:r>
        <w:rPr>
          <w:rFonts w:ascii="Arial"/>
          <w:b/>
          <w:color w:val="131313"/>
          <w:w w:val="105"/>
          <w:sz w:val="23"/>
        </w:rPr>
        <w:t>ARTICULO</w:t>
      </w:r>
      <w:r>
        <w:rPr>
          <w:rFonts w:ascii="Arial"/>
          <w:b/>
          <w:color w:val="131313"/>
          <w:spacing w:val="34"/>
          <w:w w:val="105"/>
          <w:sz w:val="23"/>
        </w:rPr>
        <w:t> </w:t>
      </w:r>
      <w:r>
        <w:rPr>
          <w:rFonts w:ascii="Arial"/>
          <w:b/>
          <w:color w:val="131313"/>
          <w:w w:val="105"/>
          <w:sz w:val="23"/>
        </w:rPr>
        <w:t>32.</w:t>
      </w:r>
      <w:r>
        <w:rPr>
          <w:rFonts w:ascii="Arial"/>
          <w:b/>
          <w:color w:val="131313"/>
          <w:spacing w:val="15"/>
          <w:w w:val="105"/>
          <w:sz w:val="23"/>
        </w:rPr>
        <w:t> </w:t>
      </w:r>
      <w:r>
        <w:rPr>
          <w:rFonts w:ascii="Arial"/>
          <w:b/>
          <w:color w:val="131313"/>
          <w:w w:val="105"/>
          <w:sz w:val="23"/>
        </w:rPr>
        <w:t>OBSERVATORIO</w:t>
      </w:r>
      <w:r>
        <w:rPr>
          <w:rFonts w:ascii="Arial"/>
          <w:b/>
          <w:color w:val="131313"/>
          <w:spacing w:val="43"/>
          <w:w w:val="105"/>
          <w:sz w:val="23"/>
        </w:rPr>
        <w:t> </w:t>
      </w:r>
      <w:r>
        <w:rPr>
          <w:rFonts w:ascii="Arial"/>
          <w:b/>
          <w:color w:val="131313"/>
          <w:w w:val="105"/>
          <w:sz w:val="23"/>
        </w:rPr>
        <w:t>NACIONAL</w:t>
      </w:r>
      <w:r>
        <w:rPr>
          <w:rFonts w:ascii="Arial"/>
          <w:b/>
          <w:color w:val="131313"/>
          <w:spacing w:val="32"/>
          <w:w w:val="105"/>
          <w:sz w:val="23"/>
        </w:rPr>
        <w:t> </w:t>
      </w:r>
      <w:r>
        <w:rPr>
          <w:rFonts w:ascii="Arial"/>
          <w:b/>
          <w:color w:val="131313"/>
          <w:w w:val="105"/>
          <w:sz w:val="23"/>
        </w:rPr>
        <w:t>DE</w:t>
      </w:r>
      <w:r>
        <w:rPr>
          <w:rFonts w:ascii="Arial"/>
          <w:b/>
          <w:color w:val="131313"/>
          <w:spacing w:val="12"/>
          <w:w w:val="105"/>
          <w:sz w:val="23"/>
        </w:rPr>
        <w:t> </w:t>
      </w:r>
      <w:r>
        <w:rPr>
          <w:rFonts w:ascii="Arial"/>
          <w:b/>
          <w:color w:val="131313"/>
          <w:w w:val="105"/>
          <w:sz w:val="23"/>
        </w:rPr>
        <w:t>SALUD.</w:t>
      </w:r>
      <w:r>
        <w:rPr>
          <w:rFonts w:ascii="Arial"/>
          <w:b/>
          <w:color w:val="131313"/>
          <w:spacing w:val="28"/>
          <w:w w:val="105"/>
          <w:sz w:val="23"/>
        </w:rPr>
        <w:t> </w:t>
      </w:r>
      <w:r>
        <w:rPr>
          <w:rFonts w:ascii="Arial"/>
          <w:color w:val="131313"/>
          <w:w w:val="105"/>
          <w:sz w:val="23"/>
        </w:rPr>
        <w:t>Sin</w:t>
      </w:r>
      <w:r>
        <w:rPr>
          <w:rFonts w:ascii="Arial"/>
          <w:color w:val="131313"/>
          <w:spacing w:val="18"/>
          <w:w w:val="105"/>
          <w:sz w:val="23"/>
        </w:rPr>
        <w:t> </w:t>
      </w:r>
      <w:r>
        <w:rPr>
          <w:rFonts w:ascii="Arial"/>
          <w:color w:val="131313"/>
          <w:w w:val="105"/>
          <w:sz w:val="23"/>
        </w:rPr>
        <w:t>perjuicio</w:t>
      </w:r>
      <w:r>
        <w:rPr>
          <w:rFonts w:ascii="Arial"/>
          <w:color w:val="131313"/>
          <w:spacing w:val="20"/>
          <w:w w:val="105"/>
          <w:sz w:val="23"/>
        </w:rPr>
        <w:t> </w:t>
      </w:r>
      <w:r>
        <w:rPr>
          <w:rFonts w:ascii="Arial"/>
          <w:color w:val="131313"/>
          <w:w w:val="105"/>
          <w:sz w:val="23"/>
        </w:rPr>
        <w:t>de</w:t>
      </w:r>
      <w:r>
        <w:rPr>
          <w:rFonts w:ascii="Arial"/>
          <w:color w:val="131313"/>
          <w:spacing w:val="10"/>
          <w:w w:val="105"/>
          <w:sz w:val="23"/>
        </w:rPr>
        <w:t> </w:t>
      </w:r>
      <w:r>
        <w:rPr>
          <w:rFonts w:ascii="Arial"/>
          <w:color w:val="131313"/>
          <w:spacing w:val="-5"/>
          <w:w w:val="105"/>
          <w:sz w:val="23"/>
        </w:rPr>
        <w:t>lo</w:t>
      </w:r>
    </w:p>
    <w:p>
      <w:pPr>
        <w:spacing w:line="252" w:lineRule="auto" w:before="14"/>
        <w:ind w:left="527" w:right="114" w:hanging="3"/>
        <w:jc w:val="both"/>
        <w:rPr>
          <w:rFonts w:ascii="Arial" w:hAnsi="Arial"/>
          <w:sz w:val="23"/>
        </w:rPr>
      </w:pPr>
      <w:r>
        <w:rPr>
          <w:rFonts w:ascii="Arial" w:hAnsi="Arial"/>
          <w:color w:val="131313"/>
          <w:w w:val="105"/>
          <w:sz w:val="23"/>
        </w:rPr>
        <w:t>preceptuado</w:t>
      </w:r>
      <w:r>
        <w:rPr>
          <w:rFonts w:ascii="Arial" w:hAnsi="Arial"/>
          <w:color w:val="131313"/>
          <w:w w:val="105"/>
          <w:sz w:val="23"/>
        </w:rPr>
        <w:t> en</w:t>
      </w:r>
      <w:r>
        <w:rPr>
          <w:rFonts w:ascii="Arial" w:hAnsi="Arial"/>
          <w:color w:val="131313"/>
          <w:w w:val="105"/>
          <w:sz w:val="23"/>
        </w:rPr>
        <w:t> los</w:t>
      </w:r>
      <w:r>
        <w:rPr>
          <w:rFonts w:ascii="Arial" w:hAnsi="Arial"/>
          <w:color w:val="131313"/>
          <w:w w:val="105"/>
          <w:sz w:val="23"/>
        </w:rPr>
        <w:t> artículos</w:t>
      </w:r>
      <w:r>
        <w:rPr>
          <w:rFonts w:ascii="Arial" w:hAnsi="Arial"/>
          <w:color w:val="131313"/>
          <w:w w:val="105"/>
          <w:sz w:val="23"/>
        </w:rPr>
        <w:t> 8</w:t>
      </w:r>
      <w:r>
        <w:rPr>
          <w:rFonts w:ascii="Arial" w:hAnsi="Arial"/>
          <w:color w:val="131313"/>
          <w:w w:val="105"/>
          <w:sz w:val="23"/>
        </w:rPr>
        <w:t> y</w:t>
      </w:r>
      <w:r>
        <w:rPr>
          <w:rFonts w:ascii="Arial" w:hAnsi="Arial"/>
          <w:color w:val="131313"/>
          <w:w w:val="105"/>
          <w:sz w:val="23"/>
        </w:rPr>
        <w:t> 9</w:t>
      </w:r>
      <w:r>
        <w:rPr>
          <w:rFonts w:ascii="Arial" w:hAnsi="Arial"/>
          <w:color w:val="131313"/>
          <w:w w:val="105"/>
          <w:sz w:val="23"/>
        </w:rPr>
        <w:t> de</w:t>
      </w:r>
      <w:r>
        <w:rPr>
          <w:rFonts w:ascii="Arial" w:hAnsi="Arial"/>
          <w:color w:val="131313"/>
          <w:w w:val="105"/>
          <w:sz w:val="23"/>
        </w:rPr>
        <w:t> la</w:t>
      </w:r>
      <w:r>
        <w:rPr>
          <w:rFonts w:ascii="Arial" w:hAnsi="Arial"/>
          <w:color w:val="131313"/>
          <w:w w:val="105"/>
          <w:sz w:val="23"/>
        </w:rPr>
        <w:t> ley</w:t>
      </w:r>
      <w:r>
        <w:rPr>
          <w:rFonts w:ascii="Arial" w:hAnsi="Arial"/>
          <w:color w:val="131313"/>
          <w:w w:val="105"/>
          <w:sz w:val="23"/>
        </w:rPr>
        <w:t> 1438</w:t>
      </w:r>
      <w:r>
        <w:rPr>
          <w:rFonts w:ascii="Arial" w:hAnsi="Arial"/>
          <w:color w:val="131313"/>
          <w:w w:val="105"/>
          <w:sz w:val="23"/>
        </w:rPr>
        <w:t> de</w:t>
      </w:r>
      <w:r>
        <w:rPr>
          <w:rFonts w:ascii="Arial" w:hAnsi="Arial"/>
          <w:color w:val="131313"/>
          <w:w w:val="105"/>
          <w:sz w:val="23"/>
        </w:rPr>
        <w:t> 2011,</w:t>
      </w:r>
      <w:r>
        <w:rPr>
          <w:rFonts w:ascii="Arial" w:hAnsi="Arial"/>
          <w:color w:val="131313"/>
          <w:w w:val="105"/>
          <w:sz w:val="23"/>
        </w:rPr>
        <w:t> el</w:t>
      </w:r>
      <w:r>
        <w:rPr>
          <w:rFonts w:ascii="Arial" w:hAnsi="Arial"/>
          <w:color w:val="131313"/>
          <w:w w:val="105"/>
          <w:sz w:val="23"/>
        </w:rPr>
        <w:t> I</w:t>
      </w:r>
      <w:r>
        <w:rPr>
          <w:rFonts w:ascii="Arial" w:hAnsi="Arial"/>
          <w:color w:val="131313"/>
          <w:w w:val="105"/>
          <w:sz w:val="23"/>
        </w:rPr>
        <w:t> Observatorio Nacional</w:t>
      </w:r>
      <w:r>
        <w:rPr>
          <w:rFonts w:ascii="Arial" w:hAnsi="Arial"/>
          <w:color w:val="131313"/>
          <w:w w:val="105"/>
          <w:sz w:val="23"/>
        </w:rPr>
        <w:t> de</w:t>
      </w:r>
      <w:r>
        <w:rPr>
          <w:rFonts w:ascii="Arial" w:hAnsi="Arial"/>
          <w:color w:val="131313"/>
          <w:w w:val="105"/>
          <w:sz w:val="23"/>
        </w:rPr>
        <w:t> Salud</w:t>
      </w:r>
      <w:r>
        <w:rPr>
          <w:rFonts w:ascii="Arial" w:hAnsi="Arial"/>
          <w:color w:val="131313"/>
          <w:w w:val="105"/>
          <w:sz w:val="23"/>
        </w:rPr>
        <w:t> Organizar</w:t>
      </w:r>
      <w:r>
        <w:rPr>
          <w:rFonts w:ascii="Arial" w:hAnsi="Arial"/>
          <w:color w:val="131313"/>
          <w:w w:val="105"/>
          <w:sz w:val="23"/>
        </w:rPr>
        <w:t> un</w:t>
      </w:r>
      <w:r>
        <w:rPr>
          <w:rFonts w:ascii="Arial" w:hAnsi="Arial"/>
          <w:color w:val="131313"/>
          <w:w w:val="105"/>
          <w:sz w:val="23"/>
        </w:rPr>
        <w:t> área</w:t>
      </w:r>
      <w:r>
        <w:rPr>
          <w:rFonts w:ascii="Arial" w:hAnsi="Arial"/>
          <w:color w:val="131313"/>
          <w:w w:val="105"/>
          <w:sz w:val="23"/>
        </w:rPr>
        <w:t> clave</w:t>
      </w:r>
      <w:r>
        <w:rPr>
          <w:rFonts w:ascii="Arial" w:hAnsi="Arial"/>
          <w:color w:val="131313"/>
          <w:w w:val="105"/>
          <w:sz w:val="23"/>
        </w:rPr>
        <w:t> de</w:t>
      </w:r>
      <w:r>
        <w:rPr>
          <w:rFonts w:ascii="Arial" w:hAnsi="Arial"/>
          <w:color w:val="131313"/>
          <w:w w:val="105"/>
          <w:sz w:val="23"/>
        </w:rPr>
        <w:t> trabajo</w:t>
      </w:r>
      <w:r>
        <w:rPr>
          <w:rFonts w:ascii="Arial" w:hAnsi="Arial"/>
          <w:color w:val="131313"/>
          <w:w w:val="105"/>
          <w:sz w:val="23"/>
        </w:rPr>
        <w:t> en</w:t>
      </w:r>
      <w:r>
        <w:rPr>
          <w:rFonts w:ascii="Arial" w:hAnsi="Arial"/>
          <w:color w:val="131313"/>
          <w:w w:val="105"/>
          <w:sz w:val="23"/>
        </w:rPr>
        <w:t> Salud</w:t>
      </w:r>
      <w:r>
        <w:rPr>
          <w:rFonts w:ascii="Arial" w:hAnsi="Arial"/>
          <w:color w:val="131313"/>
          <w:w w:val="105"/>
          <w:sz w:val="23"/>
        </w:rPr>
        <w:t> Mental</w:t>
      </w:r>
      <w:r>
        <w:rPr>
          <w:rFonts w:ascii="Arial" w:hAnsi="Arial"/>
          <w:color w:val="131313"/>
          <w:w w:val="105"/>
          <w:sz w:val="23"/>
        </w:rPr>
        <w:t> y Consumo de Sustancias psicoactivas y</w:t>
      </w:r>
      <w:r>
        <w:rPr>
          <w:rFonts w:ascii="Arial" w:hAnsi="Arial"/>
          <w:color w:val="131313"/>
          <w:spacing w:val="-6"/>
          <w:w w:val="105"/>
          <w:sz w:val="23"/>
        </w:rPr>
        <w:t> </w:t>
      </w:r>
      <w:r>
        <w:rPr>
          <w:rFonts w:ascii="Arial" w:hAnsi="Arial"/>
          <w:color w:val="131313"/>
          <w:w w:val="105"/>
          <w:sz w:val="23"/>
        </w:rPr>
        <w:t>específicamente</w:t>
      </w:r>
      <w:r>
        <w:rPr>
          <w:rFonts w:ascii="Arial" w:hAnsi="Arial"/>
          <w:color w:val="131313"/>
          <w:spacing w:val="-4"/>
          <w:w w:val="105"/>
          <w:sz w:val="23"/>
        </w:rPr>
        <w:t> </w:t>
      </w:r>
      <w:r>
        <w:rPr>
          <w:rFonts w:ascii="Arial" w:hAnsi="Arial"/>
          <w:color w:val="131313"/>
          <w:w w:val="105"/>
          <w:sz w:val="23"/>
        </w:rPr>
        <w:t>en esta área deberá:</w:t>
      </w:r>
    </w:p>
    <w:p>
      <w:pPr>
        <w:pStyle w:val="BodyText"/>
        <w:spacing w:before="1"/>
        <w:rPr>
          <w:rFonts w:ascii="Arial"/>
          <w:sz w:val="24"/>
        </w:rPr>
      </w:pPr>
    </w:p>
    <w:p>
      <w:pPr>
        <w:pStyle w:val="ListParagraph"/>
        <w:numPr>
          <w:ilvl w:val="1"/>
          <w:numId w:val="7"/>
        </w:numPr>
        <w:tabs>
          <w:tab w:pos="808" w:val="left" w:leader="none"/>
        </w:tabs>
        <w:spacing w:line="252" w:lineRule="auto" w:before="0" w:after="0"/>
        <w:ind w:left="807" w:right="112" w:hanging="289"/>
        <w:jc w:val="both"/>
        <w:rPr>
          <w:rFonts w:ascii="Arial" w:hAnsi="Arial"/>
          <w:color w:val="131313"/>
          <w:sz w:val="23"/>
        </w:rPr>
      </w:pPr>
      <w:r>
        <w:rPr>
          <w:rFonts w:ascii="Arial" w:hAnsi="Arial"/>
          <w:color w:val="131313"/>
          <w:w w:val="105"/>
          <w:sz w:val="23"/>
        </w:rPr>
        <w:t>Organizar</w:t>
      </w:r>
      <w:r>
        <w:rPr>
          <w:rFonts w:ascii="Arial" w:hAnsi="Arial"/>
          <w:color w:val="131313"/>
          <w:spacing w:val="40"/>
          <w:w w:val="105"/>
          <w:sz w:val="23"/>
        </w:rPr>
        <w:t> </w:t>
      </w:r>
      <w:r>
        <w:rPr>
          <w:rFonts w:ascii="Arial" w:hAnsi="Arial"/>
          <w:color w:val="131313"/>
          <w:w w:val="105"/>
          <w:sz w:val="23"/>
        </w:rPr>
        <w:t>un</w:t>
      </w:r>
      <w:r>
        <w:rPr>
          <w:rFonts w:ascii="Arial" w:hAnsi="Arial"/>
          <w:color w:val="131313"/>
          <w:w w:val="105"/>
          <w:sz w:val="23"/>
        </w:rPr>
        <w:t> área</w:t>
      </w:r>
      <w:r>
        <w:rPr>
          <w:rFonts w:ascii="Arial" w:hAnsi="Arial"/>
          <w:color w:val="131313"/>
          <w:w w:val="105"/>
          <w:sz w:val="23"/>
        </w:rPr>
        <w:t> clave</w:t>
      </w:r>
      <w:r>
        <w:rPr>
          <w:rFonts w:ascii="Arial" w:hAnsi="Arial"/>
          <w:color w:val="131313"/>
          <w:w w:val="105"/>
          <w:sz w:val="23"/>
        </w:rPr>
        <w:t> de</w:t>
      </w:r>
      <w:r>
        <w:rPr>
          <w:rFonts w:ascii="Arial" w:hAnsi="Arial"/>
          <w:color w:val="131313"/>
          <w:w w:val="105"/>
          <w:sz w:val="23"/>
        </w:rPr>
        <w:t> trabajo</w:t>
      </w:r>
      <w:r>
        <w:rPr>
          <w:rFonts w:ascii="Arial" w:hAnsi="Arial"/>
          <w:color w:val="131313"/>
          <w:w w:val="105"/>
          <w:sz w:val="23"/>
        </w:rPr>
        <w:t> en</w:t>
      </w:r>
      <w:r>
        <w:rPr>
          <w:rFonts w:ascii="Arial" w:hAnsi="Arial"/>
          <w:color w:val="131313"/>
          <w:w w:val="105"/>
          <w:sz w:val="23"/>
        </w:rPr>
        <w:t> Salud</w:t>
      </w:r>
      <w:r>
        <w:rPr>
          <w:rFonts w:ascii="Arial" w:hAnsi="Arial"/>
          <w:color w:val="131313"/>
          <w:w w:val="105"/>
          <w:sz w:val="23"/>
        </w:rPr>
        <w:t> Mental</w:t>
      </w:r>
      <w:r>
        <w:rPr>
          <w:rFonts w:ascii="Arial" w:hAnsi="Arial"/>
          <w:color w:val="131313"/>
          <w:w w:val="105"/>
          <w:sz w:val="23"/>
        </w:rPr>
        <w:t> y</w:t>
      </w:r>
      <w:r>
        <w:rPr>
          <w:rFonts w:ascii="Arial" w:hAnsi="Arial"/>
          <w:color w:val="131313"/>
          <w:w w:val="105"/>
          <w:sz w:val="23"/>
        </w:rPr>
        <w:t> Consumo</w:t>
      </w:r>
      <w:r>
        <w:rPr>
          <w:rFonts w:ascii="Arial" w:hAnsi="Arial"/>
          <w:color w:val="131313"/>
          <w:w w:val="105"/>
          <w:sz w:val="23"/>
        </w:rPr>
        <w:t> de Sustancias psicoactivas.</w:t>
      </w:r>
    </w:p>
    <w:p>
      <w:pPr>
        <w:pStyle w:val="ListParagraph"/>
        <w:numPr>
          <w:ilvl w:val="1"/>
          <w:numId w:val="7"/>
        </w:numPr>
        <w:tabs>
          <w:tab w:pos="802" w:val="left" w:leader="none"/>
        </w:tabs>
        <w:spacing w:line="252" w:lineRule="auto" w:before="2" w:after="0"/>
        <w:ind w:left="801" w:right="115" w:hanging="278"/>
        <w:jc w:val="both"/>
        <w:rPr>
          <w:rFonts w:ascii="Arial" w:hAnsi="Arial"/>
          <w:color w:val="131313"/>
          <w:sz w:val="22"/>
        </w:rPr>
      </w:pPr>
      <w:r>
        <w:rPr>
          <w:rFonts w:ascii="Arial" w:hAnsi="Arial"/>
          <w:color w:val="131313"/>
          <w:w w:val="105"/>
          <w:sz w:val="23"/>
        </w:rPr>
        <w:t>Generar</w:t>
      </w:r>
      <w:r>
        <w:rPr>
          <w:rFonts w:ascii="Arial" w:hAnsi="Arial"/>
          <w:color w:val="131313"/>
          <w:w w:val="105"/>
          <w:sz w:val="23"/>
        </w:rPr>
        <w:t> información</w:t>
      </w:r>
      <w:r>
        <w:rPr>
          <w:rFonts w:ascii="Arial" w:hAnsi="Arial"/>
          <w:color w:val="131313"/>
          <w:w w:val="105"/>
          <w:sz w:val="23"/>
        </w:rPr>
        <w:t> actualizada,</w:t>
      </w:r>
      <w:r>
        <w:rPr>
          <w:rFonts w:ascii="Arial" w:hAnsi="Arial"/>
          <w:color w:val="131313"/>
          <w:w w:val="105"/>
          <w:sz w:val="23"/>
        </w:rPr>
        <w:t> válida,</w:t>
      </w:r>
      <w:r>
        <w:rPr>
          <w:rFonts w:ascii="Arial" w:hAnsi="Arial"/>
          <w:color w:val="131313"/>
          <w:w w:val="105"/>
          <w:sz w:val="23"/>
        </w:rPr>
        <w:t> confiable</w:t>
      </w:r>
      <w:r>
        <w:rPr>
          <w:rFonts w:ascii="Arial" w:hAnsi="Arial"/>
          <w:color w:val="131313"/>
          <w:w w:val="105"/>
          <w:sz w:val="23"/>
        </w:rPr>
        <w:t> y</w:t>
      </w:r>
      <w:r>
        <w:rPr>
          <w:rFonts w:ascii="Arial" w:hAnsi="Arial"/>
          <w:color w:val="131313"/>
          <w:w w:val="105"/>
          <w:sz w:val="23"/>
        </w:rPr>
        <w:t> oportuna</w:t>
      </w:r>
      <w:r>
        <w:rPr>
          <w:rFonts w:ascii="Arial" w:hAnsi="Arial"/>
          <w:color w:val="131313"/>
          <w:w w:val="105"/>
          <w:sz w:val="23"/>
        </w:rPr>
        <w:t> para</w:t>
      </w:r>
      <w:r>
        <w:rPr>
          <w:rFonts w:ascii="Arial" w:hAnsi="Arial"/>
          <w:color w:val="131313"/>
          <w:w w:val="105"/>
          <w:sz w:val="23"/>
        </w:rPr>
        <w:t> la formulación de</w:t>
      </w:r>
      <w:r>
        <w:rPr>
          <w:rFonts w:ascii="Arial" w:hAnsi="Arial"/>
          <w:color w:val="131313"/>
          <w:spacing w:val="-8"/>
          <w:w w:val="105"/>
          <w:sz w:val="23"/>
        </w:rPr>
        <w:t> </w:t>
      </w:r>
      <w:r>
        <w:rPr>
          <w:rFonts w:ascii="Arial" w:hAnsi="Arial"/>
          <w:color w:val="131313"/>
          <w:w w:val="105"/>
          <w:sz w:val="23"/>
        </w:rPr>
        <w:t>políticas y</w:t>
      </w:r>
      <w:r>
        <w:rPr>
          <w:rFonts w:ascii="Arial" w:hAnsi="Arial"/>
          <w:color w:val="131313"/>
          <w:spacing w:val="-11"/>
          <w:w w:val="105"/>
          <w:sz w:val="23"/>
        </w:rPr>
        <w:t> </w:t>
      </w:r>
      <w:r>
        <w:rPr>
          <w:rFonts w:ascii="Arial" w:hAnsi="Arial"/>
          <w:color w:val="131313"/>
          <w:w w:val="105"/>
          <w:sz w:val="23"/>
        </w:rPr>
        <w:t>la</w:t>
      </w:r>
      <w:r>
        <w:rPr>
          <w:rFonts w:ascii="Arial" w:hAnsi="Arial"/>
          <w:color w:val="131313"/>
          <w:spacing w:val="-2"/>
          <w:w w:val="105"/>
          <w:sz w:val="23"/>
        </w:rPr>
        <w:t> </w:t>
      </w:r>
      <w:r>
        <w:rPr>
          <w:rFonts w:ascii="Arial" w:hAnsi="Arial"/>
          <w:color w:val="131313"/>
          <w:w w:val="105"/>
          <w:sz w:val="23"/>
        </w:rPr>
        <w:t>orientación de</w:t>
      </w:r>
      <w:r>
        <w:rPr>
          <w:rFonts w:ascii="Arial" w:hAnsi="Arial"/>
          <w:color w:val="131313"/>
          <w:spacing w:val="-12"/>
          <w:w w:val="105"/>
          <w:sz w:val="23"/>
        </w:rPr>
        <w:t> </w:t>
      </w:r>
      <w:r>
        <w:rPr>
          <w:rFonts w:ascii="Arial" w:hAnsi="Arial"/>
          <w:color w:val="131313"/>
          <w:w w:val="105"/>
          <w:sz w:val="23"/>
        </w:rPr>
        <w:t>intervenciones</w:t>
      </w:r>
      <w:r>
        <w:rPr>
          <w:rFonts w:ascii="Arial" w:hAnsi="Arial"/>
          <w:color w:val="131313"/>
          <w:spacing w:val="-5"/>
          <w:w w:val="105"/>
          <w:sz w:val="23"/>
        </w:rPr>
        <w:t> </w:t>
      </w:r>
      <w:r>
        <w:rPr>
          <w:rFonts w:ascii="Arial" w:hAnsi="Arial"/>
          <w:color w:val="131313"/>
          <w:w w:val="105"/>
          <w:sz w:val="23"/>
        </w:rPr>
        <w:t>en</w:t>
      </w:r>
      <w:r>
        <w:rPr>
          <w:rFonts w:ascii="Arial" w:hAnsi="Arial"/>
          <w:color w:val="131313"/>
          <w:spacing w:val="-3"/>
          <w:w w:val="105"/>
          <w:sz w:val="23"/>
        </w:rPr>
        <w:t> </w:t>
      </w:r>
      <w:r>
        <w:rPr>
          <w:rFonts w:ascii="Arial" w:hAnsi="Arial"/>
          <w:color w:val="131313"/>
          <w:w w:val="105"/>
          <w:sz w:val="23"/>
        </w:rPr>
        <w:t>el</w:t>
      </w:r>
      <w:r>
        <w:rPr>
          <w:rFonts w:ascii="Arial" w:hAnsi="Arial"/>
          <w:color w:val="131313"/>
          <w:spacing w:val="-14"/>
          <w:w w:val="105"/>
          <w:sz w:val="23"/>
        </w:rPr>
        <w:t> </w:t>
      </w:r>
      <w:r>
        <w:rPr>
          <w:rFonts w:ascii="Arial" w:hAnsi="Arial"/>
          <w:color w:val="131313"/>
          <w:w w:val="105"/>
          <w:sz w:val="23"/>
        </w:rPr>
        <w:t>área de</w:t>
      </w:r>
      <w:r>
        <w:rPr>
          <w:rFonts w:ascii="Arial" w:hAnsi="Arial"/>
          <w:color w:val="131313"/>
          <w:spacing w:val="-8"/>
          <w:w w:val="105"/>
          <w:sz w:val="23"/>
        </w:rPr>
        <w:t> </w:t>
      </w:r>
      <w:r>
        <w:rPr>
          <w:rFonts w:ascii="Arial" w:hAnsi="Arial"/>
          <w:color w:val="131313"/>
          <w:w w:val="105"/>
          <w:sz w:val="23"/>
        </w:rPr>
        <w:t>Salud Mental y Consumo de Sustancias Psicoactivas.</w:t>
      </w:r>
    </w:p>
    <w:p>
      <w:pPr>
        <w:pStyle w:val="ListParagraph"/>
        <w:numPr>
          <w:ilvl w:val="1"/>
          <w:numId w:val="7"/>
        </w:numPr>
        <w:tabs>
          <w:tab w:pos="806" w:val="left" w:leader="none"/>
        </w:tabs>
        <w:spacing w:line="268" w:lineRule="exact" w:before="0" w:after="0"/>
        <w:ind w:left="805" w:right="0" w:hanging="282"/>
        <w:jc w:val="both"/>
        <w:rPr>
          <w:rFonts w:ascii="Times New Roman" w:hAnsi="Times New Roman"/>
          <w:color w:val="131313"/>
          <w:sz w:val="25"/>
        </w:rPr>
      </w:pPr>
      <w:r>
        <w:rPr>
          <w:rFonts w:ascii="Arial" w:hAnsi="Arial"/>
          <w:color w:val="131313"/>
          <w:w w:val="105"/>
          <w:sz w:val="23"/>
        </w:rPr>
        <w:t>Permitir</w:t>
      </w:r>
      <w:r>
        <w:rPr>
          <w:rFonts w:ascii="Arial" w:hAnsi="Arial"/>
          <w:color w:val="131313"/>
          <w:spacing w:val="62"/>
          <w:w w:val="150"/>
          <w:sz w:val="23"/>
        </w:rPr>
        <w:t> </w:t>
      </w:r>
      <w:r>
        <w:rPr>
          <w:rFonts w:ascii="Arial" w:hAnsi="Arial"/>
          <w:color w:val="131313"/>
          <w:w w:val="105"/>
          <w:sz w:val="23"/>
        </w:rPr>
        <w:t>el</w:t>
      </w:r>
      <w:r>
        <w:rPr>
          <w:rFonts w:ascii="Arial" w:hAnsi="Arial"/>
          <w:color w:val="131313"/>
          <w:spacing w:val="66"/>
          <w:w w:val="105"/>
          <w:sz w:val="23"/>
        </w:rPr>
        <w:t> </w:t>
      </w:r>
      <w:r>
        <w:rPr>
          <w:rFonts w:ascii="Arial" w:hAnsi="Arial"/>
          <w:color w:val="131313"/>
          <w:w w:val="105"/>
          <w:sz w:val="23"/>
        </w:rPr>
        <w:t>diagnóstico</w:t>
      </w:r>
      <w:r>
        <w:rPr>
          <w:rFonts w:ascii="Arial" w:hAnsi="Arial"/>
          <w:color w:val="131313"/>
          <w:spacing w:val="75"/>
          <w:w w:val="150"/>
          <w:sz w:val="23"/>
        </w:rPr>
        <w:t> </w:t>
      </w:r>
      <w:r>
        <w:rPr>
          <w:rFonts w:ascii="Arial" w:hAnsi="Arial"/>
          <w:color w:val="131313"/>
          <w:w w:val="105"/>
          <w:sz w:val="23"/>
        </w:rPr>
        <w:t>de</w:t>
      </w:r>
      <w:r>
        <w:rPr>
          <w:rFonts w:ascii="Arial" w:hAnsi="Arial"/>
          <w:color w:val="131313"/>
          <w:spacing w:val="72"/>
          <w:w w:val="105"/>
          <w:sz w:val="23"/>
        </w:rPr>
        <w:t> </w:t>
      </w:r>
      <w:r>
        <w:rPr>
          <w:rFonts w:ascii="Arial" w:hAnsi="Arial"/>
          <w:color w:val="131313"/>
          <w:w w:val="105"/>
          <w:sz w:val="23"/>
        </w:rPr>
        <w:t>la</w:t>
      </w:r>
      <w:r>
        <w:rPr>
          <w:rFonts w:ascii="Arial" w:hAnsi="Arial"/>
          <w:color w:val="131313"/>
          <w:spacing w:val="51"/>
          <w:w w:val="150"/>
          <w:sz w:val="23"/>
        </w:rPr>
        <w:t> </w:t>
      </w:r>
      <w:r>
        <w:rPr>
          <w:rFonts w:ascii="Arial" w:hAnsi="Arial"/>
          <w:color w:val="131313"/>
          <w:w w:val="105"/>
          <w:sz w:val="23"/>
        </w:rPr>
        <w:t>situación</w:t>
      </w:r>
      <w:r>
        <w:rPr>
          <w:rFonts w:ascii="Arial" w:hAnsi="Arial"/>
          <w:color w:val="131313"/>
          <w:spacing w:val="59"/>
          <w:w w:val="150"/>
          <w:sz w:val="23"/>
        </w:rPr>
        <w:t> </w:t>
      </w:r>
      <w:r>
        <w:rPr>
          <w:rFonts w:ascii="Arial" w:hAnsi="Arial"/>
          <w:color w:val="131313"/>
          <w:w w:val="105"/>
          <w:sz w:val="23"/>
        </w:rPr>
        <w:t>de</w:t>
      </w:r>
      <w:r>
        <w:rPr>
          <w:rFonts w:ascii="Arial" w:hAnsi="Arial"/>
          <w:color w:val="131313"/>
          <w:spacing w:val="69"/>
          <w:w w:val="105"/>
          <w:sz w:val="23"/>
        </w:rPr>
        <w:t> </w:t>
      </w:r>
      <w:r>
        <w:rPr>
          <w:rFonts w:ascii="Arial" w:hAnsi="Arial"/>
          <w:color w:val="131313"/>
          <w:w w:val="105"/>
          <w:sz w:val="23"/>
        </w:rPr>
        <w:t>salud</w:t>
      </w:r>
      <w:r>
        <w:rPr>
          <w:rFonts w:ascii="Arial" w:hAnsi="Arial"/>
          <w:color w:val="131313"/>
          <w:spacing w:val="70"/>
          <w:w w:val="105"/>
          <w:sz w:val="23"/>
        </w:rPr>
        <w:t> </w:t>
      </w:r>
      <w:r>
        <w:rPr>
          <w:rFonts w:ascii="Arial" w:hAnsi="Arial"/>
          <w:color w:val="131313"/>
          <w:w w:val="105"/>
          <w:sz w:val="23"/>
        </w:rPr>
        <w:t>mental</w:t>
      </w:r>
      <w:r>
        <w:rPr>
          <w:rFonts w:ascii="Arial" w:hAnsi="Arial"/>
          <w:color w:val="131313"/>
          <w:spacing w:val="52"/>
          <w:w w:val="150"/>
          <w:sz w:val="23"/>
        </w:rPr>
        <w:t> </w:t>
      </w:r>
      <w:r>
        <w:rPr>
          <w:rFonts w:ascii="Arial" w:hAnsi="Arial"/>
          <w:color w:val="131313"/>
          <w:w w:val="105"/>
          <w:sz w:val="23"/>
        </w:rPr>
        <w:t>de</w:t>
      </w:r>
      <w:r>
        <w:rPr>
          <w:rFonts w:ascii="Arial" w:hAnsi="Arial"/>
          <w:color w:val="131313"/>
          <w:spacing w:val="72"/>
          <w:w w:val="105"/>
          <w:sz w:val="23"/>
        </w:rPr>
        <w:t> </w:t>
      </w:r>
      <w:r>
        <w:rPr>
          <w:rFonts w:ascii="Arial" w:hAnsi="Arial"/>
          <w:color w:val="131313"/>
          <w:w w:val="105"/>
          <w:sz w:val="23"/>
        </w:rPr>
        <w:t>la</w:t>
      </w:r>
      <w:r>
        <w:rPr>
          <w:rFonts w:ascii="Arial" w:hAnsi="Arial"/>
          <w:color w:val="131313"/>
          <w:spacing w:val="74"/>
          <w:w w:val="105"/>
          <w:sz w:val="23"/>
        </w:rPr>
        <w:t> </w:t>
      </w:r>
      <w:r>
        <w:rPr>
          <w:rFonts w:ascii="Arial" w:hAnsi="Arial"/>
          <w:color w:val="131313"/>
          <w:spacing w:val="-2"/>
          <w:w w:val="105"/>
          <w:sz w:val="23"/>
        </w:rPr>
        <w:t>población</w:t>
      </w:r>
    </w:p>
    <w:p>
      <w:pPr>
        <w:spacing w:line="252" w:lineRule="auto" w:before="4"/>
        <w:ind w:left="806" w:right="123" w:hanging="2"/>
        <w:jc w:val="both"/>
        <w:rPr>
          <w:rFonts w:ascii="Arial" w:hAnsi="Arial"/>
          <w:sz w:val="23"/>
        </w:rPr>
      </w:pPr>
      <w:r>
        <w:rPr>
          <w:rFonts w:ascii="Arial" w:hAnsi="Arial"/>
          <w:color w:val="131313"/>
          <w:w w:val="105"/>
          <w:sz w:val="23"/>
        </w:rPr>
        <w:t>colombiana a</w:t>
      </w:r>
      <w:r>
        <w:rPr>
          <w:rFonts w:ascii="Arial" w:hAnsi="Arial"/>
          <w:color w:val="131313"/>
          <w:spacing w:val="-5"/>
          <w:w w:val="105"/>
          <w:sz w:val="23"/>
        </w:rPr>
        <w:t> </w:t>
      </w:r>
      <w:r>
        <w:rPr>
          <w:rFonts w:ascii="Arial" w:hAnsi="Arial"/>
          <w:color w:val="131313"/>
          <w:w w:val="105"/>
          <w:sz w:val="23"/>
        </w:rPr>
        <w:t>través del</w:t>
      </w:r>
      <w:r>
        <w:rPr>
          <w:rFonts w:ascii="Arial" w:hAnsi="Arial"/>
          <w:color w:val="131313"/>
          <w:spacing w:val="-8"/>
          <w:w w:val="105"/>
          <w:sz w:val="23"/>
        </w:rPr>
        <w:t> </w:t>
      </w:r>
      <w:r>
        <w:rPr>
          <w:rFonts w:ascii="Arial" w:hAnsi="Arial"/>
          <w:color w:val="131313"/>
          <w:w w:val="105"/>
          <w:sz w:val="23"/>
        </w:rPr>
        <w:t>examen y</w:t>
      </w:r>
      <w:r>
        <w:rPr>
          <w:rFonts w:ascii="Arial" w:hAnsi="Arial"/>
          <w:color w:val="131313"/>
          <w:spacing w:val="-6"/>
          <w:w w:val="105"/>
          <w:sz w:val="23"/>
        </w:rPr>
        <w:t> </w:t>
      </w:r>
      <w:r>
        <w:rPr>
          <w:rFonts w:ascii="Arial" w:hAnsi="Arial"/>
          <w:color w:val="131313"/>
          <w:w w:val="105"/>
          <w:sz w:val="23"/>
        </w:rPr>
        <w:t>evaluación de</w:t>
      </w:r>
      <w:r>
        <w:rPr>
          <w:rFonts w:ascii="Arial" w:hAnsi="Arial"/>
          <w:color w:val="131313"/>
          <w:spacing w:val="-10"/>
          <w:w w:val="105"/>
          <w:sz w:val="23"/>
        </w:rPr>
        <w:t> </w:t>
      </w:r>
      <w:r>
        <w:rPr>
          <w:rFonts w:ascii="Arial" w:hAnsi="Arial"/>
          <w:color w:val="131313"/>
          <w:w w:val="105"/>
          <w:sz w:val="23"/>
        </w:rPr>
        <w:t>las</w:t>
      </w:r>
      <w:r>
        <w:rPr>
          <w:rFonts w:ascii="Arial" w:hAnsi="Arial"/>
          <w:color w:val="131313"/>
          <w:spacing w:val="-5"/>
          <w:w w:val="105"/>
          <w:sz w:val="23"/>
        </w:rPr>
        <w:t> </w:t>
      </w:r>
      <w:r>
        <w:rPr>
          <w:rFonts w:ascii="Arial" w:hAnsi="Arial"/>
          <w:color w:val="131313"/>
          <w:w w:val="105"/>
          <w:sz w:val="23"/>
        </w:rPr>
        <w:t>tendencias y</w:t>
      </w:r>
      <w:r>
        <w:rPr>
          <w:rFonts w:ascii="Arial" w:hAnsi="Arial"/>
          <w:color w:val="131313"/>
          <w:spacing w:val="-1"/>
          <w:w w:val="105"/>
          <w:sz w:val="23"/>
        </w:rPr>
        <w:t> </w:t>
      </w:r>
      <w:r>
        <w:rPr>
          <w:rFonts w:ascii="Arial" w:hAnsi="Arial"/>
          <w:color w:val="131313"/>
          <w:w w:val="105"/>
          <w:sz w:val="23"/>
        </w:rPr>
        <w:t>distribución de</w:t>
      </w:r>
      <w:r>
        <w:rPr>
          <w:rFonts w:ascii="Arial" w:hAnsi="Arial"/>
          <w:color w:val="131313"/>
          <w:w w:val="105"/>
          <w:sz w:val="23"/>
        </w:rPr>
        <w:t> los</w:t>
      </w:r>
      <w:r>
        <w:rPr>
          <w:rFonts w:ascii="Arial" w:hAnsi="Arial"/>
          <w:color w:val="131313"/>
          <w:w w:val="105"/>
          <w:sz w:val="23"/>
        </w:rPr>
        <w:t> indicadores</w:t>
      </w:r>
      <w:r>
        <w:rPr>
          <w:rFonts w:ascii="Arial" w:hAnsi="Arial"/>
          <w:color w:val="131313"/>
          <w:w w:val="105"/>
          <w:sz w:val="23"/>
        </w:rPr>
        <w:t> de</w:t>
      </w:r>
      <w:r>
        <w:rPr>
          <w:rFonts w:ascii="Arial" w:hAnsi="Arial"/>
          <w:color w:val="131313"/>
          <w:w w:val="105"/>
          <w:sz w:val="23"/>
        </w:rPr>
        <w:t> Salud</w:t>
      </w:r>
      <w:r>
        <w:rPr>
          <w:rFonts w:ascii="Arial" w:hAnsi="Arial"/>
          <w:color w:val="131313"/>
          <w:w w:val="105"/>
          <w:sz w:val="23"/>
        </w:rPr>
        <w:t> Mental</w:t>
      </w:r>
      <w:r>
        <w:rPr>
          <w:rFonts w:ascii="Arial" w:hAnsi="Arial"/>
          <w:color w:val="131313"/>
          <w:w w:val="105"/>
          <w:sz w:val="23"/>
        </w:rPr>
        <w:t> y</w:t>
      </w:r>
      <w:r>
        <w:rPr>
          <w:rFonts w:ascii="Arial" w:hAnsi="Arial"/>
          <w:color w:val="131313"/>
          <w:w w:val="105"/>
          <w:sz w:val="23"/>
        </w:rPr>
        <w:t> de</w:t>
      </w:r>
      <w:r>
        <w:rPr>
          <w:rFonts w:ascii="Arial" w:hAnsi="Arial"/>
          <w:color w:val="131313"/>
          <w:w w:val="105"/>
          <w:sz w:val="23"/>
        </w:rPr>
        <w:t> sus</w:t>
      </w:r>
      <w:r>
        <w:rPr>
          <w:rFonts w:ascii="Arial" w:hAnsi="Arial"/>
          <w:color w:val="131313"/>
          <w:w w:val="105"/>
          <w:sz w:val="23"/>
        </w:rPr>
        <w:t> efectos</w:t>
      </w:r>
      <w:r>
        <w:rPr>
          <w:rFonts w:ascii="Arial" w:hAnsi="Arial"/>
          <w:color w:val="131313"/>
          <w:w w:val="105"/>
          <w:sz w:val="23"/>
        </w:rPr>
        <w:t> sobre la</w:t>
      </w:r>
      <w:r>
        <w:rPr>
          <w:rFonts w:ascii="Arial" w:hAnsi="Arial"/>
          <w:color w:val="131313"/>
          <w:w w:val="105"/>
          <w:sz w:val="23"/>
        </w:rPr>
        <w:t> salud</w:t>
      </w:r>
      <w:r>
        <w:rPr>
          <w:rFonts w:ascii="Arial" w:hAnsi="Arial"/>
          <w:color w:val="131313"/>
          <w:w w:val="105"/>
          <w:sz w:val="23"/>
        </w:rPr>
        <w:t> y</w:t>
      </w:r>
      <w:r>
        <w:rPr>
          <w:rFonts w:ascii="Arial" w:hAnsi="Arial"/>
          <w:color w:val="131313"/>
          <w:w w:val="105"/>
          <w:sz w:val="23"/>
        </w:rPr>
        <w:t> el desarrollo general del país.</w:t>
      </w:r>
    </w:p>
    <w:p>
      <w:pPr>
        <w:pStyle w:val="ListParagraph"/>
        <w:numPr>
          <w:ilvl w:val="1"/>
          <w:numId w:val="7"/>
        </w:numPr>
        <w:tabs>
          <w:tab w:pos="807" w:val="left" w:leader="none"/>
        </w:tabs>
        <w:spacing w:line="254" w:lineRule="auto" w:before="0" w:after="0"/>
        <w:ind w:left="805" w:right="129" w:hanging="283"/>
        <w:jc w:val="both"/>
        <w:rPr>
          <w:rFonts w:ascii="Arial" w:hAnsi="Arial"/>
          <w:color w:val="131313"/>
          <w:sz w:val="23"/>
        </w:rPr>
      </w:pPr>
      <w:r>
        <w:rPr>
          <w:rFonts w:ascii="Arial" w:hAnsi="Arial"/>
          <w:color w:val="131313"/>
          <w:w w:val="105"/>
          <w:sz w:val="23"/>
        </w:rPr>
        <w:t>Generar</w:t>
      </w:r>
      <w:r>
        <w:rPr>
          <w:rFonts w:ascii="Arial" w:hAnsi="Arial"/>
          <w:color w:val="131313"/>
          <w:w w:val="105"/>
          <w:sz w:val="23"/>
        </w:rPr>
        <w:t> una</w:t>
      </w:r>
      <w:r>
        <w:rPr>
          <w:rFonts w:ascii="Arial" w:hAnsi="Arial"/>
          <w:color w:val="131313"/>
          <w:w w:val="105"/>
          <w:sz w:val="23"/>
        </w:rPr>
        <w:t> plataforma</w:t>
      </w:r>
      <w:r>
        <w:rPr>
          <w:rFonts w:ascii="Arial" w:hAnsi="Arial"/>
          <w:color w:val="131313"/>
          <w:w w:val="105"/>
          <w:sz w:val="23"/>
        </w:rPr>
        <w:t> tecnológica</w:t>
      </w:r>
      <w:r>
        <w:rPr>
          <w:rFonts w:ascii="Arial" w:hAnsi="Arial"/>
          <w:color w:val="131313"/>
          <w:w w:val="105"/>
          <w:sz w:val="23"/>
        </w:rPr>
        <w:t> para</w:t>
      </w:r>
      <w:r>
        <w:rPr>
          <w:rFonts w:ascii="Arial" w:hAnsi="Arial"/>
          <w:color w:val="131313"/>
          <w:w w:val="105"/>
          <w:sz w:val="23"/>
        </w:rPr>
        <w:t> la</w:t>
      </w:r>
      <w:r>
        <w:rPr>
          <w:rFonts w:ascii="Arial" w:hAnsi="Arial"/>
          <w:color w:val="131313"/>
          <w:w w:val="105"/>
          <w:sz w:val="23"/>
        </w:rPr>
        <w:t> formación</w:t>
      </w:r>
      <w:r>
        <w:rPr>
          <w:rFonts w:ascii="Arial" w:hAnsi="Arial"/>
          <w:color w:val="131313"/>
          <w:w w:val="105"/>
          <w:sz w:val="23"/>
        </w:rPr>
        <w:t> continua</w:t>
      </w:r>
      <w:r>
        <w:rPr>
          <w:rFonts w:ascii="Arial" w:hAnsi="Arial"/>
          <w:color w:val="131313"/>
          <w:w w:val="105"/>
          <w:sz w:val="23"/>
        </w:rPr>
        <w:t> del</w:t>
      </w:r>
      <w:r>
        <w:rPr>
          <w:rFonts w:ascii="Arial" w:hAnsi="Arial"/>
          <w:color w:val="131313"/>
          <w:w w:val="105"/>
          <w:sz w:val="23"/>
        </w:rPr>
        <w:t> talento humano</w:t>
      </w:r>
      <w:r>
        <w:rPr>
          <w:rFonts w:ascii="Arial" w:hAnsi="Arial"/>
          <w:color w:val="131313"/>
          <w:w w:val="105"/>
          <w:sz w:val="23"/>
        </w:rPr>
        <w:t> en</w:t>
      </w:r>
      <w:r>
        <w:rPr>
          <w:rFonts w:ascii="Arial" w:hAnsi="Arial"/>
          <w:color w:val="131313"/>
          <w:w w:val="105"/>
          <w:sz w:val="23"/>
        </w:rPr>
        <w:t> salud</w:t>
      </w:r>
      <w:r>
        <w:rPr>
          <w:rFonts w:ascii="Arial" w:hAnsi="Arial"/>
          <w:color w:val="131313"/>
          <w:w w:val="105"/>
          <w:sz w:val="23"/>
        </w:rPr>
        <w:t> mental,</w:t>
      </w:r>
      <w:r>
        <w:rPr>
          <w:rFonts w:ascii="Arial" w:hAnsi="Arial"/>
          <w:color w:val="131313"/>
          <w:w w:val="105"/>
          <w:sz w:val="23"/>
        </w:rPr>
        <w:t> el</w:t>
      </w:r>
      <w:r>
        <w:rPr>
          <w:rFonts w:ascii="Arial" w:hAnsi="Arial"/>
          <w:color w:val="131313"/>
          <w:w w:val="105"/>
          <w:sz w:val="23"/>
        </w:rPr>
        <w:t> registro</w:t>
      </w:r>
      <w:r>
        <w:rPr>
          <w:rFonts w:ascii="Arial" w:hAnsi="Arial"/>
          <w:color w:val="131313"/>
          <w:w w:val="105"/>
          <w:sz w:val="23"/>
        </w:rPr>
        <w:t> de indicadores</w:t>
      </w:r>
      <w:r>
        <w:rPr>
          <w:rFonts w:ascii="Arial" w:hAnsi="Arial"/>
          <w:color w:val="131313"/>
          <w:w w:val="105"/>
          <w:sz w:val="23"/>
        </w:rPr>
        <w:t> y</w:t>
      </w:r>
      <w:r>
        <w:rPr>
          <w:rFonts w:ascii="Arial" w:hAnsi="Arial"/>
          <w:color w:val="131313"/>
          <w:w w:val="105"/>
          <w:sz w:val="23"/>
        </w:rPr>
        <w:t> cifras</w:t>
      </w:r>
      <w:r>
        <w:rPr>
          <w:rFonts w:ascii="Arial" w:hAnsi="Arial"/>
          <w:color w:val="131313"/>
          <w:w w:val="105"/>
          <w:sz w:val="23"/>
        </w:rPr>
        <w:t> en tiempo</w:t>
      </w:r>
      <w:r>
        <w:rPr>
          <w:rFonts w:ascii="Arial" w:hAnsi="Arial"/>
          <w:color w:val="131313"/>
          <w:w w:val="105"/>
          <w:sz w:val="23"/>
        </w:rPr>
        <w:t> real, entre otras aplicaciones.</w:t>
      </w:r>
    </w:p>
    <w:p>
      <w:pPr>
        <w:pStyle w:val="BodyText"/>
        <w:spacing w:before="3"/>
        <w:rPr>
          <w:rFonts w:ascii="Arial"/>
          <w:sz w:val="23"/>
        </w:rPr>
      </w:pPr>
    </w:p>
    <w:p>
      <w:pPr>
        <w:spacing w:line="252" w:lineRule="auto" w:before="0"/>
        <w:ind w:left="517" w:right="121" w:firstLine="5"/>
        <w:jc w:val="both"/>
        <w:rPr>
          <w:rFonts w:ascii="Arial" w:hAnsi="Arial"/>
          <w:sz w:val="23"/>
        </w:rPr>
      </w:pPr>
      <w:r>
        <w:rPr>
          <w:rFonts w:ascii="Arial" w:hAnsi="Arial"/>
          <w:b/>
          <w:color w:val="131313"/>
          <w:w w:val="105"/>
          <w:sz w:val="23"/>
        </w:rPr>
        <w:t>Parágrafo.</w:t>
      </w:r>
      <w:r>
        <w:rPr>
          <w:rFonts w:ascii="Arial" w:hAnsi="Arial"/>
          <w:b/>
          <w:color w:val="131313"/>
          <w:w w:val="105"/>
          <w:sz w:val="23"/>
        </w:rPr>
        <w:t> </w:t>
      </w:r>
      <w:r>
        <w:rPr>
          <w:rFonts w:ascii="Arial" w:hAnsi="Arial"/>
          <w:color w:val="131313"/>
          <w:w w:val="105"/>
          <w:sz w:val="23"/>
        </w:rPr>
        <w:t>El</w:t>
      </w:r>
      <w:r>
        <w:rPr>
          <w:rFonts w:ascii="Arial" w:hAnsi="Arial"/>
          <w:color w:val="131313"/>
          <w:w w:val="105"/>
          <w:sz w:val="23"/>
        </w:rPr>
        <w:t> Obser.ratorio</w:t>
      </w:r>
      <w:r>
        <w:rPr>
          <w:rFonts w:ascii="Arial" w:hAnsi="Arial"/>
          <w:color w:val="131313"/>
          <w:w w:val="105"/>
          <w:sz w:val="23"/>
        </w:rPr>
        <w:t> de</w:t>
      </w:r>
      <w:r>
        <w:rPr>
          <w:rFonts w:ascii="Arial" w:hAnsi="Arial"/>
          <w:color w:val="131313"/>
          <w:w w:val="105"/>
          <w:sz w:val="23"/>
        </w:rPr>
        <w:t> Salud</w:t>
      </w:r>
      <w:r>
        <w:rPr>
          <w:rFonts w:ascii="Arial" w:hAnsi="Arial"/>
          <w:color w:val="131313"/>
          <w:w w:val="105"/>
          <w:sz w:val="23"/>
        </w:rPr>
        <w:t> Mental</w:t>
      </w:r>
      <w:r>
        <w:rPr>
          <w:rFonts w:ascii="Arial" w:hAnsi="Arial"/>
          <w:color w:val="131313"/>
          <w:w w:val="105"/>
          <w:sz w:val="23"/>
        </w:rPr>
        <w:t> y</w:t>
      </w:r>
      <w:r>
        <w:rPr>
          <w:rFonts w:ascii="Arial" w:hAnsi="Arial"/>
          <w:color w:val="131313"/>
          <w:w w:val="105"/>
          <w:sz w:val="23"/>
        </w:rPr>
        <w:t> Sustancias</w:t>
      </w:r>
      <w:r>
        <w:rPr>
          <w:rFonts w:ascii="Arial" w:hAnsi="Arial"/>
          <w:color w:val="131313"/>
          <w:w w:val="105"/>
          <w:sz w:val="23"/>
        </w:rPr>
        <w:t> Psicoactivas</w:t>
      </w:r>
      <w:r>
        <w:rPr>
          <w:rFonts w:ascii="Arial" w:hAnsi="Arial"/>
          <w:color w:val="131313"/>
          <w:w w:val="105"/>
          <w:sz w:val="23"/>
        </w:rPr>
        <w:t> del Ministerio</w:t>
      </w:r>
      <w:r>
        <w:rPr>
          <w:rFonts w:ascii="Arial" w:hAnsi="Arial"/>
          <w:color w:val="131313"/>
          <w:w w:val="105"/>
          <w:sz w:val="23"/>
        </w:rPr>
        <w:t> de Salud</w:t>
      </w:r>
      <w:r>
        <w:rPr>
          <w:rFonts w:ascii="Arial" w:hAnsi="Arial"/>
          <w:color w:val="131313"/>
          <w:w w:val="105"/>
          <w:sz w:val="23"/>
        </w:rPr>
        <w:t> y Protección</w:t>
      </w:r>
      <w:r>
        <w:rPr>
          <w:rFonts w:ascii="Arial" w:hAnsi="Arial"/>
          <w:color w:val="131313"/>
          <w:w w:val="105"/>
          <w:sz w:val="23"/>
        </w:rPr>
        <w:t> Social pasará</w:t>
      </w:r>
      <w:r>
        <w:rPr>
          <w:rFonts w:ascii="Arial" w:hAnsi="Arial"/>
          <w:color w:val="131313"/>
          <w:w w:val="105"/>
          <w:sz w:val="23"/>
        </w:rPr>
        <w:t> en su integridad</w:t>
      </w:r>
      <w:r>
        <w:rPr>
          <w:rFonts w:ascii="Arial" w:hAnsi="Arial"/>
          <w:color w:val="131313"/>
          <w:w w:val="105"/>
          <w:sz w:val="23"/>
        </w:rPr>
        <w:t> a formar</w:t>
      </w:r>
      <w:r>
        <w:rPr>
          <w:rFonts w:ascii="Arial" w:hAnsi="Arial"/>
          <w:color w:val="131313"/>
          <w:w w:val="105"/>
          <w:sz w:val="23"/>
        </w:rPr>
        <w:t> parte del Observatorio</w:t>
      </w:r>
      <w:r>
        <w:rPr>
          <w:rFonts w:ascii="Arial" w:hAnsi="Arial"/>
          <w:color w:val="131313"/>
          <w:w w:val="105"/>
          <w:sz w:val="23"/>
        </w:rPr>
        <w:t> Nacional</w:t>
      </w:r>
      <w:r>
        <w:rPr>
          <w:rFonts w:ascii="Arial" w:hAnsi="Arial"/>
          <w:color w:val="131313"/>
          <w:w w:val="105"/>
          <w:sz w:val="23"/>
        </w:rPr>
        <w:t> de Salud</w:t>
      </w:r>
      <w:r>
        <w:rPr>
          <w:rFonts w:ascii="Arial" w:hAnsi="Arial"/>
          <w:color w:val="131313"/>
          <w:w w:val="105"/>
          <w:sz w:val="23"/>
        </w:rPr>
        <w:t> como</w:t>
      </w:r>
      <w:r>
        <w:rPr>
          <w:rFonts w:ascii="Arial" w:hAnsi="Arial"/>
          <w:color w:val="131313"/>
          <w:w w:val="105"/>
          <w:sz w:val="23"/>
        </w:rPr>
        <w:t> un</w:t>
      </w:r>
      <w:r>
        <w:rPr>
          <w:rFonts w:ascii="Arial" w:hAnsi="Arial"/>
          <w:color w:val="131313"/>
          <w:w w:val="105"/>
          <w:sz w:val="23"/>
        </w:rPr>
        <w:t> área</w:t>
      </w:r>
      <w:r>
        <w:rPr>
          <w:rFonts w:ascii="Arial" w:hAnsi="Arial"/>
          <w:color w:val="131313"/>
          <w:w w:val="105"/>
          <w:sz w:val="23"/>
        </w:rPr>
        <w:t> de éste en</w:t>
      </w:r>
      <w:r>
        <w:rPr>
          <w:rFonts w:ascii="Arial" w:hAnsi="Arial"/>
          <w:color w:val="131313"/>
          <w:w w:val="105"/>
          <w:sz w:val="23"/>
        </w:rPr>
        <w:t> los términos</w:t>
      </w:r>
      <w:r>
        <w:rPr>
          <w:rFonts w:ascii="Arial" w:hAnsi="Arial"/>
          <w:color w:val="131313"/>
          <w:w w:val="105"/>
          <w:sz w:val="23"/>
        </w:rPr>
        <w:t> del presente artículo en un</w:t>
      </w:r>
      <w:r>
        <w:rPr>
          <w:rFonts w:ascii="Arial" w:hAnsi="Arial"/>
          <w:color w:val="131313"/>
          <w:spacing w:val="-4"/>
          <w:w w:val="105"/>
          <w:sz w:val="23"/>
        </w:rPr>
        <w:t> </w:t>
      </w:r>
      <w:r>
        <w:rPr>
          <w:rFonts w:ascii="Arial" w:hAnsi="Arial"/>
          <w:color w:val="131313"/>
          <w:w w:val="105"/>
          <w:sz w:val="23"/>
        </w:rPr>
        <w:t>plazo no</w:t>
      </w:r>
      <w:r>
        <w:rPr>
          <w:rFonts w:ascii="Arial" w:hAnsi="Arial"/>
          <w:color w:val="131313"/>
          <w:spacing w:val="-2"/>
          <w:w w:val="105"/>
          <w:sz w:val="23"/>
        </w:rPr>
        <w:t> </w:t>
      </w:r>
      <w:r>
        <w:rPr>
          <w:rFonts w:ascii="Arial" w:hAnsi="Arial"/>
          <w:color w:val="131313"/>
          <w:w w:val="105"/>
          <w:sz w:val="23"/>
        </w:rPr>
        <w:t>superior a</w:t>
      </w:r>
      <w:r>
        <w:rPr>
          <w:rFonts w:ascii="Arial" w:hAnsi="Arial"/>
          <w:color w:val="131313"/>
          <w:spacing w:val="-4"/>
          <w:w w:val="105"/>
          <w:sz w:val="23"/>
        </w:rPr>
        <w:t> </w:t>
      </w:r>
      <w:r>
        <w:rPr>
          <w:rFonts w:ascii="Arial" w:hAnsi="Arial"/>
          <w:color w:val="131313"/>
          <w:w w:val="105"/>
          <w:sz w:val="23"/>
        </w:rPr>
        <w:t>seis</w:t>
      </w:r>
      <w:r>
        <w:rPr>
          <w:rFonts w:ascii="Arial" w:hAnsi="Arial"/>
          <w:color w:val="131313"/>
          <w:spacing w:val="-1"/>
          <w:w w:val="105"/>
          <w:sz w:val="23"/>
        </w:rPr>
        <w:t> </w:t>
      </w:r>
      <w:r>
        <w:rPr>
          <w:rFonts w:ascii="Arial" w:hAnsi="Arial"/>
          <w:color w:val="131313"/>
          <w:w w:val="105"/>
          <w:sz w:val="23"/>
        </w:rPr>
        <w:t>meses a partir de</w:t>
      </w:r>
      <w:r>
        <w:rPr>
          <w:rFonts w:ascii="Arial" w:hAnsi="Arial"/>
          <w:color w:val="131313"/>
          <w:spacing w:val="-1"/>
          <w:w w:val="105"/>
          <w:sz w:val="23"/>
        </w:rPr>
        <w:t> </w:t>
      </w:r>
      <w:r>
        <w:rPr>
          <w:rFonts w:ascii="Arial" w:hAnsi="Arial"/>
          <w:color w:val="131313"/>
          <w:w w:val="105"/>
          <w:sz w:val="23"/>
        </w:rPr>
        <w:t>la vigencia de la presente ley.</w:t>
      </w:r>
    </w:p>
    <w:p>
      <w:pPr>
        <w:pStyle w:val="BodyText"/>
        <w:spacing w:before="2"/>
        <w:rPr>
          <w:rFonts w:ascii="Arial"/>
          <w:sz w:val="24"/>
        </w:rPr>
      </w:pPr>
    </w:p>
    <w:p>
      <w:pPr>
        <w:spacing w:before="1"/>
        <w:ind w:left="520" w:right="0" w:firstLine="0"/>
        <w:jc w:val="both"/>
        <w:rPr>
          <w:rFonts w:ascii="Arial" w:hAnsi="Arial"/>
          <w:sz w:val="23"/>
        </w:rPr>
      </w:pPr>
      <w:r>
        <w:rPr>
          <w:rFonts w:ascii="Arial" w:hAnsi="Arial"/>
          <w:b/>
          <w:color w:val="131313"/>
          <w:w w:val="105"/>
          <w:sz w:val="23"/>
        </w:rPr>
        <w:t>ARTÍCULO</w:t>
      </w:r>
      <w:r>
        <w:rPr>
          <w:rFonts w:ascii="Arial" w:hAnsi="Arial"/>
          <w:b/>
          <w:color w:val="131313"/>
          <w:spacing w:val="56"/>
          <w:w w:val="105"/>
          <w:sz w:val="23"/>
        </w:rPr>
        <w:t>  </w:t>
      </w:r>
      <w:r>
        <w:rPr>
          <w:rFonts w:ascii="Arial" w:hAnsi="Arial"/>
          <w:b/>
          <w:color w:val="131313"/>
          <w:w w:val="105"/>
          <w:sz w:val="23"/>
        </w:rPr>
        <w:t>33.</w:t>
      </w:r>
      <w:r>
        <w:rPr>
          <w:rFonts w:ascii="Arial" w:hAnsi="Arial"/>
          <w:b/>
          <w:color w:val="131313"/>
          <w:spacing w:val="48"/>
          <w:w w:val="105"/>
          <w:sz w:val="23"/>
        </w:rPr>
        <w:t>  </w:t>
      </w:r>
      <w:r>
        <w:rPr>
          <w:rFonts w:ascii="Arial" w:hAnsi="Arial"/>
          <w:b/>
          <w:color w:val="131313"/>
          <w:w w:val="105"/>
          <w:sz w:val="23"/>
        </w:rPr>
        <w:t>ACCIÓN</w:t>
      </w:r>
      <w:r>
        <w:rPr>
          <w:rFonts w:ascii="Arial" w:hAnsi="Arial"/>
          <w:b/>
          <w:color w:val="131313"/>
          <w:spacing w:val="53"/>
          <w:w w:val="105"/>
          <w:sz w:val="23"/>
        </w:rPr>
        <w:t>  </w:t>
      </w:r>
      <w:r>
        <w:rPr>
          <w:rFonts w:ascii="Arial" w:hAnsi="Arial"/>
          <w:b/>
          <w:color w:val="131313"/>
          <w:w w:val="105"/>
          <w:sz w:val="23"/>
        </w:rPr>
        <w:t>TRANSECTORIAL</w:t>
      </w:r>
      <w:r>
        <w:rPr>
          <w:rFonts w:ascii="Arial" w:hAnsi="Arial"/>
          <w:b/>
          <w:color w:val="131313"/>
          <w:spacing w:val="61"/>
          <w:w w:val="105"/>
          <w:sz w:val="23"/>
        </w:rPr>
        <w:t>  </w:t>
      </w:r>
      <w:r>
        <w:rPr>
          <w:rFonts w:ascii="Arial" w:hAnsi="Arial"/>
          <w:b/>
          <w:color w:val="131313"/>
          <w:w w:val="105"/>
          <w:sz w:val="23"/>
        </w:rPr>
        <w:t>E</w:t>
      </w:r>
      <w:r>
        <w:rPr>
          <w:rFonts w:ascii="Arial" w:hAnsi="Arial"/>
          <w:b/>
          <w:color w:val="131313"/>
          <w:spacing w:val="43"/>
          <w:w w:val="105"/>
          <w:sz w:val="23"/>
        </w:rPr>
        <w:t>  </w:t>
      </w:r>
      <w:r>
        <w:rPr>
          <w:rFonts w:ascii="Arial" w:hAnsi="Arial"/>
          <w:b/>
          <w:color w:val="131313"/>
          <w:w w:val="105"/>
          <w:sz w:val="23"/>
        </w:rPr>
        <w:t>INTERSECTORIAL.</w:t>
      </w:r>
      <w:r>
        <w:rPr>
          <w:rFonts w:ascii="Arial" w:hAnsi="Arial"/>
          <w:b/>
          <w:color w:val="131313"/>
          <w:spacing w:val="44"/>
          <w:w w:val="105"/>
          <w:sz w:val="23"/>
        </w:rPr>
        <w:t>  </w:t>
      </w:r>
      <w:r>
        <w:rPr>
          <w:rFonts w:ascii="Arial" w:hAnsi="Arial"/>
          <w:color w:val="131313"/>
          <w:spacing w:val="-5"/>
          <w:w w:val="105"/>
          <w:sz w:val="23"/>
        </w:rPr>
        <w:t>El</w:t>
      </w:r>
    </w:p>
    <w:p>
      <w:pPr>
        <w:spacing w:line="249" w:lineRule="auto" w:before="14"/>
        <w:ind w:left="514" w:right="125" w:firstLine="2"/>
        <w:jc w:val="both"/>
        <w:rPr>
          <w:rFonts w:ascii="Arial" w:hAnsi="Arial"/>
          <w:sz w:val="23"/>
        </w:rPr>
      </w:pPr>
      <w:r>
        <w:rPr>
          <w:rFonts w:ascii="Arial" w:hAnsi="Arial"/>
          <w:color w:val="131313"/>
          <w:w w:val="105"/>
          <w:sz w:val="23"/>
        </w:rPr>
        <w:t>Ministerio</w:t>
      </w:r>
      <w:r>
        <w:rPr>
          <w:rFonts w:ascii="Arial" w:hAnsi="Arial"/>
          <w:color w:val="131313"/>
          <w:w w:val="105"/>
          <w:sz w:val="23"/>
        </w:rPr>
        <w:t> de</w:t>
      </w:r>
      <w:r>
        <w:rPr>
          <w:rFonts w:ascii="Arial" w:hAnsi="Arial"/>
          <w:color w:val="131313"/>
          <w:w w:val="105"/>
          <w:sz w:val="23"/>
        </w:rPr>
        <w:t> la</w:t>
      </w:r>
      <w:r>
        <w:rPr>
          <w:rFonts w:ascii="Arial" w:hAnsi="Arial"/>
          <w:color w:val="131313"/>
          <w:w w:val="105"/>
          <w:sz w:val="23"/>
        </w:rPr>
        <w:t> Protección</w:t>
      </w:r>
      <w:r>
        <w:rPr>
          <w:rFonts w:ascii="Arial" w:hAnsi="Arial"/>
          <w:color w:val="131313"/>
          <w:w w:val="105"/>
          <w:sz w:val="23"/>
        </w:rPr>
        <w:t> Social</w:t>
      </w:r>
      <w:r>
        <w:rPr>
          <w:rFonts w:ascii="Arial" w:hAnsi="Arial"/>
          <w:color w:val="131313"/>
          <w:w w:val="105"/>
          <w:sz w:val="23"/>
        </w:rPr>
        <w:t> o</w:t>
      </w:r>
      <w:r>
        <w:rPr>
          <w:rFonts w:ascii="Arial" w:hAnsi="Arial"/>
          <w:color w:val="131313"/>
          <w:w w:val="105"/>
          <w:sz w:val="23"/>
        </w:rPr>
        <w:t> la</w:t>
      </w:r>
      <w:r>
        <w:rPr>
          <w:rFonts w:ascii="Arial" w:hAnsi="Arial"/>
          <w:color w:val="131313"/>
          <w:w w:val="105"/>
          <w:sz w:val="23"/>
        </w:rPr>
        <w:t> entidad</w:t>
      </w:r>
      <w:r>
        <w:rPr>
          <w:rFonts w:ascii="Arial" w:hAnsi="Arial"/>
          <w:color w:val="131313"/>
          <w:w w:val="105"/>
          <w:sz w:val="23"/>
        </w:rPr>
        <w:t> que</w:t>
      </w:r>
      <w:r>
        <w:rPr>
          <w:rFonts w:ascii="Arial" w:hAnsi="Arial"/>
          <w:color w:val="131313"/>
          <w:w w:val="105"/>
          <w:sz w:val="23"/>
        </w:rPr>
        <w:t> haga</w:t>
      </w:r>
      <w:r>
        <w:rPr>
          <w:rFonts w:ascii="Arial" w:hAnsi="Arial"/>
          <w:color w:val="131313"/>
          <w:w w:val="105"/>
          <w:sz w:val="23"/>
        </w:rPr>
        <w:t> sus</w:t>
      </w:r>
      <w:r>
        <w:rPr>
          <w:rFonts w:ascii="Arial" w:hAnsi="Arial"/>
          <w:color w:val="131313"/>
          <w:w w:val="105"/>
          <w:sz w:val="23"/>
        </w:rPr>
        <w:t> veces</w:t>
      </w:r>
      <w:r>
        <w:rPr>
          <w:rFonts w:ascii="Arial" w:hAnsi="Arial"/>
          <w:color w:val="131313"/>
          <w:w w:val="105"/>
          <w:sz w:val="23"/>
        </w:rPr>
        <w:t> y</w:t>
      </w:r>
      <w:r>
        <w:rPr>
          <w:rFonts w:ascii="Arial" w:hAnsi="Arial"/>
          <w:color w:val="131313"/>
          <w:w w:val="105"/>
          <w:sz w:val="23"/>
        </w:rPr>
        <w:t> las autoridades</w:t>
      </w:r>
      <w:r>
        <w:rPr>
          <w:rFonts w:ascii="Arial" w:hAnsi="Arial"/>
          <w:color w:val="131313"/>
          <w:spacing w:val="-14"/>
          <w:w w:val="105"/>
          <w:sz w:val="23"/>
        </w:rPr>
        <w:t> </w:t>
      </w:r>
      <w:r>
        <w:rPr>
          <w:rFonts w:ascii="Arial" w:hAnsi="Arial"/>
          <w:color w:val="131313"/>
          <w:w w:val="105"/>
          <w:sz w:val="23"/>
        </w:rPr>
        <w:t>territoriales</w:t>
      </w:r>
      <w:r>
        <w:rPr>
          <w:rFonts w:ascii="Arial" w:hAnsi="Arial"/>
          <w:color w:val="131313"/>
          <w:w w:val="105"/>
          <w:sz w:val="23"/>
        </w:rPr>
        <w:t> de</w:t>
      </w:r>
      <w:r>
        <w:rPr>
          <w:rFonts w:ascii="Arial" w:hAnsi="Arial"/>
          <w:color w:val="131313"/>
          <w:spacing w:val="-1"/>
          <w:w w:val="105"/>
          <w:sz w:val="23"/>
        </w:rPr>
        <w:t> </w:t>
      </w:r>
      <w:r>
        <w:rPr>
          <w:rFonts w:ascii="Arial" w:hAnsi="Arial"/>
          <w:color w:val="131313"/>
          <w:w w:val="105"/>
          <w:sz w:val="23"/>
        </w:rPr>
        <w:t>Salud desarrollarán</w:t>
      </w:r>
      <w:r>
        <w:rPr>
          <w:rFonts w:ascii="Arial" w:hAnsi="Arial"/>
          <w:color w:val="131313"/>
          <w:w w:val="105"/>
          <w:sz w:val="23"/>
        </w:rPr>
        <w:t> en virtud+</w:t>
      </w:r>
      <w:r>
        <w:rPr>
          <w:rFonts w:ascii="Arial" w:hAnsi="Arial"/>
          <w:color w:val="131313"/>
          <w:spacing w:val="-17"/>
          <w:w w:val="105"/>
          <w:sz w:val="23"/>
        </w:rPr>
        <w:t> </w:t>
      </w:r>
      <w:r>
        <w:rPr>
          <w:rFonts w:ascii="Arial" w:hAnsi="Arial"/>
          <w:color w:val="131313"/>
          <w:w w:val="105"/>
          <w:sz w:val="23"/>
        </w:rPr>
        <w:t>de la</w:t>
      </w:r>
      <w:r>
        <w:rPr>
          <w:rFonts w:ascii="Arial" w:hAnsi="Arial"/>
          <w:color w:val="131313"/>
          <w:w w:val="105"/>
          <w:sz w:val="23"/>
        </w:rPr>
        <w:t> política</w:t>
      </w:r>
      <w:r>
        <w:rPr>
          <w:rFonts w:ascii="Arial" w:hAnsi="Arial"/>
          <w:color w:val="131313"/>
          <w:w w:val="105"/>
          <w:sz w:val="23"/>
        </w:rPr>
        <w:t> Nacional de</w:t>
      </w:r>
      <w:r>
        <w:rPr>
          <w:rFonts w:ascii="Arial" w:hAnsi="Arial"/>
          <w:color w:val="131313"/>
          <w:w w:val="105"/>
          <w:sz w:val="23"/>
        </w:rPr>
        <w:t> Salud</w:t>
      </w:r>
      <w:r>
        <w:rPr>
          <w:rFonts w:ascii="Arial" w:hAnsi="Arial"/>
          <w:color w:val="131313"/>
          <w:w w:val="105"/>
          <w:sz w:val="23"/>
        </w:rPr>
        <w:t> Mental</w:t>
      </w:r>
      <w:r>
        <w:rPr>
          <w:rFonts w:ascii="Arial" w:hAnsi="Arial"/>
          <w:color w:val="131313"/>
          <w:w w:val="105"/>
          <w:sz w:val="23"/>
        </w:rPr>
        <w:t> la</w:t>
      </w:r>
      <w:r>
        <w:rPr>
          <w:rFonts w:ascii="Arial" w:hAnsi="Arial"/>
          <w:color w:val="131313"/>
          <w:w w:val="105"/>
          <w:sz w:val="23"/>
        </w:rPr>
        <w:t> acción</w:t>
      </w:r>
      <w:r>
        <w:rPr>
          <w:rFonts w:ascii="Arial" w:hAnsi="Arial"/>
          <w:color w:val="131313"/>
          <w:w w:val="105"/>
          <w:sz w:val="23"/>
        </w:rPr>
        <w:t> transectorial</w:t>
      </w:r>
      <w:r>
        <w:rPr>
          <w:rFonts w:ascii="Arial" w:hAnsi="Arial"/>
          <w:color w:val="131313"/>
          <w:w w:val="105"/>
          <w:sz w:val="23"/>
        </w:rPr>
        <w:t> e</w:t>
      </w:r>
      <w:r>
        <w:rPr>
          <w:rFonts w:ascii="Arial" w:hAnsi="Arial"/>
          <w:color w:val="131313"/>
          <w:w w:val="105"/>
          <w:sz w:val="23"/>
        </w:rPr>
        <w:t> intersectorial</w:t>
      </w:r>
      <w:r>
        <w:rPr>
          <w:rFonts w:ascii="Arial" w:hAnsi="Arial"/>
          <w:color w:val="131313"/>
          <w:w w:val="105"/>
          <w:sz w:val="23"/>
        </w:rPr>
        <w:t> necesaria</w:t>
      </w:r>
      <w:r>
        <w:rPr>
          <w:rFonts w:ascii="Arial" w:hAnsi="Arial"/>
          <w:color w:val="131313"/>
          <w:w w:val="105"/>
          <w:sz w:val="23"/>
        </w:rPr>
        <w:t> y</w:t>
      </w:r>
      <w:r>
        <w:rPr>
          <w:rFonts w:ascii="Arial" w:hAnsi="Arial"/>
          <w:color w:val="131313"/>
          <w:w w:val="105"/>
          <w:sz w:val="23"/>
        </w:rPr>
        <w:t> pertinente para abordar</w:t>
      </w:r>
      <w:r>
        <w:rPr>
          <w:rFonts w:ascii="Arial" w:hAnsi="Arial"/>
          <w:color w:val="131313"/>
          <w:w w:val="105"/>
          <w:sz w:val="23"/>
        </w:rPr>
        <w:t> los determinantes</w:t>
      </w:r>
      <w:r>
        <w:rPr>
          <w:rFonts w:ascii="Arial" w:hAnsi="Arial"/>
          <w:color w:val="131313"/>
          <w:w w:val="105"/>
          <w:sz w:val="23"/>
        </w:rPr>
        <w:t> sociales que condicionan</w:t>
      </w:r>
      <w:r>
        <w:rPr>
          <w:rFonts w:ascii="Arial" w:hAnsi="Arial"/>
          <w:color w:val="131313"/>
          <w:w w:val="105"/>
          <w:sz w:val="23"/>
        </w:rPr>
        <w:t> el estado</w:t>
      </w:r>
      <w:r>
        <w:rPr>
          <w:rFonts w:ascii="Arial" w:hAnsi="Arial"/>
          <w:color w:val="131313"/>
          <w:w w:val="105"/>
          <w:sz w:val="23"/>
        </w:rPr>
        <w:t> de la salud mental de las personas.</w:t>
      </w:r>
    </w:p>
    <w:p>
      <w:pPr>
        <w:pStyle w:val="BodyText"/>
        <w:spacing w:before="7"/>
        <w:rPr>
          <w:rFonts w:ascii="Arial"/>
          <w:sz w:val="15"/>
        </w:rPr>
      </w:pPr>
    </w:p>
    <w:p>
      <w:pPr>
        <w:tabs>
          <w:tab w:pos="513" w:val="left" w:leader="none"/>
        </w:tabs>
        <w:spacing w:line="232" w:lineRule="auto" w:before="100"/>
        <w:ind w:left="128" w:right="124" w:firstLine="385"/>
        <w:jc w:val="right"/>
        <w:rPr>
          <w:rFonts w:ascii="Arial" w:hAnsi="Arial"/>
          <w:sz w:val="23"/>
        </w:rPr>
      </w:pPr>
      <w:r>
        <w:rPr>
          <w:rFonts w:ascii="Arial" w:hAnsi="Arial"/>
          <w:b/>
          <w:color w:val="131313"/>
          <w:sz w:val="23"/>
        </w:rPr>
        <w:t>Parágrafo.</w:t>
      </w:r>
      <w:r>
        <w:rPr>
          <w:rFonts w:ascii="Arial" w:hAnsi="Arial"/>
          <w:b/>
          <w:color w:val="131313"/>
          <w:spacing w:val="80"/>
          <w:w w:val="150"/>
          <w:sz w:val="23"/>
        </w:rPr>
        <w:t> </w:t>
      </w:r>
      <w:r>
        <w:rPr>
          <w:rFonts w:ascii="Arial" w:hAnsi="Arial"/>
          <w:color w:val="131313"/>
          <w:sz w:val="23"/>
        </w:rPr>
        <w:t>Entre</w:t>
      </w:r>
      <w:r>
        <w:rPr>
          <w:rFonts w:ascii="Arial" w:hAnsi="Arial"/>
          <w:color w:val="131313"/>
          <w:spacing w:val="79"/>
          <w:sz w:val="23"/>
        </w:rPr>
        <w:t> </w:t>
      </w:r>
      <w:r>
        <w:rPr>
          <w:rFonts w:ascii="Arial" w:hAnsi="Arial"/>
          <w:color w:val="131313"/>
          <w:sz w:val="23"/>
        </w:rPr>
        <w:t>las</w:t>
      </w:r>
      <w:r>
        <w:rPr>
          <w:rFonts w:ascii="Arial" w:hAnsi="Arial"/>
          <w:color w:val="131313"/>
          <w:spacing w:val="78"/>
          <w:sz w:val="23"/>
        </w:rPr>
        <w:t> </w:t>
      </w:r>
      <w:r>
        <w:rPr>
          <w:rFonts w:ascii="Arial" w:hAnsi="Arial"/>
          <w:color w:val="131313"/>
          <w:sz w:val="23"/>
        </w:rPr>
        <w:t>acciones</w:t>
      </w:r>
      <w:r>
        <w:rPr>
          <w:rFonts w:ascii="Arial" w:hAnsi="Arial"/>
          <w:color w:val="131313"/>
          <w:spacing w:val="80"/>
          <w:sz w:val="23"/>
        </w:rPr>
        <w:t> </w:t>
      </w:r>
      <w:r>
        <w:rPr>
          <w:rFonts w:ascii="Arial" w:hAnsi="Arial"/>
          <w:color w:val="131313"/>
          <w:sz w:val="23"/>
        </w:rPr>
        <w:t>transectoriales</w:t>
      </w:r>
      <w:r>
        <w:rPr>
          <w:rFonts w:ascii="Arial" w:hAnsi="Arial"/>
          <w:color w:val="131313"/>
          <w:spacing w:val="80"/>
          <w:sz w:val="23"/>
        </w:rPr>
        <w:t> </w:t>
      </w:r>
      <w:r>
        <w:rPr>
          <w:rFonts w:ascii="Arial" w:hAnsi="Arial"/>
          <w:color w:val="131313"/>
          <w:sz w:val="23"/>
        </w:rPr>
        <w:t>se</w:t>
      </w:r>
      <w:r>
        <w:rPr>
          <w:rFonts w:ascii="Arial" w:hAnsi="Arial"/>
          <w:color w:val="131313"/>
          <w:spacing w:val="72"/>
          <w:sz w:val="23"/>
        </w:rPr>
        <w:t> </w:t>
      </w:r>
      <w:r>
        <w:rPr>
          <w:rFonts w:ascii="Arial" w:hAnsi="Arial"/>
          <w:color w:val="131313"/>
          <w:sz w:val="23"/>
        </w:rPr>
        <w:t>debe</w:t>
      </w:r>
      <w:r>
        <w:rPr>
          <w:rFonts w:ascii="Arial" w:hAnsi="Arial"/>
          <w:color w:val="131313"/>
          <w:spacing w:val="80"/>
          <w:sz w:val="23"/>
        </w:rPr>
        <w:t> </w:t>
      </w:r>
      <w:r>
        <w:rPr>
          <w:rFonts w:ascii="Arial" w:hAnsi="Arial"/>
          <w:color w:val="131313"/>
          <w:sz w:val="23"/>
        </w:rPr>
        <w:t>promover,</w:t>
      </w:r>
      <w:r>
        <w:rPr>
          <w:rFonts w:ascii="Arial" w:hAnsi="Arial"/>
          <w:color w:val="131313"/>
          <w:spacing w:val="80"/>
          <w:sz w:val="23"/>
        </w:rPr>
        <w:t> </w:t>
      </w:r>
      <w:r>
        <w:rPr>
          <w:rFonts w:ascii="Arial" w:hAnsi="Arial"/>
          <w:color w:val="131313"/>
          <w:sz w:val="23"/>
        </w:rPr>
        <w:t>fortalecer</w:t>
      </w:r>
      <w:r>
        <w:rPr>
          <w:rFonts w:ascii="Arial" w:hAnsi="Arial"/>
          <w:color w:val="131313"/>
          <w:spacing w:val="80"/>
          <w:sz w:val="23"/>
        </w:rPr>
        <w:t> </w:t>
      </w:r>
      <w:r>
        <w:rPr>
          <w:rFonts w:ascii="Arial" w:hAnsi="Arial"/>
          <w:color w:val="131313"/>
          <w:sz w:val="23"/>
        </w:rPr>
        <w:t>y </w:t>
      </w:r>
      <w:r>
        <w:rPr>
          <w:rFonts w:ascii="Arial" w:hAnsi="Arial"/>
          <w:color w:val="8C8C8C"/>
          <w:spacing w:val="-6"/>
          <w:position w:val="9"/>
          <w:sz w:val="18"/>
        </w:rPr>
        <w:t>tl</w:t>
      </w:r>
      <w:r>
        <w:rPr>
          <w:rFonts w:ascii="Arial" w:hAnsi="Arial"/>
          <w:color w:val="8C8C8C"/>
          <w:position w:val="9"/>
          <w:sz w:val="18"/>
        </w:rPr>
        <w:tab/>
      </w:r>
      <w:r>
        <w:rPr>
          <w:rFonts w:ascii="Arial" w:hAnsi="Arial"/>
          <w:color w:val="131313"/>
          <w:sz w:val="23"/>
        </w:rPr>
        <w:t>gestionar</w:t>
      </w:r>
      <w:r>
        <w:rPr>
          <w:rFonts w:ascii="Arial" w:hAnsi="Arial"/>
          <w:color w:val="131313"/>
          <w:spacing w:val="79"/>
          <w:sz w:val="23"/>
        </w:rPr>
        <w:t> </w:t>
      </w:r>
      <w:r>
        <w:rPr>
          <w:rFonts w:ascii="Arial" w:hAnsi="Arial"/>
          <w:color w:val="131313"/>
          <w:sz w:val="23"/>
        </w:rPr>
        <w:t>lo</w:t>
      </w:r>
      <w:r>
        <w:rPr>
          <w:rFonts w:ascii="Arial" w:hAnsi="Arial"/>
          <w:color w:val="131313"/>
          <w:spacing w:val="40"/>
          <w:sz w:val="23"/>
        </w:rPr>
        <w:t> </w:t>
      </w:r>
      <w:r>
        <w:rPr>
          <w:rFonts w:ascii="Arial" w:hAnsi="Arial"/>
          <w:color w:val="131313"/>
          <w:sz w:val="23"/>
        </w:rPr>
        <w:t>necesario</w:t>
      </w:r>
      <w:r>
        <w:rPr>
          <w:rFonts w:ascii="Arial" w:hAnsi="Arial"/>
          <w:color w:val="131313"/>
          <w:spacing w:val="76"/>
          <w:sz w:val="23"/>
        </w:rPr>
        <w:t> </w:t>
      </w:r>
      <w:r>
        <w:rPr>
          <w:rFonts w:ascii="Arial" w:hAnsi="Arial"/>
          <w:color w:val="131313"/>
          <w:sz w:val="23"/>
        </w:rPr>
        <w:t>para</w:t>
      </w:r>
      <w:r>
        <w:rPr>
          <w:rFonts w:ascii="Arial" w:hAnsi="Arial"/>
          <w:color w:val="131313"/>
          <w:spacing w:val="40"/>
          <w:sz w:val="23"/>
        </w:rPr>
        <w:t> </w:t>
      </w:r>
      <w:r>
        <w:rPr>
          <w:rFonts w:ascii="Arial" w:hAnsi="Arial"/>
          <w:color w:val="131313"/>
          <w:sz w:val="23"/>
        </w:rPr>
        <w:t>garantizar</w:t>
      </w:r>
      <w:r>
        <w:rPr>
          <w:rFonts w:ascii="Arial" w:hAnsi="Arial"/>
          <w:color w:val="131313"/>
          <w:spacing w:val="40"/>
          <w:sz w:val="23"/>
        </w:rPr>
        <w:t> </w:t>
      </w:r>
      <w:r>
        <w:rPr>
          <w:rFonts w:ascii="Arial" w:hAnsi="Arial"/>
          <w:color w:val="131313"/>
          <w:sz w:val="23"/>
        </w:rPr>
        <w:t>a</w:t>
      </w:r>
      <w:r>
        <w:rPr>
          <w:rFonts w:ascii="Arial" w:hAnsi="Arial"/>
          <w:color w:val="131313"/>
          <w:spacing w:val="40"/>
          <w:sz w:val="23"/>
        </w:rPr>
        <w:t> </w:t>
      </w:r>
      <w:r>
        <w:rPr>
          <w:rFonts w:ascii="Arial" w:hAnsi="Arial"/>
          <w:color w:val="131313"/>
          <w:sz w:val="23"/>
        </w:rPr>
        <w:t>la</w:t>
      </w:r>
      <w:r>
        <w:rPr>
          <w:rFonts w:ascii="Arial" w:hAnsi="Arial"/>
          <w:color w:val="131313"/>
          <w:spacing w:val="40"/>
          <w:sz w:val="23"/>
        </w:rPr>
        <w:t> </w:t>
      </w:r>
      <w:r>
        <w:rPr>
          <w:rFonts w:ascii="Arial" w:hAnsi="Arial"/>
          <w:color w:val="131313"/>
          <w:sz w:val="23"/>
        </w:rPr>
        <w:t>ciudadanía</w:t>
      </w:r>
      <w:r>
        <w:rPr>
          <w:rFonts w:ascii="Arial" w:hAnsi="Arial"/>
          <w:color w:val="131313"/>
          <w:spacing w:val="80"/>
          <w:sz w:val="23"/>
        </w:rPr>
        <w:t> </w:t>
      </w:r>
      <w:r>
        <w:rPr>
          <w:rFonts w:ascii="Arial" w:hAnsi="Arial"/>
          <w:color w:val="131313"/>
          <w:sz w:val="23"/>
        </w:rPr>
        <w:t>su</w:t>
      </w:r>
      <w:r>
        <w:rPr>
          <w:rFonts w:ascii="Arial" w:hAnsi="Arial"/>
          <w:color w:val="131313"/>
          <w:spacing w:val="40"/>
          <w:sz w:val="23"/>
        </w:rPr>
        <w:t> </w:t>
      </w:r>
      <w:r>
        <w:rPr>
          <w:rFonts w:ascii="Arial" w:hAnsi="Arial"/>
          <w:color w:val="131313"/>
          <w:sz w:val="23"/>
        </w:rPr>
        <w:t>integración</w:t>
      </w:r>
      <w:r>
        <w:rPr>
          <w:rFonts w:ascii="Arial" w:hAnsi="Arial"/>
          <w:color w:val="131313"/>
          <w:spacing w:val="40"/>
          <w:sz w:val="23"/>
        </w:rPr>
        <w:t> </w:t>
      </w:r>
      <w:r>
        <w:rPr>
          <w:rFonts w:ascii="Arial" w:hAnsi="Arial"/>
          <w:color w:val="131313"/>
          <w:sz w:val="23"/>
        </w:rPr>
        <w:t>al</w:t>
      </w:r>
      <w:r>
        <w:rPr>
          <w:rFonts w:ascii="Arial" w:hAnsi="Arial"/>
          <w:color w:val="131313"/>
          <w:spacing w:val="40"/>
          <w:sz w:val="23"/>
        </w:rPr>
        <w:t> </w:t>
      </w:r>
      <w:r>
        <w:rPr>
          <w:rFonts w:ascii="Arial" w:hAnsi="Arial"/>
          <w:color w:val="131313"/>
          <w:sz w:val="23"/>
        </w:rPr>
        <w:t>medio escolar,</w:t>
      </w:r>
      <w:r>
        <w:rPr>
          <w:rFonts w:ascii="Arial" w:hAnsi="Arial"/>
          <w:color w:val="131313"/>
          <w:spacing w:val="40"/>
          <w:sz w:val="23"/>
        </w:rPr>
        <w:t> </w:t>
      </w:r>
      <w:r>
        <w:rPr>
          <w:rFonts w:ascii="Arial" w:hAnsi="Arial"/>
          <w:color w:val="131313"/>
          <w:sz w:val="23"/>
        </w:rPr>
        <w:t>familiar,</w:t>
      </w:r>
      <w:r>
        <w:rPr>
          <w:rFonts w:ascii="Arial" w:hAnsi="Arial"/>
          <w:color w:val="131313"/>
          <w:spacing w:val="40"/>
          <w:sz w:val="23"/>
        </w:rPr>
        <w:t> </w:t>
      </w:r>
      <w:r>
        <w:rPr>
          <w:rFonts w:ascii="Arial" w:hAnsi="Arial"/>
          <w:color w:val="131313"/>
          <w:sz w:val="23"/>
        </w:rPr>
        <w:t>social</w:t>
      </w:r>
      <w:r>
        <w:rPr>
          <w:rFonts w:ascii="Arial" w:hAnsi="Arial"/>
          <w:color w:val="131313"/>
          <w:spacing w:val="40"/>
          <w:sz w:val="23"/>
        </w:rPr>
        <w:t> </w:t>
      </w:r>
      <w:r>
        <w:rPr>
          <w:rFonts w:ascii="Arial" w:hAnsi="Arial"/>
          <w:color w:val="131313"/>
          <w:sz w:val="23"/>
        </w:rPr>
        <w:t>y</w:t>
      </w:r>
      <w:r>
        <w:rPr>
          <w:rFonts w:ascii="Arial" w:hAnsi="Arial"/>
          <w:color w:val="131313"/>
          <w:spacing w:val="40"/>
          <w:sz w:val="23"/>
        </w:rPr>
        <w:t> </w:t>
      </w:r>
      <w:r>
        <w:rPr>
          <w:rFonts w:ascii="Arial" w:hAnsi="Arial"/>
          <w:color w:val="131313"/>
          <w:sz w:val="23"/>
        </w:rPr>
        <w:t>laboral,</w:t>
      </w:r>
      <w:r>
        <w:rPr>
          <w:rFonts w:ascii="Arial" w:hAnsi="Arial"/>
          <w:color w:val="131313"/>
          <w:spacing w:val="40"/>
          <w:sz w:val="23"/>
        </w:rPr>
        <w:t> </w:t>
      </w:r>
      <w:r>
        <w:rPr>
          <w:rFonts w:ascii="Arial" w:hAnsi="Arial"/>
          <w:color w:val="131313"/>
          <w:sz w:val="23"/>
        </w:rPr>
        <w:t>como</w:t>
      </w:r>
      <w:r>
        <w:rPr>
          <w:rFonts w:ascii="Arial" w:hAnsi="Arial"/>
          <w:color w:val="131313"/>
          <w:spacing w:val="40"/>
          <w:sz w:val="23"/>
        </w:rPr>
        <w:t> </w:t>
      </w:r>
      <w:r>
        <w:rPr>
          <w:rFonts w:ascii="Arial" w:hAnsi="Arial"/>
          <w:color w:val="131313"/>
          <w:sz w:val="23"/>
        </w:rPr>
        <w:t>objetivo</w:t>
      </w:r>
      <w:r>
        <w:rPr>
          <w:rFonts w:ascii="Arial" w:hAnsi="Arial"/>
          <w:color w:val="131313"/>
          <w:spacing w:val="40"/>
          <w:sz w:val="23"/>
        </w:rPr>
        <w:t> </w:t>
      </w:r>
      <w:r>
        <w:rPr>
          <w:rFonts w:ascii="Arial" w:hAnsi="Arial"/>
          <w:color w:val="131313"/>
          <w:sz w:val="23"/>
        </w:rPr>
        <w:t>fundamental</w:t>
      </w:r>
      <w:r>
        <w:rPr>
          <w:rFonts w:ascii="Arial" w:hAnsi="Arial"/>
          <w:color w:val="131313"/>
          <w:spacing w:val="40"/>
          <w:sz w:val="23"/>
        </w:rPr>
        <w:t> </w:t>
      </w:r>
      <w:r>
        <w:rPr>
          <w:rFonts w:ascii="Arial" w:hAnsi="Arial"/>
          <w:color w:val="131313"/>
          <w:sz w:val="23"/>
        </w:rPr>
        <w:t>en</w:t>
      </w:r>
      <w:r>
        <w:rPr>
          <w:rFonts w:ascii="Arial" w:hAnsi="Arial"/>
          <w:color w:val="131313"/>
          <w:spacing w:val="40"/>
          <w:sz w:val="23"/>
        </w:rPr>
        <w:t> </w:t>
      </w:r>
      <w:r>
        <w:rPr>
          <w:rFonts w:ascii="Arial" w:hAnsi="Arial"/>
          <w:color w:val="131313"/>
          <w:sz w:val="23"/>
        </w:rPr>
        <w:t>el</w:t>
      </w:r>
      <w:r>
        <w:rPr>
          <w:rFonts w:ascii="Arial" w:hAnsi="Arial"/>
          <w:color w:val="131313"/>
          <w:spacing w:val="40"/>
          <w:sz w:val="23"/>
        </w:rPr>
        <w:t> </w:t>
      </w:r>
      <w:r>
        <w:rPr>
          <w:rFonts w:ascii="Arial" w:hAnsi="Arial"/>
          <w:color w:val="131313"/>
          <w:sz w:val="23"/>
        </w:rPr>
        <w:t>desarrollo</w:t>
      </w:r>
      <w:r>
        <w:rPr>
          <w:rFonts w:ascii="Arial" w:hAnsi="Arial"/>
          <w:color w:val="131313"/>
          <w:spacing w:val="40"/>
          <w:sz w:val="23"/>
        </w:rPr>
        <w:t> </w:t>
      </w:r>
      <w:r>
        <w:rPr>
          <w:rFonts w:ascii="Arial" w:hAnsi="Arial"/>
          <w:color w:val="131313"/>
          <w:sz w:val="23"/>
        </w:rPr>
        <w:t>de</w:t>
      </w:r>
    </w:p>
    <w:p>
      <w:pPr>
        <w:spacing w:before="7"/>
        <w:ind w:left="515" w:right="0" w:firstLine="0"/>
        <w:jc w:val="both"/>
        <w:rPr>
          <w:rFonts w:ascii="Arial" w:hAnsi="Arial"/>
          <w:sz w:val="23"/>
        </w:rPr>
      </w:pPr>
      <w:r>
        <w:rPr>
          <w:rFonts w:ascii="Arial" w:hAnsi="Arial"/>
          <w:color w:val="131313"/>
          <w:w w:val="105"/>
          <w:sz w:val="23"/>
        </w:rPr>
        <w:t>la</w:t>
      </w:r>
      <w:r>
        <w:rPr>
          <w:rFonts w:ascii="Arial" w:hAnsi="Arial"/>
          <w:color w:val="131313"/>
          <w:spacing w:val="-4"/>
          <w:w w:val="105"/>
          <w:sz w:val="23"/>
        </w:rPr>
        <w:t> </w:t>
      </w:r>
      <w:r>
        <w:rPr>
          <w:rFonts w:ascii="Arial" w:hAnsi="Arial"/>
          <w:color w:val="131313"/>
          <w:w w:val="105"/>
          <w:sz w:val="23"/>
        </w:rPr>
        <w:t>autonomía</w:t>
      </w:r>
      <w:r>
        <w:rPr>
          <w:rFonts w:ascii="Arial" w:hAnsi="Arial"/>
          <w:color w:val="131313"/>
          <w:spacing w:val="13"/>
          <w:w w:val="105"/>
          <w:sz w:val="23"/>
        </w:rPr>
        <w:t> </w:t>
      </w:r>
      <w:r>
        <w:rPr>
          <w:rFonts w:ascii="Arial" w:hAnsi="Arial"/>
          <w:color w:val="131313"/>
          <w:w w:val="105"/>
          <w:sz w:val="23"/>
        </w:rPr>
        <w:t>de</w:t>
      </w:r>
      <w:r>
        <w:rPr>
          <w:rFonts w:ascii="Arial" w:hAnsi="Arial"/>
          <w:color w:val="131313"/>
          <w:spacing w:val="-3"/>
          <w:w w:val="105"/>
          <w:sz w:val="23"/>
        </w:rPr>
        <w:t> </w:t>
      </w:r>
      <w:r>
        <w:rPr>
          <w:rFonts w:ascii="Arial" w:hAnsi="Arial"/>
          <w:color w:val="131313"/>
          <w:w w:val="105"/>
          <w:sz w:val="23"/>
        </w:rPr>
        <w:t>cada</w:t>
      </w:r>
      <w:r>
        <w:rPr>
          <w:rFonts w:ascii="Arial" w:hAnsi="Arial"/>
          <w:color w:val="131313"/>
          <w:spacing w:val="-12"/>
          <w:w w:val="105"/>
          <w:sz w:val="23"/>
        </w:rPr>
        <w:t> </w:t>
      </w:r>
      <w:r>
        <w:rPr>
          <w:rFonts w:ascii="Arial" w:hAnsi="Arial"/>
          <w:color w:val="131313"/>
          <w:w w:val="105"/>
          <w:sz w:val="23"/>
        </w:rPr>
        <w:t>üno</w:t>
      </w:r>
      <w:r>
        <w:rPr>
          <w:rFonts w:ascii="Arial" w:hAnsi="Arial"/>
          <w:color w:val="131313"/>
          <w:spacing w:val="-8"/>
          <w:w w:val="105"/>
          <w:sz w:val="23"/>
        </w:rPr>
        <w:t> </w:t>
      </w:r>
      <w:r>
        <w:rPr>
          <w:rFonts w:ascii="Arial" w:hAnsi="Arial"/>
          <w:color w:val="131313"/>
          <w:w w:val="105"/>
          <w:sz w:val="23"/>
        </w:rPr>
        <w:t>de</w:t>
      </w:r>
      <w:r>
        <w:rPr>
          <w:rFonts w:ascii="Arial" w:hAnsi="Arial"/>
          <w:color w:val="131313"/>
          <w:spacing w:val="-9"/>
          <w:w w:val="105"/>
          <w:sz w:val="23"/>
        </w:rPr>
        <w:t> </w:t>
      </w:r>
      <w:r>
        <w:rPr>
          <w:rFonts w:ascii="Arial" w:hAnsi="Arial"/>
          <w:color w:val="131313"/>
          <w:w w:val="105"/>
          <w:sz w:val="23"/>
        </w:rPr>
        <w:t>los</w:t>
      </w:r>
      <w:r>
        <w:rPr>
          <w:rFonts w:ascii="Arial" w:hAnsi="Arial"/>
          <w:color w:val="131313"/>
          <w:spacing w:val="-7"/>
          <w:w w:val="105"/>
          <w:sz w:val="23"/>
        </w:rPr>
        <w:t> </w:t>
      </w:r>
      <w:r>
        <w:rPr>
          <w:rFonts w:ascii="Arial" w:hAnsi="Arial"/>
          <w:color w:val="131313"/>
          <w:spacing w:val="-2"/>
          <w:w w:val="105"/>
          <w:sz w:val="23"/>
        </w:rPr>
        <w:t>sujetos.</w:t>
      </w:r>
    </w:p>
    <w:p>
      <w:pPr>
        <w:pStyle w:val="BodyText"/>
        <w:spacing w:before="7"/>
        <w:rPr>
          <w:rFonts w:ascii="Arial"/>
          <w:sz w:val="24"/>
        </w:rPr>
      </w:pPr>
    </w:p>
    <w:p>
      <w:pPr>
        <w:spacing w:line="249" w:lineRule="auto" w:before="0"/>
        <w:ind w:left="510" w:right="133" w:firstLine="5"/>
        <w:jc w:val="both"/>
        <w:rPr>
          <w:rFonts w:ascii="Arial" w:hAnsi="Arial"/>
          <w:sz w:val="23"/>
        </w:rPr>
      </w:pPr>
      <w:r>
        <w:rPr>
          <w:rFonts w:ascii="Arial" w:hAnsi="Arial"/>
          <w:b/>
          <w:color w:val="131313"/>
          <w:w w:val="105"/>
          <w:sz w:val="23"/>
        </w:rPr>
        <w:t>ARTÍCULO</w:t>
      </w:r>
      <w:r>
        <w:rPr>
          <w:rFonts w:ascii="Arial" w:hAnsi="Arial"/>
          <w:b/>
          <w:color w:val="131313"/>
          <w:w w:val="105"/>
          <w:sz w:val="23"/>
        </w:rPr>
        <w:t> 34.</w:t>
      </w:r>
      <w:r>
        <w:rPr>
          <w:rFonts w:ascii="Arial" w:hAnsi="Arial"/>
          <w:b/>
          <w:color w:val="131313"/>
          <w:w w:val="105"/>
          <w:sz w:val="23"/>
        </w:rPr>
        <w:t> SALUD</w:t>
      </w:r>
      <w:r>
        <w:rPr>
          <w:rFonts w:ascii="Arial" w:hAnsi="Arial"/>
          <w:b/>
          <w:color w:val="131313"/>
          <w:w w:val="105"/>
          <w:sz w:val="23"/>
        </w:rPr>
        <w:t> MENTAL</w:t>
      </w:r>
      <w:r>
        <w:rPr>
          <w:rFonts w:ascii="Arial" w:hAnsi="Arial"/>
          <w:b/>
          <w:color w:val="131313"/>
          <w:w w:val="105"/>
          <w:sz w:val="23"/>
        </w:rPr>
        <w:t> POSITIVA.</w:t>
      </w:r>
      <w:r>
        <w:rPr>
          <w:rFonts w:ascii="Arial" w:hAnsi="Arial"/>
          <w:b/>
          <w:color w:val="131313"/>
          <w:w w:val="105"/>
          <w:sz w:val="23"/>
        </w:rPr>
        <w:t> </w:t>
      </w:r>
      <w:r>
        <w:rPr>
          <w:rFonts w:ascii="Arial" w:hAnsi="Arial"/>
          <w:color w:val="131313"/>
          <w:w w:val="105"/>
          <w:sz w:val="23"/>
        </w:rPr>
        <w:t>El</w:t>
      </w:r>
      <w:r>
        <w:rPr>
          <w:rFonts w:ascii="Arial" w:hAnsi="Arial"/>
          <w:color w:val="131313"/>
          <w:w w:val="105"/>
          <w:sz w:val="23"/>
        </w:rPr>
        <w:t> Ministerio</w:t>
      </w:r>
      <w:r>
        <w:rPr>
          <w:rFonts w:ascii="Arial" w:hAnsi="Arial"/>
          <w:color w:val="131313"/>
          <w:w w:val="105"/>
          <w:sz w:val="23"/>
        </w:rPr>
        <w:t> de</w:t>
      </w:r>
      <w:r>
        <w:rPr>
          <w:rFonts w:ascii="Arial" w:hAnsi="Arial"/>
          <w:color w:val="131313"/>
          <w:w w:val="105"/>
          <w:sz w:val="23"/>
        </w:rPr>
        <w:t> la</w:t>
      </w:r>
      <w:r>
        <w:rPr>
          <w:rFonts w:ascii="Arial" w:hAnsi="Arial"/>
          <w:color w:val="131313"/>
          <w:w w:val="105"/>
          <w:sz w:val="23"/>
        </w:rPr>
        <w:t> Protección Social</w:t>
      </w:r>
      <w:r>
        <w:rPr>
          <w:rFonts w:ascii="Arial" w:hAnsi="Arial"/>
          <w:color w:val="131313"/>
          <w:spacing w:val="-8"/>
          <w:w w:val="105"/>
          <w:sz w:val="23"/>
        </w:rPr>
        <w:t> </w:t>
      </w:r>
      <w:r>
        <w:rPr>
          <w:rFonts w:ascii="Arial" w:hAnsi="Arial"/>
          <w:color w:val="131313"/>
          <w:w w:val="105"/>
          <w:sz w:val="23"/>
        </w:rPr>
        <w:t>o</w:t>
      </w:r>
      <w:r>
        <w:rPr>
          <w:rFonts w:ascii="Arial" w:hAnsi="Arial"/>
          <w:color w:val="131313"/>
          <w:spacing w:val="-8"/>
          <w:w w:val="105"/>
          <w:sz w:val="23"/>
        </w:rPr>
        <w:t> </w:t>
      </w:r>
      <w:r>
        <w:rPr>
          <w:rFonts w:ascii="Arial" w:hAnsi="Arial"/>
          <w:color w:val="131313"/>
          <w:w w:val="105"/>
          <w:sz w:val="23"/>
        </w:rPr>
        <w:t>la</w:t>
      </w:r>
      <w:r>
        <w:rPr>
          <w:rFonts w:ascii="Arial" w:hAnsi="Arial"/>
          <w:color w:val="131313"/>
          <w:spacing w:val="-8"/>
          <w:w w:val="105"/>
          <w:sz w:val="23"/>
        </w:rPr>
        <w:t> </w:t>
      </w:r>
      <w:r>
        <w:rPr>
          <w:rFonts w:ascii="Arial" w:hAnsi="Arial"/>
          <w:color w:val="131313"/>
          <w:w w:val="105"/>
          <w:sz w:val="23"/>
        </w:rPr>
        <w:t>entidad</w:t>
      </w:r>
      <w:r>
        <w:rPr>
          <w:rFonts w:ascii="Arial" w:hAnsi="Arial"/>
          <w:color w:val="131313"/>
          <w:spacing w:val="-2"/>
          <w:w w:val="105"/>
          <w:sz w:val="23"/>
        </w:rPr>
        <w:t> </w:t>
      </w:r>
      <w:r>
        <w:rPr>
          <w:rFonts w:ascii="Arial" w:hAnsi="Arial"/>
          <w:color w:val="131313"/>
          <w:w w:val="105"/>
          <w:sz w:val="23"/>
        </w:rPr>
        <w:t>que</w:t>
      </w:r>
      <w:r>
        <w:rPr>
          <w:rFonts w:ascii="Arial" w:hAnsi="Arial"/>
          <w:color w:val="131313"/>
          <w:spacing w:val="-7"/>
          <w:w w:val="105"/>
          <w:sz w:val="23"/>
        </w:rPr>
        <w:t> </w:t>
      </w:r>
      <w:r>
        <w:rPr>
          <w:rFonts w:ascii="Arial" w:hAnsi="Arial"/>
          <w:color w:val="131313"/>
          <w:w w:val="105"/>
          <w:sz w:val="23"/>
        </w:rPr>
        <w:t>haga sus</w:t>
      </w:r>
      <w:r>
        <w:rPr>
          <w:rFonts w:ascii="Arial" w:hAnsi="Arial"/>
          <w:color w:val="131313"/>
          <w:spacing w:val="-8"/>
          <w:w w:val="105"/>
          <w:sz w:val="23"/>
        </w:rPr>
        <w:t> </w:t>
      </w:r>
      <w:r>
        <w:rPr>
          <w:rFonts w:ascii="Arial" w:hAnsi="Arial"/>
          <w:color w:val="131313"/>
          <w:w w:val="105"/>
          <w:sz w:val="23"/>
        </w:rPr>
        <w:t>veces, priorizará en</w:t>
      </w:r>
      <w:r>
        <w:rPr>
          <w:rFonts w:ascii="Arial" w:hAnsi="Arial"/>
          <w:color w:val="131313"/>
          <w:spacing w:val="-10"/>
          <w:w w:val="105"/>
          <w:sz w:val="23"/>
        </w:rPr>
        <w:t> </w:t>
      </w:r>
      <w:r>
        <w:rPr>
          <w:rFonts w:ascii="Arial" w:hAnsi="Arial"/>
          <w:color w:val="131313"/>
          <w:w w:val="105"/>
          <w:sz w:val="23"/>
        </w:rPr>
        <w:t>la</w:t>
      </w:r>
      <w:r>
        <w:rPr>
          <w:rFonts w:ascii="Arial" w:hAnsi="Arial"/>
          <w:color w:val="131313"/>
          <w:spacing w:val="-8"/>
          <w:w w:val="105"/>
          <w:sz w:val="23"/>
        </w:rPr>
        <w:t> </w:t>
      </w:r>
      <w:r>
        <w:rPr>
          <w:rFonts w:ascii="Arial" w:hAnsi="Arial"/>
          <w:color w:val="131313"/>
          <w:w w:val="105"/>
          <w:sz w:val="23"/>
        </w:rPr>
        <w:t>Política Pública</w:t>
      </w:r>
      <w:r>
        <w:rPr>
          <w:rFonts w:ascii="Arial" w:hAnsi="Arial"/>
          <w:color w:val="131313"/>
          <w:spacing w:val="-3"/>
          <w:w w:val="105"/>
          <w:sz w:val="23"/>
        </w:rPr>
        <w:t> </w:t>
      </w:r>
      <w:r>
        <w:rPr>
          <w:rFonts w:ascii="Arial" w:hAnsi="Arial"/>
          <w:color w:val="131313"/>
          <w:w w:val="105"/>
          <w:sz w:val="23"/>
        </w:rPr>
        <w:t>Nacional de Salud</w:t>
      </w:r>
      <w:r>
        <w:rPr>
          <w:rFonts w:ascii="Arial" w:hAnsi="Arial"/>
          <w:color w:val="131313"/>
          <w:w w:val="105"/>
          <w:sz w:val="23"/>
        </w:rPr>
        <w:t> Mental,</w:t>
      </w:r>
      <w:r>
        <w:rPr>
          <w:rFonts w:ascii="Arial" w:hAnsi="Arial"/>
          <w:color w:val="131313"/>
          <w:w w:val="105"/>
          <w:sz w:val="23"/>
        </w:rPr>
        <w:t> la</w:t>
      </w:r>
      <w:r>
        <w:rPr>
          <w:rFonts w:ascii="Arial" w:hAnsi="Arial"/>
          <w:color w:val="131313"/>
          <w:w w:val="105"/>
          <w:sz w:val="23"/>
        </w:rPr>
        <w:t> salud</w:t>
      </w:r>
      <w:r>
        <w:rPr>
          <w:rFonts w:ascii="Arial" w:hAnsi="Arial"/>
          <w:color w:val="131313"/>
          <w:w w:val="105"/>
          <w:sz w:val="23"/>
        </w:rPr>
        <w:t> mental</w:t>
      </w:r>
      <w:r>
        <w:rPr>
          <w:rFonts w:ascii="Arial" w:hAnsi="Arial"/>
          <w:color w:val="131313"/>
          <w:w w:val="105"/>
          <w:sz w:val="23"/>
        </w:rPr>
        <w:t> positiva,</w:t>
      </w:r>
      <w:r>
        <w:rPr>
          <w:rFonts w:ascii="Arial" w:hAnsi="Arial"/>
          <w:color w:val="131313"/>
          <w:w w:val="105"/>
          <w:sz w:val="23"/>
        </w:rPr>
        <w:t> promoviendo</w:t>
      </w:r>
      <w:r>
        <w:rPr>
          <w:rFonts w:ascii="Arial" w:hAnsi="Arial"/>
          <w:color w:val="131313"/>
          <w:w w:val="105"/>
          <w:sz w:val="23"/>
        </w:rPr>
        <w:t> la</w:t>
      </w:r>
      <w:r>
        <w:rPr>
          <w:rFonts w:ascii="Arial" w:hAnsi="Arial"/>
          <w:color w:val="131313"/>
          <w:w w:val="105"/>
          <w:sz w:val="23"/>
        </w:rPr>
        <w:t> relación</w:t>
      </w:r>
      <w:r>
        <w:rPr>
          <w:rFonts w:ascii="Arial" w:hAnsi="Arial"/>
          <w:color w:val="131313"/>
          <w:w w:val="105"/>
          <w:sz w:val="23"/>
        </w:rPr>
        <w:t> entre</w:t>
      </w:r>
      <w:r>
        <w:rPr>
          <w:rFonts w:ascii="Arial" w:hAnsi="Arial"/>
          <w:color w:val="131313"/>
          <w:w w:val="105"/>
          <w:sz w:val="23"/>
        </w:rPr>
        <w:t> salud mental,</w:t>
      </w:r>
      <w:r>
        <w:rPr>
          <w:rFonts w:ascii="Arial" w:hAnsi="Arial"/>
          <w:color w:val="131313"/>
          <w:w w:val="105"/>
          <w:sz w:val="23"/>
        </w:rPr>
        <w:t> medio</w:t>
      </w:r>
      <w:r>
        <w:rPr>
          <w:rFonts w:ascii="Arial" w:hAnsi="Arial"/>
          <w:color w:val="131313"/>
          <w:w w:val="105"/>
          <w:sz w:val="23"/>
        </w:rPr>
        <w:t> ambiente,</w:t>
      </w:r>
      <w:r>
        <w:rPr>
          <w:rFonts w:ascii="Arial" w:hAnsi="Arial"/>
          <w:color w:val="131313"/>
          <w:w w:val="105"/>
          <w:sz w:val="23"/>
        </w:rPr>
        <w:t> actividad</w:t>
      </w:r>
      <w:r>
        <w:rPr>
          <w:rFonts w:ascii="Arial" w:hAnsi="Arial"/>
          <w:color w:val="131313"/>
          <w:w w:val="105"/>
          <w:sz w:val="23"/>
        </w:rPr>
        <w:t> física,</w:t>
      </w:r>
      <w:r>
        <w:rPr>
          <w:rFonts w:ascii="Arial" w:hAnsi="Arial"/>
          <w:color w:val="131313"/>
          <w:w w:val="105"/>
          <w:sz w:val="23"/>
        </w:rPr>
        <w:t> seguridad</w:t>
      </w:r>
      <w:r>
        <w:rPr>
          <w:rFonts w:ascii="Arial" w:hAnsi="Arial"/>
          <w:color w:val="131313"/>
          <w:w w:val="105"/>
          <w:sz w:val="23"/>
        </w:rPr>
        <w:t> alimentaria,</w:t>
      </w:r>
      <w:r>
        <w:rPr>
          <w:rFonts w:ascii="Arial" w:hAnsi="Arial"/>
          <w:color w:val="131313"/>
          <w:w w:val="105"/>
          <w:sz w:val="23"/>
        </w:rPr>
        <w:t> y</w:t>
      </w:r>
      <w:r>
        <w:rPr>
          <w:rFonts w:ascii="Arial" w:hAnsi="Arial"/>
          <w:color w:val="131313"/>
          <w:w w:val="105"/>
          <w:sz w:val="23"/>
        </w:rPr>
        <w:t> nutricional como</w:t>
      </w:r>
      <w:r>
        <w:rPr>
          <w:rFonts w:ascii="Arial" w:hAnsi="Arial"/>
          <w:color w:val="131313"/>
          <w:w w:val="105"/>
          <w:sz w:val="23"/>
        </w:rPr>
        <w:t> elementos</w:t>
      </w:r>
      <w:r>
        <w:rPr>
          <w:rFonts w:ascii="Arial" w:hAnsi="Arial"/>
          <w:color w:val="131313"/>
          <w:w w:val="105"/>
          <w:sz w:val="23"/>
        </w:rPr>
        <w:t> determinantes</w:t>
      </w:r>
      <w:r>
        <w:rPr>
          <w:rFonts w:ascii="Arial" w:hAnsi="Arial"/>
          <w:color w:val="131313"/>
          <w:w w:val="105"/>
          <w:sz w:val="23"/>
        </w:rPr>
        <w:t> en</w:t>
      </w:r>
      <w:r>
        <w:rPr>
          <w:rFonts w:ascii="Arial" w:hAnsi="Arial"/>
          <w:color w:val="131313"/>
          <w:w w:val="105"/>
          <w:sz w:val="23"/>
        </w:rPr>
        <w:t> el</w:t>
      </w:r>
      <w:r>
        <w:rPr>
          <w:rFonts w:ascii="Arial" w:hAnsi="Arial"/>
          <w:color w:val="131313"/>
          <w:w w:val="105"/>
          <w:sz w:val="23"/>
        </w:rPr>
        <w:t> desarrollo</w:t>
      </w:r>
      <w:r>
        <w:rPr>
          <w:rFonts w:ascii="Arial" w:hAnsi="Arial"/>
          <w:color w:val="131313"/>
          <w:w w:val="105"/>
          <w:sz w:val="23"/>
        </w:rPr>
        <w:t> de</w:t>
      </w:r>
      <w:r>
        <w:rPr>
          <w:rFonts w:ascii="Arial" w:hAnsi="Arial"/>
          <w:color w:val="131313"/>
          <w:w w:val="105"/>
          <w:sz w:val="23"/>
        </w:rPr>
        <w:t> la</w:t>
      </w:r>
      <w:r>
        <w:rPr>
          <w:rFonts w:ascii="Arial" w:hAnsi="Arial"/>
          <w:color w:val="131313"/>
          <w:w w:val="105"/>
          <w:sz w:val="23"/>
        </w:rPr>
        <w:t> autonomía de</w:t>
      </w:r>
      <w:r>
        <w:rPr>
          <w:rFonts w:ascii="Arial" w:hAnsi="Arial"/>
          <w:color w:val="131313"/>
          <w:w w:val="105"/>
          <w:sz w:val="23"/>
        </w:rPr>
        <w:t> las </w:t>
      </w:r>
      <w:r>
        <w:rPr>
          <w:rFonts w:ascii="Arial" w:hAnsi="Arial"/>
          <w:color w:val="131313"/>
          <w:spacing w:val="-2"/>
          <w:w w:val="105"/>
          <w:sz w:val="23"/>
        </w:rPr>
        <w:t>personas.</w:t>
      </w:r>
    </w:p>
    <w:p>
      <w:pPr>
        <w:pStyle w:val="BodyText"/>
        <w:rPr>
          <w:rFonts w:ascii="Arial"/>
          <w:sz w:val="24"/>
        </w:rPr>
      </w:pPr>
    </w:p>
    <w:p>
      <w:pPr>
        <w:spacing w:before="1"/>
        <w:ind w:left="516" w:right="152" w:firstLine="0"/>
        <w:jc w:val="center"/>
        <w:rPr>
          <w:rFonts w:ascii="Arial" w:hAnsi="Arial"/>
          <w:b/>
          <w:sz w:val="23"/>
        </w:rPr>
      </w:pPr>
      <w:r>
        <w:rPr>
          <w:rFonts w:ascii="Arial" w:hAnsi="Arial"/>
          <w:b/>
          <w:color w:val="131313"/>
          <w:w w:val="105"/>
          <w:sz w:val="23"/>
        </w:rPr>
        <w:t>TÍTULO</w:t>
      </w:r>
      <w:r>
        <w:rPr>
          <w:rFonts w:ascii="Arial" w:hAnsi="Arial"/>
          <w:b/>
          <w:color w:val="131313"/>
          <w:spacing w:val="-12"/>
          <w:w w:val="105"/>
          <w:sz w:val="23"/>
        </w:rPr>
        <w:t> </w:t>
      </w:r>
      <w:r>
        <w:rPr>
          <w:rFonts w:ascii="Arial" w:hAnsi="Arial"/>
          <w:b/>
          <w:color w:val="131313"/>
          <w:spacing w:val="-4"/>
          <w:w w:val="105"/>
          <w:sz w:val="23"/>
        </w:rPr>
        <w:t>VIII</w:t>
      </w:r>
    </w:p>
    <w:p>
      <w:pPr>
        <w:spacing w:before="9"/>
        <w:ind w:left="500" w:right="152" w:firstLine="0"/>
        <w:jc w:val="center"/>
        <w:rPr>
          <w:rFonts w:ascii="Arial" w:hAnsi="Arial"/>
          <w:b/>
          <w:sz w:val="23"/>
        </w:rPr>
      </w:pPr>
      <w:r>
        <w:rPr>
          <w:rFonts w:ascii="Arial" w:hAnsi="Arial"/>
          <w:b/>
          <w:color w:val="131313"/>
          <w:w w:val="105"/>
          <w:sz w:val="23"/>
        </w:rPr>
        <w:t>SISTEMA</w:t>
      </w:r>
      <w:r>
        <w:rPr>
          <w:rFonts w:ascii="Arial" w:hAnsi="Arial"/>
          <w:b/>
          <w:color w:val="131313"/>
          <w:spacing w:val="-1"/>
          <w:w w:val="105"/>
          <w:sz w:val="23"/>
        </w:rPr>
        <w:t> </w:t>
      </w:r>
      <w:r>
        <w:rPr>
          <w:rFonts w:ascii="Arial" w:hAnsi="Arial"/>
          <w:b/>
          <w:color w:val="131313"/>
          <w:w w:val="105"/>
          <w:sz w:val="23"/>
        </w:rPr>
        <w:t>DE</w:t>
      </w:r>
      <w:r>
        <w:rPr>
          <w:rFonts w:ascii="Arial" w:hAnsi="Arial"/>
          <w:b/>
          <w:color w:val="131313"/>
          <w:spacing w:val="-16"/>
          <w:w w:val="105"/>
          <w:sz w:val="23"/>
        </w:rPr>
        <w:t> </w:t>
      </w:r>
      <w:r>
        <w:rPr>
          <w:rFonts w:ascii="Arial" w:hAnsi="Arial"/>
          <w:b/>
          <w:color w:val="131313"/>
          <w:w w:val="105"/>
          <w:sz w:val="23"/>
        </w:rPr>
        <w:t>INFORMACIÓN</w:t>
      </w:r>
      <w:r>
        <w:rPr>
          <w:rFonts w:ascii="Arial" w:hAnsi="Arial"/>
          <w:b/>
          <w:color w:val="131313"/>
          <w:spacing w:val="3"/>
          <w:w w:val="105"/>
          <w:sz w:val="23"/>
        </w:rPr>
        <w:t> </w:t>
      </w:r>
      <w:r>
        <w:rPr>
          <w:rFonts w:ascii="Arial" w:hAnsi="Arial"/>
          <w:b/>
          <w:color w:val="131313"/>
          <w:w w:val="105"/>
          <w:sz w:val="23"/>
        </w:rPr>
        <w:t>EN</w:t>
      </w:r>
      <w:r>
        <w:rPr>
          <w:rFonts w:ascii="Arial" w:hAnsi="Arial"/>
          <w:b/>
          <w:color w:val="131313"/>
          <w:spacing w:val="-17"/>
          <w:w w:val="105"/>
          <w:sz w:val="23"/>
        </w:rPr>
        <w:t> </w:t>
      </w:r>
      <w:r>
        <w:rPr>
          <w:rFonts w:ascii="Arial" w:hAnsi="Arial"/>
          <w:b/>
          <w:color w:val="131313"/>
          <w:w w:val="105"/>
          <w:sz w:val="23"/>
        </w:rPr>
        <w:t>SALUD</w:t>
      </w:r>
      <w:r>
        <w:rPr>
          <w:rFonts w:ascii="Arial" w:hAnsi="Arial"/>
          <w:b/>
          <w:color w:val="131313"/>
          <w:spacing w:val="-13"/>
          <w:w w:val="105"/>
          <w:sz w:val="23"/>
        </w:rPr>
        <w:t> </w:t>
      </w:r>
      <w:r>
        <w:rPr>
          <w:rFonts w:ascii="Arial" w:hAnsi="Arial"/>
          <w:b/>
          <w:color w:val="131313"/>
          <w:spacing w:val="-2"/>
          <w:w w:val="105"/>
          <w:sz w:val="23"/>
        </w:rPr>
        <w:t>MENTAL</w:t>
      </w:r>
    </w:p>
    <w:p>
      <w:pPr>
        <w:pStyle w:val="BodyText"/>
        <w:spacing w:before="7"/>
        <w:rPr>
          <w:rFonts w:ascii="Arial"/>
          <w:b/>
          <w:sz w:val="24"/>
        </w:rPr>
      </w:pPr>
    </w:p>
    <w:p>
      <w:pPr>
        <w:spacing w:before="0"/>
        <w:ind w:left="524" w:right="152" w:firstLine="0"/>
        <w:jc w:val="center"/>
        <w:rPr>
          <w:rFonts w:ascii="Arial" w:hAnsi="Arial"/>
          <w:sz w:val="23"/>
        </w:rPr>
      </w:pPr>
      <w:r>
        <w:rPr>
          <w:rFonts w:ascii="Arial" w:hAnsi="Arial"/>
          <w:b/>
          <w:color w:val="131313"/>
          <w:w w:val="105"/>
          <w:sz w:val="23"/>
        </w:rPr>
        <w:t>ARTÍCULO</w:t>
      </w:r>
      <w:r>
        <w:rPr>
          <w:rFonts w:ascii="Arial" w:hAnsi="Arial"/>
          <w:b/>
          <w:color w:val="131313"/>
          <w:spacing w:val="-2"/>
          <w:w w:val="105"/>
          <w:sz w:val="23"/>
        </w:rPr>
        <w:t> </w:t>
      </w:r>
      <w:r>
        <w:rPr>
          <w:rFonts w:ascii="Arial" w:hAnsi="Arial"/>
          <w:b/>
          <w:color w:val="131313"/>
          <w:w w:val="105"/>
          <w:sz w:val="23"/>
        </w:rPr>
        <w:t>35.</w:t>
      </w:r>
      <w:r>
        <w:rPr>
          <w:rFonts w:ascii="Arial" w:hAnsi="Arial"/>
          <w:b/>
          <w:color w:val="131313"/>
          <w:spacing w:val="-8"/>
          <w:w w:val="105"/>
          <w:sz w:val="23"/>
        </w:rPr>
        <w:t> </w:t>
      </w:r>
      <w:r>
        <w:rPr>
          <w:rFonts w:ascii="Arial" w:hAnsi="Arial"/>
          <w:b/>
          <w:color w:val="131313"/>
          <w:w w:val="105"/>
          <w:sz w:val="23"/>
        </w:rPr>
        <w:t>SISTEMA</w:t>
      </w:r>
      <w:r>
        <w:rPr>
          <w:rFonts w:ascii="Arial" w:hAnsi="Arial"/>
          <w:b/>
          <w:color w:val="131313"/>
          <w:spacing w:val="6"/>
          <w:w w:val="105"/>
          <w:sz w:val="23"/>
        </w:rPr>
        <w:t> </w:t>
      </w:r>
      <w:r>
        <w:rPr>
          <w:rFonts w:ascii="Arial" w:hAnsi="Arial"/>
          <w:b/>
          <w:color w:val="131313"/>
          <w:w w:val="105"/>
          <w:sz w:val="23"/>
        </w:rPr>
        <w:t>DE</w:t>
      </w:r>
      <w:r>
        <w:rPr>
          <w:rFonts w:ascii="Arial" w:hAnsi="Arial"/>
          <w:b/>
          <w:color w:val="131313"/>
          <w:spacing w:val="-14"/>
          <w:w w:val="105"/>
          <w:sz w:val="23"/>
        </w:rPr>
        <w:t> </w:t>
      </w:r>
      <w:r>
        <w:rPr>
          <w:rFonts w:ascii="Arial" w:hAnsi="Arial"/>
          <w:b/>
          <w:color w:val="131313"/>
          <w:w w:val="105"/>
          <w:sz w:val="23"/>
        </w:rPr>
        <w:t>VIGILANCIA</w:t>
      </w:r>
      <w:r>
        <w:rPr>
          <w:rFonts w:ascii="Arial" w:hAnsi="Arial"/>
          <w:b/>
          <w:color w:val="131313"/>
          <w:spacing w:val="6"/>
          <w:w w:val="105"/>
          <w:sz w:val="23"/>
        </w:rPr>
        <w:t> </w:t>
      </w:r>
      <w:r>
        <w:rPr>
          <w:rFonts w:ascii="Arial" w:hAnsi="Arial"/>
          <w:b/>
          <w:color w:val="131313"/>
          <w:w w:val="105"/>
          <w:sz w:val="23"/>
        </w:rPr>
        <w:t>EPIDEMIOLÓGICA.</w:t>
      </w:r>
      <w:r>
        <w:rPr>
          <w:rFonts w:ascii="Arial" w:hAnsi="Arial"/>
          <w:b/>
          <w:color w:val="131313"/>
          <w:spacing w:val="-11"/>
          <w:w w:val="105"/>
          <w:sz w:val="23"/>
        </w:rPr>
        <w:t> </w:t>
      </w:r>
      <w:r>
        <w:rPr>
          <w:rFonts w:ascii="Arial" w:hAnsi="Arial"/>
          <w:color w:val="131313"/>
          <w:w w:val="105"/>
          <w:sz w:val="23"/>
        </w:rPr>
        <w:t>El</w:t>
      </w:r>
      <w:r>
        <w:rPr>
          <w:rFonts w:ascii="Arial" w:hAnsi="Arial"/>
          <w:color w:val="131313"/>
          <w:spacing w:val="-17"/>
          <w:w w:val="105"/>
          <w:sz w:val="23"/>
        </w:rPr>
        <w:t> </w:t>
      </w:r>
      <w:r>
        <w:rPr>
          <w:rFonts w:ascii="Arial" w:hAnsi="Arial"/>
          <w:color w:val="131313"/>
          <w:w w:val="105"/>
          <w:sz w:val="23"/>
        </w:rPr>
        <w:t>Ministerio</w:t>
      </w:r>
      <w:r>
        <w:rPr>
          <w:rFonts w:ascii="Arial" w:hAnsi="Arial"/>
          <w:color w:val="131313"/>
          <w:spacing w:val="-6"/>
          <w:w w:val="105"/>
          <w:sz w:val="23"/>
        </w:rPr>
        <w:t> </w:t>
      </w:r>
      <w:r>
        <w:rPr>
          <w:rFonts w:ascii="Arial" w:hAnsi="Arial"/>
          <w:color w:val="131313"/>
          <w:spacing w:val="-5"/>
          <w:w w:val="105"/>
          <w:sz w:val="23"/>
        </w:rPr>
        <w:t>de</w:t>
      </w:r>
    </w:p>
    <w:p>
      <w:pPr>
        <w:spacing w:before="10"/>
        <w:ind w:left="509" w:right="0" w:firstLine="0"/>
        <w:jc w:val="both"/>
        <w:rPr>
          <w:rFonts w:ascii="Arial" w:hAnsi="Arial"/>
          <w:sz w:val="23"/>
        </w:rPr>
      </w:pPr>
      <w:r>
        <w:rPr>
          <w:rFonts w:ascii="Arial" w:hAnsi="Arial"/>
          <w:color w:val="131313"/>
          <w:w w:val="105"/>
          <w:sz w:val="23"/>
        </w:rPr>
        <w:t>Salud</w:t>
      </w:r>
      <w:r>
        <w:rPr>
          <w:rFonts w:ascii="Arial" w:hAnsi="Arial"/>
          <w:color w:val="131313"/>
          <w:spacing w:val="70"/>
          <w:w w:val="105"/>
          <w:sz w:val="23"/>
        </w:rPr>
        <w:t>  </w:t>
      </w:r>
      <w:r>
        <w:rPr>
          <w:rFonts w:ascii="Arial" w:hAnsi="Arial"/>
          <w:color w:val="131313"/>
          <w:w w:val="105"/>
          <w:sz w:val="23"/>
        </w:rPr>
        <w:t>y</w:t>
      </w:r>
      <w:r>
        <w:rPr>
          <w:rFonts w:ascii="Arial" w:hAnsi="Arial"/>
          <w:color w:val="131313"/>
          <w:spacing w:val="72"/>
          <w:w w:val="105"/>
          <w:sz w:val="23"/>
        </w:rPr>
        <w:t>  </w:t>
      </w:r>
      <w:r>
        <w:rPr>
          <w:rFonts w:ascii="Arial" w:hAnsi="Arial"/>
          <w:color w:val="131313"/>
          <w:w w:val="105"/>
          <w:sz w:val="23"/>
        </w:rPr>
        <w:t>Protección</w:t>
      </w:r>
      <w:r>
        <w:rPr>
          <w:rFonts w:ascii="Arial" w:hAnsi="Arial"/>
          <w:color w:val="131313"/>
          <w:spacing w:val="76"/>
          <w:w w:val="105"/>
          <w:sz w:val="23"/>
        </w:rPr>
        <w:t>  </w:t>
      </w:r>
      <w:r>
        <w:rPr>
          <w:rFonts w:ascii="Arial" w:hAnsi="Arial"/>
          <w:color w:val="131313"/>
          <w:w w:val="105"/>
          <w:sz w:val="23"/>
        </w:rPr>
        <w:t>Social,</w:t>
      </w:r>
      <w:r>
        <w:rPr>
          <w:rFonts w:ascii="Arial" w:hAnsi="Arial"/>
          <w:color w:val="131313"/>
          <w:spacing w:val="73"/>
          <w:w w:val="105"/>
          <w:sz w:val="23"/>
        </w:rPr>
        <w:t>  </w:t>
      </w:r>
      <w:r>
        <w:rPr>
          <w:rFonts w:ascii="Arial" w:hAnsi="Arial"/>
          <w:color w:val="131313"/>
          <w:w w:val="105"/>
          <w:sz w:val="23"/>
        </w:rPr>
        <w:t>las</w:t>
      </w:r>
      <w:r>
        <w:rPr>
          <w:rFonts w:ascii="Arial" w:hAnsi="Arial"/>
          <w:color w:val="131313"/>
          <w:spacing w:val="70"/>
          <w:w w:val="105"/>
          <w:sz w:val="23"/>
        </w:rPr>
        <w:t>  </w:t>
      </w:r>
      <w:r>
        <w:rPr>
          <w:rFonts w:ascii="Arial" w:hAnsi="Arial"/>
          <w:color w:val="131313"/>
          <w:w w:val="105"/>
          <w:sz w:val="23"/>
        </w:rPr>
        <w:t>Direcciones</w:t>
      </w:r>
      <w:r>
        <w:rPr>
          <w:rFonts w:ascii="Arial" w:hAnsi="Arial"/>
          <w:color w:val="131313"/>
          <w:spacing w:val="79"/>
          <w:w w:val="105"/>
          <w:sz w:val="23"/>
        </w:rPr>
        <w:t>  </w:t>
      </w:r>
      <w:r>
        <w:rPr>
          <w:rFonts w:ascii="Arial" w:hAnsi="Arial"/>
          <w:color w:val="131313"/>
          <w:w w:val="105"/>
          <w:sz w:val="23"/>
        </w:rPr>
        <w:t>Territoriales</w:t>
      </w:r>
      <w:r>
        <w:rPr>
          <w:rFonts w:ascii="Arial" w:hAnsi="Arial"/>
          <w:color w:val="131313"/>
          <w:spacing w:val="78"/>
          <w:w w:val="105"/>
          <w:sz w:val="23"/>
        </w:rPr>
        <w:t>  </w:t>
      </w:r>
      <w:r>
        <w:rPr>
          <w:rFonts w:ascii="Arial" w:hAnsi="Arial"/>
          <w:color w:val="131313"/>
          <w:w w:val="105"/>
          <w:sz w:val="23"/>
        </w:rPr>
        <w:t>de</w:t>
      </w:r>
      <w:r>
        <w:rPr>
          <w:rFonts w:ascii="Arial" w:hAnsi="Arial"/>
          <w:color w:val="131313"/>
          <w:spacing w:val="68"/>
          <w:w w:val="105"/>
          <w:sz w:val="23"/>
        </w:rPr>
        <w:t>  </w:t>
      </w:r>
      <w:r>
        <w:rPr>
          <w:rFonts w:ascii="Arial" w:hAnsi="Arial"/>
          <w:color w:val="131313"/>
          <w:spacing w:val="-2"/>
          <w:w w:val="105"/>
          <w:sz w:val="23"/>
        </w:rPr>
        <w:t>Salud</w:t>
      </w:r>
    </w:p>
    <w:p>
      <w:pPr>
        <w:pStyle w:val="BodyText"/>
        <w:spacing w:before="3"/>
        <w:rPr>
          <w:rFonts w:ascii="Arial"/>
          <w:sz w:val="36"/>
        </w:rPr>
      </w:pPr>
    </w:p>
    <w:p>
      <w:pPr>
        <w:spacing w:before="0"/>
        <w:ind w:left="0" w:right="152" w:firstLine="0"/>
        <w:jc w:val="right"/>
        <w:rPr>
          <w:rFonts w:ascii="Arial"/>
          <w:sz w:val="19"/>
        </w:rPr>
      </w:pPr>
      <w:r>
        <w:rPr>
          <w:rFonts w:ascii="Arial"/>
          <w:color w:val="131313"/>
          <w:spacing w:val="-5"/>
          <w:w w:val="105"/>
          <w:sz w:val="19"/>
        </w:rPr>
        <w:t>13</w:t>
      </w:r>
    </w:p>
    <w:p>
      <w:pPr>
        <w:spacing w:after="0"/>
        <w:jc w:val="right"/>
        <w:rPr>
          <w:rFonts w:ascii="Arial"/>
          <w:sz w:val="19"/>
        </w:rPr>
        <w:sectPr>
          <w:headerReference w:type="default" r:id="rId36"/>
          <w:footerReference w:type="default" r:id="rId37"/>
          <w:pgSz w:w="12230" w:h="18600"/>
          <w:pgMar w:header="0" w:footer="0" w:top="20" w:bottom="0" w:left="1340" w:right="1600"/>
        </w:sectPr>
      </w:pPr>
    </w:p>
    <w:p>
      <w:pPr>
        <w:pStyle w:val="BodyText"/>
        <w:rPr>
          <w:rFonts w:ascii="Arial"/>
          <w:sz w:val="20"/>
        </w:rPr>
      </w:pPr>
      <w:r>
        <w:rPr/>
        <w:pict>
          <v:line style="position:absolute;mso-position-horizontal-relative:page;mso-position-vertical-relative:page;z-index:15757824" from=".120188pt,46.609249pt" to=".120188pt,1.44246pt" stroked="true" strokeweight=".480753pt" strokecolor="#000000">
            <v:stroke dashstyle="solid"/>
            <w10:wrap type="none"/>
          </v:line>
        </w:pict>
      </w:r>
      <w:r>
        <w:rPr/>
        <w:pict>
          <v:line style="position:absolute;mso-position-horizontal-relative:page;mso-position-vertical-relative:page;z-index:15758336" from=".961506pt,924.959153pt" to=".961506pt,86.010063pt" stroked="true" strokeweight="1.201883pt" strokecolor="#000000">
            <v:stroke dashstyle="solid"/>
            <w10:wrap type="none"/>
          </v:line>
        </w:pict>
      </w:r>
      <w:r>
        <w:rPr/>
        <w:pict>
          <v:group style="position:absolute;margin-left:74.035980pt;margin-top:40.843277pt;width:466.35pt;height:805.35pt;mso-position-horizontal-relative:page;mso-position-vertical-relative:page;z-index:-17453056" id="docshapegroup54" coordorigin="1481,817" coordsize="9327,16107">
            <v:shape style="position:absolute;left:1480;top:816;width:9327;height:16107" id="docshape55" coordorigin="1481,817" coordsize="9327,16107" path="m1534,16923l1534,875m10740,16885l10740,817m1481,894l10807,894e" filled="false" stroked="true" strokeweight="3.124065pt" strokecolor="#000000">
              <v:path arrowok="t"/>
              <v:stroke dashstyle="solid"/>
            </v:shape>
            <v:line style="position:absolute" from="1481,16822" to="10788,16822" stroked="true" strokeweight="3.603733pt" strokecolor="#000000">
              <v:stroke dashstyle="solid"/>
            </v:line>
            <w10:wrap type="none"/>
          </v:group>
        </w:pict>
      </w:r>
      <w:r>
        <w:rPr/>
        <w:pict>
          <v:rect style="position:absolute;margin-left:382.679504pt;margin-top:924.238403pt;width:229.320495pt;height:.960996pt;mso-position-horizontal-relative:page;mso-position-vertical-relative:page;z-index:15759360" id="docshape56" filled="true" fillcolor="#000000" stroked="false">
            <v:fill type="solid"/>
            <w10:wrap type="none"/>
          </v:rect>
        </w:pic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6"/>
        <w:rPr>
          <w:rFonts w:ascii="Arial"/>
          <w:sz w:val="26"/>
        </w:rPr>
      </w:pPr>
    </w:p>
    <w:p>
      <w:pPr>
        <w:spacing w:line="242" w:lineRule="auto" w:before="93"/>
        <w:ind w:left="150" w:right="103" w:hanging="3"/>
        <w:jc w:val="both"/>
        <w:rPr>
          <w:rFonts w:ascii="Arial" w:hAnsi="Arial"/>
          <w:sz w:val="24"/>
        </w:rPr>
      </w:pPr>
      <w:r>
        <w:rPr>
          <w:rFonts w:ascii="Arial" w:hAnsi="Arial"/>
          <w:color w:val="131313"/>
          <w:sz w:val="24"/>
        </w:rPr>
        <w:t>Departamentales,</w:t>
      </w:r>
      <w:r>
        <w:rPr>
          <w:rFonts w:ascii="Arial" w:hAnsi="Arial"/>
          <w:color w:val="131313"/>
          <w:spacing w:val="-7"/>
          <w:sz w:val="24"/>
        </w:rPr>
        <w:t> </w:t>
      </w:r>
      <w:r>
        <w:rPr>
          <w:rFonts w:ascii="Arial" w:hAnsi="Arial"/>
          <w:color w:val="131313"/>
          <w:sz w:val="24"/>
        </w:rPr>
        <w:t>distritales y</w:t>
      </w:r>
      <w:r>
        <w:rPr>
          <w:rFonts w:ascii="Arial" w:hAnsi="Arial"/>
          <w:color w:val="131313"/>
          <w:spacing w:val="-5"/>
          <w:sz w:val="24"/>
        </w:rPr>
        <w:t> </w:t>
      </w:r>
      <w:r>
        <w:rPr>
          <w:rFonts w:ascii="Arial" w:hAnsi="Arial"/>
          <w:color w:val="131313"/>
          <w:sz w:val="24"/>
        </w:rPr>
        <w:t>municipales a</w:t>
      </w:r>
      <w:r>
        <w:rPr>
          <w:rFonts w:ascii="Arial" w:hAnsi="Arial"/>
          <w:color w:val="131313"/>
          <w:spacing w:val="-7"/>
          <w:sz w:val="24"/>
        </w:rPr>
        <w:t> </w:t>
      </w:r>
      <w:r>
        <w:rPr>
          <w:rFonts w:ascii="Arial" w:hAnsi="Arial"/>
          <w:color w:val="131313"/>
          <w:sz w:val="24"/>
        </w:rPr>
        <w:t>través del</w:t>
      </w:r>
      <w:r>
        <w:rPr>
          <w:rFonts w:ascii="Arial" w:hAnsi="Arial"/>
          <w:color w:val="131313"/>
          <w:spacing w:val="-3"/>
          <w:sz w:val="24"/>
        </w:rPr>
        <w:t> </w:t>
      </w:r>
      <w:r>
        <w:rPr>
          <w:rFonts w:ascii="Arial" w:hAnsi="Arial"/>
          <w:color w:val="131313"/>
          <w:sz w:val="24"/>
        </w:rPr>
        <w:t>Observatorio Nacional de Salud deberán implementar sistemas de</w:t>
      </w:r>
      <w:r>
        <w:rPr>
          <w:rFonts w:ascii="Arial" w:hAnsi="Arial"/>
          <w:color w:val="131313"/>
          <w:spacing w:val="-4"/>
          <w:sz w:val="24"/>
        </w:rPr>
        <w:t> </w:t>
      </w:r>
      <w:r>
        <w:rPr>
          <w:rFonts w:ascii="Arial" w:hAnsi="Arial"/>
          <w:color w:val="131313"/>
          <w:sz w:val="24"/>
        </w:rPr>
        <w:t>vigilancia epidemiológica en</w:t>
      </w:r>
      <w:r>
        <w:rPr>
          <w:rFonts w:ascii="Arial" w:hAnsi="Arial"/>
          <w:color w:val="131313"/>
          <w:spacing w:val="-2"/>
          <w:sz w:val="24"/>
        </w:rPr>
        <w:t> </w:t>
      </w:r>
      <w:r>
        <w:rPr>
          <w:rFonts w:ascii="Arial" w:hAnsi="Arial"/>
          <w:color w:val="131313"/>
          <w:sz w:val="24"/>
        </w:rPr>
        <w:t>eventos de interés en salud mental incluyendo: violencias, consumo de sustancias psicoactivas, conducta suicida, victimas del conflicto armado,</w:t>
      </w:r>
      <w:r>
        <w:rPr>
          <w:rFonts w:ascii="Arial" w:hAnsi="Arial"/>
          <w:color w:val="131313"/>
          <w:spacing w:val="40"/>
          <w:sz w:val="24"/>
        </w:rPr>
        <w:t> </w:t>
      </w:r>
      <w:r>
        <w:rPr>
          <w:rFonts w:ascii="Arial" w:hAnsi="Arial"/>
          <w:color w:val="131313"/>
          <w:sz w:val="24"/>
        </w:rPr>
        <w:t>entre otros, que permitan el fortalecimiento de los sistemas existentes tales como el sistema de vigilancia epidemiológica en violencia intrafamiliar, violencia sexual, maltrato infantil y peores formas de trabajo infantil, (Sivim), sistema de vigilancia epidemiológica en consumo de sustancias psicoactivas (Vespa), sistema de vigilancia de lesiones de causa externa (Sisvelse), y el Registro Individual de la Prestación de Servicios de Salud</w:t>
      </w:r>
      <w:r>
        <w:rPr>
          <w:rFonts w:ascii="Arial" w:hAnsi="Arial"/>
          <w:color w:val="505050"/>
          <w:sz w:val="24"/>
        </w:rPr>
        <w:t>.</w:t>
      </w:r>
    </w:p>
    <w:p>
      <w:pPr>
        <w:pStyle w:val="BodyText"/>
        <w:spacing w:before="6"/>
        <w:rPr>
          <w:rFonts w:ascii="Arial"/>
          <w:sz w:val="22"/>
        </w:rPr>
      </w:pPr>
    </w:p>
    <w:p>
      <w:pPr>
        <w:spacing w:line="240" w:lineRule="auto" w:before="0"/>
        <w:ind w:left="145" w:right="103" w:firstLine="12"/>
        <w:jc w:val="both"/>
        <w:rPr>
          <w:rFonts w:ascii="Arial" w:hAnsi="Arial"/>
          <w:sz w:val="24"/>
        </w:rPr>
      </w:pPr>
      <w:r>
        <w:rPr>
          <w:rFonts w:ascii="Arial" w:hAnsi="Arial"/>
          <w:b/>
          <w:color w:val="131313"/>
          <w:sz w:val="23"/>
        </w:rPr>
        <w:t>ARTÍCULO</w:t>
      </w:r>
      <w:r>
        <w:rPr>
          <w:rFonts w:ascii="Arial" w:hAnsi="Arial"/>
          <w:b/>
          <w:color w:val="131313"/>
          <w:spacing w:val="40"/>
          <w:sz w:val="23"/>
        </w:rPr>
        <w:t> </w:t>
      </w:r>
      <w:r>
        <w:rPr>
          <w:rFonts w:ascii="Arial" w:hAnsi="Arial"/>
          <w:b/>
          <w:color w:val="131313"/>
          <w:sz w:val="23"/>
        </w:rPr>
        <w:t>36.</w:t>
      </w:r>
      <w:r>
        <w:rPr>
          <w:rFonts w:ascii="Arial" w:hAnsi="Arial"/>
          <w:b/>
          <w:color w:val="131313"/>
          <w:spacing w:val="40"/>
          <w:sz w:val="23"/>
        </w:rPr>
        <w:t> </w:t>
      </w:r>
      <w:r>
        <w:rPr>
          <w:rFonts w:ascii="Arial" w:hAnsi="Arial"/>
          <w:b/>
          <w:color w:val="131313"/>
          <w:sz w:val="23"/>
        </w:rPr>
        <w:t>SISTEMA</w:t>
      </w:r>
      <w:r>
        <w:rPr>
          <w:rFonts w:ascii="Arial" w:hAnsi="Arial"/>
          <w:b/>
          <w:color w:val="131313"/>
          <w:spacing w:val="40"/>
          <w:sz w:val="23"/>
        </w:rPr>
        <w:t> </w:t>
      </w:r>
      <w:r>
        <w:rPr>
          <w:rFonts w:ascii="Arial" w:hAnsi="Arial"/>
          <w:b/>
          <w:color w:val="131313"/>
          <w:sz w:val="23"/>
        </w:rPr>
        <w:t>DE</w:t>
      </w:r>
      <w:r>
        <w:rPr>
          <w:rFonts w:ascii="Arial" w:hAnsi="Arial"/>
          <w:b/>
          <w:color w:val="131313"/>
          <w:spacing w:val="40"/>
          <w:sz w:val="23"/>
        </w:rPr>
        <w:t> </w:t>
      </w:r>
      <w:r>
        <w:rPr>
          <w:rFonts w:ascii="Arial" w:hAnsi="Arial"/>
          <w:b/>
          <w:color w:val="131313"/>
          <w:sz w:val="23"/>
        </w:rPr>
        <w:t>INFORMACIÓN.</w:t>
      </w:r>
      <w:r>
        <w:rPr>
          <w:rFonts w:ascii="Arial" w:hAnsi="Arial"/>
          <w:b/>
          <w:color w:val="131313"/>
          <w:spacing w:val="40"/>
          <w:sz w:val="23"/>
        </w:rPr>
        <w:t> </w:t>
      </w:r>
      <w:r>
        <w:rPr>
          <w:rFonts w:ascii="Arial" w:hAnsi="Arial"/>
          <w:color w:val="131313"/>
          <w:sz w:val="24"/>
        </w:rPr>
        <w:t>El Ministerio</w:t>
      </w:r>
      <w:r>
        <w:rPr>
          <w:rFonts w:ascii="Arial" w:hAnsi="Arial"/>
          <w:color w:val="131313"/>
          <w:spacing w:val="40"/>
          <w:sz w:val="24"/>
        </w:rPr>
        <w:t> </w:t>
      </w:r>
      <w:r>
        <w:rPr>
          <w:rFonts w:ascii="Arial" w:hAnsi="Arial"/>
          <w:color w:val="131313"/>
          <w:sz w:val="24"/>
        </w:rPr>
        <w:t>de Salud</w:t>
      </w:r>
      <w:r>
        <w:rPr>
          <w:rFonts w:ascii="Arial" w:hAnsi="Arial"/>
          <w:color w:val="131313"/>
          <w:spacing w:val="40"/>
          <w:sz w:val="24"/>
        </w:rPr>
        <w:t> </w:t>
      </w:r>
      <w:r>
        <w:rPr>
          <w:rFonts w:ascii="Arial" w:hAnsi="Arial"/>
          <w:color w:val="131313"/>
          <w:sz w:val="24"/>
        </w:rPr>
        <w:t>y Protección Social o la entidad que haga sus veces, las Direcciones Territoriales de Salud Departamentales, distritales y municipales deberán generar los mecanismos para la recolección de la información de los Registros Individuales de Prestación de Servicios de Salud de salud mental e incluirlos en la Clasificación</w:t>
      </w:r>
      <w:r>
        <w:rPr>
          <w:rFonts w:ascii="Arial" w:hAnsi="Arial"/>
          <w:color w:val="131313"/>
          <w:spacing w:val="40"/>
          <w:sz w:val="24"/>
        </w:rPr>
        <w:t> </w:t>
      </w:r>
      <w:r>
        <w:rPr>
          <w:rFonts w:ascii="Arial" w:hAnsi="Arial"/>
          <w:color w:val="131313"/>
          <w:sz w:val="24"/>
        </w:rPr>
        <w:t>Única de Procedimientos en Salud.</w:t>
      </w:r>
    </w:p>
    <w:p>
      <w:pPr>
        <w:pStyle w:val="BodyText"/>
        <w:spacing w:before="4"/>
        <w:rPr>
          <w:rFonts w:ascii="Arial"/>
          <w:sz w:val="24"/>
        </w:rPr>
      </w:pPr>
    </w:p>
    <w:p>
      <w:pPr>
        <w:spacing w:line="242" w:lineRule="auto" w:before="1"/>
        <w:ind w:left="146" w:right="125" w:firstLine="2"/>
        <w:jc w:val="both"/>
        <w:rPr>
          <w:rFonts w:ascii="Arial" w:hAnsi="Arial"/>
          <w:sz w:val="24"/>
        </w:rPr>
      </w:pPr>
      <w:r>
        <w:rPr>
          <w:rFonts w:ascii="Arial" w:hAnsi="Arial"/>
          <w:color w:val="131313"/>
          <w:sz w:val="24"/>
        </w:rPr>
        <w:t>De igual forma incluirá dentro del sistema de información todos aquellos determinantes individuales o sociales de la Salud Mental a efectos de constituir una línea de</w:t>
      </w:r>
      <w:r>
        <w:rPr>
          <w:rFonts w:ascii="Arial" w:hAnsi="Arial"/>
          <w:color w:val="131313"/>
          <w:spacing w:val="80"/>
          <w:sz w:val="24"/>
        </w:rPr>
        <w:t> </w:t>
      </w:r>
      <w:r>
        <w:rPr>
          <w:rFonts w:ascii="Arial" w:hAnsi="Arial"/>
          <w:color w:val="131313"/>
          <w:sz w:val="24"/>
        </w:rPr>
        <w:t>base para el ajuste continuo</w:t>
      </w:r>
      <w:r>
        <w:rPr>
          <w:rFonts w:ascii="Arial" w:hAnsi="Arial"/>
          <w:color w:val="131313"/>
          <w:spacing w:val="26"/>
          <w:sz w:val="24"/>
        </w:rPr>
        <w:t> </w:t>
      </w:r>
      <w:r>
        <w:rPr>
          <w:rFonts w:ascii="Arial" w:hAnsi="Arial"/>
          <w:color w:val="131313"/>
          <w:sz w:val="24"/>
        </w:rPr>
        <w:t>de</w:t>
      </w:r>
      <w:r>
        <w:rPr>
          <w:rFonts w:ascii="Arial" w:hAnsi="Arial"/>
          <w:color w:val="131313"/>
          <w:spacing w:val="80"/>
          <w:sz w:val="24"/>
        </w:rPr>
        <w:t> </w:t>
      </w:r>
      <w:r>
        <w:rPr>
          <w:rFonts w:ascii="Arial" w:hAnsi="Arial"/>
          <w:color w:val="131313"/>
          <w:sz w:val="24"/>
        </w:rPr>
        <w:t>la prevención</w:t>
      </w:r>
      <w:r>
        <w:rPr>
          <w:rFonts w:ascii="Arial" w:hAnsi="Arial"/>
          <w:color w:val="131313"/>
          <w:spacing w:val="30"/>
          <w:sz w:val="24"/>
        </w:rPr>
        <w:t> </w:t>
      </w:r>
      <w:r>
        <w:rPr>
          <w:rFonts w:ascii="Arial" w:hAnsi="Arial"/>
          <w:color w:val="131313"/>
          <w:sz w:val="24"/>
        </w:rPr>
        <w:t>y atención integral en Salud Mental, así como para la elaboración, gestión y</w:t>
      </w:r>
      <w:r>
        <w:rPr>
          <w:rFonts w:ascii="Arial" w:hAnsi="Arial"/>
          <w:color w:val="131313"/>
          <w:spacing w:val="80"/>
          <w:sz w:val="24"/>
        </w:rPr>
        <w:t> </w:t>
      </w:r>
      <w:r>
        <w:rPr>
          <w:rFonts w:ascii="Arial" w:hAnsi="Arial"/>
          <w:color w:val="131313"/>
          <w:sz w:val="24"/>
        </w:rPr>
        <w:t>evaluación</w:t>
      </w:r>
      <w:r>
        <w:rPr>
          <w:rFonts w:ascii="Arial" w:hAnsi="Arial"/>
          <w:color w:val="131313"/>
          <w:spacing w:val="40"/>
          <w:sz w:val="24"/>
        </w:rPr>
        <w:t> </w:t>
      </w:r>
      <w:r>
        <w:rPr>
          <w:rFonts w:ascii="Arial" w:hAnsi="Arial"/>
          <w:color w:val="131313"/>
          <w:sz w:val="24"/>
        </w:rPr>
        <w:t>de las políticas y planes consagrados en la presente ley.</w:t>
      </w:r>
    </w:p>
    <w:p>
      <w:pPr>
        <w:pStyle w:val="BodyText"/>
        <w:spacing w:before="4"/>
        <w:rPr>
          <w:rFonts w:ascii="Arial"/>
          <w:sz w:val="23"/>
        </w:rPr>
      </w:pPr>
    </w:p>
    <w:p>
      <w:pPr>
        <w:spacing w:line="242" w:lineRule="auto" w:before="0"/>
        <w:ind w:left="146" w:right="127" w:firstLine="3"/>
        <w:jc w:val="both"/>
        <w:rPr>
          <w:rFonts w:ascii="Arial" w:hAnsi="Arial"/>
          <w:sz w:val="24"/>
        </w:rPr>
      </w:pPr>
      <w:r>
        <w:rPr>
          <w:rFonts w:ascii="Arial" w:hAnsi="Arial"/>
          <w:color w:val="131313"/>
          <w:sz w:val="24"/>
        </w:rPr>
        <w:t>La información recolectada deberá reportarse en el Observatorio Nacional de </w:t>
      </w:r>
      <w:r>
        <w:rPr>
          <w:rFonts w:ascii="Arial" w:hAnsi="Arial"/>
          <w:color w:val="131313"/>
          <w:spacing w:val="-2"/>
          <w:sz w:val="24"/>
        </w:rPr>
        <w:t>Salud</w:t>
      </w:r>
    </w:p>
    <w:p>
      <w:pPr>
        <w:pStyle w:val="BodyText"/>
        <w:spacing w:before="2"/>
        <w:rPr>
          <w:rFonts w:ascii="Arial"/>
          <w:sz w:val="24"/>
        </w:rPr>
      </w:pPr>
    </w:p>
    <w:p>
      <w:pPr>
        <w:spacing w:before="0"/>
        <w:ind w:left="116" w:right="111" w:firstLine="0"/>
        <w:jc w:val="center"/>
        <w:rPr>
          <w:rFonts w:ascii="Arial" w:hAnsi="Arial"/>
          <w:b/>
          <w:sz w:val="23"/>
        </w:rPr>
      </w:pPr>
      <w:r>
        <w:rPr>
          <w:rFonts w:ascii="Arial" w:hAnsi="Arial"/>
          <w:b/>
          <w:color w:val="131313"/>
          <w:sz w:val="23"/>
        </w:rPr>
        <w:t>TÍTULO</w:t>
      </w:r>
      <w:r>
        <w:rPr>
          <w:rFonts w:ascii="Arial" w:hAnsi="Arial"/>
          <w:b/>
          <w:color w:val="131313"/>
          <w:spacing w:val="31"/>
          <w:sz w:val="23"/>
        </w:rPr>
        <w:t> </w:t>
      </w:r>
      <w:r>
        <w:rPr>
          <w:rFonts w:ascii="Arial" w:hAnsi="Arial"/>
          <w:b/>
          <w:color w:val="131313"/>
          <w:spacing w:val="-5"/>
          <w:sz w:val="23"/>
        </w:rPr>
        <w:t>IX</w:t>
      </w:r>
    </w:p>
    <w:p>
      <w:pPr>
        <w:spacing w:before="10"/>
        <w:ind w:left="116" w:right="126" w:firstLine="0"/>
        <w:jc w:val="center"/>
        <w:rPr>
          <w:rFonts w:ascii="Arial" w:hAnsi="Arial"/>
          <w:b/>
          <w:sz w:val="23"/>
        </w:rPr>
      </w:pPr>
      <w:r>
        <w:rPr>
          <w:rFonts w:ascii="Arial" w:hAnsi="Arial"/>
          <w:b/>
          <w:color w:val="131313"/>
          <w:w w:val="105"/>
          <w:sz w:val="23"/>
        </w:rPr>
        <w:t>INSPECCIÓN</w:t>
      </w:r>
      <w:r>
        <w:rPr>
          <w:rFonts w:ascii="Arial" w:hAnsi="Arial"/>
          <w:b/>
          <w:color w:val="131313"/>
          <w:spacing w:val="-13"/>
          <w:w w:val="105"/>
          <w:sz w:val="23"/>
        </w:rPr>
        <w:t> </w:t>
      </w:r>
      <w:r>
        <w:rPr>
          <w:rFonts w:ascii="Arial" w:hAnsi="Arial"/>
          <w:b/>
          <w:color w:val="131313"/>
          <w:w w:val="105"/>
          <w:sz w:val="23"/>
        </w:rPr>
        <w:t>VIGILANCIA</w:t>
      </w:r>
      <w:r>
        <w:rPr>
          <w:rFonts w:ascii="Arial" w:hAnsi="Arial"/>
          <w:b/>
          <w:color w:val="131313"/>
          <w:spacing w:val="-3"/>
          <w:w w:val="105"/>
          <w:sz w:val="23"/>
        </w:rPr>
        <w:t> </w:t>
      </w:r>
      <w:r>
        <w:rPr>
          <w:rFonts w:ascii="Arial" w:hAnsi="Arial"/>
          <w:b/>
          <w:color w:val="131313"/>
          <w:w w:val="105"/>
          <w:sz w:val="23"/>
        </w:rPr>
        <w:t>Y</w:t>
      </w:r>
      <w:r>
        <w:rPr>
          <w:rFonts w:ascii="Arial" w:hAnsi="Arial"/>
          <w:b/>
          <w:color w:val="131313"/>
          <w:spacing w:val="-16"/>
          <w:w w:val="105"/>
          <w:sz w:val="23"/>
        </w:rPr>
        <w:t> </w:t>
      </w:r>
      <w:r>
        <w:rPr>
          <w:rFonts w:ascii="Arial" w:hAnsi="Arial"/>
          <w:b/>
          <w:color w:val="131313"/>
          <w:spacing w:val="-2"/>
          <w:w w:val="105"/>
          <w:sz w:val="23"/>
        </w:rPr>
        <w:t>CONTROL</w:t>
      </w:r>
    </w:p>
    <w:p>
      <w:pPr>
        <w:pStyle w:val="BodyText"/>
        <w:spacing w:before="7"/>
        <w:rPr>
          <w:rFonts w:ascii="Arial"/>
          <w:b/>
          <w:sz w:val="24"/>
        </w:rPr>
      </w:pPr>
    </w:p>
    <w:p>
      <w:pPr>
        <w:spacing w:before="0"/>
        <w:ind w:left="116" w:right="132" w:firstLine="0"/>
        <w:jc w:val="center"/>
        <w:rPr>
          <w:rFonts w:ascii="Arial" w:hAnsi="Arial"/>
          <w:sz w:val="24"/>
        </w:rPr>
      </w:pPr>
      <w:r>
        <w:rPr>
          <w:rFonts w:ascii="Arial" w:hAnsi="Arial"/>
          <w:b/>
          <w:color w:val="131313"/>
          <w:w w:val="105"/>
          <w:sz w:val="23"/>
        </w:rPr>
        <w:t>ARTÍCULO</w:t>
      </w:r>
      <w:r>
        <w:rPr>
          <w:rFonts w:ascii="Arial" w:hAnsi="Arial"/>
          <w:b/>
          <w:color w:val="131313"/>
          <w:spacing w:val="72"/>
          <w:w w:val="150"/>
          <w:sz w:val="23"/>
        </w:rPr>
        <w:t> </w:t>
      </w:r>
      <w:r>
        <w:rPr>
          <w:rFonts w:ascii="Arial" w:hAnsi="Arial"/>
          <w:b/>
          <w:color w:val="131313"/>
          <w:w w:val="105"/>
          <w:sz w:val="23"/>
        </w:rPr>
        <w:t>37.</w:t>
      </w:r>
      <w:r>
        <w:rPr>
          <w:rFonts w:ascii="Arial" w:hAnsi="Arial"/>
          <w:b/>
          <w:color w:val="131313"/>
          <w:spacing w:val="56"/>
          <w:w w:val="150"/>
          <w:sz w:val="23"/>
        </w:rPr>
        <w:t> </w:t>
      </w:r>
      <w:r>
        <w:rPr>
          <w:rFonts w:ascii="Arial" w:hAnsi="Arial"/>
          <w:b/>
          <w:color w:val="131313"/>
          <w:w w:val="105"/>
          <w:sz w:val="23"/>
        </w:rPr>
        <w:t>INSPECCIÓN,</w:t>
      </w:r>
      <w:r>
        <w:rPr>
          <w:rFonts w:ascii="Arial" w:hAnsi="Arial"/>
          <w:b/>
          <w:color w:val="131313"/>
          <w:spacing w:val="21"/>
          <w:w w:val="105"/>
          <w:sz w:val="23"/>
        </w:rPr>
        <w:t>  </w:t>
      </w:r>
      <w:r>
        <w:rPr>
          <w:rFonts w:ascii="Arial" w:hAnsi="Arial"/>
          <w:b/>
          <w:color w:val="131313"/>
          <w:w w:val="105"/>
          <w:sz w:val="23"/>
        </w:rPr>
        <w:t>VIGILANCIA</w:t>
      </w:r>
      <w:r>
        <w:rPr>
          <w:rFonts w:ascii="Arial" w:hAnsi="Arial"/>
          <w:b/>
          <w:color w:val="131313"/>
          <w:spacing w:val="22"/>
          <w:w w:val="105"/>
          <w:sz w:val="23"/>
        </w:rPr>
        <w:t>  </w:t>
      </w:r>
      <w:r>
        <w:rPr>
          <w:rFonts w:ascii="Arial" w:hAnsi="Arial"/>
          <w:b/>
          <w:color w:val="131313"/>
          <w:w w:val="105"/>
          <w:sz w:val="23"/>
        </w:rPr>
        <w:t>Y</w:t>
      </w:r>
      <w:r>
        <w:rPr>
          <w:rFonts w:ascii="Arial" w:hAnsi="Arial"/>
          <w:b/>
          <w:color w:val="131313"/>
          <w:spacing w:val="62"/>
          <w:w w:val="150"/>
          <w:sz w:val="23"/>
        </w:rPr>
        <w:t> </w:t>
      </w:r>
      <w:r>
        <w:rPr>
          <w:rFonts w:ascii="Arial" w:hAnsi="Arial"/>
          <w:b/>
          <w:color w:val="131313"/>
          <w:w w:val="105"/>
          <w:sz w:val="23"/>
        </w:rPr>
        <w:t>CONTROL.</w:t>
      </w:r>
      <w:r>
        <w:rPr>
          <w:rFonts w:ascii="Arial" w:hAnsi="Arial"/>
          <w:b/>
          <w:color w:val="131313"/>
          <w:spacing w:val="20"/>
          <w:w w:val="105"/>
          <w:sz w:val="23"/>
        </w:rPr>
        <w:t>  </w:t>
      </w:r>
      <w:r>
        <w:rPr>
          <w:rFonts w:ascii="Arial" w:hAnsi="Arial"/>
          <w:color w:val="131313"/>
          <w:w w:val="105"/>
          <w:sz w:val="24"/>
        </w:rPr>
        <w:t>La</w:t>
      </w:r>
      <w:r>
        <w:rPr>
          <w:rFonts w:ascii="Arial" w:hAnsi="Arial"/>
          <w:color w:val="131313"/>
          <w:spacing w:val="56"/>
          <w:w w:val="150"/>
          <w:sz w:val="24"/>
        </w:rPr>
        <w:t> </w:t>
      </w:r>
      <w:r>
        <w:rPr>
          <w:rFonts w:ascii="Arial" w:hAnsi="Arial"/>
          <w:color w:val="131313"/>
          <w:spacing w:val="-2"/>
          <w:w w:val="105"/>
          <w:sz w:val="24"/>
        </w:rPr>
        <w:t>inspección,</w:t>
      </w:r>
    </w:p>
    <w:p>
      <w:pPr>
        <w:spacing w:line="240" w:lineRule="auto" w:before="3"/>
        <w:ind w:left="133" w:right="133" w:firstLine="6"/>
        <w:jc w:val="both"/>
        <w:rPr>
          <w:rFonts w:ascii="Arial" w:hAnsi="Arial"/>
          <w:sz w:val="24"/>
        </w:rPr>
      </w:pPr>
      <w:r>
        <w:rPr>
          <w:rFonts w:ascii="Arial" w:hAnsi="Arial"/>
          <w:color w:val="131313"/>
          <w:sz w:val="24"/>
        </w:rPr>
        <w:t>vigilancia y control de la atención integral en salud mental, estará a cargo de la Superintendencia Nacional de Salud y de los entes territoriales a través de las Direcciones Territoria!</w:t>
      </w:r>
      <w:r>
        <w:rPr>
          <w:rFonts w:ascii="Arial" w:hAnsi="Arial"/>
          <w:color w:val="3D3D3D"/>
          <w:sz w:val="24"/>
        </w:rPr>
        <w:t>f'</w:t>
      </w:r>
      <w:r>
        <w:rPr>
          <w:rFonts w:ascii="Arial" w:hAnsi="Arial"/>
          <w:color w:val="131313"/>
          <w:sz w:val="24"/>
        </w:rPr>
        <w:t>S</w:t>
      </w:r>
      <w:r>
        <w:rPr>
          <w:rFonts w:ascii="Arial" w:hAnsi="Arial"/>
          <w:color w:val="131313"/>
          <w:spacing w:val="-27"/>
          <w:sz w:val="24"/>
        </w:rPr>
        <w:t> </w:t>
      </w:r>
      <w:r>
        <w:rPr>
          <w:rFonts w:ascii="Arial" w:hAnsi="Arial"/>
          <w:color w:val="131313"/>
          <w:sz w:val="24"/>
        </w:rPr>
        <w:t>de Salud.</w:t>
      </w:r>
    </w:p>
    <w:p>
      <w:pPr>
        <w:pStyle w:val="BodyText"/>
        <w:spacing w:before="6"/>
        <w:rPr>
          <w:rFonts w:ascii="Arial"/>
          <w:sz w:val="24"/>
        </w:rPr>
      </w:pPr>
    </w:p>
    <w:p>
      <w:pPr>
        <w:spacing w:line="240" w:lineRule="auto" w:before="0"/>
        <w:ind w:left="126" w:right="136" w:firstLine="7"/>
        <w:jc w:val="both"/>
        <w:rPr>
          <w:rFonts w:ascii="Arial" w:hAnsi="Arial"/>
          <w:sz w:val="24"/>
        </w:rPr>
      </w:pPr>
      <w:r>
        <w:rPr>
          <w:rFonts w:ascii="Arial" w:hAnsi="Arial"/>
          <w:color w:val="131313"/>
          <w:sz w:val="24"/>
        </w:rPr>
        <w:t>La Superintendencia Nacional de Salud y los entes territoriales realizarán la inspección, vigilancia y control de las instituciones prestadoras de servicios de salud mental y Centros de Atención de Drogadicción, velando porque estas cumplan con las normas de habilitación y acreditación establecidas por el Sistema Obligatorio de Garantía de Calidad, así como con la inclusión de las redes de prestación de servicios de salud mental en su oferta de servicios y la prestación efectiva de</w:t>
      </w:r>
      <w:r>
        <w:rPr>
          <w:rFonts w:ascii="Arial" w:hAnsi="Arial"/>
          <w:color w:val="131313"/>
          <w:spacing w:val="-1"/>
          <w:sz w:val="24"/>
        </w:rPr>
        <w:t> </w:t>
      </w:r>
      <w:r>
        <w:rPr>
          <w:rFonts w:ascii="Arial" w:hAnsi="Arial"/>
          <w:color w:val="131313"/>
          <w:sz w:val="24"/>
        </w:rPr>
        <w:t>dichos servicios de acuerdo con las normas vigentes.</w:t>
      </w:r>
    </w:p>
    <w:p>
      <w:pPr>
        <w:pStyle w:val="BodyText"/>
        <w:spacing w:before="2"/>
        <w:rPr>
          <w:rFonts w:ascii="Arial"/>
          <w:sz w:val="24"/>
        </w:rPr>
      </w:pPr>
    </w:p>
    <w:p>
      <w:pPr>
        <w:spacing w:line="240" w:lineRule="auto" w:before="0"/>
        <w:ind w:left="115" w:right="151" w:firstLine="14"/>
        <w:jc w:val="both"/>
        <w:rPr>
          <w:rFonts w:ascii="Arial" w:hAnsi="Arial"/>
          <w:sz w:val="24"/>
        </w:rPr>
      </w:pPr>
      <w:r>
        <w:rPr>
          <w:rFonts w:ascii="Arial" w:hAnsi="Arial"/>
          <w:color w:val="131313"/>
          <w:sz w:val="24"/>
        </w:rPr>
        <w:t>La Superintendencia</w:t>
      </w:r>
      <w:r>
        <w:rPr>
          <w:rFonts w:ascii="Arial" w:hAnsi="Arial"/>
          <w:color w:val="131313"/>
          <w:spacing w:val="-5"/>
          <w:sz w:val="24"/>
        </w:rPr>
        <w:t> </w:t>
      </w:r>
      <w:r>
        <w:rPr>
          <w:rFonts w:ascii="Arial" w:hAnsi="Arial"/>
          <w:color w:val="131313"/>
          <w:sz w:val="24"/>
        </w:rPr>
        <w:t>Nacional de</w:t>
      </w:r>
      <w:r>
        <w:rPr>
          <w:rFonts w:ascii="Arial" w:hAnsi="Arial"/>
          <w:color w:val="131313"/>
          <w:spacing w:val="-1"/>
          <w:sz w:val="24"/>
        </w:rPr>
        <w:t> </w:t>
      </w:r>
      <w:r>
        <w:rPr>
          <w:rFonts w:ascii="Arial" w:hAnsi="Arial"/>
          <w:color w:val="131313"/>
          <w:sz w:val="24"/>
        </w:rPr>
        <w:t>Salud presentará un informe integral</w:t>
      </w:r>
      <w:r>
        <w:rPr>
          <w:rFonts w:ascii="Arial" w:hAnsi="Arial"/>
          <w:color w:val="131313"/>
          <w:spacing w:val="40"/>
          <w:sz w:val="24"/>
        </w:rPr>
        <w:t> </w:t>
      </w:r>
      <w:r>
        <w:rPr>
          <w:rFonts w:ascii="Arial" w:hAnsi="Arial"/>
          <w:color w:val="131313"/>
          <w:sz w:val="24"/>
        </w:rPr>
        <w:t>anual de gestión y resultados dirigido a las Comisiones Séptimas Constitucionales de Senado y Cámara, a la Procuraduría General de la Nación, la Defensoría del Pueblo sobre el</w:t>
      </w:r>
      <w:r>
        <w:rPr>
          <w:rFonts w:ascii="Arial" w:hAnsi="Arial"/>
          <w:color w:val="131313"/>
          <w:spacing w:val="-4"/>
          <w:sz w:val="24"/>
        </w:rPr>
        <w:t> </w:t>
      </w:r>
      <w:r>
        <w:rPr>
          <w:rFonts w:ascii="Arial" w:hAnsi="Arial"/>
          <w:color w:val="131313"/>
          <w:sz w:val="24"/>
        </w:rPr>
        <w:t>ejercicio de las funciones de</w:t>
      </w:r>
      <w:r>
        <w:rPr>
          <w:rFonts w:ascii="Arial" w:hAnsi="Arial"/>
          <w:color w:val="131313"/>
          <w:spacing w:val="-1"/>
          <w:sz w:val="24"/>
        </w:rPr>
        <w:t> </w:t>
      </w:r>
      <w:r>
        <w:rPr>
          <w:rFonts w:ascii="Arial" w:hAnsi="Arial"/>
          <w:color w:val="131313"/>
          <w:sz w:val="24"/>
        </w:rPr>
        <w:t>inspección, vigilancia y Control</w:t>
      </w:r>
      <w:r>
        <w:rPr>
          <w:rFonts w:ascii="Arial" w:hAnsi="Arial"/>
          <w:color w:val="131313"/>
          <w:spacing w:val="40"/>
          <w:sz w:val="24"/>
        </w:rPr>
        <w:t> </w:t>
      </w:r>
      <w:r>
        <w:rPr>
          <w:rFonts w:ascii="Arial" w:hAnsi="Arial"/>
          <w:color w:val="131313"/>
          <w:sz w:val="24"/>
        </w:rPr>
        <w:t>en virtud de lo ordenado en la presente ley.</w:t>
      </w:r>
    </w:p>
    <w:p>
      <w:pPr>
        <w:pStyle w:val="BodyText"/>
        <w:spacing w:before="7"/>
        <w:rPr>
          <w:rFonts w:ascii="Arial"/>
          <w:sz w:val="24"/>
        </w:rPr>
      </w:pPr>
    </w:p>
    <w:p>
      <w:pPr>
        <w:spacing w:line="249" w:lineRule="auto" w:before="0"/>
        <w:ind w:left="2952" w:right="3010" w:firstLine="11"/>
        <w:jc w:val="center"/>
        <w:rPr>
          <w:rFonts w:ascii="Arial" w:hAnsi="Arial"/>
          <w:b/>
          <w:sz w:val="23"/>
        </w:rPr>
      </w:pPr>
      <w:r>
        <w:rPr>
          <w:rFonts w:ascii="Arial" w:hAnsi="Arial"/>
          <w:b/>
          <w:color w:val="131313"/>
          <w:sz w:val="23"/>
        </w:rPr>
        <w:t>TÍTULO X</w:t>
      </w:r>
      <w:r>
        <w:rPr>
          <w:rFonts w:ascii="Arial" w:hAnsi="Arial"/>
          <w:b/>
          <w:color w:val="131313"/>
          <w:spacing w:val="80"/>
          <w:w w:val="150"/>
          <w:sz w:val="23"/>
        </w:rPr>
        <w:t> </w:t>
      </w:r>
      <w:r>
        <w:rPr>
          <w:rFonts w:ascii="Arial" w:hAnsi="Arial"/>
          <w:b/>
          <w:color w:val="131313"/>
          <w:sz w:val="23"/>
        </w:rPr>
        <w:t>DISPOSICIONES FINALES</w:t>
      </w:r>
    </w:p>
    <w:p>
      <w:pPr>
        <w:pStyle w:val="BodyText"/>
        <w:spacing w:before="9"/>
        <w:rPr>
          <w:rFonts w:ascii="Arial"/>
          <w:b/>
          <w:sz w:val="22"/>
        </w:rPr>
      </w:pPr>
    </w:p>
    <w:p>
      <w:pPr>
        <w:spacing w:line="275" w:lineRule="exact" w:before="0"/>
        <w:ind w:left="84" w:right="132" w:firstLine="0"/>
        <w:jc w:val="center"/>
        <w:rPr>
          <w:rFonts w:ascii="Arial" w:hAnsi="Arial"/>
          <w:sz w:val="24"/>
        </w:rPr>
      </w:pPr>
      <w:r>
        <w:rPr>
          <w:rFonts w:ascii="Arial" w:hAnsi="Arial"/>
          <w:b/>
          <w:color w:val="131313"/>
          <w:w w:val="105"/>
          <w:sz w:val="23"/>
        </w:rPr>
        <w:t>ARTÍCULO</w:t>
      </w:r>
      <w:r>
        <w:rPr>
          <w:rFonts w:ascii="Arial" w:hAnsi="Arial"/>
          <w:b/>
          <w:color w:val="131313"/>
          <w:spacing w:val="55"/>
          <w:w w:val="105"/>
          <w:sz w:val="23"/>
        </w:rPr>
        <w:t> </w:t>
      </w:r>
      <w:r>
        <w:rPr>
          <w:rFonts w:ascii="Arial" w:hAnsi="Arial"/>
          <w:b/>
          <w:color w:val="131313"/>
          <w:w w:val="105"/>
          <w:sz w:val="23"/>
        </w:rPr>
        <w:t>38.</w:t>
      </w:r>
      <w:r>
        <w:rPr>
          <w:rFonts w:ascii="Arial" w:hAnsi="Arial"/>
          <w:b/>
          <w:color w:val="131313"/>
          <w:spacing w:val="36"/>
          <w:w w:val="105"/>
          <w:sz w:val="23"/>
        </w:rPr>
        <w:t> </w:t>
      </w:r>
      <w:r>
        <w:rPr>
          <w:rFonts w:ascii="Arial" w:hAnsi="Arial"/>
          <w:b/>
          <w:color w:val="131313"/>
          <w:w w:val="105"/>
          <w:sz w:val="23"/>
        </w:rPr>
        <w:t>INCAPACIDADES</w:t>
      </w:r>
      <w:r>
        <w:rPr>
          <w:rFonts w:ascii="Arial" w:hAnsi="Arial"/>
          <w:b/>
          <w:color w:val="131313"/>
          <w:spacing w:val="70"/>
          <w:w w:val="105"/>
          <w:sz w:val="23"/>
        </w:rPr>
        <w:t> </w:t>
      </w:r>
      <w:r>
        <w:rPr>
          <w:rFonts w:ascii="Arial" w:hAnsi="Arial"/>
          <w:b/>
          <w:color w:val="131313"/>
          <w:w w:val="105"/>
          <w:sz w:val="23"/>
        </w:rPr>
        <w:t>EN</w:t>
      </w:r>
      <w:r>
        <w:rPr>
          <w:rFonts w:ascii="Arial" w:hAnsi="Arial"/>
          <w:b/>
          <w:color w:val="131313"/>
          <w:spacing w:val="35"/>
          <w:w w:val="105"/>
          <w:sz w:val="23"/>
        </w:rPr>
        <w:t> </w:t>
      </w:r>
      <w:r>
        <w:rPr>
          <w:rFonts w:ascii="Arial" w:hAnsi="Arial"/>
          <w:b/>
          <w:color w:val="131313"/>
          <w:w w:val="105"/>
          <w:sz w:val="23"/>
        </w:rPr>
        <w:t>SALUD</w:t>
      </w:r>
      <w:r>
        <w:rPr>
          <w:rFonts w:ascii="Arial" w:hAnsi="Arial"/>
          <w:b/>
          <w:color w:val="131313"/>
          <w:spacing w:val="42"/>
          <w:w w:val="105"/>
          <w:sz w:val="23"/>
        </w:rPr>
        <w:t> </w:t>
      </w:r>
      <w:r>
        <w:rPr>
          <w:rFonts w:ascii="Arial" w:hAnsi="Arial"/>
          <w:b/>
          <w:color w:val="131313"/>
          <w:w w:val="105"/>
          <w:sz w:val="23"/>
        </w:rPr>
        <w:t>MENTAL.</w:t>
      </w:r>
      <w:r>
        <w:rPr>
          <w:rFonts w:ascii="Arial" w:hAnsi="Arial"/>
          <w:b/>
          <w:color w:val="131313"/>
          <w:spacing w:val="54"/>
          <w:w w:val="105"/>
          <w:sz w:val="23"/>
        </w:rPr>
        <w:t> </w:t>
      </w:r>
      <w:r>
        <w:rPr>
          <w:rFonts w:ascii="Arial" w:hAnsi="Arial"/>
          <w:color w:val="131313"/>
          <w:w w:val="105"/>
          <w:sz w:val="24"/>
        </w:rPr>
        <w:t>Las</w:t>
      </w:r>
      <w:r>
        <w:rPr>
          <w:rFonts w:ascii="Arial" w:hAnsi="Arial"/>
          <w:color w:val="131313"/>
          <w:spacing w:val="34"/>
          <w:w w:val="105"/>
          <w:sz w:val="24"/>
        </w:rPr>
        <w:t> </w:t>
      </w:r>
      <w:r>
        <w:rPr>
          <w:rFonts w:ascii="Arial" w:hAnsi="Arial"/>
          <w:color w:val="131313"/>
          <w:w w:val="105"/>
          <w:sz w:val="24"/>
        </w:rPr>
        <w:t>personas</w:t>
      </w:r>
      <w:r>
        <w:rPr>
          <w:rFonts w:ascii="Arial" w:hAnsi="Arial"/>
          <w:color w:val="131313"/>
          <w:spacing w:val="45"/>
          <w:w w:val="105"/>
          <w:sz w:val="24"/>
        </w:rPr>
        <w:t> </w:t>
      </w:r>
      <w:r>
        <w:rPr>
          <w:rFonts w:ascii="Arial" w:hAnsi="Arial"/>
          <w:color w:val="131313"/>
          <w:spacing w:val="-5"/>
          <w:w w:val="105"/>
          <w:sz w:val="24"/>
        </w:rPr>
        <w:t>que</w:t>
      </w:r>
    </w:p>
    <w:p>
      <w:pPr>
        <w:spacing w:line="235" w:lineRule="auto" w:before="4"/>
        <w:ind w:left="105" w:right="176" w:firstLine="7"/>
        <w:jc w:val="both"/>
        <w:rPr>
          <w:rFonts w:ascii="Arial" w:hAnsi="Arial"/>
          <w:sz w:val="16"/>
        </w:rPr>
      </w:pPr>
      <w:r>
        <w:rPr>
          <w:rFonts w:ascii="Arial" w:hAnsi="Arial"/>
          <w:color w:val="131313"/>
          <w:sz w:val="24"/>
        </w:rPr>
        <w:t>por razón de algún trastorno mental se encuentren inhabilitados para desempeñar de manera temporal o permanente su profesión u oficio habitual, tendrán</w:t>
      </w:r>
      <w:r>
        <w:rPr>
          <w:rFonts w:ascii="Arial" w:hAnsi="Arial"/>
          <w:color w:val="131313"/>
          <w:spacing w:val="80"/>
          <w:w w:val="150"/>
          <w:sz w:val="24"/>
        </w:rPr>
        <w:t> </w:t>
      </w:r>
      <w:r>
        <w:rPr>
          <w:rFonts w:ascii="Arial" w:hAnsi="Arial"/>
          <w:color w:val="131313"/>
          <w:sz w:val="24"/>
        </w:rPr>
        <w:t>derecho</w:t>
      </w:r>
      <w:r>
        <w:rPr>
          <w:rFonts w:ascii="Arial" w:hAnsi="Arial"/>
          <w:color w:val="131313"/>
          <w:spacing w:val="80"/>
          <w:w w:val="150"/>
          <w:sz w:val="24"/>
        </w:rPr>
        <w:t> </w:t>
      </w:r>
      <w:r>
        <w:rPr>
          <w:rFonts w:ascii="Arial" w:hAnsi="Arial"/>
          <w:color w:val="131313"/>
          <w:sz w:val="24"/>
        </w:rPr>
        <w:t>a</w:t>
      </w:r>
      <w:r>
        <w:rPr>
          <w:rFonts w:ascii="Arial" w:hAnsi="Arial"/>
          <w:color w:val="131313"/>
          <w:spacing w:val="80"/>
          <w:sz w:val="24"/>
        </w:rPr>
        <w:t> </w:t>
      </w:r>
      <w:r>
        <w:rPr>
          <w:rFonts w:ascii="Arial" w:hAnsi="Arial"/>
          <w:color w:val="131313"/>
          <w:sz w:val="24"/>
        </w:rPr>
        <w:t>acceder</w:t>
      </w:r>
      <w:r>
        <w:rPr>
          <w:rFonts w:ascii="Arial" w:hAnsi="Arial"/>
          <w:color w:val="131313"/>
          <w:spacing w:val="80"/>
          <w:w w:val="150"/>
          <w:sz w:val="24"/>
        </w:rPr>
        <w:t> </w:t>
      </w:r>
      <w:r>
        <w:rPr>
          <w:rFonts w:ascii="Arial" w:hAnsi="Arial"/>
          <w:color w:val="131313"/>
          <w:sz w:val="24"/>
        </w:rPr>
        <w:t>a</w:t>
      </w:r>
      <w:r>
        <w:rPr>
          <w:rFonts w:ascii="Arial" w:hAnsi="Arial"/>
          <w:color w:val="131313"/>
          <w:spacing w:val="80"/>
          <w:sz w:val="24"/>
        </w:rPr>
        <w:t> </w:t>
      </w:r>
      <w:r>
        <w:rPr>
          <w:rFonts w:ascii="Arial" w:hAnsi="Arial"/>
          <w:color w:val="131313"/>
          <w:sz w:val="24"/>
        </w:rPr>
        <w:t>las</w:t>
      </w:r>
      <w:r>
        <w:rPr>
          <w:rFonts w:ascii="Arial" w:hAnsi="Arial"/>
          <w:color w:val="131313"/>
          <w:spacing w:val="80"/>
          <w:sz w:val="24"/>
        </w:rPr>
        <w:t> </w:t>
      </w:r>
      <w:r>
        <w:rPr>
          <w:rFonts w:ascii="Arial" w:hAnsi="Arial"/>
          <w:color w:val="131313"/>
          <w:sz w:val="24"/>
        </w:rPr>
        <w:t>prestaciones</w:t>
      </w:r>
      <w:r>
        <w:rPr>
          <w:rFonts w:ascii="Arial" w:hAnsi="Arial"/>
          <w:color w:val="131313"/>
          <w:spacing w:val="80"/>
          <w:w w:val="150"/>
          <w:sz w:val="24"/>
        </w:rPr>
        <w:t> </w:t>
      </w:r>
      <w:r>
        <w:rPr>
          <w:rFonts w:ascii="Arial" w:hAnsi="Arial"/>
          <w:color w:val="131313"/>
          <w:sz w:val="24"/>
        </w:rPr>
        <w:t>económicas</w:t>
      </w:r>
      <w:r>
        <w:rPr>
          <w:rFonts w:ascii="Arial" w:hAnsi="Arial"/>
          <w:color w:val="131313"/>
          <w:spacing w:val="80"/>
          <w:w w:val="150"/>
          <w:sz w:val="24"/>
        </w:rPr>
        <w:t> </w:t>
      </w:r>
      <w:r>
        <w:rPr>
          <w:rFonts w:ascii="Arial" w:hAnsi="Arial"/>
          <w:color w:val="131313"/>
          <w:sz w:val="19"/>
        </w:rPr>
        <w:t>aenArad</w:t>
      </w:r>
      <w:r>
        <w:rPr>
          <w:rFonts w:ascii="Arial" w:hAnsi="Arial"/>
          <w:color w:val="131313"/>
          <w:spacing w:val="16"/>
          <w:sz w:val="19"/>
        </w:rPr>
        <w:t> </w:t>
      </w:r>
      <w:r>
        <w:rPr>
          <w:rFonts w:ascii="Arial" w:hAnsi="Arial"/>
          <w:color w:val="131313"/>
          <w:sz w:val="19"/>
        </w:rPr>
        <w:t>c::.</w:t>
      </w:r>
      <w:r>
        <w:rPr>
          <w:rFonts w:ascii="Arial" w:hAnsi="Arial"/>
          <w:color w:val="131313"/>
          <w:spacing w:val="80"/>
          <w:w w:val="150"/>
          <w:sz w:val="19"/>
        </w:rPr>
        <w:t> </w:t>
      </w:r>
      <w:r>
        <w:rPr>
          <w:rFonts w:ascii="Arial" w:hAnsi="Arial"/>
          <w:color w:val="131313"/>
          <w:sz w:val="16"/>
        </w:rPr>
        <w:t>nnr</w:t>
      </w:r>
    </w:p>
    <w:p>
      <w:pPr>
        <w:pStyle w:val="BodyText"/>
        <w:spacing w:before="10"/>
        <w:rPr>
          <w:rFonts w:ascii="Arial"/>
          <w:sz w:val="35"/>
        </w:rPr>
      </w:pPr>
    </w:p>
    <w:p>
      <w:pPr>
        <w:spacing w:before="0"/>
        <w:ind w:left="0" w:right="168" w:firstLine="0"/>
        <w:jc w:val="right"/>
        <w:rPr>
          <w:rFonts w:ascii="Courier New"/>
          <w:sz w:val="22"/>
        </w:rPr>
      </w:pPr>
      <w:r>
        <w:rPr>
          <w:rFonts w:ascii="Courier New"/>
          <w:color w:val="131313"/>
          <w:spacing w:val="-5"/>
          <w:sz w:val="22"/>
        </w:rPr>
        <w:t>14</w:t>
      </w:r>
    </w:p>
    <w:p>
      <w:pPr>
        <w:spacing w:after="0"/>
        <w:jc w:val="right"/>
        <w:rPr>
          <w:rFonts w:ascii="Courier New"/>
          <w:sz w:val="22"/>
        </w:rPr>
        <w:sectPr>
          <w:headerReference w:type="default" r:id="rId38"/>
          <w:footerReference w:type="default" r:id="rId39"/>
          <w:pgSz w:w="12240" w:h="18530"/>
          <w:pgMar w:header="0" w:footer="0" w:top="20" w:bottom="0" w:left="1660" w:right="1640"/>
        </w:sectPr>
      </w:pPr>
    </w:p>
    <w:p>
      <w:pPr>
        <w:pStyle w:val="BodyText"/>
        <w:rPr>
          <w:rFonts w:ascii="Courier New"/>
          <w:sz w:val="20"/>
        </w:rPr>
      </w:pPr>
      <w:r>
        <w:rPr/>
        <w:pict>
          <v:group style="position:absolute;margin-left:71.151611pt;margin-top:77.360794pt;width:466.35pt;height:806.3pt;mso-position-horizontal-relative:page;mso-position-vertical-relative:page;z-index:-17452032" id="docshapegroup57" coordorigin="1423,1547" coordsize="9327,16126">
            <v:line style="position:absolute" from="1476,17673" to="1476,1547" stroked="true" strokeweight="3.365279pt" strokecolor="#000000">
              <v:stroke dashstyle="solid"/>
            </v:line>
            <v:shape style="position:absolute;left:1423;top:1547;width:9289;height:16087" id="docshape58" coordorigin="1423,1547" coordsize="9289,16087" path="m10668,17634l10668,1547m1423,1600l10711,1600e" filled="false" stroked="true" strokeweight="3.124062pt" strokecolor="#000000">
              <v:path arrowok="t"/>
              <v:stroke dashstyle="solid"/>
            </v:shape>
            <v:line style="position:absolute" from="1442,17591" to="10750,17591" stroked="true" strokeweight="3.363471pt" strokecolor="#000000">
              <v:stroke dashstyle="solid"/>
            </v:line>
            <w10:wrap type="none"/>
          </v:group>
        </w:pict>
      </w:r>
    </w:p>
    <w:p>
      <w:pPr>
        <w:pStyle w:val="BodyText"/>
        <w:spacing w:before="5"/>
        <w:rPr>
          <w:rFonts w:ascii="Courier New"/>
          <w:sz w:val="23"/>
        </w:rPr>
      </w:pPr>
    </w:p>
    <w:p>
      <w:pPr>
        <w:spacing w:line="247" w:lineRule="auto" w:before="0"/>
        <w:ind w:left="146" w:right="120" w:hanging="3"/>
        <w:jc w:val="both"/>
        <w:rPr>
          <w:rFonts w:ascii="Arial"/>
          <w:sz w:val="24"/>
        </w:rPr>
      </w:pPr>
      <w:r>
        <w:rPr>
          <w:rFonts w:ascii="Arial"/>
          <w:color w:val="131313"/>
          <w:sz w:val="24"/>
        </w:rPr>
        <w:t>incapacidad en las condiciones establecidas en las normas vigentes para los trabajadores dependientes</w:t>
      </w:r>
      <w:r>
        <w:rPr>
          <w:rFonts w:ascii="Arial"/>
          <w:color w:val="131313"/>
          <w:spacing w:val="40"/>
          <w:sz w:val="24"/>
        </w:rPr>
        <w:t> </w:t>
      </w:r>
      <w:r>
        <w:rPr>
          <w:rFonts w:ascii="Arial"/>
          <w:color w:val="131313"/>
          <w:sz w:val="24"/>
        </w:rPr>
        <w:t>e independientes.</w:t>
      </w:r>
    </w:p>
    <w:p>
      <w:pPr>
        <w:pStyle w:val="BodyText"/>
        <w:spacing w:before="3"/>
        <w:rPr>
          <w:rFonts w:ascii="Arial"/>
          <w:sz w:val="23"/>
        </w:rPr>
      </w:pPr>
    </w:p>
    <w:p>
      <w:pPr>
        <w:spacing w:line="275" w:lineRule="exact" w:before="0"/>
        <w:ind w:left="145" w:right="0" w:firstLine="0"/>
        <w:jc w:val="both"/>
        <w:rPr>
          <w:rFonts w:ascii="Arial" w:hAnsi="Arial"/>
          <w:sz w:val="24"/>
        </w:rPr>
      </w:pPr>
      <w:r>
        <w:rPr>
          <w:rFonts w:ascii="Arial" w:hAnsi="Arial"/>
          <w:b/>
          <w:color w:val="131313"/>
          <w:w w:val="105"/>
          <w:sz w:val="23"/>
        </w:rPr>
        <w:t>ARTÍCULO</w:t>
      </w:r>
      <w:r>
        <w:rPr>
          <w:rFonts w:ascii="Arial" w:hAnsi="Arial"/>
          <w:b/>
          <w:color w:val="131313"/>
          <w:spacing w:val="18"/>
          <w:w w:val="105"/>
          <w:sz w:val="23"/>
        </w:rPr>
        <w:t> </w:t>
      </w:r>
      <w:r>
        <w:rPr>
          <w:rFonts w:ascii="Times New Roman" w:hAnsi="Times New Roman"/>
          <w:b/>
          <w:color w:val="131313"/>
          <w:w w:val="105"/>
          <w:sz w:val="24"/>
        </w:rPr>
        <w:t>39.</w:t>
      </w:r>
      <w:r>
        <w:rPr>
          <w:rFonts w:ascii="Times New Roman" w:hAnsi="Times New Roman"/>
          <w:b/>
          <w:color w:val="131313"/>
          <w:spacing w:val="6"/>
          <w:w w:val="105"/>
          <w:sz w:val="24"/>
        </w:rPr>
        <w:t> </w:t>
      </w:r>
      <w:r>
        <w:rPr>
          <w:rFonts w:ascii="Arial" w:hAnsi="Arial"/>
          <w:b/>
          <w:color w:val="131313"/>
          <w:w w:val="105"/>
          <w:sz w:val="23"/>
        </w:rPr>
        <w:t>INVESTIGACIÓN</w:t>
      </w:r>
      <w:r>
        <w:rPr>
          <w:rFonts w:ascii="Arial" w:hAnsi="Arial"/>
          <w:b/>
          <w:color w:val="131313"/>
          <w:spacing w:val="23"/>
          <w:w w:val="105"/>
          <w:sz w:val="23"/>
        </w:rPr>
        <w:t> </w:t>
      </w:r>
      <w:r>
        <w:rPr>
          <w:rFonts w:ascii="Arial" w:hAnsi="Arial"/>
          <w:b/>
          <w:color w:val="131313"/>
          <w:w w:val="105"/>
          <w:sz w:val="23"/>
        </w:rPr>
        <w:t>E</w:t>
      </w:r>
      <w:r>
        <w:rPr>
          <w:rFonts w:ascii="Arial" w:hAnsi="Arial"/>
          <w:b/>
          <w:color w:val="131313"/>
          <w:spacing w:val="-9"/>
          <w:w w:val="105"/>
          <w:sz w:val="23"/>
        </w:rPr>
        <w:t> </w:t>
      </w:r>
      <w:r>
        <w:rPr>
          <w:rFonts w:ascii="Arial" w:hAnsi="Arial"/>
          <w:b/>
          <w:color w:val="131313"/>
          <w:w w:val="105"/>
          <w:sz w:val="23"/>
        </w:rPr>
        <w:t>INNOVACIÓN</w:t>
      </w:r>
      <w:r>
        <w:rPr>
          <w:rFonts w:ascii="Arial" w:hAnsi="Arial"/>
          <w:b/>
          <w:color w:val="131313"/>
          <w:spacing w:val="22"/>
          <w:w w:val="105"/>
          <w:sz w:val="23"/>
        </w:rPr>
        <w:t> </w:t>
      </w:r>
      <w:r>
        <w:rPr>
          <w:rFonts w:ascii="Arial" w:hAnsi="Arial"/>
          <w:b/>
          <w:color w:val="131313"/>
          <w:w w:val="105"/>
          <w:sz w:val="23"/>
        </w:rPr>
        <w:t>EN</w:t>
      </w:r>
      <w:r>
        <w:rPr>
          <w:rFonts w:ascii="Arial" w:hAnsi="Arial"/>
          <w:b/>
          <w:color w:val="131313"/>
          <w:spacing w:val="-1"/>
          <w:w w:val="105"/>
          <w:sz w:val="23"/>
        </w:rPr>
        <w:t> </w:t>
      </w:r>
      <w:r>
        <w:rPr>
          <w:rFonts w:ascii="Arial" w:hAnsi="Arial"/>
          <w:b/>
          <w:color w:val="131313"/>
          <w:w w:val="105"/>
          <w:sz w:val="23"/>
        </w:rPr>
        <w:t>SALUD</w:t>
      </w:r>
      <w:r>
        <w:rPr>
          <w:rFonts w:ascii="Arial" w:hAnsi="Arial"/>
          <w:b/>
          <w:color w:val="131313"/>
          <w:spacing w:val="3"/>
          <w:w w:val="105"/>
          <w:sz w:val="23"/>
        </w:rPr>
        <w:t> </w:t>
      </w:r>
      <w:r>
        <w:rPr>
          <w:rFonts w:ascii="Arial" w:hAnsi="Arial"/>
          <w:b/>
          <w:color w:val="131313"/>
          <w:w w:val="105"/>
          <w:sz w:val="23"/>
        </w:rPr>
        <w:t>MENTAL.</w:t>
      </w:r>
      <w:r>
        <w:rPr>
          <w:rFonts w:ascii="Arial" w:hAnsi="Arial"/>
          <w:b/>
          <w:color w:val="131313"/>
          <w:spacing w:val="12"/>
          <w:w w:val="105"/>
          <w:sz w:val="23"/>
        </w:rPr>
        <w:t> </w:t>
      </w:r>
      <w:r>
        <w:rPr>
          <w:rFonts w:ascii="Arial" w:hAnsi="Arial"/>
          <w:color w:val="131313"/>
          <w:w w:val="105"/>
          <w:sz w:val="24"/>
        </w:rPr>
        <w:t>En</w:t>
      </w:r>
      <w:r>
        <w:rPr>
          <w:rFonts w:ascii="Arial" w:hAnsi="Arial"/>
          <w:color w:val="131313"/>
          <w:spacing w:val="-9"/>
          <w:w w:val="105"/>
          <w:sz w:val="24"/>
        </w:rPr>
        <w:t> </w:t>
      </w:r>
      <w:r>
        <w:rPr>
          <w:rFonts w:ascii="Arial" w:hAnsi="Arial"/>
          <w:color w:val="131313"/>
          <w:spacing w:val="-5"/>
          <w:w w:val="105"/>
          <w:sz w:val="24"/>
        </w:rPr>
        <w:t>el</w:t>
      </w:r>
    </w:p>
    <w:p>
      <w:pPr>
        <w:spacing w:line="242" w:lineRule="auto" w:before="0"/>
        <w:ind w:left="126" w:right="118" w:firstLine="17"/>
        <w:jc w:val="both"/>
        <w:rPr>
          <w:rFonts w:ascii="Arial" w:hAnsi="Arial"/>
          <w:sz w:val="24"/>
        </w:rPr>
      </w:pPr>
      <w:r>
        <w:rPr>
          <w:rFonts w:ascii="Arial" w:hAnsi="Arial"/>
          <w:color w:val="131313"/>
          <w:sz w:val="24"/>
        </w:rPr>
        <w:t>marco del Plan Nacional de Investigación en Salud Mental el Ministerio de la Protección Social o la entidad que haga sus veces, y los entes territoriales asignarán recursos y promoverán la investigación en salud mental. Estas investigaciones se deben contemplar las prácticas exitosas, para ello será necesario el monitoreo</w:t>
      </w:r>
      <w:r>
        <w:rPr>
          <w:rFonts w:ascii="Arial" w:hAnsi="Arial"/>
          <w:color w:val="131313"/>
          <w:spacing w:val="40"/>
          <w:sz w:val="24"/>
        </w:rPr>
        <w:t> </w:t>
      </w:r>
      <w:r>
        <w:rPr>
          <w:rFonts w:ascii="Arial" w:hAnsi="Arial"/>
          <w:color w:val="131313"/>
          <w:sz w:val="24"/>
        </w:rPr>
        <w:t>y evaluación de los programas</w:t>
      </w:r>
      <w:r>
        <w:rPr>
          <w:rFonts w:ascii="Arial" w:hAnsi="Arial"/>
          <w:color w:val="131313"/>
          <w:spacing w:val="40"/>
          <w:sz w:val="24"/>
        </w:rPr>
        <w:t> </w:t>
      </w:r>
      <w:r>
        <w:rPr>
          <w:rFonts w:ascii="Arial" w:hAnsi="Arial"/>
          <w:color w:val="131313"/>
          <w:sz w:val="24"/>
        </w:rPr>
        <w:t>existentes en salud mental que estarán a cargo de Colciencias con la participación de las universidades</w:t>
      </w:r>
      <w:r>
        <w:rPr>
          <w:rFonts w:ascii="Arial" w:hAnsi="Arial"/>
          <w:color w:val="131313"/>
          <w:spacing w:val="40"/>
          <w:sz w:val="24"/>
        </w:rPr>
        <w:t> </w:t>
      </w:r>
      <w:r>
        <w:rPr>
          <w:rFonts w:ascii="Arial" w:hAnsi="Arial"/>
          <w:color w:val="131313"/>
          <w:sz w:val="24"/>
        </w:rPr>
        <w:t>públicas</w:t>
      </w:r>
      <w:r>
        <w:rPr>
          <w:rFonts w:ascii="Arial" w:hAnsi="Arial"/>
          <w:color w:val="131313"/>
          <w:spacing w:val="40"/>
          <w:sz w:val="24"/>
        </w:rPr>
        <w:t> </w:t>
      </w:r>
      <w:r>
        <w:rPr>
          <w:rFonts w:ascii="Arial" w:hAnsi="Arial"/>
          <w:color w:val="131313"/>
          <w:sz w:val="24"/>
        </w:rPr>
        <w:t>y privadas</w:t>
      </w:r>
      <w:r>
        <w:rPr>
          <w:rFonts w:ascii="Arial" w:hAnsi="Arial"/>
          <w:color w:val="131313"/>
          <w:spacing w:val="80"/>
          <w:sz w:val="24"/>
        </w:rPr>
        <w:t> </w:t>
      </w:r>
      <w:r>
        <w:rPr>
          <w:rFonts w:ascii="Arial" w:hAnsi="Arial"/>
          <w:color w:val="131313"/>
          <w:sz w:val="24"/>
        </w:rPr>
        <w:t>del país que cuenten</w:t>
      </w:r>
      <w:r>
        <w:rPr>
          <w:rFonts w:ascii="Arial" w:hAnsi="Arial"/>
          <w:color w:val="131313"/>
          <w:spacing w:val="40"/>
          <w:sz w:val="24"/>
        </w:rPr>
        <w:t> </w:t>
      </w:r>
      <w:r>
        <w:rPr>
          <w:rFonts w:ascii="Arial" w:hAnsi="Arial"/>
          <w:color w:val="131313"/>
          <w:sz w:val="24"/>
        </w:rPr>
        <w:t>con carreras en ciencias</w:t>
      </w:r>
      <w:r>
        <w:rPr>
          <w:rFonts w:ascii="Arial" w:hAnsi="Arial"/>
          <w:color w:val="131313"/>
          <w:spacing w:val="36"/>
          <w:sz w:val="24"/>
        </w:rPr>
        <w:t> </w:t>
      </w:r>
      <w:r>
        <w:rPr>
          <w:rFonts w:ascii="Arial" w:hAnsi="Arial"/>
          <w:color w:val="131313"/>
          <w:sz w:val="24"/>
        </w:rPr>
        <w:t>de la salud; Colciencias</w:t>
      </w:r>
      <w:r>
        <w:rPr>
          <w:rFonts w:ascii="Arial" w:hAnsi="Arial"/>
          <w:color w:val="131313"/>
          <w:spacing w:val="40"/>
          <w:sz w:val="24"/>
        </w:rPr>
        <w:t> </w:t>
      </w:r>
      <w:r>
        <w:rPr>
          <w:rFonts w:ascii="Arial" w:hAnsi="Arial"/>
          <w:color w:val="131313"/>
          <w:sz w:val="24"/>
        </w:rPr>
        <w:t>presentará</w:t>
      </w:r>
      <w:r>
        <w:rPr>
          <w:rFonts w:ascii="Arial" w:hAnsi="Arial"/>
          <w:color w:val="131313"/>
          <w:spacing w:val="38"/>
          <w:sz w:val="24"/>
        </w:rPr>
        <w:t> </w:t>
      </w:r>
      <w:r>
        <w:rPr>
          <w:rFonts w:ascii="Arial" w:hAnsi="Arial"/>
          <w:color w:val="131313"/>
          <w:sz w:val="24"/>
        </w:rPr>
        <w:t>un informe</w:t>
      </w:r>
      <w:r>
        <w:rPr>
          <w:rFonts w:ascii="Arial" w:hAnsi="Arial"/>
          <w:color w:val="131313"/>
          <w:spacing w:val="38"/>
          <w:sz w:val="24"/>
        </w:rPr>
        <w:t> </w:t>
      </w:r>
      <w:r>
        <w:rPr>
          <w:rFonts w:ascii="Arial" w:hAnsi="Arial"/>
          <w:color w:val="131313"/>
          <w:sz w:val="24"/>
        </w:rPr>
        <w:t>anual de investigación en salud mental.</w:t>
      </w:r>
    </w:p>
    <w:p>
      <w:pPr>
        <w:pStyle w:val="BodyText"/>
        <w:spacing w:before="1"/>
        <w:rPr>
          <w:rFonts w:ascii="Arial"/>
          <w:sz w:val="24"/>
        </w:rPr>
      </w:pPr>
    </w:p>
    <w:p>
      <w:pPr>
        <w:spacing w:line="240" w:lineRule="auto" w:before="0"/>
        <w:ind w:left="129" w:right="115" w:hanging="3"/>
        <w:jc w:val="both"/>
        <w:rPr>
          <w:rFonts w:ascii="Arial" w:hAnsi="Arial"/>
          <w:sz w:val="24"/>
        </w:rPr>
      </w:pPr>
      <w:r>
        <w:rPr>
          <w:rFonts w:ascii="Arial" w:hAnsi="Arial"/>
          <w:color w:val="131313"/>
          <w:sz w:val="24"/>
        </w:rPr>
        <w:t>Asimismo, establecerá</w:t>
      </w:r>
      <w:r>
        <w:rPr>
          <w:rFonts w:ascii="Arial" w:hAnsi="Arial"/>
          <w:color w:val="131313"/>
          <w:spacing w:val="28"/>
          <w:sz w:val="24"/>
        </w:rPr>
        <w:t> </w:t>
      </w:r>
      <w:r>
        <w:rPr>
          <w:rFonts w:ascii="Arial" w:hAnsi="Arial"/>
          <w:color w:val="131313"/>
          <w:sz w:val="24"/>
        </w:rPr>
        <w:t>acciones de</w:t>
      </w:r>
      <w:r>
        <w:rPr>
          <w:rFonts w:ascii="Arial" w:hAnsi="Arial"/>
          <w:color w:val="131313"/>
          <w:spacing w:val="-7"/>
          <w:sz w:val="24"/>
        </w:rPr>
        <w:t> </w:t>
      </w:r>
      <w:r>
        <w:rPr>
          <w:rFonts w:ascii="Arial" w:hAnsi="Arial"/>
          <w:color w:val="131313"/>
          <w:sz w:val="24"/>
        </w:rPr>
        <w:t>reconocimiento y</w:t>
      </w:r>
      <w:r>
        <w:rPr>
          <w:rFonts w:ascii="Arial" w:hAnsi="Arial"/>
          <w:color w:val="131313"/>
          <w:spacing w:val="-8"/>
          <w:sz w:val="24"/>
        </w:rPr>
        <w:t> </w:t>
      </w:r>
      <w:r>
        <w:rPr>
          <w:rFonts w:ascii="Arial" w:hAnsi="Arial"/>
          <w:color w:val="131313"/>
          <w:sz w:val="24"/>
        </w:rPr>
        <w:t>fortalecimiento</w:t>
      </w:r>
      <w:r>
        <w:rPr>
          <w:rFonts w:ascii="Arial" w:hAnsi="Arial"/>
          <w:color w:val="131313"/>
          <w:spacing w:val="-14"/>
          <w:sz w:val="24"/>
        </w:rPr>
        <w:t> </w:t>
      </w:r>
      <w:r>
        <w:rPr>
          <w:rFonts w:ascii="Arial" w:hAnsi="Arial"/>
          <w:color w:val="131313"/>
          <w:sz w:val="24"/>
        </w:rPr>
        <w:t>e</w:t>
      </w:r>
      <w:r>
        <w:rPr>
          <w:rFonts w:ascii="Arial" w:hAnsi="Arial"/>
          <w:color w:val="131313"/>
          <w:spacing w:val="-7"/>
          <w:sz w:val="24"/>
        </w:rPr>
        <w:t> </w:t>
      </w:r>
      <w:r>
        <w:rPr>
          <w:rFonts w:ascii="Arial" w:hAnsi="Arial"/>
          <w:color w:val="131313"/>
          <w:sz w:val="24"/>
        </w:rPr>
        <w:t>incentivos no pecuniarios a las personas naturales y jurídicas, públicas y privadas, que realicen investigaciones sobresalientes en el campo de </w:t>
      </w:r>
      <w:r>
        <w:rPr>
          <w:rFonts w:ascii="Arial" w:hAnsi="Arial"/>
          <w:color w:val="262626"/>
          <w:sz w:val="24"/>
        </w:rPr>
        <w:t>la </w:t>
      </w:r>
      <w:r>
        <w:rPr>
          <w:rFonts w:ascii="Arial" w:hAnsi="Arial"/>
          <w:color w:val="131313"/>
          <w:sz w:val="24"/>
        </w:rPr>
        <w:t>Salud Mental en </w:t>
      </w:r>
      <w:r>
        <w:rPr>
          <w:rFonts w:ascii="Arial" w:hAnsi="Arial"/>
          <w:color w:val="131313"/>
          <w:spacing w:val="-2"/>
          <w:sz w:val="24"/>
        </w:rPr>
        <w:t>Colombia.</w:t>
      </w:r>
    </w:p>
    <w:p>
      <w:pPr>
        <w:pStyle w:val="BodyText"/>
        <w:spacing w:before="8"/>
        <w:rPr>
          <w:rFonts w:ascii="Arial"/>
          <w:sz w:val="24"/>
        </w:rPr>
      </w:pPr>
    </w:p>
    <w:p>
      <w:pPr>
        <w:spacing w:before="0"/>
        <w:ind w:left="130" w:right="0" w:firstLine="0"/>
        <w:jc w:val="both"/>
        <w:rPr>
          <w:rFonts w:ascii="Arial" w:hAnsi="Arial"/>
          <w:b/>
          <w:sz w:val="23"/>
        </w:rPr>
      </w:pPr>
      <w:r>
        <w:rPr>
          <w:rFonts w:ascii="Arial" w:hAnsi="Arial"/>
          <w:b/>
          <w:color w:val="131313"/>
          <w:w w:val="105"/>
          <w:sz w:val="23"/>
        </w:rPr>
        <w:t>ARTÍCULO</w:t>
      </w:r>
      <w:r>
        <w:rPr>
          <w:rFonts w:ascii="Arial" w:hAnsi="Arial"/>
          <w:b/>
          <w:color w:val="131313"/>
          <w:spacing w:val="40"/>
          <w:w w:val="105"/>
          <w:sz w:val="23"/>
        </w:rPr>
        <w:t>  </w:t>
      </w:r>
      <w:r>
        <w:rPr>
          <w:rFonts w:ascii="Arial" w:hAnsi="Arial"/>
          <w:b/>
          <w:color w:val="131313"/>
          <w:w w:val="105"/>
          <w:sz w:val="23"/>
        </w:rPr>
        <w:t>40.</w:t>
      </w:r>
      <w:r>
        <w:rPr>
          <w:rFonts w:ascii="Arial" w:hAnsi="Arial"/>
          <w:b/>
          <w:color w:val="131313"/>
          <w:spacing w:val="29"/>
          <w:w w:val="105"/>
          <w:sz w:val="23"/>
        </w:rPr>
        <w:t>  </w:t>
      </w:r>
      <w:r>
        <w:rPr>
          <w:rFonts w:ascii="Arial" w:hAnsi="Arial"/>
          <w:b/>
          <w:color w:val="131313"/>
          <w:w w:val="105"/>
          <w:sz w:val="23"/>
        </w:rPr>
        <w:t>TRATAMIENTOS</w:t>
      </w:r>
      <w:r>
        <w:rPr>
          <w:rFonts w:ascii="Arial" w:hAnsi="Arial"/>
          <w:b/>
          <w:color w:val="131313"/>
          <w:spacing w:val="39"/>
          <w:w w:val="105"/>
          <w:sz w:val="23"/>
        </w:rPr>
        <w:t>  </w:t>
      </w:r>
      <w:r>
        <w:rPr>
          <w:rFonts w:ascii="Arial" w:hAnsi="Arial"/>
          <w:b/>
          <w:color w:val="131313"/>
          <w:w w:val="105"/>
          <w:sz w:val="23"/>
        </w:rPr>
        <w:t>DE</w:t>
      </w:r>
      <w:r>
        <w:rPr>
          <w:rFonts w:ascii="Arial" w:hAnsi="Arial"/>
          <w:b/>
          <w:color w:val="131313"/>
          <w:spacing w:val="26"/>
          <w:w w:val="105"/>
          <w:sz w:val="23"/>
        </w:rPr>
        <w:t>  </w:t>
      </w:r>
      <w:r>
        <w:rPr>
          <w:rFonts w:ascii="Arial" w:hAnsi="Arial"/>
          <w:b/>
          <w:color w:val="131313"/>
          <w:w w:val="105"/>
          <w:sz w:val="23"/>
        </w:rPr>
        <w:t>ALTO</w:t>
      </w:r>
      <w:r>
        <w:rPr>
          <w:rFonts w:ascii="Arial" w:hAnsi="Arial"/>
          <w:b/>
          <w:color w:val="131313"/>
          <w:spacing w:val="28"/>
          <w:w w:val="105"/>
          <w:sz w:val="23"/>
        </w:rPr>
        <w:t>  </w:t>
      </w:r>
      <w:r>
        <w:rPr>
          <w:rFonts w:ascii="Arial" w:hAnsi="Arial"/>
          <w:b/>
          <w:color w:val="131313"/>
          <w:w w:val="105"/>
          <w:sz w:val="23"/>
        </w:rPr>
        <w:t>COSTO</w:t>
      </w:r>
      <w:r>
        <w:rPr>
          <w:rFonts w:ascii="Arial" w:hAnsi="Arial"/>
          <w:b/>
          <w:color w:val="131313"/>
          <w:spacing w:val="37"/>
          <w:w w:val="105"/>
          <w:sz w:val="23"/>
        </w:rPr>
        <w:t>  </w:t>
      </w:r>
      <w:r>
        <w:rPr>
          <w:rFonts w:ascii="Arial" w:hAnsi="Arial"/>
          <w:b/>
          <w:color w:val="131313"/>
          <w:w w:val="105"/>
          <w:sz w:val="23"/>
        </w:rPr>
        <w:t>Y</w:t>
      </w:r>
      <w:r>
        <w:rPr>
          <w:rFonts w:ascii="Arial" w:hAnsi="Arial"/>
          <w:b/>
          <w:color w:val="131313"/>
          <w:spacing w:val="26"/>
          <w:w w:val="105"/>
          <w:sz w:val="23"/>
        </w:rPr>
        <w:t>  </w:t>
      </w:r>
      <w:r>
        <w:rPr>
          <w:rFonts w:ascii="Arial" w:hAnsi="Arial"/>
          <w:b/>
          <w:color w:val="131313"/>
          <w:spacing w:val="-2"/>
          <w:w w:val="105"/>
          <w:sz w:val="23"/>
        </w:rPr>
        <w:t>ENFERMEDAD</w:t>
      </w:r>
    </w:p>
    <w:p>
      <w:pPr>
        <w:spacing w:line="240" w:lineRule="auto" w:before="5"/>
        <w:ind w:left="127" w:right="123" w:firstLine="4"/>
        <w:jc w:val="both"/>
        <w:rPr>
          <w:rFonts w:ascii="Arial" w:hAnsi="Arial"/>
          <w:sz w:val="24"/>
        </w:rPr>
      </w:pPr>
      <w:r>
        <w:rPr>
          <w:rFonts w:ascii="Arial" w:hAnsi="Arial"/>
          <w:b/>
          <w:color w:val="131313"/>
          <w:sz w:val="23"/>
        </w:rPr>
        <w:t>LABORAL. </w:t>
      </w:r>
      <w:r>
        <w:rPr>
          <w:rFonts w:ascii="Arial" w:hAnsi="Arial"/>
          <w:color w:val="131313"/>
          <w:sz w:val="24"/>
        </w:rPr>
        <w:t>El Ministerio de Salud y</w:t>
      </w:r>
      <w:r>
        <w:rPr>
          <w:rFonts w:ascii="Arial" w:hAnsi="Arial"/>
          <w:color w:val="131313"/>
          <w:spacing w:val="40"/>
          <w:sz w:val="24"/>
        </w:rPr>
        <w:t> </w:t>
      </w:r>
      <w:r>
        <w:rPr>
          <w:rFonts w:ascii="Arial" w:hAnsi="Arial"/>
          <w:color w:val="131313"/>
          <w:sz w:val="24"/>
        </w:rPr>
        <w:t>Protección Social y la Comisión de Regulación en Salud o</w:t>
      </w:r>
      <w:r>
        <w:rPr>
          <w:rFonts w:ascii="Arial" w:hAnsi="Arial"/>
          <w:color w:val="131313"/>
          <w:spacing w:val="-3"/>
          <w:sz w:val="24"/>
        </w:rPr>
        <w:t> </w:t>
      </w:r>
      <w:r>
        <w:rPr>
          <w:rFonts w:ascii="Arial" w:hAnsi="Arial"/>
          <w:color w:val="131313"/>
          <w:sz w:val="24"/>
        </w:rPr>
        <w:t>la</w:t>
      </w:r>
      <w:r>
        <w:rPr>
          <w:rFonts w:ascii="Arial" w:hAnsi="Arial"/>
          <w:color w:val="131313"/>
          <w:spacing w:val="-2"/>
          <w:sz w:val="24"/>
        </w:rPr>
        <w:t> </w:t>
      </w:r>
      <w:r>
        <w:rPr>
          <w:rFonts w:ascii="Arial" w:hAnsi="Arial"/>
          <w:color w:val="131313"/>
          <w:sz w:val="24"/>
        </w:rPr>
        <w:t>entidad que haga sus veces examinarán y ajustarán la clasificación actual de los tratamientos de alto costo, con el fin de introducir en dicho listado aquellas patologías y niveles de deterioro de la salud mental, que requieran intervención compleja, permanente y altamente especializada, que impliquen alto costo económico, con</w:t>
      </w:r>
      <w:r>
        <w:rPr>
          <w:rFonts w:ascii="Arial" w:hAnsi="Arial"/>
          <w:color w:val="131313"/>
          <w:spacing w:val="-2"/>
          <w:sz w:val="24"/>
        </w:rPr>
        <w:t> </w:t>
      </w:r>
      <w:r>
        <w:rPr>
          <w:rFonts w:ascii="Arial" w:hAnsi="Arial"/>
          <w:color w:val="131313"/>
          <w:sz w:val="24"/>
        </w:rPr>
        <w:t>el</w:t>
      </w:r>
      <w:r>
        <w:rPr>
          <w:rFonts w:ascii="Arial" w:hAnsi="Arial"/>
          <w:color w:val="131313"/>
          <w:spacing w:val="-8"/>
          <w:sz w:val="24"/>
        </w:rPr>
        <w:t> </w:t>
      </w:r>
      <w:r>
        <w:rPr>
          <w:rFonts w:ascii="Arial" w:hAnsi="Arial"/>
          <w:color w:val="131313"/>
          <w:sz w:val="24"/>
        </w:rPr>
        <w:t>ajuste correspondiente</w:t>
      </w:r>
      <w:r>
        <w:rPr>
          <w:rFonts w:ascii="Arial" w:hAnsi="Arial"/>
          <w:color w:val="131313"/>
          <w:spacing w:val="-13"/>
          <w:sz w:val="24"/>
        </w:rPr>
        <w:t> </w:t>
      </w:r>
      <w:r>
        <w:rPr>
          <w:rFonts w:ascii="Arial" w:hAnsi="Arial"/>
          <w:color w:val="131313"/>
          <w:sz w:val="24"/>
        </w:rPr>
        <w:t>en</w:t>
      </w:r>
      <w:r>
        <w:rPr>
          <w:rFonts w:ascii="Arial" w:hAnsi="Arial"/>
          <w:color w:val="131313"/>
          <w:spacing w:val="-2"/>
          <w:sz w:val="24"/>
        </w:rPr>
        <w:t> </w:t>
      </w:r>
      <w:r>
        <w:rPr>
          <w:rFonts w:ascii="Arial" w:hAnsi="Arial"/>
          <w:color w:val="131313"/>
          <w:sz w:val="24"/>
        </w:rPr>
        <w:t>los cálculos de la UPC, de todos los regímenes.</w:t>
      </w:r>
    </w:p>
    <w:p>
      <w:pPr>
        <w:pStyle w:val="BodyText"/>
        <w:spacing w:before="7"/>
        <w:rPr>
          <w:rFonts w:ascii="Arial"/>
          <w:sz w:val="24"/>
        </w:rPr>
      </w:pPr>
    </w:p>
    <w:p>
      <w:pPr>
        <w:spacing w:line="240" w:lineRule="auto" w:before="0"/>
        <w:ind w:left="126" w:right="128" w:firstLine="0"/>
        <w:jc w:val="both"/>
        <w:rPr>
          <w:rFonts w:ascii="Arial" w:hAnsi="Arial"/>
          <w:sz w:val="24"/>
        </w:rPr>
      </w:pPr>
      <w:r>
        <w:rPr>
          <w:rFonts w:ascii="Arial" w:hAnsi="Arial"/>
          <w:color w:val="131313"/>
          <w:sz w:val="24"/>
        </w:rPr>
        <w:t>De conformidad con lo preceptuado en el artículo 4 de la ley 1562 de 2012 El Ministerio de Salud y Protección Social deberá actualizar la tabla de enfermedades laborales en Colombia, incluyendo aquellas patologías causadas por la exposición a</w:t>
      </w:r>
      <w:r>
        <w:rPr>
          <w:rFonts w:ascii="Arial" w:hAnsi="Arial"/>
          <w:color w:val="131313"/>
          <w:spacing w:val="40"/>
          <w:sz w:val="24"/>
        </w:rPr>
        <w:t> </w:t>
      </w:r>
      <w:r>
        <w:rPr>
          <w:rFonts w:ascii="Arial" w:hAnsi="Arial"/>
          <w:color w:val="131313"/>
          <w:sz w:val="24"/>
        </w:rPr>
        <w:t>factores de riesgo psicosociales en el</w:t>
      </w:r>
      <w:r>
        <w:rPr>
          <w:rFonts w:ascii="Arial" w:hAnsi="Arial"/>
          <w:color w:val="131313"/>
          <w:spacing w:val="-6"/>
          <w:sz w:val="24"/>
        </w:rPr>
        <w:t> </w:t>
      </w:r>
      <w:r>
        <w:rPr>
          <w:rFonts w:ascii="Arial" w:hAnsi="Arial"/>
          <w:color w:val="131313"/>
          <w:sz w:val="24"/>
        </w:rPr>
        <w:t>trabajo.</w:t>
      </w:r>
    </w:p>
    <w:p>
      <w:pPr>
        <w:pStyle w:val="BodyText"/>
        <w:spacing w:before="4"/>
        <w:rPr>
          <w:rFonts w:ascii="Arial"/>
          <w:sz w:val="24"/>
        </w:rPr>
      </w:pPr>
    </w:p>
    <w:p>
      <w:pPr>
        <w:spacing w:line="242" w:lineRule="auto" w:before="0"/>
        <w:ind w:left="126" w:right="145" w:firstLine="4"/>
        <w:jc w:val="both"/>
        <w:rPr>
          <w:rFonts w:ascii="Arial" w:hAnsi="Arial"/>
          <w:sz w:val="24"/>
        </w:rPr>
      </w:pPr>
      <w:r>
        <w:rPr>
          <w:rFonts w:ascii="Arial" w:hAnsi="Arial"/>
          <w:b/>
          <w:color w:val="131313"/>
          <w:sz w:val="23"/>
        </w:rPr>
        <w:t>ARTÍCULO 41. CONP-ES EN SALUD MENTAL.</w:t>
      </w:r>
      <w:r>
        <w:rPr>
          <w:rFonts w:ascii="Arial" w:hAnsi="Arial"/>
          <w:b/>
          <w:color w:val="131313"/>
          <w:spacing w:val="40"/>
          <w:sz w:val="23"/>
        </w:rPr>
        <w:t> </w:t>
      </w:r>
      <w:r>
        <w:rPr>
          <w:rFonts w:ascii="Arial" w:hAnsi="Arial"/>
          <w:color w:val="131313"/>
          <w:sz w:val="24"/>
        </w:rPr>
        <w:t>El Gobierno Nacional expedirá un</w:t>
      </w:r>
      <w:r>
        <w:rPr>
          <w:rFonts w:ascii="Arial" w:hAnsi="Arial"/>
          <w:color w:val="131313"/>
          <w:spacing w:val="-5"/>
          <w:sz w:val="24"/>
        </w:rPr>
        <w:t> </w:t>
      </w:r>
      <w:r>
        <w:rPr>
          <w:rFonts w:ascii="Arial" w:hAnsi="Arial"/>
          <w:color w:val="131313"/>
          <w:sz w:val="24"/>
        </w:rPr>
        <w:t>documento Conpes para el</w:t>
      </w:r>
      <w:r>
        <w:rPr>
          <w:rFonts w:ascii="Arial" w:hAnsi="Arial"/>
          <w:color w:val="131313"/>
          <w:spacing w:val="-16"/>
          <w:sz w:val="24"/>
        </w:rPr>
        <w:t> </w:t>
      </w:r>
      <w:r>
        <w:rPr>
          <w:rFonts w:ascii="Arial" w:hAnsi="Arial"/>
          <w:color w:val="131313"/>
          <w:sz w:val="24"/>
        </w:rPr>
        <w:t>fortalecimiento</w:t>
      </w:r>
      <w:r>
        <w:rPr>
          <w:rFonts w:ascii="Arial" w:hAnsi="Arial"/>
          <w:color w:val="131313"/>
          <w:spacing w:val="-5"/>
          <w:sz w:val="24"/>
        </w:rPr>
        <w:t> </w:t>
      </w:r>
      <w:r>
        <w:rPr>
          <w:rFonts w:ascii="Arial" w:hAnsi="Arial"/>
          <w:color w:val="131313"/>
          <w:sz w:val="24"/>
        </w:rPr>
        <w:t>de</w:t>
      </w:r>
      <w:r>
        <w:rPr>
          <w:rFonts w:ascii="Arial" w:hAnsi="Arial"/>
          <w:color w:val="131313"/>
          <w:spacing w:val="-6"/>
          <w:sz w:val="24"/>
        </w:rPr>
        <w:t> </w:t>
      </w:r>
      <w:r>
        <w:rPr>
          <w:rFonts w:ascii="Arial" w:hAnsi="Arial"/>
          <w:color w:val="131313"/>
          <w:sz w:val="24"/>
        </w:rPr>
        <w:t>la Salud Mental</w:t>
      </w:r>
      <w:r>
        <w:rPr>
          <w:rFonts w:ascii="Arial" w:hAnsi="Arial"/>
          <w:color w:val="131313"/>
          <w:spacing w:val="-2"/>
          <w:sz w:val="24"/>
        </w:rPr>
        <w:t> </w:t>
      </w:r>
      <w:r>
        <w:rPr>
          <w:rFonts w:ascii="Arial" w:hAnsi="Arial"/>
          <w:color w:val="131313"/>
          <w:sz w:val="24"/>
        </w:rPr>
        <w:t>de</w:t>
      </w:r>
      <w:r>
        <w:rPr>
          <w:rFonts w:ascii="Arial" w:hAnsi="Arial"/>
          <w:color w:val="131313"/>
          <w:spacing w:val="-1"/>
          <w:sz w:val="24"/>
        </w:rPr>
        <w:t> </w:t>
      </w:r>
      <w:r>
        <w:rPr>
          <w:rFonts w:ascii="Arial" w:hAnsi="Arial"/>
          <w:color w:val="131313"/>
          <w:sz w:val="24"/>
        </w:rPr>
        <w:t>la población colombiana en concurso con los actores institucionales y sociales.</w:t>
      </w:r>
    </w:p>
    <w:p>
      <w:pPr>
        <w:pStyle w:val="BodyText"/>
        <w:rPr>
          <w:rFonts w:ascii="Arial"/>
          <w:sz w:val="23"/>
        </w:rPr>
      </w:pPr>
    </w:p>
    <w:p>
      <w:pPr>
        <w:tabs>
          <w:tab w:pos="1554" w:val="left" w:leader="none"/>
        </w:tabs>
        <w:spacing w:before="0"/>
        <w:ind w:left="126" w:right="0" w:firstLine="0"/>
        <w:jc w:val="left"/>
        <w:rPr>
          <w:rFonts w:ascii="Arial" w:hAnsi="Arial"/>
          <w:sz w:val="24"/>
        </w:rPr>
      </w:pPr>
      <w:r>
        <w:rPr>
          <w:rFonts w:ascii="Arial" w:hAnsi="Arial"/>
          <w:b/>
          <w:color w:val="131313"/>
          <w:spacing w:val="-2"/>
          <w:w w:val="105"/>
          <w:sz w:val="23"/>
        </w:rPr>
        <w:t>ARTÍCULO</w:t>
      </w:r>
      <w:r>
        <w:rPr>
          <w:rFonts w:ascii="Arial" w:hAnsi="Arial"/>
          <w:b/>
          <w:color w:val="131313"/>
          <w:sz w:val="23"/>
        </w:rPr>
        <w:tab/>
      </w:r>
      <w:r>
        <w:rPr>
          <w:rFonts w:ascii="Arial" w:hAnsi="Arial"/>
          <w:b/>
          <w:color w:val="131313"/>
          <w:w w:val="105"/>
          <w:sz w:val="23"/>
        </w:rPr>
        <w:t>42.</w:t>
      </w:r>
      <w:r>
        <w:rPr>
          <w:rFonts w:ascii="Arial" w:hAnsi="Arial"/>
          <w:b/>
          <w:color w:val="131313"/>
          <w:spacing w:val="27"/>
          <w:w w:val="105"/>
          <w:sz w:val="23"/>
        </w:rPr>
        <w:t>  </w:t>
      </w:r>
      <w:r>
        <w:rPr>
          <w:rFonts w:ascii="Arial" w:hAnsi="Arial"/>
          <w:b/>
          <w:color w:val="131313"/>
          <w:w w:val="105"/>
          <w:sz w:val="23"/>
        </w:rPr>
        <w:t>REGLAMENTACIÓN</w:t>
      </w:r>
      <w:r>
        <w:rPr>
          <w:rFonts w:ascii="Arial" w:hAnsi="Arial"/>
          <w:b/>
          <w:color w:val="131313"/>
          <w:spacing w:val="73"/>
          <w:w w:val="150"/>
          <w:sz w:val="23"/>
        </w:rPr>
        <w:t> </w:t>
      </w:r>
      <w:r>
        <w:rPr>
          <w:rFonts w:ascii="Arial" w:hAnsi="Arial"/>
          <w:b/>
          <w:color w:val="131313"/>
          <w:w w:val="105"/>
          <w:sz w:val="23"/>
        </w:rPr>
        <w:t>E</w:t>
      </w:r>
      <w:r>
        <w:rPr>
          <w:rFonts w:ascii="Arial" w:hAnsi="Arial"/>
          <w:b/>
          <w:color w:val="131313"/>
          <w:spacing w:val="21"/>
          <w:w w:val="105"/>
          <w:sz w:val="23"/>
        </w:rPr>
        <w:t>  </w:t>
      </w:r>
      <w:r>
        <w:rPr>
          <w:rFonts w:ascii="Arial" w:hAnsi="Arial"/>
          <w:b/>
          <w:color w:val="131313"/>
          <w:w w:val="105"/>
          <w:sz w:val="23"/>
        </w:rPr>
        <w:t>IMPLEMENTACIÓN.</w:t>
      </w:r>
      <w:r>
        <w:rPr>
          <w:rFonts w:ascii="Arial" w:hAnsi="Arial"/>
          <w:b/>
          <w:color w:val="131313"/>
          <w:spacing w:val="25"/>
          <w:w w:val="105"/>
          <w:sz w:val="23"/>
        </w:rPr>
        <w:t>  </w:t>
      </w:r>
      <w:r>
        <w:rPr>
          <w:rFonts w:ascii="Arial" w:hAnsi="Arial"/>
          <w:color w:val="131313"/>
          <w:w w:val="105"/>
          <w:sz w:val="24"/>
        </w:rPr>
        <w:t>El</w:t>
      </w:r>
      <w:r>
        <w:rPr>
          <w:rFonts w:ascii="Arial" w:hAnsi="Arial"/>
          <w:color w:val="131313"/>
          <w:spacing w:val="78"/>
          <w:w w:val="150"/>
          <w:sz w:val="24"/>
        </w:rPr>
        <w:t> </w:t>
      </w:r>
      <w:r>
        <w:rPr>
          <w:rFonts w:ascii="Arial" w:hAnsi="Arial"/>
          <w:color w:val="131313"/>
          <w:spacing w:val="-2"/>
          <w:w w:val="105"/>
          <w:sz w:val="24"/>
        </w:rPr>
        <w:t>Gobierno</w:t>
      </w:r>
    </w:p>
    <w:p>
      <w:pPr>
        <w:spacing w:line="237" w:lineRule="auto" w:before="5"/>
        <w:ind w:left="115" w:right="128" w:firstLine="12"/>
        <w:jc w:val="both"/>
        <w:rPr>
          <w:rFonts w:ascii="Arial" w:hAnsi="Arial"/>
          <w:sz w:val="24"/>
        </w:rPr>
      </w:pPr>
      <w:r>
        <w:rPr>
          <w:rFonts w:ascii="Arial" w:hAnsi="Arial"/>
          <w:color w:val="131313"/>
          <w:sz w:val="24"/>
        </w:rPr>
        <w:t>Nacional en un término no mayor a treinta (30) días a partir de la vigencia de la presente ley, establecerá mediante acto administrativo un cronograma de reglamentación e implementación de la presente ley que le permita la construcción de la agé'nda estratégica</w:t>
      </w:r>
      <w:r>
        <w:rPr>
          <w:rFonts w:ascii="Arial" w:hAnsi="Arial"/>
          <w:color w:val="131313"/>
          <w:spacing w:val="80"/>
          <w:sz w:val="24"/>
        </w:rPr>
        <w:t> </w:t>
      </w:r>
      <w:r>
        <w:rPr>
          <w:rFonts w:ascii="Arial" w:hAnsi="Arial"/>
          <w:color w:val="131313"/>
          <w:sz w:val="24"/>
        </w:rPr>
        <w:t>para el cumplimiento e implementación de las órdenes contenidas en la presente ley</w:t>
      </w:r>
    </w:p>
    <w:p>
      <w:pPr>
        <w:pStyle w:val="BodyText"/>
        <w:spacing w:before="8"/>
        <w:rPr>
          <w:rFonts w:ascii="Arial"/>
          <w:sz w:val="24"/>
        </w:rPr>
      </w:pPr>
    </w:p>
    <w:p>
      <w:pPr>
        <w:tabs>
          <w:tab w:pos="1563" w:val="left" w:leader="none"/>
          <w:tab w:pos="1656" w:val="left" w:leader="none"/>
          <w:tab w:pos="2106" w:val="left" w:leader="none"/>
          <w:tab w:pos="2780" w:val="left" w:leader="none"/>
          <w:tab w:pos="3474" w:val="left" w:leader="none"/>
          <w:tab w:pos="4191" w:val="left" w:leader="none"/>
          <w:tab w:pos="5224" w:val="left" w:leader="none"/>
          <w:tab w:pos="5426" w:val="left" w:leader="none"/>
          <w:tab w:pos="5951" w:val="left" w:leader="none"/>
          <w:tab w:pos="6103" w:val="left" w:leader="none"/>
          <w:tab w:pos="6637" w:val="left" w:leader="none"/>
          <w:tab w:pos="7115" w:val="left" w:leader="none"/>
        </w:tabs>
        <w:spacing w:line="249" w:lineRule="auto" w:before="0"/>
        <w:ind w:left="120" w:right="127" w:firstLine="1"/>
        <w:jc w:val="left"/>
        <w:rPr>
          <w:rFonts w:ascii="Arial" w:hAnsi="Arial"/>
          <w:b/>
          <w:sz w:val="23"/>
        </w:rPr>
      </w:pPr>
      <w:r>
        <w:rPr>
          <w:rFonts w:ascii="Arial" w:hAnsi="Arial"/>
          <w:b/>
          <w:color w:val="131313"/>
          <w:spacing w:val="-2"/>
          <w:w w:val="105"/>
          <w:sz w:val="23"/>
        </w:rPr>
        <w:t>ARTÍCULO</w:t>
      </w:r>
      <w:r>
        <w:rPr>
          <w:rFonts w:ascii="Arial" w:hAnsi="Arial"/>
          <w:b/>
          <w:color w:val="131313"/>
          <w:sz w:val="23"/>
        </w:rPr>
        <w:tab/>
      </w:r>
      <w:r>
        <w:rPr>
          <w:rFonts w:ascii="Arial" w:hAnsi="Arial"/>
          <w:b/>
          <w:color w:val="131313"/>
          <w:spacing w:val="-4"/>
          <w:w w:val="105"/>
          <w:sz w:val="23"/>
        </w:rPr>
        <w:t>43.</w:t>
      </w:r>
      <w:r>
        <w:rPr>
          <w:rFonts w:ascii="Arial" w:hAnsi="Arial"/>
          <w:b/>
          <w:color w:val="131313"/>
          <w:sz w:val="23"/>
        </w:rPr>
        <w:tab/>
      </w:r>
      <w:r>
        <w:rPr>
          <w:rFonts w:ascii="Arial" w:hAnsi="Arial"/>
          <w:b/>
          <w:color w:val="131313"/>
          <w:spacing w:val="-2"/>
          <w:w w:val="105"/>
          <w:sz w:val="23"/>
        </w:rPr>
        <w:t>APORTES</w:t>
      </w:r>
      <w:r>
        <w:rPr>
          <w:rFonts w:ascii="Arial" w:hAnsi="Arial"/>
          <w:b/>
          <w:color w:val="131313"/>
          <w:sz w:val="23"/>
        </w:rPr>
        <w:tab/>
      </w:r>
      <w:r>
        <w:rPr>
          <w:rFonts w:ascii="Arial" w:hAnsi="Arial"/>
          <w:b/>
          <w:color w:val="131313"/>
          <w:w w:val="105"/>
          <w:sz w:val="23"/>
        </w:rPr>
        <w:t>DEL</w:t>
      </w:r>
      <w:r>
        <w:rPr>
          <w:rFonts w:ascii="Arial" w:hAnsi="Arial"/>
          <w:b/>
          <w:color w:val="131313"/>
          <w:spacing w:val="80"/>
          <w:w w:val="105"/>
          <w:sz w:val="23"/>
        </w:rPr>
        <w:t> </w:t>
      </w:r>
      <w:r>
        <w:rPr>
          <w:rFonts w:ascii="Arial" w:hAnsi="Arial"/>
          <w:b/>
          <w:color w:val="131313"/>
          <w:w w:val="105"/>
          <w:sz w:val="23"/>
        </w:rPr>
        <w:t>FONDO</w:t>
      </w:r>
      <w:r>
        <w:rPr>
          <w:rFonts w:ascii="Arial" w:hAnsi="Arial"/>
          <w:b/>
          <w:color w:val="131313"/>
          <w:sz w:val="23"/>
        </w:rPr>
        <w:tab/>
      </w:r>
      <w:r>
        <w:rPr>
          <w:rFonts w:ascii="Arial" w:hAnsi="Arial"/>
          <w:b/>
          <w:color w:val="131313"/>
          <w:spacing w:val="-4"/>
          <w:w w:val="105"/>
          <w:sz w:val="23"/>
        </w:rPr>
        <w:t>PARA</w:t>
      </w:r>
      <w:r>
        <w:rPr>
          <w:rFonts w:ascii="Arial" w:hAnsi="Arial"/>
          <w:b/>
          <w:color w:val="131313"/>
          <w:sz w:val="23"/>
        </w:rPr>
        <w:tab/>
        <w:tab/>
      </w:r>
      <w:r>
        <w:rPr>
          <w:rFonts w:ascii="Arial" w:hAnsi="Arial"/>
          <w:b/>
          <w:color w:val="131313"/>
          <w:spacing w:val="-6"/>
          <w:w w:val="105"/>
          <w:sz w:val="23"/>
        </w:rPr>
        <w:t>LA</w:t>
      </w:r>
      <w:r>
        <w:rPr>
          <w:rFonts w:ascii="Arial" w:hAnsi="Arial"/>
          <w:b/>
          <w:color w:val="131313"/>
          <w:sz w:val="23"/>
        </w:rPr>
        <w:tab/>
      </w:r>
      <w:r>
        <w:rPr>
          <w:rFonts w:ascii="Arial" w:hAnsi="Arial"/>
          <w:b/>
          <w:color w:val="131313"/>
          <w:spacing w:val="-2"/>
          <w:w w:val="105"/>
          <w:sz w:val="23"/>
        </w:rPr>
        <w:t>REHABILITACIÓN, INVERSIÓN</w:t>
      </w:r>
      <w:r>
        <w:rPr>
          <w:rFonts w:ascii="Arial" w:hAnsi="Arial"/>
          <w:b/>
          <w:color w:val="131313"/>
          <w:sz w:val="23"/>
        </w:rPr>
        <w:tab/>
        <w:tab/>
      </w:r>
      <w:r>
        <w:rPr>
          <w:rFonts w:ascii="Arial" w:hAnsi="Arial"/>
          <w:b/>
          <w:color w:val="131313"/>
          <w:spacing w:val="-2"/>
          <w:w w:val="105"/>
          <w:sz w:val="23"/>
        </w:rPr>
        <w:t>SOCIAL</w:t>
      </w:r>
      <w:r>
        <w:rPr>
          <w:rFonts w:ascii="Arial" w:hAnsi="Arial"/>
          <w:b/>
          <w:color w:val="131313"/>
          <w:sz w:val="23"/>
        </w:rPr>
        <w:tab/>
      </w:r>
      <w:r>
        <w:rPr>
          <w:rFonts w:ascii="Arial" w:hAnsi="Arial"/>
          <w:b/>
          <w:color w:val="131313"/>
          <w:w w:val="105"/>
          <w:sz w:val="23"/>
        </w:rPr>
        <w:t>Y</w:t>
      </w:r>
      <w:r>
        <w:rPr>
          <w:rFonts w:ascii="Arial" w:hAnsi="Arial"/>
          <w:b/>
          <w:color w:val="131313"/>
          <w:spacing w:val="32"/>
          <w:w w:val="105"/>
          <w:sz w:val="23"/>
        </w:rPr>
        <w:t>  </w:t>
      </w:r>
      <w:r>
        <w:rPr>
          <w:rFonts w:ascii="Arial" w:hAnsi="Arial"/>
          <w:b/>
          <w:color w:val="131313"/>
          <w:spacing w:val="-4"/>
          <w:w w:val="105"/>
          <w:sz w:val="23"/>
        </w:rPr>
        <w:t>LUCHA</w:t>
      </w:r>
      <w:r>
        <w:rPr>
          <w:rFonts w:ascii="Arial" w:hAnsi="Arial"/>
          <w:b/>
          <w:color w:val="131313"/>
          <w:sz w:val="23"/>
        </w:rPr>
        <w:tab/>
      </w:r>
      <w:r>
        <w:rPr>
          <w:rFonts w:ascii="Arial" w:hAnsi="Arial"/>
          <w:b/>
          <w:color w:val="131313"/>
          <w:spacing w:val="-2"/>
          <w:w w:val="105"/>
          <w:sz w:val="23"/>
        </w:rPr>
        <w:t>CONTRA</w:t>
      </w:r>
      <w:r>
        <w:rPr>
          <w:rFonts w:ascii="Arial" w:hAnsi="Arial"/>
          <w:b/>
          <w:color w:val="131313"/>
          <w:sz w:val="23"/>
        </w:rPr>
        <w:tab/>
        <w:tab/>
      </w:r>
      <w:r>
        <w:rPr>
          <w:rFonts w:ascii="Arial" w:hAnsi="Arial"/>
          <w:b/>
          <w:color w:val="131313"/>
          <w:spacing w:val="-5"/>
          <w:w w:val="105"/>
          <w:sz w:val="23"/>
        </w:rPr>
        <w:t>EL</w:t>
      </w:r>
      <w:r>
        <w:rPr>
          <w:rFonts w:ascii="Arial" w:hAnsi="Arial"/>
          <w:b/>
          <w:color w:val="131313"/>
          <w:sz w:val="23"/>
        </w:rPr>
        <w:tab/>
      </w:r>
      <w:r>
        <w:rPr>
          <w:rFonts w:ascii="Arial" w:hAnsi="Arial"/>
          <w:b/>
          <w:color w:val="131313"/>
          <w:spacing w:val="-2"/>
          <w:w w:val="105"/>
          <w:sz w:val="23"/>
        </w:rPr>
        <w:t>CRIMEN</w:t>
      </w:r>
      <w:r>
        <w:rPr>
          <w:rFonts w:ascii="Arial" w:hAnsi="Arial"/>
          <w:b/>
          <w:color w:val="131313"/>
          <w:sz w:val="23"/>
        </w:rPr>
        <w:tab/>
      </w:r>
      <w:r>
        <w:rPr>
          <w:rFonts w:ascii="Arial" w:hAnsi="Arial"/>
          <w:b/>
          <w:color w:val="131313"/>
          <w:spacing w:val="-2"/>
          <w:w w:val="105"/>
          <w:sz w:val="23"/>
        </w:rPr>
        <w:t>ORGANIZADO</w:t>
      </w:r>
    </w:p>
    <w:p>
      <w:pPr>
        <w:spacing w:line="262" w:lineRule="exact" w:before="0"/>
        <w:ind w:left="124" w:right="0" w:firstLine="0"/>
        <w:jc w:val="left"/>
        <w:rPr>
          <w:rFonts w:ascii="Arial" w:hAnsi="Arial"/>
          <w:b/>
          <w:sz w:val="23"/>
        </w:rPr>
      </w:pPr>
      <w:r>
        <w:rPr>
          <w:rFonts w:ascii="Arial" w:hAnsi="Arial"/>
          <w:b/>
          <w:color w:val="131313"/>
          <w:w w:val="105"/>
          <w:sz w:val="23"/>
        </w:rPr>
        <w:t>¿FRISCO¿</w:t>
      </w:r>
      <w:r>
        <w:rPr>
          <w:rFonts w:ascii="Arial" w:hAnsi="Arial"/>
          <w:b/>
          <w:color w:val="131313"/>
          <w:spacing w:val="64"/>
          <w:w w:val="105"/>
          <w:sz w:val="23"/>
        </w:rPr>
        <w:t> </w:t>
      </w:r>
      <w:r>
        <w:rPr>
          <w:rFonts w:ascii="Arial" w:hAnsi="Arial"/>
          <w:b/>
          <w:color w:val="131313"/>
          <w:w w:val="105"/>
          <w:sz w:val="23"/>
        </w:rPr>
        <w:t>A</w:t>
      </w:r>
      <w:r>
        <w:rPr>
          <w:rFonts w:ascii="Arial" w:hAnsi="Arial"/>
          <w:b/>
          <w:color w:val="131313"/>
          <w:spacing w:val="43"/>
          <w:w w:val="105"/>
          <w:sz w:val="23"/>
        </w:rPr>
        <w:t> </w:t>
      </w:r>
      <w:r>
        <w:rPr>
          <w:rFonts w:ascii="Arial" w:hAnsi="Arial"/>
          <w:b/>
          <w:color w:val="131313"/>
          <w:w w:val="105"/>
          <w:sz w:val="23"/>
        </w:rPr>
        <w:t>LAS</w:t>
      </w:r>
      <w:r>
        <w:rPr>
          <w:rFonts w:ascii="Arial" w:hAnsi="Arial"/>
          <w:b/>
          <w:color w:val="131313"/>
          <w:spacing w:val="42"/>
          <w:w w:val="105"/>
          <w:sz w:val="23"/>
        </w:rPr>
        <w:t> </w:t>
      </w:r>
      <w:r>
        <w:rPr>
          <w:rFonts w:ascii="Arial" w:hAnsi="Arial"/>
          <w:b/>
          <w:color w:val="131313"/>
          <w:w w:val="105"/>
          <w:sz w:val="23"/>
        </w:rPr>
        <w:t>ENFERMEDADES</w:t>
      </w:r>
      <w:r>
        <w:rPr>
          <w:rFonts w:ascii="Arial" w:hAnsi="Arial"/>
          <w:b/>
          <w:color w:val="131313"/>
          <w:spacing w:val="66"/>
          <w:w w:val="105"/>
          <w:sz w:val="23"/>
        </w:rPr>
        <w:t> </w:t>
      </w:r>
      <w:r>
        <w:rPr>
          <w:rFonts w:ascii="Arial" w:hAnsi="Arial"/>
          <w:b/>
          <w:color w:val="131313"/>
          <w:w w:val="105"/>
          <w:sz w:val="23"/>
        </w:rPr>
        <w:t>CRÓNICAS</w:t>
      </w:r>
      <w:r>
        <w:rPr>
          <w:rFonts w:ascii="Arial" w:hAnsi="Arial"/>
          <w:b/>
          <w:color w:val="131313"/>
          <w:spacing w:val="59"/>
          <w:w w:val="105"/>
          <w:sz w:val="23"/>
        </w:rPr>
        <w:t> </w:t>
      </w:r>
      <w:r>
        <w:rPr>
          <w:rFonts w:ascii="Arial" w:hAnsi="Arial"/>
          <w:b/>
          <w:color w:val="131313"/>
          <w:w w:val="105"/>
          <w:sz w:val="23"/>
        </w:rPr>
        <w:t>EN</w:t>
      </w:r>
      <w:r>
        <w:rPr>
          <w:rFonts w:ascii="Arial" w:hAnsi="Arial"/>
          <w:b/>
          <w:color w:val="131313"/>
          <w:spacing w:val="40"/>
          <w:w w:val="105"/>
          <w:sz w:val="23"/>
        </w:rPr>
        <w:t> </w:t>
      </w:r>
      <w:r>
        <w:rPr>
          <w:rFonts w:ascii="Arial" w:hAnsi="Arial"/>
          <w:b/>
          <w:color w:val="131313"/>
          <w:w w:val="105"/>
          <w:sz w:val="23"/>
        </w:rPr>
        <w:t>SALUD</w:t>
      </w:r>
      <w:r>
        <w:rPr>
          <w:rFonts w:ascii="Arial" w:hAnsi="Arial"/>
          <w:b/>
          <w:color w:val="131313"/>
          <w:spacing w:val="43"/>
          <w:w w:val="105"/>
          <w:sz w:val="23"/>
        </w:rPr>
        <w:t> </w:t>
      </w:r>
      <w:r>
        <w:rPr>
          <w:rFonts w:ascii="Arial" w:hAnsi="Arial"/>
          <w:b/>
          <w:color w:val="131313"/>
          <w:w w:val="105"/>
          <w:sz w:val="23"/>
        </w:rPr>
        <w:t>MENTAL.</w:t>
      </w:r>
      <w:r>
        <w:rPr>
          <w:rFonts w:ascii="Arial" w:hAnsi="Arial"/>
          <w:b/>
          <w:color w:val="131313"/>
          <w:spacing w:val="55"/>
          <w:w w:val="105"/>
          <w:sz w:val="23"/>
        </w:rPr>
        <w:t> </w:t>
      </w:r>
      <w:r>
        <w:rPr>
          <w:rFonts w:ascii="Arial" w:hAnsi="Arial"/>
          <w:b/>
          <w:color w:val="131313"/>
          <w:spacing w:val="-5"/>
          <w:w w:val="105"/>
          <w:sz w:val="23"/>
        </w:rPr>
        <w:t>El</w:t>
      </w:r>
    </w:p>
    <w:p>
      <w:pPr>
        <w:spacing w:line="237" w:lineRule="auto" w:before="7"/>
        <w:ind w:left="109" w:right="136" w:firstLine="4"/>
        <w:jc w:val="both"/>
        <w:rPr>
          <w:rFonts w:ascii="Arial" w:hAnsi="Arial"/>
          <w:sz w:val="24"/>
        </w:rPr>
      </w:pPr>
      <w:r>
        <w:rPr>
          <w:rFonts w:ascii="Arial" w:hAnsi="Arial"/>
          <w:color w:val="131313"/>
          <w:sz w:val="24"/>
        </w:rPr>
        <w:t>Consejo Nacional de Estupefacientes a través del</w:t>
      </w:r>
      <w:r>
        <w:rPr>
          <w:rFonts w:ascii="Arial" w:hAnsi="Arial"/>
          <w:color w:val="131313"/>
          <w:spacing w:val="-2"/>
          <w:sz w:val="24"/>
        </w:rPr>
        <w:t> </w:t>
      </w:r>
      <w:r>
        <w:rPr>
          <w:rFonts w:ascii="Arial" w:hAnsi="Arial"/>
          <w:color w:val="131313"/>
          <w:sz w:val="24"/>
        </w:rPr>
        <w:t>Fondo para la Rehabilitación, Inversión Social y Lucha contra el Crimen Organizado, contribuirá en la financiación en inversión social a través del Ministerio de Salud en programas para la atención y tratamiento de las enfermedades crónicas en salud mental.</w:t>
      </w:r>
    </w:p>
    <w:p>
      <w:pPr>
        <w:pStyle w:val="BodyText"/>
        <w:spacing w:before="3"/>
        <w:rPr>
          <w:rFonts w:ascii="Arial"/>
          <w:sz w:val="24"/>
        </w:rPr>
      </w:pPr>
    </w:p>
    <w:p>
      <w:pPr>
        <w:spacing w:line="240" w:lineRule="auto" w:before="1"/>
        <w:ind w:left="111" w:right="138" w:firstLine="0"/>
        <w:jc w:val="both"/>
        <w:rPr>
          <w:rFonts w:ascii="Arial" w:hAnsi="Arial"/>
          <w:sz w:val="24"/>
        </w:rPr>
      </w:pPr>
      <w:r>
        <w:rPr>
          <w:rFonts w:ascii="Arial" w:hAnsi="Arial"/>
          <w:color w:val="131313"/>
          <w:sz w:val="24"/>
        </w:rPr>
        <w:t>El Consejo Nacional de Estupefacientes a través del Fondo para la Rehabilitación, Inversión Social y Lucha contra el Crimen Organizado,</w:t>
      </w:r>
      <w:r>
        <w:rPr>
          <w:rFonts w:ascii="Arial" w:hAnsi="Arial"/>
          <w:color w:val="131313"/>
          <w:spacing w:val="80"/>
          <w:sz w:val="24"/>
        </w:rPr>
        <w:t> </w:t>
      </w:r>
      <w:r>
        <w:rPr>
          <w:rFonts w:ascii="Arial" w:hAnsi="Arial"/>
          <w:color w:val="131313"/>
          <w:sz w:val="24"/>
        </w:rPr>
        <w:t>contribuirá en la financiación en inversión social a través del Ministerio de Educación con la asesoría del</w:t>
      </w:r>
      <w:r>
        <w:rPr>
          <w:rFonts w:ascii="Arial" w:hAnsi="Arial"/>
          <w:color w:val="131313"/>
          <w:spacing w:val="-6"/>
          <w:sz w:val="24"/>
        </w:rPr>
        <w:t> </w:t>
      </w:r>
      <w:r>
        <w:rPr>
          <w:rFonts w:ascii="Arial" w:hAnsi="Arial"/>
          <w:color w:val="131313"/>
          <w:sz w:val="24"/>
        </w:rPr>
        <w:t>Ministerio de Salud en la promoción </w:t>
      </w:r>
      <w:r>
        <w:rPr>
          <w:rFonts w:ascii="Times New Roman" w:hAnsi="Times New Roman"/>
          <w:color w:val="131313"/>
          <w:sz w:val="24"/>
        </w:rPr>
        <w:t>y </w:t>
      </w:r>
      <w:r>
        <w:rPr>
          <w:rFonts w:ascii="Arial" w:hAnsi="Arial"/>
          <w:color w:val="131313"/>
          <w:sz w:val="24"/>
        </w:rPr>
        <w:t>prevención</w:t>
      </w:r>
    </w:p>
    <w:p>
      <w:pPr>
        <w:pStyle w:val="BodyText"/>
        <w:spacing w:before="11"/>
        <w:rPr>
          <w:rFonts w:ascii="Arial"/>
          <w:sz w:val="34"/>
        </w:rPr>
      </w:pPr>
    </w:p>
    <w:p>
      <w:pPr>
        <w:spacing w:before="0"/>
        <w:ind w:left="0" w:right="142" w:firstLine="0"/>
        <w:jc w:val="right"/>
        <w:rPr>
          <w:rFonts w:ascii="Courier New"/>
          <w:sz w:val="22"/>
        </w:rPr>
      </w:pPr>
      <w:r>
        <w:rPr>
          <w:rFonts w:ascii="Courier New"/>
          <w:color w:val="131313"/>
          <w:spacing w:val="-5"/>
          <w:w w:val="95"/>
          <w:sz w:val="22"/>
        </w:rPr>
        <w:t>15</w:t>
      </w:r>
    </w:p>
    <w:p>
      <w:pPr>
        <w:spacing w:after="0"/>
        <w:jc w:val="right"/>
        <w:rPr>
          <w:rFonts w:ascii="Courier New"/>
          <w:sz w:val="22"/>
        </w:rPr>
        <w:sectPr>
          <w:headerReference w:type="default" r:id="rId40"/>
          <w:footerReference w:type="default" r:id="rId41"/>
          <w:pgSz w:w="12230" w:h="18590"/>
          <w:pgMar w:header="0" w:footer="0" w:top="1540" w:bottom="280" w:left="1720" w:right="1600"/>
        </w:sectPr>
      </w:pPr>
    </w:p>
    <w:p>
      <w:pPr>
        <w:pStyle w:val="BodyText"/>
        <w:rPr>
          <w:rFonts w:ascii="Courier New"/>
          <w:sz w:val="20"/>
        </w:rPr>
      </w:pPr>
    </w:p>
    <w:p>
      <w:pPr>
        <w:pStyle w:val="BodyText"/>
        <w:spacing w:before="9"/>
        <w:rPr>
          <w:rFonts w:ascii="Courier New"/>
          <w:sz w:val="22"/>
        </w:rPr>
      </w:pPr>
    </w:p>
    <w:p>
      <w:pPr>
        <w:spacing w:line="244" w:lineRule="auto" w:before="0"/>
        <w:ind w:left="156" w:right="115" w:hanging="5"/>
        <w:jc w:val="both"/>
        <w:rPr>
          <w:rFonts w:ascii="Arial" w:hAnsi="Arial"/>
          <w:sz w:val="24"/>
        </w:rPr>
      </w:pPr>
      <w:r>
        <w:rPr>
          <w:rFonts w:ascii="Arial" w:hAnsi="Arial"/>
          <w:color w:val="131313"/>
          <w:sz w:val="24"/>
        </w:rPr>
        <w:t>de las enfermedades</w:t>
      </w:r>
      <w:r>
        <w:rPr>
          <w:rFonts w:ascii="Arial" w:hAnsi="Arial"/>
          <w:color w:val="131313"/>
          <w:spacing w:val="40"/>
          <w:sz w:val="24"/>
        </w:rPr>
        <w:t> </w:t>
      </w:r>
      <w:r>
        <w:rPr>
          <w:rFonts w:ascii="Arial" w:hAnsi="Arial"/>
          <w:color w:val="131313"/>
          <w:sz w:val="24"/>
        </w:rPr>
        <w:t>en salud mental enfatizando</w:t>
      </w:r>
      <w:r>
        <w:rPr>
          <w:rFonts w:ascii="Arial" w:hAnsi="Arial"/>
          <w:color w:val="131313"/>
          <w:spacing w:val="37"/>
          <w:sz w:val="24"/>
        </w:rPr>
        <w:t> </w:t>
      </w:r>
      <w:r>
        <w:rPr>
          <w:rFonts w:ascii="Arial" w:hAnsi="Arial"/>
          <w:color w:val="131313"/>
          <w:sz w:val="24"/>
        </w:rPr>
        <w:t>en los factores protectores y de riesgo, en su auto.manejo dirigido a los individuos, población escolarizada y </w:t>
      </w:r>
      <w:r>
        <w:rPr>
          <w:rFonts w:ascii="Arial" w:hAnsi="Arial"/>
          <w:color w:val="131313"/>
          <w:spacing w:val="-2"/>
          <w:sz w:val="24"/>
        </w:rPr>
        <w:t>familias.</w:t>
      </w:r>
    </w:p>
    <w:p>
      <w:pPr>
        <w:pStyle w:val="BodyText"/>
        <w:rPr>
          <w:rFonts w:ascii="Arial"/>
          <w:sz w:val="23"/>
        </w:rPr>
      </w:pPr>
    </w:p>
    <w:p>
      <w:pPr>
        <w:spacing w:line="247" w:lineRule="auto" w:before="0"/>
        <w:ind w:left="158" w:right="119" w:firstLine="0"/>
        <w:jc w:val="both"/>
        <w:rPr>
          <w:rFonts w:ascii="Arial" w:hAnsi="Arial"/>
          <w:sz w:val="24"/>
        </w:rPr>
      </w:pPr>
      <w:r>
        <w:rPr>
          <w:rFonts w:ascii="Arial" w:hAnsi="Arial"/>
          <w:b/>
          <w:color w:val="131313"/>
          <w:sz w:val="23"/>
        </w:rPr>
        <w:t>ARTÍCULO</w:t>
      </w:r>
      <w:r>
        <w:rPr>
          <w:rFonts w:ascii="Arial" w:hAnsi="Arial"/>
          <w:b/>
          <w:color w:val="131313"/>
          <w:spacing w:val="40"/>
          <w:sz w:val="23"/>
        </w:rPr>
        <w:t> </w:t>
      </w:r>
      <w:r>
        <w:rPr>
          <w:rFonts w:ascii="Arial" w:hAnsi="Arial"/>
          <w:b/>
          <w:color w:val="131313"/>
          <w:sz w:val="23"/>
        </w:rPr>
        <w:t>44.</w:t>
      </w:r>
      <w:r>
        <w:rPr>
          <w:rFonts w:ascii="Arial" w:hAnsi="Arial"/>
          <w:b/>
          <w:color w:val="131313"/>
          <w:spacing w:val="29"/>
          <w:sz w:val="23"/>
        </w:rPr>
        <w:t> </w:t>
      </w:r>
      <w:r>
        <w:rPr>
          <w:rFonts w:ascii="Arial" w:hAnsi="Arial"/>
          <w:b/>
          <w:color w:val="131313"/>
          <w:sz w:val="23"/>
        </w:rPr>
        <w:t>VIGENCIA</w:t>
      </w:r>
      <w:r>
        <w:rPr>
          <w:rFonts w:ascii="Arial" w:hAnsi="Arial"/>
          <w:b/>
          <w:color w:val="131313"/>
          <w:spacing w:val="40"/>
          <w:sz w:val="23"/>
        </w:rPr>
        <w:t> </w:t>
      </w:r>
      <w:r>
        <w:rPr>
          <w:rFonts w:ascii="Arial" w:hAnsi="Arial"/>
          <w:b/>
          <w:color w:val="131313"/>
          <w:sz w:val="23"/>
        </w:rPr>
        <w:t>Y</w:t>
      </w:r>
      <w:r>
        <w:rPr>
          <w:rFonts w:ascii="Arial" w:hAnsi="Arial"/>
          <w:b/>
          <w:color w:val="131313"/>
          <w:spacing w:val="25"/>
          <w:sz w:val="23"/>
        </w:rPr>
        <w:t> </w:t>
      </w:r>
      <w:r>
        <w:rPr>
          <w:rFonts w:ascii="Arial" w:hAnsi="Arial"/>
          <w:b/>
          <w:color w:val="131313"/>
          <w:sz w:val="23"/>
        </w:rPr>
        <w:t>DEROGATORIAS.</w:t>
      </w:r>
      <w:r>
        <w:rPr>
          <w:rFonts w:ascii="Arial" w:hAnsi="Arial"/>
          <w:b/>
          <w:color w:val="131313"/>
          <w:spacing w:val="40"/>
          <w:sz w:val="23"/>
        </w:rPr>
        <w:t> </w:t>
      </w:r>
      <w:r>
        <w:rPr>
          <w:rFonts w:ascii="Arial" w:hAnsi="Arial"/>
          <w:color w:val="131313"/>
          <w:sz w:val="24"/>
        </w:rPr>
        <w:t>La presente</w:t>
      </w:r>
      <w:r>
        <w:rPr>
          <w:rFonts w:ascii="Arial" w:hAnsi="Arial"/>
          <w:color w:val="131313"/>
          <w:spacing w:val="40"/>
          <w:sz w:val="24"/>
        </w:rPr>
        <w:t> </w:t>
      </w:r>
      <w:r>
        <w:rPr>
          <w:rFonts w:ascii="Arial" w:hAnsi="Arial"/>
          <w:color w:val="131313"/>
          <w:sz w:val="24"/>
        </w:rPr>
        <w:t>ley</w:t>
      </w:r>
      <w:r>
        <w:rPr>
          <w:rFonts w:ascii="Arial" w:hAnsi="Arial"/>
          <w:color w:val="131313"/>
          <w:spacing w:val="22"/>
          <w:sz w:val="24"/>
        </w:rPr>
        <w:t> </w:t>
      </w:r>
      <w:r>
        <w:rPr>
          <w:rFonts w:ascii="Arial" w:hAnsi="Arial"/>
          <w:color w:val="131313"/>
          <w:sz w:val="24"/>
        </w:rPr>
        <w:t>rige</w:t>
      </w:r>
      <w:r>
        <w:rPr>
          <w:rFonts w:ascii="Arial" w:hAnsi="Arial"/>
          <w:color w:val="131313"/>
          <w:spacing w:val="23"/>
          <w:sz w:val="24"/>
        </w:rPr>
        <w:t> </w:t>
      </w:r>
      <w:r>
        <w:rPr>
          <w:rFonts w:ascii="Arial" w:hAnsi="Arial"/>
          <w:color w:val="131313"/>
          <w:sz w:val="24"/>
        </w:rPr>
        <w:t>a partir</w:t>
      </w:r>
      <w:r>
        <w:rPr>
          <w:rFonts w:ascii="Arial" w:hAnsi="Arial"/>
          <w:color w:val="131313"/>
          <w:spacing w:val="22"/>
          <w:sz w:val="24"/>
        </w:rPr>
        <w:t> </w:t>
      </w:r>
      <w:r>
        <w:rPr>
          <w:rFonts w:ascii="Arial" w:hAnsi="Arial"/>
          <w:color w:val="131313"/>
          <w:sz w:val="24"/>
        </w:rPr>
        <w:t>de la fecha de su publicación y deroga las normas que le sean contrarias.</w:t>
      </w:r>
    </w:p>
    <w:p>
      <w:pPr>
        <w:pStyle w:val="BodyText"/>
        <w:rPr>
          <w:rFonts w:ascii="Arial"/>
          <w:sz w:val="26"/>
        </w:rPr>
      </w:pPr>
    </w:p>
    <w:p>
      <w:pPr>
        <w:pStyle w:val="BodyText"/>
        <w:spacing w:before="9"/>
        <w:rPr>
          <w:rFonts w:ascii="Arial"/>
          <w:sz w:val="24"/>
        </w:rPr>
      </w:pPr>
    </w:p>
    <w:p>
      <w:pPr>
        <w:spacing w:before="0"/>
        <w:ind w:left="164" w:right="0" w:firstLine="0"/>
        <w:jc w:val="both"/>
        <w:rPr>
          <w:rFonts w:ascii="Arial" w:hAnsi="Arial"/>
          <w:sz w:val="24"/>
        </w:rPr>
      </w:pPr>
      <w:r>
        <w:rPr>
          <w:rFonts w:ascii="Arial" w:hAnsi="Arial"/>
          <w:color w:val="131313"/>
          <w:sz w:val="24"/>
        </w:rPr>
        <w:t>EL</w:t>
      </w:r>
      <w:r>
        <w:rPr>
          <w:rFonts w:ascii="Arial" w:hAnsi="Arial"/>
          <w:color w:val="131313"/>
          <w:spacing w:val="-16"/>
          <w:sz w:val="24"/>
        </w:rPr>
        <w:t> </w:t>
      </w:r>
      <w:r>
        <w:rPr>
          <w:rFonts w:ascii="Arial" w:hAnsi="Arial"/>
          <w:color w:val="131313"/>
          <w:sz w:val="24"/>
        </w:rPr>
        <w:t>PRESIDENTE</w:t>
      </w:r>
      <w:r>
        <w:rPr>
          <w:rFonts w:ascii="Arial" w:hAnsi="Arial"/>
          <w:color w:val="131313"/>
          <w:spacing w:val="20"/>
          <w:sz w:val="24"/>
        </w:rPr>
        <w:t> </w:t>
      </w:r>
      <w:r>
        <w:rPr>
          <w:rFonts w:ascii="Arial" w:hAnsi="Arial"/>
          <w:color w:val="131313"/>
          <w:sz w:val="24"/>
        </w:rPr>
        <w:t>DEL</w:t>
      </w:r>
      <w:r>
        <w:rPr>
          <w:rFonts w:ascii="Arial" w:hAnsi="Arial"/>
          <w:color w:val="131313"/>
          <w:spacing w:val="-8"/>
          <w:sz w:val="24"/>
        </w:rPr>
        <w:t> </w:t>
      </w:r>
      <w:r>
        <w:rPr>
          <w:rFonts w:ascii="Arial" w:hAnsi="Arial"/>
          <w:color w:val="131313"/>
          <w:sz w:val="24"/>
        </w:rPr>
        <w:t>HONORABLE</w:t>
      </w:r>
      <w:r>
        <w:rPr>
          <w:rFonts w:ascii="Arial" w:hAnsi="Arial"/>
          <w:color w:val="131313"/>
          <w:spacing w:val="14"/>
          <w:sz w:val="24"/>
        </w:rPr>
        <w:t> </w:t>
      </w:r>
      <w:r>
        <w:rPr>
          <w:rFonts w:ascii="Arial" w:hAnsi="Arial"/>
          <w:color w:val="131313"/>
          <w:sz w:val="24"/>
        </w:rPr>
        <w:t>SENADO</w:t>
      </w:r>
      <w:r>
        <w:rPr>
          <w:rFonts w:ascii="Arial" w:hAnsi="Arial"/>
          <w:color w:val="131313"/>
          <w:spacing w:val="1"/>
          <w:sz w:val="24"/>
        </w:rPr>
        <w:t> </w:t>
      </w:r>
      <w:r>
        <w:rPr>
          <w:rFonts w:ascii="Arial" w:hAnsi="Arial"/>
          <w:color w:val="131313"/>
          <w:sz w:val="24"/>
        </w:rPr>
        <w:t>DE</w:t>
      </w:r>
      <w:r>
        <w:rPr>
          <w:rFonts w:ascii="Arial" w:hAnsi="Arial"/>
          <w:color w:val="131313"/>
          <w:spacing w:val="-6"/>
          <w:sz w:val="24"/>
        </w:rPr>
        <w:t> </w:t>
      </w:r>
      <w:r>
        <w:rPr>
          <w:rFonts w:ascii="Arial" w:hAnsi="Arial"/>
          <w:color w:val="131313"/>
          <w:sz w:val="24"/>
        </w:rPr>
        <w:t>LA</w:t>
      </w:r>
      <w:r>
        <w:rPr>
          <w:rFonts w:ascii="Arial" w:hAnsi="Arial"/>
          <w:color w:val="131313"/>
          <w:spacing w:val="-2"/>
          <w:sz w:val="24"/>
        </w:rPr>
        <w:t> REPÚBLICA</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0"/>
        <w:rPr>
          <w:rFonts w:ascii="Arial"/>
          <w:sz w:val="12"/>
        </w:rPr>
      </w:pPr>
      <w:r>
        <w:rPr/>
        <w:drawing>
          <wp:anchor distT="0" distB="0" distL="0" distR="0" allowOverlap="1" layoutInCell="1" locked="0" behindDoc="0" simplePos="0" relativeHeight="62">
            <wp:simplePos x="0" y="0"/>
            <wp:positionH relativeFrom="page">
              <wp:posOffset>1130252</wp:posOffset>
            </wp:positionH>
            <wp:positionV relativeFrom="paragraph">
              <wp:posOffset>109297</wp:posOffset>
            </wp:positionV>
            <wp:extent cx="3394438" cy="896112"/>
            <wp:effectExtent l="0" t="0" r="0" b="0"/>
            <wp:wrapTopAndBottom/>
            <wp:docPr id="21" name="image6.png"/>
            <wp:cNvGraphicFramePr>
              <a:graphicFrameLocks noChangeAspect="1"/>
            </wp:cNvGraphicFramePr>
            <a:graphic>
              <a:graphicData uri="http://schemas.openxmlformats.org/drawingml/2006/picture">
                <pic:pic>
                  <pic:nvPicPr>
                    <pic:cNvPr id="22" name="image6.png"/>
                    <pic:cNvPicPr/>
                  </pic:nvPicPr>
                  <pic:blipFill>
                    <a:blip r:embed="rId44" cstate="print"/>
                    <a:stretch>
                      <a:fillRect/>
                    </a:stretch>
                  </pic:blipFill>
                  <pic:spPr>
                    <a:xfrm>
                      <a:off x="0" y="0"/>
                      <a:ext cx="3394438" cy="896112"/>
                    </a:xfrm>
                    <a:prstGeom prst="rect">
                      <a:avLst/>
                    </a:prstGeom>
                  </pic:spPr>
                </pic:pic>
              </a:graphicData>
            </a:graphic>
          </wp:anchor>
        </w:drawing>
      </w:r>
    </w:p>
    <w:p>
      <w:pPr>
        <w:spacing w:before="0"/>
        <w:ind w:left="135" w:right="0" w:firstLine="0"/>
        <w:jc w:val="both"/>
        <w:rPr>
          <w:rFonts w:ascii="Arial"/>
          <w:sz w:val="24"/>
        </w:rPr>
      </w:pPr>
      <w:r>
        <w:rPr>
          <w:rFonts w:ascii="Arial"/>
          <w:color w:val="131313"/>
          <w:sz w:val="24"/>
        </w:rPr>
        <w:t>EL</w:t>
      </w:r>
      <w:r>
        <w:rPr>
          <w:rFonts w:ascii="Arial"/>
          <w:color w:val="131313"/>
          <w:spacing w:val="-6"/>
          <w:sz w:val="24"/>
        </w:rPr>
        <w:t> </w:t>
      </w:r>
      <w:r>
        <w:rPr>
          <w:rFonts w:ascii="Arial"/>
          <w:color w:val="131313"/>
          <w:sz w:val="24"/>
        </w:rPr>
        <w:t>SECRETARIO</w:t>
      </w:r>
      <w:r>
        <w:rPr>
          <w:rFonts w:ascii="Arial"/>
          <w:color w:val="131313"/>
          <w:spacing w:val="17"/>
          <w:sz w:val="24"/>
        </w:rPr>
        <w:t> </w:t>
      </w:r>
      <w:r>
        <w:rPr>
          <w:rFonts w:ascii="Arial"/>
          <w:color w:val="131313"/>
          <w:sz w:val="24"/>
        </w:rPr>
        <w:t>GENERAL</w:t>
      </w:r>
      <w:r>
        <w:rPr>
          <w:rFonts w:ascii="Arial"/>
          <w:color w:val="131313"/>
          <w:spacing w:val="13"/>
          <w:sz w:val="24"/>
        </w:rPr>
        <w:t> </w:t>
      </w:r>
      <w:r>
        <w:rPr>
          <w:rFonts w:ascii="Arial"/>
          <w:color w:val="131313"/>
          <w:sz w:val="24"/>
        </w:rPr>
        <w:t>DE</w:t>
      </w:r>
      <w:r>
        <w:rPr>
          <w:rFonts w:ascii="Arial"/>
          <w:color w:val="131313"/>
          <w:spacing w:val="24"/>
          <w:sz w:val="24"/>
        </w:rPr>
        <w:t>  </w:t>
      </w:r>
      <w:r>
        <w:rPr>
          <w:rFonts w:ascii="Arial"/>
          <w:color w:val="131313"/>
          <w:sz w:val="24"/>
        </w:rPr>
        <w:t>HONORABLE</w:t>
      </w:r>
      <w:r>
        <w:rPr>
          <w:rFonts w:ascii="Arial"/>
          <w:color w:val="131313"/>
          <w:spacing w:val="14"/>
          <w:sz w:val="24"/>
        </w:rPr>
        <w:t> </w:t>
      </w:r>
      <w:r>
        <w:rPr>
          <w:rFonts w:ascii="Arial"/>
          <w:color w:val="131313"/>
          <w:sz w:val="24"/>
        </w:rPr>
        <w:t>SENADO</w:t>
      </w:r>
      <w:r>
        <w:rPr>
          <w:rFonts w:ascii="Arial"/>
          <w:color w:val="131313"/>
          <w:spacing w:val="9"/>
          <w:sz w:val="24"/>
        </w:rPr>
        <w:t> </w:t>
      </w:r>
      <w:r>
        <w:rPr>
          <w:rFonts w:ascii="Arial"/>
          <w:color w:val="131313"/>
          <w:sz w:val="24"/>
        </w:rPr>
        <w:t>DE</w:t>
      </w:r>
      <w:r>
        <w:rPr>
          <w:rFonts w:ascii="Arial"/>
          <w:color w:val="131313"/>
          <w:spacing w:val="-2"/>
          <w:sz w:val="24"/>
        </w:rPr>
        <w:t> </w:t>
      </w:r>
      <w:r>
        <w:rPr>
          <w:rFonts w:ascii="Arial"/>
          <w:color w:val="131313"/>
          <w:sz w:val="24"/>
        </w:rPr>
        <w:t>LA</w:t>
      </w:r>
      <w:r>
        <w:rPr>
          <w:rFonts w:ascii="Arial"/>
          <w:color w:val="131313"/>
          <w:spacing w:val="1"/>
          <w:sz w:val="24"/>
        </w:rPr>
        <w:t> </w:t>
      </w:r>
      <w:r>
        <w:rPr>
          <w:rFonts w:ascii="Arial"/>
          <w:color w:val="131313"/>
          <w:spacing w:val="-2"/>
          <w:sz w:val="24"/>
        </w:rPr>
        <w:t>REPUBLICA</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
        <w:rPr>
          <w:rFonts w:ascii="Arial"/>
        </w:rPr>
      </w:pPr>
      <w:r>
        <w:rPr/>
        <w:drawing>
          <wp:anchor distT="0" distB="0" distL="0" distR="0" allowOverlap="1" layoutInCell="1" locked="0" behindDoc="0" simplePos="0" relativeHeight="63">
            <wp:simplePos x="0" y="0"/>
            <wp:positionH relativeFrom="page">
              <wp:posOffset>1130252</wp:posOffset>
            </wp:positionH>
            <wp:positionV relativeFrom="paragraph">
              <wp:posOffset>133246</wp:posOffset>
            </wp:positionV>
            <wp:extent cx="2586085" cy="542544"/>
            <wp:effectExtent l="0" t="0" r="0" b="0"/>
            <wp:wrapTopAndBottom/>
            <wp:docPr id="23" name="image7.png"/>
            <wp:cNvGraphicFramePr>
              <a:graphicFrameLocks noChangeAspect="1"/>
            </wp:cNvGraphicFramePr>
            <a:graphic>
              <a:graphicData uri="http://schemas.openxmlformats.org/drawingml/2006/picture">
                <pic:pic>
                  <pic:nvPicPr>
                    <pic:cNvPr id="24" name="image7.png"/>
                    <pic:cNvPicPr/>
                  </pic:nvPicPr>
                  <pic:blipFill>
                    <a:blip r:embed="rId45" cstate="print"/>
                    <a:stretch>
                      <a:fillRect/>
                    </a:stretch>
                  </pic:blipFill>
                  <pic:spPr>
                    <a:xfrm>
                      <a:off x="0" y="0"/>
                      <a:ext cx="2586085" cy="542544"/>
                    </a:xfrm>
                    <a:prstGeom prst="rect">
                      <a:avLst/>
                    </a:prstGeom>
                  </pic:spPr>
                </pic:pic>
              </a:graphicData>
            </a:graphic>
          </wp:anchor>
        </w:drawing>
      </w:r>
    </w:p>
    <w:p>
      <w:pPr>
        <w:pStyle w:val="BodyText"/>
        <w:rPr>
          <w:rFonts w:ascii="Arial"/>
          <w:sz w:val="20"/>
        </w:rPr>
      </w:pPr>
    </w:p>
    <w:p>
      <w:pPr>
        <w:pStyle w:val="BodyText"/>
        <w:rPr>
          <w:rFonts w:ascii="Arial"/>
          <w:sz w:val="20"/>
        </w:rPr>
      </w:pPr>
    </w:p>
    <w:p>
      <w:pPr>
        <w:pStyle w:val="BodyText"/>
        <w:rPr>
          <w:rFonts w:ascii="Arial"/>
          <w:sz w:val="20"/>
        </w:rPr>
      </w:pPr>
    </w:p>
    <w:p>
      <w:pPr>
        <w:tabs>
          <w:tab w:pos="2306" w:val="left" w:leader="none"/>
        </w:tabs>
        <w:spacing w:line="807" w:lineRule="exact" w:before="219"/>
        <w:ind w:left="1097" w:right="0" w:firstLine="0"/>
        <w:jc w:val="left"/>
        <w:rPr>
          <w:rFonts w:ascii="Arial" w:hAnsi="Arial"/>
          <w:i/>
          <w:sz w:val="72"/>
        </w:rPr>
      </w:pPr>
      <w:r>
        <w:rPr/>
        <w:pict>
          <v:shape style="position:absolute;margin-left:134.3013pt;margin-top:40.717514pt;width:71.95pt;height:11.2pt;mso-position-horizontal-relative:page;mso-position-vertical-relative:paragraph;z-index:-17448448" type="#_x0000_t202" id="docshape59" filled="false" stroked="false">
            <v:textbox inset="0,0,0,0">
              <w:txbxContent>
                <w:p>
                  <w:pPr>
                    <w:tabs>
                      <w:tab w:pos="1378" w:val="left" w:leader="none"/>
                    </w:tabs>
                    <w:spacing w:line="224" w:lineRule="exact" w:before="0"/>
                    <w:ind w:left="0" w:right="0" w:firstLine="0"/>
                    <w:jc w:val="left"/>
                    <w:rPr>
                      <w:rFonts w:ascii="Arial"/>
                      <w:sz w:val="20"/>
                    </w:rPr>
                  </w:pPr>
                  <w:r>
                    <w:rPr>
                      <w:rFonts w:ascii="Times New Roman"/>
                      <w:i/>
                      <w:color w:val="343434"/>
                      <w:sz w:val="13"/>
                    </w:rPr>
                    <w:t>I</w:t>
                  </w:r>
                  <w:r>
                    <w:rPr>
                      <w:rFonts w:ascii="Times New Roman"/>
                      <w:i/>
                      <w:color w:val="343434"/>
                      <w:spacing w:val="65"/>
                      <w:w w:val="150"/>
                      <w:sz w:val="13"/>
                    </w:rPr>
                    <w:t> </w:t>
                  </w:r>
                  <w:r>
                    <w:rPr>
                      <w:rFonts w:ascii="Arial"/>
                      <w:i/>
                      <w:color w:val="343434"/>
                      <w:spacing w:val="-10"/>
                      <w:sz w:val="20"/>
                    </w:rPr>
                    <w:t>j</w:t>
                  </w:r>
                  <w:r>
                    <w:rPr>
                      <w:rFonts w:ascii="Arial"/>
                      <w:i/>
                      <w:color w:val="343434"/>
                      <w:sz w:val="20"/>
                    </w:rPr>
                    <w:tab/>
                  </w:r>
                  <w:r>
                    <w:rPr>
                      <w:rFonts w:ascii="Arial"/>
                      <w:color w:val="626262"/>
                      <w:spacing w:val="-10"/>
                      <w:sz w:val="20"/>
                    </w:rPr>
                    <w:t>,</w:t>
                  </w:r>
                </w:p>
              </w:txbxContent>
            </v:textbox>
            <w10:wrap type="none"/>
          </v:shape>
        </w:pict>
      </w:r>
      <w:r>
        <w:rPr/>
        <w:pict>
          <v:shape style="position:absolute;margin-left:88.287918pt;margin-top:-19.750477pt;width:405.95pt;height:79.850pt;mso-position-horizontal-relative:page;mso-position-vertical-relative:paragraph;z-index:-17447936" type="#_x0000_t202" id="docshape60" filled="false" stroked="false">
            <v:textbox inset="0,0,0,0">
              <w:txbxContent>
                <w:p>
                  <w:pPr>
                    <w:spacing w:line="1592" w:lineRule="exact" w:before="0"/>
                    <w:ind w:left="0" w:right="0" w:firstLine="0"/>
                    <w:jc w:val="left"/>
                    <w:rPr>
                      <w:rFonts w:ascii="Arial" w:hAnsi="Arial"/>
                      <w:sz w:val="24"/>
                    </w:rPr>
                  </w:pPr>
                  <w:r>
                    <w:rPr>
                      <w:rFonts w:ascii="Arial" w:hAnsi="Arial"/>
                      <w:color w:val="131313"/>
                      <w:spacing w:val="-12"/>
                      <w:w w:val="90"/>
                      <w:sz w:val="24"/>
                    </w:rPr>
                    <w:t>EL</w:t>
                  </w:r>
                  <w:r>
                    <w:rPr>
                      <w:rFonts w:ascii="Arial" w:hAnsi="Arial"/>
                      <w:color w:val="131313"/>
                      <w:spacing w:val="10"/>
                      <w:sz w:val="24"/>
                    </w:rPr>
                    <w:t> </w:t>
                  </w:r>
                  <w:r>
                    <w:rPr>
                      <w:rFonts w:ascii="Arial" w:hAnsi="Arial"/>
                      <w:color w:val="131313"/>
                      <w:spacing w:val="33"/>
                      <w:w w:val="92"/>
                      <w:sz w:val="24"/>
                    </w:rPr>
                    <w:t>PR</w:t>
                  </w:r>
                  <w:r>
                    <w:rPr>
                      <w:rFonts w:ascii="Arial" w:hAnsi="Arial"/>
                      <w:color w:val="131313"/>
                      <w:spacing w:val="-21"/>
                      <w:w w:val="92"/>
                      <w:sz w:val="24"/>
                    </w:rPr>
                    <w:t>E</w:t>
                  </w:r>
                  <w:r>
                    <w:rPr>
                      <w:rFonts w:ascii="Times New Roman" w:hAnsi="Times New Roman"/>
                      <w:i/>
                      <w:color w:val="343434"/>
                      <w:spacing w:val="-417"/>
                      <w:w w:val="63"/>
                      <w:position w:val="-81"/>
                      <w:sz w:val="144"/>
                    </w:rPr>
                    <w:t>o</w:t>
                  </w:r>
                  <w:r>
                    <w:rPr>
                      <w:rFonts w:ascii="Arial" w:hAnsi="Arial"/>
                      <w:color w:val="131313"/>
                      <w:spacing w:val="33"/>
                      <w:w w:val="92"/>
                      <w:sz w:val="24"/>
                    </w:rPr>
                    <w:t>SIDENT</w:t>
                  </w:r>
                  <w:r>
                    <w:rPr>
                      <w:rFonts w:ascii="Arial" w:hAnsi="Arial"/>
                      <w:color w:val="131313"/>
                      <w:spacing w:val="34"/>
                      <w:w w:val="92"/>
                      <w:sz w:val="24"/>
                    </w:rPr>
                    <w:t>E</w:t>
                  </w:r>
                  <w:r>
                    <w:rPr>
                      <w:rFonts w:ascii="Arial" w:hAnsi="Arial"/>
                      <w:color w:val="131313"/>
                      <w:spacing w:val="53"/>
                      <w:sz w:val="24"/>
                    </w:rPr>
                    <w:t> </w:t>
                  </w:r>
                  <w:r>
                    <w:rPr>
                      <w:rFonts w:ascii="Arial" w:hAnsi="Arial"/>
                      <w:color w:val="131313"/>
                      <w:spacing w:val="-12"/>
                      <w:w w:val="90"/>
                      <w:sz w:val="24"/>
                    </w:rPr>
                    <w:t>DE</w:t>
                  </w:r>
                  <w:r>
                    <w:rPr>
                      <w:rFonts w:ascii="Arial" w:hAnsi="Arial"/>
                      <w:color w:val="131313"/>
                      <w:spacing w:val="21"/>
                      <w:sz w:val="24"/>
                    </w:rPr>
                    <w:t> </w:t>
                  </w:r>
                  <w:r>
                    <w:rPr>
                      <w:rFonts w:ascii="Arial" w:hAnsi="Arial"/>
                      <w:color w:val="131313"/>
                      <w:spacing w:val="-76"/>
                      <w:w w:val="134"/>
                      <w:sz w:val="24"/>
                    </w:rPr>
                    <w:t>L</w:t>
                  </w:r>
                  <w:r>
                    <w:rPr>
                      <w:rFonts w:ascii="Times New Roman" w:hAnsi="Times New Roman"/>
                      <w:color w:val="727272"/>
                      <w:spacing w:val="11"/>
                      <w:w w:val="46"/>
                      <w:position w:val="-81"/>
                      <w:sz w:val="144"/>
                    </w:rPr>
                    <w:t>,</w:t>
                  </w:r>
                  <w:r>
                    <w:rPr>
                      <w:rFonts w:ascii="Times New Roman" w:hAnsi="Times New Roman"/>
                      <w:color w:val="727272"/>
                      <w:spacing w:val="4"/>
                      <w:w w:val="46"/>
                      <w:position w:val="-81"/>
                      <w:sz w:val="144"/>
                    </w:rPr>
                    <w:t>·</w:t>
                  </w:r>
                  <w:r>
                    <w:rPr>
                      <w:rFonts w:ascii="Arial" w:hAnsi="Arial"/>
                      <w:color w:val="131313"/>
                      <w:spacing w:val="11"/>
                      <w:w w:val="134"/>
                      <w:sz w:val="24"/>
                    </w:rPr>
                    <w:t>A</w:t>
                  </w:r>
                  <w:r>
                    <w:rPr>
                      <w:rFonts w:ascii="Arial" w:hAnsi="Arial"/>
                      <w:color w:val="131313"/>
                      <w:spacing w:val="15"/>
                      <w:sz w:val="24"/>
                    </w:rPr>
                    <w:t> </w:t>
                  </w:r>
                  <w:r>
                    <w:rPr>
                      <w:rFonts w:ascii="Arial" w:hAnsi="Arial"/>
                      <w:color w:val="131313"/>
                      <w:spacing w:val="-12"/>
                      <w:w w:val="90"/>
                      <w:sz w:val="24"/>
                    </w:rPr>
                    <w:t>HONORABLE</w:t>
                  </w:r>
                  <w:r>
                    <w:rPr>
                      <w:rFonts w:ascii="Arial" w:hAnsi="Arial"/>
                      <w:color w:val="131313"/>
                      <w:spacing w:val="43"/>
                      <w:sz w:val="24"/>
                    </w:rPr>
                    <w:t> </w:t>
                  </w:r>
                  <w:r>
                    <w:rPr>
                      <w:rFonts w:ascii="Arial" w:hAnsi="Arial"/>
                      <w:color w:val="131313"/>
                      <w:spacing w:val="-12"/>
                      <w:w w:val="90"/>
                      <w:sz w:val="24"/>
                    </w:rPr>
                    <w:t>CAMARA</w:t>
                  </w:r>
                  <w:r>
                    <w:rPr>
                      <w:rFonts w:ascii="Arial" w:hAnsi="Arial"/>
                      <w:color w:val="131313"/>
                      <w:spacing w:val="35"/>
                      <w:sz w:val="24"/>
                    </w:rPr>
                    <w:t> </w:t>
                  </w:r>
                  <w:r>
                    <w:rPr>
                      <w:rFonts w:ascii="Arial" w:hAnsi="Arial"/>
                      <w:color w:val="131313"/>
                      <w:spacing w:val="-12"/>
                      <w:w w:val="90"/>
                      <w:sz w:val="24"/>
                    </w:rPr>
                    <w:t>DE</w:t>
                  </w:r>
                  <w:r>
                    <w:rPr>
                      <w:rFonts w:ascii="Arial" w:hAnsi="Arial"/>
                      <w:color w:val="131313"/>
                      <w:spacing w:val="18"/>
                      <w:sz w:val="24"/>
                    </w:rPr>
                    <w:t> </w:t>
                  </w:r>
                  <w:r>
                    <w:rPr>
                      <w:rFonts w:ascii="Arial" w:hAnsi="Arial"/>
                      <w:color w:val="131313"/>
                      <w:spacing w:val="-12"/>
                      <w:w w:val="90"/>
                      <w:sz w:val="24"/>
                    </w:rPr>
                    <w:t>REPRESENTANTES</w:t>
                  </w:r>
                </w:p>
              </w:txbxContent>
            </v:textbox>
            <w10:wrap type="none"/>
          </v:shape>
        </w:pict>
      </w:r>
      <w:r>
        <w:rPr>
          <w:rFonts w:ascii="Times New Roman" w:hAnsi="Times New Roman"/>
          <w:i/>
          <w:color w:val="626262"/>
          <w:spacing w:val="-163"/>
          <w:w w:val="103"/>
          <w:sz w:val="41"/>
        </w:rPr>
        <w:t>1</w:t>
      </w:r>
      <w:r>
        <w:rPr>
          <w:rFonts w:ascii="Arial" w:hAnsi="Arial"/>
          <w:i/>
          <w:color w:val="343434"/>
          <w:w w:val="17"/>
          <w:position w:val="8"/>
          <w:sz w:val="8"/>
        </w:rPr>
        <w:t>I</w:t>
      </w:r>
      <w:r>
        <w:rPr>
          <w:rFonts w:ascii="Arial" w:hAnsi="Arial"/>
          <w:i/>
          <w:color w:val="343434"/>
          <w:spacing w:val="2"/>
          <w:position w:val="8"/>
          <w:sz w:val="8"/>
        </w:rPr>
        <w:t> </w:t>
      </w:r>
      <w:r>
        <w:rPr>
          <w:rFonts w:ascii="Times New Roman" w:hAnsi="Times New Roman"/>
          <w:i/>
          <w:color w:val="4F4F4F"/>
          <w:w w:val="87"/>
          <w:sz w:val="22"/>
        </w:rPr>
        <w:t>i</w:t>
      </w:r>
      <w:r>
        <w:rPr>
          <w:rFonts w:ascii="Times New Roman" w:hAnsi="Times New Roman"/>
          <w:i/>
          <w:color w:val="4F4F4F"/>
          <w:spacing w:val="-15"/>
          <w:w w:val="87"/>
          <w:sz w:val="22"/>
        </w:rPr>
        <w:t>/</w:t>
      </w:r>
      <w:r>
        <w:rPr>
          <w:rFonts w:ascii="Times New Roman" w:hAnsi="Times New Roman"/>
          <w:i/>
          <w:color w:val="626262"/>
          <w:spacing w:val="1"/>
          <w:w w:val="4"/>
          <w:position w:val="8"/>
          <w:sz w:val="8"/>
        </w:rPr>
        <w:t>t</w:t>
      </w:r>
      <w:r>
        <w:rPr>
          <w:rFonts w:ascii="Times New Roman" w:hAnsi="Times New Roman"/>
          <w:i/>
          <w:color w:val="626262"/>
          <w:spacing w:val="7"/>
          <w:position w:val="8"/>
          <w:sz w:val="8"/>
        </w:rPr>
        <w:t> </w:t>
      </w:r>
      <w:r>
        <w:rPr>
          <w:rFonts w:ascii="Times New Roman" w:hAnsi="Times New Roman"/>
          <w:i/>
          <w:color w:val="343434"/>
          <w:spacing w:val="-10"/>
          <w:w w:val="60"/>
          <w:sz w:val="41"/>
        </w:rPr>
        <w:t>1</w:t>
      </w:r>
      <w:r>
        <w:rPr>
          <w:rFonts w:ascii="Times New Roman" w:hAnsi="Times New Roman"/>
          <w:i/>
          <w:color w:val="343434"/>
          <w:sz w:val="41"/>
        </w:rPr>
        <w:tab/>
      </w:r>
      <w:r>
        <w:rPr>
          <w:rFonts w:ascii="Arial" w:hAnsi="Arial"/>
          <w:i/>
          <w:color w:val="131313"/>
          <w:spacing w:val="-104"/>
          <w:w w:val="101"/>
          <w:sz w:val="72"/>
        </w:rPr>
        <w:t>2</w:t>
      </w:r>
      <w:r>
        <w:rPr>
          <w:rFonts w:ascii="Times New Roman" w:hAnsi="Times New Roman"/>
          <w:i/>
          <w:color w:val="4F4F4F"/>
          <w:w w:val="18"/>
          <w:position w:val="8"/>
          <w:sz w:val="8"/>
        </w:rPr>
        <w:t>:</w:t>
      </w:r>
      <w:r>
        <w:rPr>
          <w:rFonts w:ascii="Times New Roman" w:hAnsi="Times New Roman"/>
          <w:i/>
          <w:color w:val="4F4F4F"/>
          <w:spacing w:val="51"/>
          <w:position w:val="8"/>
          <w:sz w:val="8"/>
        </w:rPr>
        <w:t> </w:t>
      </w:r>
      <w:r>
        <w:rPr>
          <w:rFonts w:ascii="Arial" w:hAnsi="Arial"/>
          <w:i/>
          <w:color w:val="4F4F4F"/>
          <w:spacing w:val="-5"/>
          <w:w w:val="85"/>
          <w:sz w:val="72"/>
        </w:rPr>
        <w:t>··</w:t>
      </w:r>
    </w:p>
    <w:p>
      <w:pPr>
        <w:tabs>
          <w:tab w:pos="2341" w:val="left" w:leader="none"/>
        </w:tabs>
        <w:spacing w:line="137" w:lineRule="exact" w:before="0"/>
        <w:ind w:left="1000" w:right="0" w:firstLine="0"/>
        <w:jc w:val="left"/>
        <w:rPr>
          <w:rFonts w:ascii="Times New Roman"/>
          <w:sz w:val="18"/>
        </w:rPr>
      </w:pPr>
      <w:r>
        <w:rPr>
          <w:rFonts w:ascii="Times New Roman"/>
          <w:color w:val="343434"/>
          <w:w w:val="110"/>
          <w:sz w:val="18"/>
        </w:rPr>
        <w:t>'</w:t>
      </w:r>
      <w:r>
        <w:rPr>
          <w:rFonts w:ascii="Times New Roman"/>
          <w:color w:val="343434"/>
          <w:spacing w:val="24"/>
          <w:w w:val="110"/>
          <w:sz w:val="18"/>
        </w:rPr>
        <w:t> </w:t>
      </w:r>
      <w:r>
        <w:rPr>
          <w:rFonts w:ascii="Times New Roman"/>
          <w:i/>
          <w:color w:val="131313"/>
          <w:spacing w:val="-10"/>
          <w:w w:val="110"/>
          <w:sz w:val="18"/>
        </w:rPr>
        <w:t>!</w:t>
      </w:r>
      <w:r>
        <w:rPr>
          <w:rFonts w:ascii="Times New Roman"/>
          <w:i/>
          <w:color w:val="131313"/>
          <w:sz w:val="18"/>
        </w:rPr>
        <w:tab/>
      </w:r>
      <w:r>
        <w:rPr>
          <w:rFonts w:ascii="Times New Roman"/>
          <w:color w:val="4F4F4F"/>
          <w:spacing w:val="-7"/>
          <w:w w:val="110"/>
          <w:sz w:val="18"/>
        </w:rPr>
        <w:t>''</w:t>
      </w:r>
    </w:p>
    <w:p>
      <w:pPr>
        <w:tabs>
          <w:tab w:pos="2003" w:val="left" w:leader="none"/>
        </w:tabs>
        <w:spacing w:line="171" w:lineRule="exact" w:before="0"/>
        <w:ind w:left="879" w:right="0" w:firstLine="0"/>
        <w:jc w:val="left"/>
        <w:rPr>
          <w:rFonts w:ascii="Arial" w:hAnsi="Arial"/>
          <w:i/>
          <w:sz w:val="30"/>
        </w:rPr>
      </w:pPr>
      <w:r>
        <w:rPr>
          <w:rFonts w:ascii="Arial" w:hAnsi="Arial"/>
          <w:color w:val="4F4F4F"/>
          <w:spacing w:val="-5"/>
          <w:sz w:val="30"/>
        </w:rPr>
        <w:t>:/</w:t>
      </w:r>
      <w:r>
        <w:rPr>
          <w:rFonts w:ascii="Arial" w:hAnsi="Arial"/>
          <w:color w:val="4F4F4F"/>
          <w:sz w:val="30"/>
        </w:rPr>
        <w:tab/>
      </w:r>
      <w:r>
        <w:rPr>
          <w:rFonts w:ascii="Arial" w:hAnsi="Arial"/>
          <w:i/>
          <w:color w:val="4F4F4F"/>
          <w:sz w:val="30"/>
        </w:rPr>
        <w:t>¡</w:t>
      </w:r>
      <w:r>
        <w:rPr>
          <w:rFonts w:ascii="Arial" w:hAnsi="Arial"/>
          <w:i/>
          <w:color w:val="4F4F4F"/>
          <w:spacing w:val="35"/>
          <w:sz w:val="30"/>
        </w:rPr>
        <w:t> </w:t>
      </w:r>
      <w:r>
        <w:rPr>
          <w:rFonts w:ascii="Arial" w:hAnsi="Arial"/>
          <w:i/>
          <w:color w:val="727272"/>
          <w:spacing w:val="-10"/>
          <w:sz w:val="30"/>
        </w:rPr>
        <w:t>/</w:t>
      </w:r>
    </w:p>
    <w:p>
      <w:pPr>
        <w:spacing w:after="0" w:line="171" w:lineRule="exact"/>
        <w:jc w:val="left"/>
        <w:rPr>
          <w:rFonts w:ascii="Arial" w:hAnsi="Arial"/>
          <w:sz w:val="30"/>
        </w:rPr>
        <w:sectPr>
          <w:headerReference w:type="default" r:id="rId42"/>
          <w:footerReference w:type="default" r:id="rId43"/>
          <w:pgSz w:w="12230" w:h="18510"/>
          <w:pgMar w:header="0" w:footer="0" w:top="800" w:bottom="0" w:left="1640" w:right="1620"/>
        </w:sectPr>
      </w:pPr>
    </w:p>
    <w:p>
      <w:pPr>
        <w:spacing w:line="765" w:lineRule="exact" w:before="0"/>
        <w:ind w:left="196" w:right="0" w:firstLine="0"/>
        <w:jc w:val="left"/>
        <w:rPr>
          <w:rFonts w:ascii="Times New Roman"/>
          <w:b/>
          <w:sz w:val="83"/>
        </w:rPr>
      </w:pPr>
      <w:r>
        <w:rPr/>
        <w:pict>
          <v:group style="position:absolute;margin-left:44.339779pt;margin-top:40.01598pt;width:495.95pt;height:803.2pt;mso-position-horizontal-relative:page;mso-position-vertical-relative:page;z-index:-17450496" id="docshapegroup61" coordorigin="887,800" coordsize="9919,16064">
            <v:shape style="position:absolute;left:3608;top:9815;width:3049;height:1977" type="#_x0000_t75" id="docshape62" stroked="false">
              <v:imagedata r:id="rId46" o:title=""/>
            </v:shape>
            <v:line style="position:absolute" from="1500,16864" to="1500,839" stroked="true" strokeweight="3.135368pt" strokecolor="#000000">
              <v:stroke dashstyle="solid"/>
            </v:line>
            <v:line style="position:absolute" from="10718,16864" to="10718,800" stroked="true" strokeweight="3.37655pt" strokecolor="#000000">
              <v:stroke dashstyle="solid"/>
            </v:line>
            <v:shape style="position:absolute;left:1427;top:858;width:9378;height:15953" id="docshape63" coordorigin="1428,858" coordsize="9378,15953" path="m1466,858l10805,858m1428,16811l10747,16811e" filled="false" stroked="true" strokeweight="2.652295pt" strokecolor="#000000">
              <v:path arrowok="t"/>
              <v:stroke dashstyle="solid"/>
            </v:shape>
            <v:shape style="position:absolute;left:886;top:11585;width:1780;height:2" id="docshape64" coordorigin="887,11585" coordsize="1780,0" path="m887,11585l2667,11585m1836,11585l2010,11585e" filled="false" stroked="true" strokeweight="1.001309pt" strokecolor="#131313">
              <v:path arrowok="t"/>
              <v:stroke dashstyle="solid"/>
            </v:shape>
            <v:line style="position:absolute" from="2888,11585" to="2975,11585" stroked="true" strokeweight="1.001041pt" strokecolor="#4f4f4f">
              <v:stroke dashstyle="solid"/>
            </v:line>
            <v:line style="position:absolute" from="3827,11585" to="4492,11585" stroked="true" strokeweight="1.001041pt" strokecolor="#131313">
              <v:stroke dashstyle="solid"/>
            </v:line>
            <w10:wrap type="none"/>
          </v:group>
        </w:pict>
      </w:r>
      <w:r>
        <w:rPr/>
        <w:pict>
          <v:line style="position:absolute;mso-position-horizontal-relative:page;mso-position-vertical-relative:page;z-index:15762432" from=".241182pt,920.34281pt" to=".241182pt,875.02478pt" stroked="true" strokeweight=".723546pt" strokecolor="#000000">
            <v:stroke dashstyle="solid"/>
            <w10:wrap type="none"/>
          </v:line>
        </w:pict>
      </w:r>
      <w:r>
        <w:rPr/>
        <w:pict>
          <v:rect style="position:absolute;margin-left:424.480621pt;margin-top:923.476563pt;width:186.676354pt;height:.482106pt;mso-position-horizontal-relative:page;mso-position-vertical-relative:page;z-index:15762944" id="docshape65" filled="true" fillcolor="#000000" stroked="false">
            <v:fill type="solid"/>
            <w10:wrap type="none"/>
          </v:rect>
        </w:pict>
      </w:r>
      <w:r>
        <w:rPr>
          <w:rFonts w:ascii="Times New Roman"/>
          <w:color w:val="131313"/>
          <w:spacing w:val="19"/>
          <w:w w:val="458"/>
          <w:sz w:val="83"/>
        </w:rPr>
        <w:t>:</w:t>
      </w:r>
      <w:r>
        <w:rPr>
          <w:rFonts w:ascii="Times New Roman"/>
          <w:color w:val="4F4F4F"/>
          <w:spacing w:val="-94"/>
          <w:w w:val="458"/>
          <w:sz w:val="83"/>
        </w:rPr>
        <w:t>/</w:t>
      </w:r>
      <w:r>
        <w:rPr>
          <w:rFonts w:ascii="Times New Roman"/>
          <w:b/>
          <w:color w:val="131313"/>
          <w:spacing w:val="21"/>
          <w:w w:val="94"/>
          <w:sz w:val="83"/>
        </w:rPr>
        <w:t>:</w:t>
      </w:r>
      <w:r>
        <w:rPr>
          <w:rFonts w:ascii="Times New Roman"/>
          <w:b/>
          <w:color w:val="626262"/>
          <w:spacing w:val="21"/>
          <w:w w:val="94"/>
          <w:sz w:val="83"/>
        </w:rPr>
        <w:t>;</w:t>
      </w:r>
      <w:r>
        <w:rPr>
          <w:rFonts w:ascii="Times New Roman"/>
          <w:b/>
          <w:color w:val="131313"/>
          <w:spacing w:val="21"/>
          <w:w w:val="94"/>
          <w:sz w:val="83"/>
        </w:rPr>
        <w:t>A</w:t>
      </w:r>
    </w:p>
    <w:p>
      <w:pPr>
        <w:spacing w:line="784" w:lineRule="exact" w:before="0"/>
        <w:ind w:left="511" w:right="0" w:firstLine="0"/>
        <w:jc w:val="left"/>
        <w:rPr>
          <w:rFonts w:ascii="Times New Roman"/>
          <w:sz w:val="63"/>
        </w:rPr>
      </w:pPr>
      <w:r>
        <w:rPr>
          <w:rFonts w:ascii="Arial"/>
          <w:i/>
          <w:color w:val="8C8C8C"/>
          <w:w w:val="55"/>
          <w:sz w:val="83"/>
        </w:rPr>
        <w:t>I</w:t>
      </w:r>
      <w:r>
        <w:rPr>
          <w:rFonts w:ascii="Arial"/>
          <w:i/>
          <w:color w:val="8C8C8C"/>
          <w:spacing w:val="12"/>
          <w:w w:val="150"/>
          <w:sz w:val="83"/>
        </w:rPr>
        <w:t> </w:t>
      </w:r>
      <w:r>
        <w:rPr>
          <w:rFonts w:ascii="Arial"/>
          <w:color w:val="343434"/>
          <w:w w:val="55"/>
          <w:sz w:val="83"/>
        </w:rPr>
        <w:t>(</w:t>
      </w:r>
      <w:r>
        <w:rPr>
          <w:rFonts w:ascii="Arial"/>
          <w:color w:val="343434"/>
          <w:spacing w:val="55"/>
          <w:sz w:val="83"/>
        </w:rPr>
        <w:t> </w:t>
      </w:r>
      <w:r>
        <w:rPr>
          <w:rFonts w:ascii="Arial"/>
          <w:color w:val="4F4F4F"/>
          <w:spacing w:val="20"/>
          <w:w w:val="45"/>
          <w:sz w:val="83"/>
        </w:rPr>
        <w:t>_</w:t>
      </w:r>
      <w:r>
        <w:rPr>
          <w:rFonts w:ascii="Times New Roman"/>
          <w:color w:val="343434"/>
          <w:spacing w:val="275"/>
          <w:sz w:val="63"/>
          <w:u w:val="thick" w:color="333333"/>
        </w:rPr>
        <w:t> </w:t>
      </w:r>
      <w:r>
        <w:rPr>
          <w:rFonts w:ascii="Times New Roman"/>
          <w:color w:val="343434"/>
          <w:spacing w:val="-10"/>
          <w:w w:val="55"/>
          <w:sz w:val="63"/>
        </w:rPr>
        <w:t>s</w:t>
      </w:r>
    </w:p>
    <w:p>
      <w:pPr>
        <w:tabs>
          <w:tab w:pos="2514" w:val="left" w:leader="none"/>
        </w:tabs>
        <w:spacing w:line="240" w:lineRule="auto" w:before="0"/>
        <w:ind w:left="106" w:right="38" w:firstLine="0"/>
        <w:jc w:val="left"/>
        <w:rPr>
          <w:rFonts w:ascii="Arial"/>
          <w:sz w:val="24"/>
        </w:rPr>
      </w:pPr>
      <w:r>
        <w:rPr>
          <w:rFonts w:ascii="Arial"/>
          <w:color w:val="131313"/>
          <w:sz w:val="24"/>
        </w:rPr>
        <w:t>EL</w:t>
      </w:r>
      <w:r>
        <w:rPr>
          <w:rFonts w:ascii="Arial"/>
          <w:color w:val="131313"/>
          <w:spacing w:val="40"/>
          <w:sz w:val="24"/>
        </w:rPr>
        <w:t> </w:t>
      </w:r>
      <w:r>
        <w:rPr>
          <w:rFonts w:ascii="Arial"/>
          <w:color w:val="343434"/>
          <w:sz w:val="24"/>
        </w:rPr>
        <w:t>[ </w:t>
      </w:r>
      <w:r>
        <w:rPr>
          <w:rFonts w:ascii="Arial"/>
          <w:color w:val="131313"/>
          <w:sz w:val="24"/>
        </w:rPr>
        <w:t>SECRETARIO</w:t>
        <w:tab/>
      </w:r>
      <w:r>
        <w:rPr>
          <w:rFonts w:ascii="Arial"/>
          <w:color w:val="131313"/>
          <w:spacing w:val="-2"/>
          <w:sz w:val="24"/>
        </w:rPr>
        <w:t>GENERAL REPRESENTANTES</w:t>
      </w:r>
    </w:p>
    <w:p>
      <w:pPr>
        <w:spacing w:line="240" w:lineRule="auto" w:before="0"/>
        <w:rPr>
          <w:rFonts w:ascii="Arial"/>
          <w:sz w:val="26"/>
        </w:rPr>
      </w:pPr>
      <w:r>
        <w:rPr/>
        <w:br w:type="column"/>
      </w:r>
      <w:r>
        <w:rPr>
          <w:rFonts w:ascii="Arial"/>
          <w:sz w:val="26"/>
        </w:rPr>
      </w:r>
    </w:p>
    <w:p>
      <w:pPr>
        <w:pStyle w:val="BodyText"/>
        <w:rPr>
          <w:rFonts w:ascii="Arial"/>
          <w:sz w:val="26"/>
        </w:rPr>
      </w:pPr>
    </w:p>
    <w:p>
      <w:pPr>
        <w:pStyle w:val="BodyText"/>
        <w:rPr>
          <w:rFonts w:ascii="Arial"/>
          <w:sz w:val="26"/>
        </w:rPr>
      </w:pPr>
    </w:p>
    <w:p>
      <w:pPr>
        <w:pStyle w:val="BodyText"/>
        <w:rPr>
          <w:rFonts w:ascii="Arial"/>
          <w:sz w:val="26"/>
        </w:rPr>
      </w:pPr>
    </w:p>
    <w:p>
      <w:pPr>
        <w:pStyle w:val="BodyText"/>
        <w:spacing w:before="6"/>
        <w:rPr>
          <w:rFonts w:ascii="Arial"/>
          <w:sz w:val="30"/>
        </w:rPr>
      </w:pPr>
    </w:p>
    <w:p>
      <w:pPr>
        <w:tabs>
          <w:tab w:pos="705" w:val="left" w:leader="none"/>
          <w:tab w:pos="1253" w:val="left" w:leader="none"/>
          <w:tab w:pos="3050" w:val="left" w:leader="none"/>
          <w:tab w:pos="4346" w:val="left" w:leader="none"/>
        </w:tabs>
        <w:spacing w:before="1"/>
        <w:ind w:left="106" w:right="0" w:firstLine="0"/>
        <w:jc w:val="left"/>
        <w:rPr>
          <w:rFonts w:ascii="Arial"/>
          <w:sz w:val="24"/>
        </w:rPr>
      </w:pPr>
      <w:r>
        <w:rPr/>
        <w:drawing>
          <wp:anchor distT="0" distB="0" distL="0" distR="0" allowOverlap="1" layoutInCell="1" locked="0" behindDoc="0" simplePos="0" relativeHeight="15761920">
            <wp:simplePos x="0" y="0"/>
            <wp:positionH relativeFrom="page">
              <wp:posOffset>1105748</wp:posOffset>
            </wp:positionH>
            <wp:positionV relativeFrom="paragraph">
              <wp:posOffset>869131</wp:posOffset>
            </wp:positionV>
            <wp:extent cx="3096707" cy="1004132"/>
            <wp:effectExtent l="0" t="0" r="0" b="0"/>
            <wp:wrapNone/>
            <wp:docPr id="25" name="image9.png"/>
            <wp:cNvGraphicFramePr>
              <a:graphicFrameLocks noChangeAspect="1"/>
            </wp:cNvGraphicFramePr>
            <a:graphic>
              <a:graphicData uri="http://schemas.openxmlformats.org/drawingml/2006/picture">
                <pic:pic>
                  <pic:nvPicPr>
                    <pic:cNvPr id="26" name="image9.png"/>
                    <pic:cNvPicPr/>
                  </pic:nvPicPr>
                  <pic:blipFill>
                    <a:blip r:embed="rId47" cstate="print"/>
                    <a:stretch>
                      <a:fillRect/>
                    </a:stretch>
                  </pic:blipFill>
                  <pic:spPr>
                    <a:xfrm>
                      <a:off x="0" y="0"/>
                      <a:ext cx="3096707" cy="1004132"/>
                    </a:xfrm>
                    <a:prstGeom prst="rect">
                      <a:avLst/>
                    </a:prstGeom>
                  </pic:spPr>
                </pic:pic>
              </a:graphicData>
            </a:graphic>
          </wp:anchor>
        </w:drawing>
      </w:r>
      <w:r>
        <w:rPr>
          <w:rFonts w:ascii="Arial"/>
          <w:color w:val="131313"/>
          <w:spacing w:val="-5"/>
          <w:sz w:val="24"/>
        </w:rPr>
        <w:t>DE</w:t>
      </w:r>
      <w:r>
        <w:rPr>
          <w:rFonts w:ascii="Arial"/>
          <w:color w:val="131313"/>
          <w:sz w:val="24"/>
        </w:rPr>
        <w:tab/>
      </w:r>
      <w:r>
        <w:rPr>
          <w:rFonts w:ascii="Arial"/>
          <w:color w:val="131313"/>
          <w:spacing w:val="-5"/>
          <w:sz w:val="24"/>
        </w:rPr>
        <w:t>LA</w:t>
      </w:r>
      <w:r>
        <w:rPr>
          <w:rFonts w:ascii="Arial"/>
          <w:color w:val="131313"/>
          <w:sz w:val="24"/>
        </w:rPr>
        <w:tab/>
      </w:r>
      <w:r>
        <w:rPr>
          <w:rFonts w:ascii="Arial"/>
          <w:color w:val="131313"/>
          <w:spacing w:val="-2"/>
          <w:sz w:val="24"/>
        </w:rPr>
        <w:t>HONORABLE</w:t>
      </w:r>
      <w:r>
        <w:rPr>
          <w:rFonts w:ascii="Arial"/>
          <w:color w:val="131313"/>
          <w:sz w:val="24"/>
        </w:rPr>
        <w:tab/>
      </w:r>
      <w:r>
        <w:rPr>
          <w:rFonts w:ascii="Arial"/>
          <w:color w:val="131313"/>
          <w:spacing w:val="-2"/>
          <w:sz w:val="24"/>
        </w:rPr>
        <w:t>CAMARA</w:t>
      </w:r>
      <w:r>
        <w:rPr>
          <w:rFonts w:ascii="Arial"/>
          <w:color w:val="131313"/>
          <w:sz w:val="24"/>
        </w:rPr>
        <w:tab/>
      </w:r>
      <w:r>
        <w:rPr>
          <w:rFonts w:ascii="Arial"/>
          <w:color w:val="131313"/>
          <w:spacing w:val="-5"/>
          <w:sz w:val="24"/>
        </w:rPr>
        <w:t>DE</w:t>
      </w: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spacing w:before="1"/>
        <w:rPr>
          <w:rFonts w:ascii="Arial"/>
          <w:sz w:val="26"/>
        </w:rPr>
      </w:pPr>
    </w:p>
    <w:p>
      <w:pPr>
        <w:spacing w:before="0"/>
        <w:ind w:left="0" w:right="209" w:firstLine="0"/>
        <w:jc w:val="right"/>
        <w:rPr>
          <w:rFonts w:ascii="Courier New"/>
          <w:sz w:val="22"/>
        </w:rPr>
      </w:pPr>
      <w:r>
        <w:rPr>
          <w:rFonts w:ascii="Courier New"/>
          <w:color w:val="131313"/>
          <w:spacing w:val="-5"/>
          <w:sz w:val="22"/>
        </w:rPr>
        <w:t>16</w:t>
      </w:r>
    </w:p>
    <w:p>
      <w:pPr>
        <w:spacing w:after="0"/>
        <w:jc w:val="right"/>
        <w:rPr>
          <w:rFonts w:ascii="Courier New"/>
          <w:sz w:val="22"/>
        </w:rPr>
        <w:sectPr>
          <w:type w:val="continuous"/>
          <w:pgSz w:w="12230" w:h="18510"/>
          <w:pgMar w:header="0" w:footer="0" w:top="500" w:bottom="460" w:left="1640" w:right="1620"/>
          <w:cols w:num="2" w:equalWidth="0">
            <w:col w:w="3704" w:space="392"/>
            <w:col w:w="4874"/>
          </w:cols>
        </w:sectPr>
      </w:pPr>
    </w:p>
    <w:p>
      <w:pPr>
        <w:pStyle w:val="BodyText"/>
        <w:rPr>
          <w:rFonts w:ascii="Courier New"/>
          <w:sz w:val="20"/>
        </w:rPr>
      </w:pPr>
      <w:r>
        <w:rPr/>
        <w:pict>
          <v:rect style="position:absolute;margin-left:.722253pt;margin-top:895.643921pt;width:.480751pt;height:34.355948pt;mso-position-horizontal-relative:page;mso-position-vertical-relative:page;z-index:15766016" id="docshape66" filled="true" fillcolor="#000000" stroked="false">
            <v:fill type="solid"/>
            <w10:wrap type="none"/>
          </v:rect>
        </w:pict>
      </w:r>
      <w:r>
        <w:rPr/>
        <w:pict>
          <v:line style="position:absolute;mso-position-horizontal-relative:page;mso-position-vertical-relative:page;z-index:15766528" from=".241501pt,690.953097pt" to=".241501pt,600.620056pt" stroked="true" strokeweight=".480751pt" strokecolor="#000000">
            <v:stroke dashstyle="solid"/>
            <w10:wrap type="none"/>
          </v:line>
        </w:pict>
      </w:r>
      <w:r>
        <w:rPr/>
        <w:pict>
          <v:group style="position:absolute;margin-left:72.594559pt;margin-top:75.679398pt;width:469.25pt;height:814pt;mso-position-horizontal-relative:page;mso-position-vertical-relative:page;z-index:-17444864" id="docshapegroup67" coordorigin="1452,1514" coordsize="9385,16280">
            <v:shape style="position:absolute;left:1509;top:1513;width:9279;height:16280" id="docshape68" coordorigin="1510,1514" coordsize="9279,16280" path="m1510,17793l1510,1514m10788,17778l10788,1538e" filled="false" stroked="true" strokeweight="2.643427pt" strokecolor="#000000">
              <v:path arrowok="t"/>
              <v:stroke dashstyle="solid"/>
            </v:shape>
            <v:line style="position:absolute" from="1452,1571" to="10836,1571" stroked="true" strokeweight="3.123217pt" strokecolor="#000000">
              <v:stroke dashstyle="solid"/>
            </v:line>
            <v:line style="position:absolute" from="6255,12392" to="8706,12392" stroked="true" strokeweight=".720742pt" strokecolor="#000000">
              <v:stroke dashstyle="solid"/>
            </v:line>
            <v:line style="position:absolute" from="1457,17735" to="10822,17735" stroked="true" strokeweight="2.882969pt" strokecolor="#000000">
              <v:stroke dashstyle="solid"/>
            </v:line>
            <w10:wrap type="none"/>
          </v:group>
        </w:pict>
      </w:r>
    </w:p>
    <w:p>
      <w:pPr>
        <w:pStyle w:val="BodyText"/>
        <w:spacing w:before="3"/>
        <w:rPr>
          <w:rFonts w:ascii="Courier New"/>
          <w:sz w:val="25"/>
        </w:rPr>
      </w:pPr>
    </w:p>
    <w:p>
      <w:pPr>
        <w:tabs>
          <w:tab w:pos="4566" w:val="left" w:leader="none"/>
        </w:tabs>
        <w:spacing w:before="83"/>
        <w:ind w:left="405" w:right="0" w:firstLine="0"/>
        <w:jc w:val="center"/>
        <w:rPr>
          <w:rFonts w:ascii="Times New Roman"/>
          <w:b/>
          <w:sz w:val="40"/>
        </w:rPr>
      </w:pPr>
      <w:r>
        <w:rPr>
          <w:rFonts w:ascii="Arial"/>
          <w:b/>
          <w:color w:val="131313"/>
          <w:sz w:val="23"/>
        </w:rPr>
        <w:t>LEY</w:t>
      </w:r>
      <w:r>
        <w:rPr>
          <w:rFonts w:ascii="Arial"/>
          <w:b/>
          <w:color w:val="131313"/>
          <w:spacing w:val="36"/>
          <w:sz w:val="23"/>
        </w:rPr>
        <w:t> </w:t>
      </w:r>
      <w:r>
        <w:rPr>
          <w:rFonts w:ascii="Arial"/>
          <w:b/>
          <w:color w:val="212121"/>
          <w:sz w:val="23"/>
        </w:rPr>
        <w:t>'No.</w:t>
      </w:r>
      <w:r>
        <w:rPr>
          <w:rFonts w:ascii="Arial"/>
          <w:b/>
          <w:color w:val="212121"/>
          <w:spacing w:val="-24"/>
          <w:sz w:val="23"/>
        </w:rPr>
        <w:t> </w:t>
      </w:r>
      <w:r>
        <w:rPr>
          <w:rFonts w:ascii="Times New Roman"/>
          <w:b/>
          <w:color w:val="131313"/>
          <w:spacing w:val="-33"/>
          <w:sz w:val="40"/>
          <w:u w:val="thick" w:color="121212"/>
        </w:rPr>
        <w:t> </w:t>
      </w:r>
      <w:r>
        <w:rPr>
          <w:rFonts w:ascii="Times New Roman"/>
          <w:b/>
          <w:color w:val="131313"/>
          <w:spacing w:val="-4"/>
          <w:sz w:val="40"/>
          <w:u w:val="thick" w:color="121212"/>
        </w:rPr>
        <w:t>1616</w:t>
      </w:r>
      <w:r>
        <w:rPr>
          <w:rFonts w:ascii="Times New Roman"/>
          <w:b/>
          <w:color w:val="131313"/>
          <w:sz w:val="40"/>
          <w:u w:val="thick" w:color="121212"/>
        </w:rPr>
        <w:tab/>
      </w:r>
    </w:p>
    <w:p>
      <w:pPr>
        <w:pStyle w:val="BodyText"/>
        <w:rPr>
          <w:rFonts w:ascii="Times New Roman"/>
          <w:b/>
          <w:sz w:val="20"/>
        </w:rPr>
      </w:pPr>
    </w:p>
    <w:p>
      <w:pPr>
        <w:pStyle w:val="BodyText"/>
        <w:spacing w:before="5"/>
        <w:rPr>
          <w:rFonts w:ascii="Times New Roman"/>
          <w:b/>
          <w:sz w:val="25"/>
        </w:rPr>
      </w:pPr>
    </w:p>
    <w:p>
      <w:pPr>
        <w:spacing w:line="249" w:lineRule="auto" w:before="93"/>
        <w:ind w:left="2460" w:right="0" w:hanging="2116"/>
        <w:jc w:val="left"/>
        <w:rPr>
          <w:rFonts w:ascii="Arial"/>
          <w:b/>
          <w:sz w:val="23"/>
        </w:rPr>
      </w:pPr>
      <w:r>
        <w:rPr>
          <w:rFonts w:ascii="Arial"/>
          <w:b/>
          <w:color w:val="212121"/>
          <w:w w:val="105"/>
          <w:sz w:val="23"/>
        </w:rPr>
        <w:t>"POR</w:t>
      </w:r>
      <w:r>
        <w:rPr>
          <w:rFonts w:ascii="Arial"/>
          <w:b/>
          <w:color w:val="212121"/>
          <w:spacing w:val="-2"/>
          <w:w w:val="105"/>
          <w:sz w:val="23"/>
        </w:rPr>
        <w:t> </w:t>
      </w:r>
      <w:r>
        <w:rPr>
          <w:rFonts w:ascii="Arial"/>
          <w:b/>
          <w:color w:val="131313"/>
          <w:w w:val="105"/>
          <w:sz w:val="23"/>
        </w:rPr>
        <w:t>MEDIO</w:t>
      </w:r>
      <w:r>
        <w:rPr>
          <w:rFonts w:ascii="Arial"/>
          <w:b/>
          <w:color w:val="131313"/>
          <w:spacing w:val="-1"/>
          <w:w w:val="105"/>
          <w:sz w:val="23"/>
        </w:rPr>
        <w:t> </w:t>
      </w:r>
      <w:r>
        <w:rPr>
          <w:rFonts w:ascii="Arial"/>
          <w:b/>
          <w:color w:val="131313"/>
          <w:w w:val="105"/>
          <w:sz w:val="23"/>
        </w:rPr>
        <w:t>DE</w:t>
      </w:r>
      <w:r>
        <w:rPr>
          <w:rFonts w:ascii="Arial"/>
          <w:b/>
          <w:color w:val="131313"/>
          <w:spacing w:val="-13"/>
          <w:w w:val="105"/>
          <w:sz w:val="23"/>
        </w:rPr>
        <w:t> </w:t>
      </w:r>
      <w:r>
        <w:rPr>
          <w:rFonts w:ascii="Arial"/>
          <w:b/>
          <w:color w:val="131313"/>
          <w:w w:val="105"/>
          <w:sz w:val="23"/>
        </w:rPr>
        <w:t>LA CUAL SE</w:t>
      </w:r>
      <w:r>
        <w:rPr>
          <w:rFonts w:ascii="Arial"/>
          <w:b/>
          <w:color w:val="131313"/>
          <w:spacing w:val="-11"/>
          <w:w w:val="105"/>
          <w:sz w:val="23"/>
        </w:rPr>
        <w:t> </w:t>
      </w:r>
      <w:r>
        <w:rPr>
          <w:rFonts w:ascii="Arial"/>
          <w:b/>
          <w:color w:val="131313"/>
          <w:w w:val="105"/>
          <w:sz w:val="23"/>
        </w:rPr>
        <w:t>EXPIDE</w:t>
      </w:r>
      <w:r>
        <w:rPr>
          <w:rFonts w:ascii="Arial"/>
          <w:b/>
          <w:color w:val="131313"/>
          <w:spacing w:val="-3"/>
          <w:w w:val="105"/>
          <w:sz w:val="23"/>
        </w:rPr>
        <w:t> </w:t>
      </w:r>
      <w:r>
        <w:rPr>
          <w:rFonts w:ascii="Arial"/>
          <w:b/>
          <w:color w:val="131313"/>
          <w:w w:val="105"/>
          <w:sz w:val="23"/>
        </w:rPr>
        <w:t>LA</w:t>
      </w:r>
      <w:r>
        <w:rPr>
          <w:rFonts w:ascii="Arial"/>
          <w:b/>
          <w:color w:val="131313"/>
          <w:spacing w:val="-7"/>
          <w:w w:val="105"/>
          <w:sz w:val="23"/>
        </w:rPr>
        <w:t> </w:t>
      </w:r>
      <w:r>
        <w:rPr>
          <w:rFonts w:ascii="Arial"/>
          <w:b/>
          <w:color w:val="131313"/>
          <w:w w:val="105"/>
          <w:sz w:val="23"/>
        </w:rPr>
        <w:t>LEY</w:t>
      </w:r>
      <w:r>
        <w:rPr>
          <w:rFonts w:ascii="Arial"/>
          <w:b/>
          <w:color w:val="131313"/>
          <w:spacing w:val="-7"/>
          <w:w w:val="105"/>
          <w:sz w:val="23"/>
        </w:rPr>
        <w:t> </w:t>
      </w:r>
      <w:r>
        <w:rPr>
          <w:rFonts w:ascii="Arial"/>
          <w:b/>
          <w:color w:val="131313"/>
          <w:w w:val="105"/>
          <w:sz w:val="23"/>
        </w:rPr>
        <w:t>DE</w:t>
      </w:r>
      <w:r>
        <w:rPr>
          <w:rFonts w:ascii="Arial"/>
          <w:b/>
          <w:color w:val="131313"/>
          <w:spacing w:val="-8"/>
          <w:w w:val="105"/>
          <w:sz w:val="23"/>
        </w:rPr>
        <w:t> </w:t>
      </w:r>
      <w:r>
        <w:rPr>
          <w:rFonts w:ascii="Arial"/>
          <w:b/>
          <w:color w:val="131313"/>
          <w:w w:val="105"/>
          <w:sz w:val="23"/>
        </w:rPr>
        <w:t>SALUD</w:t>
      </w:r>
      <w:r>
        <w:rPr>
          <w:rFonts w:ascii="Arial"/>
          <w:b/>
          <w:color w:val="131313"/>
          <w:spacing w:val="-1"/>
          <w:w w:val="105"/>
          <w:sz w:val="23"/>
        </w:rPr>
        <w:t> </w:t>
      </w:r>
      <w:r>
        <w:rPr>
          <w:rFonts w:ascii="Arial"/>
          <w:b/>
          <w:color w:val="131313"/>
          <w:w w:val="105"/>
          <w:sz w:val="23"/>
        </w:rPr>
        <w:t>MENTAL Y</w:t>
      </w:r>
      <w:r>
        <w:rPr>
          <w:rFonts w:ascii="Arial"/>
          <w:b/>
          <w:color w:val="131313"/>
          <w:spacing w:val="-4"/>
          <w:w w:val="105"/>
          <w:sz w:val="23"/>
        </w:rPr>
        <w:t> </w:t>
      </w:r>
      <w:r>
        <w:rPr>
          <w:rFonts w:ascii="Arial"/>
          <w:b/>
          <w:color w:val="131313"/>
          <w:w w:val="105"/>
          <w:sz w:val="23"/>
        </w:rPr>
        <w:t>SE DICTAN OTRAS DISPOSICIONES"</w:t>
      </w:r>
    </w:p>
    <w:p>
      <w:pPr>
        <w:pStyle w:val="BodyText"/>
        <w:rPr>
          <w:rFonts w:ascii="Arial"/>
          <w:b/>
          <w:sz w:val="26"/>
        </w:rPr>
      </w:pPr>
    </w:p>
    <w:p>
      <w:pPr>
        <w:pStyle w:val="BodyText"/>
        <w:spacing w:before="3"/>
        <w:rPr>
          <w:rFonts w:ascii="Arial"/>
          <w:b/>
          <w:sz w:val="22"/>
        </w:rPr>
      </w:pPr>
    </w:p>
    <w:p>
      <w:pPr>
        <w:tabs>
          <w:tab w:pos="4573" w:val="left" w:leader="none"/>
        </w:tabs>
        <w:spacing w:line="501" w:lineRule="auto" w:before="0"/>
        <w:ind w:left="2801" w:right="1340" w:hanging="1438"/>
        <w:jc w:val="left"/>
        <w:rPr>
          <w:rFonts w:ascii="Arial" w:hAnsi="Arial"/>
          <w:b/>
          <w:sz w:val="23"/>
        </w:rPr>
      </w:pPr>
      <w:r>
        <w:rPr/>
        <w:drawing>
          <wp:anchor distT="0" distB="0" distL="0" distR="0" allowOverlap="1" layoutInCell="1" locked="0" behindDoc="1" simplePos="0" relativeHeight="485869568">
            <wp:simplePos x="0" y="0"/>
            <wp:positionH relativeFrom="page">
              <wp:posOffset>4069354</wp:posOffset>
            </wp:positionH>
            <wp:positionV relativeFrom="paragraph">
              <wp:posOffset>667892</wp:posOffset>
            </wp:positionV>
            <wp:extent cx="476231" cy="402750"/>
            <wp:effectExtent l="0" t="0" r="0" b="0"/>
            <wp:wrapNone/>
            <wp:docPr id="27" name="image10.png"/>
            <wp:cNvGraphicFramePr>
              <a:graphicFrameLocks noChangeAspect="1"/>
            </wp:cNvGraphicFramePr>
            <a:graphic>
              <a:graphicData uri="http://schemas.openxmlformats.org/drawingml/2006/picture">
                <pic:pic>
                  <pic:nvPicPr>
                    <pic:cNvPr id="28" name="image10.png"/>
                    <pic:cNvPicPr/>
                  </pic:nvPicPr>
                  <pic:blipFill>
                    <a:blip r:embed="rId50" cstate="print"/>
                    <a:stretch>
                      <a:fillRect/>
                    </a:stretch>
                  </pic:blipFill>
                  <pic:spPr>
                    <a:xfrm>
                      <a:off x="0" y="0"/>
                      <a:ext cx="476231" cy="402750"/>
                    </a:xfrm>
                    <a:prstGeom prst="rect">
                      <a:avLst/>
                    </a:prstGeom>
                  </pic:spPr>
                </pic:pic>
              </a:graphicData>
            </a:graphic>
          </wp:anchor>
        </w:drawing>
      </w:r>
      <w:r>
        <w:rPr/>
        <w:drawing>
          <wp:anchor distT="0" distB="0" distL="0" distR="0" allowOverlap="1" layoutInCell="1" locked="0" behindDoc="1" simplePos="0" relativeHeight="485870080">
            <wp:simplePos x="0" y="0"/>
            <wp:positionH relativeFrom="page">
              <wp:posOffset>4655485</wp:posOffset>
            </wp:positionH>
            <wp:positionV relativeFrom="paragraph">
              <wp:posOffset>667892</wp:posOffset>
            </wp:positionV>
            <wp:extent cx="622764" cy="402750"/>
            <wp:effectExtent l="0" t="0" r="0" b="0"/>
            <wp:wrapNone/>
            <wp:docPr id="29" name="image11.png"/>
            <wp:cNvGraphicFramePr>
              <a:graphicFrameLocks noChangeAspect="1"/>
            </wp:cNvGraphicFramePr>
            <a:graphic>
              <a:graphicData uri="http://schemas.openxmlformats.org/drawingml/2006/picture">
                <pic:pic>
                  <pic:nvPicPr>
                    <pic:cNvPr id="30" name="image11.png"/>
                    <pic:cNvPicPr/>
                  </pic:nvPicPr>
                  <pic:blipFill>
                    <a:blip r:embed="rId51" cstate="print"/>
                    <a:stretch>
                      <a:fillRect/>
                    </a:stretch>
                  </pic:blipFill>
                  <pic:spPr>
                    <a:xfrm>
                      <a:off x="0" y="0"/>
                      <a:ext cx="622764" cy="402750"/>
                    </a:xfrm>
                    <a:prstGeom prst="rect">
                      <a:avLst/>
                    </a:prstGeom>
                  </pic:spPr>
                </pic:pic>
              </a:graphicData>
            </a:graphic>
          </wp:anchor>
        </w:drawing>
      </w:r>
      <w:r>
        <w:rPr>
          <w:rFonts w:ascii="Arial" w:hAnsi="Arial"/>
          <w:b/>
          <w:color w:val="131313"/>
          <w:w w:val="105"/>
          <w:sz w:val="23"/>
        </w:rPr>
        <w:t>REPÚBLICA</w:t>
      </w:r>
      <w:r>
        <w:rPr>
          <w:rFonts w:ascii="Arial" w:hAnsi="Arial"/>
          <w:b/>
          <w:color w:val="131313"/>
          <w:spacing w:val="-2"/>
          <w:w w:val="105"/>
          <w:sz w:val="23"/>
        </w:rPr>
        <w:t> </w:t>
      </w:r>
      <w:r>
        <w:rPr>
          <w:rFonts w:ascii="Arial" w:hAnsi="Arial"/>
          <w:b/>
          <w:color w:val="131313"/>
          <w:w w:val="105"/>
          <w:sz w:val="23"/>
        </w:rPr>
        <w:t>DE</w:t>
      </w:r>
      <w:r>
        <w:rPr>
          <w:rFonts w:ascii="Arial" w:hAnsi="Arial"/>
          <w:b/>
          <w:color w:val="131313"/>
          <w:spacing w:val="-17"/>
          <w:w w:val="105"/>
          <w:sz w:val="23"/>
        </w:rPr>
        <w:t> </w:t>
      </w:r>
      <w:r>
        <w:rPr>
          <w:rFonts w:ascii="Arial" w:hAnsi="Arial"/>
          <w:b/>
          <w:color w:val="131313"/>
          <w:w w:val="105"/>
          <w:sz w:val="23"/>
        </w:rPr>
        <w:t>COLOMBIA</w:t>
      </w:r>
      <w:r>
        <w:rPr>
          <w:rFonts w:ascii="Arial" w:hAnsi="Arial"/>
          <w:b/>
          <w:color w:val="131313"/>
          <w:spacing w:val="-11"/>
          <w:w w:val="105"/>
          <w:sz w:val="23"/>
        </w:rPr>
        <w:t> </w:t>
      </w:r>
      <w:r>
        <w:rPr>
          <w:rFonts w:ascii="Arial" w:hAnsi="Arial"/>
          <w:color w:val="131313"/>
          <w:w w:val="105"/>
          <w:sz w:val="23"/>
        </w:rPr>
        <w:t>-</w:t>
      </w:r>
      <w:r>
        <w:rPr>
          <w:rFonts w:ascii="Arial" w:hAnsi="Arial"/>
          <w:color w:val="131313"/>
          <w:spacing w:val="26"/>
          <w:w w:val="105"/>
          <w:sz w:val="23"/>
        </w:rPr>
        <w:t> </w:t>
      </w:r>
      <w:r>
        <w:rPr>
          <w:rFonts w:ascii="Arial" w:hAnsi="Arial"/>
          <w:b/>
          <w:color w:val="131313"/>
          <w:w w:val="105"/>
          <w:sz w:val="23"/>
        </w:rPr>
        <w:t>GOBIERNO</w:t>
      </w:r>
      <w:r>
        <w:rPr>
          <w:rFonts w:ascii="Arial" w:hAnsi="Arial"/>
          <w:b/>
          <w:color w:val="131313"/>
          <w:spacing w:val="-5"/>
          <w:w w:val="105"/>
          <w:sz w:val="23"/>
        </w:rPr>
        <w:t> </w:t>
      </w:r>
      <w:r>
        <w:rPr>
          <w:rFonts w:ascii="Arial" w:hAnsi="Arial"/>
          <w:b/>
          <w:color w:val="131313"/>
          <w:w w:val="105"/>
          <w:sz w:val="23"/>
        </w:rPr>
        <w:t>NACIONAL </w:t>
      </w:r>
      <w:r>
        <w:rPr>
          <w:rFonts w:ascii="Arial" w:hAnsi="Arial"/>
          <w:b/>
          <w:color w:val="131313"/>
          <w:spacing w:val="-2"/>
          <w:w w:val="105"/>
          <w:sz w:val="23"/>
        </w:rPr>
        <w:t>PUBLÍQUESE</w:t>
      </w:r>
      <w:r>
        <w:rPr>
          <w:rFonts w:ascii="Arial" w:hAnsi="Arial"/>
          <w:b/>
          <w:color w:val="131313"/>
          <w:sz w:val="23"/>
        </w:rPr>
        <w:tab/>
      </w:r>
      <w:r>
        <w:rPr>
          <w:rFonts w:ascii="Arial" w:hAnsi="Arial"/>
          <w:b/>
          <w:color w:val="131313"/>
          <w:w w:val="105"/>
          <w:sz w:val="23"/>
        </w:rPr>
        <w:t>Y</w:t>
      </w:r>
      <w:r>
        <w:rPr>
          <w:rFonts w:ascii="Arial" w:hAnsi="Arial"/>
          <w:b/>
          <w:color w:val="131313"/>
          <w:spacing w:val="80"/>
          <w:w w:val="105"/>
          <w:sz w:val="23"/>
        </w:rPr>
        <w:t> </w:t>
      </w:r>
      <w:r>
        <w:rPr>
          <w:rFonts w:ascii="Arial" w:hAnsi="Arial"/>
          <w:b/>
          <w:color w:val="131313"/>
          <w:w w:val="105"/>
          <w:sz w:val="23"/>
        </w:rPr>
        <w:t>CÚMPLASE</w:t>
      </w:r>
    </w:p>
    <w:p>
      <w:pPr>
        <w:spacing w:before="14"/>
        <w:ind w:left="387" w:right="0" w:firstLine="0"/>
        <w:jc w:val="left"/>
        <w:rPr>
          <w:rFonts w:ascii="Arial" w:hAnsi="Arial"/>
          <w:sz w:val="23"/>
        </w:rPr>
      </w:pPr>
      <w:r>
        <w:rPr/>
        <w:drawing>
          <wp:anchor distT="0" distB="0" distL="0" distR="0" allowOverlap="1" layoutInCell="1" locked="0" behindDoc="1" simplePos="0" relativeHeight="485869056">
            <wp:simplePos x="0" y="0"/>
            <wp:positionH relativeFrom="page">
              <wp:posOffset>2948989</wp:posOffset>
            </wp:positionH>
            <wp:positionV relativeFrom="paragraph">
              <wp:posOffset>29940</wp:posOffset>
            </wp:positionV>
            <wp:extent cx="986044" cy="1498110"/>
            <wp:effectExtent l="0" t="0" r="0" b="0"/>
            <wp:wrapNone/>
            <wp:docPr id="31" name="image12.png"/>
            <wp:cNvGraphicFramePr>
              <a:graphicFrameLocks noChangeAspect="1"/>
            </wp:cNvGraphicFramePr>
            <a:graphic>
              <a:graphicData uri="http://schemas.openxmlformats.org/drawingml/2006/picture">
                <pic:pic>
                  <pic:nvPicPr>
                    <pic:cNvPr id="32" name="image12.png"/>
                    <pic:cNvPicPr/>
                  </pic:nvPicPr>
                  <pic:blipFill>
                    <a:blip r:embed="rId52" cstate="print"/>
                    <a:stretch>
                      <a:fillRect/>
                    </a:stretch>
                  </pic:blipFill>
                  <pic:spPr>
                    <a:xfrm>
                      <a:off x="0" y="0"/>
                      <a:ext cx="986044" cy="1498110"/>
                    </a:xfrm>
                    <a:prstGeom prst="rect">
                      <a:avLst/>
                    </a:prstGeom>
                  </pic:spPr>
                </pic:pic>
              </a:graphicData>
            </a:graphic>
          </wp:anchor>
        </w:drawing>
      </w:r>
      <w:r>
        <w:rPr>
          <w:rFonts w:ascii="Arial" w:hAnsi="Arial"/>
          <w:color w:val="131313"/>
          <w:w w:val="105"/>
          <w:sz w:val="23"/>
        </w:rPr>
        <w:t>Dada</w:t>
      </w:r>
      <w:r>
        <w:rPr>
          <w:rFonts w:ascii="Arial" w:hAnsi="Arial"/>
          <w:color w:val="131313"/>
          <w:spacing w:val="-5"/>
          <w:w w:val="105"/>
          <w:sz w:val="23"/>
        </w:rPr>
        <w:t> </w:t>
      </w:r>
      <w:r>
        <w:rPr>
          <w:rFonts w:ascii="Arial" w:hAnsi="Arial"/>
          <w:color w:val="131313"/>
          <w:w w:val="105"/>
          <w:sz w:val="23"/>
        </w:rPr>
        <w:t>en</w:t>
      </w:r>
      <w:r>
        <w:rPr>
          <w:rFonts w:ascii="Arial" w:hAnsi="Arial"/>
          <w:color w:val="131313"/>
          <w:spacing w:val="-5"/>
          <w:w w:val="105"/>
          <w:sz w:val="23"/>
        </w:rPr>
        <w:t> </w:t>
      </w:r>
      <w:r>
        <w:rPr>
          <w:rFonts w:ascii="Arial" w:hAnsi="Arial"/>
          <w:color w:val="131313"/>
          <w:w w:val="105"/>
          <w:sz w:val="23"/>
        </w:rPr>
        <w:t>Bogotá,</w:t>
      </w:r>
      <w:r>
        <w:rPr>
          <w:rFonts w:ascii="Arial" w:hAnsi="Arial"/>
          <w:color w:val="131313"/>
          <w:spacing w:val="3"/>
          <w:w w:val="105"/>
          <w:sz w:val="23"/>
        </w:rPr>
        <w:t> </w:t>
      </w:r>
      <w:r>
        <w:rPr>
          <w:rFonts w:ascii="Arial" w:hAnsi="Arial"/>
          <w:color w:val="131313"/>
          <w:w w:val="105"/>
          <w:sz w:val="23"/>
        </w:rPr>
        <w:t>D.C.,</w:t>
      </w:r>
      <w:r>
        <w:rPr>
          <w:rFonts w:ascii="Arial" w:hAnsi="Arial"/>
          <w:color w:val="131313"/>
          <w:spacing w:val="-2"/>
          <w:w w:val="105"/>
          <w:sz w:val="23"/>
        </w:rPr>
        <w:t> </w:t>
      </w:r>
      <w:r>
        <w:rPr>
          <w:rFonts w:ascii="Arial" w:hAnsi="Arial"/>
          <w:color w:val="131313"/>
          <w:w w:val="105"/>
          <w:sz w:val="23"/>
        </w:rPr>
        <w:t>a</w:t>
      </w:r>
      <w:r>
        <w:rPr>
          <w:rFonts w:ascii="Arial" w:hAnsi="Arial"/>
          <w:color w:val="131313"/>
          <w:spacing w:val="-3"/>
          <w:w w:val="105"/>
          <w:sz w:val="23"/>
        </w:rPr>
        <w:t> </w:t>
      </w:r>
      <w:r>
        <w:rPr>
          <w:rFonts w:ascii="Arial" w:hAnsi="Arial"/>
          <w:color w:val="131313"/>
          <w:spacing w:val="-5"/>
          <w:w w:val="105"/>
          <w:sz w:val="23"/>
        </w:rPr>
        <w:t>los</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4"/>
        <w:rPr>
          <w:rFonts w:ascii="Arial"/>
          <w:sz w:val="25"/>
        </w:rPr>
      </w:pPr>
    </w:p>
    <w:p>
      <w:pPr>
        <w:spacing w:before="93"/>
        <w:ind w:left="396" w:right="0" w:firstLine="0"/>
        <w:jc w:val="left"/>
        <w:rPr>
          <w:rFonts w:ascii="Arial" w:hAnsi="Arial"/>
          <w:sz w:val="23"/>
        </w:rPr>
      </w:pPr>
      <w:r>
        <w:rPr>
          <w:rFonts w:ascii="Arial" w:hAnsi="Arial"/>
          <w:color w:val="131313"/>
          <w:w w:val="105"/>
          <w:sz w:val="23"/>
        </w:rPr>
        <w:t>EL</w:t>
      </w:r>
      <w:r>
        <w:rPr>
          <w:rFonts w:ascii="Arial" w:hAnsi="Arial"/>
          <w:color w:val="131313"/>
          <w:spacing w:val="-17"/>
          <w:w w:val="105"/>
          <w:sz w:val="23"/>
        </w:rPr>
        <w:t> </w:t>
      </w:r>
      <w:r>
        <w:rPr>
          <w:rFonts w:ascii="Arial" w:hAnsi="Arial"/>
          <w:color w:val="131313"/>
          <w:w w:val="105"/>
          <w:sz w:val="23"/>
        </w:rPr>
        <w:t>MINISTRO</w:t>
      </w:r>
      <w:r>
        <w:rPr>
          <w:rFonts w:ascii="Arial" w:hAnsi="Arial"/>
          <w:color w:val="131313"/>
          <w:spacing w:val="3"/>
          <w:w w:val="105"/>
          <w:sz w:val="23"/>
        </w:rPr>
        <w:t> </w:t>
      </w:r>
      <w:r>
        <w:rPr>
          <w:rFonts w:ascii="Arial" w:hAnsi="Arial"/>
          <w:color w:val="131313"/>
          <w:w w:val="105"/>
          <w:sz w:val="23"/>
        </w:rPr>
        <w:t>DE</w:t>
      </w:r>
      <w:r>
        <w:rPr>
          <w:rFonts w:ascii="Arial" w:hAnsi="Arial"/>
          <w:color w:val="131313"/>
          <w:spacing w:val="-16"/>
          <w:w w:val="105"/>
          <w:sz w:val="23"/>
        </w:rPr>
        <w:t> </w:t>
      </w:r>
      <w:r>
        <w:rPr>
          <w:rFonts w:ascii="Arial" w:hAnsi="Arial"/>
          <w:color w:val="131313"/>
          <w:w w:val="105"/>
          <w:sz w:val="23"/>
        </w:rPr>
        <w:t>HACIENDA</w:t>
      </w:r>
      <w:r>
        <w:rPr>
          <w:rFonts w:ascii="Arial" w:hAnsi="Arial"/>
          <w:color w:val="131313"/>
          <w:spacing w:val="4"/>
          <w:w w:val="105"/>
          <w:sz w:val="23"/>
        </w:rPr>
        <w:t> </w:t>
      </w:r>
      <w:r>
        <w:rPr>
          <w:rFonts w:ascii="Arial" w:hAnsi="Arial"/>
          <w:color w:val="131313"/>
          <w:w w:val="105"/>
          <w:sz w:val="23"/>
        </w:rPr>
        <w:t>Y</w:t>
      </w:r>
      <w:r>
        <w:rPr>
          <w:rFonts w:ascii="Arial" w:hAnsi="Arial"/>
          <w:color w:val="131313"/>
          <w:spacing w:val="-11"/>
          <w:w w:val="105"/>
          <w:sz w:val="23"/>
        </w:rPr>
        <w:t> </w:t>
      </w:r>
      <w:r>
        <w:rPr>
          <w:rFonts w:ascii="Arial" w:hAnsi="Arial"/>
          <w:color w:val="131313"/>
          <w:w w:val="105"/>
          <w:sz w:val="23"/>
        </w:rPr>
        <w:t>CRÉDITO</w:t>
      </w:r>
      <w:r>
        <w:rPr>
          <w:rFonts w:ascii="Arial" w:hAnsi="Arial"/>
          <w:color w:val="131313"/>
          <w:spacing w:val="-1"/>
          <w:w w:val="105"/>
          <w:sz w:val="23"/>
        </w:rPr>
        <w:t> </w:t>
      </w:r>
      <w:r>
        <w:rPr>
          <w:rFonts w:ascii="Arial" w:hAnsi="Arial"/>
          <w:color w:val="131313"/>
          <w:spacing w:val="-2"/>
          <w:w w:val="105"/>
          <w:sz w:val="23"/>
        </w:rPr>
        <w:t>PÚBLICO</w:t>
      </w:r>
    </w:p>
    <w:p>
      <w:pPr>
        <w:spacing w:line="65" w:lineRule="exact" w:before="72"/>
        <w:ind w:left="0" w:right="2372" w:firstLine="0"/>
        <w:jc w:val="right"/>
        <w:rPr>
          <w:rFonts w:ascii="Times New Roman"/>
          <w:sz w:val="22"/>
        </w:rPr>
      </w:pPr>
      <w:r>
        <w:rPr>
          <w:rFonts w:ascii="Times New Roman"/>
          <w:color w:val="131313"/>
          <w:w w:val="103"/>
          <w:sz w:val="22"/>
        </w:rPr>
        <w:t>/</w:t>
      </w:r>
    </w:p>
    <w:p>
      <w:pPr>
        <w:tabs>
          <w:tab w:pos="5571" w:val="left" w:leader="none"/>
        </w:tabs>
        <w:spacing w:line="724" w:lineRule="exact" w:before="0"/>
        <w:ind w:left="3580" w:right="0" w:firstLine="0"/>
        <w:jc w:val="left"/>
        <w:rPr>
          <w:rFonts w:ascii="Arial" w:hAnsi="Arial"/>
          <w:i/>
          <w:sz w:val="28"/>
        </w:rPr>
      </w:pPr>
      <w:r>
        <w:rPr>
          <w:rFonts w:ascii="Times New Roman" w:hAnsi="Times New Roman"/>
          <w:i/>
          <w:color w:val="131313"/>
          <w:spacing w:val="-2"/>
          <w:w w:val="90"/>
          <w:sz w:val="68"/>
        </w:rPr>
        <w:t>4:ttut,,,</w:t>
      </w:r>
      <w:r>
        <w:rPr>
          <w:rFonts w:ascii="Times New Roman" w:hAnsi="Times New Roman"/>
          <w:i/>
          <w:color w:val="131313"/>
          <w:sz w:val="68"/>
        </w:rPr>
        <w:tab/>
      </w:r>
      <w:r>
        <w:rPr>
          <w:rFonts w:ascii="Arial" w:hAnsi="Arial"/>
          <w:i/>
          <w:color w:val="131313"/>
          <w:spacing w:val="-2"/>
          <w:w w:val="90"/>
          <w:sz w:val="47"/>
        </w:rPr>
        <w:t>L¼.</w:t>
      </w:r>
      <w:r>
        <w:rPr>
          <w:rFonts w:ascii="Arial" w:hAnsi="Arial"/>
          <w:i/>
          <w:color w:val="131313"/>
          <w:spacing w:val="-2"/>
          <w:w w:val="90"/>
          <w:sz w:val="28"/>
        </w:rPr>
        <w:t>1/.¿</w:t>
      </w:r>
    </w:p>
    <w:p>
      <w:pPr>
        <w:spacing w:line="234" w:lineRule="exact" w:before="0"/>
        <w:ind w:left="3518" w:right="0" w:firstLine="0"/>
        <w:jc w:val="left"/>
        <w:rPr>
          <w:rFonts w:ascii="Arial"/>
          <w:b/>
          <w:sz w:val="23"/>
        </w:rPr>
      </w:pPr>
      <w:r>
        <w:rPr>
          <w:rFonts w:ascii="Arial"/>
          <w:b/>
          <w:color w:val="131313"/>
          <w:w w:val="105"/>
          <w:sz w:val="23"/>
        </w:rPr>
        <w:t>MAURICIO</w:t>
      </w:r>
      <w:r>
        <w:rPr>
          <w:rFonts w:ascii="Arial"/>
          <w:b/>
          <w:color w:val="131313"/>
          <w:spacing w:val="-10"/>
          <w:w w:val="105"/>
          <w:sz w:val="23"/>
        </w:rPr>
        <w:t> </w:t>
      </w:r>
      <w:r>
        <w:rPr>
          <w:rFonts w:ascii="Arial"/>
          <w:b/>
          <w:color w:val="131313"/>
          <w:w w:val="105"/>
          <w:sz w:val="23"/>
        </w:rPr>
        <w:t>CARDENAS</w:t>
      </w:r>
      <w:r>
        <w:rPr>
          <w:rFonts w:ascii="Arial"/>
          <w:b/>
          <w:color w:val="131313"/>
          <w:spacing w:val="-4"/>
          <w:w w:val="105"/>
          <w:sz w:val="23"/>
        </w:rPr>
        <w:t> </w:t>
      </w:r>
      <w:r>
        <w:rPr>
          <w:rFonts w:ascii="Arial"/>
          <w:b/>
          <w:color w:val="131313"/>
          <w:spacing w:val="-2"/>
          <w:w w:val="105"/>
          <w:sz w:val="23"/>
        </w:rPr>
        <w:t>SANTAMARIA</w:t>
      </w:r>
    </w:p>
    <w:p>
      <w:pPr>
        <w:pStyle w:val="BodyText"/>
        <w:rPr>
          <w:rFonts w:ascii="Arial"/>
          <w:b/>
          <w:sz w:val="20"/>
        </w:rPr>
      </w:pPr>
    </w:p>
    <w:p>
      <w:pPr>
        <w:pStyle w:val="BodyText"/>
        <w:spacing w:before="4"/>
        <w:rPr>
          <w:rFonts w:ascii="Arial"/>
          <w:b/>
          <w:sz w:val="18"/>
        </w:rPr>
      </w:pPr>
    </w:p>
    <w:p>
      <w:pPr>
        <w:tabs>
          <w:tab w:pos="7615" w:val="left" w:leader="none"/>
        </w:tabs>
        <w:spacing w:before="75"/>
        <w:ind w:left="397" w:right="0" w:firstLine="0"/>
        <w:jc w:val="left"/>
        <w:rPr>
          <w:rFonts w:ascii="Times New Roman"/>
          <w:sz w:val="68"/>
        </w:rPr>
      </w:pPr>
      <w:r>
        <w:rPr>
          <w:rFonts w:ascii="Arial"/>
          <w:color w:val="212121"/>
          <w:w w:val="105"/>
          <w:sz w:val="23"/>
        </w:rPr>
        <w:t>LA</w:t>
      </w:r>
      <w:r>
        <w:rPr>
          <w:rFonts w:ascii="Arial"/>
          <w:color w:val="212121"/>
          <w:spacing w:val="-7"/>
          <w:w w:val="105"/>
          <w:sz w:val="23"/>
        </w:rPr>
        <w:t> </w:t>
      </w:r>
      <w:r>
        <w:rPr>
          <w:rFonts w:ascii="Arial"/>
          <w:color w:val="131313"/>
          <w:w w:val="105"/>
          <w:sz w:val="23"/>
        </w:rPr>
        <w:t>MINISTRA</w:t>
      </w:r>
      <w:r>
        <w:rPr>
          <w:rFonts w:ascii="Arial"/>
          <w:color w:val="131313"/>
          <w:spacing w:val="4"/>
          <w:w w:val="105"/>
          <w:sz w:val="23"/>
        </w:rPr>
        <w:t> </w:t>
      </w:r>
      <w:r>
        <w:rPr>
          <w:rFonts w:ascii="Arial"/>
          <w:color w:val="131313"/>
          <w:w w:val="105"/>
          <w:sz w:val="23"/>
        </w:rPr>
        <w:t>DE</w:t>
      </w:r>
      <w:r>
        <w:rPr>
          <w:rFonts w:ascii="Arial"/>
          <w:color w:val="131313"/>
          <w:spacing w:val="-16"/>
          <w:w w:val="105"/>
          <w:sz w:val="23"/>
        </w:rPr>
        <w:t> </w:t>
      </w:r>
      <w:r>
        <w:rPr>
          <w:rFonts w:ascii="Arial"/>
          <w:color w:val="131313"/>
          <w:w w:val="105"/>
          <w:sz w:val="23"/>
        </w:rPr>
        <w:t>JUSTICIA</w:t>
      </w:r>
      <w:r>
        <w:rPr>
          <w:rFonts w:ascii="Arial"/>
          <w:color w:val="131313"/>
          <w:spacing w:val="3"/>
          <w:w w:val="105"/>
          <w:sz w:val="23"/>
        </w:rPr>
        <w:t> </w:t>
      </w:r>
      <w:r>
        <w:rPr>
          <w:rFonts w:ascii="Arial"/>
          <w:color w:val="131313"/>
          <w:w w:val="105"/>
          <w:sz w:val="23"/>
        </w:rPr>
        <w:t>Y</w:t>
      </w:r>
      <w:r>
        <w:rPr>
          <w:rFonts w:ascii="Arial"/>
          <w:color w:val="131313"/>
          <w:spacing w:val="-11"/>
          <w:w w:val="105"/>
          <w:sz w:val="23"/>
        </w:rPr>
        <w:t> </w:t>
      </w:r>
      <w:r>
        <w:rPr>
          <w:rFonts w:ascii="Arial"/>
          <w:color w:val="131313"/>
          <w:spacing w:val="-2"/>
          <w:w w:val="105"/>
          <w:sz w:val="23"/>
        </w:rPr>
        <w:t>DE\DERECHO,</w:t>
      </w:r>
      <w:r>
        <w:rPr>
          <w:rFonts w:ascii="Arial"/>
          <w:color w:val="131313"/>
          <w:sz w:val="23"/>
        </w:rPr>
        <w:tab/>
      </w:r>
      <w:r>
        <w:rPr>
          <w:rFonts w:ascii="Times New Roman"/>
          <w:color w:val="383838"/>
          <w:spacing w:val="-10"/>
          <w:w w:val="105"/>
          <w:position w:val="-7"/>
          <w:sz w:val="68"/>
        </w:rPr>
        <w:t>)</w:t>
      </w:r>
    </w:p>
    <w:p>
      <w:pPr>
        <w:spacing w:before="107"/>
        <w:ind w:left="0" w:right="841" w:firstLine="0"/>
        <w:jc w:val="center"/>
        <w:rPr>
          <w:rFonts w:ascii="Times New Roman"/>
          <w:sz w:val="28"/>
        </w:rPr>
      </w:pPr>
      <w:r>
        <w:rPr>
          <w:rFonts w:ascii="Times New Roman"/>
          <w:color w:val="212121"/>
          <w:w w:val="75"/>
          <w:sz w:val="28"/>
        </w:rPr>
        <w:t>i</w:t>
      </w:r>
    </w:p>
    <w:p>
      <w:pPr>
        <w:spacing w:before="209"/>
        <w:ind w:left="3522" w:right="0" w:firstLine="0"/>
        <w:jc w:val="left"/>
        <w:rPr>
          <w:rFonts w:ascii="Arial"/>
          <w:b/>
          <w:sz w:val="23"/>
        </w:rPr>
      </w:pPr>
      <w:r>
        <w:rPr>
          <w:rFonts w:ascii="Arial"/>
          <w:b/>
          <w:color w:val="131313"/>
          <w:w w:val="105"/>
          <w:sz w:val="23"/>
        </w:rPr>
        <w:t>RUTH</w:t>
      </w:r>
      <w:r>
        <w:rPr>
          <w:rFonts w:ascii="Arial"/>
          <w:b/>
          <w:color w:val="131313"/>
          <w:spacing w:val="-15"/>
          <w:w w:val="105"/>
          <w:sz w:val="23"/>
        </w:rPr>
        <w:t> </w:t>
      </w:r>
      <w:r>
        <w:rPr>
          <w:rFonts w:ascii="Arial"/>
          <w:b/>
          <w:color w:val="131313"/>
          <w:w w:val="105"/>
          <w:sz w:val="23"/>
        </w:rPr>
        <w:t>STELLA</w:t>
      </w:r>
      <w:r>
        <w:rPr>
          <w:rFonts w:ascii="Arial"/>
          <w:b/>
          <w:color w:val="131313"/>
          <w:spacing w:val="-4"/>
          <w:w w:val="105"/>
          <w:sz w:val="23"/>
        </w:rPr>
        <w:t> </w:t>
      </w:r>
      <w:r>
        <w:rPr>
          <w:rFonts w:ascii="Arial"/>
          <w:b/>
          <w:color w:val="131313"/>
          <w:w w:val="105"/>
          <w:sz w:val="23"/>
        </w:rPr>
        <w:t>CORREA</w:t>
      </w:r>
      <w:r>
        <w:rPr>
          <w:rFonts w:ascii="Arial"/>
          <w:b/>
          <w:color w:val="131313"/>
          <w:spacing w:val="-2"/>
          <w:w w:val="105"/>
          <w:sz w:val="23"/>
        </w:rPr>
        <w:t> PALACIO</w:t>
      </w:r>
    </w:p>
    <w:p>
      <w:pPr>
        <w:pStyle w:val="BodyText"/>
        <w:rPr>
          <w:rFonts w:ascii="Arial"/>
          <w:b/>
          <w:sz w:val="26"/>
        </w:rPr>
      </w:pPr>
    </w:p>
    <w:p>
      <w:pPr>
        <w:pStyle w:val="BodyText"/>
        <w:spacing w:before="5"/>
        <w:rPr>
          <w:rFonts w:ascii="Arial"/>
          <w:b/>
          <w:sz w:val="22"/>
        </w:rPr>
      </w:pPr>
    </w:p>
    <w:p>
      <w:pPr>
        <w:spacing w:before="0"/>
        <w:ind w:left="396" w:right="0" w:firstLine="0"/>
        <w:jc w:val="left"/>
        <w:rPr>
          <w:rFonts w:ascii="Arial" w:hAnsi="Arial"/>
          <w:sz w:val="23"/>
        </w:rPr>
      </w:pPr>
      <w:r>
        <w:rPr>
          <w:rFonts w:ascii="Arial" w:hAnsi="Arial"/>
          <w:color w:val="131313"/>
          <w:w w:val="105"/>
          <w:sz w:val="23"/>
        </w:rPr>
        <w:t>EL</w:t>
      </w:r>
      <w:r>
        <w:rPr>
          <w:rFonts w:ascii="Arial" w:hAnsi="Arial"/>
          <w:color w:val="131313"/>
          <w:spacing w:val="-15"/>
          <w:w w:val="105"/>
          <w:sz w:val="23"/>
        </w:rPr>
        <w:t> </w:t>
      </w:r>
      <w:r>
        <w:rPr>
          <w:rFonts w:ascii="Arial" w:hAnsi="Arial"/>
          <w:color w:val="131313"/>
          <w:w w:val="105"/>
          <w:sz w:val="23"/>
        </w:rPr>
        <w:t>MINISTRO</w:t>
      </w:r>
      <w:r>
        <w:rPr>
          <w:rFonts w:ascii="Arial" w:hAnsi="Arial"/>
          <w:color w:val="131313"/>
          <w:spacing w:val="-2"/>
          <w:w w:val="105"/>
          <w:sz w:val="23"/>
        </w:rPr>
        <w:t> </w:t>
      </w:r>
      <w:r>
        <w:rPr>
          <w:rFonts w:ascii="Arial" w:hAnsi="Arial"/>
          <w:color w:val="131313"/>
          <w:w w:val="105"/>
          <w:sz w:val="23"/>
        </w:rPr>
        <w:t>DE</w:t>
      </w:r>
      <w:r>
        <w:rPr>
          <w:rFonts w:ascii="Arial" w:hAnsi="Arial"/>
          <w:color w:val="131313"/>
          <w:spacing w:val="-13"/>
          <w:w w:val="105"/>
          <w:sz w:val="23"/>
        </w:rPr>
        <w:t> </w:t>
      </w:r>
      <w:r>
        <w:rPr>
          <w:rFonts w:ascii="Arial" w:hAnsi="Arial"/>
          <w:color w:val="131313"/>
          <w:w w:val="105"/>
          <w:sz w:val="23"/>
        </w:rPr>
        <w:t>SALUD</w:t>
      </w:r>
      <w:r>
        <w:rPr>
          <w:rFonts w:ascii="Arial" w:hAnsi="Arial"/>
          <w:color w:val="131313"/>
          <w:spacing w:val="-7"/>
          <w:w w:val="105"/>
          <w:sz w:val="23"/>
        </w:rPr>
        <w:t> </w:t>
      </w:r>
      <w:r>
        <w:rPr>
          <w:rFonts w:ascii="Arial" w:hAnsi="Arial"/>
          <w:color w:val="131313"/>
          <w:w w:val="105"/>
          <w:sz w:val="23"/>
        </w:rPr>
        <w:t>Y</w:t>
      </w:r>
      <w:r>
        <w:rPr>
          <w:rFonts w:ascii="Arial" w:hAnsi="Arial"/>
          <w:color w:val="131313"/>
          <w:spacing w:val="-2"/>
          <w:w w:val="105"/>
          <w:sz w:val="23"/>
        </w:rPr>
        <w:t> </w:t>
      </w:r>
      <w:r>
        <w:rPr>
          <w:rFonts w:ascii="Arial" w:hAnsi="Arial"/>
          <w:color w:val="131313"/>
          <w:w w:val="105"/>
          <w:sz w:val="23"/>
        </w:rPr>
        <w:t>PROTECCIÓN</w:t>
      </w:r>
      <w:r>
        <w:rPr>
          <w:rFonts w:ascii="Arial" w:hAnsi="Arial"/>
          <w:color w:val="131313"/>
          <w:spacing w:val="8"/>
          <w:w w:val="105"/>
          <w:sz w:val="23"/>
        </w:rPr>
        <w:t> </w:t>
      </w:r>
      <w:r>
        <w:rPr>
          <w:rFonts w:ascii="Arial" w:hAnsi="Arial"/>
          <w:color w:val="131313"/>
          <w:spacing w:val="-2"/>
          <w:w w:val="105"/>
          <w:sz w:val="23"/>
        </w:rPr>
        <w:t>SOCIAL,</w:t>
      </w:r>
    </w:p>
    <w:p>
      <w:pPr>
        <w:spacing w:line="845" w:lineRule="exact" w:before="51"/>
        <w:ind w:left="486" w:right="0" w:firstLine="0"/>
        <w:jc w:val="center"/>
        <w:rPr>
          <w:rFonts w:ascii="Times New Roman" w:hAnsi="Times New Roman"/>
          <w:i/>
          <w:sz w:val="78"/>
        </w:rPr>
      </w:pPr>
      <w:r>
        <w:rPr>
          <w:rFonts w:ascii="Arial" w:hAnsi="Arial"/>
          <w:i/>
          <w:color w:val="676767"/>
          <w:spacing w:val="-2"/>
          <w:sz w:val="78"/>
        </w:rPr>
        <w:t>/</w:t>
      </w:r>
      <w:r>
        <w:rPr>
          <w:rFonts w:ascii="Arial" w:hAnsi="Arial"/>
          <w:i/>
          <w:color w:val="212121"/>
          <w:spacing w:val="-2"/>
          <w:sz w:val="78"/>
        </w:rPr>
        <w:t>/!M¡</w:t>
      </w:r>
      <w:r>
        <w:rPr>
          <w:rFonts w:ascii="Times New Roman" w:hAnsi="Times New Roman"/>
          <w:i/>
          <w:color w:val="131313"/>
          <w:spacing w:val="-2"/>
          <w:sz w:val="78"/>
        </w:rPr>
        <w:t>d</w:t>
      </w:r>
    </w:p>
    <w:p>
      <w:pPr>
        <w:spacing w:line="209" w:lineRule="exact" w:before="0"/>
        <w:ind w:left="3340" w:right="0" w:firstLine="0"/>
        <w:jc w:val="left"/>
        <w:rPr>
          <w:rFonts w:ascii="Arial"/>
          <w:b/>
          <w:sz w:val="23"/>
        </w:rPr>
      </w:pPr>
      <w:r>
        <w:rPr>
          <w:rFonts w:ascii="Arial"/>
          <w:b/>
          <w:color w:val="212121"/>
          <w:w w:val="110"/>
          <w:sz w:val="23"/>
        </w:rPr>
        <w:t>.-'ALEJAND/0</w:t>
      </w:r>
      <w:r>
        <w:rPr>
          <w:rFonts w:ascii="Arial"/>
          <w:b/>
          <w:color w:val="212121"/>
          <w:spacing w:val="-11"/>
          <w:w w:val="110"/>
          <w:sz w:val="23"/>
        </w:rPr>
        <w:t> </w:t>
      </w:r>
      <w:r>
        <w:rPr>
          <w:rFonts w:ascii="Arial"/>
          <w:b/>
          <w:color w:val="131313"/>
          <w:w w:val="110"/>
          <w:sz w:val="23"/>
        </w:rPr>
        <w:t>GAVIRIA</w:t>
      </w:r>
      <w:r>
        <w:rPr>
          <w:rFonts w:ascii="Arial"/>
          <w:b/>
          <w:color w:val="131313"/>
          <w:spacing w:val="-3"/>
          <w:w w:val="110"/>
          <w:sz w:val="23"/>
        </w:rPr>
        <w:t> </w:t>
      </w:r>
      <w:r>
        <w:rPr>
          <w:rFonts w:ascii="Arial"/>
          <w:b/>
          <w:color w:val="131313"/>
          <w:spacing w:val="-2"/>
          <w:w w:val="110"/>
          <w:sz w:val="23"/>
        </w:rPr>
        <w:t>URIBE</w:t>
      </w:r>
    </w:p>
    <w:p>
      <w:pPr>
        <w:spacing w:after="0" w:line="209" w:lineRule="exact"/>
        <w:jc w:val="left"/>
        <w:rPr>
          <w:rFonts w:ascii="Arial"/>
          <w:sz w:val="23"/>
        </w:rPr>
        <w:sectPr>
          <w:headerReference w:type="default" r:id="rId48"/>
          <w:footerReference w:type="default" r:id="rId49"/>
          <w:pgSz w:w="12240" w:h="18600"/>
          <w:pgMar w:header="0" w:footer="0" w:top="1500" w:bottom="0" w:left="1720" w:right="1720"/>
        </w:sectPr>
      </w:pPr>
    </w:p>
    <w:p>
      <w:pPr>
        <w:pStyle w:val="BodyText"/>
        <w:rPr>
          <w:rFonts w:ascii="Arial"/>
          <w:b/>
          <w:sz w:val="20"/>
        </w:rPr>
      </w:pPr>
      <w:r>
        <w:rPr/>
        <w:pict>
          <v:group style="position:absolute;margin-left:65.837532pt;margin-top:43.725391pt;width:473.4pt;height:817.8pt;mso-position-horizontal-relative:page;mso-position-vertical-relative:page;z-index:-17444352" id="docshapegroup69" coordorigin="1317,875" coordsize="9468,16356">
            <v:shape style="position:absolute;left:2787;top:932;width:4652;height:904" type="#_x0000_t75" id="docshape70" stroked="false">
              <v:imagedata r:id="rId55" o:title=""/>
            </v:shape>
            <v:line style="position:absolute" from="1442,17230" to="1442,875" stroked="true" strokeweight="2.643113pt" strokecolor="#000000">
              <v:stroke dashstyle="solid"/>
            </v:line>
            <v:shape style="position:absolute;left:1441;top:893;width:9343;height:16337" id="docshape71" coordorigin="1442,894" coordsize="9343,16337" path="m10673,17230l10673,894m1442,937l10784,937e" filled="false" stroked="true" strokeweight="3.123423pt" strokecolor="#000000">
              <v:path arrowok="t"/>
              <v:stroke dashstyle="solid"/>
            </v:shape>
            <v:line style="position:absolute" from="1504,3801" to="10673,3801" stroked="true" strokeweight="2.162192pt" strokecolor="#000000">
              <v:stroke dashstyle="solid"/>
            </v:line>
            <v:shape style="position:absolute;left:9279;top:16672;width:909;height:443" type="#_x0000_t75" id="docshape72" stroked="false">
              <v:imagedata r:id="rId56" o:title=""/>
            </v:shape>
            <v:line style="position:absolute" from="1317,17177" to="10659,17177" stroked="true" strokeweight="3.123167pt" strokecolor="#000000">
              <v:stroke dashstyle="solid"/>
            </v:line>
            <w10:wrap type="none"/>
          </v:group>
        </w:pict>
      </w:r>
      <w:r>
        <w:rPr/>
        <w:pict>
          <v:shape style="position:absolute;margin-left:602.869934pt;margin-top:800.012207pt;width:.75pt;height:90.35pt;mso-position-horizontal-relative:page;mso-position-vertical-relative:page;z-index:15768064" id="docshape73" coordorigin="12057,16000" coordsize="15,1807" path="m12057,17807l12057,17096m12072,17038l12072,16000e" filled="false" stroked="true" strokeweight=".240263pt" strokecolor="#000000">
            <v:path arrowok="t"/>
            <v:stroke dashstyle="solid"/>
            <w10:wrap type="none"/>
          </v:shape>
        </w:pict>
      </w:r>
      <w:r>
        <w:rPr/>
        <w:pict>
          <v:line style="position:absolute;mso-position-horizontal-relative:page;mso-position-vertical-relative:page;z-index:15768576" from="607.195007pt,561.69056pt" to="607.195007pt,528.056458pt" stroked="true" strokeweight=".240283pt" strokecolor="#000000">
            <v:stroke dashstyle="solid"/>
            <w10:wrap type="none"/>
          </v:line>
        </w:pict>
      </w:r>
      <w:r>
        <w:rPr/>
        <w:pict>
          <v:line style="position:absolute;mso-position-horizontal-relative:page;mso-position-vertical-relative:page;z-index:15769088" from="536.311584pt,940.314453pt" to="603.350529pt,940.314453pt" stroked="true" strokeweight=".960974pt" strokecolor="#000000">
            <v:stroke dashstyle="solid"/>
            <w10:wrap type="none"/>
          </v:line>
        </w:pic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1"/>
        <w:rPr>
          <w:rFonts w:ascii="Arial"/>
          <w:b/>
          <w:sz w:val="24"/>
        </w:rPr>
      </w:pPr>
    </w:p>
    <w:p>
      <w:pPr>
        <w:spacing w:line="290" w:lineRule="auto" w:before="93"/>
        <w:ind w:left="445" w:right="1196" w:firstLine="0"/>
        <w:jc w:val="center"/>
        <w:rPr>
          <w:rFonts w:ascii="Arial"/>
          <w:b/>
          <w:sz w:val="24"/>
        </w:rPr>
      </w:pPr>
      <w:bookmarkStart w:name="Ley-1562-de-2012 SANTOS I" w:id="3"/>
      <w:bookmarkEnd w:id="3"/>
      <w:r>
        <w:rPr/>
      </w:r>
      <w:r>
        <w:rPr>
          <w:rFonts w:ascii="Arial"/>
          <w:b/>
          <w:sz w:val="24"/>
        </w:rPr>
        <w:t>"POR LA</w:t>
      </w:r>
      <w:r>
        <w:rPr>
          <w:rFonts w:ascii="Arial"/>
          <w:b/>
          <w:spacing w:val="-2"/>
          <w:sz w:val="24"/>
        </w:rPr>
        <w:t> </w:t>
      </w:r>
      <w:r>
        <w:rPr>
          <w:rFonts w:ascii="Arial"/>
          <w:b/>
          <w:sz w:val="24"/>
        </w:rPr>
        <w:t>CUAL</w:t>
      </w:r>
      <w:r>
        <w:rPr>
          <w:rFonts w:ascii="Arial"/>
          <w:b/>
          <w:spacing w:val="-2"/>
          <w:sz w:val="24"/>
        </w:rPr>
        <w:t> </w:t>
      </w:r>
      <w:r>
        <w:rPr>
          <w:rFonts w:ascii="Arial"/>
          <w:b/>
          <w:sz w:val="24"/>
        </w:rPr>
        <w:t>SE</w:t>
      </w:r>
      <w:r>
        <w:rPr>
          <w:rFonts w:ascii="Arial"/>
          <w:b/>
          <w:spacing w:val="-6"/>
          <w:sz w:val="24"/>
        </w:rPr>
        <w:t> </w:t>
      </w:r>
      <w:r>
        <w:rPr>
          <w:rFonts w:ascii="Arial"/>
          <w:b/>
          <w:sz w:val="24"/>
        </w:rPr>
        <w:t>MODIFICA EL</w:t>
      </w:r>
      <w:r>
        <w:rPr>
          <w:rFonts w:ascii="Arial"/>
          <w:b/>
          <w:spacing w:val="-17"/>
          <w:sz w:val="24"/>
        </w:rPr>
        <w:t> </w:t>
      </w:r>
      <w:r>
        <w:rPr>
          <w:rFonts w:ascii="Arial"/>
          <w:b/>
          <w:sz w:val="24"/>
        </w:rPr>
        <w:t>SISTEMA DE</w:t>
      </w:r>
      <w:r>
        <w:rPr>
          <w:rFonts w:ascii="Arial"/>
          <w:b/>
          <w:spacing w:val="-13"/>
          <w:sz w:val="24"/>
        </w:rPr>
        <w:t> </w:t>
      </w:r>
      <w:r>
        <w:rPr>
          <w:rFonts w:ascii="Arial"/>
          <w:b/>
          <w:sz w:val="24"/>
        </w:rPr>
        <w:t>RIESGOS LABORALES Y SE DICTAN OTRAS DISPOSICIONES EN MATERIA DE SALUD </w:t>
      </w:r>
      <w:r>
        <w:rPr>
          <w:rFonts w:ascii="Arial"/>
          <w:b/>
          <w:spacing w:val="-2"/>
          <w:sz w:val="24"/>
        </w:rPr>
        <w:t>OCUPACIONAL".</w:t>
      </w:r>
    </w:p>
    <w:p>
      <w:pPr>
        <w:pStyle w:val="BodyText"/>
        <w:rPr>
          <w:rFonts w:ascii="Arial"/>
          <w:b/>
          <w:sz w:val="26"/>
        </w:rPr>
      </w:pPr>
    </w:p>
    <w:p>
      <w:pPr>
        <w:pStyle w:val="BodyText"/>
        <w:rPr>
          <w:rFonts w:ascii="Arial"/>
          <w:b/>
          <w:sz w:val="26"/>
        </w:rPr>
      </w:pPr>
    </w:p>
    <w:p>
      <w:pPr>
        <w:pStyle w:val="BodyText"/>
        <w:rPr>
          <w:rFonts w:ascii="Arial"/>
          <w:b/>
          <w:sz w:val="26"/>
        </w:rPr>
      </w:pPr>
    </w:p>
    <w:p>
      <w:pPr>
        <w:pStyle w:val="BodyText"/>
        <w:rPr>
          <w:rFonts w:ascii="Arial"/>
          <w:b/>
          <w:sz w:val="26"/>
        </w:rPr>
      </w:pPr>
    </w:p>
    <w:p>
      <w:pPr>
        <w:pStyle w:val="BodyText"/>
        <w:spacing w:before="1"/>
        <w:rPr>
          <w:rFonts w:ascii="Arial"/>
          <w:b/>
          <w:sz w:val="29"/>
        </w:rPr>
      </w:pPr>
    </w:p>
    <w:p>
      <w:pPr>
        <w:spacing w:line="530" w:lineRule="auto" w:before="0"/>
        <w:ind w:left="3089" w:right="3846" w:firstLine="0"/>
        <w:jc w:val="center"/>
        <w:rPr>
          <w:rFonts w:ascii="Arial"/>
          <w:b/>
          <w:sz w:val="24"/>
        </w:rPr>
      </w:pPr>
      <w:r>
        <w:rPr>
          <w:rFonts w:ascii="Arial"/>
          <w:b/>
          <w:sz w:val="24"/>
        </w:rPr>
        <w:t>El</w:t>
      </w:r>
      <w:r>
        <w:rPr>
          <w:rFonts w:ascii="Arial"/>
          <w:b/>
          <w:spacing w:val="-7"/>
          <w:sz w:val="24"/>
        </w:rPr>
        <w:t> </w:t>
      </w:r>
      <w:r>
        <w:rPr>
          <w:rFonts w:ascii="Arial"/>
          <w:b/>
          <w:sz w:val="24"/>
        </w:rPr>
        <w:t>Congreso de Colombia </w:t>
      </w:r>
      <w:r>
        <w:rPr>
          <w:rFonts w:ascii="Arial"/>
          <w:b/>
          <w:spacing w:val="-2"/>
          <w:sz w:val="24"/>
        </w:rPr>
        <w:t>DECRETA:</w:t>
      </w:r>
    </w:p>
    <w:p>
      <w:pPr>
        <w:spacing w:before="25"/>
        <w:ind w:left="240" w:right="0" w:firstLine="0"/>
        <w:jc w:val="both"/>
        <w:rPr>
          <w:rFonts w:ascii="Arial" w:hAnsi="Arial"/>
          <w:b/>
          <w:sz w:val="24"/>
        </w:rPr>
      </w:pPr>
      <w:r>
        <w:rPr>
          <w:rFonts w:ascii="Arial" w:hAnsi="Arial"/>
          <w:b/>
          <w:w w:val="105"/>
          <w:sz w:val="24"/>
        </w:rPr>
        <w:t>Artículo</w:t>
      </w:r>
      <w:r>
        <w:rPr>
          <w:rFonts w:ascii="Arial" w:hAnsi="Arial"/>
          <w:b/>
          <w:spacing w:val="-8"/>
          <w:w w:val="105"/>
          <w:sz w:val="24"/>
        </w:rPr>
        <w:t> </w:t>
      </w:r>
      <w:r>
        <w:rPr>
          <w:rFonts w:ascii="Arial" w:hAnsi="Arial"/>
          <w:b/>
          <w:w w:val="105"/>
          <w:sz w:val="24"/>
        </w:rPr>
        <w:t>1°.</w:t>
      </w:r>
      <w:r>
        <w:rPr>
          <w:rFonts w:ascii="Arial" w:hAnsi="Arial"/>
          <w:b/>
          <w:spacing w:val="37"/>
          <w:w w:val="105"/>
          <w:sz w:val="24"/>
        </w:rPr>
        <w:t> </w:t>
      </w:r>
      <w:r>
        <w:rPr>
          <w:rFonts w:ascii="Arial" w:hAnsi="Arial"/>
          <w:b/>
          <w:spacing w:val="-2"/>
          <w:w w:val="105"/>
          <w:sz w:val="24"/>
        </w:rPr>
        <w:t>Definiciones:</w:t>
      </w:r>
    </w:p>
    <w:p>
      <w:pPr>
        <w:pStyle w:val="BodyText"/>
        <w:spacing w:before="11"/>
        <w:rPr>
          <w:rFonts w:ascii="Arial"/>
          <w:b/>
          <w:sz w:val="20"/>
        </w:rPr>
      </w:pPr>
    </w:p>
    <w:p>
      <w:pPr>
        <w:spacing w:line="232" w:lineRule="auto" w:before="0"/>
        <w:ind w:left="228" w:right="1013" w:firstLine="8"/>
        <w:jc w:val="both"/>
        <w:rPr>
          <w:rFonts w:ascii="Arial" w:hAnsi="Arial"/>
          <w:sz w:val="26"/>
        </w:rPr>
      </w:pPr>
      <w:r>
        <w:rPr>
          <w:rFonts w:ascii="Arial" w:hAnsi="Arial"/>
          <w:b/>
          <w:sz w:val="24"/>
        </w:rPr>
        <w:t>Sistema</w:t>
      </w:r>
      <w:r>
        <w:rPr>
          <w:rFonts w:ascii="Arial" w:hAnsi="Arial"/>
          <w:b/>
          <w:spacing w:val="-17"/>
          <w:sz w:val="24"/>
        </w:rPr>
        <w:t> </w:t>
      </w:r>
      <w:r>
        <w:rPr>
          <w:rFonts w:ascii="Arial" w:hAnsi="Arial"/>
          <w:b/>
          <w:sz w:val="24"/>
        </w:rPr>
        <w:t>General</w:t>
      </w:r>
      <w:r>
        <w:rPr>
          <w:rFonts w:ascii="Arial" w:hAnsi="Arial"/>
          <w:b/>
          <w:spacing w:val="-17"/>
          <w:sz w:val="24"/>
        </w:rPr>
        <w:t> </w:t>
      </w:r>
      <w:r>
        <w:rPr>
          <w:rFonts w:ascii="Arial" w:hAnsi="Arial"/>
          <w:b/>
          <w:sz w:val="24"/>
        </w:rPr>
        <w:t>de</w:t>
      </w:r>
      <w:r>
        <w:rPr>
          <w:rFonts w:ascii="Arial" w:hAnsi="Arial"/>
          <w:b/>
          <w:spacing w:val="-16"/>
          <w:sz w:val="24"/>
        </w:rPr>
        <w:t> </w:t>
      </w:r>
      <w:r>
        <w:rPr>
          <w:rFonts w:ascii="Arial" w:hAnsi="Arial"/>
          <w:b/>
          <w:sz w:val="24"/>
        </w:rPr>
        <w:t>Riesgos</w:t>
      </w:r>
      <w:r>
        <w:rPr>
          <w:rFonts w:ascii="Arial" w:hAnsi="Arial"/>
          <w:b/>
          <w:spacing w:val="-17"/>
          <w:sz w:val="24"/>
        </w:rPr>
        <w:t> </w:t>
      </w:r>
      <w:r>
        <w:rPr>
          <w:rFonts w:ascii="Arial" w:hAnsi="Arial"/>
          <w:b/>
          <w:sz w:val="24"/>
        </w:rPr>
        <w:t>Laborales:</w:t>
      </w:r>
      <w:r>
        <w:rPr>
          <w:rFonts w:ascii="Arial" w:hAnsi="Arial"/>
          <w:b/>
          <w:spacing w:val="-17"/>
          <w:sz w:val="24"/>
        </w:rPr>
        <w:t> </w:t>
      </w:r>
      <w:r>
        <w:rPr>
          <w:rFonts w:ascii="Arial" w:hAnsi="Arial"/>
          <w:sz w:val="26"/>
        </w:rPr>
        <w:t>Es</w:t>
      </w:r>
      <w:r>
        <w:rPr>
          <w:rFonts w:ascii="Arial" w:hAnsi="Arial"/>
          <w:spacing w:val="-18"/>
          <w:sz w:val="26"/>
        </w:rPr>
        <w:t> </w:t>
      </w:r>
      <w:r>
        <w:rPr>
          <w:rFonts w:ascii="Arial" w:hAnsi="Arial"/>
          <w:sz w:val="26"/>
        </w:rPr>
        <w:t>el</w:t>
      </w:r>
      <w:r>
        <w:rPr>
          <w:rFonts w:ascii="Arial" w:hAnsi="Arial"/>
          <w:spacing w:val="-18"/>
          <w:sz w:val="26"/>
        </w:rPr>
        <w:t> </w:t>
      </w:r>
      <w:r>
        <w:rPr>
          <w:rFonts w:ascii="Arial" w:hAnsi="Arial"/>
          <w:sz w:val="26"/>
        </w:rPr>
        <w:t>conjunto</w:t>
      </w:r>
      <w:r>
        <w:rPr>
          <w:rFonts w:ascii="Arial" w:hAnsi="Arial"/>
          <w:spacing w:val="-18"/>
          <w:sz w:val="26"/>
        </w:rPr>
        <w:t> </w:t>
      </w:r>
      <w:r>
        <w:rPr>
          <w:rFonts w:ascii="Arial" w:hAnsi="Arial"/>
          <w:sz w:val="26"/>
        </w:rPr>
        <w:t>de</w:t>
      </w:r>
      <w:r>
        <w:rPr>
          <w:rFonts w:ascii="Arial" w:hAnsi="Arial"/>
          <w:spacing w:val="-18"/>
          <w:sz w:val="26"/>
        </w:rPr>
        <w:t> </w:t>
      </w:r>
      <w:r>
        <w:rPr>
          <w:rFonts w:ascii="Arial" w:hAnsi="Arial"/>
          <w:sz w:val="26"/>
        </w:rPr>
        <w:t>entidades</w:t>
      </w:r>
      <w:r>
        <w:rPr>
          <w:rFonts w:ascii="Arial" w:hAnsi="Arial"/>
          <w:spacing w:val="-18"/>
          <w:sz w:val="26"/>
        </w:rPr>
        <w:t> </w:t>
      </w:r>
      <w:r>
        <w:rPr>
          <w:rFonts w:ascii="Arial" w:hAnsi="Arial"/>
          <w:sz w:val="26"/>
        </w:rPr>
        <w:t>públicas </w:t>
      </w:r>
      <w:r>
        <w:rPr>
          <w:rFonts w:ascii="Arial" w:hAnsi="Arial"/>
          <w:w w:val="95"/>
          <w:sz w:val="26"/>
        </w:rPr>
        <w:t>y</w:t>
      </w:r>
      <w:r>
        <w:rPr>
          <w:rFonts w:ascii="Arial" w:hAnsi="Arial"/>
          <w:spacing w:val="-15"/>
          <w:w w:val="95"/>
          <w:sz w:val="26"/>
        </w:rPr>
        <w:t> </w:t>
      </w:r>
      <w:r>
        <w:rPr>
          <w:rFonts w:ascii="Arial" w:hAnsi="Arial"/>
          <w:w w:val="95"/>
          <w:sz w:val="26"/>
        </w:rPr>
        <w:t>privadas,</w:t>
      </w:r>
      <w:r>
        <w:rPr>
          <w:rFonts w:ascii="Arial" w:hAnsi="Arial"/>
          <w:spacing w:val="-8"/>
          <w:w w:val="95"/>
          <w:sz w:val="26"/>
        </w:rPr>
        <w:t> </w:t>
      </w:r>
      <w:r>
        <w:rPr>
          <w:rFonts w:ascii="Arial" w:hAnsi="Arial"/>
          <w:w w:val="95"/>
          <w:sz w:val="26"/>
        </w:rPr>
        <w:t>normas</w:t>
      </w:r>
      <w:r>
        <w:rPr>
          <w:rFonts w:ascii="Arial" w:hAnsi="Arial"/>
          <w:spacing w:val="-5"/>
          <w:w w:val="95"/>
          <w:sz w:val="26"/>
        </w:rPr>
        <w:t> </w:t>
      </w:r>
      <w:r>
        <w:rPr>
          <w:rFonts w:ascii="Arial" w:hAnsi="Arial"/>
          <w:w w:val="95"/>
          <w:sz w:val="26"/>
        </w:rPr>
        <w:t>y</w:t>
      </w:r>
      <w:r>
        <w:rPr>
          <w:rFonts w:ascii="Arial" w:hAnsi="Arial"/>
          <w:spacing w:val="-12"/>
          <w:w w:val="95"/>
          <w:sz w:val="26"/>
        </w:rPr>
        <w:t> </w:t>
      </w:r>
      <w:r>
        <w:rPr>
          <w:rFonts w:ascii="Arial" w:hAnsi="Arial"/>
          <w:w w:val="95"/>
          <w:sz w:val="26"/>
        </w:rPr>
        <w:t>procedimientos,</w:t>
      </w:r>
      <w:r>
        <w:rPr>
          <w:rFonts w:ascii="Arial" w:hAnsi="Arial"/>
          <w:spacing w:val="-15"/>
          <w:w w:val="95"/>
          <w:sz w:val="26"/>
        </w:rPr>
        <w:t> </w:t>
      </w:r>
      <w:r>
        <w:rPr>
          <w:rFonts w:ascii="Arial" w:hAnsi="Arial"/>
          <w:w w:val="95"/>
          <w:sz w:val="26"/>
        </w:rPr>
        <w:t>destinados a</w:t>
      </w:r>
      <w:r>
        <w:rPr>
          <w:rFonts w:ascii="Arial" w:hAnsi="Arial"/>
          <w:spacing w:val="-11"/>
          <w:w w:val="95"/>
          <w:sz w:val="26"/>
        </w:rPr>
        <w:t> </w:t>
      </w:r>
      <w:r>
        <w:rPr>
          <w:rFonts w:ascii="Arial" w:hAnsi="Arial"/>
          <w:w w:val="95"/>
          <w:sz w:val="26"/>
        </w:rPr>
        <w:t>prevenir, proteger y</w:t>
      </w:r>
      <w:r>
        <w:rPr>
          <w:rFonts w:ascii="Arial" w:hAnsi="Arial"/>
          <w:spacing w:val="-15"/>
          <w:w w:val="95"/>
          <w:sz w:val="26"/>
        </w:rPr>
        <w:t> </w:t>
      </w:r>
      <w:r>
        <w:rPr>
          <w:rFonts w:ascii="Arial" w:hAnsi="Arial"/>
          <w:w w:val="95"/>
          <w:sz w:val="26"/>
        </w:rPr>
        <w:t>atender </w:t>
      </w:r>
      <w:r>
        <w:rPr>
          <w:rFonts w:ascii="Arial" w:hAnsi="Arial"/>
          <w:sz w:val="26"/>
        </w:rPr>
        <w:t>a</w:t>
      </w:r>
      <w:r>
        <w:rPr>
          <w:rFonts w:ascii="Arial" w:hAnsi="Arial"/>
          <w:spacing w:val="-6"/>
          <w:sz w:val="26"/>
        </w:rPr>
        <w:t> </w:t>
      </w:r>
      <w:r>
        <w:rPr>
          <w:rFonts w:ascii="Arial" w:hAnsi="Arial"/>
          <w:sz w:val="26"/>
        </w:rPr>
        <w:t>los</w:t>
      </w:r>
      <w:r>
        <w:rPr>
          <w:rFonts w:ascii="Arial" w:hAnsi="Arial"/>
          <w:spacing w:val="-4"/>
          <w:sz w:val="26"/>
        </w:rPr>
        <w:t> </w:t>
      </w:r>
      <w:r>
        <w:rPr>
          <w:rFonts w:ascii="Arial" w:hAnsi="Arial"/>
          <w:sz w:val="26"/>
        </w:rPr>
        <w:t>trabajadores de</w:t>
      </w:r>
      <w:r>
        <w:rPr>
          <w:rFonts w:ascii="Arial" w:hAnsi="Arial"/>
          <w:spacing w:val="-15"/>
          <w:sz w:val="26"/>
        </w:rPr>
        <w:t> </w:t>
      </w:r>
      <w:r>
        <w:rPr>
          <w:rFonts w:ascii="Arial" w:hAnsi="Arial"/>
          <w:sz w:val="26"/>
        </w:rPr>
        <w:t>los</w:t>
      </w:r>
      <w:r>
        <w:rPr>
          <w:rFonts w:ascii="Arial" w:hAnsi="Arial"/>
          <w:spacing w:val="-7"/>
          <w:sz w:val="26"/>
        </w:rPr>
        <w:t> </w:t>
      </w:r>
      <w:r>
        <w:rPr>
          <w:rFonts w:ascii="Arial" w:hAnsi="Arial"/>
          <w:sz w:val="26"/>
        </w:rPr>
        <w:t>efectos</w:t>
      </w:r>
      <w:r>
        <w:rPr>
          <w:rFonts w:ascii="Arial" w:hAnsi="Arial"/>
          <w:spacing w:val="-4"/>
          <w:sz w:val="26"/>
        </w:rPr>
        <w:t> </w:t>
      </w:r>
      <w:r>
        <w:rPr>
          <w:rFonts w:ascii="Arial" w:hAnsi="Arial"/>
          <w:sz w:val="26"/>
        </w:rPr>
        <w:t>de</w:t>
      </w:r>
      <w:r>
        <w:rPr>
          <w:rFonts w:ascii="Arial" w:hAnsi="Arial"/>
          <w:spacing w:val="-12"/>
          <w:sz w:val="26"/>
        </w:rPr>
        <w:t> </w:t>
      </w:r>
      <w:r>
        <w:rPr>
          <w:rFonts w:ascii="Arial" w:hAnsi="Arial"/>
          <w:sz w:val="26"/>
        </w:rPr>
        <w:t>las</w:t>
      </w:r>
      <w:r>
        <w:rPr>
          <w:rFonts w:ascii="Arial" w:hAnsi="Arial"/>
          <w:spacing w:val="-9"/>
          <w:sz w:val="26"/>
        </w:rPr>
        <w:t> </w:t>
      </w:r>
      <w:r>
        <w:rPr>
          <w:rFonts w:ascii="Arial" w:hAnsi="Arial"/>
          <w:sz w:val="26"/>
        </w:rPr>
        <w:t>enfermedades y</w:t>
      </w:r>
      <w:r>
        <w:rPr>
          <w:rFonts w:ascii="Arial" w:hAnsi="Arial"/>
          <w:spacing w:val="-9"/>
          <w:sz w:val="26"/>
        </w:rPr>
        <w:t> </w:t>
      </w:r>
      <w:r>
        <w:rPr>
          <w:rFonts w:ascii="Arial" w:hAnsi="Arial"/>
          <w:sz w:val="26"/>
        </w:rPr>
        <w:t>los</w:t>
      </w:r>
      <w:r>
        <w:rPr>
          <w:rFonts w:ascii="Arial" w:hAnsi="Arial"/>
          <w:spacing w:val="-9"/>
          <w:sz w:val="26"/>
        </w:rPr>
        <w:t> </w:t>
      </w:r>
      <w:r>
        <w:rPr>
          <w:rFonts w:ascii="Arial" w:hAnsi="Arial"/>
          <w:sz w:val="26"/>
        </w:rPr>
        <w:t>accidentes</w:t>
      </w:r>
      <w:r>
        <w:rPr>
          <w:rFonts w:ascii="Arial" w:hAnsi="Arial"/>
          <w:spacing w:val="-1"/>
          <w:sz w:val="26"/>
        </w:rPr>
        <w:t> </w:t>
      </w:r>
      <w:r>
        <w:rPr>
          <w:rFonts w:ascii="Arial" w:hAnsi="Arial"/>
          <w:sz w:val="26"/>
        </w:rPr>
        <w:t>que </w:t>
      </w:r>
      <w:r>
        <w:rPr>
          <w:rFonts w:ascii="Arial" w:hAnsi="Arial"/>
          <w:w w:val="90"/>
          <w:sz w:val="26"/>
        </w:rPr>
        <w:t>puedan ocurrirles con ocasión o como consecuencia</w:t>
      </w:r>
      <w:r>
        <w:rPr>
          <w:rFonts w:ascii="Arial" w:hAnsi="Arial"/>
          <w:spacing w:val="40"/>
          <w:sz w:val="26"/>
        </w:rPr>
        <w:t> </w:t>
      </w:r>
      <w:r>
        <w:rPr>
          <w:rFonts w:ascii="Arial" w:hAnsi="Arial"/>
          <w:w w:val="90"/>
          <w:sz w:val="26"/>
        </w:rPr>
        <w:t>del trabajo que desarrollan.</w:t>
      </w:r>
    </w:p>
    <w:p>
      <w:pPr>
        <w:spacing w:line="232" w:lineRule="auto" w:before="243"/>
        <w:ind w:left="220" w:right="1016" w:firstLine="5"/>
        <w:jc w:val="both"/>
        <w:rPr>
          <w:rFonts w:ascii="Arial" w:hAnsi="Arial"/>
          <w:sz w:val="26"/>
        </w:rPr>
      </w:pPr>
      <w:r>
        <w:rPr>
          <w:rFonts w:ascii="Arial" w:hAnsi="Arial"/>
          <w:spacing w:val="-2"/>
          <w:w w:val="95"/>
          <w:sz w:val="26"/>
        </w:rPr>
        <w:t>Las</w:t>
      </w:r>
      <w:r>
        <w:rPr>
          <w:rFonts w:ascii="Arial" w:hAnsi="Arial"/>
          <w:spacing w:val="-10"/>
          <w:w w:val="95"/>
          <w:sz w:val="26"/>
        </w:rPr>
        <w:t> </w:t>
      </w:r>
      <w:r>
        <w:rPr>
          <w:rFonts w:ascii="Arial" w:hAnsi="Arial"/>
          <w:spacing w:val="-2"/>
          <w:w w:val="95"/>
          <w:sz w:val="26"/>
        </w:rPr>
        <w:t>disposiciones</w:t>
      </w:r>
      <w:r>
        <w:rPr>
          <w:rFonts w:ascii="Arial" w:hAnsi="Arial"/>
          <w:spacing w:val="-2"/>
          <w:w w:val="95"/>
          <w:sz w:val="26"/>
        </w:rPr>
        <w:t> vigentes</w:t>
      </w:r>
      <w:r>
        <w:rPr>
          <w:rFonts w:ascii="Arial" w:hAnsi="Arial"/>
          <w:spacing w:val="-3"/>
          <w:w w:val="95"/>
          <w:sz w:val="26"/>
        </w:rPr>
        <w:t> </w:t>
      </w:r>
      <w:r>
        <w:rPr>
          <w:rFonts w:ascii="Arial" w:hAnsi="Arial"/>
          <w:spacing w:val="-2"/>
          <w:w w:val="95"/>
          <w:sz w:val="26"/>
        </w:rPr>
        <w:t>de</w:t>
      </w:r>
      <w:r>
        <w:rPr>
          <w:rFonts w:ascii="Arial" w:hAnsi="Arial"/>
          <w:spacing w:val="-13"/>
          <w:w w:val="95"/>
          <w:sz w:val="26"/>
        </w:rPr>
        <w:t> </w:t>
      </w:r>
      <w:r>
        <w:rPr>
          <w:rFonts w:ascii="Arial" w:hAnsi="Arial"/>
          <w:spacing w:val="-2"/>
          <w:w w:val="95"/>
          <w:sz w:val="26"/>
        </w:rPr>
        <w:t>salud</w:t>
      </w:r>
      <w:r>
        <w:rPr>
          <w:rFonts w:ascii="Arial" w:hAnsi="Arial"/>
          <w:spacing w:val="-10"/>
          <w:w w:val="95"/>
          <w:sz w:val="26"/>
        </w:rPr>
        <w:t> </w:t>
      </w:r>
      <w:r>
        <w:rPr>
          <w:rFonts w:ascii="Arial" w:hAnsi="Arial"/>
          <w:spacing w:val="-2"/>
          <w:w w:val="95"/>
          <w:sz w:val="26"/>
        </w:rPr>
        <w:t>ocupacional relacionadas con</w:t>
      </w:r>
      <w:r>
        <w:rPr>
          <w:rFonts w:ascii="Arial" w:hAnsi="Arial"/>
          <w:spacing w:val="-12"/>
          <w:w w:val="95"/>
          <w:sz w:val="26"/>
        </w:rPr>
        <w:t> </w:t>
      </w:r>
      <w:r>
        <w:rPr>
          <w:rFonts w:ascii="Arial" w:hAnsi="Arial"/>
          <w:spacing w:val="-2"/>
          <w:w w:val="95"/>
          <w:sz w:val="26"/>
        </w:rPr>
        <w:t>la</w:t>
      </w:r>
      <w:r>
        <w:rPr>
          <w:rFonts w:ascii="Arial" w:hAnsi="Arial"/>
          <w:spacing w:val="-9"/>
          <w:w w:val="95"/>
          <w:sz w:val="26"/>
        </w:rPr>
        <w:t> </w:t>
      </w:r>
      <w:r>
        <w:rPr>
          <w:rFonts w:ascii="Arial" w:hAnsi="Arial"/>
          <w:spacing w:val="-2"/>
          <w:w w:val="95"/>
          <w:sz w:val="26"/>
        </w:rPr>
        <w:t>prevención </w:t>
      </w:r>
      <w:r>
        <w:rPr>
          <w:rFonts w:ascii="Arial" w:hAnsi="Arial"/>
          <w:w w:val="95"/>
          <w:sz w:val="26"/>
        </w:rPr>
        <w:t>de</w:t>
      </w:r>
      <w:r>
        <w:rPr>
          <w:rFonts w:ascii="Arial" w:hAnsi="Arial"/>
          <w:spacing w:val="-15"/>
          <w:w w:val="95"/>
          <w:sz w:val="26"/>
        </w:rPr>
        <w:t> </w:t>
      </w:r>
      <w:r>
        <w:rPr>
          <w:rFonts w:ascii="Arial" w:hAnsi="Arial"/>
          <w:w w:val="95"/>
          <w:sz w:val="26"/>
        </w:rPr>
        <w:t>los</w:t>
      </w:r>
      <w:r>
        <w:rPr>
          <w:rFonts w:ascii="Arial" w:hAnsi="Arial"/>
          <w:spacing w:val="-14"/>
          <w:w w:val="95"/>
          <w:sz w:val="26"/>
        </w:rPr>
        <w:t> </w:t>
      </w:r>
      <w:r>
        <w:rPr>
          <w:rFonts w:ascii="Arial" w:hAnsi="Arial"/>
          <w:w w:val="95"/>
          <w:sz w:val="26"/>
        </w:rPr>
        <w:t>accidentes</w:t>
      </w:r>
      <w:r>
        <w:rPr>
          <w:rFonts w:ascii="Arial" w:hAnsi="Arial"/>
          <w:spacing w:val="-14"/>
          <w:w w:val="95"/>
          <w:sz w:val="26"/>
        </w:rPr>
        <w:t> </w:t>
      </w:r>
      <w:r>
        <w:rPr>
          <w:rFonts w:ascii="Arial" w:hAnsi="Arial"/>
          <w:w w:val="95"/>
          <w:sz w:val="26"/>
        </w:rPr>
        <w:t>de</w:t>
      </w:r>
      <w:r>
        <w:rPr>
          <w:rFonts w:ascii="Arial" w:hAnsi="Arial"/>
          <w:spacing w:val="-15"/>
          <w:w w:val="95"/>
          <w:sz w:val="26"/>
        </w:rPr>
        <w:t> </w:t>
      </w:r>
      <w:r>
        <w:rPr>
          <w:rFonts w:ascii="Arial" w:hAnsi="Arial"/>
          <w:w w:val="95"/>
          <w:sz w:val="26"/>
        </w:rPr>
        <w:t>trabajo</w:t>
      </w:r>
      <w:r>
        <w:rPr>
          <w:rFonts w:ascii="Arial" w:hAnsi="Arial"/>
          <w:spacing w:val="-10"/>
          <w:w w:val="95"/>
          <w:sz w:val="26"/>
        </w:rPr>
        <w:t> </w:t>
      </w:r>
      <w:r>
        <w:rPr>
          <w:rFonts w:ascii="Arial" w:hAnsi="Arial"/>
          <w:w w:val="95"/>
          <w:sz w:val="26"/>
        </w:rPr>
        <w:t>y</w:t>
      </w:r>
      <w:r>
        <w:rPr>
          <w:rFonts w:ascii="Arial" w:hAnsi="Arial"/>
          <w:spacing w:val="-15"/>
          <w:w w:val="95"/>
          <w:sz w:val="26"/>
        </w:rPr>
        <w:t> </w:t>
      </w:r>
      <w:r>
        <w:rPr>
          <w:rFonts w:ascii="Arial" w:hAnsi="Arial"/>
          <w:w w:val="95"/>
          <w:sz w:val="26"/>
        </w:rPr>
        <w:t>enfermedades laborales y</w:t>
      </w:r>
      <w:r>
        <w:rPr>
          <w:rFonts w:ascii="Arial" w:hAnsi="Arial"/>
          <w:spacing w:val="-15"/>
          <w:w w:val="95"/>
          <w:sz w:val="26"/>
        </w:rPr>
        <w:t> </w:t>
      </w:r>
      <w:r>
        <w:rPr>
          <w:rFonts w:ascii="Arial" w:hAnsi="Arial"/>
          <w:w w:val="95"/>
          <w:sz w:val="26"/>
        </w:rPr>
        <w:t>el</w:t>
      </w:r>
      <w:r>
        <w:rPr>
          <w:rFonts w:ascii="Arial" w:hAnsi="Arial"/>
          <w:spacing w:val="-14"/>
          <w:w w:val="95"/>
          <w:sz w:val="26"/>
        </w:rPr>
        <w:t> </w:t>
      </w:r>
      <w:r>
        <w:rPr>
          <w:rFonts w:ascii="Arial" w:hAnsi="Arial"/>
          <w:w w:val="95"/>
          <w:sz w:val="26"/>
        </w:rPr>
        <w:t>mejoramiento de</w:t>
      </w:r>
      <w:r>
        <w:rPr>
          <w:rFonts w:ascii="Arial" w:hAnsi="Arial"/>
          <w:spacing w:val="-15"/>
          <w:w w:val="95"/>
          <w:sz w:val="26"/>
        </w:rPr>
        <w:t> </w:t>
      </w:r>
      <w:r>
        <w:rPr>
          <w:rFonts w:ascii="Arial" w:hAnsi="Arial"/>
          <w:w w:val="95"/>
          <w:sz w:val="26"/>
        </w:rPr>
        <w:t>las condiciones</w:t>
      </w:r>
      <w:r>
        <w:rPr>
          <w:rFonts w:ascii="Arial" w:hAnsi="Arial"/>
          <w:spacing w:val="-3"/>
          <w:w w:val="95"/>
          <w:sz w:val="26"/>
        </w:rPr>
        <w:t> </w:t>
      </w:r>
      <w:r>
        <w:rPr>
          <w:rFonts w:ascii="Arial" w:hAnsi="Arial"/>
          <w:w w:val="95"/>
          <w:sz w:val="26"/>
        </w:rPr>
        <w:t>de</w:t>
      </w:r>
      <w:r>
        <w:rPr>
          <w:rFonts w:ascii="Arial" w:hAnsi="Arial"/>
          <w:spacing w:val="-13"/>
          <w:w w:val="95"/>
          <w:sz w:val="26"/>
        </w:rPr>
        <w:t> </w:t>
      </w:r>
      <w:r>
        <w:rPr>
          <w:rFonts w:ascii="Arial" w:hAnsi="Arial"/>
          <w:w w:val="95"/>
          <w:sz w:val="26"/>
        </w:rPr>
        <w:t>trabajo,</w:t>
      </w:r>
      <w:r>
        <w:rPr>
          <w:rFonts w:ascii="Arial" w:hAnsi="Arial"/>
          <w:spacing w:val="-11"/>
          <w:w w:val="95"/>
          <w:sz w:val="26"/>
        </w:rPr>
        <w:t> </w:t>
      </w:r>
      <w:r>
        <w:rPr>
          <w:rFonts w:ascii="Arial" w:hAnsi="Arial"/>
          <w:w w:val="95"/>
          <w:sz w:val="26"/>
        </w:rPr>
        <w:t>hacen</w:t>
      </w:r>
      <w:r>
        <w:rPr>
          <w:rFonts w:ascii="Arial" w:hAnsi="Arial"/>
          <w:spacing w:val="-11"/>
          <w:w w:val="95"/>
          <w:sz w:val="26"/>
        </w:rPr>
        <w:t> </w:t>
      </w:r>
      <w:r>
        <w:rPr>
          <w:rFonts w:ascii="Arial" w:hAnsi="Arial"/>
          <w:w w:val="95"/>
          <w:sz w:val="26"/>
        </w:rPr>
        <w:t>parte</w:t>
      </w:r>
      <w:r>
        <w:rPr>
          <w:rFonts w:ascii="Arial" w:hAnsi="Arial"/>
          <w:spacing w:val="-15"/>
          <w:w w:val="95"/>
          <w:sz w:val="26"/>
        </w:rPr>
        <w:t> </w:t>
      </w:r>
      <w:r>
        <w:rPr>
          <w:rFonts w:ascii="Arial" w:hAnsi="Arial"/>
          <w:w w:val="95"/>
          <w:sz w:val="26"/>
        </w:rPr>
        <w:t>integrante del</w:t>
      </w:r>
      <w:r>
        <w:rPr>
          <w:rFonts w:ascii="Arial" w:hAnsi="Arial"/>
          <w:spacing w:val="-15"/>
          <w:w w:val="95"/>
          <w:sz w:val="26"/>
        </w:rPr>
        <w:t> </w:t>
      </w:r>
      <w:r>
        <w:rPr>
          <w:rFonts w:ascii="Arial" w:hAnsi="Arial"/>
          <w:w w:val="95"/>
          <w:sz w:val="26"/>
        </w:rPr>
        <w:t>Sistema General</w:t>
      </w:r>
      <w:r>
        <w:rPr>
          <w:rFonts w:ascii="Arial" w:hAnsi="Arial"/>
          <w:spacing w:val="-4"/>
          <w:w w:val="95"/>
          <w:sz w:val="26"/>
        </w:rPr>
        <w:t> </w:t>
      </w:r>
      <w:r>
        <w:rPr>
          <w:rFonts w:ascii="Arial" w:hAnsi="Arial"/>
          <w:w w:val="95"/>
          <w:sz w:val="26"/>
        </w:rPr>
        <w:t>de</w:t>
      </w:r>
      <w:r>
        <w:rPr>
          <w:rFonts w:ascii="Arial" w:hAnsi="Arial"/>
          <w:spacing w:val="-15"/>
          <w:w w:val="95"/>
          <w:sz w:val="26"/>
        </w:rPr>
        <w:t> </w:t>
      </w:r>
      <w:r>
        <w:rPr>
          <w:rFonts w:ascii="Arial" w:hAnsi="Arial"/>
          <w:w w:val="95"/>
          <w:sz w:val="26"/>
        </w:rPr>
        <w:t>Riesgos </w:t>
      </w:r>
      <w:r>
        <w:rPr>
          <w:rFonts w:ascii="Arial" w:hAnsi="Arial"/>
          <w:spacing w:val="-2"/>
          <w:sz w:val="26"/>
        </w:rPr>
        <w:t>Laborales.</w:t>
      </w:r>
    </w:p>
    <w:p>
      <w:pPr>
        <w:spacing w:line="232" w:lineRule="auto" w:before="233"/>
        <w:ind w:left="210" w:right="1021" w:firstLine="12"/>
        <w:jc w:val="both"/>
        <w:rPr>
          <w:rFonts w:ascii="Arial" w:hAnsi="Arial"/>
          <w:sz w:val="26"/>
        </w:rPr>
      </w:pPr>
      <w:r>
        <w:rPr>
          <w:rFonts w:ascii="Arial" w:hAnsi="Arial"/>
          <w:b/>
          <w:sz w:val="24"/>
        </w:rPr>
        <w:t>Salud</w:t>
      </w:r>
      <w:r>
        <w:rPr>
          <w:rFonts w:ascii="Arial" w:hAnsi="Arial"/>
          <w:b/>
          <w:spacing w:val="-17"/>
          <w:sz w:val="24"/>
        </w:rPr>
        <w:t> </w:t>
      </w:r>
      <w:r>
        <w:rPr>
          <w:rFonts w:ascii="Arial" w:hAnsi="Arial"/>
          <w:b/>
          <w:sz w:val="24"/>
        </w:rPr>
        <w:t>Ocupacional: </w:t>
      </w:r>
      <w:r>
        <w:rPr>
          <w:rFonts w:ascii="Times New Roman" w:hAnsi="Times New Roman"/>
          <w:b/>
          <w:sz w:val="26"/>
        </w:rPr>
        <w:t>Se</w:t>
      </w:r>
      <w:r>
        <w:rPr>
          <w:rFonts w:ascii="Times New Roman" w:hAnsi="Times New Roman"/>
          <w:b/>
          <w:spacing w:val="-15"/>
          <w:sz w:val="26"/>
        </w:rPr>
        <w:t> </w:t>
      </w:r>
      <w:r>
        <w:rPr>
          <w:rFonts w:ascii="Arial" w:hAnsi="Arial"/>
          <w:sz w:val="26"/>
        </w:rPr>
        <w:t>entenderá</w:t>
      </w:r>
      <w:r>
        <w:rPr>
          <w:rFonts w:ascii="Arial" w:hAnsi="Arial"/>
          <w:spacing w:val="-9"/>
          <w:sz w:val="26"/>
        </w:rPr>
        <w:t> </w:t>
      </w:r>
      <w:r>
        <w:rPr>
          <w:rFonts w:ascii="Arial" w:hAnsi="Arial"/>
          <w:sz w:val="26"/>
        </w:rPr>
        <w:t>en</w:t>
      </w:r>
      <w:r>
        <w:rPr>
          <w:rFonts w:ascii="Arial" w:hAnsi="Arial"/>
          <w:spacing w:val="-18"/>
          <w:sz w:val="26"/>
        </w:rPr>
        <w:t> </w:t>
      </w:r>
      <w:r>
        <w:rPr>
          <w:rFonts w:ascii="Arial" w:hAnsi="Arial"/>
          <w:sz w:val="26"/>
        </w:rPr>
        <w:t>adelante</w:t>
      </w:r>
      <w:r>
        <w:rPr>
          <w:rFonts w:ascii="Arial" w:hAnsi="Arial"/>
          <w:spacing w:val="-16"/>
          <w:sz w:val="26"/>
        </w:rPr>
        <w:t> </w:t>
      </w:r>
      <w:r>
        <w:rPr>
          <w:rFonts w:ascii="Arial" w:hAnsi="Arial"/>
          <w:sz w:val="26"/>
        </w:rPr>
        <w:t>como</w:t>
      </w:r>
      <w:r>
        <w:rPr>
          <w:rFonts w:ascii="Arial" w:hAnsi="Arial"/>
          <w:spacing w:val="-19"/>
          <w:sz w:val="26"/>
        </w:rPr>
        <w:t> </w:t>
      </w:r>
      <w:r>
        <w:rPr>
          <w:rFonts w:ascii="Arial" w:hAnsi="Arial"/>
          <w:sz w:val="26"/>
        </w:rPr>
        <w:t>Segundad</w:t>
      </w:r>
      <w:r>
        <w:rPr>
          <w:rFonts w:ascii="Arial" w:hAnsi="Arial"/>
          <w:spacing w:val="-12"/>
          <w:sz w:val="26"/>
        </w:rPr>
        <w:t> </w:t>
      </w:r>
      <w:r>
        <w:rPr>
          <w:rFonts w:ascii="Arial" w:hAnsi="Arial"/>
          <w:sz w:val="24"/>
        </w:rPr>
        <w:t>y</w:t>
      </w:r>
      <w:r>
        <w:rPr>
          <w:rFonts w:ascii="Arial" w:hAnsi="Arial"/>
          <w:spacing w:val="-17"/>
          <w:sz w:val="24"/>
        </w:rPr>
        <w:t> </w:t>
      </w:r>
      <w:r>
        <w:rPr>
          <w:rFonts w:ascii="Arial" w:hAnsi="Arial"/>
          <w:sz w:val="26"/>
        </w:rPr>
        <w:t>Salud</w:t>
      </w:r>
      <w:r>
        <w:rPr>
          <w:rFonts w:ascii="Arial" w:hAnsi="Arial"/>
          <w:spacing w:val="-18"/>
          <w:sz w:val="26"/>
        </w:rPr>
        <w:t> </w:t>
      </w:r>
      <w:r>
        <w:rPr>
          <w:rFonts w:ascii="Arial" w:hAnsi="Arial"/>
          <w:sz w:val="26"/>
        </w:rPr>
        <w:t>en</w:t>
      </w:r>
      <w:r>
        <w:rPr>
          <w:rFonts w:ascii="Arial" w:hAnsi="Arial"/>
          <w:spacing w:val="-18"/>
          <w:sz w:val="26"/>
        </w:rPr>
        <w:t> </w:t>
      </w:r>
      <w:r>
        <w:rPr>
          <w:rFonts w:ascii="Arial" w:hAnsi="Arial"/>
          <w:sz w:val="26"/>
        </w:rPr>
        <w:t>el Trabajo, definida como aquella disciplina que trata de la prevención de las lesiones y enfermedades causadas por las condiciones de trabajo, </w:t>
      </w:r>
      <w:r>
        <w:rPr>
          <w:rFonts w:ascii="Arial" w:hAnsi="Arial"/>
          <w:sz w:val="24"/>
        </w:rPr>
        <w:t>y </w:t>
      </w:r>
      <w:r>
        <w:rPr>
          <w:rFonts w:ascii="Arial" w:hAnsi="Arial"/>
          <w:sz w:val="26"/>
        </w:rPr>
        <w:t>de la </w:t>
      </w:r>
      <w:r>
        <w:rPr>
          <w:rFonts w:ascii="Arial" w:hAnsi="Arial"/>
          <w:w w:val="95"/>
          <w:sz w:val="26"/>
        </w:rPr>
        <w:t>protección</w:t>
      </w:r>
      <w:r>
        <w:rPr>
          <w:rFonts w:ascii="Arial" w:hAnsi="Arial"/>
          <w:spacing w:val="-15"/>
          <w:w w:val="95"/>
          <w:sz w:val="26"/>
        </w:rPr>
        <w:t> </w:t>
      </w:r>
      <w:r>
        <w:rPr>
          <w:rFonts w:ascii="Arial" w:hAnsi="Arial"/>
          <w:w w:val="95"/>
          <w:sz w:val="26"/>
        </w:rPr>
        <w:t>y</w:t>
      </w:r>
      <w:r>
        <w:rPr>
          <w:rFonts w:ascii="Arial" w:hAnsi="Arial"/>
          <w:spacing w:val="-14"/>
          <w:w w:val="95"/>
          <w:sz w:val="26"/>
        </w:rPr>
        <w:t> </w:t>
      </w:r>
      <w:r>
        <w:rPr>
          <w:rFonts w:ascii="Arial" w:hAnsi="Arial"/>
          <w:w w:val="95"/>
          <w:sz w:val="26"/>
        </w:rPr>
        <w:t>promoción</w:t>
      </w:r>
      <w:r>
        <w:rPr>
          <w:rFonts w:ascii="Arial" w:hAnsi="Arial"/>
          <w:spacing w:val="-15"/>
          <w:w w:val="95"/>
          <w:sz w:val="26"/>
        </w:rPr>
        <w:t> </w:t>
      </w:r>
      <w:r>
        <w:rPr>
          <w:rFonts w:ascii="Arial" w:hAnsi="Arial"/>
          <w:w w:val="95"/>
          <w:sz w:val="26"/>
        </w:rPr>
        <w:t>de</w:t>
      </w:r>
      <w:r>
        <w:rPr>
          <w:rFonts w:ascii="Arial" w:hAnsi="Arial"/>
          <w:spacing w:val="-14"/>
          <w:w w:val="95"/>
          <w:sz w:val="26"/>
        </w:rPr>
        <w:t> </w:t>
      </w:r>
      <w:r>
        <w:rPr>
          <w:rFonts w:ascii="Arial" w:hAnsi="Arial"/>
          <w:w w:val="95"/>
          <w:sz w:val="26"/>
        </w:rPr>
        <w:t>la</w:t>
      </w:r>
      <w:r>
        <w:rPr>
          <w:rFonts w:ascii="Arial" w:hAnsi="Arial"/>
          <w:spacing w:val="-15"/>
          <w:w w:val="95"/>
          <w:sz w:val="26"/>
        </w:rPr>
        <w:t> </w:t>
      </w:r>
      <w:r>
        <w:rPr>
          <w:rFonts w:ascii="Arial" w:hAnsi="Arial"/>
          <w:w w:val="95"/>
          <w:sz w:val="26"/>
        </w:rPr>
        <w:t>salud</w:t>
      </w:r>
      <w:r>
        <w:rPr>
          <w:rFonts w:ascii="Arial" w:hAnsi="Arial"/>
          <w:spacing w:val="-14"/>
          <w:w w:val="95"/>
          <w:sz w:val="26"/>
        </w:rPr>
        <w:t> </w:t>
      </w:r>
      <w:r>
        <w:rPr>
          <w:rFonts w:ascii="Arial" w:hAnsi="Arial"/>
          <w:w w:val="95"/>
          <w:sz w:val="26"/>
        </w:rPr>
        <w:t>de</w:t>
      </w:r>
      <w:r>
        <w:rPr>
          <w:rFonts w:ascii="Arial" w:hAnsi="Arial"/>
          <w:spacing w:val="-15"/>
          <w:w w:val="95"/>
          <w:sz w:val="26"/>
        </w:rPr>
        <w:t> </w:t>
      </w:r>
      <w:r>
        <w:rPr>
          <w:rFonts w:ascii="Arial" w:hAnsi="Arial"/>
          <w:w w:val="95"/>
          <w:sz w:val="26"/>
        </w:rPr>
        <w:t>los</w:t>
      </w:r>
      <w:r>
        <w:rPr>
          <w:rFonts w:ascii="Arial" w:hAnsi="Arial"/>
          <w:spacing w:val="-14"/>
          <w:w w:val="95"/>
          <w:sz w:val="26"/>
        </w:rPr>
        <w:t> </w:t>
      </w:r>
      <w:r>
        <w:rPr>
          <w:rFonts w:ascii="Arial" w:hAnsi="Arial"/>
          <w:w w:val="95"/>
          <w:sz w:val="26"/>
        </w:rPr>
        <w:t>trabajadores.</w:t>
      </w:r>
      <w:r>
        <w:rPr>
          <w:rFonts w:ascii="Arial" w:hAnsi="Arial"/>
          <w:spacing w:val="-15"/>
          <w:w w:val="95"/>
          <w:sz w:val="26"/>
        </w:rPr>
        <w:t> </w:t>
      </w:r>
      <w:r>
        <w:rPr>
          <w:rFonts w:ascii="Arial" w:hAnsi="Arial"/>
          <w:w w:val="95"/>
          <w:sz w:val="26"/>
        </w:rPr>
        <w:t>Tiene</w:t>
      </w:r>
      <w:r>
        <w:rPr>
          <w:rFonts w:ascii="Arial" w:hAnsi="Arial"/>
          <w:spacing w:val="-14"/>
          <w:w w:val="95"/>
          <w:sz w:val="26"/>
        </w:rPr>
        <w:t> </w:t>
      </w:r>
      <w:r>
        <w:rPr>
          <w:rFonts w:ascii="Arial" w:hAnsi="Arial"/>
          <w:w w:val="95"/>
          <w:sz w:val="26"/>
        </w:rPr>
        <w:t>por</w:t>
      </w:r>
      <w:r>
        <w:rPr>
          <w:rFonts w:ascii="Arial" w:hAnsi="Arial"/>
          <w:spacing w:val="-14"/>
          <w:w w:val="95"/>
          <w:sz w:val="26"/>
        </w:rPr>
        <w:t> </w:t>
      </w:r>
      <w:r>
        <w:rPr>
          <w:rFonts w:ascii="Arial" w:hAnsi="Arial"/>
          <w:w w:val="95"/>
          <w:sz w:val="26"/>
        </w:rPr>
        <w:t>objeto</w:t>
      </w:r>
      <w:r>
        <w:rPr>
          <w:rFonts w:ascii="Arial" w:hAnsi="Arial"/>
          <w:spacing w:val="-15"/>
          <w:w w:val="95"/>
          <w:sz w:val="26"/>
        </w:rPr>
        <w:t> </w:t>
      </w:r>
      <w:r>
        <w:rPr>
          <w:rFonts w:ascii="Arial" w:hAnsi="Arial"/>
          <w:w w:val="95"/>
          <w:sz w:val="26"/>
        </w:rPr>
        <w:t>mejorar las</w:t>
      </w:r>
      <w:r>
        <w:rPr>
          <w:rFonts w:ascii="Arial" w:hAnsi="Arial"/>
          <w:spacing w:val="-15"/>
          <w:w w:val="95"/>
          <w:sz w:val="26"/>
        </w:rPr>
        <w:t> </w:t>
      </w:r>
      <w:r>
        <w:rPr>
          <w:rFonts w:ascii="Arial" w:hAnsi="Arial"/>
          <w:w w:val="95"/>
          <w:sz w:val="26"/>
        </w:rPr>
        <w:t>condiciones y</w:t>
      </w:r>
      <w:r>
        <w:rPr>
          <w:rFonts w:ascii="Arial" w:hAnsi="Arial"/>
          <w:spacing w:val="-9"/>
          <w:w w:val="95"/>
          <w:sz w:val="26"/>
        </w:rPr>
        <w:t> </w:t>
      </w:r>
      <w:r>
        <w:rPr>
          <w:rFonts w:ascii="Arial" w:hAnsi="Arial"/>
          <w:w w:val="95"/>
          <w:sz w:val="26"/>
        </w:rPr>
        <w:t>el</w:t>
      </w:r>
      <w:r>
        <w:rPr>
          <w:rFonts w:ascii="Arial" w:hAnsi="Arial"/>
          <w:spacing w:val="-8"/>
          <w:w w:val="95"/>
          <w:sz w:val="26"/>
        </w:rPr>
        <w:t> </w:t>
      </w:r>
      <w:r>
        <w:rPr>
          <w:rFonts w:ascii="Arial" w:hAnsi="Arial"/>
          <w:w w:val="95"/>
          <w:sz w:val="26"/>
        </w:rPr>
        <w:t>medio</w:t>
      </w:r>
      <w:r>
        <w:rPr>
          <w:rFonts w:ascii="Arial" w:hAnsi="Arial"/>
          <w:spacing w:val="-5"/>
          <w:w w:val="95"/>
          <w:sz w:val="26"/>
        </w:rPr>
        <w:t> </w:t>
      </w:r>
      <w:r>
        <w:rPr>
          <w:rFonts w:ascii="Arial" w:hAnsi="Arial"/>
          <w:w w:val="95"/>
          <w:sz w:val="26"/>
        </w:rPr>
        <w:t>ambiente de</w:t>
      </w:r>
      <w:r>
        <w:rPr>
          <w:rFonts w:ascii="Arial" w:hAnsi="Arial"/>
          <w:spacing w:val="-9"/>
          <w:w w:val="95"/>
          <w:sz w:val="26"/>
        </w:rPr>
        <w:t> </w:t>
      </w:r>
      <w:r>
        <w:rPr>
          <w:rFonts w:ascii="Arial" w:hAnsi="Arial"/>
          <w:w w:val="95"/>
          <w:sz w:val="26"/>
        </w:rPr>
        <w:t>trabajo,</w:t>
      </w:r>
      <w:r>
        <w:rPr>
          <w:rFonts w:ascii="Arial" w:hAnsi="Arial"/>
          <w:spacing w:val="-4"/>
          <w:w w:val="95"/>
          <w:sz w:val="26"/>
        </w:rPr>
        <w:t> </w:t>
      </w:r>
      <w:r>
        <w:rPr>
          <w:rFonts w:ascii="Arial" w:hAnsi="Arial"/>
          <w:w w:val="95"/>
          <w:sz w:val="26"/>
        </w:rPr>
        <w:t>así</w:t>
      </w:r>
      <w:r>
        <w:rPr>
          <w:rFonts w:ascii="Arial" w:hAnsi="Arial"/>
          <w:spacing w:val="-15"/>
          <w:w w:val="95"/>
          <w:sz w:val="26"/>
        </w:rPr>
        <w:t> </w:t>
      </w:r>
      <w:r>
        <w:rPr>
          <w:rFonts w:ascii="Arial" w:hAnsi="Arial"/>
          <w:w w:val="95"/>
          <w:sz w:val="26"/>
        </w:rPr>
        <w:t>como</w:t>
      </w:r>
      <w:r>
        <w:rPr>
          <w:rFonts w:ascii="Arial" w:hAnsi="Arial"/>
          <w:spacing w:val="-1"/>
          <w:w w:val="95"/>
          <w:sz w:val="26"/>
        </w:rPr>
        <w:t> </w:t>
      </w:r>
      <w:r>
        <w:rPr>
          <w:rFonts w:ascii="Arial" w:hAnsi="Arial"/>
          <w:w w:val="95"/>
          <w:sz w:val="26"/>
        </w:rPr>
        <w:t>la salud</w:t>
      </w:r>
      <w:r>
        <w:rPr>
          <w:rFonts w:ascii="Arial" w:hAnsi="Arial"/>
          <w:spacing w:val="-4"/>
          <w:w w:val="95"/>
          <w:sz w:val="26"/>
        </w:rPr>
        <w:t> </w:t>
      </w:r>
      <w:r>
        <w:rPr>
          <w:rFonts w:ascii="Arial" w:hAnsi="Arial"/>
          <w:w w:val="95"/>
          <w:sz w:val="26"/>
        </w:rPr>
        <w:t>en</w:t>
      </w:r>
      <w:r>
        <w:rPr>
          <w:rFonts w:ascii="Arial" w:hAnsi="Arial"/>
          <w:spacing w:val="-9"/>
          <w:w w:val="95"/>
          <w:sz w:val="26"/>
        </w:rPr>
        <w:t> </w:t>
      </w:r>
      <w:r>
        <w:rPr>
          <w:rFonts w:ascii="Arial" w:hAnsi="Arial"/>
          <w:w w:val="95"/>
          <w:sz w:val="26"/>
        </w:rPr>
        <w:t>el</w:t>
      </w:r>
      <w:r>
        <w:rPr>
          <w:rFonts w:ascii="Arial" w:hAnsi="Arial"/>
          <w:spacing w:val="-9"/>
          <w:w w:val="95"/>
          <w:sz w:val="26"/>
        </w:rPr>
        <w:t> </w:t>
      </w:r>
      <w:r>
        <w:rPr>
          <w:rFonts w:ascii="Arial" w:hAnsi="Arial"/>
          <w:w w:val="95"/>
          <w:sz w:val="26"/>
        </w:rPr>
        <w:t>trabajo, que</w:t>
      </w:r>
      <w:r>
        <w:rPr>
          <w:rFonts w:ascii="Arial" w:hAnsi="Arial"/>
          <w:spacing w:val="23"/>
          <w:sz w:val="26"/>
        </w:rPr>
        <w:t> </w:t>
      </w:r>
      <w:r>
        <w:rPr>
          <w:rFonts w:ascii="Arial" w:hAnsi="Arial"/>
          <w:w w:val="95"/>
          <w:sz w:val="26"/>
        </w:rPr>
        <w:t>conlleva</w:t>
      </w:r>
      <w:r>
        <w:rPr>
          <w:rFonts w:ascii="Arial" w:hAnsi="Arial"/>
          <w:spacing w:val="40"/>
          <w:sz w:val="26"/>
        </w:rPr>
        <w:t> </w:t>
      </w:r>
      <w:r>
        <w:rPr>
          <w:rFonts w:ascii="Arial" w:hAnsi="Arial"/>
          <w:w w:val="95"/>
          <w:sz w:val="26"/>
        </w:rPr>
        <w:t>la</w:t>
      </w:r>
      <w:r>
        <w:rPr>
          <w:rFonts w:ascii="Arial" w:hAnsi="Arial"/>
          <w:spacing w:val="28"/>
          <w:sz w:val="26"/>
        </w:rPr>
        <w:t> </w:t>
      </w:r>
      <w:r>
        <w:rPr>
          <w:rFonts w:ascii="Arial" w:hAnsi="Arial"/>
          <w:w w:val="95"/>
          <w:sz w:val="26"/>
        </w:rPr>
        <w:t>promoción</w:t>
      </w:r>
      <w:r>
        <w:rPr>
          <w:rFonts w:ascii="Arial" w:hAnsi="Arial"/>
          <w:spacing w:val="40"/>
          <w:sz w:val="26"/>
        </w:rPr>
        <w:t> </w:t>
      </w:r>
      <w:r>
        <w:rPr>
          <w:rFonts w:ascii="Times New Roman" w:hAnsi="Times New Roman"/>
          <w:w w:val="95"/>
          <w:sz w:val="25"/>
        </w:rPr>
        <w:t>y</w:t>
      </w:r>
      <w:r>
        <w:rPr>
          <w:rFonts w:ascii="Times New Roman" w:hAnsi="Times New Roman"/>
          <w:spacing w:val="37"/>
          <w:sz w:val="25"/>
        </w:rPr>
        <w:t> </w:t>
      </w:r>
      <w:r>
        <w:rPr>
          <w:rFonts w:ascii="Arial" w:hAnsi="Arial"/>
          <w:w w:val="95"/>
          <w:sz w:val="26"/>
        </w:rPr>
        <w:t>el</w:t>
      </w:r>
      <w:r>
        <w:rPr>
          <w:rFonts w:ascii="Arial" w:hAnsi="Arial"/>
          <w:spacing w:val="26"/>
          <w:sz w:val="26"/>
        </w:rPr>
        <w:t> </w:t>
      </w:r>
      <w:r>
        <w:rPr>
          <w:rFonts w:ascii="Arial" w:hAnsi="Arial"/>
          <w:w w:val="95"/>
          <w:sz w:val="26"/>
        </w:rPr>
        <w:t>mantenimiento</w:t>
      </w:r>
      <w:r>
        <w:rPr>
          <w:rFonts w:ascii="Arial" w:hAnsi="Arial"/>
          <w:spacing w:val="40"/>
          <w:sz w:val="26"/>
        </w:rPr>
        <w:t> </w:t>
      </w:r>
      <w:r>
        <w:rPr>
          <w:rFonts w:ascii="Arial" w:hAnsi="Arial"/>
          <w:w w:val="95"/>
          <w:sz w:val="26"/>
        </w:rPr>
        <w:t>del</w:t>
      </w:r>
      <w:r>
        <w:rPr>
          <w:rFonts w:ascii="Arial" w:hAnsi="Arial"/>
          <w:spacing w:val="21"/>
          <w:sz w:val="26"/>
        </w:rPr>
        <w:t> </w:t>
      </w:r>
      <w:r>
        <w:rPr>
          <w:rFonts w:ascii="Arial" w:hAnsi="Arial"/>
          <w:w w:val="95"/>
          <w:sz w:val="26"/>
        </w:rPr>
        <w:t>bienestar</w:t>
      </w:r>
      <w:r>
        <w:rPr>
          <w:rFonts w:ascii="Arial" w:hAnsi="Arial"/>
          <w:spacing w:val="40"/>
          <w:sz w:val="26"/>
        </w:rPr>
        <w:t> </w:t>
      </w:r>
      <w:r>
        <w:rPr>
          <w:rFonts w:ascii="Arial" w:hAnsi="Arial"/>
          <w:w w:val="95"/>
          <w:sz w:val="26"/>
        </w:rPr>
        <w:t>físico,</w:t>
      </w:r>
      <w:r>
        <w:rPr>
          <w:rFonts w:ascii="Arial" w:hAnsi="Arial"/>
          <w:spacing w:val="31"/>
          <w:sz w:val="26"/>
        </w:rPr>
        <w:t> </w:t>
      </w:r>
      <w:r>
        <w:rPr>
          <w:rFonts w:ascii="Arial" w:hAnsi="Arial"/>
          <w:w w:val="95"/>
          <w:sz w:val="26"/>
        </w:rPr>
        <w:t>mental</w:t>
      </w:r>
      <w:r>
        <w:rPr>
          <w:rFonts w:ascii="Arial" w:hAnsi="Arial"/>
          <w:spacing w:val="37"/>
          <w:sz w:val="26"/>
        </w:rPr>
        <w:t> </w:t>
      </w:r>
      <w:r>
        <w:rPr>
          <w:rFonts w:ascii="Arial" w:hAnsi="Arial"/>
          <w:w w:val="95"/>
          <w:sz w:val="26"/>
        </w:rPr>
        <w:t>y</w:t>
      </w:r>
    </w:p>
    <w:p>
      <w:pPr>
        <w:tabs>
          <w:tab w:pos="9697" w:val="left" w:leader="none"/>
        </w:tabs>
        <w:spacing w:line="296" w:lineRule="exact" w:before="0"/>
        <w:ind w:left="213" w:right="0" w:firstLine="0"/>
        <w:jc w:val="both"/>
        <w:rPr>
          <w:rFonts w:ascii="Times New Roman"/>
          <w:sz w:val="26"/>
        </w:rPr>
      </w:pPr>
      <w:r>
        <w:rPr>
          <w:rFonts w:ascii="Arial"/>
          <w:w w:val="90"/>
          <w:sz w:val="26"/>
        </w:rPr>
        <w:t>social</w:t>
      </w:r>
      <w:r>
        <w:rPr>
          <w:rFonts w:ascii="Arial"/>
          <w:spacing w:val="5"/>
          <w:sz w:val="26"/>
        </w:rPr>
        <w:t> </w:t>
      </w:r>
      <w:r>
        <w:rPr>
          <w:rFonts w:ascii="Arial"/>
          <w:w w:val="90"/>
          <w:sz w:val="26"/>
        </w:rPr>
        <w:t>de</w:t>
      </w:r>
      <w:r>
        <w:rPr>
          <w:rFonts w:ascii="Arial"/>
          <w:spacing w:val="-5"/>
          <w:sz w:val="26"/>
        </w:rPr>
        <w:t> </w:t>
      </w:r>
      <w:r>
        <w:rPr>
          <w:rFonts w:ascii="Arial"/>
          <w:w w:val="90"/>
          <w:sz w:val="26"/>
        </w:rPr>
        <w:t>los</w:t>
      </w:r>
      <w:r>
        <w:rPr>
          <w:rFonts w:ascii="Arial"/>
          <w:spacing w:val="-3"/>
          <w:sz w:val="26"/>
        </w:rPr>
        <w:t> </w:t>
      </w:r>
      <w:r>
        <w:rPr>
          <w:rFonts w:ascii="Arial"/>
          <w:w w:val="90"/>
          <w:sz w:val="26"/>
        </w:rPr>
        <w:t>trabajadores</w:t>
      </w:r>
      <w:r>
        <w:rPr>
          <w:rFonts w:ascii="Arial"/>
          <w:spacing w:val="7"/>
          <w:sz w:val="26"/>
        </w:rPr>
        <w:t> </w:t>
      </w:r>
      <w:r>
        <w:rPr>
          <w:rFonts w:ascii="Arial"/>
          <w:w w:val="90"/>
          <w:sz w:val="26"/>
        </w:rPr>
        <w:t>en</w:t>
      </w:r>
      <w:r>
        <w:rPr>
          <w:rFonts w:ascii="Arial"/>
          <w:spacing w:val="-5"/>
          <w:sz w:val="26"/>
        </w:rPr>
        <w:t> </w:t>
      </w:r>
      <w:r>
        <w:rPr>
          <w:rFonts w:ascii="Arial"/>
          <w:w w:val="90"/>
          <w:sz w:val="26"/>
        </w:rPr>
        <w:t>todas</w:t>
      </w:r>
      <w:r>
        <w:rPr>
          <w:rFonts w:ascii="Arial"/>
          <w:spacing w:val="-4"/>
          <w:sz w:val="26"/>
        </w:rPr>
        <w:t> </w:t>
      </w:r>
      <w:r>
        <w:rPr>
          <w:rFonts w:ascii="Arial"/>
          <w:w w:val="90"/>
          <w:sz w:val="26"/>
        </w:rPr>
        <w:t>las</w:t>
      </w:r>
      <w:r>
        <w:rPr>
          <w:rFonts w:ascii="Arial"/>
          <w:spacing w:val="-2"/>
          <w:w w:val="90"/>
          <w:sz w:val="26"/>
        </w:rPr>
        <w:t> ocupaciones.</w:t>
      </w:r>
      <w:r>
        <w:rPr>
          <w:rFonts w:ascii="Arial"/>
          <w:sz w:val="26"/>
        </w:rPr>
        <w:tab/>
      </w:r>
      <w:r>
        <w:rPr>
          <w:rFonts w:ascii="Times New Roman"/>
          <w:spacing w:val="-10"/>
          <w:sz w:val="26"/>
          <w:vertAlign w:val="superscript"/>
        </w:rPr>
        <w:t>o</w:t>
      </w:r>
    </w:p>
    <w:p>
      <w:pPr>
        <w:spacing w:line="232" w:lineRule="auto" w:before="241"/>
        <w:ind w:left="194" w:right="1036" w:firstLine="9"/>
        <w:jc w:val="both"/>
        <w:rPr>
          <w:rFonts w:ascii="Arial" w:hAnsi="Arial"/>
          <w:sz w:val="26"/>
        </w:rPr>
      </w:pPr>
      <w:r>
        <w:rPr>
          <w:rFonts w:ascii="Arial" w:hAnsi="Arial"/>
          <w:b/>
          <w:sz w:val="24"/>
        </w:rPr>
        <w:t>Programa de Salud Ocupacional: </w:t>
      </w:r>
      <w:r>
        <w:rPr>
          <w:rFonts w:ascii="Arial" w:hAnsi="Arial"/>
          <w:sz w:val="26"/>
        </w:rPr>
        <w:t>en lo sucesivo se entenderá como el </w:t>
      </w:r>
      <w:r>
        <w:rPr>
          <w:rFonts w:ascii="Arial" w:hAnsi="Arial"/>
          <w:w w:val="90"/>
          <w:sz w:val="26"/>
        </w:rPr>
        <w:t>Sistema de Gestión de la Seguridad y Salud en el</w:t>
      </w:r>
      <w:r>
        <w:rPr>
          <w:rFonts w:ascii="Arial" w:hAnsi="Arial"/>
          <w:spacing w:val="-6"/>
          <w:w w:val="90"/>
          <w:sz w:val="26"/>
        </w:rPr>
        <w:t> </w:t>
      </w:r>
      <w:r>
        <w:rPr>
          <w:rFonts w:ascii="Arial" w:hAnsi="Arial"/>
          <w:w w:val="90"/>
          <w:sz w:val="26"/>
        </w:rPr>
        <w:t>Trabajo SG-SST. Este Sistema </w:t>
      </w:r>
      <w:r>
        <w:rPr>
          <w:rFonts w:ascii="Arial" w:hAnsi="Arial"/>
          <w:w w:val="95"/>
          <w:sz w:val="26"/>
        </w:rPr>
        <w:t>consiste</w:t>
      </w:r>
      <w:r>
        <w:rPr>
          <w:rFonts w:ascii="Arial" w:hAnsi="Arial"/>
          <w:spacing w:val="-15"/>
          <w:w w:val="95"/>
          <w:sz w:val="26"/>
        </w:rPr>
        <w:t> </w:t>
      </w:r>
      <w:r>
        <w:rPr>
          <w:rFonts w:ascii="Arial" w:hAnsi="Arial"/>
          <w:w w:val="95"/>
          <w:sz w:val="26"/>
        </w:rPr>
        <w:t>en</w:t>
      </w:r>
      <w:r>
        <w:rPr>
          <w:rFonts w:ascii="Arial" w:hAnsi="Arial"/>
          <w:spacing w:val="-14"/>
          <w:w w:val="95"/>
          <w:sz w:val="26"/>
        </w:rPr>
        <w:t> </w:t>
      </w:r>
      <w:r>
        <w:rPr>
          <w:rFonts w:ascii="Arial" w:hAnsi="Arial"/>
          <w:w w:val="95"/>
          <w:sz w:val="26"/>
        </w:rPr>
        <w:t>el</w:t>
      </w:r>
      <w:r>
        <w:rPr>
          <w:rFonts w:ascii="Arial" w:hAnsi="Arial"/>
          <w:spacing w:val="-15"/>
          <w:w w:val="95"/>
          <w:sz w:val="26"/>
        </w:rPr>
        <w:t> </w:t>
      </w:r>
      <w:r>
        <w:rPr>
          <w:rFonts w:ascii="Arial" w:hAnsi="Arial"/>
          <w:w w:val="95"/>
          <w:sz w:val="26"/>
        </w:rPr>
        <w:t>desarrollo</w:t>
      </w:r>
      <w:r>
        <w:rPr>
          <w:rFonts w:ascii="Arial" w:hAnsi="Arial"/>
          <w:spacing w:val="-14"/>
          <w:w w:val="95"/>
          <w:sz w:val="26"/>
        </w:rPr>
        <w:t> </w:t>
      </w:r>
      <w:r>
        <w:rPr>
          <w:rFonts w:ascii="Arial" w:hAnsi="Arial"/>
          <w:w w:val="95"/>
          <w:sz w:val="26"/>
        </w:rPr>
        <w:t>de</w:t>
      </w:r>
      <w:r>
        <w:rPr>
          <w:rFonts w:ascii="Arial" w:hAnsi="Arial"/>
          <w:spacing w:val="-15"/>
          <w:w w:val="95"/>
          <w:sz w:val="26"/>
        </w:rPr>
        <w:t> </w:t>
      </w:r>
      <w:r>
        <w:rPr>
          <w:rFonts w:ascii="Arial" w:hAnsi="Arial"/>
          <w:w w:val="95"/>
          <w:sz w:val="26"/>
        </w:rPr>
        <w:t>un</w:t>
      </w:r>
      <w:r>
        <w:rPr>
          <w:rFonts w:ascii="Arial" w:hAnsi="Arial"/>
          <w:spacing w:val="-14"/>
          <w:w w:val="95"/>
          <w:sz w:val="26"/>
        </w:rPr>
        <w:t> </w:t>
      </w:r>
      <w:r>
        <w:rPr>
          <w:rFonts w:ascii="Arial" w:hAnsi="Arial"/>
          <w:w w:val="95"/>
          <w:sz w:val="26"/>
        </w:rPr>
        <w:t>proceso</w:t>
      </w:r>
      <w:r>
        <w:rPr>
          <w:rFonts w:ascii="Arial" w:hAnsi="Arial"/>
          <w:spacing w:val="-15"/>
          <w:w w:val="95"/>
          <w:sz w:val="26"/>
        </w:rPr>
        <w:t> </w:t>
      </w:r>
      <w:r>
        <w:rPr>
          <w:rFonts w:ascii="Arial" w:hAnsi="Arial"/>
          <w:w w:val="95"/>
          <w:sz w:val="26"/>
        </w:rPr>
        <w:t>lógico</w:t>
      </w:r>
      <w:r>
        <w:rPr>
          <w:rFonts w:ascii="Arial" w:hAnsi="Arial"/>
          <w:spacing w:val="-14"/>
          <w:w w:val="95"/>
          <w:sz w:val="26"/>
        </w:rPr>
        <w:t> </w:t>
      </w:r>
      <w:r>
        <w:rPr>
          <w:rFonts w:ascii="Arial" w:hAnsi="Arial"/>
          <w:w w:val="95"/>
          <w:sz w:val="26"/>
        </w:rPr>
        <w:t>y</w:t>
      </w:r>
      <w:r>
        <w:rPr>
          <w:rFonts w:ascii="Arial" w:hAnsi="Arial"/>
          <w:spacing w:val="-15"/>
          <w:w w:val="95"/>
          <w:sz w:val="26"/>
        </w:rPr>
        <w:t> </w:t>
      </w:r>
      <w:r>
        <w:rPr>
          <w:rFonts w:ascii="Arial" w:hAnsi="Arial"/>
          <w:w w:val="95"/>
          <w:sz w:val="26"/>
        </w:rPr>
        <w:t>por</w:t>
      </w:r>
      <w:r>
        <w:rPr>
          <w:rFonts w:ascii="Arial" w:hAnsi="Arial"/>
          <w:spacing w:val="-13"/>
          <w:w w:val="95"/>
          <w:sz w:val="26"/>
        </w:rPr>
        <w:t> </w:t>
      </w:r>
      <w:r>
        <w:rPr>
          <w:rFonts w:ascii="Arial" w:hAnsi="Arial"/>
          <w:w w:val="95"/>
          <w:sz w:val="26"/>
        </w:rPr>
        <w:t>etapas,</w:t>
      </w:r>
      <w:r>
        <w:rPr>
          <w:rFonts w:ascii="Arial" w:hAnsi="Arial"/>
          <w:spacing w:val="-9"/>
          <w:w w:val="95"/>
          <w:sz w:val="26"/>
        </w:rPr>
        <w:t> </w:t>
      </w:r>
      <w:r>
        <w:rPr>
          <w:rFonts w:ascii="Arial" w:hAnsi="Arial"/>
          <w:w w:val="95"/>
          <w:sz w:val="26"/>
        </w:rPr>
        <w:t>basado</w:t>
      </w:r>
      <w:r>
        <w:rPr>
          <w:rFonts w:ascii="Arial" w:hAnsi="Arial"/>
          <w:spacing w:val="-14"/>
          <w:w w:val="95"/>
          <w:sz w:val="26"/>
        </w:rPr>
        <w:t> </w:t>
      </w:r>
      <w:r>
        <w:rPr>
          <w:rFonts w:ascii="Arial" w:hAnsi="Arial"/>
          <w:w w:val="95"/>
          <w:sz w:val="26"/>
        </w:rPr>
        <w:t>en</w:t>
      </w:r>
      <w:r>
        <w:rPr>
          <w:rFonts w:ascii="Arial" w:hAnsi="Arial"/>
          <w:spacing w:val="-15"/>
          <w:w w:val="95"/>
          <w:sz w:val="26"/>
        </w:rPr>
        <w:t> </w:t>
      </w:r>
      <w:r>
        <w:rPr>
          <w:rFonts w:ascii="Arial" w:hAnsi="Arial"/>
          <w:w w:val="95"/>
          <w:sz w:val="26"/>
        </w:rPr>
        <w:t>la</w:t>
      </w:r>
      <w:r>
        <w:rPr>
          <w:rFonts w:ascii="Arial" w:hAnsi="Arial"/>
          <w:spacing w:val="-14"/>
          <w:w w:val="95"/>
          <w:sz w:val="26"/>
        </w:rPr>
        <w:t> </w:t>
      </w:r>
      <w:r>
        <w:rPr>
          <w:rFonts w:ascii="Arial" w:hAnsi="Arial"/>
          <w:w w:val="95"/>
          <w:sz w:val="26"/>
        </w:rPr>
        <w:t>mejora continua</w:t>
      </w:r>
      <w:r>
        <w:rPr>
          <w:rFonts w:ascii="Arial" w:hAnsi="Arial"/>
          <w:w w:val="95"/>
          <w:sz w:val="26"/>
        </w:rPr>
        <w:t> </w:t>
      </w:r>
      <w:r>
        <w:rPr>
          <w:rFonts w:ascii="Arial" w:hAnsi="Arial"/>
          <w:w w:val="95"/>
          <w:sz w:val="23"/>
        </w:rPr>
        <w:t>y</w:t>
      </w:r>
      <w:r>
        <w:rPr>
          <w:rFonts w:ascii="Arial" w:hAnsi="Arial"/>
          <w:spacing w:val="-1"/>
          <w:w w:val="95"/>
          <w:sz w:val="23"/>
        </w:rPr>
        <w:t> </w:t>
      </w:r>
      <w:r>
        <w:rPr>
          <w:rFonts w:ascii="Arial" w:hAnsi="Arial"/>
          <w:w w:val="95"/>
          <w:sz w:val="26"/>
        </w:rPr>
        <w:t>que</w:t>
      </w:r>
      <w:r>
        <w:rPr>
          <w:rFonts w:ascii="Arial" w:hAnsi="Arial"/>
          <w:spacing w:val="-8"/>
          <w:w w:val="95"/>
          <w:sz w:val="26"/>
        </w:rPr>
        <w:t> </w:t>
      </w:r>
      <w:r>
        <w:rPr>
          <w:rFonts w:ascii="Arial" w:hAnsi="Arial"/>
          <w:w w:val="95"/>
          <w:sz w:val="26"/>
        </w:rPr>
        <w:t>incluye</w:t>
      </w:r>
      <w:r>
        <w:rPr>
          <w:rFonts w:ascii="Arial" w:hAnsi="Arial"/>
          <w:spacing w:val="-3"/>
          <w:w w:val="95"/>
          <w:sz w:val="26"/>
        </w:rPr>
        <w:t> </w:t>
      </w:r>
      <w:r>
        <w:rPr>
          <w:rFonts w:ascii="Arial" w:hAnsi="Arial"/>
          <w:w w:val="95"/>
          <w:sz w:val="26"/>
        </w:rPr>
        <w:t>la</w:t>
      </w:r>
      <w:r>
        <w:rPr>
          <w:rFonts w:ascii="Arial" w:hAnsi="Arial"/>
          <w:spacing w:val="-11"/>
          <w:w w:val="95"/>
          <w:sz w:val="26"/>
        </w:rPr>
        <w:t> </w:t>
      </w:r>
      <w:r>
        <w:rPr>
          <w:rFonts w:ascii="Arial" w:hAnsi="Arial"/>
          <w:w w:val="95"/>
          <w:sz w:val="26"/>
        </w:rPr>
        <w:t>política,</w:t>
      </w:r>
      <w:r>
        <w:rPr>
          <w:rFonts w:ascii="Arial" w:hAnsi="Arial"/>
          <w:spacing w:val="-3"/>
          <w:w w:val="95"/>
          <w:sz w:val="26"/>
        </w:rPr>
        <w:t> </w:t>
      </w:r>
      <w:r>
        <w:rPr>
          <w:rFonts w:ascii="Arial" w:hAnsi="Arial"/>
          <w:w w:val="95"/>
          <w:sz w:val="26"/>
        </w:rPr>
        <w:t>la</w:t>
      </w:r>
      <w:r>
        <w:rPr>
          <w:rFonts w:ascii="Arial" w:hAnsi="Arial"/>
          <w:spacing w:val="-8"/>
          <w:w w:val="95"/>
          <w:sz w:val="26"/>
        </w:rPr>
        <w:t> </w:t>
      </w:r>
      <w:r>
        <w:rPr>
          <w:rFonts w:ascii="Arial" w:hAnsi="Arial"/>
          <w:w w:val="95"/>
          <w:sz w:val="26"/>
        </w:rPr>
        <w:t>organización,</w:t>
      </w:r>
      <w:r>
        <w:rPr>
          <w:rFonts w:ascii="Arial" w:hAnsi="Arial"/>
          <w:w w:val="95"/>
          <w:sz w:val="26"/>
        </w:rPr>
        <w:t> la</w:t>
      </w:r>
      <w:r>
        <w:rPr>
          <w:rFonts w:ascii="Arial" w:hAnsi="Arial"/>
          <w:spacing w:val="-7"/>
          <w:w w:val="95"/>
          <w:sz w:val="26"/>
        </w:rPr>
        <w:t> </w:t>
      </w:r>
      <w:r>
        <w:rPr>
          <w:rFonts w:ascii="Arial" w:hAnsi="Arial"/>
          <w:w w:val="95"/>
          <w:sz w:val="26"/>
        </w:rPr>
        <w:t>planificación,</w:t>
      </w:r>
      <w:r>
        <w:rPr>
          <w:rFonts w:ascii="Arial" w:hAnsi="Arial"/>
          <w:spacing w:val="-12"/>
          <w:w w:val="95"/>
          <w:sz w:val="26"/>
        </w:rPr>
        <w:t> </w:t>
      </w:r>
      <w:r>
        <w:rPr>
          <w:rFonts w:ascii="Arial" w:hAnsi="Arial"/>
          <w:w w:val="95"/>
          <w:sz w:val="26"/>
        </w:rPr>
        <w:t>la</w:t>
      </w:r>
      <w:r>
        <w:rPr>
          <w:rFonts w:ascii="Arial" w:hAnsi="Arial"/>
          <w:spacing w:val="-8"/>
          <w:w w:val="95"/>
          <w:sz w:val="26"/>
        </w:rPr>
        <w:t> </w:t>
      </w:r>
      <w:r>
        <w:rPr>
          <w:rFonts w:ascii="Arial" w:hAnsi="Arial"/>
          <w:w w:val="95"/>
          <w:sz w:val="26"/>
        </w:rPr>
        <w:t>aplicación, la</w:t>
      </w:r>
      <w:r>
        <w:rPr>
          <w:rFonts w:ascii="Arial" w:hAnsi="Arial"/>
          <w:spacing w:val="-5"/>
          <w:w w:val="95"/>
          <w:sz w:val="26"/>
        </w:rPr>
        <w:t> </w:t>
      </w:r>
      <w:r>
        <w:rPr>
          <w:rFonts w:ascii="Arial" w:hAnsi="Arial"/>
          <w:w w:val="95"/>
          <w:sz w:val="26"/>
        </w:rPr>
        <w:t>evaluación, la auditoría y</w:t>
      </w:r>
      <w:r>
        <w:rPr>
          <w:rFonts w:ascii="Arial" w:hAnsi="Arial"/>
          <w:spacing w:val="-6"/>
          <w:w w:val="95"/>
          <w:sz w:val="26"/>
        </w:rPr>
        <w:t> </w:t>
      </w:r>
      <w:r>
        <w:rPr>
          <w:rFonts w:ascii="Arial" w:hAnsi="Arial"/>
          <w:w w:val="95"/>
          <w:sz w:val="26"/>
        </w:rPr>
        <w:t>las</w:t>
      </w:r>
      <w:r>
        <w:rPr>
          <w:rFonts w:ascii="Arial" w:hAnsi="Arial"/>
          <w:spacing w:val="-9"/>
          <w:w w:val="95"/>
          <w:sz w:val="26"/>
        </w:rPr>
        <w:t> </w:t>
      </w:r>
      <w:r>
        <w:rPr>
          <w:rFonts w:ascii="Arial" w:hAnsi="Arial"/>
          <w:w w:val="95"/>
          <w:sz w:val="26"/>
        </w:rPr>
        <w:t>acciones de</w:t>
      </w:r>
      <w:r>
        <w:rPr>
          <w:rFonts w:ascii="Arial" w:hAnsi="Arial"/>
          <w:spacing w:val="-3"/>
          <w:w w:val="95"/>
          <w:sz w:val="26"/>
        </w:rPr>
        <w:t> </w:t>
      </w:r>
      <w:r>
        <w:rPr>
          <w:rFonts w:ascii="Arial" w:hAnsi="Arial"/>
          <w:w w:val="95"/>
          <w:sz w:val="26"/>
        </w:rPr>
        <w:t>mejora con</w:t>
      </w:r>
      <w:r>
        <w:rPr>
          <w:rFonts w:ascii="Arial" w:hAnsi="Arial"/>
          <w:spacing w:val="-9"/>
          <w:w w:val="95"/>
          <w:sz w:val="26"/>
        </w:rPr>
        <w:t> </w:t>
      </w:r>
      <w:r>
        <w:rPr>
          <w:rFonts w:ascii="Arial" w:hAnsi="Arial"/>
          <w:w w:val="95"/>
          <w:sz w:val="26"/>
        </w:rPr>
        <w:t>el</w:t>
      </w:r>
      <w:r>
        <w:rPr>
          <w:rFonts w:ascii="Arial" w:hAnsi="Arial"/>
          <w:spacing w:val="-11"/>
          <w:w w:val="95"/>
          <w:sz w:val="26"/>
        </w:rPr>
        <w:t> </w:t>
      </w:r>
      <w:r>
        <w:rPr>
          <w:rFonts w:ascii="Arial" w:hAnsi="Arial"/>
          <w:w w:val="95"/>
          <w:sz w:val="26"/>
        </w:rPr>
        <w:t>objetivo</w:t>
      </w:r>
      <w:r>
        <w:rPr>
          <w:rFonts w:ascii="Arial" w:hAnsi="Arial"/>
          <w:spacing w:val="-6"/>
          <w:w w:val="95"/>
          <w:sz w:val="26"/>
        </w:rPr>
        <w:t> </w:t>
      </w:r>
      <w:r>
        <w:rPr>
          <w:rFonts w:ascii="Arial" w:hAnsi="Arial"/>
          <w:w w:val="95"/>
          <w:sz w:val="26"/>
        </w:rPr>
        <w:t>de</w:t>
      </w:r>
      <w:r>
        <w:rPr>
          <w:rFonts w:ascii="Arial" w:hAnsi="Arial"/>
          <w:spacing w:val="-13"/>
          <w:w w:val="95"/>
          <w:sz w:val="26"/>
        </w:rPr>
        <w:t> </w:t>
      </w:r>
      <w:r>
        <w:rPr>
          <w:rFonts w:ascii="Arial" w:hAnsi="Arial"/>
          <w:w w:val="95"/>
          <w:sz w:val="26"/>
        </w:rPr>
        <w:t>anticipar, </w:t>
      </w:r>
      <w:r>
        <w:rPr>
          <w:rFonts w:ascii="Arial" w:hAnsi="Arial"/>
          <w:sz w:val="26"/>
        </w:rPr>
        <w:t>reconocer,</w:t>
      </w:r>
      <w:r>
        <w:rPr>
          <w:rFonts w:ascii="Arial" w:hAnsi="Arial"/>
          <w:spacing w:val="-9"/>
          <w:sz w:val="26"/>
        </w:rPr>
        <w:t> </w:t>
      </w:r>
      <w:r>
        <w:rPr>
          <w:rFonts w:ascii="Arial" w:hAnsi="Arial"/>
          <w:sz w:val="26"/>
        </w:rPr>
        <w:t>evaluar</w:t>
      </w:r>
      <w:r>
        <w:rPr>
          <w:rFonts w:ascii="Arial" w:hAnsi="Arial"/>
          <w:spacing w:val="-9"/>
          <w:sz w:val="26"/>
        </w:rPr>
        <w:t> </w:t>
      </w:r>
      <w:r>
        <w:rPr>
          <w:rFonts w:ascii="Arial" w:hAnsi="Arial"/>
          <w:sz w:val="26"/>
        </w:rPr>
        <w:t>y</w:t>
      </w:r>
      <w:r>
        <w:rPr>
          <w:rFonts w:ascii="Arial" w:hAnsi="Arial"/>
          <w:spacing w:val="-18"/>
          <w:sz w:val="26"/>
        </w:rPr>
        <w:t> </w:t>
      </w:r>
      <w:r>
        <w:rPr>
          <w:rFonts w:ascii="Arial" w:hAnsi="Arial"/>
          <w:sz w:val="26"/>
        </w:rPr>
        <w:t>controlar</w:t>
      </w:r>
      <w:r>
        <w:rPr>
          <w:rFonts w:ascii="Arial" w:hAnsi="Arial"/>
          <w:spacing w:val="-8"/>
          <w:sz w:val="26"/>
        </w:rPr>
        <w:t> </w:t>
      </w:r>
      <w:r>
        <w:rPr>
          <w:rFonts w:ascii="Arial" w:hAnsi="Arial"/>
          <w:sz w:val="26"/>
        </w:rPr>
        <w:t>los</w:t>
      </w:r>
      <w:r>
        <w:rPr>
          <w:rFonts w:ascii="Arial" w:hAnsi="Arial"/>
          <w:spacing w:val="-19"/>
          <w:sz w:val="26"/>
        </w:rPr>
        <w:t> </w:t>
      </w:r>
      <w:r>
        <w:rPr>
          <w:rFonts w:ascii="Arial" w:hAnsi="Arial"/>
          <w:sz w:val="26"/>
        </w:rPr>
        <w:t>riesgos</w:t>
      </w:r>
      <w:r>
        <w:rPr>
          <w:rFonts w:ascii="Arial" w:hAnsi="Arial"/>
          <w:spacing w:val="-13"/>
          <w:sz w:val="26"/>
        </w:rPr>
        <w:t> </w:t>
      </w:r>
      <w:r>
        <w:rPr>
          <w:rFonts w:ascii="Arial" w:hAnsi="Arial"/>
          <w:sz w:val="26"/>
        </w:rPr>
        <w:t>que</w:t>
      </w:r>
      <w:r>
        <w:rPr>
          <w:rFonts w:ascii="Arial" w:hAnsi="Arial"/>
          <w:spacing w:val="-18"/>
          <w:sz w:val="26"/>
        </w:rPr>
        <w:t> </w:t>
      </w:r>
      <w:r>
        <w:rPr>
          <w:rFonts w:ascii="Arial" w:hAnsi="Arial"/>
          <w:sz w:val="26"/>
        </w:rPr>
        <w:t>puedan</w:t>
      </w:r>
      <w:r>
        <w:rPr>
          <w:rFonts w:ascii="Arial" w:hAnsi="Arial"/>
          <w:spacing w:val="-12"/>
          <w:sz w:val="26"/>
        </w:rPr>
        <w:t> </w:t>
      </w:r>
      <w:r>
        <w:rPr>
          <w:rFonts w:ascii="Arial" w:hAnsi="Arial"/>
          <w:sz w:val="26"/>
        </w:rPr>
        <w:t>afectar</w:t>
      </w:r>
      <w:r>
        <w:rPr>
          <w:rFonts w:ascii="Arial" w:hAnsi="Arial"/>
          <w:spacing w:val="-9"/>
          <w:sz w:val="26"/>
        </w:rPr>
        <w:t> </w:t>
      </w:r>
      <w:r>
        <w:rPr>
          <w:rFonts w:ascii="Arial" w:hAnsi="Arial"/>
          <w:sz w:val="26"/>
        </w:rPr>
        <w:t>la</w:t>
      </w:r>
      <w:r>
        <w:rPr>
          <w:rFonts w:ascii="Arial" w:hAnsi="Arial"/>
          <w:spacing w:val="-16"/>
          <w:sz w:val="26"/>
        </w:rPr>
        <w:t> </w:t>
      </w:r>
      <w:r>
        <w:rPr>
          <w:rFonts w:ascii="Arial" w:hAnsi="Arial"/>
          <w:sz w:val="26"/>
        </w:rPr>
        <w:t>seguridad</w:t>
      </w:r>
      <w:r>
        <w:rPr>
          <w:rFonts w:ascii="Arial" w:hAnsi="Arial"/>
          <w:spacing w:val="-11"/>
          <w:sz w:val="26"/>
        </w:rPr>
        <w:t> </w:t>
      </w:r>
      <w:r>
        <w:rPr>
          <w:rFonts w:ascii="Arial" w:hAnsi="Arial"/>
          <w:sz w:val="26"/>
        </w:rPr>
        <w:t>y salud</w:t>
      </w:r>
      <w:r>
        <w:rPr>
          <w:rFonts w:ascii="Arial" w:hAnsi="Arial"/>
          <w:spacing w:val="-3"/>
          <w:sz w:val="26"/>
        </w:rPr>
        <w:t> </w:t>
      </w:r>
      <w:r>
        <w:rPr>
          <w:rFonts w:ascii="Arial" w:hAnsi="Arial"/>
          <w:sz w:val="26"/>
        </w:rPr>
        <w:t>en el trabajo</w:t>
      </w:r>
    </w:p>
    <w:p>
      <w:pPr>
        <w:spacing w:line="228" w:lineRule="auto" w:before="247"/>
        <w:ind w:left="194" w:right="1052" w:firstLine="4"/>
        <w:jc w:val="both"/>
        <w:rPr>
          <w:rFonts w:ascii="Arial" w:hAnsi="Arial"/>
          <w:sz w:val="26"/>
        </w:rPr>
      </w:pPr>
      <w:r>
        <w:rPr>
          <w:rFonts w:ascii="Arial" w:hAnsi="Arial"/>
          <w:b/>
          <w:sz w:val="24"/>
        </w:rPr>
        <w:t>Parágrafo. </w:t>
      </w:r>
      <w:r>
        <w:rPr>
          <w:rFonts w:ascii="Arial" w:hAnsi="Arial"/>
          <w:sz w:val="26"/>
        </w:rPr>
        <w:t>El uso de las anteriores definiciones no obsta para que no se </w:t>
      </w:r>
      <w:r>
        <w:rPr>
          <w:rFonts w:ascii="Arial" w:hAnsi="Arial"/>
          <w:w w:val="90"/>
          <w:sz w:val="26"/>
        </w:rPr>
        <w:t>mantengan los derechos ya existentes con las definiciones</w:t>
      </w:r>
      <w:r>
        <w:rPr>
          <w:rFonts w:ascii="Arial" w:hAnsi="Arial"/>
          <w:sz w:val="26"/>
        </w:rPr>
        <w:t> </w:t>
      </w:r>
      <w:r>
        <w:rPr>
          <w:rFonts w:ascii="Arial" w:hAnsi="Arial"/>
          <w:w w:val="90"/>
          <w:sz w:val="26"/>
        </w:rPr>
        <w:t>anteriores.</w:t>
      </w:r>
    </w:p>
    <w:p>
      <w:pPr>
        <w:pStyle w:val="BodyText"/>
        <w:rPr>
          <w:rFonts w:ascii="Arial"/>
          <w:sz w:val="28"/>
        </w:rPr>
      </w:pPr>
    </w:p>
    <w:p>
      <w:pPr>
        <w:pStyle w:val="BodyText"/>
        <w:rPr>
          <w:rFonts w:ascii="Arial"/>
          <w:sz w:val="40"/>
        </w:rPr>
      </w:pPr>
    </w:p>
    <w:p>
      <w:pPr>
        <w:tabs>
          <w:tab w:pos="7742" w:val="left" w:leader="none"/>
        </w:tabs>
        <w:spacing w:line="223" w:lineRule="auto" w:before="0"/>
        <w:ind w:left="178" w:right="1069" w:firstLine="9"/>
        <w:jc w:val="both"/>
        <w:rPr>
          <w:rFonts w:ascii="Arial" w:hAnsi="Arial"/>
          <w:sz w:val="26"/>
        </w:rPr>
      </w:pPr>
      <w:r>
        <w:rPr>
          <w:rFonts w:ascii="Arial" w:hAnsi="Arial"/>
          <w:b/>
          <w:sz w:val="24"/>
        </w:rPr>
        <w:t>Artículo</w:t>
      </w:r>
      <w:r>
        <w:rPr>
          <w:rFonts w:ascii="Arial" w:hAnsi="Arial"/>
          <w:b/>
          <w:spacing w:val="-8"/>
          <w:sz w:val="24"/>
        </w:rPr>
        <w:t> </w:t>
      </w:r>
      <w:r>
        <w:rPr>
          <w:rFonts w:ascii="Arial" w:hAnsi="Arial"/>
          <w:b/>
          <w:sz w:val="24"/>
        </w:rPr>
        <w:t>2°.</w:t>
      </w:r>
      <w:r>
        <w:rPr>
          <w:rFonts w:ascii="Arial" w:hAnsi="Arial"/>
          <w:b/>
          <w:spacing w:val="14"/>
          <w:sz w:val="24"/>
        </w:rPr>
        <w:t> </w:t>
      </w:r>
      <w:r>
        <w:rPr>
          <w:rFonts w:ascii="Arial" w:hAnsi="Arial"/>
          <w:sz w:val="26"/>
        </w:rPr>
        <w:t>Modifíquese el</w:t>
      </w:r>
      <w:r>
        <w:rPr>
          <w:rFonts w:ascii="Arial" w:hAnsi="Arial"/>
          <w:spacing w:val="-19"/>
          <w:sz w:val="26"/>
        </w:rPr>
        <w:t> </w:t>
      </w:r>
      <w:r>
        <w:rPr>
          <w:rFonts w:ascii="Arial" w:hAnsi="Arial"/>
          <w:sz w:val="26"/>
        </w:rPr>
        <w:t>artículo</w:t>
      </w:r>
      <w:r>
        <w:rPr>
          <w:rFonts w:ascii="Arial" w:hAnsi="Arial"/>
          <w:spacing w:val="-14"/>
          <w:sz w:val="26"/>
        </w:rPr>
        <w:t> </w:t>
      </w:r>
      <w:r>
        <w:rPr>
          <w:rFonts w:ascii="Arial" w:hAnsi="Arial"/>
          <w:sz w:val="26"/>
        </w:rPr>
        <w:t>13</w:t>
      </w:r>
      <w:r>
        <w:rPr>
          <w:rFonts w:ascii="Arial" w:hAnsi="Arial"/>
          <w:spacing w:val="-12"/>
          <w:sz w:val="26"/>
        </w:rPr>
        <w:t> </w:t>
      </w:r>
      <w:r>
        <w:rPr>
          <w:rFonts w:ascii="Arial" w:hAnsi="Arial"/>
          <w:sz w:val="26"/>
        </w:rPr>
        <w:t>del</w:t>
      </w:r>
      <w:r>
        <w:rPr>
          <w:rFonts w:ascii="Arial" w:hAnsi="Arial"/>
          <w:spacing w:val="-11"/>
          <w:sz w:val="26"/>
        </w:rPr>
        <w:t> </w:t>
      </w:r>
      <w:r>
        <w:rPr>
          <w:rFonts w:ascii="Arial" w:hAnsi="Arial"/>
          <w:sz w:val="26"/>
        </w:rPr>
        <w:t>Decreto-ley 1295</w:t>
      </w:r>
      <w:r>
        <w:rPr>
          <w:rFonts w:ascii="Arial" w:hAnsi="Arial"/>
          <w:spacing w:val="-10"/>
          <w:sz w:val="26"/>
        </w:rPr>
        <w:t> </w:t>
      </w:r>
      <w:r>
        <w:rPr>
          <w:rFonts w:ascii="Arial" w:hAnsi="Arial"/>
          <w:sz w:val="26"/>
        </w:rPr>
        <w:t>de</w:t>
      </w:r>
      <w:r>
        <w:rPr>
          <w:rFonts w:ascii="Arial" w:hAnsi="Arial"/>
          <w:spacing w:val="-19"/>
          <w:sz w:val="26"/>
        </w:rPr>
        <w:t> </w:t>
      </w:r>
      <w:r>
        <w:rPr>
          <w:rFonts w:ascii="Arial" w:hAnsi="Arial"/>
          <w:sz w:val="26"/>
        </w:rPr>
        <w:t>1994,</w:t>
      </w:r>
      <w:r>
        <w:rPr>
          <w:rFonts w:ascii="Arial" w:hAnsi="Arial"/>
          <w:spacing w:val="-10"/>
          <w:sz w:val="26"/>
        </w:rPr>
        <w:t> </w:t>
      </w:r>
      <w:r>
        <w:rPr>
          <w:rFonts w:ascii="Arial" w:hAnsi="Arial"/>
          <w:sz w:val="26"/>
        </w:rPr>
        <w:t>el</w:t>
      </w:r>
      <w:r>
        <w:rPr>
          <w:rFonts w:ascii="Arial" w:hAnsi="Arial"/>
          <w:spacing w:val="-19"/>
          <w:sz w:val="26"/>
        </w:rPr>
        <w:t> </w:t>
      </w:r>
      <w:r>
        <w:rPr>
          <w:rFonts w:ascii="Arial" w:hAnsi="Arial"/>
          <w:sz w:val="26"/>
        </w:rPr>
        <w:t>cual quedará así:</w:t>
        <w:tab/>
      </w:r>
      <w:r>
        <w:rPr>
          <w:rFonts w:ascii="Arial" w:hAnsi="Arial"/>
          <w:spacing w:val="-10"/>
          <w:w w:val="95"/>
          <w:sz w:val="26"/>
        </w:rPr>
        <w:t>·</w:t>
      </w:r>
    </w:p>
    <w:p>
      <w:pPr>
        <w:spacing w:before="244"/>
        <w:ind w:left="186" w:right="0" w:firstLine="0"/>
        <w:jc w:val="both"/>
        <w:rPr>
          <w:rFonts w:ascii="Arial" w:hAnsi="Arial"/>
          <w:sz w:val="26"/>
        </w:rPr>
      </w:pPr>
      <w:r>
        <w:rPr>
          <w:rFonts w:ascii="Arial" w:hAnsi="Arial"/>
          <w:b/>
          <w:i/>
          <w:w w:val="90"/>
          <w:sz w:val="27"/>
        </w:rPr>
        <w:t>Artículo</w:t>
      </w:r>
      <w:r>
        <w:rPr>
          <w:rFonts w:ascii="Arial" w:hAnsi="Arial"/>
          <w:b/>
          <w:i/>
          <w:spacing w:val="-30"/>
          <w:w w:val="90"/>
          <w:sz w:val="27"/>
        </w:rPr>
        <w:t> </w:t>
      </w:r>
      <w:r>
        <w:rPr>
          <w:rFonts w:ascii="Arial" w:hAnsi="Arial"/>
          <w:b/>
          <w:i/>
          <w:w w:val="90"/>
          <w:sz w:val="27"/>
        </w:rPr>
        <w:t>13.</w:t>
      </w:r>
      <w:r>
        <w:rPr>
          <w:rFonts w:ascii="Arial" w:hAnsi="Arial"/>
          <w:b/>
          <w:i/>
          <w:spacing w:val="-2"/>
          <w:sz w:val="27"/>
        </w:rPr>
        <w:t> </w:t>
      </w:r>
      <w:r>
        <w:rPr>
          <w:rFonts w:ascii="Arial" w:hAnsi="Arial"/>
          <w:w w:val="90"/>
          <w:sz w:val="26"/>
        </w:rPr>
        <w:t>Afiliados.</w:t>
      </w:r>
      <w:r>
        <w:rPr>
          <w:rFonts w:ascii="Arial" w:hAnsi="Arial"/>
          <w:spacing w:val="5"/>
          <w:sz w:val="26"/>
        </w:rPr>
        <w:t> </w:t>
      </w:r>
      <w:r>
        <w:rPr>
          <w:rFonts w:ascii="Arial" w:hAnsi="Arial"/>
          <w:w w:val="90"/>
          <w:sz w:val="26"/>
        </w:rPr>
        <w:t>Son</w:t>
      </w:r>
      <w:r>
        <w:rPr>
          <w:rFonts w:ascii="Arial" w:hAnsi="Arial"/>
          <w:spacing w:val="-6"/>
          <w:sz w:val="26"/>
        </w:rPr>
        <w:t> </w:t>
      </w:r>
      <w:r>
        <w:rPr>
          <w:rFonts w:ascii="Arial" w:hAnsi="Arial"/>
          <w:w w:val="90"/>
          <w:sz w:val="26"/>
        </w:rPr>
        <w:t>afiliados</w:t>
      </w:r>
      <w:r>
        <w:rPr>
          <w:rFonts w:ascii="Arial" w:hAnsi="Arial"/>
          <w:sz w:val="26"/>
        </w:rPr>
        <w:t> </w:t>
      </w:r>
      <w:r>
        <w:rPr>
          <w:rFonts w:ascii="Arial" w:hAnsi="Arial"/>
          <w:w w:val="90"/>
          <w:sz w:val="26"/>
        </w:rPr>
        <w:t>al</w:t>
      </w:r>
      <w:r>
        <w:rPr>
          <w:rFonts w:ascii="Arial" w:hAnsi="Arial"/>
          <w:spacing w:val="-4"/>
          <w:w w:val="90"/>
          <w:sz w:val="26"/>
        </w:rPr>
        <w:t> </w:t>
      </w:r>
      <w:r>
        <w:rPr>
          <w:rFonts w:ascii="Arial" w:hAnsi="Arial"/>
          <w:w w:val="90"/>
          <w:sz w:val="26"/>
        </w:rPr>
        <w:t>Sistema</w:t>
      </w:r>
      <w:r>
        <w:rPr>
          <w:rFonts w:ascii="Arial" w:hAnsi="Arial"/>
          <w:spacing w:val="8"/>
          <w:sz w:val="26"/>
        </w:rPr>
        <w:t> </w:t>
      </w:r>
      <w:r>
        <w:rPr>
          <w:rFonts w:ascii="Arial" w:hAnsi="Arial"/>
          <w:w w:val="90"/>
          <w:sz w:val="26"/>
        </w:rPr>
        <w:t>General</w:t>
      </w:r>
      <w:r>
        <w:rPr>
          <w:rFonts w:ascii="Arial" w:hAnsi="Arial"/>
          <w:spacing w:val="3"/>
          <w:sz w:val="26"/>
        </w:rPr>
        <w:t> </w:t>
      </w:r>
      <w:r>
        <w:rPr>
          <w:rFonts w:ascii="Arial" w:hAnsi="Arial"/>
          <w:w w:val="90"/>
          <w:sz w:val="26"/>
        </w:rPr>
        <w:t>de</w:t>
      </w:r>
      <w:r>
        <w:rPr>
          <w:rFonts w:ascii="Arial" w:hAnsi="Arial"/>
          <w:spacing w:val="-4"/>
          <w:w w:val="90"/>
          <w:sz w:val="26"/>
        </w:rPr>
        <w:t> </w:t>
      </w:r>
      <w:r>
        <w:rPr>
          <w:rFonts w:ascii="Arial" w:hAnsi="Arial"/>
          <w:w w:val="90"/>
          <w:sz w:val="26"/>
        </w:rPr>
        <w:t>Riesgos</w:t>
      </w:r>
      <w:r>
        <w:rPr>
          <w:rFonts w:ascii="Arial" w:hAnsi="Arial"/>
          <w:spacing w:val="-5"/>
          <w:sz w:val="26"/>
        </w:rPr>
        <w:t> </w:t>
      </w:r>
      <w:r>
        <w:rPr>
          <w:rFonts w:ascii="Arial" w:hAnsi="Arial"/>
          <w:spacing w:val="-2"/>
          <w:w w:val="90"/>
          <w:sz w:val="26"/>
        </w:rPr>
        <w:t>Laborales:</w:t>
      </w:r>
    </w:p>
    <w:p>
      <w:pPr>
        <w:pStyle w:val="ListParagraph"/>
        <w:numPr>
          <w:ilvl w:val="0"/>
          <w:numId w:val="8"/>
        </w:numPr>
        <w:tabs>
          <w:tab w:pos="471" w:val="left" w:leader="none"/>
        </w:tabs>
        <w:spacing w:line="240" w:lineRule="auto" w:before="237" w:after="0"/>
        <w:ind w:left="470" w:right="0" w:hanging="298"/>
        <w:jc w:val="left"/>
        <w:rPr>
          <w:rFonts w:ascii="Arial"/>
          <w:sz w:val="26"/>
        </w:rPr>
      </w:pPr>
      <w:r>
        <w:rPr>
          <w:rFonts w:ascii="Arial"/>
          <w:w w:val="90"/>
          <w:sz w:val="26"/>
        </w:rPr>
        <w:t>En</w:t>
      </w:r>
      <w:r>
        <w:rPr>
          <w:rFonts w:ascii="Arial"/>
          <w:spacing w:val="1"/>
          <w:sz w:val="26"/>
        </w:rPr>
        <w:t> </w:t>
      </w:r>
      <w:r>
        <w:rPr>
          <w:rFonts w:ascii="Arial"/>
          <w:w w:val="90"/>
          <w:sz w:val="26"/>
        </w:rPr>
        <w:t>forma</w:t>
      </w:r>
      <w:r>
        <w:rPr>
          <w:rFonts w:ascii="Arial"/>
          <w:spacing w:val="5"/>
          <w:sz w:val="26"/>
        </w:rPr>
        <w:t> </w:t>
      </w:r>
      <w:r>
        <w:rPr>
          <w:rFonts w:ascii="Arial"/>
          <w:spacing w:val="-2"/>
          <w:w w:val="90"/>
          <w:sz w:val="26"/>
        </w:rPr>
        <w:t>obligatoria:</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17"/>
        </w:rPr>
      </w:pPr>
    </w:p>
    <w:p>
      <w:pPr>
        <w:spacing w:before="90"/>
        <w:ind w:left="0" w:right="905" w:firstLine="0"/>
        <w:jc w:val="center"/>
        <w:rPr>
          <w:rFonts w:ascii="Times New Roman"/>
          <w:sz w:val="23"/>
        </w:rPr>
      </w:pPr>
      <w:r>
        <w:rPr>
          <w:rFonts w:ascii="Times New Roman"/>
          <w:w w:val="110"/>
          <w:sz w:val="23"/>
        </w:rPr>
        <w:t>1</w:t>
      </w:r>
    </w:p>
    <w:p>
      <w:pPr>
        <w:spacing w:after="0"/>
        <w:jc w:val="center"/>
        <w:rPr>
          <w:rFonts w:ascii="Times New Roman"/>
          <w:sz w:val="23"/>
        </w:rPr>
        <w:sectPr>
          <w:headerReference w:type="default" r:id="rId53"/>
          <w:footerReference w:type="default" r:id="rId54"/>
          <w:pgSz w:w="12210" w:h="18930"/>
          <w:pgMar w:header="0" w:footer="0" w:top="880" w:bottom="0" w:left="1720" w:right="600"/>
        </w:sectPr>
      </w:pPr>
    </w:p>
    <w:p>
      <w:pPr>
        <w:pStyle w:val="BodyText"/>
        <w:rPr>
          <w:rFonts w:ascii="Times New Roman"/>
          <w:sz w:val="20"/>
        </w:rPr>
      </w:pPr>
      <w:r>
        <w:rPr/>
        <w:pict>
          <v:group style="position:absolute;margin-left:65.382751pt;margin-top:78.32048pt;width:474.05pt;height:820.7pt;mso-position-horizontal-relative:page;mso-position-vertical-relative:page;z-index:-17441280" id="docshapegroup74" coordorigin="1308,1566" coordsize="9481,16414">
            <v:line style="position:absolute" from="1380,17980" to="1380,1586" stroked="true" strokeweight="2.403778pt" strokecolor="#000000">
              <v:stroke dashstyle="solid"/>
            </v:line>
            <v:line style="position:absolute" from="10721,17980" to="10721,1566" stroked="true" strokeweight="1.923022pt" strokecolor="#000000">
              <v:stroke dashstyle="solid"/>
            </v:line>
            <v:shape style="position:absolute;left:1307;top:1624;width:9481;height:16299" id="docshape75" coordorigin="1308,1624" coordsize="9481,16299" path="m1346,1624l10788,1624m1308,17922l10769,17922e" filled="false" stroked="true" strokeweight="2.883728pt" strokecolor="#000000">
              <v:path arrowok="t"/>
              <v:stroke dashstyle="solid"/>
            </v:shape>
            <w10:wrap type="none"/>
          </v:group>
        </w:pict>
      </w:r>
    </w:p>
    <w:p>
      <w:pPr>
        <w:pStyle w:val="BodyText"/>
        <w:spacing w:before="5"/>
        <w:rPr>
          <w:rFonts w:ascii="Times New Roman"/>
          <w:sz w:val="22"/>
        </w:rPr>
      </w:pPr>
    </w:p>
    <w:p>
      <w:pPr>
        <w:pStyle w:val="ListParagraph"/>
        <w:numPr>
          <w:ilvl w:val="1"/>
          <w:numId w:val="8"/>
        </w:numPr>
        <w:tabs>
          <w:tab w:pos="2179" w:val="left" w:leader="none"/>
        </w:tabs>
        <w:spacing w:line="244" w:lineRule="auto" w:before="0" w:after="0"/>
        <w:ind w:left="1874" w:right="1583" w:firstLine="2"/>
        <w:jc w:val="both"/>
        <w:rPr>
          <w:rFonts w:ascii="Arial" w:hAnsi="Arial"/>
          <w:sz w:val="25"/>
        </w:rPr>
      </w:pPr>
      <w:r>
        <w:rPr/>
        <w:drawing>
          <wp:anchor distT="0" distB="0" distL="0" distR="0" allowOverlap="1" layoutInCell="1" locked="0" behindDoc="0" simplePos="0" relativeHeight="15770112">
            <wp:simplePos x="0" y="0"/>
            <wp:positionH relativeFrom="page">
              <wp:posOffset>7696099</wp:posOffset>
            </wp:positionH>
            <wp:positionV relativeFrom="paragraph">
              <wp:posOffset>838453</wp:posOffset>
            </wp:positionV>
            <wp:extent cx="33580" cy="500379"/>
            <wp:effectExtent l="0" t="0" r="0" b="0"/>
            <wp:wrapNone/>
            <wp:docPr id="33" name="image15.png"/>
            <wp:cNvGraphicFramePr>
              <a:graphicFrameLocks noChangeAspect="1"/>
            </wp:cNvGraphicFramePr>
            <a:graphic>
              <a:graphicData uri="http://schemas.openxmlformats.org/drawingml/2006/picture">
                <pic:pic>
                  <pic:nvPicPr>
                    <pic:cNvPr id="34" name="image15.png"/>
                    <pic:cNvPicPr/>
                  </pic:nvPicPr>
                  <pic:blipFill>
                    <a:blip r:embed="rId59" cstate="print"/>
                    <a:stretch>
                      <a:fillRect/>
                    </a:stretch>
                  </pic:blipFill>
                  <pic:spPr>
                    <a:xfrm>
                      <a:off x="0" y="0"/>
                      <a:ext cx="33580" cy="500379"/>
                    </a:xfrm>
                    <a:prstGeom prst="rect">
                      <a:avLst/>
                    </a:prstGeom>
                  </pic:spPr>
                </pic:pic>
              </a:graphicData>
            </a:graphic>
          </wp:anchor>
        </w:drawing>
      </w:r>
      <w:r>
        <w:rPr/>
        <w:pict>
          <v:line style="position:absolute;mso-position-horizontal-relative:page;mso-position-vertical-relative:paragraph;z-index:15771136" from="606.953857pt,41.995633pt" to="606.953857pt,3.556659pt" stroked="true" strokeweight=".240378pt" strokecolor="#000000">
            <v:stroke dashstyle="solid"/>
            <w10:wrap type="none"/>
          </v:line>
        </w:pict>
      </w:r>
      <w:r>
        <w:rPr>
          <w:rFonts w:ascii="Arial" w:hAnsi="Arial"/>
          <w:w w:val="95"/>
          <w:sz w:val="25"/>
        </w:rPr>
        <w:t>Los trabajadores dependientes nacionales o extranjeros,</w:t>
      </w:r>
      <w:r>
        <w:rPr>
          <w:rFonts w:ascii="Arial" w:hAnsi="Arial"/>
          <w:w w:val="95"/>
          <w:sz w:val="25"/>
        </w:rPr>
        <w:t> vinculados mediante </w:t>
      </w:r>
      <w:r>
        <w:rPr>
          <w:rFonts w:ascii="Arial" w:hAnsi="Arial"/>
          <w:sz w:val="25"/>
        </w:rPr>
        <w:t>contrato de trabajo escrito o verbal y los servidores públicos; las personas vinculadas a través de un contrato formal de prestación de servicios con entidades o instituciones públicas o privadas, tales como contratos civiles, comerciales o administrativos, con una duración superior a un mes y con precisión de las situaciones de tiempo, modo y lugar en que se realiza dicha </w:t>
      </w:r>
      <w:r>
        <w:rPr>
          <w:rFonts w:ascii="Arial" w:hAnsi="Arial"/>
          <w:spacing w:val="-2"/>
          <w:sz w:val="25"/>
        </w:rPr>
        <w:t>prestación.</w:t>
      </w:r>
    </w:p>
    <w:p>
      <w:pPr>
        <w:pStyle w:val="ListParagraph"/>
        <w:numPr>
          <w:ilvl w:val="1"/>
          <w:numId w:val="8"/>
        </w:numPr>
        <w:tabs>
          <w:tab w:pos="2213" w:val="left" w:leader="none"/>
        </w:tabs>
        <w:spacing w:line="244" w:lineRule="auto" w:before="249" w:after="0"/>
        <w:ind w:left="1869" w:right="1589" w:firstLine="17"/>
        <w:jc w:val="both"/>
        <w:rPr>
          <w:rFonts w:ascii="Arial" w:hAnsi="Arial"/>
          <w:sz w:val="25"/>
        </w:rPr>
      </w:pPr>
      <w:r>
        <w:rPr>
          <w:rFonts w:ascii="Arial" w:hAnsi="Arial"/>
          <w:sz w:val="25"/>
        </w:rPr>
        <w:t>Las</w:t>
      </w:r>
      <w:r>
        <w:rPr>
          <w:rFonts w:ascii="Arial" w:hAnsi="Arial"/>
          <w:spacing w:val="-9"/>
          <w:sz w:val="25"/>
        </w:rPr>
        <w:t> </w:t>
      </w:r>
      <w:r>
        <w:rPr>
          <w:rFonts w:ascii="Arial" w:hAnsi="Arial"/>
          <w:sz w:val="25"/>
        </w:rPr>
        <w:t>Cooperativas y Precooperativas</w:t>
      </w:r>
      <w:r>
        <w:rPr>
          <w:rFonts w:ascii="Arial" w:hAnsi="Arial"/>
          <w:spacing w:val="-14"/>
          <w:sz w:val="25"/>
        </w:rPr>
        <w:t> </w:t>
      </w:r>
      <w:r>
        <w:rPr>
          <w:rFonts w:ascii="Arial" w:hAnsi="Arial"/>
          <w:sz w:val="25"/>
        </w:rPr>
        <w:t>de</w:t>
      </w:r>
      <w:r>
        <w:rPr>
          <w:rFonts w:ascii="Arial" w:hAnsi="Arial"/>
          <w:spacing w:val="-12"/>
          <w:sz w:val="25"/>
        </w:rPr>
        <w:t> </w:t>
      </w:r>
      <w:r>
        <w:rPr>
          <w:rFonts w:ascii="Arial" w:hAnsi="Arial"/>
          <w:sz w:val="25"/>
        </w:rPr>
        <w:t>Trabajo</w:t>
      </w:r>
      <w:r>
        <w:rPr>
          <w:rFonts w:ascii="Arial" w:hAnsi="Arial"/>
          <w:spacing w:val="-1"/>
          <w:sz w:val="25"/>
        </w:rPr>
        <w:t> </w:t>
      </w:r>
      <w:r>
        <w:rPr>
          <w:rFonts w:ascii="Arial" w:hAnsi="Arial"/>
          <w:sz w:val="25"/>
        </w:rPr>
        <w:t>Asociado son</w:t>
      </w:r>
      <w:r>
        <w:rPr>
          <w:rFonts w:ascii="Arial" w:hAnsi="Arial"/>
          <w:spacing w:val="-13"/>
          <w:sz w:val="25"/>
        </w:rPr>
        <w:t> </w:t>
      </w:r>
      <w:r>
        <w:rPr>
          <w:rFonts w:ascii="Arial" w:hAnsi="Arial"/>
          <w:sz w:val="25"/>
        </w:rPr>
        <w:t>responsables conforme a la ley, del proceso de afiliación y pago de los aportes de los trabajadores asociados. Para tales efectos le son aplicables todas las </w:t>
      </w:r>
      <w:r>
        <w:rPr>
          <w:rFonts w:ascii="Arial" w:hAnsi="Arial"/>
          <w:w w:val="95"/>
          <w:sz w:val="25"/>
        </w:rPr>
        <w:t>disposiciones legales vigentes sobre la materia para trabajadores dependientes y </w:t>
      </w:r>
      <w:r>
        <w:rPr>
          <w:rFonts w:ascii="Arial" w:hAnsi="Arial"/>
          <w:sz w:val="25"/>
        </w:rPr>
        <w:t>de igual forma le son aplicables las obligaciones en materia de salud ocupacional, incluyendo la conformación del Comité Paritario de Salud </w:t>
      </w:r>
      <w:r>
        <w:rPr>
          <w:rFonts w:ascii="Arial" w:hAnsi="Arial"/>
          <w:w w:val="95"/>
          <w:sz w:val="25"/>
        </w:rPr>
        <w:t>Ocupacional (COPASO).</w:t>
      </w:r>
    </w:p>
    <w:p>
      <w:pPr>
        <w:pStyle w:val="ListParagraph"/>
        <w:numPr>
          <w:ilvl w:val="1"/>
          <w:numId w:val="8"/>
        </w:numPr>
        <w:tabs>
          <w:tab w:pos="2198" w:val="left" w:leader="none"/>
        </w:tabs>
        <w:spacing w:line="247" w:lineRule="auto" w:before="240" w:after="0"/>
        <w:ind w:left="1875" w:right="1601" w:hanging="2"/>
        <w:jc w:val="both"/>
        <w:rPr>
          <w:rFonts w:ascii="Arial" w:hAnsi="Arial"/>
          <w:sz w:val="25"/>
        </w:rPr>
      </w:pPr>
      <w:r>
        <w:rPr>
          <w:rFonts w:ascii="Arial" w:hAnsi="Arial"/>
          <w:sz w:val="25"/>
        </w:rPr>
        <w:t>Los jubilados o</w:t>
      </w:r>
      <w:r>
        <w:rPr>
          <w:rFonts w:ascii="Arial" w:hAnsi="Arial"/>
          <w:spacing w:val="-1"/>
          <w:sz w:val="25"/>
        </w:rPr>
        <w:t> </w:t>
      </w:r>
      <w:r>
        <w:rPr>
          <w:rFonts w:ascii="Arial" w:hAnsi="Arial"/>
          <w:sz w:val="25"/>
        </w:rPr>
        <w:t>pensionados, que se reincorporen a la fuerza laboral como trabajadores dependientes, vinculados mediante contrato de trabajo o como servidores públicos.</w:t>
      </w:r>
    </w:p>
    <w:p>
      <w:pPr>
        <w:pStyle w:val="ListParagraph"/>
        <w:numPr>
          <w:ilvl w:val="1"/>
          <w:numId w:val="8"/>
        </w:numPr>
        <w:tabs>
          <w:tab w:pos="2184" w:val="left" w:leader="none"/>
        </w:tabs>
        <w:spacing w:line="244" w:lineRule="auto" w:before="236" w:after="0"/>
        <w:ind w:left="1865" w:right="1587" w:firstLine="11"/>
        <w:jc w:val="both"/>
        <w:rPr>
          <w:rFonts w:ascii="Arial" w:hAnsi="Arial"/>
          <w:sz w:val="25"/>
        </w:rPr>
      </w:pPr>
      <w:r>
        <w:rPr>
          <w:rFonts w:ascii="Arial" w:hAnsi="Arial"/>
          <w:sz w:val="25"/>
        </w:rPr>
        <w:t>Los</w:t>
      </w:r>
      <w:r>
        <w:rPr>
          <w:rFonts w:ascii="Arial" w:hAnsi="Arial"/>
          <w:spacing w:val="-12"/>
          <w:sz w:val="25"/>
        </w:rPr>
        <w:t> </w:t>
      </w:r>
      <w:r>
        <w:rPr>
          <w:rFonts w:ascii="Arial" w:hAnsi="Arial"/>
          <w:sz w:val="25"/>
        </w:rPr>
        <w:t>estudiantes de</w:t>
      </w:r>
      <w:r>
        <w:rPr>
          <w:rFonts w:ascii="Arial" w:hAnsi="Arial"/>
          <w:spacing w:val="-14"/>
          <w:sz w:val="25"/>
        </w:rPr>
        <w:t> </w:t>
      </w:r>
      <w:r>
        <w:rPr>
          <w:rFonts w:ascii="Arial" w:hAnsi="Arial"/>
          <w:sz w:val="25"/>
        </w:rPr>
        <w:t>todos</w:t>
      </w:r>
      <w:r>
        <w:rPr>
          <w:rFonts w:ascii="Arial" w:hAnsi="Arial"/>
          <w:spacing w:val="-11"/>
          <w:sz w:val="25"/>
        </w:rPr>
        <w:t> </w:t>
      </w:r>
      <w:r>
        <w:rPr>
          <w:rFonts w:ascii="Arial" w:hAnsi="Arial"/>
          <w:sz w:val="25"/>
        </w:rPr>
        <w:t>los</w:t>
      </w:r>
      <w:r>
        <w:rPr>
          <w:rFonts w:ascii="Arial" w:hAnsi="Arial"/>
          <w:spacing w:val="-17"/>
          <w:sz w:val="25"/>
        </w:rPr>
        <w:t> </w:t>
      </w:r>
      <w:r>
        <w:rPr>
          <w:rFonts w:ascii="Arial" w:hAnsi="Arial"/>
          <w:sz w:val="25"/>
        </w:rPr>
        <w:t>niveles</w:t>
      </w:r>
      <w:r>
        <w:rPr>
          <w:rFonts w:ascii="Arial" w:hAnsi="Arial"/>
          <w:spacing w:val="-12"/>
          <w:sz w:val="25"/>
        </w:rPr>
        <w:t> </w:t>
      </w:r>
      <w:r>
        <w:rPr>
          <w:rFonts w:ascii="Arial" w:hAnsi="Arial"/>
          <w:sz w:val="25"/>
        </w:rPr>
        <w:t>académicos</w:t>
      </w:r>
      <w:r>
        <w:rPr>
          <w:rFonts w:ascii="Arial" w:hAnsi="Arial"/>
          <w:spacing w:val="-3"/>
          <w:sz w:val="25"/>
        </w:rPr>
        <w:t> </w:t>
      </w:r>
      <w:r>
        <w:rPr>
          <w:rFonts w:ascii="Arial" w:hAnsi="Arial"/>
          <w:sz w:val="25"/>
        </w:rPr>
        <w:t>de</w:t>
      </w:r>
      <w:r>
        <w:rPr>
          <w:rFonts w:ascii="Arial" w:hAnsi="Arial"/>
          <w:spacing w:val="-16"/>
          <w:sz w:val="25"/>
        </w:rPr>
        <w:t> </w:t>
      </w:r>
      <w:r>
        <w:rPr>
          <w:rFonts w:ascii="Arial" w:hAnsi="Arial"/>
          <w:sz w:val="25"/>
        </w:rPr>
        <w:t>instituciones</w:t>
      </w:r>
      <w:r>
        <w:rPr>
          <w:rFonts w:ascii="Arial" w:hAnsi="Arial"/>
          <w:spacing w:val="-1"/>
          <w:sz w:val="25"/>
        </w:rPr>
        <w:t> </w:t>
      </w:r>
      <w:r>
        <w:rPr>
          <w:rFonts w:ascii="Arial" w:hAnsi="Arial"/>
          <w:sz w:val="25"/>
        </w:rPr>
        <w:t>educativas públicas o privadas que deban ejecutar trabajos que signifiquen fuente de ingreso</w:t>
      </w:r>
      <w:r>
        <w:rPr>
          <w:rFonts w:ascii="Arial" w:hAnsi="Arial"/>
          <w:spacing w:val="-18"/>
          <w:sz w:val="25"/>
        </w:rPr>
        <w:t> </w:t>
      </w:r>
      <w:r>
        <w:rPr>
          <w:rFonts w:ascii="Arial" w:hAnsi="Arial"/>
          <w:sz w:val="25"/>
        </w:rPr>
        <w:t>para</w:t>
      </w:r>
      <w:r>
        <w:rPr>
          <w:rFonts w:ascii="Arial" w:hAnsi="Arial"/>
          <w:spacing w:val="-17"/>
          <w:sz w:val="25"/>
        </w:rPr>
        <w:t> </w:t>
      </w:r>
      <w:r>
        <w:rPr>
          <w:rFonts w:ascii="Arial" w:hAnsi="Arial"/>
          <w:sz w:val="25"/>
        </w:rPr>
        <w:t>la</w:t>
      </w:r>
      <w:r>
        <w:rPr>
          <w:rFonts w:ascii="Arial" w:hAnsi="Arial"/>
          <w:spacing w:val="-18"/>
          <w:sz w:val="25"/>
        </w:rPr>
        <w:t> </w:t>
      </w:r>
      <w:r>
        <w:rPr>
          <w:rFonts w:ascii="Arial" w:hAnsi="Arial"/>
          <w:sz w:val="25"/>
        </w:rPr>
        <w:t>respectiva</w:t>
      </w:r>
      <w:r>
        <w:rPr>
          <w:rFonts w:ascii="Arial" w:hAnsi="Arial"/>
          <w:spacing w:val="-17"/>
          <w:sz w:val="25"/>
        </w:rPr>
        <w:t> </w:t>
      </w:r>
      <w:r>
        <w:rPr>
          <w:rFonts w:ascii="Arial" w:hAnsi="Arial"/>
          <w:sz w:val="25"/>
        </w:rPr>
        <w:t>institución</w:t>
      </w:r>
      <w:r>
        <w:rPr>
          <w:rFonts w:ascii="Arial" w:hAnsi="Arial"/>
          <w:spacing w:val="-17"/>
          <w:sz w:val="25"/>
        </w:rPr>
        <w:t> </w:t>
      </w:r>
      <w:r>
        <w:rPr>
          <w:rFonts w:ascii="Arial" w:hAnsi="Arial"/>
          <w:sz w:val="25"/>
        </w:rPr>
        <w:t>o</w:t>
      </w:r>
      <w:r>
        <w:rPr>
          <w:rFonts w:ascii="Arial" w:hAnsi="Arial"/>
          <w:spacing w:val="-18"/>
          <w:sz w:val="25"/>
        </w:rPr>
        <w:t> </w:t>
      </w:r>
      <w:r>
        <w:rPr>
          <w:rFonts w:ascii="Arial" w:hAnsi="Arial"/>
          <w:sz w:val="25"/>
        </w:rPr>
        <w:t>cuyo</w:t>
      </w:r>
      <w:r>
        <w:rPr>
          <w:rFonts w:ascii="Arial" w:hAnsi="Arial"/>
          <w:spacing w:val="-17"/>
          <w:sz w:val="25"/>
        </w:rPr>
        <w:t> </w:t>
      </w:r>
      <w:r>
        <w:rPr>
          <w:rFonts w:ascii="Arial" w:hAnsi="Arial"/>
          <w:sz w:val="25"/>
        </w:rPr>
        <w:t>entrenamiento</w:t>
      </w:r>
      <w:r>
        <w:rPr>
          <w:rFonts w:ascii="Arial" w:hAnsi="Arial"/>
          <w:spacing w:val="-13"/>
          <w:sz w:val="25"/>
        </w:rPr>
        <w:t> </w:t>
      </w:r>
      <w:r>
        <w:rPr>
          <w:rFonts w:ascii="Arial" w:hAnsi="Arial"/>
          <w:sz w:val="25"/>
        </w:rPr>
        <w:t>o</w:t>
      </w:r>
      <w:r>
        <w:rPr>
          <w:rFonts w:ascii="Arial" w:hAnsi="Arial"/>
          <w:spacing w:val="-17"/>
          <w:sz w:val="25"/>
        </w:rPr>
        <w:t> </w:t>
      </w:r>
      <w:r>
        <w:rPr>
          <w:rFonts w:ascii="Arial" w:hAnsi="Arial"/>
          <w:sz w:val="25"/>
        </w:rPr>
        <w:t>actividad</w:t>
      </w:r>
      <w:r>
        <w:rPr>
          <w:rFonts w:ascii="Arial" w:hAnsi="Arial"/>
          <w:spacing w:val="-10"/>
          <w:sz w:val="25"/>
        </w:rPr>
        <w:t> </w:t>
      </w:r>
      <w:r>
        <w:rPr>
          <w:rFonts w:ascii="Arial" w:hAnsi="Arial"/>
          <w:sz w:val="25"/>
        </w:rPr>
        <w:t>formativa es requisito para la culminación de sus estudios, e involucra un riesgo ocupacional,</w:t>
      </w:r>
      <w:r>
        <w:rPr>
          <w:rFonts w:ascii="Arial" w:hAnsi="Arial"/>
          <w:spacing w:val="-20"/>
          <w:sz w:val="25"/>
        </w:rPr>
        <w:t> </w:t>
      </w:r>
      <w:r>
        <w:rPr>
          <w:rFonts w:ascii="Arial" w:hAnsi="Arial"/>
          <w:sz w:val="25"/>
        </w:rPr>
        <w:t>de</w:t>
      </w:r>
      <w:r>
        <w:rPr>
          <w:rFonts w:ascii="Arial" w:hAnsi="Arial"/>
          <w:spacing w:val="-17"/>
          <w:sz w:val="25"/>
        </w:rPr>
        <w:t> </w:t>
      </w:r>
      <w:r>
        <w:rPr>
          <w:rFonts w:ascii="Arial" w:hAnsi="Arial"/>
          <w:sz w:val="25"/>
        </w:rPr>
        <w:t>conformidad</w:t>
      </w:r>
      <w:r>
        <w:rPr>
          <w:rFonts w:ascii="Arial" w:hAnsi="Arial"/>
          <w:spacing w:val="-18"/>
          <w:sz w:val="25"/>
        </w:rPr>
        <w:t> </w:t>
      </w:r>
      <w:r>
        <w:rPr>
          <w:rFonts w:ascii="Arial" w:hAnsi="Arial"/>
          <w:sz w:val="25"/>
        </w:rPr>
        <w:t>con</w:t>
      </w:r>
      <w:r>
        <w:rPr>
          <w:rFonts w:ascii="Arial" w:hAnsi="Arial"/>
          <w:spacing w:val="-17"/>
          <w:sz w:val="25"/>
        </w:rPr>
        <w:t> </w:t>
      </w:r>
      <w:r>
        <w:rPr>
          <w:rFonts w:ascii="Arial" w:hAnsi="Arial"/>
          <w:sz w:val="25"/>
        </w:rPr>
        <w:t>la</w:t>
      </w:r>
      <w:r>
        <w:rPr>
          <w:rFonts w:ascii="Arial" w:hAnsi="Arial"/>
          <w:spacing w:val="-17"/>
          <w:sz w:val="25"/>
        </w:rPr>
        <w:t> </w:t>
      </w:r>
      <w:r>
        <w:rPr>
          <w:rFonts w:ascii="Arial" w:hAnsi="Arial"/>
          <w:sz w:val="25"/>
        </w:rPr>
        <w:t>reglamentación</w:t>
      </w:r>
      <w:r>
        <w:rPr>
          <w:rFonts w:ascii="Arial" w:hAnsi="Arial"/>
          <w:spacing w:val="-18"/>
          <w:sz w:val="25"/>
        </w:rPr>
        <w:t> </w:t>
      </w:r>
      <w:r>
        <w:rPr>
          <w:rFonts w:ascii="Arial" w:hAnsi="Arial"/>
          <w:sz w:val="25"/>
        </w:rPr>
        <w:t>que</w:t>
      </w:r>
      <w:r>
        <w:rPr>
          <w:rFonts w:ascii="Arial" w:hAnsi="Arial"/>
          <w:spacing w:val="-17"/>
          <w:sz w:val="25"/>
        </w:rPr>
        <w:t> </w:t>
      </w:r>
      <w:r>
        <w:rPr>
          <w:rFonts w:ascii="Arial" w:hAnsi="Arial"/>
          <w:sz w:val="25"/>
        </w:rPr>
        <w:t>para</w:t>
      </w:r>
      <w:r>
        <w:rPr>
          <w:rFonts w:ascii="Arial" w:hAnsi="Arial"/>
          <w:spacing w:val="-17"/>
          <w:sz w:val="25"/>
        </w:rPr>
        <w:t> </w:t>
      </w:r>
      <w:r>
        <w:rPr>
          <w:rFonts w:ascii="Arial" w:hAnsi="Arial"/>
          <w:sz w:val="25"/>
        </w:rPr>
        <w:t>el</w:t>
      </w:r>
      <w:r>
        <w:rPr>
          <w:rFonts w:ascii="Arial" w:hAnsi="Arial"/>
          <w:spacing w:val="-18"/>
          <w:sz w:val="25"/>
        </w:rPr>
        <w:t> </w:t>
      </w:r>
      <w:r>
        <w:rPr>
          <w:rFonts w:ascii="Arial" w:hAnsi="Arial"/>
          <w:sz w:val="25"/>
        </w:rPr>
        <w:t>efecto</w:t>
      </w:r>
      <w:r>
        <w:rPr>
          <w:rFonts w:ascii="Arial" w:hAnsi="Arial"/>
          <w:spacing w:val="-17"/>
          <w:sz w:val="25"/>
        </w:rPr>
        <w:t> </w:t>
      </w:r>
      <w:r>
        <w:rPr>
          <w:rFonts w:ascii="Arial" w:hAnsi="Arial"/>
          <w:sz w:val="25"/>
        </w:rPr>
        <w:t>se</w:t>
      </w:r>
      <w:r>
        <w:rPr>
          <w:rFonts w:ascii="Arial" w:hAnsi="Arial"/>
          <w:spacing w:val="-17"/>
          <w:sz w:val="25"/>
        </w:rPr>
        <w:t> </w:t>
      </w:r>
      <w:r>
        <w:rPr>
          <w:rFonts w:ascii="Arial" w:hAnsi="Arial"/>
          <w:sz w:val="25"/>
        </w:rPr>
        <w:t>expida dentro del año siguiente a la publicación de la presente ley por parte d</w:t>
      </w:r>
      <w:r>
        <w:rPr>
          <w:rFonts w:ascii="Arial" w:hAnsi="Arial"/>
          <w:spacing w:val="40"/>
          <w:sz w:val="25"/>
        </w:rPr>
        <w:t> </w:t>
      </w:r>
      <w:r>
        <w:rPr>
          <w:rFonts w:ascii="Arial" w:hAnsi="Arial"/>
          <w:sz w:val="25"/>
        </w:rPr>
        <w:t>los Ministerio</w:t>
      </w:r>
      <w:r>
        <w:rPr>
          <w:rFonts w:ascii="Arial" w:hAnsi="Arial"/>
          <w:spacing w:val="-18"/>
          <w:sz w:val="25"/>
        </w:rPr>
        <w:t> </w:t>
      </w:r>
      <w:r>
        <w:rPr>
          <w:rFonts w:ascii="Arial" w:hAnsi="Arial"/>
          <w:sz w:val="25"/>
        </w:rPr>
        <w:t>de</w:t>
      </w:r>
      <w:r>
        <w:rPr>
          <w:rFonts w:ascii="Arial" w:hAnsi="Arial"/>
          <w:spacing w:val="-17"/>
          <w:sz w:val="25"/>
        </w:rPr>
        <w:t> </w:t>
      </w:r>
      <w:r>
        <w:rPr>
          <w:rFonts w:ascii="Arial" w:hAnsi="Arial"/>
          <w:sz w:val="25"/>
        </w:rPr>
        <w:t>Salud</w:t>
      </w:r>
      <w:r>
        <w:rPr>
          <w:rFonts w:ascii="Arial" w:hAnsi="Arial"/>
          <w:spacing w:val="-16"/>
          <w:sz w:val="25"/>
        </w:rPr>
        <w:t> </w:t>
      </w:r>
      <w:r>
        <w:rPr>
          <w:rFonts w:ascii="Arial" w:hAnsi="Arial"/>
          <w:sz w:val="25"/>
        </w:rPr>
        <w:t>y</w:t>
      </w:r>
      <w:r>
        <w:rPr>
          <w:rFonts w:ascii="Arial" w:hAnsi="Arial"/>
          <w:spacing w:val="-8"/>
          <w:sz w:val="25"/>
        </w:rPr>
        <w:t> </w:t>
      </w:r>
      <w:r>
        <w:rPr>
          <w:rFonts w:ascii="Arial" w:hAnsi="Arial"/>
          <w:sz w:val="25"/>
        </w:rPr>
        <w:t>Protección</w:t>
      </w:r>
      <w:r>
        <w:rPr>
          <w:rFonts w:ascii="Arial" w:hAnsi="Arial"/>
          <w:spacing w:val="-9"/>
          <w:sz w:val="25"/>
        </w:rPr>
        <w:t> </w:t>
      </w:r>
      <w:r>
        <w:rPr>
          <w:rFonts w:ascii="Arial" w:hAnsi="Arial"/>
          <w:sz w:val="25"/>
        </w:rPr>
        <w:t>Social.</w:t>
      </w:r>
    </w:p>
    <w:p>
      <w:pPr>
        <w:pStyle w:val="ListParagraph"/>
        <w:numPr>
          <w:ilvl w:val="1"/>
          <w:numId w:val="8"/>
        </w:numPr>
        <w:tabs>
          <w:tab w:pos="2170" w:val="left" w:leader="none"/>
        </w:tabs>
        <w:spacing w:line="242" w:lineRule="auto" w:before="239" w:after="0"/>
        <w:ind w:left="1860" w:right="1609" w:firstLine="9"/>
        <w:jc w:val="both"/>
        <w:rPr>
          <w:rFonts w:ascii="Arial" w:hAnsi="Arial"/>
          <w:sz w:val="25"/>
        </w:rPr>
      </w:pPr>
      <w:r>
        <w:rPr>
          <w:rFonts w:ascii="Arial" w:hAnsi="Arial"/>
          <w:sz w:val="25"/>
        </w:rPr>
        <w:t>Los</w:t>
      </w:r>
      <w:r>
        <w:rPr>
          <w:rFonts w:ascii="Arial" w:hAnsi="Arial"/>
          <w:spacing w:val="-18"/>
          <w:sz w:val="25"/>
        </w:rPr>
        <w:t> </w:t>
      </w:r>
      <w:r>
        <w:rPr>
          <w:rFonts w:ascii="Arial" w:hAnsi="Arial"/>
          <w:sz w:val="25"/>
        </w:rPr>
        <w:t>trabajadores</w:t>
      </w:r>
      <w:r>
        <w:rPr>
          <w:rFonts w:ascii="Arial" w:hAnsi="Arial"/>
          <w:spacing w:val="-17"/>
          <w:sz w:val="25"/>
        </w:rPr>
        <w:t> </w:t>
      </w:r>
      <w:r>
        <w:rPr>
          <w:rFonts w:ascii="Arial" w:hAnsi="Arial"/>
          <w:sz w:val="25"/>
        </w:rPr>
        <w:t>independientes</w:t>
      </w:r>
      <w:r>
        <w:rPr>
          <w:rFonts w:ascii="Arial" w:hAnsi="Arial"/>
          <w:spacing w:val="-18"/>
          <w:sz w:val="25"/>
        </w:rPr>
        <w:t> </w:t>
      </w:r>
      <w:r>
        <w:rPr>
          <w:rFonts w:ascii="Arial" w:hAnsi="Arial"/>
          <w:sz w:val="25"/>
        </w:rPr>
        <w:t>que</w:t>
      </w:r>
      <w:r>
        <w:rPr>
          <w:rFonts w:ascii="Arial" w:hAnsi="Arial"/>
          <w:spacing w:val="-17"/>
          <w:sz w:val="25"/>
        </w:rPr>
        <w:t> </w:t>
      </w:r>
      <w:r>
        <w:rPr>
          <w:rFonts w:ascii="Arial" w:hAnsi="Arial"/>
          <w:sz w:val="25"/>
        </w:rPr>
        <w:t>laboren</w:t>
      </w:r>
      <w:r>
        <w:rPr>
          <w:rFonts w:ascii="Arial" w:hAnsi="Arial"/>
          <w:spacing w:val="-17"/>
          <w:sz w:val="25"/>
        </w:rPr>
        <w:t> </w:t>
      </w:r>
      <w:r>
        <w:rPr>
          <w:rFonts w:ascii="Arial" w:hAnsi="Arial"/>
          <w:sz w:val="25"/>
        </w:rPr>
        <w:t>en</w:t>
      </w:r>
      <w:r>
        <w:rPr>
          <w:rFonts w:ascii="Arial" w:hAnsi="Arial"/>
          <w:spacing w:val="-18"/>
          <w:sz w:val="25"/>
        </w:rPr>
        <w:t> </w:t>
      </w:r>
      <w:r>
        <w:rPr>
          <w:rFonts w:ascii="Arial" w:hAnsi="Arial"/>
          <w:sz w:val="25"/>
        </w:rPr>
        <w:t>actividades</w:t>
      </w:r>
      <w:r>
        <w:rPr>
          <w:rFonts w:ascii="Arial" w:hAnsi="Arial"/>
          <w:spacing w:val="-17"/>
          <w:sz w:val="25"/>
        </w:rPr>
        <w:t> </w:t>
      </w:r>
      <w:r>
        <w:rPr>
          <w:rFonts w:ascii="Arial" w:hAnsi="Arial"/>
          <w:sz w:val="25"/>
        </w:rPr>
        <w:t>catalogadas</w:t>
      </w:r>
      <w:r>
        <w:rPr>
          <w:rFonts w:ascii="Arial" w:hAnsi="Arial"/>
          <w:spacing w:val="-17"/>
          <w:sz w:val="25"/>
        </w:rPr>
        <w:t> </w:t>
      </w:r>
      <w:r>
        <w:rPr>
          <w:rFonts w:ascii="Arial" w:hAnsi="Arial"/>
          <w:sz w:val="25"/>
        </w:rPr>
        <w:t>por el</w:t>
      </w:r>
      <w:r>
        <w:rPr>
          <w:rFonts w:ascii="Arial" w:hAnsi="Arial"/>
          <w:spacing w:val="-5"/>
          <w:sz w:val="25"/>
        </w:rPr>
        <w:t> </w:t>
      </w:r>
      <w:r>
        <w:rPr>
          <w:rFonts w:ascii="Arial" w:hAnsi="Arial"/>
          <w:sz w:val="25"/>
        </w:rPr>
        <w:t>Ministerio de</w:t>
      </w:r>
      <w:r>
        <w:rPr>
          <w:rFonts w:ascii="Arial" w:hAnsi="Arial"/>
          <w:spacing w:val="-10"/>
          <w:sz w:val="25"/>
        </w:rPr>
        <w:t> </w:t>
      </w:r>
      <w:r>
        <w:rPr>
          <w:rFonts w:ascii="Arial" w:hAnsi="Arial"/>
          <w:sz w:val="25"/>
        </w:rPr>
        <w:t>Trabajo</w:t>
      </w:r>
      <w:r>
        <w:rPr>
          <w:rFonts w:ascii="Arial" w:hAnsi="Arial"/>
          <w:spacing w:val="-5"/>
          <w:sz w:val="25"/>
        </w:rPr>
        <w:t> </w:t>
      </w:r>
      <w:r>
        <w:rPr>
          <w:rFonts w:ascii="Arial" w:hAnsi="Arial"/>
          <w:sz w:val="25"/>
        </w:rPr>
        <w:t>como</w:t>
      </w:r>
      <w:r>
        <w:rPr>
          <w:rFonts w:ascii="Arial" w:hAnsi="Arial"/>
          <w:spacing w:val="-6"/>
          <w:sz w:val="25"/>
        </w:rPr>
        <w:t> </w:t>
      </w:r>
      <w:r>
        <w:rPr>
          <w:rFonts w:ascii="Arial" w:hAnsi="Arial"/>
          <w:sz w:val="25"/>
        </w:rPr>
        <w:t>de</w:t>
      </w:r>
      <w:r>
        <w:rPr>
          <w:rFonts w:ascii="Arial" w:hAnsi="Arial"/>
          <w:spacing w:val="-18"/>
          <w:sz w:val="25"/>
        </w:rPr>
        <w:t> </w:t>
      </w:r>
      <w:r>
        <w:rPr>
          <w:rFonts w:ascii="Arial" w:hAnsi="Arial"/>
          <w:sz w:val="25"/>
        </w:rPr>
        <w:t>alto</w:t>
      </w:r>
      <w:r>
        <w:rPr>
          <w:rFonts w:ascii="Arial" w:hAnsi="Arial"/>
          <w:spacing w:val="-4"/>
          <w:sz w:val="25"/>
        </w:rPr>
        <w:t> </w:t>
      </w:r>
      <w:r>
        <w:rPr>
          <w:rFonts w:ascii="Arial" w:hAnsi="Arial"/>
          <w:sz w:val="25"/>
        </w:rPr>
        <w:t>riesgo. El</w:t>
      </w:r>
      <w:r>
        <w:rPr>
          <w:rFonts w:ascii="Arial" w:hAnsi="Arial"/>
          <w:spacing w:val="-12"/>
          <w:sz w:val="25"/>
        </w:rPr>
        <w:t> </w:t>
      </w:r>
      <w:r>
        <w:rPr>
          <w:rFonts w:ascii="Arial" w:hAnsi="Arial"/>
          <w:sz w:val="25"/>
        </w:rPr>
        <w:t>pago</w:t>
      </w:r>
      <w:r>
        <w:rPr>
          <w:rFonts w:ascii="Arial" w:hAnsi="Arial"/>
          <w:spacing w:val="-8"/>
          <w:sz w:val="25"/>
        </w:rPr>
        <w:t> </w:t>
      </w:r>
      <w:r>
        <w:rPr>
          <w:rFonts w:ascii="Arial" w:hAnsi="Arial"/>
          <w:sz w:val="25"/>
        </w:rPr>
        <w:t>de</w:t>
      </w:r>
      <w:r>
        <w:rPr>
          <w:rFonts w:ascii="Arial" w:hAnsi="Arial"/>
          <w:spacing w:val="-14"/>
          <w:sz w:val="25"/>
        </w:rPr>
        <w:t> </w:t>
      </w:r>
      <w:r>
        <w:rPr>
          <w:rFonts w:ascii="Arial" w:hAnsi="Arial"/>
          <w:sz w:val="25"/>
        </w:rPr>
        <w:t>esta afiliación será por cuenta del contratante.</w:t>
      </w:r>
    </w:p>
    <w:p>
      <w:pPr>
        <w:pStyle w:val="ListParagraph"/>
        <w:numPr>
          <w:ilvl w:val="1"/>
          <w:numId w:val="8"/>
        </w:numPr>
        <w:tabs>
          <w:tab w:pos="2160" w:val="left" w:leader="none"/>
        </w:tabs>
        <w:spacing w:line="244" w:lineRule="auto" w:before="239" w:after="0"/>
        <w:ind w:left="1872" w:right="1616" w:hanging="8"/>
        <w:jc w:val="both"/>
        <w:rPr>
          <w:rFonts w:ascii="Arial" w:hAnsi="Arial"/>
          <w:sz w:val="25"/>
        </w:rPr>
      </w:pPr>
      <w:r>
        <w:rPr>
          <w:rFonts w:ascii="Arial" w:hAnsi="Arial"/>
          <w:w w:val="95"/>
          <w:sz w:val="25"/>
        </w:rPr>
        <w:t>Los miembros de las agremiaciones o asociaciones cuyos trabajos signifiquen </w:t>
      </w:r>
      <w:r>
        <w:rPr>
          <w:rFonts w:ascii="Arial" w:hAnsi="Arial"/>
          <w:sz w:val="25"/>
        </w:rPr>
        <w:t>fuente de</w:t>
      </w:r>
      <w:r>
        <w:rPr>
          <w:rFonts w:ascii="Arial" w:hAnsi="Arial"/>
          <w:spacing w:val="-4"/>
          <w:sz w:val="25"/>
        </w:rPr>
        <w:t> </w:t>
      </w:r>
      <w:r>
        <w:rPr>
          <w:rFonts w:ascii="Arial" w:hAnsi="Arial"/>
          <w:sz w:val="25"/>
        </w:rPr>
        <w:t>ingreso para la institución.</w:t>
      </w:r>
    </w:p>
    <w:p>
      <w:pPr>
        <w:pStyle w:val="ListParagraph"/>
        <w:numPr>
          <w:ilvl w:val="1"/>
          <w:numId w:val="8"/>
        </w:numPr>
        <w:tabs>
          <w:tab w:pos="2146" w:val="left" w:leader="none"/>
        </w:tabs>
        <w:spacing w:line="242" w:lineRule="auto" w:before="240" w:after="0"/>
        <w:ind w:left="1858" w:right="1611" w:firstLine="4"/>
        <w:jc w:val="both"/>
        <w:rPr>
          <w:rFonts w:ascii="Arial" w:hAnsi="Arial"/>
          <w:sz w:val="25"/>
        </w:rPr>
      </w:pPr>
      <w:r>
        <w:rPr>
          <w:rFonts w:ascii="Arial" w:hAnsi="Arial"/>
          <w:w w:val="95"/>
          <w:sz w:val="25"/>
        </w:rPr>
        <w:t>Los miembros activos del</w:t>
      </w:r>
      <w:r>
        <w:rPr>
          <w:rFonts w:ascii="Arial" w:hAnsi="Arial"/>
          <w:spacing w:val="-4"/>
          <w:w w:val="95"/>
          <w:sz w:val="25"/>
        </w:rPr>
        <w:t> </w:t>
      </w:r>
      <w:r>
        <w:rPr>
          <w:rFonts w:ascii="Arial" w:hAnsi="Arial"/>
          <w:w w:val="95"/>
          <w:sz w:val="25"/>
        </w:rPr>
        <w:t>Subsistema</w:t>
      </w:r>
      <w:r>
        <w:rPr>
          <w:rFonts w:ascii="Arial" w:hAnsi="Arial"/>
          <w:spacing w:val="31"/>
          <w:sz w:val="25"/>
        </w:rPr>
        <w:t> </w:t>
      </w:r>
      <w:r>
        <w:rPr>
          <w:rFonts w:ascii="Arial" w:hAnsi="Arial"/>
          <w:w w:val="95"/>
          <w:sz w:val="25"/>
        </w:rPr>
        <w:t>Nacional de</w:t>
      </w:r>
      <w:r>
        <w:rPr>
          <w:rFonts w:ascii="Arial" w:hAnsi="Arial"/>
          <w:spacing w:val="-8"/>
          <w:w w:val="95"/>
          <w:sz w:val="25"/>
        </w:rPr>
        <w:t> </w:t>
      </w:r>
      <w:r>
        <w:rPr>
          <w:rFonts w:ascii="Arial" w:hAnsi="Arial"/>
          <w:w w:val="95"/>
          <w:sz w:val="25"/>
        </w:rPr>
        <w:t>primera respuesta y</w:t>
      </w:r>
      <w:r>
        <w:rPr>
          <w:rFonts w:ascii="Arial" w:hAnsi="Arial"/>
          <w:spacing w:val="-4"/>
          <w:w w:val="95"/>
          <w:sz w:val="25"/>
        </w:rPr>
        <w:t> </w:t>
      </w:r>
      <w:r>
        <w:rPr>
          <w:rFonts w:ascii="Arial" w:hAnsi="Arial"/>
          <w:w w:val="95"/>
          <w:sz w:val="25"/>
        </w:rPr>
        <w:t>el</w:t>
      </w:r>
      <w:r>
        <w:rPr>
          <w:rFonts w:ascii="Arial" w:hAnsi="Arial"/>
          <w:spacing w:val="-13"/>
          <w:w w:val="95"/>
          <w:sz w:val="25"/>
        </w:rPr>
        <w:t> </w:t>
      </w:r>
      <w:r>
        <w:rPr>
          <w:rFonts w:ascii="Arial" w:hAnsi="Arial"/>
          <w:w w:val="95"/>
          <w:sz w:val="25"/>
        </w:rPr>
        <w:t>pago </w:t>
      </w:r>
      <w:r>
        <w:rPr>
          <w:rFonts w:ascii="Arial" w:hAnsi="Arial"/>
          <w:sz w:val="25"/>
        </w:rPr>
        <w:t>de la afiliación será a cargo del Ministerio del Interior, de conformidad con la normatividad pertinente.</w:t>
      </w:r>
    </w:p>
    <w:p>
      <w:pPr>
        <w:pStyle w:val="ListParagraph"/>
        <w:numPr>
          <w:ilvl w:val="0"/>
          <w:numId w:val="8"/>
        </w:numPr>
        <w:tabs>
          <w:tab w:pos="2163" w:val="left" w:leader="none"/>
        </w:tabs>
        <w:spacing w:line="240" w:lineRule="auto" w:before="244" w:after="0"/>
        <w:ind w:left="2162" w:right="0" w:hanging="310"/>
        <w:jc w:val="both"/>
        <w:rPr>
          <w:rFonts w:ascii="Arial"/>
          <w:sz w:val="25"/>
        </w:rPr>
      </w:pPr>
      <w:r>
        <w:rPr>
          <w:rFonts w:ascii="Arial"/>
          <w:w w:val="95"/>
          <w:sz w:val="25"/>
        </w:rPr>
        <w:t>En</w:t>
      </w:r>
      <w:r>
        <w:rPr>
          <w:rFonts w:ascii="Arial"/>
          <w:spacing w:val="-2"/>
          <w:sz w:val="25"/>
        </w:rPr>
        <w:t> </w:t>
      </w:r>
      <w:r>
        <w:rPr>
          <w:rFonts w:ascii="Arial"/>
          <w:w w:val="95"/>
          <w:sz w:val="25"/>
        </w:rPr>
        <w:t>forma</w:t>
      </w:r>
      <w:r>
        <w:rPr>
          <w:rFonts w:ascii="Arial"/>
          <w:spacing w:val="8"/>
          <w:sz w:val="25"/>
        </w:rPr>
        <w:t> </w:t>
      </w:r>
      <w:r>
        <w:rPr>
          <w:rFonts w:ascii="Arial"/>
          <w:spacing w:val="-2"/>
          <w:w w:val="95"/>
          <w:sz w:val="25"/>
        </w:rPr>
        <w:t>voluntaria:</w:t>
      </w:r>
    </w:p>
    <w:p>
      <w:pPr>
        <w:spacing w:line="242" w:lineRule="auto" w:before="245"/>
        <w:ind w:left="1851" w:right="1351" w:firstLine="5"/>
        <w:jc w:val="left"/>
        <w:rPr>
          <w:rFonts w:ascii="Arial" w:hAnsi="Arial"/>
          <w:sz w:val="25"/>
        </w:rPr>
      </w:pPr>
      <w:r>
        <w:rPr>
          <w:rFonts w:ascii="Arial" w:hAnsi="Arial"/>
          <w:sz w:val="25"/>
        </w:rPr>
        <w:t>Los</w:t>
      </w:r>
      <w:r>
        <w:rPr>
          <w:rFonts w:ascii="Arial" w:hAnsi="Arial"/>
          <w:spacing w:val="-8"/>
          <w:sz w:val="25"/>
        </w:rPr>
        <w:t> </w:t>
      </w:r>
      <w:r>
        <w:rPr>
          <w:rFonts w:ascii="Arial" w:hAnsi="Arial"/>
          <w:sz w:val="25"/>
        </w:rPr>
        <w:t>trabajadores independientes</w:t>
      </w:r>
      <w:r>
        <w:rPr>
          <w:rFonts w:ascii="Arial" w:hAnsi="Arial"/>
          <w:spacing w:val="-18"/>
          <w:sz w:val="25"/>
        </w:rPr>
        <w:t> </w:t>
      </w:r>
      <w:r>
        <w:rPr>
          <w:rFonts w:ascii="Arial" w:hAnsi="Arial"/>
          <w:sz w:val="25"/>
        </w:rPr>
        <w:t>y los</w:t>
      </w:r>
      <w:r>
        <w:rPr>
          <w:rFonts w:ascii="Arial" w:hAnsi="Arial"/>
          <w:spacing w:val="-11"/>
          <w:sz w:val="25"/>
        </w:rPr>
        <w:t> </w:t>
      </w:r>
      <w:r>
        <w:rPr>
          <w:rFonts w:ascii="Arial" w:hAnsi="Arial"/>
          <w:sz w:val="25"/>
        </w:rPr>
        <w:t>informales,</w:t>
      </w:r>
      <w:r>
        <w:rPr>
          <w:rFonts w:ascii="Arial" w:hAnsi="Arial"/>
          <w:spacing w:val="-1"/>
          <w:sz w:val="25"/>
        </w:rPr>
        <w:t> </w:t>
      </w:r>
      <w:r>
        <w:rPr>
          <w:rFonts w:ascii="Arial" w:hAnsi="Arial"/>
          <w:sz w:val="25"/>
        </w:rPr>
        <w:t>diferentes de</w:t>
      </w:r>
      <w:r>
        <w:rPr>
          <w:rFonts w:ascii="Arial" w:hAnsi="Arial"/>
          <w:spacing w:val="-14"/>
          <w:sz w:val="25"/>
        </w:rPr>
        <w:t> </w:t>
      </w:r>
      <w:r>
        <w:rPr>
          <w:rFonts w:ascii="Arial" w:hAnsi="Arial"/>
          <w:sz w:val="25"/>
        </w:rPr>
        <w:t>los</w:t>
      </w:r>
      <w:r>
        <w:rPr>
          <w:rFonts w:ascii="Arial" w:hAnsi="Arial"/>
          <w:spacing w:val="-16"/>
          <w:sz w:val="25"/>
        </w:rPr>
        <w:t> </w:t>
      </w:r>
      <w:r>
        <w:rPr>
          <w:rFonts w:ascii="Arial" w:hAnsi="Arial"/>
          <w:sz w:val="25"/>
        </w:rPr>
        <w:t>establecidos en</w:t>
      </w:r>
      <w:r>
        <w:rPr>
          <w:rFonts w:ascii="Arial" w:hAnsi="Arial"/>
          <w:spacing w:val="40"/>
          <w:sz w:val="25"/>
        </w:rPr>
        <w:t> </w:t>
      </w:r>
      <w:r>
        <w:rPr>
          <w:rFonts w:ascii="Arial" w:hAnsi="Arial"/>
          <w:sz w:val="25"/>
        </w:rPr>
        <w:t>el</w:t>
      </w:r>
      <w:r>
        <w:rPr>
          <w:rFonts w:ascii="Arial" w:hAnsi="Arial"/>
          <w:spacing w:val="40"/>
          <w:sz w:val="25"/>
        </w:rPr>
        <w:t> </w:t>
      </w:r>
      <w:r>
        <w:rPr>
          <w:rFonts w:ascii="Arial" w:hAnsi="Arial"/>
          <w:sz w:val="25"/>
        </w:rPr>
        <w:t>literal</w:t>
      </w:r>
      <w:r>
        <w:rPr>
          <w:rFonts w:ascii="Arial" w:hAnsi="Arial"/>
          <w:spacing w:val="40"/>
          <w:sz w:val="25"/>
        </w:rPr>
        <w:t> </w:t>
      </w:r>
      <w:r>
        <w:rPr>
          <w:rFonts w:ascii="Arial" w:hAnsi="Arial"/>
          <w:sz w:val="25"/>
        </w:rPr>
        <w:t>a)</w:t>
      </w:r>
      <w:r>
        <w:rPr>
          <w:rFonts w:ascii="Arial" w:hAnsi="Arial"/>
          <w:spacing w:val="40"/>
          <w:sz w:val="25"/>
        </w:rPr>
        <w:t> </w:t>
      </w:r>
      <w:r>
        <w:rPr>
          <w:rFonts w:ascii="Arial" w:hAnsi="Arial"/>
          <w:sz w:val="25"/>
        </w:rPr>
        <w:t>del</w:t>
      </w:r>
      <w:r>
        <w:rPr>
          <w:rFonts w:ascii="Arial" w:hAnsi="Arial"/>
          <w:spacing w:val="40"/>
          <w:sz w:val="25"/>
        </w:rPr>
        <w:t> </w:t>
      </w:r>
      <w:r>
        <w:rPr>
          <w:rFonts w:ascii="Arial" w:hAnsi="Arial"/>
          <w:sz w:val="25"/>
        </w:rPr>
        <w:t>presente</w:t>
      </w:r>
      <w:r>
        <w:rPr>
          <w:rFonts w:ascii="Arial" w:hAnsi="Arial"/>
          <w:spacing w:val="40"/>
          <w:sz w:val="25"/>
        </w:rPr>
        <w:t> </w:t>
      </w:r>
      <w:r>
        <w:rPr>
          <w:rFonts w:ascii="Arial" w:hAnsi="Arial"/>
          <w:sz w:val="25"/>
        </w:rPr>
        <w:t>artículo,</w:t>
      </w:r>
      <w:r>
        <w:rPr>
          <w:rFonts w:ascii="Arial" w:hAnsi="Arial"/>
          <w:spacing w:val="40"/>
          <w:sz w:val="25"/>
        </w:rPr>
        <w:t> </w:t>
      </w:r>
      <w:r>
        <w:rPr>
          <w:rFonts w:ascii="Arial" w:hAnsi="Arial"/>
          <w:sz w:val="25"/>
        </w:rPr>
        <w:t>podrán</w:t>
      </w:r>
      <w:r>
        <w:rPr>
          <w:rFonts w:ascii="Arial" w:hAnsi="Arial"/>
          <w:spacing w:val="40"/>
          <w:sz w:val="25"/>
        </w:rPr>
        <w:t> </w:t>
      </w:r>
      <w:r>
        <w:rPr>
          <w:rFonts w:ascii="Arial" w:hAnsi="Arial"/>
          <w:sz w:val="25"/>
        </w:rPr>
        <w:t>cotizar</w:t>
      </w:r>
      <w:r>
        <w:rPr>
          <w:rFonts w:ascii="Arial" w:hAnsi="Arial"/>
          <w:spacing w:val="40"/>
          <w:sz w:val="25"/>
        </w:rPr>
        <w:t> </w:t>
      </w:r>
      <w:r>
        <w:rPr>
          <w:rFonts w:ascii="Arial" w:hAnsi="Arial"/>
          <w:sz w:val="25"/>
        </w:rPr>
        <w:t>al</w:t>
      </w:r>
      <w:r>
        <w:rPr>
          <w:rFonts w:ascii="Arial" w:hAnsi="Arial"/>
          <w:spacing w:val="40"/>
          <w:sz w:val="25"/>
        </w:rPr>
        <w:t> </w:t>
      </w:r>
      <w:r>
        <w:rPr>
          <w:rFonts w:ascii="Arial" w:hAnsi="Arial"/>
          <w:sz w:val="25"/>
        </w:rPr>
        <w:t>Sistema</w:t>
      </w:r>
      <w:r>
        <w:rPr>
          <w:rFonts w:ascii="Arial" w:hAnsi="Arial"/>
          <w:spacing w:val="70"/>
          <w:sz w:val="25"/>
        </w:rPr>
        <w:t> </w:t>
      </w:r>
      <w:r>
        <w:rPr>
          <w:rFonts w:ascii="Arial" w:hAnsi="Arial"/>
          <w:sz w:val="25"/>
        </w:rPr>
        <w:t>de</w:t>
      </w:r>
      <w:r>
        <w:rPr>
          <w:rFonts w:ascii="Arial" w:hAnsi="Arial"/>
          <w:spacing w:val="40"/>
          <w:sz w:val="25"/>
        </w:rPr>
        <w:t> </w:t>
      </w:r>
      <w:r>
        <w:rPr>
          <w:rFonts w:ascii="Arial" w:hAnsi="Arial"/>
          <w:sz w:val="25"/>
        </w:rPr>
        <w:t>Riegos</w:t>
      </w:r>
      <w:r>
        <w:rPr>
          <w:rFonts w:ascii="Arial" w:hAnsi="Arial"/>
          <w:spacing w:val="40"/>
          <w:sz w:val="25"/>
        </w:rPr>
        <w:t> </w:t>
      </w:r>
      <w:r>
        <w:rPr>
          <w:rFonts w:ascii="Arial" w:hAnsi="Arial"/>
          <w:w w:val="95"/>
          <w:sz w:val="25"/>
        </w:rPr>
        <w:t>. </w:t>
      </w:r>
      <w:r>
        <w:rPr>
          <w:rFonts w:ascii="Arial" w:hAnsi="Arial"/>
          <w:sz w:val="25"/>
        </w:rPr>
        <w:t>Laborales siempre y cuando coticen también al</w:t>
      </w:r>
      <w:r>
        <w:rPr>
          <w:rFonts w:ascii="Arial" w:hAnsi="Arial"/>
          <w:spacing w:val="-5"/>
          <w:sz w:val="25"/>
        </w:rPr>
        <w:t> </w:t>
      </w:r>
      <w:r>
        <w:rPr>
          <w:rFonts w:ascii="Arial" w:hAnsi="Arial"/>
          <w:sz w:val="25"/>
        </w:rPr>
        <w:t>régimen contributivo en salud y de</w:t>
      </w:r>
      <w:r>
        <w:rPr>
          <w:rFonts w:ascii="Arial" w:hAnsi="Arial"/>
          <w:spacing w:val="-18"/>
          <w:sz w:val="25"/>
        </w:rPr>
        <w:t> </w:t>
      </w:r>
      <w:r>
        <w:rPr>
          <w:rFonts w:ascii="Arial" w:hAnsi="Arial"/>
          <w:sz w:val="25"/>
        </w:rPr>
        <w:t>conformidad</w:t>
      </w:r>
      <w:r>
        <w:rPr>
          <w:rFonts w:ascii="Arial" w:hAnsi="Arial"/>
          <w:spacing w:val="-17"/>
          <w:sz w:val="25"/>
        </w:rPr>
        <w:t> </w:t>
      </w:r>
      <w:r>
        <w:rPr>
          <w:rFonts w:ascii="Arial" w:hAnsi="Arial"/>
          <w:sz w:val="25"/>
        </w:rPr>
        <w:t>con</w:t>
      </w:r>
      <w:r>
        <w:rPr>
          <w:rFonts w:ascii="Arial" w:hAnsi="Arial"/>
          <w:spacing w:val="-18"/>
          <w:sz w:val="25"/>
        </w:rPr>
        <w:t> </w:t>
      </w:r>
      <w:r>
        <w:rPr>
          <w:rFonts w:ascii="Arial" w:hAnsi="Arial"/>
          <w:sz w:val="25"/>
        </w:rPr>
        <w:t>la</w:t>
      </w:r>
      <w:r>
        <w:rPr>
          <w:rFonts w:ascii="Arial" w:hAnsi="Arial"/>
          <w:spacing w:val="-17"/>
          <w:sz w:val="25"/>
        </w:rPr>
        <w:t> </w:t>
      </w:r>
      <w:r>
        <w:rPr>
          <w:rFonts w:ascii="Arial" w:hAnsi="Arial"/>
          <w:sz w:val="25"/>
        </w:rPr>
        <w:t>reglamentación</w:t>
      </w:r>
      <w:r>
        <w:rPr>
          <w:rFonts w:ascii="Arial" w:hAnsi="Arial"/>
          <w:spacing w:val="-17"/>
          <w:sz w:val="25"/>
        </w:rPr>
        <w:t> </w:t>
      </w:r>
      <w:r>
        <w:rPr>
          <w:rFonts w:ascii="Arial" w:hAnsi="Arial"/>
          <w:sz w:val="25"/>
        </w:rPr>
        <w:t>que</w:t>
      </w:r>
      <w:r>
        <w:rPr>
          <w:rFonts w:ascii="Arial" w:hAnsi="Arial"/>
          <w:spacing w:val="-18"/>
          <w:sz w:val="25"/>
        </w:rPr>
        <w:t> </w:t>
      </w:r>
      <w:r>
        <w:rPr>
          <w:rFonts w:ascii="Arial" w:hAnsi="Arial"/>
          <w:sz w:val="25"/>
        </w:rPr>
        <w:t>para</w:t>
      </w:r>
      <w:r>
        <w:rPr>
          <w:rFonts w:ascii="Arial" w:hAnsi="Arial"/>
          <w:spacing w:val="-17"/>
          <w:sz w:val="25"/>
        </w:rPr>
        <w:t> </w:t>
      </w:r>
      <w:r>
        <w:rPr>
          <w:rFonts w:ascii="Arial" w:hAnsi="Arial"/>
          <w:sz w:val="25"/>
        </w:rPr>
        <w:t>tal</w:t>
      </w:r>
      <w:r>
        <w:rPr>
          <w:rFonts w:ascii="Arial" w:hAnsi="Arial"/>
          <w:spacing w:val="-17"/>
          <w:sz w:val="25"/>
        </w:rPr>
        <w:t> </w:t>
      </w:r>
      <w:r>
        <w:rPr>
          <w:rFonts w:ascii="Arial" w:hAnsi="Arial"/>
          <w:sz w:val="25"/>
        </w:rPr>
        <w:t>efecto</w:t>
      </w:r>
      <w:r>
        <w:rPr>
          <w:rFonts w:ascii="Arial" w:hAnsi="Arial"/>
          <w:spacing w:val="-18"/>
          <w:sz w:val="25"/>
        </w:rPr>
        <w:t> </w:t>
      </w:r>
      <w:r>
        <w:rPr>
          <w:rFonts w:ascii="Arial" w:hAnsi="Arial"/>
          <w:sz w:val="25"/>
        </w:rPr>
        <w:t>expida</w:t>
      </w:r>
      <w:r>
        <w:rPr>
          <w:rFonts w:ascii="Arial" w:hAnsi="Arial"/>
          <w:spacing w:val="-12"/>
          <w:sz w:val="25"/>
        </w:rPr>
        <w:t> </w:t>
      </w:r>
      <w:r>
        <w:rPr>
          <w:rFonts w:ascii="Arial" w:hAnsi="Arial"/>
          <w:sz w:val="25"/>
        </w:rPr>
        <w:t>el</w:t>
      </w:r>
      <w:r>
        <w:rPr>
          <w:rFonts w:ascii="Arial" w:hAnsi="Arial"/>
          <w:spacing w:val="-18"/>
          <w:sz w:val="25"/>
        </w:rPr>
        <w:t> </w:t>
      </w:r>
      <w:r>
        <w:rPr>
          <w:rFonts w:ascii="Arial" w:hAnsi="Arial"/>
          <w:sz w:val="25"/>
        </w:rPr>
        <w:t>Ministerio</w:t>
      </w:r>
      <w:r>
        <w:rPr>
          <w:rFonts w:ascii="Arial" w:hAnsi="Arial"/>
          <w:spacing w:val="-17"/>
          <w:sz w:val="25"/>
        </w:rPr>
        <w:t> </w:t>
      </w:r>
      <w:r>
        <w:rPr>
          <w:rFonts w:ascii="Arial" w:hAnsi="Arial"/>
          <w:sz w:val="25"/>
        </w:rPr>
        <w:t>de</w:t>
      </w:r>
      <w:r>
        <w:rPr>
          <w:rFonts w:ascii="Arial" w:hAnsi="Arial"/>
          <w:spacing w:val="8"/>
          <w:sz w:val="25"/>
        </w:rPr>
        <w:t> </w:t>
      </w:r>
      <w:r>
        <w:rPr>
          <w:rFonts w:ascii="Arial" w:hAnsi="Arial"/>
          <w:sz w:val="25"/>
        </w:rPr>
        <w:t>. Salud</w:t>
      </w:r>
      <w:r>
        <w:rPr>
          <w:rFonts w:ascii="Arial" w:hAnsi="Arial"/>
          <w:spacing w:val="-3"/>
          <w:sz w:val="25"/>
        </w:rPr>
        <w:t> </w:t>
      </w:r>
      <w:r>
        <w:rPr>
          <w:rFonts w:ascii="Arial" w:hAnsi="Arial"/>
          <w:sz w:val="25"/>
        </w:rPr>
        <w:t>y</w:t>
      </w:r>
      <w:r>
        <w:rPr>
          <w:rFonts w:ascii="Arial" w:hAnsi="Arial"/>
          <w:spacing w:val="-14"/>
          <w:sz w:val="25"/>
        </w:rPr>
        <w:t> </w:t>
      </w:r>
      <w:r>
        <w:rPr>
          <w:rFonts w:ascii="Arial" w:hAnsi="Arial"/>
          <w:sz w:val="25"/>
        </w:rPr>
        <w:t>Protección Social</w:t>
      </w:r>
      <w:r>
        <w:rPr>
          <w:rFonts w:ascii="Arial" w:hAnsi="Arial"/>
          <w:spacing w:val="-5"/>
          <w:sz w:val="25"/>
        </w:rPr>
        <w:t> </w:t>
      </w:r>
      <w:r>
        <w:rPr>
          <w:rFonts w:ascii="Arial" w:hAnsi="Arial"/>
          <w:sz w:val="25"/>
        </w:rPr>
        <w:t>en</w:t>
      </w:r>
      <w:r>
        <w:rPr>
          <w:rFonts w:ascii="Arial" w:hAnsi="Arial"/>
          <w:spacing w:val="-12"/>
          <w:sz w:val="25"/>
        </w:rPr>
        <w:t> </w:t>
      </w:r>
      <w:r>
        <w:rPr>
          <w:rFonts w:ascii="Arial" w:hAnsi="Arial"/>
          <w:sz w:val="25"/>
        </w:rPr>
        <w:t>coordinación con</w:t>
      </w:r>
      <w:r>
        <w:rPr>
          <w:rFonts w:ascii="Arial" w:hAnsi="Arial"/>
          <w:spacing w:val="-10"/>
          <w:sz w:val="25"/>
        </w:rPr>
        <w:t> </w:t>
      </w:r>
      <w:r>
        <w:rPr>
          <w:rFonts w:ascii="Arial" w:hAnsi="Arial"/>
          <w:sz w:val="25"/>
        </w:rPr>
        <w:t>el</w:t>
      </w:r>
      <w:r>
        <w:rPr>
          <w:rFonts w:ascii="Arial" w:hAnsi="Arial"/>
          <w:spacing w:val="-14"/>
          <w:sz w:val="25"/>
        </w:rPr>
        <w:t> </w:t>
      </w:r>
      <w:r>
        <w:rPr>
          <w:rFonts w:ascii="Arial" w:hAnsi="Arial"/>
          <w:sz w:val="25"/>
        </w:rPr>
        <w:t>Ministerio</w:t>
      </w:r>
      <w:r>
        <w:rPr>
          <w:rFonts w:ascii="Arial" w:hAnsi="Arial"/>
          <w:spacing w:val="-5"/>
          <w:sz w:val="25"/>
        </w:rPr>
        <w:t> </w:t>
      </w:r>
      <w:r>
        <w:rPr>
          <w:rFonts w:ascii="Arial" w:hAnsi="Arial"/>
          <w:sz w:val="25"/>
        </w:rPr>
        <w:t>del</w:t>
      </w:r>
      <w:r>
        <w:rPr>
          <w:rFonts w:ascii="Arial" w:hAnsi="Arial"/>
          <w:spacing w:val="-16"/>
          <w:sz w:val="25"/>
        </w:rPr>
        <w:t> </w:t>
      </w:r>
      <w:r>
        <w:rPr>
          <w:rFonts w:ascii="Arial" w:hAnsi="Arial"/>
          <w:sz w:val="25"/>
        </w:rPr>
        <w:t>Trabajo</w:t>
      </w:r>
      <w:r>
        <w:rPr>
          <w:rFonts w:ascii="Arial" w:hAnsi="Arial"/>
          <w:spacing w:val="-1"/>
          <w:sz w:val="25"/>
        </w:rPr>
        <w:t> </w:t>
      </w:r>
      <w:r>
        <w:rPr>
          <w:rFonts w:ascii="Arial" w:hAnsi="Arial"/>
          <w:sz w:val="25"/>
        </w:rPr>
        <w:t>en</w:t>
      </w:r>
      <w:r>
        <w:rPr>
          <w:rFonts w:ascii="Arial" w:hAnsi="Arial"/>
          <w:spacing w:val="-9"/>
          <w:sz w:val="25"/>
        </w:rPr>
        <w:t> </w:t>
      </w:r>
      <w:r>
        <w:rPr>
          <w:rFonts w:ascii="Arial" w:hAnsi="Arial"/>
          <w:sz w:val="25"/>
        </w:rPr>
        <w:t>la</w:t>
      </w:r>
      <w:r>
        <w:rPr>
          <w:rFonts w:ascii="Arial" w:hAnsi="Arial"/>
          <w:spacing w:val="-10"/>
          <w:sz w:val="25"/>
        </w:rPr>
        <w:t> </w:t>
      </w:r>
      <w:r>
        <w:rPr>
          <w:rFonts w:ascii="Arial" w:hAnsi="Arial"/>
          <w:sz w:val="25"/>
        </w:rPr>
        <w:t>que se</w:t>
      </w:r>
      <w:r>
        <w:rPr>
          <w:rFonts w:ascii="Arial" w:hAnsi="Arial"/>
          <w:spacing w:val="-18"/>
          <w:sz w:val="25"/>
        </w:rPr>
        <w:t> </w:t>
      </w:r>
      <w:r>
        <w:rPr>
          <w:rFonts w:ascii="Arial" w:hAnsi="Arial"/>
          <w:sz w:val="25"/>
        </w:rPr>
        <w:t>establecerá</w:t>
      </w:r>
      <w:r>
        <w:rPr>
          <w:rFonts w:ascii="Arial" w:hAnsi="Arial"/>
          <w:spacing w:val="5"/>
          <w:sz w:val="25"/>
        </w:rPr>
        <w:t> </w:t>
      </w:r>
      <w:r>
        <w:rPr>
          <w:rFonts w:ascii="Arial" w:hAnsi="Arial"/>
          <w:sz w:val="25"/>
        </w:rPr>
        <w:t>el</w:t>
      </w:r>
      <w:r>
        <w:rPr>
          <w:rFonts w:ascii="Arial" w:hAnsi="Arial"/>
          <w:spacing w:val="-4"/>
          <w:sz w:val="25"/>
        </w:rPr>
        <w:t> </w:t>
      </w:r>
      <w:r>
        <w:rPr>
          <w:rFonts w:ascii="Arial" w:hAnsi="Arial"/>
          <w:sz w:val="25"/>
        </w:rPr>
        <w:t>valor</w:t>
      </w:r>
      <w:r>
        <w:rPr>
          <w:rFonts w:ascii="Arial" w:hAnsi="Arial"/>
          <w:spacing w:val="-8"/>
          <w:sz w:val="25"/>
        </w:rPr>
        <w:t> </w:t>
      </w:r>
      <w:r>
        <w:rPr>
          <w:rFonts w:ascii="Arial" w:hAnsi="Arial"/>
          <w:sz w:val="25"/>
        </w:rPr>
        <w:t>de</w:t>
      </w:r>
      <w:r>
        <w:rPr>
          <w:rFonts w:ascii="Arial" w:hAnsi="Arial"/>
          <w:spacing w:val="-18"/>
          <w:sz w:val="25"/>
        </w:rPr>
        <w:t> </w:t>
      </w:r>
      <w:r>
        <w:rPr>
          <w:rFonts w:ascii="Arial" w:hAnsi="Arial"/>
          <w:sz w:val="25"/>
        </w:rPr>
        <w:t>la</w:t>
      </w:r>
      <w:r>
        <w:rPr>
          <w:rFonts w:ascii="Arial" w:hAnsi="Arial"/>
          <w:spacing w:val="-14"/>
          <w:sz w:val="25"/>
        </w:rPr>
        <w:t> </w:t>
      </w:r>
      <w:r>
        <w:rPr>
          <w:rFonts w:ascii="Arial" w:hAnsi="Arial"/>
          <w:sz w:val="25"/>
        </w:rPr>
        <w:t>cotización según</w:t>
      </w:r>
      <w:r>
        <w:rPr>
          <w:rFonts w:ascii="Arial" w:hAnsi="Arial"/>
          <w:spacing w:val="-6"/>
          <w:sz w:val="25"/>
        </w:rPr>
        <w:t> </w:t>
      </w:r>
      <w:r>
        <w:rPr>
          <w:rFonts w:ascii="Arial" w:hAnsi="Arial"/>
          <w:sz w:val="25"/>
        </w:rPr>
        <w:t>el</w:t>
      </w:r>
      <w:r>
        <w:rPr>
          <w:rFonts w:ascii="Arial" w:hAnsi="Arial"/>
          <w:spacing w:val="-18"/>
          <w:sz w:val="25"/>
        </w:rPr>
        <w:t> </w:t>
      </w:r>
      <w:r>
        <w:rPr>
          <w:rFonts w:ascii="Arial" w:hAnsi="Arial"/>
          <w:sz w:val="25"/>
        </w:rPr>
        <w:t>tipo</w:t>
      </w:r>
      <w:r>
        <w:rPr>
          <w:rFonts w:ascii="Arial" w:hAnsi="Arial"/>
          <w:spacing w:val="-15"/>
          <w:sz w:val="25"/>
        </w:rPr>
        <w:t> </w:t>
      </w:r>
      <w:r>
        <w:rPr>
          <w:rFonts w:ascii="Arial" w:hAnsi="Arial"/>
          <w:sz w:val="25"/>
        </w:rPr>
        <w:t>de</w:t>
      </w:r>
      <w:r>
        <w:rPr>
          <w:rFonts w:ascii="Arial" w:hAnsi="Arial"/>
          <w:spacing w:val="-18"/>
          <w:sz w:val="25"/>
        </w:rPr>
        <w:t> </w:t>
      </w:r>
      <w:r>
        <w:rPr>
          <w:rFonts w:ascii="Arial" w:hAnsi="Arial"/>
          <w:sz w:val="25"/>
        </w:rPr>
        <w:t>riesgo</w:t>
      </w:r>
      <w:r>
        <w:rPr>
          <w:rFonts w:ascii="Arial" w:hAnsi="Arial"/>
          <w:spacing w:val="-2"/>
          <w:sz w:val="25"/>
        </w:rPr>
        <w:t> </w:t>
      </w:r>
      <w:r>
        <w:rPr>
          <w:rFonts w:ascii="Arial" w:hAnsi="Arial"/>
          <w:sz w:val="25"/>
        </w:rPr>
        <w:t>laboral</w:t>
      </w:r>
      <w:r>
        <w:rPr>
          <w:rFonts w:ascii="Arial" w:hAnsi="Arial"/>
          <w:spacing w:val="-2"/>
          <w:sz w:val="25"/>
        </w:rPr>
        <w:t> </w:t>
      </w:r>
      <w:r>
        <w:rPr>
          <w:rFonts w:ascii="Arial" w:hAnsi="Arial"/>
          <w:sz w:val="25"/>
        </w:rPr>
        <w:t>al</w:t>
      </w:r>
      <w:r>
        <w:rPr>
          <w:rFonts w:ascii="Arial" w:hAnsi="Arial"/>
          <w:spacing w:val="-18"/>
          <w:sz w:val="25"/>
        </w:rPr>
        <w:t> </w:t>
      </w:r>
      <w:r>
        <w:rPr>
          <w:rFonts w:ascii="Arial" w:hAnsi="Arial"/>
          <w:sz w:val="25"/>
        </w:rPr>
        <w:t>que</w:t>
      </w:r>
      <w:r>
        <w:rPr>
          <w:rFonts w:ascii="Arial" w:hAnsi="Arial"/>
          <w:spacing w:val="-10"/>
          <w:sz w:val="25"/>
        </w:rPr>
        <w:t> </w:t>
      </w:r>
      <w:r>
        <w:rPr>
          <w:rFonts w:ascii="Arial" w:hAnsi="Arial"/>
          <w:sz w:val="25"/>
        </w:rPr>
        <w:t>está expuesta esta</w:t>
      </w:r>
      <w:r>
        <w:rPr>
          <w:rFonts w:ascii="Arial" w:hAnsi="Arial"/>
          <w:spacing w:val="-2"/>
          <w:sz w:val="25"/>
        </w:rPr>
        <w:t> </w:t>
      </w:r>
      <w:r>
        <w:rPr>
          <w:rFonts w:ascii="Arial" w:hAnsi="Arial"/>
          <w:sz w:val="25"/>
        </w:rPr>
        <w:t>población.</w:t>
      </w:r>
    </w:p>
    <w:p>
      <w:pPr>
        <w:spacing w:line="230" w:lineRule="auto" w:before="84"/>
        <w:ind w:left="1851" w:right="1616" w:firstLine="4"/>
        <w:jc w:val="both"/>
        <w:rPr>
          <w:rFonts w:ascii="Arial" w:hAnsi="Arial"/>
          <w:sz w:val="25"/>
        </w:rPr>
      </w:pPr>
      <w:r>
        <w:rPr>
          <w:rFonts w:ascii="Arial" w:hAnsi="Arial"/>
          <w:b/>
          <w:spacing w:val="-2"/>
          <w:sz w:val="26"/>
        </w:rPr>
        <w:t>Parágrafo</w:t>
      </w:r>
      <w:r>
        <w:rPr>
          <w:rFonts w:ascii="Arial" w:hAnsi="Arial"/>
          <w:b/>
          <w:spacing w:val="-17"/>
          <w:sz w:val="26"/>
        </w:rPr>
        <w:t> </w:t>
      </w:r>
      <w:r>
        <w:rPr>
          <w:rFonts w:ascii="Arial" w:hAnsi="Arial"/>
          <w:b/>
          <w:spacing w:val="-2"/>
          <w:sz w:val="26"/>
        </w:rPr>
        <w:t>1</w:t>
      </w:r>
      <w:r>
        <w:rPr>
          <w:rFonts w:ascii="Arial" w:hAnsi="Arial"/>
          <w:spacing w:val="-2"/>
          <w:sz w:val="44"/>
        </w:rPr>
        <w:t>°.</w:t>
      </w:r>
      <w:r>
        <w:rPr>
          <w:rFonts w:ascii="Arial" w:hAnsi="Arial"/>
          <w:spacing w:val="-28"/>
          <w:sz w:val="44"/>
        </w:rPr>
        <w:t> </w:t>
      </w:r>
      <w:r>
        <w:rPr>
          <w:rFonts w:ascii="Arial" w:hAnsi="Arial"/>
          <w:spacing w:val="-2"/>
          <w:sz w:val="25"/>
        </w:rPr>
        <w:t>En</w:t>
      </w:r>
      <w:r>
        <w:rPr>
          <w:rFonts w:ascii="Arial" w:hAnsi="Arial"/>
          <w:spacing w:val="-15"/>
          <w:sz w:val="25"/>
        </w:rPr>
        <w:t> </w:t>
      </w:r>
      <w:r>
        <w:rPr>
          <w:rFonts w:ascii="Arial" w:hAnsi="Arial"/>
          <w:spacing w:val="-2"/>
          <w:sz w:val="25"/>
        </w:rPr>
        <w:t>la</w:t>
      </w:r>
      <w:r>
        <w:rPr>
          <w:rFonts w:ascii="Arial" w:hAnsi="Arial"/>
          <w:spacing w:val="-16"/>
          <w:sz w:val="25"/>
        </w:rPr>
        <w:t> </w:t>
      </w:r>
      <w:r>
        <w:rPr>
          <w:rFonts w:ascii="Arial" w:hAnsi="Arial"/>
          <w:spacing w:val="-2"/>
          <w:sz w:val="25"/>
        </w:rPr>
        <w:t>reglamentación</w:t>
      </w:r>
      <w:r>
        <w:rPr>
          <w:rFonts w:ascii="Arial" w:hAnsi="Arial"/>
          <w:spacing w:val="-15"/>
          <w:sz w:val="25"/>
        </w:rPr>
        <w:t> </w:t>
      </w:r>
      <w:r>
        <w:rPr>
          <w:rFonts w:ascii="Arial" w:hAnsi="Arial"/>
          <w:spacing w:val="-2"/>
          <w:sz w:val="25"/>
        </w:rPr>
        <w:t>que</w:t>
      </w:r>
      <w:r>
        <w:rPr>
          <w:rFonts w:ascii="Arial" w:hAnsi="Arial"/>
          <w:spacing w:val="-16"/>
          <w:sz w:val="25"/>
        </w:rPr>
        <w:t> </w:t>
      </w:r>
      <w:r>
        <w:rPr>
          <w:rFonts w:ascii="Arial" w:hAnsi="Arial"/>
          <w:spacing w:val="-2"/>
          <w:sz w:val="25"/>
        </w:rPr>
        <w:t>se</w:t>
      </w:r>
      <w:r>
        <w:rPr>
          <w:rFonts w:ascii="Arial" w:hAnsi="Arial"/>
          <w:spacing w:val="-15"/>
          <w:sz w:val="25"/>
        </w:rPr>
        <w:t> </w:t>
      </w:r>
      <w:r>
        <w:rPr>
          <w:rFonts w:ascii="Arial" w:hAnsi="Arial"/>
          <w:spacing w:val="-2"/>
          <w:sz w:val="25"/>
        </w:rPr>
        <w:t>expida</w:t>
      </w:r>
      <w:r>
        <w:rPr>
          <w:rFonts w:ascii="Arial" w:hAnsi="Arial"/>
          <w:spacing w:val="8"/>
          <w:sz w:val="25"/>
        </w:rPr>
        <w:t> </w:t>
      </w:r>
      <w:r>
        <w:rPr>
          <w:rFonts w:ascii="Arial" w:hAnsi="Arial"/>
          <w:spacing w:val="-2"/>
          <w:sz w:val="25"/>
        </w:rPr>
        <w:t>para</w:t>
      </w:r>
      <w:r>
        <w:rPr>
          <w:rFonts w:ascii="Arial" w:hAnsi="Arial"/>
          <w:spacing w:val="-7"/>
          <w:sz w:val="25"/>
        </w:rPr>
        <w:t> </w:t>
      </w:r>
      <w:r>
        <w:rPr>
          <w:rFonts w:ascii="Arial" w:hAnsi="Arial"/>
          <w:spacing w:val="-2"/>
          <w:sz w:val="25"/>
        </w:rPr>
        <w:t>la</w:t>
      </w:r>
      <w:r>
        <w:rPr>
          <w:rFonts w:ascii="Arial" w:hAnsi="Arial"/>
          <w:spacing w:val="-11"/>
          <w:sz w:val="25"/>
        </w:rPr>
        <w:t> </w:t>
      </w:r>
      <w:r>
        <w:rPr>
          <w:rFonts w:ascii="Arial" w:hAnsi="Arial"/>
          <w:spacing w:val="-2"/>
          <w:sz w:val="25"/>
        </w:rPr>
        <w:t>vinculación</w:t>
      </w:r>
      <w:r>
        <w:rPr>
          <w:rFonts w:ascii="Arial" w:hAnsi="Arial"/>
          <w:spacing w:val="-6"/>
          <w:sz w:val="25"/>
        </w:rPr>
        <w:t> </w:t>
      </w:r>
      <w:r>
        <w:rPr>
          <w:rFonts w:ascii="Arial" w:hAnsi="Arial"/>
          <w:spacing w:val="-2"/>
          <w:sz w:val="25"/>
        </w:rPr>
        <w:t>de</w:t>
      </w:r>
      <w:r>
        <w:rPr>
          <w:rFonts w:ascii="Arial" w:hAnsi="Arial"/>
          <w:spacing w:val="-16"/>
          <w:sz w:val="25"/>
        </w:rPr>
        <w:t> </w:t>
      </w:r>
      <w:r>
        <w:rPr>
          <w:rFonts w:ascii="Arial" w:hAnsi="Arial"/>
          <w:spacing w:val="-2"/>
          <w:sz w:val="25"/>
        </w:rPr>
        <w:t>estos </w:t>
      </w:r>
      <w:r>
        <w:rPr>
          <w:rFonts w:ascii="Arial" w:hAnsi="Arial"/>
          <w:sz w:val="25"/>
        </w:rPr>
        <w:t>trabajadores se adoptarán todas las obligaciones del Sistema de Riesgos Laborales</w:t>
      </w:r>
      <w:r>
        <w:rPr>
          <w:rFonts w:ascii="Arial" w:hAnsi="Arial"/>
          <w:spacing w:val="-3"/>
          <w:sz w:val="25"/>
        </w:rPr>
        <w:t> </w:t>
      </w:r>
      <w:r>
        <w:rPr>
          <w:rFonts w:ascii="Arial" w:hAnsi="Arial"/>
          <w:sz w:val="25"/>
        </w:rPr>
        <w:t>que</w:t>
      </w:r>
      <w:r>
        <w:rPr>
          <w:rFonts w:ascii="Arial" w:hAnsi="Arial"/>
          <w:spacing w:val="-13"/>
          <w:sz w:val="25"/>
        </w:rPr>
        <w:t> </w:t>
      </w:r>
      <w:r>
        <w:rPr>
          <w:rFonts w:ascii="Arial" w:hAnsi="Arial"/>
          <w:sz w:val="25"/>
        </w:rPr>
        <w:t>les</w:t>
      </w:r>
      <w:r>
        <w:rPr>
          <w:rFonts w:ascii="Arial" w:hAnsi="Arial"/>
          <w:spacing w:val="-8"/>
          <w:sz w:val="25"/>
        </w:rPr>
        <w:t> </w:t>
      </w:r>
      <w:r>
        <w:rPr>
          <w:rFonts w:ascii="Arial" w:hAnsi="Arial"/>
          <w:sz w:val="25"/>
        </w:rPr>
        <w:t>sean</w:t>
      </w:r>
      <w:r>
        <w:rPr>
          <w:rFonts w:ascii="Arial" w:hAnsi="Arial"/>
          <w:spacing w:val="-16"/>
          <w:sz w:val="25"/>
        </w:rPr>
        <w:t> </w:t>
      </w:r>
      <w:r>
        <w:rPr>
          <w:rFonts w:ascii="Arial" w:hAnsi="Arial"/>
          <w:sz w:val="25"/>
        </w:rPr>
        <w:t>aplicables y</w:t>
      </w:r>
      <w:r>
        <w:rPr>
          <w:rFonts w:ascii="Arial" w:hAnsi="Arial"/>
          <w:spacing w:val="-3"/>
          <w:sz w:val="25"/>
        </w:rPr>
        <w:t> </w:t>
      </w:r>
      <w:r>
        <w:rPr>
          <w:rFonts w:ascii="Arial" w:hAnsi="Arial"/>
          <w:sz w:val="25"/>
        </w:rPr>
        <w:t>con</w:t>
      </w:r>
      <w:r>
        <w:rPr>
          <w:rFonts w:ascii="Arial" w:hAnsi="Arial"/>
          <w:spacing w:val="-16"/>
          <w:sz w:val="25"/>
        </w:rPr>
        <w:t> </w:t>
      </w:r>
      <w:r>
        <w:rPr>
          <w:rFonts w:ascii="Arial" w:hAnsi="Arial"/>
          <w:sz w:val="25"/>
        </w:rPr>
        <w:t>precisión</w:t>
      </w:r>
      <w:r>
        <w:rPr>
          <w:rFonts w:ascii="Arial" w:hAnsi="Arial"/>
          <w:spacing w:val="-2"/>
          <w:sz w:val="25"/>
        </w:rPr>
        <w:t> </w:t>
      </w:r>
      <w:r>
        <w:rPr>
          <w:rFonts w:ascii="Arial" w:hAnsi="Arial"/>
          <w:sz w:val="25"/>
        </w:rPr>
        <w:t>de</w:t>
      </w:r>
      <w:r>
        <w:rPr>
          <w:rFonts w:ascii="Arial" w:hAnsi="Arial"/>
          <w:spacing w:val="-17"/>
          <w:sz w:val="25"/>
        </w:rPr>
        <w:t> </w:t>
      </w:r>
      <w:r>
        <w:rPr>
          <w:rFonts w:ascii="Arial" w:hAnsi="Arial"/>
          <w:sz w:val="25"/>
        </w:rPr>
        <w:t>las</w:t>
      </w:r>
      <w:r>
        <w:rPr>
          <w:rFonts w:ascii="Arial" w:hAnsi="Arial"/>
          <w:spacing w:val="-13"/>
          <w:sz w:val="25"/>
        </w:rPr>
        <w:t> </w:t>
      </w:r>
      <w:r>
        <w:rPr>
          <w:rFonts w:ascii="Arial" w:hAnsi="Arial"/>
          <w:sz w:val="25"/>
        </w:rPr>
        <w:t>situaciones de</w:t>
      </w:r>
      <w:r>
        <w:rPr>
          <w:rFonts w:ascii="Arial" w:hAnsi="Arial"/>
          <w:spacing w:val="-12"/>
          <w:sz w:val="25"/>
        </w:rPr>
        <w:t> </w:t>
      </w:r>
      <w:r>
        <w:rPr>
          <w:rFonts w:ascii="Arial" w:hAnsi="Arial"/>
          <w:sz w:val="25"/>
        </w:rPr>
        <w:t>tiempo, modo</w:t>
      </w:r>
      <w:r>
        <w:rPr>
          <w:rFonts w:ascii="Arial" w:hAnsi="Arial"/>
          <w:spacing w:val="-3"/>
          <w:sz w:val="25"/>
        </w:rPr>
        <w:t> </w:t>
      </w:r>
      <w:r>
        <w:rPr>
          <w:rFonts w:ascii="Arial" w:hAnsi="Arial"/>
          <w:sz w:val="25"/>
        </w:rPr>
        <w:t>y</w:t>
      </w:r>
      <w:r>
        <w:rPr>
          <w:rFonts w:ascii="Arial" w:hAnsi="Arial"/>
          <w:spacing w:val="-9"/>
          <w:sz w:val="25"/>
        </w:rPr>
        <w:t> </w:t>
      </w:r>
      <w:r>
        <w:rPr>
          <w:rFonts w:ascii="Arial" w:hAnsi="Arial"/>
          <w:sz w:val="25"/>
        </w:rPr>
        <w:t>lugar</w:t>
      </w:r>
      <w:r>
        <w:rPr>
          <w:rFonts w:ascii="Arial" w:hAnsi="Arial"/>
          <w:spacing w:val="-3"/>
          <w:sz w:val="25"/>
        </w:rPr>
        <w:t> </w:t>
      </w:r>
      <w:r>
        <w:rPr>
          <w:rFonts w:ascii="Arial" w:hAnsi="Arial"/>
          <w:sz w:val="25"/>
        </w:rPr>
        <w:t>en</w:t>
      </w:r>
      <w:r>
        <w:rPr>
          <w:rFonts w:ascii="Arial" w:hAnsi="Arial"/>
          <w:spacing w:val="-18"/>
          <w:sz w:val="25"/>
        </w:rPr>
        <w:t> </w:t>
      </w:r>
      <w:r>
        <w:rPr>
          <w:rFonts w:ascii="Arial" w:hAnsi="Arial"/>
          <w:sz w:val="25"/>
        </w:rPr>
        <w:t>que</w:t>
      </w:r>
      <w:r>
        <w:rPr>
          <w:rFonts w:ascii="Arial" w:hAnsi="Arial"/>
          <w:spacing w:val="-7"/>
          <w:sz w:val="25"/>
        </w:rPr>
        <w:t> </w:t>
      </w:r>
      <w:r>
        <w:rPr>
          <w:rFonts w:ascii="Arial" w:hAnsi="Arial"/>
          <w:sz w:val="25"/>
        </w:rPr>
        <w:t>se</w:t>
      </w:r>
      <w:r>
        <w:rPr>
          <w:rFonts w:ascii="Arial" w:hAnsi="Arial"/>
          <w:spacing w:val="-18"/>
          <w:sz w:val="25"/>
        </w:rPr>
        <w:t> </w:t>
      </w:r>
      <w:r>
        <w:rPr>
          <w:rFonts w:ascii="Arial" w:hAnsi="Arial"/>
          <w:sz w:val="25"/>
        </w:rPr>
        <w:t>realiza dicha</w:t>
      </w:r>
      <w:r>
        <w:rPr>
          <w:rFonts w:ascii="Arial" w:hAnsi="Arial"/>
          <w:spacing w:val="-4"/>
          <w:sz w:val="25"/>
        </w:rPr>
        <w:t> </w:t>
      </w:r>
      <w:r>
        <w:rPr>
          <w:rFonts w:ascii="Arial" w:hAnsi="Arial"/>
          <w:sz w:val="25"/>
        </w:rPr>
        <w:t>prestación.</w:t>
      </w:r>
    </w:p>
    <w:p>
      <w:pPr>
        <w:pStyle w:val="BodyText"/>
        <w:rPr>
          <w:rFonts w:ascii="Arial"/>
          <w:sz w:val="28"/>
        </w:rPr>
      </w:pPr>
    </w:p>
    <w:p>
      <w:pPr>
        <w:pStyle w:val="BodyText"/>
        <w:rPr>
          <w:rFonts w:ascii="Arial"/>
          <w:sz w:val="28"/>
        </w:rPr>
      </w:pPr>
    </w:p>
    <w:p>
      <w:pPr>
        <w:spacing w:before="184"/>
        <w:ind w:left="2292" w:right="0" w:firstLine="0"/>
        <w:jc w:val="left"/>
        <w:rPr>
          <w:rFonts w:ascii="Times New Roman"/>
          <w:sz w:val="21"/>
        </w:rPr>
      </w:pPr>
      <w:r>
        <w:rPr>
          <w:rFonts w:ascii="Times New Roman"/>
          <w:spacing w:val="-2"/>
          <w:w w:val="65"/>
          <w:sz w:val="21"/>
        </w:rPr>
        <w:t>.....</w:t>
      </w:r>
    </w:p>
    <w:p>
      <w:pPr>
        <w:spacing w:before="41"/>
        <w:ind w:left="2243" w:right="0" w:firstLine="0"/>
        <w:jc w:val="left"/>
        <w:rPr>
          <w:rFonts w:ascii="Arial"/>
          <w:sz w:val="21"/>
        </w:rPr>
      </w:pPr>
      <w:r>
        <w:rPr>
          <w:rFonts w:ascii="Arial"/>
          <w:w w:val="75"/>
          <w:sz w:val="21"/>
        </w:rPr>
        <w:t>-</w:t>
      </w:r>
      <w:r>
        <w:rPr>
          <w:rFonts w:ascii="Arial"/>
          <w:spacing w:val="-5"/>
          <w:w w:val="90"/>
          <w:sz w:val="21"/>
        </w:rPr>
        <w:t>..</w:t>
      </w:r>
    </w:p>
    <w:p>
      <w:pPr>
        <w:pStyle w:val="BodyText"/>
        <w:spacing w:before="5"/>
        <w:rPr>
          <w:rFonts w:ascii="Arial"/>
          <w:sz w:val="22"/>
        </w:rPr>
      </w:pPr>
      <w:r>
        <w:rPr/>
        <w:drawing>
          <wp:anchor distT="0" distB="0" distL="0" distR="0" allowOverlap="1" layoutInCell="1" locked="0" behindDoc="0" simplePos="0" relativeHeight="80">
            <wp:simplePos x="0" y="0"/>
            <wp:positionH relativeFrom="page">
              <wp:posOffset>64108</wp:posOffset>
            </wp:positionH>
            <wp:positionV relativeFrom="paragraph">
              <wp:posOffset>179176</wp:posOffset>
            </wp:positionV>
            <wp:extent cx="7657800" cy="97536"/>
            <wp:effectExtent l="0" t="0" r="0" b="0"/>
            <wp:wrapTopAndBottom/>
            <wp:docPr id="35" name="image16.png"/>
            <wp:cNvGraphicFramePr>
              <a:graphicFrameLocks noChangeAspect="1"/>
            </wp:cNvGraphicFramePr>
            <a:graphic>
              <a:graphicData uri="http://schemas.openxmlformats.org/drawingml/2006/picture">
                <pic:pic>
                  <pic:nvPicPr>
                    <pic:cNvPr id="36" name="image16.png"/>
                    <pic:cNvPicPr/>
                  </pic:nvPicPr>
                  <pic:blipFill>
                    <a:blip r:embed="rId60" cstate="print"/>
                    <a:stretch>
                      <a:fillRect/>
                    </a:stretch>
                  </pic:blipFill>
                  <pic:spPr>
                    <a:xfrm>
                      <a:off x="0" y="0"/>
                      <a:ext cx="7657800" cy="97536"/>
                    </a:xfrm>
                    <a:prstGeom prst="rect">
                      <a:avLst/>
                    </a:prstGeom>
                  </pic:spPr>
                </pic:pic>
              </a:graphicData>
            </a:graphic>
          </wp:anchor>
        </w:drawing>
      </w:r>
    </w:p>
    <w:p>
      <w:pPr>
        <w:spacing w:after="0"/>
        <w:rPr>
          <w:rFonts w:ascii="Arial"/>
          <w:sz w:val="22"/>
        </w:rPr>
        <w:sectPr>
          <w:headerReference w:type="default" r:id="rId57"/>
          <w:footerReference w:type="default" r:id="rId58"/>
          <w:pgSz w:w="12210" w:h="18930"/>
          <w:pgMar w:header="0" w:footer="0" w:top="1560" w:bottom="0" w:left="0" w:right="0"/>
        </w:sectPr>
      </w:pPr>
    </w:p>
    <w:p>
      <w:pPr>
        <w:pStyle w:val="BodyText"/>
        <w:rPr>
          <w:rFonts w:ascii="Arial"/>
          <w:sz w:val="20"/>
        </w:rPr>
      </w:pPr>
      <w:r>
        <w:rPr/>
        <w:pict>
          <v:group style="position:absolute;margin-left:67.305779pt;margin-top:39.891766pt;width:473.1pt;height:834.35pt;mso-position-horizontal-relative:page;mso-position-vertical-relative:page;z-index:-17440256" id="docshapegroup76" coordorigin="1346,798" coordsize="9462,16687">
            <v:shape style="position:absolute;left:9422;top:17138;width:924;height:347" type="#_x0000_t75" id="docshape77" stroked="false">
              <v:imagedata r:id="rId63" o:title=""/>
            </v:shape>
            <v:line style="position:absolute" from="1452,17158" to="1452,798" stroked="true" strokeweight="2.644155pt" strokecolor="#000000">
              <v:stroke dashstyle="solid"/>
            </v:line>
            <v:shape style="position:absolute;left:1461;top:797;width:9346;height:16341" id="docshape78" coordorigin="1461,798" coordsize="9346,16341" path="m10697,17139l10697,798m1461,841l10807,841e" filled="false" stroked="true" strokeweight="3.124443pt" strokecolor="#000000">
              <v:path arrowok="t"/>
              <v:stroke dashstyle="solid"/>
            </v:shape>
            <v:line style="position:absolute" from="1346,17095" to="10692,17095" stroked="true" strokeweight="3.364281pt" strokecolor="#000000">
              <v:stroke dashstyle="solid"/>
            </v:line>
            <w10:wrap type="none"/>
          </v:group>
        </w:pict>
      </w:r>
      <w:r>
        <w:rPr/>
        <w:pict>
          <v:line style="position:absolute;mso-position-horizontal-relative:page;mso-position-vertical-relative:page;z-index:15772160" from="606.473083pt,589.711326pt" to="606.473083pt,460.90744pt" stroked="true" strokeweight=".240378pt" strokecolor="#000000">
            <v:stroke dashstyle="solid"/>
            <w10:wrap type="none"/>
          </v:line>
        </w:pict>
      </w:r>
      <w:r>
        <w:rPr/>
        <w:pict>
          <v:line style="position:absolute;mso-position-horizontal-relative:page;mso-position-vertical-relative:page;z-index:15772672" from="537.48468pt,937.914368pt" to="601.905922pt,937.914368pt" stroked="true" strokeweight=".961223pt" strokecolor="#000000">
            <v:stroke dashstyle="solid"/>
            <w10:wrap type="none"/>
          </v:line>
        </w:pict>
      </w:r>
    </w:p>
    <w:p>
      <w:pPr>
        <w:spacing w:line="244" w:lineRule="auto" w:before="216"/>
        <w:ind w:left="247" w:right="99" w:firstLine="30"/>
        <w:jc w:val="both"/>
        <w:rPr>
          <w:rFonts w:ascii="Arial" w:hAnsi="Arial"/>
          <w:sz w:val="24"/>
        </w:rPr>
      </w:pPr>
      <w:r>
        <w:rPr>
          <w:rFonts w:ascii="Times New Roman" w:hAnsi="Times New Roman"/>
          <w:b/>
          <w:sz w:val="28"/>
        </w:rPr>
        <w:t>Parágrafo 2°. </w:t>
      </w:r>
      <w:r>
        <w:rPr>
          <w:rFonts w:ascii="Arial" w:hAnsi="Arial"/>
          <w:sz w:val="24"/>
        </w:rPr>
        <w:t>En la reglamentación que expida el Ministerio de Salud </w:t>
      </w:r>
      <w:r>
        <w:rPr>
          <w:rFonts w:ascii="Arial" w:hAnsi="Arial"/>
          <w:sz w:val="25"/>
        </w:rPr>
        <w:t>y </w:t>
      </w:r>
      <w:r>
        <w:rPr>
          <w:rFonts w:ascii="Arial" w:hAnsi="Arial"/>
          <w:sz w:val="24"/>
        </w:rPr>
        <w:t>Protección Social en coordinación con el Ministerio del Trabajo en relación con las</w:t>
      </w:r>
      <w:r>
        <w:rPr>
          <w:rFonts w:ascii="Arial" w:hAnsi="Arial"/>
          <w:spacing w:val="-4"/>
          <w:sz w:val="24"/>
        </w:rPr>
        <w:t> </w:t>
      </w:r>
      <w:r>
        <w:rPr>
          <w:rFonts w:ascii="Arial" w:hAnsi="Arial"/>
          <w:sz w:val="24"/>
        </w:rPr>
        <w:t>personas a</w:t>
      </w:r>
      <w:r>
        <w:rPr>
          <w:rFonts w:ascii="Arial" w:hAnsi="Arial"/>
          <w:spacing w:val="-4"/>
          <w:sz w:val="24"/>
        </w:rPr>
        <w:t> </w:t>
      </w:r>
      <w:r>
        <w:rPr>
          <w:rFonts w:ascii="Arial" w:hAnsi="Arial"/>
          <w:sz w:val="24"/>
        </w:rPr>
        <w:t>que se</w:t>
      </w:r>
      <w:r>
        <w:rPr>
          <w:rFonts w:ascii="Arial" w:hAnsi="Arial"/>
          <w:spacing w:val="-3"/>
          <w:sz w:val="24"/>
        </w:rPr>
        <w:t> </w:t>
      </w:r>
      <w:r>
        <w:rPr>
          <w:rFonts w:ascii="Arial" w:hAnsi="Arial"/>
          <w:sz w:val="24"/>
        </w:rPr>
        <w:t>refiere el literal</w:t>
      </w:r>
      <w:r>
        <w:rPr>
          <w:rFonts w:ascii="Arial" w:hAnsi="Arial"/>
          <w:spacing w:val="-7"/>
          <w:sz w:val="24"/>
        </w:rPr>
        <w:t> </w:t>
      </w:r>
      <w:r>
        <w:rPr>
          <w:rFonts w:ascii="Arial" w:hAnsi="Arial"/>
          <w:sz w:val="24"/>
        </w:rPr>
        <w:t>b) del</w:t>
      </w:r>
      <w:r>
        <w:rPr>
          <w:rFonts w:ascii="Arial" w:hAnsi="Arial"/>
          <w:spacing w:val="-4"/>
          <w:sz w:val="24"/>
        </w:rPr>
        <w:t> </w:t>
      </w:r>
      <w:r>
        <w:rPr>
          <w:rFonts w:ascii="Arial" w:hAnsi="Arial"/>
          <w:sz w:val="24"/>
        </w:rPr>
        <w:t>presente artículo, </w:t>
      </w:r>
      <w:r>
        <w:rPr>
          <w:rFonts w:ascii="Arial" w:hAnsi="Arial"/>
          <w:sz w:val="26"/>
        </w:rPr>
        <w:t>podrá </w:t>
      </w:r>
      <w:r>
        <w:rPr>
          <w:rFonts w:ascii="Arial" w:hAnsi="Arial"/>
          <w:sz w:val="24"/>
        </w:rPr>
        <w:t>indicar que las mismas pueden afiliarse al régimen de seguridad social por intermedio de agremiaciones o asociaciones sin ánimo de lucro, por profesión, oficio o actividad, bajo la vigilancia </w:t>
      </w:r>
      <w:r>
        <w:rPr>
          <w:rFonts w:ascii="Times New Roman" w:hAnsi="Times New Roman"/>
          <w:sz w:val="28"/>
        </w:rPr>
        <w:t>y </w:t>
      </w:r>
      <w:r>
        <w:rPr>
          <w:rFonts w:ascii="Arial" w:hAnsi="Arial"/>
          <w:sz w:val="24"/>
        </w:rPr>
        <w:t>control del Ministerio de la Salud </w:t>
      </w:r>
      <w:r>
        <w:rPr>
          <w:rFonts w:ascii="Times New Roman" w:hAnsi="Times New Roman"/>
          <w:sz w:val="28"/>
        </w:rPr>
        <w:t>y </w:t>
      </w:r>
      <w:r>
        <w:rPr>
          <w:rFonts w:ascii="Arial" w:hAnsi="Arial"/>
          <w:sz w:val="24"/>
        </w:rPr>
        <w:t>Protección </w:t>
      </w:r>
      <w:r>
        <w:rPr>
          <w:rFonts w:ascii="Arial" w:hAnsi="Arial"/>
          <w:spacing w:val="-2"/>
          <w:sz w:val="24"/>
        </w:rPr>
        <w:t>Social.</w:t>
      </w:r>
    </w:p>
    <w:p>
      <w:pPr>
        <w:spacing w:line="244" w:lineRule="auto" w:before="219"/>
        <w:ind w:left="232" w:right="108" w:firstLine="30"/>
        <w:jc w:val="both"/>
        <w:rPr>
          <w:rFonts w:ascii="Arial" w:hAnsi="Arial"/>
          <w:sz w:val="24"/>
        </w:rPr>
      </w:pPr>
      <w:r>
        <w:rPr>
          <w:rFonts w:ascii="Times New Roman" w:hAnsi="Times New Roman"/>
          <w:b/>
          <w:sz w:val="28"/>
        </w:rPr>
        <w:t>Parágrafo 3º.</w:t>
      </w:r>
      <w:r>
        <w:rPr>
          <w:rFonts w:ascii="Times New Roman" w:hAnsi="Times New Roman"/>
          <w:b/>
          <w:spacing w:val="40"/>
          <w:sz w:val="28"/>
        </w:rPr>
        <w:t> </w:t>
      </w:r>
      <w:r>
        <w:rPr>
          <w:rFonts w:ascii="Arial" w:hAnsi="Arial"/>
          <w:sz w:val="24"/>
        </w:rPr>
        <w:t>Para la realización de actividades de prevención, promoción </w:t>
      </w:r>
      <w:r>
        <w:rPr>
          <w:rFonts w:ascii="Arial" w:hAnsi="Arial"/>
          <w:sz w:val="25"/>
        </w:rPr>
        <w:t>y </w:t>
      </w:r>
      <w:r>
        <w:rPr>
          <w:rFonts w:ascii="Arial" w:hAnsi="Arial"/>
          <w:sz w:val="24"/>
        </w:rPr>
        <w:t>Salud Ocupacional en general, el trabajador independiente se asimila al trabajador dependiente</w:t>
      </w:r>
      <w:r>
        <w:rPr>
          <w:rFonts w:ascii="Arial" w:hAnsi="Arial"/>
          <w:spacing w:val="40"/>
          <w:sz w:val="24"/>
        </w:rPr>
        <w:t> </w:t>
      </w:r>
      <w:r>
        <w:rPr>
          <w:rFonts w:ascii="Times New Roman" w:hAnsi="Times New Roman"/>
          <w:sz w:val="25"/>
        </w:rPr>
        <w:t>y </w:t>
      </w:r>
      <w:r>
        <w:rPr>
          <w:rFonts w:ascii="Arial" w:hAnsi="Arial"/>
          <w:sz w:val="24"/>
        </w:rPr>
        <w:t>la afiliación del contratista</w:t>
      </w:r>
      <w:r>
        <w:rPr>
          <w:rFonts w:ascii="Arial" w:hAnsi="Arial"/>
          <w:spacing w:val="40"/>
          <w:sz w:val="24"/>
        </w:rPr>
        <w:t> </w:t>
      </w:r>
      <w:r>
        <w:rPr>
          <w:rFonts w:ascii="Arial" w:hAnsi="Arial"/>
          <w:sz w:val="24"/>
        </w:rPr>
        <w:t>al sistema correrá por cuenta</w:t>
      </w:r>
      <w:r>
        <w:rPr>
          <w:rFonts w:ascii="Arial" w:hAnsi="Arial"/>
          <w:spacing w:val="34"/>
          <w:sz w:val="24"/>
        </w:rPr>
        <w:t> </w:t>
      </w:r>
      <w:r>
        <w:rPr>
          <w:rFonts w:ascii="Arial" w:hAnsi="Arial"/>
          <w:sz w:val="24"/>
        </w:rPr>
        <w:t>del contratante</w:t>
      </w:r>
      <w:r>
        <w:rPr>
          <w:rFonts w:ascii="Arial" w:hAnsi="Arial"/>
          <w:spacing w:val="40"/>
          <w:sz w:val="24"/>
        </w:rPr>
        <w:t> </w:t>
      </w:r>
      <w:r>
        <w:rPr>
          <w:rFonts w:ascii="Arial" w:hAnsi="Arial"/>
          <w:sz w:val="25"/>
        </w:rPr>
        <w:t>y </w:t>
      </w:r>
      <w:r>
        <w:rPr>
          <w:rFonts w:ascii="Arial" w:hAnsi="Arial"/>
          <w:sz w:val="24"/>
        </w:rPr>
        <w:t>el pago por cuenta</w:t>
      </w:r>
      <w:r>
        <w:rPr>
          <w:rFonts w:ascii="Arial" w:hAnsi="Arial"/>
          <w:spacing w:val="40"/>
          <w:sz w:val="24"/>
        </w:rPr>
        <w:t> </w:t>
      </w:r>
      <w:r>
        <w:rPr>
          <w:rFonts w:ascii="Arial" w:hAnsi="Arial"/>
          <w:sz w:val="24"/>
        </w:rPr>
        <w:t>del contratista;</w:t>
      </w:r>
      <w:r>
        <w:rPr>
          <w:rFonts w:ascii="Arial" w:hAnsi="Arial"/>
          <w:spacing w:val="40"/>
          <w:sz w:val="24"/>
        </w:rPr>
        <w:t> </w:t>
      </w:r>
      <w:r>
        <w:rPr>
          <w:rFonts w:ascii="Arial" w:hAnsi="Arial"/>
          <w:sz w:val="24"/>
        </w:rPr>
        <w:t>salvo lo estipulado en el numeral seis (6) de este mismo artículo.</w:t>
      </w:r>
    </w:p>
    <w:p>
      <w:pPr>
        <w:pStyle w:val="BodyText"/>
        <w:rPr>
          <w:rFonts w:ascii="Arial"/>
          <w:sz w:val="26"/>
        </w:rPr>
      </w:pPr>
    </w:p>
    <w:p>
      <w:pPr>
        <w:pStyle w:val="BodyText"/>
        <w:rPr>
          <w:rFonts w:ascii="Arial"/>
          <w:sz w:val="26"/>
        </w:rPr>
      </w:pPr>
    </w:p>
    <w:p>
      <w:pPr>
        <w:spacing w:line="244" w:lineRule="auto" w:before="172"/>
        <w:ind w:left="222" w:right="136" w:firstLine="18"/>
        <w:jc w:val="both"/>
        <w:rPr>
          <w:rFonts w:ascii="Arial" w:hAnsi="Arial"/>
          <w:sz w:val="24"/>
        </w:rPr>
      </w:pPr>
      <w:r>
        <w:rPr>
          <w:rFonts w:ascii="Arial" w:hAnsi="Arial"/>
          <w:b/>
          <w:sz w:val="27"/>
        </w:rPr>
        <w:t>Artículo 3°. </w:t>
      </w:r>
      <w:r>
        <w:rPr>
          <w:rFonts w:ascii="Arial" w:hAnsi="Arial"/>
          <w:sz w:val="24"/>
        </w:rPr>
        <w:t>Accidente de trabajo. Es accidente de trabajo todo suceso repentino que sobrevenga por causa o con ocasión del trabajo, </w:t>
      </w:r>
      <w:r>
        <w:rPr>
          <w:rFonts w:ascii="Arial" w:hAnsi="Arial"/>
          <w:sz w:val="25"/>
        </w:rPr>
        <w:t>y </w:t>
      </w:r>
      <w:r>
        <w:rPr>
          <w:rFonts w:ascii="Arial" w:hAnsi="Arial"/>
          <w:sz w:val="24"/>
        </w:rPr>
        <w:t>que produzca en el trabajador una lesión orgánica, una perturbación funcional o psiquiátrica, una invalidez o la muerte.</w:t>
      </w:r>
    </w:p>
    <w:p>
      <w:pPr>
        <w:pStyle w:val="BodyText"/>
        <w:spacing w:before="1"/>
        <w:rPr>
          <w:rFonts w:ascii="Arial"/>
          <w:sz w:val="22"/>
        </w:rPr>
      </w:pPr>
    </w:p>
    <w:p>
      <w:pPr>
        <w:spacing w:line="252" w:lineRule="auto" w:before="0"/>
        <w:ind w:left="218" w:right="132" w:firstLine="4"/>
        <w:jc w:val="both"/>
        <w:rPr>
          <w:rFonts w:ascii="Arial" w:hAnsi="Arial"/>
          <w:sz w:val="24"/>
        </w:rPr>
      </w:pPr>
      <w:r>
        <w:rPr>
          <w:rFonts w:ascii="Arial" w:hAnsi="Arial"/>
          <w:sz w:val="24"/>
        </w:rPr>
        <w:t>Es también accidente de trabajo aquel que se produce durante la ejecución de órdenes del empleador, o contratante durante la ejecución de una labor bajo su autoridad, aún fuera del lugar </w:t>
      </w:r>
      <w:r>
        <w:rPr>
          <w:rFonts w:ascii="Arial" w:hAnsi="Arial"/>
          <w:sz w:val="25"/>
        </w:rPr>
        <w:t>y </w:t>
      </w:r>
      <w:r>
        <w:rPr>
          <w:rFonts w:ascii="Arial" w:hAnsi="Arial"/>
          <w:sz w:val="24"/>
        </w:rPr>
        <w:t>horas de trabajo.</w:t>
      </w:r>
    </w:p>
    <w:p>
      <w:pPr>
        <w:spacing w:line="254" w:lineRule="auto" w:before="233"/>
        <w:ind w:left="213" w:right="146" w:hanging="14"/>
        <w:jc w:val="both"/>
        <w:rPr>
          <w:rFonts w:ascii="Arial"/>
          <w:sz w:val="24"/>
        </w:rPr>
      </w:pPr>
      <w:r>
        <w:rPr>
          <w:rFonts w:ascii="Arial"/>
          <w:sz w:val="24"/>
        </w:rPr>
        <w:t>Igualmente se considera accidente de trabajo el que se produzca durante el traslado de los trabajadores o contratistas desde su residencia a los lugares de trabajo o viceversa, cuando el transporte lo suministre el empleador.</w:t>
      </w:r>
    </w:p>
    <w:p>
      <w:pPr>
        <w:spacing w:line="249" w:lineRule="auto" w:before="233"/>
        <w:ind w:left="198" w:right="157" w:hanging="2"/>
        <w:jc w:val="both"/>
        <w:rPr>
          <w:rFonts w:ascii="Arial" w:hAnsi="Arial"/>
          <w:sz w:val="24"/>
        </w:rPr>
      </w:pPr>
      <w:r>
        <w:rPr>
          <w:rFonts w:ascii="Arial" w:hAnsi="Arial"/>
          <w:sz w:val="24"/>
        </w:rPr>
        <w:t>También se considerará como accidente de trabajo el ocurrido durante el ejercicio de la función sindical aunque el trabajador se encuentre en permiso sindical siempre</w:t>
      </w:r>
      <w:r>
        <w:rPr>
          <w:rFonts w:ascii="Arial" w:hAnsi="Arial"/>
          <w:spacing w:val="-5"/>
          <w:sz w:val="24"/>
        </w:rPr>
        <w:t> </w:t>
      </w:r>
      <w:r>
        <w:rPr>
          <w:rFonts w:ascii="Arial" w:hAnsi="Arial"/>
          <w:sz w:val="24"/>
        </w:rPr>
        <w:t>que</w:t>
      </w:r>
      <w:r>
        <w:rPr>
          <w:rFonts w:ascii="Arial" w:hAnsi="Arial"/>
          <w:spacing w:val="-11"/>
          <w:sz w:val="24"/>
        </w:rPr>
        <w:t> </w:t>
      </w:r>
      <w:r>
        <w:rPr>
          <w:rFonts w:ascii="Arial" w:hAnsi="Arial"/>
          <w:sz w:val="24"/>
        </w:rPr>
        <w:t>el</w:t>
      </w:r>
      <w:r>
        <w:rPr>
          <w:rFonts w:ascii="Arial" w:hAnsi="Arial"/>
          <w:spacing w:val="-2"/>
          <w:sz w:val="24"/>
        </w:rPr>
        <w:t> </w:t>
      </w:r>
      <w:r>
        <w:rPr>
          <w:rFonts w:ascii="Arial" w:hAnsi="Arial"/>
          <w:sz w:val="24"/>
        </w:rPr>
        <w:t>accidente se</w:t>
      </w:r>
      <w:r>
        <w:rPr>
          <w:rFonts w:ascii="Arial" w:hAnsi="Arial"/>
          <w:spacing w:val="-10"/>
          <w:sz w:val="24"/>
        </w:rPr>
        <w:t> </w:t>
      </w:r>
      <w:r>
        <w:rPr>
          <w:rFonts w:ascii="Arial" w:hAnsi="Arial"/>
          <w:sz w:val="24"/>
        </w:rPr>
        <w:t>produzca en</w:t>
      </w:r>
      <w:r>
        <w:rPr>
          <w:rFonts w:ascii="Arial" w:hAnsi="Arial"/>
          <w:spacing w:val="-16"/>
          <w:sz w:val="24"/>
        </w:rPr>
        <w:t> </w:t>
      </w:r>
      <w:r>
        <w:rPr>
          <w:rFonts w:ascii="Arial" w:hAnsi="Arial"/>
          <w:sz w:val="24"/>
        </w:rPr>
        <w:t>cumplimiento de</w:t>
      </w:r>
      <w:r>
        <w:rPr>
          <w:rFonts w:ascii="Arial" w:hAnsi="Arial"/>
          <w:spacing w:val="-11"/>
          <w:sz w:val="24"/>
        </w:rPr>
        <w:t> </w:t>
      </w:r>
      <w:r>
        <w:rPr>
          <w:rFonts w:ascii="Arial" w:hAnsi="Arial"/>
          <w:sz w:val="24"/>
        </w:rPr>
        <w:t>dicha función.</w:t>
      </w:r>
    </w:p>
    <w:p>
      <w:pPr>
        <w:pStyle w:val="BodyText"/>
        <w:spacing w:before="8"/>
        <w:rPr>
          <w:rFonts w:ascii="Arial"/>
          <w:sz w:val="21"/>
        </w:rPr>
      </w:pPr>
    </w:p>
    <w:p>
      <w:pPr>
        <w:spacing w:line="242" w:lineRule="auto" w:before="0"/>
        <w:ind w:left="184" w:right="169" w:firstLine="10"/>
        <w:jc w:val="both"/>
        <w:rPr>
          <w:rFonts w:ascii="Arial" w:hAnsi="Arial"/>
          <w:sz w:val="24"/>
        </w:rPr>
      </w:pPr>
      <w:r>
        <w:rPr>
          <w:rFonts w:ascii="Arial" w:hAnsi="Arial"/>
          <w:sz w:val="23"/>
        </w:rPr>
        <w:t>De </w:t>
      </w:r>
      <w:r>
        <w:rPr>
          <w:rFonts w:ascii="Arial" w:hAnsi="Arial"/>
          <w:sz w:val="24"/>
        </w:rPr>
        <w:t>igual forma se considera accidente de trabajo el que se produzca por la ejecución de actividades recreativas, deportivas o culturales, cuando se actúe por cuenta o en representación del empleador o de la empresa usuaria cuando se</w:t>
      </w:r>
      <w:r>
        <w:rPr>
          <w:rFonts w:ascii="Arial" w:hAnsi="Arial"/>
          <w:spacing w:val="-4"/>
          <w:sz w:val="24"/>
        </w:rPr>
        <w:t> </w:t>
      </w:r>
      <w:r>
        <w:rPr>
          <w:rFonts w:ascii="Arial" w:hAnsi="Arial"/>
          <w:sz w:val="24"/>
        </w:rPr>
        <w:t>trate </w:t>
      </w:r>
      <w:r>
        <w:rPr>
          <w:rFonts w:ascii="Times New Roman" w:hAnsi="Times New Roman"/>
          <w:sz w:val="28"/>
        </w:rPr>
        <w:t>de</w:t>
      </w:r>
      <w:r>
        <w:rPr>
          <w:rFonts w:ascii="Times New Roman" w:hAnsi="Times New Roman"/>
          <w:spacing w:val="-5"/>
          <w:sz w:val="28"/>
        </w:rPr>
        <w:t> </w:t>
      </w:r>
      <w:r>
        <w:rPr>
          <w:rFonts w:ascii="Arial" w:hAnsi="Arial"/>
          <w:sz w:val="24"/>
        </w:rPr>
        <w:t>trabajadores de</w:t>
      </w:r>
      <w:r>
        <w:rPr>
          <w:rFonts w:ascii="Arial" w:hAnsi="Arial"/>
          <w:spacing w:val="-9"/>
          <w:sz w:val="24"/>
        </w:rPr>
        <w:t> </w:t>
      </w:r>
      <w:r>
        <w:rPr>
          <w:rFonts w:ascii="Arial" w:hAnsi="Arial"/>
          <w:sz w:val="24"/>
        </w:rPr>
        <w:t>empresas de</w:t>
      </w:r>
      <w:r>
        <w:rPr>
          <w:rFonts w:ascii="Arial" w:hAnsi="Arial"/>
          <w:spacing w:val="-3"/>
          <w:sz w:val="24"/>
        </w:rPr>
        <w:t> </w:t>
      </w:r>
      <w:r>
        <w:rPr>
          <w:rFonts w:ascii="Arial" w:hAnsi="Arial"/>
          <w:sz w:val="24"/>
        </w:rPr>
        <w:t>servidos temporales que</w:t>
      </w:r>
      <w:r>
        <w:rPr>
          <w:rFonts w:ascii="Arial" w:hAnsi="Arial"/>
          <w:spacing w:val="-1"/>
          <w:sz w:val="24"/>
        </w:rPr>
        <w:t> </w:t>
      </w:r>
      <w:r>
        <w:rPr>
          <w:rFonts w:ascii="Arial" w:hAnsi="Arial"/>
          <w:sz w:val="24"/>
        </w:rPr>
        <w:t>se</w:t>
      </w:r>
      <w:r>
        <w:rPr>
          <w:rFonts w:ascii="Arial" w:hAnsi="Arial"/>
          <w:spacing w:val="-8"/>
          <w:sz w:val="24"/>
        </w:rPr>
        <w:t> </w:t>
      </w:r>
      <w:r>
        <w:rPr>
          <w:rFonts w:ascii="Arial" w:hAnsi="Arial"/>
          <w:sz w:val="24"/>
        </w:rPr>
        <w:t>encuentren en misión.</w:t>
      </w:r>
    </w:p>
    <w:p>
      <w:pPr>
        <w:pStyle w:val="BodyText"/>
        <w:rPr>
          <w:rFonts w:ascii="Arial"/>
          <w:sz w:val="26"/>
        </w:rPr>
      </w:pPr>
    </w:p>
    <w:p>
      <w:pPr>
        <w:pStyle w:val="BodyText"/>
        <w:rPr>
          <w:rFonts w:ascii="Arial"/>
          <w:sz w:val="26"/>
        </w:rPr>
      </w:pPr>
    </w:p>
    <w:p>
      <w:pPr>
        <w:spacing w:line="247" w:lineRule="auto" w:before="164"/>
        <w:ind w:left="154" w:right="188" w:firstLine="28"/>
        <w:jc w:val="both"/>
        <w:rPr>
          <w:rFonts w:ascii="Arial" w:hAnsi="Arial"/>
          <w:sz w:val="24"/>
        </w:rPr>
      </w:pPr>
      <w:r>
        <w:rPr>
          <w:rFonts w:ascii="Arial" w:hAnsi="Arial"/>
          <w:b/>
          <w:sz w:val="27"/>
        </w:rPr>
        <w:t>Artículo 4°. </w:t>
      </w:r>
      <w:r>
        <w:rPr>
          <w:rFonts w:ascii="Arial" w:hAnsi="Arial"/>
          <w:sz w:val="24"/>
        </w:rPr>
        <w:t>Enfermedad laboral. Es enfermedad laboral la contraída como resultado de</w:t>
      </w:r>
      <w:r>
        <w:rPr>
          <w:rFonts w:ascii="Arial" w:hAnsi="Arial"/>
          <w:spacing w:val="-10"/>
          <w:sz w:val="24"/>
        </w:rPr>
        <w:t> </w:t>
      </w:r>
      <w:r>
        <w:rPr>
          <w:rFonts w:ascii="Arial" w:hAnsi="Arial"/>
          <w:sz w:val="24"/>
        </w:rPr>
        <w:t>la</w:t>
      </w:r>
      <w:r>
        <w:rPr>
          <w:rFonts w:ascii="Arial" w:hAnsi="Arial"/>
          <w:spacing w:val="-4"/>
          <w:sz w:val="24"/>
        </w:rPr>
        <w:t> </w:t>
      </w:r>
      <w:r>
        <w:rPr>
          <w:rFonts w:ascii="Arial" w:hAnsi="Arial"/>
          <w:sz w:val="24"/>
        </w:rPr>
        <w:t>exposición a</w:t>
      </w:r>
      <w:r>
        <w:rPr>
          <w:rFonts w:ascii="Arial" w:hAnsi="Arial"/>
          <w:spacing w:val="-1"/>
          <w:sz w:val="24"/>
        </w:rPr>
        <w:t> </w:t>
      </w:r>
      <w:r>
        <w:rPr>
          <w:rFonts w:ascii="Arial" w:hAnsi="Arial"/>
          <w:sz w:val="24"/>
        </w:rPr>
        <w:t>factores de</w:t>
      </w:r>
      <w:r>
        <w:rPr>
          <w:rFonts w:ascii="Arial" w:hAnsi="Arial"/>
          <w:spacing w:val="-10"/>
          <w:sz w:val="24"/>
        </w:rPr>
        <w:t> </w:t>
      </w:r>
      <w:r>
        <w:rPr>
          <w:rFonts w:ascii="Arial" w:hAnsi="Arial"/>
          <w:sz w:val="24"/>
        </w:rPr>
        <w:t>riesgo inherentes a</w:t>
      </w:r>
      <w:r>
        <w:rPr>
          <w:rFonts w:ascii="Arial" w:hAnsi="Arial"/>
          <w:spacing w:val="-4"/>
          <w:sz w:val="24"/>
        </w:rPr>
        <w:t> </w:t>
      </w:r>
      <w:r>
        <w:rPr>
          <w:rFonts w:ascii="Arial" w:hAnsi="Arial"/>
          <w:sz w:val="24"/>
        </w:rPr>
        <w:t>la actividad laboral o del medio en el que el trabajador se ha visto obligado a trabajar. El Gobierno Nacional, determinará, en forma periódica, las</w:t>
      </w:r>
      <w:r>
        <w:rPr>
          <w:rFonts w:ascii="Arial" w:hAnsi="Arial"/>
          <w:spacing w:val="-2"/>
          <w:sz w:val="24"/>
        </w:rPr>
        <w:t> </w:t>
      </w:r>
      <w:r>
        <w:rPr>
          <w:rFonts w:ascii="Arial" w:hAnsi="Arial"/>
          <w:sz w:val="24"/>
        </w:rPr>
        <w:t>enfermedades que se consideran como laborales </w:t>
      </w:r>
      <w:r>
        <w:rPr>
          <w:rFonts w:ascii="Times New Roman" w:hAnsi="Times New Roman"/>
          <w:sz w:val="27"/>
        </w:rPr>
        <w:t>y </w:t>
      </w:r>
      <w:r>
        <w:rPr>
          <w:rFonts w:ascii="Arial" w:hAnsi="Arial"/>
          <w:sz w:val="24"/>
        </w:rPr>
        <w:t>en los casos en que una enfermedad no figure en la tabla de enfermedades laborales, pero se demuestre·</w:t>
      </w:r>
      <w:r>
        <w:rPr>
          <w:rFonts w:ascii="Arial" w:hAnsi="Arial"/>
          <w:spacing w:val="-5"/>
          <w:sz w:val="24"/>
        </w:rPr>
        <w:t> </w:t>
      </w:r>
      <w:r>
        <w:rPr>
          <w:rFonts w:ascii="Arial" w:hAnsi="Arial"/>
          <w:sz w:val="24"/>
        </w:rPr>
        <w:t>la relación de causalidad con los factores de riesgo ocupacionales será reconocida como enfermedad laboral, conforme lo</w:t>
      </w:r>
      <w:r>
        <w:rPr>
          <w:rFonts w:ascii="Arial" w:hAnsi="Arial"/>
          <w:spacing w:val="-7"/>
          <w:sz w:val="24"/>
        </w:rPr>
        <w:t> </w:t>
      </w:r>
      <w:r>
        <w:rPr>
          <w:rFonts w:ascii="Arial" w:hAnsi="Arial"/>
          <w:sz w:val="24"/>
        </w:rPr>
        <w:t>establecido en las normas legales vigentes.</w:t>
      </w:r>
    </w:p>
    <w:p>
      <w:pPr>
        <w:spacing w:line="247" w:lineRule="auto" w:before="208"/>
        <w:ind w:left="145" w:right="199" w:firstLine="26"/>
        <w:jc w:val="both"/>
        <w:rPr>
          <w:rFonts w:ascii="Arial" w:hAnsi="Arial"/>
          <w:sz w:val="24"/>
        </w:rPr>
      </w:pPr>
      <w:r>
        <w:rPr>
          <w:rFonts w:ascii="Times New Roman" w:hAnsi="Times New Roman"/>
          <w:b/>
          <w:sz w:val="28"/>
        </w:rPr>
        <w:t>Parágrafo 1°.</w:t>
      </w:r>
      <w:r>
        <w:rPr>
          <w:rFonts w:ascii="Times New Roman" w:hAnsi="Times New Roman"/>
          <w:b/>
          <w:spacing w:val="40"/>
          <w:sz w:val="28"/>
        </w:rPr>
        <w:t> </w:t>
      </w:r>
      <w:r>
        <w:rPr>
          <w:rFonts w:ascii="Arial" w:hAnsi="Arial"/>
          <w:sz w:val="24"/>
        </w:rPr>
        <w:t>El Gobierno Nacional, previo concepto del Consejo Nacional de Riesgos Laborales, determinará, en forma periódica, las enfermedades que se consideran como laborales.</w:t>
      </w:r>
    </w:p>
    <w:p>
      <w:pPr>
        <w:spacing w:line="244" w:lineRule="auto" w:before="210"/>
        <w:ind w:left="146" w:right="209" w:firstLine="15"/>
        <w:jc w:val="both"/>
        <w:rPr>
          <w:rFonts w:ascii="Arial" w:hAnsi="Arial"/>
          <w:sz w:val="24"/>
        </w:rPr>
      </w:pPr>
      <w:r>
        <w:rPr>
          <w:rFonts w:ascii="Times New Roman" w:hAnsi="Times New Roman"/>
          <w:b/>
          <w:sz w:val="28"/>
        </w:rPr>
        <w:t>Parágrafo 2°. </w:t>
      </w:r>
      <w:r>
        <w:rPr>
          <w:rFonts w:ascii="Arial" w:hAnsi="Arial"/>
          <w:sz w:val="24"/>
        </w:rPr>
        <w:t>Para tal</w:t>
      </w:r>
      <w:r>
        <w:rPr>
          <w:rFonts w:ascii="Arial" w:hAnsi="Arial"/>
          <w:spacing w:val="-4"/>
          <w:sz w:val="24"/>
        </w:rPr>
        <w:t> </w:t>
      </w:r>
      <w:r>
        <w:rPr>
          <w:rFonts w:ascii="Arial" w:hAnsi="Arial"/>
          <w:sz w:val="24"/>
        </w:rPr>
        <w:t>efecto, El</w:t>
      </w:r>
      <w:r>
        <w:rPr>
          <w:rFonts w:ascii="Arial" w:hAnsi="Arial"/>
          <w:spacing w:val="-1"/>
          <w:sz w:val="24"/>
        </w:rPr>
        <w:t> </w:t>
      </w:r>
      <w:r>
        <w:rPr>
          <w:rFonts w:ascii="Arial" w:hAnsi="Arial"/>
          <w:sz w:val="24"/>
        </w:rPr>
        <w:t>Ministerio de</w:t>
      </w:r>
      <w:r>
        <w:rPr>
          <w:rFonts w:ascii="Arial" w:hAnsi="Arial"/>
          <w:spacing w:val="-7"/>
          <w:sz w:val="24"/>
        </w:rPr>
        <w:t> </w:t>
      </w:r>
      <w:r>
        <w:rPr>
          <w:rFonts w:ascii="Arial" w:hAnsi="Arial"/>
          <w:sz w:val="24"/>
        </w:rPr>
        <w:t>la Salud </w:t>
      </w:r>
      <w:r>
        <w:rPr>
          <w:rFonts w:ascii="Times New Roman" w:hAnsi="Times New Roman"/>
          <w:sz w:val="27"/>
        </w:rPr>
        <w:t>y</w:t>
      </w:r>
      <w:r>
        <w:rPr>
          <w:rFonts w:ascii="Times New Roman" w:hAnsi="Times New Roman"/>
          <w:spacing w:val="-1"/>
          <w:sz w:val="27"/>
        </w:rPr>
        <w:t> </w:t>
      </w:r>
      <w:r>
        <w:rPr>
          <w:rFonts w:ascii="Arial" w:hAnsi="Arial"/>
          <w:sz w:val="24"/>
        </w:rPr>
        <w:t>Protección Social </w:t>
      </w:r>
      <w:r>
        <w:rPr>
          <w:rFonts w:ascii="Times New Roman" w:hAnsi="Times New Roman"/>
          <w:sz w:val="27"/>
        </w:rPr>
        <w:t>y </w:t>
      </w:r>
      <w:r>
        <w:rPr>
          <w:rFonts w:ascii="Arial" w:hAnsi="Arial"/>
          <w:sz w:val="24"/>
        </w:rPr>
        <w:t>el Ministerio</w:t>
      </w:r>
      <w:r>
        <w:rPr>
          <w:rFonts w:ascii="Arial" w:hAnsi="Arial"/>
          <w:spacing w:val="28"/>
          <w:sz w:val="24"/>
        </w:rPr>
        <w:t> </w:t>
      </w:r>
      <w:r>
        <w:rPr>
          <w:rFonts w:ascii="Arial" w:hAnsi="Arial"/>
          <w:sz w:val="24"/>
        </w:rPr>
        <w:t>de Trabajo,</w:t>
      </w:r>
      <w:r>
        <w:rPr>
          <w:rFonts w:ascii="Arial" w:hAnsi="Arial"/>
          <w:spacing w:val="30"/>
          <w:sz w:val="24"/>
        </w:rPr>
        <w:t> </w:t>
      </w:r>
      <w:r>
        <w:rPr>
          <w:rFonts w:ascii="Arial" w:hAnsi="Arial"/>
          <w:sz w:val="24"/>
        </w:rPr>
        <w:t>realizará</w:t>
      </w:r>
      <w:r>
        <w:rPr>
          <w:rFonts w:ascii="Arial" w:hAnsi="Arial"/>
          <w:spacing w:val="39"/>
          <w:sz w:val="24"/>
        </w:rPr>
        <w:t> </w:t>
      </w:r>
      <w:r>
        <w:rPr>
          <w:rFonts w:ascii="Arial" w:hAnsi="Arial"/>
          <w:sz w:val="24"/>
        </w:rPr>
        <w:t>una</w:t>
      </w:r>
      <w:r>
        <w:rPr>
          <w:rFonts w:ascii="Arial" w:hAnsi="Arial"/>
          <w:spacing w:val="26"/>
          <w:sz w:val="24"/>
        </w:rPr>
        <w:t> </w:t>
      </w:r>
      <w:r>
        <w:rPr>
          <w:rFonts w:ascii="Arial" w:hAnsi="Arial"/>
          <w:sz w:val="24"/>
        </w:rPr>
        <w:t>actualización</w:t>
      </w:r>
      <w:r>
        <w:rPr>
          <w:rFonts w:ascii="Arial" w:hAnsi="Arial"/>
          <w:spacing w:val="39"/>
          <w:sz w:val="24"/>
        </w:rPr>
        <w:t> </w:t>
      </w:r>
      <w:r>
        <w:rPr>
          <w:rFonts w:ascii="Arial" w:hAnsi="Arial"/>
          <w:sz w:val="24"/>
        </w:rPr>
        <w:t>de la</w:t>
      </w:r>
      <w:r>
        <w:rPr>
          <w:rFonts w:ascii="Arial" w:hAnsi="Arial"/>
          <w:spacing w:val="30"/>
          <w:sz w:val="24"/>
        </w:rPr>
        <w:t> </w:t>
      </w:r>
      <w:r>
        <w:rPr>
          <w:rFonts w:ascii="Arial" w:hAnsi="Arial"/>
          <w:sz w:val="24"/>
        </w:rPr>
        <w:t>tabla</w:t>
      </w:r>
      <w:r>
        <w:rPr>
          <w:rFonts w:ascii="Arial" w:hAnsi="Arial"/>
          <w:spacing w:val="36"/>
          <w:sz w:val="24"/>
        </w:rPr>
        <w:t> </w:t>
      </w:r>
      <w:r>
        <w:rPr>
          <w:rFonts w:ascii="Arial" w:hAnsi="Arial"/>
          <w:sz w:val="24"/>
        </w:rPr>
        <w:t>de enfermedades</w:t>
      </w:r>
    </w:p>
    <w:p>
      <w:pPr>
        <w:pStyle w:val="BodyText"/>
        <w:rPr>
          <w:rFonts w:ascii="Arial"/>
          <w:sz w:val="26"/>
        </w:rPr>
      </w:pPr>
    </w:p>
    <w:p>
      <w:pPr>
        <w:pStyle w:val="BodyText"/>
        <w:spacing w:before="9"/>
        <w:rPr>
          <w:rFonts w:ascii="Arial"/>
          <w:sz w:val="35"/>
        </w:rPr>
      </w:pPr>
    </w:p>
    <w:p>
      <w:pPr>
        <w:spacing w:before="0"/>
        <w:ind w:left="0" w:right="82" w:firstLine="0"/>
        <w:jc w:val="center"/>
        <w:rPr>
          <w:rFonts w:ascii="Times New Roman"/>
          <w:sz w:val="23"/>
        </w:rPr>
      </w:pPr>
      <w:r>
        <w:rPr>
          <w:rFonts w:ascii="Times New Roman"/>
          <w:w w:val="109"/>
          <w:sz w:val="23"/>
        </w:rPr>
        <w:t>3</w:t>
      </w:r>
    </w:p>
    <w:p>
      <w:pPr>
        <w:spacing w:after="0"/>
        <w:jc w:val="center"/>
        <w:rPr>
          <w:rFonts w:ascii="Times New Roman"/>
          <w:sz w:val="23"/>
        </w:rPr>
        <w:sectPr>
          <w:headerReference w:type="default" r:id="rId61"/>
          <w:footerReference w:type="default" r:id="rId62"/>
          <w:pgSz w:w="12210" w:h="18840"/>
          <w:pgMar w:header="0" w:footer="0" w:top="780" w:bottom="0" w:left="1720" w:right="1480"/>
        </w:sectPr>
      </w:pPr>
    </w:p>
    <w:p>
      <w:pPr>
        <w:pStyle w:val="BodyText"/>
        <w:rPr>
          <w:rFonts w:ascii="Times New Roman"/>
          <w:sz w:val="20"/>
        </w:rPr>
      </w:pPr>
      <w:r>
        <w:rPr/>
        <w:pict>
          <v:group style="position:absolute;margin-left:65.382751pt;margin-top:72.573387pt;width:476.95pt;height:822.85pt;mso-position-horizontal-relative:page;mso-position-vertical-relative:page;z-index:-17438208" id="docshapegroup79" coordorigin="1308,1451" coordsize="9539,16457">
            <v:line style="position:absolute" from="1399,17869" to="1399,1451" stroked="true" strokeweight="2.644155pt" strokecolor="#000000">
              <v:stroke dashstyle="solid"/>
            </v:line>
            <v:line style="position:absolute" from="10735,17908" to="10735,1490" stroked="true" strokeweight="2.403778pt" strokecolor="#000000">
              <v:stroke dashstyle="solid"/>
            </v:line>
            <v:shape style="position:absolute;left:1307;top:1523;width:9539;height:16317" id="docshape80" coordorigin="1308,1524" coordsize="9539,16317" path="m1404,1524l10846,1524m1308,17840l10750,17840e" filled="false" stroked="true" strokeweight="2.884101pt" strokecolor="#000000">
              <v:path arrowok="t"/>
              <v:stroke dashstyle="solid"/>
            </v:shape>
            <w10:wrap type="none"/>
          </v:group>
        </w:pict>
      </w:r>
    </w:p>
    <w:p>
      <w:pPr>
        <w:pStyle w:val="BodyText"/>
        <w:spacing w:before="2"/>
        <w:rPr>
          <w:rFonts w:ascii="Times New Roman"/>
          <w:sz w:val="21"/>
        </w:rPr>
      </w:pPr>
    </w:p>
    <w:p>
      <w:pPr>
        <w:spacing w:line="254" w:lineRule="auto" w:before="1"/>
        <w:ind w:left="1944" w:right="1538" w:hanging="4"/>
        <w:jc w:val="both"/>
        <w:rPr>
          <w:rFonts w:ascii="Arial" w:hAnsi="Arial"/>
          <w:sz w:val="24"/>
        </w:rPr>
      </w:pPr>
      <w:r>
        <w:rPr>
          <w:rFonts w:ascii="Arial" w:hAnsi="Arial"/>
          <w:sz w:val="24"/>
        </w:rPr>
        <w:t>laborales por lo menos cada tres (3) años atendiendo a los estudios técnicos financiados por el</w:t>
      </w:r>
      <w:r>
        <w:rPr>
          <w:rFonts w:ascii="Arial" w:hAnsi="Arial"/>
          <w:spacing w:val="-10"/>
          <w:sz w:val="24"/>
        </w:rPr>
        <w:t> </w:t>
      </w:r>
      <w:r>
        <w:rPr>
          <w:rFonts w:ascii="Arial" w:hAnsi="Arial"/>
          <w:sz w:val="24"/>
        </w:rPr>
        <w:t>Fondo Nacional de</w:t>
      </w:r>
      <w:r>
        <w:rPr>
          <w:rFonts w:ascii="Arial" w:hAnsi="Arial"/>
          <w:spacing w:val="-10"/>
          <w:sz w:val="24"/>
        </w:rPr>
        <w:t> </w:t>
      </w:r>
      <w:r>
        <w:rPr>
          <w:rFonts w:ascii="Arial" w:hAnsi="Arial"/>
          <w:sz w:val="24"/>
        </w:rPr>
        <w:t>Riesgos Laborales.</w:t>
      </w:r>
    </w:p>
    <w:p>
      <w:pPr>
        <w:pStyle w:val="BodyText"/>
        <w:rPr>
          <w:rFonts w:ascii="Arial"/>
          <w:sz w:val="26"/>
        </w:rPr>
      </w:pPr>
    </w:p>
    <w:p>
      <w:pPr>
        <w:pStyle w:val="BodyText"/>
        <w:spacing w:before="9"/>
        <w:rPr>
          <w:rFonts w:ascii="Arial"/>
          <w:sz w:val="37"/>
        </w:rPr>
      </w:pPr>
    </w:p>
    <w:p>
      <w:pPr>
        <w:spacing w:line="249" w:lineRule="auto" w:before="0"/>
        <w:ind w:left="1941" w:right="1542" w:hanging="2"/>
        <w:jc w:val="both"/>
        <w:rPr>
          <w:rFonts w:ascii="Arial" w:hAnsi="Arial"/>
          <w:sz w:val="24"/>
        </w:rPr>
      </w:pPr>
      <w:r>
        <w:rPr>
          <w:rFonts w:ascii="Times New Roman" w:hAnsi="Times New Roman"/>
          <w:b/>
          <w:sz w:val="28"/>
        </w:rPr>
        <w:t>Artículo 5°. </w:t>
      </w:r>
      <w:r>
        <w:rPr>
          <w:rFonts w:ascii="Arial" w:hAnsi="Arial"/>
          <w:sz w:val="24"/>
        </w:rPr>
        <w:t>Ingreso base de liquidación. Se entiende por ingreso base para liquidar las prestaciones económicas lo siguiente:</w:t>
      </w:r>
    </w:p>
    <w:p>
      <w:pPr>
        <w:pStyle w:val="BodyText"/>
        <w:spacing w:before="4"/>
        <w:rPr>
          <w:rFonts w:ascii="Arial"/>
          <w:sz w:val="21"/>
        </w:rPr>
      </w:pPr>
    </w:p>
    <w:p>
      <w:pPr>
        <w:pStyle w:val="ListParagraph"/>
        <w:numPr>
          <w:ilvl w:val="0"/>
          <w:numId w:val="9"/>
        </w:numPr>
        <w:tabs>
          <w:tab w:pos="2232" w:val="left" w:leader="none"/>
        </w:tabs>
        <w:spacing w:line="240" w:lineRule="auto" w:before="1" w:after="0"/>
        <w:ind w:left="2231" w:right="0" w:hanging="299"/>
        <w:jc w:val="left"/>
        <w:rPr>
          <w:rFonts w:ascii="Arial"/>
          <w:sz w:val="24"/>
        </w:rPr>
      </w:pPr>
      <w:r>
        <w:rPr>
          <w:rFonts w:ascii="Arial"/>
          <w:spacing w:val="-2"/>
          <w:sz w:val="24"/>
        </w:rPr>
        <w:t>Para</w:t>
      </w:r>
      <w:r>
        <w:rPr>
          <w:rFonts w:ascii="Arial"/>
          <w:spacing w:val="-5"/>
          <w:sz w:val="24"/>
        </w:rPr>
        <w:t> </w:t>
      </w:r>
      <w:r>
        <w:rPr>
          <w:rFonts w:ascii="Arial"/>
          <w:spacing w:val="-2"/>
          <w:sz w:val="24"/>
        </w:rPr>
        <w:t>accidentes</w:t>
      </w:r>
      <w:r>
        <w:rPr>
          <w:rFonts w:ascii="Arial"/>
          <w:spacing w:val="-3"/>
          <w:sz w:val="24"/>
        </w:rPr>
        <w:t> </w:t>
      </w:r>
      <w:r>
        <w:rPr>
          <w:rFonts w:ascii="Arial"/>
          <w:spacing w:val="-2"/>
          <w:sz w:val="24"/>
        </w:rPr>
        <w:t>de</w:t>
      </w:r>
      <w:r>
        <w:rPr>
          <w:rFonts w:ascii="Arial"/>
          <w:spacing w:val="-12"/>
          <w:sz w:val="24"/>
        </w:rPr>
        <w:t> </w:t>
      </w:r>
      <w:r>
        <w:rPr>
          <w:rFonts w:ascii="Arial"/>
          <w:spacing w:val="-2"/>
          <w:sz w:val="24"/>
        </w:rPr>
        <w:t>trabajo</w:t>
      </w:r>
    </w:p>
    <w:p>
      <w:pPr>
        <w:pStyle w:val="BodyText"/>
        <w:spacing w:before="2"/>
        <w:rPr>
          <w:rFonts w:ascii="Arial"/>
          <w:sz w:val="23"/>
        </w:rPr>
      </w:pPr>
    </w:p>
    <w:p>
      <w:pPr>
        <w:spacing w:line="256" w:lineRule="auto" w:before="0"/>
        <w:ind w:left="1923" w:right="1535" w:firstLine="4"/>
        <w:jc w:val="both"/>
        <w:rPr>
          <w:rFonts w:ascii="Arial" w:hAnsi="Arial"/>
          <w:sz w:val="24"/>
        </w:rPr>
      </w:pPr>
      <w:r>
        <w:rPr>
          <w:rFonts w:ascii="Arial" w:hAnsi="Arial"/>
          <w:sz w:val="24"/>
        </w:rPr>
        <w:t>El promedio del Ingreso Base de Cotización (IBC) de los seis (6)</w:t>
      </w:r>
      <w:r>
        <w:rPr>
          <w:rFonts w:ascii="Arial" w:hAnsi="Arial"/>
          <w:spacing w:val="40"/>
          <w:sz w:val="24"/>
        </w:rPr>
        <w:t> </w:t>
      </w:r>
      <w:r>
        <w:rPr>
          <w:rFonts w:ascii="Arial" w:hAnsi="Arial"/>
          <w:sz w:val="24"/>
        </w:rPr>
        <w:t>meses anteriores a la ocurrencia</w:t>
      </w:r>
      <w:r>
        <w:rPr>
          <w:rFonts w:ascii="Arial" w:hAnsi="Arial"/>
          <w:spacing w:val="40"/>
          <w:sz w:val="24"/>
        </w:rPr>
        <w:t> </w:t>
      </w:r>
      <w:r>
        <w:rPr>
          <w:rFonts w:ascii="Arial" w:hAnsi="Arial"/>
          <w:sz w:val="24"/>
        </w:rPr>
        <w:t>al accidente de trabajo, o fracción de meses, si el tiempo laborado en esa empresa</w:t>
      </w:r>
      <w:r>
        <w:rPr>
          <w:rFonts w:ascii="Arial" w:hAnsi="Arial"/>
          <w:spacing w:val="29"/>
          <w:sz w:val="24"/>
        </w:rPr>
        <w:t> </w:t>
      </w:r>
      <w:r>
        <w:rPr>
          <w:rFonts w:ascii="Arial" w:hAnsi="Arial"/>
          <w:sz w:val="24"/>
        </w:rPr>
        <w:t>fuese inferior a la base de cotización declarada e inscrita en la Entidad Administradora de Riesgos Laborales a la que se encuentre afiliado;</w:t>
      </w:r>
    </w:p>
    <w:p>
      <w:pPr>
        <w:pStyle w:val="BodyText"/>
        <w:spacing w:before="9"/>
        <w:rPr>
          <w:rFonts w:ascii="Arial"/>
          <w:sz w:val="12"/>
        </w:rPr>
      </w:pPr>
    </w:p>
    <w:p>
      <w:pPr>
        <w:pStyle w:val="ListParagraph"/>
        <w:numPr>
          <w:ilvl w:val="0"/>
          <w:numId w:val="9"/>
        </w:numPr>
        <w:tabs>
          <w:tab w:pos="2237" w:val="left" w:leader="none"/>
        </w:tabs>
        <w:spacing w:line="240" w:lineRule="auto" w:before="93" w:after="0"/>
        <w:ind w:left="2236" w:right="0" w:hanging="311"/>
        <w:jc w:val="left"/>
        <w:rPr>
          <w:rFonts w:ascii="Arial"/>
          <w:sz w:val="24"/>
        </w:rPr>
      </w:pPr>
      <w:r>
        <w:rPr>
          <w:rFonts w:ascii="Arial"/>
          <w:sz w:val="24"/>
        </w:rPr>
        <w:t>Para</w:t>
      </w:r>
      <w:r>
        <w:rPr>
          <w:rFonts w:ascii="Arial"/>
          <w:spacing w:val="-14"/>
          <w:sz w:val="24"/>
        </w:rPr>
        <w:t> </w:t>
      </w:r>
      <w:r>
        <w:rPr>
          <w:rFonts w:ascii="Arial"/>
          <w:sz w:val="24"/>
        </w:rPr>
        <w:t>enfermedad</w:t>
      </w:r>
      <w:r>
        <w:rPr>
          <w:rFonts w:ascii="Arial"/>
          <w:spacing w:val="-10"/>
          <w:sz w:val="24"/>
        </w:rPr>
        <w:t> </w:t>
      </w:r>
      <w:r>
        <w:rPr>
          <w:rFonts w:ascii="Arial"/>
          <w:spacing w:val="-2"/>
          <w:sz w:val="24"/>
        </w:rPr>
        <w:t>laboral</w:t>
      </w:r>
    </w:p>
    <w:p>
      <w:pPr>
        <w:pStyle w:val="BodyText"/>
        <w:spacing w:before="4"/>
        <w:rPr>
          <w:rFonts w:ascii="Arial"/>
          <w:sz w:val="22"/>
        </w:rPr>
      </w:pPr>
    </w:p>
    <w:p>
      <w:pPr>
        <w:spacing w:line="254" w:lineRule="auto" w:before="0"/>
        <w:ind w:left="1922" w:right="1539" w:firstLine="1"/>
        <w:jc w:val="both"/>
        <w:rPr>
          <w:rFonts w:ascii="Arial" w:hAnsi="Arial"/>
          <w:sz w:val="24"/>
        </w:rPr>
      </w:pPr>
      <w:r>
        <w:rPr>
          <w:rFonts w:ascii="Arial" w:hAnsi="Arial"/>
          <w:sz w:val="24"/>
        </w:rPr>
        <w:t>El promedio del último año, o fracción de año, del Ingreso Base de Cotización (IBC)</w:t>
      </w:r>
      <w:r>
        <w:rPr>
          <w:rFonts w:ascii="Arial" w:hAnsi="Arial"/>
          <w:spacing w:val="36"/>
          <w:sz w:val="24"/>
        </w:rPr>
        <w:t> </w:t>
      </w:r>
      <w:r>
        <w:rPr>
          <w:rFonts w:ascii="Arial" w:hAnsi="Arial"/>
          <w:sz w:val="24"/>
        </w:rPr>
        <w:t>anterior</w:t>
      </w:r>
      <w:r>
        <w:rPr>
          <w:rFonts w:ascii="Arial" w:hAnsi="Arial"/>
          <w:spacing w:val="40"/>
          <w:sz w:val="24"/>
        </w:rPr>
        <w:t> </w:t>
      </w:r>
      <w:r>
        <w:rPr>
          <w:rFonts w:ascii="Arial" w:hAnsi="Arial"/>
          <w:sz w:val="24"/>
        </w:rPr>
        <w:t>a</w:t>
      </w:r>
      <w:r>
        <w:rPr>
          <w:rFonts w:ascii="Arial" w:hAnsi="Arial"/>
          <w:spacing w:val="26"/>
          <w:sz w:val="24"/>
        </w:rPr>
        <w:t> </w:t>
      </w:r>
      <w:r>
        <w:rPr>
          <w:rFonts w:ascii="Arial" w:hAnsi="Arial"/>
          <w:sz w:val="24"/>
        </w:rPr>
        <w:t>la</w:t>
      </w:r>
      <w:r>
        <w:rPr>
          <w:rFonts w:ascii="Arial" w:hAnsi="Arial"/>
          <w:spacing w:val="27"/>
          <w:sz w:val="24"/>
        </w:rPr>
        <w:t> </w:t>
      </w:r>
      <w:r>
        <w:rPr>
          <w:rFonts w:ascii="Arial" w:hAnsi="Arial"/>
          <w:sz w:val="24"/>
        </w:rPr>
        <w:t>fecha</w:t>
      </w:r>
      <w:r>
        <w:rPr>
          <w:rFonts w:ascii="Arial" w:hAnsi="Arial"/>
          <w:spacing w:val="31"/>
          <w:sz w:val="24"/>
        </w:rPr>
        <w:t> </w:t>
      </w:r>
      <w:r>
        <w:rPr>
          <w:rFonts w:ascii="Arial" w:hAnsi="Arial"/>
          <w:sz w:val="24"/>
        </w:rPr>
        <w:t>en</w:t>
      </w:r>
      <w:r>
        <w:rPr>
          <w:rFonts w:ascii="Arial" w:hAnsi="Arial"/>
          <w:spacing w:val="19"/>
          <w:sz w:val="24"/>
        </w:rPr>
        <w:t> </w:t>
      </w:r>
      <w:r>
        <w:rPr>
          <w:rFonts w:ascii="Arial" w:hAnsi="Arial"/>
          <w:sz w:val="24"/>
        </w:rPr>
        <w:t>que</w:t>
      </w:r>
      <w:r>
        <w:rPr>
          <w:rFonts w:ascii="Arial" w:hAnsi="Arial"/>
          <w:spacing w:val="18"/>
          <w:sz w:val="24"/>
        </w:rPr>
        <w:t> </w:t>
      </w:r>
      <w:r>
        <w:rPr>
          <w:rFonts w:ascii="Arial" w:hAnsi="Arial"/>
          <w:sz w:val="24"/>
        </w:rPr>
        <w:t>se calificó</w:t>
      </w:r>
      <w:r>
        <w:rPr>
          <w:rFonts w:ascii="Arial" w:hAnsi="Arial"/>
          <w:spacing w:val="21"/>
          <w:sz w:val="24"/>
        </w:rPr>
        <w:t> </w:t>
      </w:r>
      <w:r>
        <w:rPr>
          <w:rFonts w:ascii="Arial" w:hAnsi="Arial"/>
          <w:sz w:val="24"/>
        </w:rPr>
        <w:t>en</w:t>
      </w:r>
      <w:r>
        <w:rPr>
          <w:rFonts w:ascii="Arial" w:hAnsi="Arial"/>
          <w:spacing w:val="21"/>
          <w:sz w:val="24"/>
        </w:rPr>
        <w:t> </w:t>
      </w:r>
      <w:r>
        <w:rPr>
          <w:rFonts w:ascii="Arial" w:hAnsi="Arial"/>
          <w:sz w:val="24"/>
        </w:rPr>
        <w:t>primera</w:t>
      </w:r>
      <w:r>
        <w:rPr>
          <w:rFonts w:ascii="Arial" w:hAnsi="Arial"/>
          <w:spacing w:val="38"/>
          <w:sz w:val="24"/>
        </w:rPr>
        <w:t> </w:t>
      </w:r>
      <w:r>
        <w:rPr>
          <w:rFonts w:ascii="Arial" w:hAnsi="Arial"/>
          <w:sz w:val="24"/>
        </w:rPr>
        <w:t>oportunidad</w:t>
      </w:r>
      <w:r>
        <w:rPr>
          <w:rFonts w:ascii="Arial" w:hAnsi="Arial"/>
          <w:spacing w:val="40"/>
          <w:sz w:val="24"/>
        </w:rPr>
        <w:t> </w:t>
      </w:r>
      <w:r>
        <w:rPr>
          <w:rFonts w:ascii="Arial" w:hAnsi="Arial"/>
          <w:sz w:val="24"/>
        </w:rPr>
        <w:t>el</w:t>
      </w:r>
      <w:r>
        <w:rPr>
          <w:rFonts w:ascii="Arial" w:hAnsi="Arial"/>
          <w:spacing w:val="17"/>
          <w:sz w:val="24"/>
        </w:rPr>
        <w:t> </w:t>
      </w:r>
      <w:r>
        <w:rPr>
          <w:rFonts w:ascii="Arial" w:hAnsi="Arial"/>
          <w:sz w:val="24"/>
        </w:rPr>
        <w:t>origen</w:t>
      </w:r>
      <w:r>
        <w:rPr>
          <w:rFonts w:ascii="Arial" w:hAnsi="Arial"/>
          <w:spacing w:val="23"/>
          <w:sz w:val="24"/>
        </w:rPr>
        <w:t> </w:t>
      </w:r>
      <w:r>
        <w:rPr>
          <w:rFonts w:ascii="Arial" w:hAnsi="Arial"/>
          <w:sz w:val="24"/>
        </w:rPr>
        <w:t>de la enfermedad laboral.</w:t>
      </w:r>
    </w:p>
    <w:p>
      <w:pPr>
        <w:pStyle w:val="BodyText"/>
        <w:spacing w:before="7"/>
        <w:rPr>
          <w:rFonts w:ascii="Arial"/>
          <w:sz w:val="20"/>
        </w:rPr>
      </w:pPr>
    </w:p>
    <w:p>
      <w:pPr>
        <w:spacing w:line="254" w:lineRule="auto" w:before="1"/>
        <w:ind w:left="1915" w:right="1543" w:firstLine="8"/>
        <w:jc w:val="both"/>
        <w:rPr>
          <w:rFonts w:ascii="Arial" w:hAnsi="Arial"/>
          <w:sz w:val="24"/>
        </w:rPr>
      </w:pPr>
      <w:r>
        <w:rPr>
          <w:rFonts w:ascii="Arial" w:hAnsi="Arial"/>
          <w:sz w:val="24"/>
        </w:rPr>
        <w:t>En caso de que la calificación en primera oportunidad se realice cuando el trabajador se encuentre desvinculado de la empresa se tomará el promedio del último año, o</w:t>
      </w:r>
      <w:r>
        <w:rPr>
          <w:rFonts w:ascii="Arial" w:hAnsi="Arial"/>
          <w:spacing w:val="40"/>
          <w:sz w:val="24"/>
        </w:rPr>
        <w:t> </w:t>
      </w:r>
      <w:r>
        <w:rPr>
          <w:rFonts w:ascii="Arial" w:hAnsi="Arial"/>
          <w:sz w:val="24"/>
        </w:rPr>
        <w:t>fracción de año si el tiempo laborado</w:t>
      </w:r>
      <w:r>
        <w:rPr>
          <w:rFonts w:ascii="Arial" w:hAnsi="Arial"/>
          <w:spacing w:val="40"/>
          <w:sz w:val="24"/>
        </w:rPr>
        <w:t> </w:t>
      </w:r>
      <w:r>
        <w:rPr>
          <w:rFonts w:ascii="Arial" w:hAnsi="Arial"/>
          <w:sz w:val="24"/>
        </w:rPr>
        <w:t>fuese inferior,</w:t>
      </w:r>
      <w:r>
        <w:rPr>
          <w:rFonts w:ascii="Arial" w:hAnsi="Arial"/>
          <w:spacing w:val="40"/>
          <w:sz w:val="24"/>
        </w:rPr>
        <w:t> </w:t>
      </w:r>
      <w:r>
        <w:rPr>
          <w:rFonts w:ascii="Arial" w:hAnsi="Arial"/>
          <w:sz w:val="24"/>
        </w:rPr>
        <w:t>del Ingreso Base</w:t>
      </w:r>
      <w:r>
        <w:rPr>
          <w:rFonts w:ascii="Arial" w:hAnsi="Arial"/>
          <w:spacing w:val="-4"/>
          <w:sz w:val="24"/>
        </w:rPr>
        <w:t> </w:t>
      </w:r>
      <w:r>
        <w:rPr>
          <w:rFonts w:ascii="Arial" w:hAnsi="Arial"/>
          <w:sz w:val="24"/>
        </w:rPr>
        <w:t>de</w:t>
      </w:r>
      <w:r>
        <w:rPr>
          <w:rFonts w:ascii="Arial" w:hAnsi="Arial"/>
          <w:spacing w:val="-13"/>
          <w:sz w:val="24"/>
        </w:rPr>
        <w:t> </w:t>
      </w:r>
      <w:r>
        <w:rPr>
          <w:rFonts w:ascii="Arial" w:hAnsi="Arial"/>
          <w:sz w:val="24"/>
        </w:rPr>
        <w:t>Cotización (IBC) declarada e inscrita en</w:t>
      </w:r>
      <w:r>
        <w:rPr>
          <w:rFonts w:ascii="Arial" w:hAnsi="Arial"/>
          <w:spacing w:val="-14"/>
          <w:sz w:val="24"/>
        </w:rPr>
        <w:t> </w:t>
      </w:r>
      <w:r>
        <w:rPr>
          <w:rFonts w:ascii="Arial" w:hAnsi="Arial"/>
          <w:sz w:val="24"/>
        </w:rPr>
        <w:t>la</w:t>
      </w:r>
      <w:r>
        <w:rPr>
          <w:rFonts w:ascii="Arial" w:hAnsi="Arial"/>
          <w:spacing w:val="-3"/>
          <w:sz w:val="24"/>
        </w:rPr>
        <w:t> </w:t>
      </w:r>
      <w:r>
        <w:rPr>
          <w:rFonts w:ascii="Arial" w:hAnsi="Arial"/>
          <w:sz w:val="24"/>
        </w:rPr>
        <w:t>última Entidad Administradora de</w:t>
      </w:r>
      <w:r>
        <w:rPr>
          <w:rFonts w:ascii="Arial" w:hAnsi="Arial"/>
          <w:spacing w:val="-2"/>
          <w:sz w:val="24"/>
        </w:rPr>
        <w:t> </w:t>
      </w:r>
      <w:r>
        <w:rPr>
          <w:rFonts w:ascii="Arial" w:hAnsi="Arial"/>
          <w:sz w:val="24"/>
        </w:rPr>
        <w:t>Riesgos Laborales a la que se</w:t>
      </w:r>
      <w:r>
        <w:rPr>
          <w:rFonts w:ascii="Arial" w:hAnsi="Arial"/>
          <w:spacing w:val="-7"/>
          <w:sz w:val="24"/>
        </w:rPr>
        <w:t> </w:t>
      </w:r>
      <w:r>
        <w:rPr>
          <w:rFonts w:ascii="Arial" w:hAnsi="Arial"/>
          <w:sz w:val="24"/>
        </w:rPr>
        <w:t>encontraba afiliado previo a dicha calificación.</w:t>
      </w:r>
    </w:p>
    <w:p>
      <w:pPr>
        <w:spacing w:line="242" w:lineRule="auto" w:before="104"/>
        <w:ind w:left="1911" w:right="1544" w:firstLine="6"/>
        <w:jc w:val="both"/>
        <w:rPr>
          <w:rFonts w:ascii="Arial" w:hAnsi="Arial"/>
          <w:sz w:val="24"/>
        </w:rPr>
      </w:pPr>
      <w:r>
        <w:rPr>
          <w:rFonts w:ascii="Arial" w:hAnsi="Arial"/>
          <w:b/>
          <w:sz w:val="26"/>
        </w:rPr>
        <w:t>Parágrafo 1</w:t>
      </w:r>
      <w:r>
        <w:rPr>
          <w:rFonts w:ascii="Times New Roman" w:hAnsi="Times New Roman"/>
          <w:sz w:val="39"/>
        </w:rPr>
        <w:t>°. </w:t>
      </w:r>
      <w:r>
        <w:rPr>
          <w:rFonts w:ascii="Arial" w:hAnsi="Arial"/>
          <w:sz w:val="24"/>
        </w:rPr>
        <w:t>Las sumas de dinero que las Entidades Administradoras de Riesgos Laborales deben</w:t>
      </w:r>
      <w:r>
        <w:rPr>
          <w:rFonts w:ascii="Arial" w:hAnsi="Arial"/>
          <w:spacing w:val="40"/>
          <w:w w:val="120"/>
          <w:sz w:val="24"/>
        </w:rPr>
        <w:t> </w:t>
      </w:r>
      <w:r>
        <w:rPr>
          <w:rFonts w:ascii="Arial" w:hAnsi="Arial"/>
          <w:w w:val="120"/>
          <w:sz w:val="24"/>
        </w:rPr>
        <w:t>gar</w:t>
      </w:r>
      <w:r>
        <w:rPr>
          <w:rFonts w:ascii="Arial" w:hAnsi="Arial"/>
          <w:spacing w:val="-1"/>
          <w:w w:val="120"/>
          <w:sz w:val="24"/>
        </w:rPr>
        <w:t> </w:t>
      </w:r>
      <w:r>
        <w:rPr>
          <w:rFonts w:ascii="Arial" w:hAnsi="Arial"/>
          <w:sz w:val="24"/>
        </w:rPr>
        <w:t>por concepto de</w:t>
      </w:r>
      <w:r>
        <w:rPr>
          <w:rFonts w:ascii="Arial" w:hAnsi="Arial"/>
          <w:spacing w:val="-5"/>
          <w:sz w:val="24"/>
        </w:rPr>
        <w:t> </w:t>
      </w:r>
      <w:r>
        <w:rPr>
          <w:rFonts w:ascii="Arial" w:hAnsi="Arial"/>
          <w:sz w:val="24"/>
        </w:rPr>
        <w:t>prestaciones económicas deben indexarse,</w:t>
      </w:r>
      <w:r>
        <w:rPr>
          <w:rFonts w:ascii="Arial" w:hAnsi="Arial"/>
          <w:spacing w:val="7"/>
          <w:sz w:val="24"/>
        </w:rPr>
        <w:t> </w:t>
      </w:r>
      <w:r>
        <w:rPr>
          <w:rFonts w:ascii="Arial" w:hAnsi="Arial"/>
          <w:sz w:val="24"/>
        </w:rPr>
        <w:t>con</w:t>
      </w:r>
      <w:r>
        <w:rPr>
          <w:rFonts w:ascii="Arial" w:hAnsi="Arial"/>
          <w:spacing w:val="-3"/>
          <w:sz w:val="24"/>
        </w:rPr>
        <w:t> </w:t>
      </w:r>
      <w:r>
        <w:rPr>
          <w:rFonts w:ascii="Arial" w:hAnsi="Arial"/>
          <w:sz w:val="24"/>
        </w:rPr>
        <w:t>base</w:t>
      </w:r>
      <w:r>
        <w:rPr>
          <w:rFonts w:ascii="Arial" w:hAnsi="Arial"/>
          <w:spacing w:val="2"/>
          <w:sz w:val="24"/>
        </w:rPr>
        <w:t> </w:t>
      </w:r>
      <w:r>
        <w:rPr>
          <w:rFonts w:ascii="Arial" w:hAnsi="Arial"/>
          <w:sz w:val="24"/>
        </w:rPr>
        <w:t>en</w:t>
      </w:r>
      <w:r>
        <w:rPr>
          <w:rFonts w:ascii="Arial" w:hAnsi="Arial"/>
          <w:spacing w:val="-5"/>
          <w:sz w:val="24"/>
        </w:rPr>
        <w:t> </w:t>
      </w:r>
      <w:r>
        <w:rPr>
          <w:rFonts w:ascii="Arial" w:hAnsi="Arial"/>
          <w:sz w:val="24"/>
        </w:rPr>
        <w:t>el</w:t>
      </w:r>
      <w:r>
        <w:rPr>
          <w:rFonts w:ascii="Arial" w:hAnsi="Arial"/>
          <w:spacing w:val="-4"/>
          <w:sz w:val="24"/>
        </w:rPr>
        <w:t> </w:t>
      </w:r>
      <w:r>
        <w:rPr>
          <w:rFonts w:ascii="Arial" w:hAnsi="Arial"/>
          <w:sz w:val="24"/>
        </w:rPr>
        <w:t>Índice</w:t>
      </w:r>
      <w:r>
        <w:rPr>
          <w:rFonts w:ascii="Arial" w:hAnsi="Arial"/>
          <w:spacing w:val="-6"/>
          <w:sz w:val="24"/>
        </w:rPr>
        <w:t> </w:t>
      </w:r>
      <w:r>
        <w:rPr>
          <w:rFonts w:ascii="Arial" w:hAnsi="Arial"/>
          <w:sz w:val="24"/>
        </w:rPr>
        <w:t>de</w:t>
      </w:r>
      <w:r>
        <w:rPr>
          <w:rFonts w:ascii="Arial" w:hAnsi="Arial"/>
          <w:spacing w:val="-4"/>
          <w:sz w:val="24"/>
        </w:rPr>
        <w:t> </w:t>
      </w:r>
      <w:r>
        <w:rPr>
          <w:rFonts w:ascii="Arial" w:hAnsi="Arial"/>
          <w:sz w:val="24"/>
        </w:rPr>
        <w:t>Precios</w:t>
      </w:r>
      <w:r>
        <w:rPr>
          <w:rFonts w:ascii="Arial" w:hAnsi="Arial"/>
          <w:spacing w:val="4"/>
          <w:sz w:val="24"/>
        </w:rPr>
        <w:t> </w:t>
      </w:r>
      <w:r>
        <w:rPr>
          <w:rFonts w:ascii="Arial" w:hAnsi="Arial"/>
          <w:sz w:val="24"/>
        </w:rPr>
        <w:t>al</w:t>
      </w:r>
      <w:r>
        <w:rPr>
          <w:rFonts w:ascii="Arial" w:hAnsi="Arial"/>
          <w:spacing w:val="26"/>
          <w:sz w:val="24"/>
        </w:rPr>
        <w:t> </w:t>
      </w:r>
      <w:r>
        <w:rPr>
          <w:rFonts w:ascii="Arial" w:hAnsi="Arial"/>
          <w:sz w:val="24"/>
        </w:rPr>
        <w:t>Consumidor</w:t>
      </w:r>
      <w:r>
        <w:rPr>
          <w:rFonts w:ascii="Arial" w:hAnsi="Arial"/>
          <w:spacing w:val="25"/>
          <w:sz w:val="24"/>
        </w:rPr>
        <w:t> </w:t>
      </w:r>
      <w:r>
        <w:rPr>
          <w:rFonts w:ascii="Arial" w:hAnsi="Arial"/>
          <w:sz w:val="24"/>
        </w:rPr>
        <w:t>(IPC)</w:t>
      </w:r>
      <w:r>
        <w:rPr>
          <w:rFonts w:ascii="Arial" w:hAnsi="Arial"/>
          <w:spacing w:val="9"/>
          <w:sz w:val="24"/>
        </w:rPr>
        <w:t> </w:t>
      </w:r>
      <w:r>
        <w:rPr>
          <w:rFonts w:ascii="Arial" w:hAnsi="Arial"/>
          <w:sz w:val="24"/>
        </w:rPr>
        <w:t>al</w:t>
      </w:r>
      <w:r>
        <w:rPr>
          <w:rFonts w:ascii="Arial" w:hAnsi="Arial"/>
          <w:spacing w:val="13"/>
          <w:sz w:val="24"/>
        </w:rPr>
        <w:t> </w:t>
      </w:r>
      <w:r>
        <w:rPr>
          <w:rFonts w:ascii="Arial" w:hAnsi="Arial"/>
          <w:sz w:val="24"/>
        </w:rPr>
        <w:t>momento</w:t>
      </w:r>
      <w:r>
        <w:rPr>
          <w:rFonts w:ascii="Arial" w:hAnsi="Arial"/>
          <w:spacing w:val="11"/>
          <w:sz w:val="24"/>
        </w:rPr>
        <w:t> </w:t>
      </w:r>
      <w:r>
        <w:rPr>
          <w:rFonts w:ascii="Arial" w:hAnsi="Arial"/>
          <w:spacing w:val="-5"/>
          <w:sz w:val="24"/>
        </w:rPr>
        <w:t>del</w:t>
      </w:r>
    </w:p>
    <w:p>
      <w:pPr>
        <w:tabs>
          <w:tab w:pos="1911" w:val="left" w:leader="none"/>
        </w:tabs>
        <w:spacing w:line="249" w:lineRule="auto" w:before="3"/>
        <w:ind w:left="1909" w:right="1571" w:hanging="1333"/>
        <w:jc w:val="left"/>
        <w:rPr>
          <w:rFonts w:ascii="Arial" w:hAnsi="Arial"/>
          <w:sz w:val="24"/>
        </w:rPr>
      </w:pPr>
      <w:r>
        <w:rPr/>
        <w:pict>
          <v:line style="position:absolute;mso-position-horizontal-relative:page;mso-position-vertical-relative:paragraph;z-index:15774208" from="610.078796pt,70.761185pt" to="610.078796pt,32.312263pt" stroked="true" strokeweight=".240378pt" strokecolor="#000000">
            <v:stroke dashstyle="solid"/>
            <w10:wrap type="none"/>
          </v:line>
        </w:pict>
      </w:r>
      <w:r>
        <w:rPr>
          <w:rFonts w:ascii="Arial" w:hAnsi="Arial"/>
          <w:spacing w:val="-10"/>
          <w:position w:val="9"/>
          <w:sz w:val="12"/>
        </w:rPr>
        <w:t>e</w:t>
      </w:r>
      <w:r>
        <w:rPr>
          <w:rFonts w:ascii="Arial" w:hAnsi="Arial"/>
          <w:position w:val="9"/>
          <w:sz w:val="12"/>
        </w:rPr>
        <w:tab/>
        <w:tab/>
      </w:r>
      <w:r>
        <w:rPr>
          <w:rFonts w:ascii="Arial" w:hAnsi="Arial"/>
          <w:sz w:val="24"/>
        </w:rPr>
        <w:t>pago</w:t>
      </w:r>
      <w:r>
        <w:rPr>
          <w:rFonts w:ascii="Arial" w:hAnsi="Arial"/>
          <w:spacing w:val="40"/>
          <w:sz w:val="24"/>
        </w:rPr>
        <w:t> </w:t>
      </w:r>
      <w:r>
        <w:rPr>
          <w:rFonts w:ascii="Arial" w:hAnsi="Arial"/>
          <w:sz w:val="24"/>
        </w:rPr>
        <w:t>certificado</w:t>
      </w:r>
      <w:r>
        <w:rPr>
          <w:rFonts w:ascii="Arial" w:hAnsi="Arial"/>
          <w:spacing w:val="40"/>
          <w:sz w:val="24"/>
        </w:rPr>
        <w:t> </w:t>
      </w:r>
      <w:r>
        <w:rPr>
          <w:rFonts w:ascii="Arial" w:hAnsi="Arial"/>
          <w:sz w:val="24"/>
        </w:rPr>
        <w:t>por</w:t>
      </w:r>
      <w:r>
        <w:rPr>
          <w:rFonts w:ascii="Arial" w:hAnsi="Arial"/>
          <w:spacing w:val="40"/>
          <w:sz w:val="24"/>
        </w:rPr>
        <w:t> </w:t>
      </w:r>
      <w:r>
        <w:rPr>
          <w:rFonts w:ascii="Arial" w:hAnsi="Arial"/>
          <w:sz w:val="24"/>
        </w:rPr>
        <w:t>el</w:t>
      </w:r>
      <w:r>
        <w:rPr>
          <w:rFonts w:ascii="Arial" w:hAnsi="Arial"/>
          <w:spacing w:val="40"/>
          <w:sz w:val="24"/>
        </w:rPr>
        <w:t> </w:t>
      </w:r>
      <w:r>
        <w:rPr>
          <w:rFonts w:ascii="Arial" w:hAnsi="Arial"/>
          <w:sz w:val="24"/>
        </w:rPr>
        <w:t>Departamento</w:t>
      </w:r>
      <w:r>
        <w:rPr>
          <w:rFonts w:ascii="Arial" w:hAnsi="Arial"/>
          <w:spacing w:val="40"/>
          <w:sz w:val="24"/>
        </w:rPr>
        <w:t> </w:t>
      </w:r>
      <w:r>
        <w:rPr>
          <w:rFonts w:ascii="Arial" w:hAnsi="Arial"/>
          <w:sz w:val="24"/>
        </w:rPr>
        <w:t>Administrativo</w:t>
      </w:r>
      <w:r>
        <w:rPr>
          <w:rFonts w:ascii="Arial" w:hAnsi="Arial"/>
          <w:spacing w:val="40"/>
          <w:sz w:val="24"/>
        </w:rPr>
        <w:t> </w:t>
      </w:r>
      <w:r>
        <w:rPr>
          <w:rFonts w:ascii="Arial" w:hAnsi="Arial"/>
          <w:sz w:val="24"/>
        </w:rPr>
        <w:t>Nacional</w:t>
      </w:r>
      <w:r>
        <w:rPr>
          <w:rFonts w:ascii="Arial" w:hAnsi="Arial"/>
          <w:spacing w:val="40"/>
          <w:sz w:val="24"/>
        </w:rPr>
        <w:t> </w:t>
      </w:r>
      <w:r>
        <w:rPr>
          <w:rFonts w:ascii="Arial" w:hAnsi="Arial"/>
          <w:sz w:val="24"/>
        </w:rPr>
        <w:t>de</w:t>
      </w:r>
      <w:r>
        <w:rPr>
          <w:rFonts w:ascii="Arial" w:hAnsi="Arial"/>
          <w:spacing w:val="40"/>
          <w:sz w:val="24"/>
        </w:rPr>
        <w:t> </w:t>
      </w:r>
      <w:r>
        <w:rPr>
          <w:rFonts w:ascii="Arial" w:hAnsi="Arial"/>
          <w:sz w:val="24"/>
        </w:rPr>
        <w:t>Estadística, </w:t>
      </w:r>
      <w:r>
        <w:rPr>
          <w:rFonts w:ascii="Arial" w:hAnsi="Arial"/>
          <w:spacing w:val="-2"/>
          <w:sz w:val="24"/>
        </w:rPr>
        <w:t>DANE.</w:t>
      </w:r>
    </w:p>
    <w:p>
      <w:pPr>
        <w:pStyle w:val="BodyText"/>
        <w:spacing w:before="4"/>
        <w:rPr>
          <w:rFonts w:ascii="Arial"/>
          <w:sz w:val="20"/>
        </w:rPr>
      </w:pPr>
    </w:p>
    <w:p>
      <w:pPr>
        <w:spacing w:line="249" w:lineRule="auto" w:before="0"/>
        <w:ind w:left="1897" w:right="1559" w:firstLine="16"/>
        <w:jc w:val="both"/>
        <w:rPr>
          <w:rFonts w:ascii="Times New Roman" w:hAnsi="Times New Roman"/>
          <w:sz w:val="26"/>
        </w:rPr>
      </w:pPr>
      <w:r>
        <w:rPr>
          <w:rFonts w:ascii="Arial" w:hAnsi="Arial"/>
          <w:b/>
          <w:sz w:val="26"/>
        </w:rPr>
        <w:t>Parágrafo 2°. </w:t>
      </w:r>
      <w:r>
        <w:rPr>
          <w:rFonts w:ascii="Arial" w:hAnsi="Arial"/>
          <w:sz w:val="24"/>
        </w:rPr>
        <w:t>Para el caso del pago del subsidio por incapacidad temporal, la prestación será reconocida con base en el último (IBC) pagado a la Entidad Administradora de Riesgos Laborales anterior al inicio de la incapacidad médica las Administradoras de Riesgos Laborales deberán asumir el pago de la cotización a pensiones </w:t>
      </w:r>
      <w:r>
        <w:rPr>
          <w:rFonts w:ascii="Arial" w:hAnsi="Arial"/>
          <w:sz w:val="25"/>
        </w:rPr>
        <w:t>y </w:t>
      </w:r>
      <w:r>
        <w:rPr>
          <w:rFonts w:ascii="Arial" w:hAnsi="Arial"/>
          <w:sz w:val="24"/>
        </w:rPr>
        <w:t>salud, correspondiente a los empleadores o de los trabajadores independientes, durante los períodos de incapacidad temporal y hasta por un</w:t>
      </w:r>
      <w:r>
        <w:rPr>
          <w:rFonts w:ascii="Arial" w:hAnsi="Arial"/>
          <w:spacing w:val="-1"/>
          <w:sz w:val="24"/>
        </w:rPr>
        <w:t> </w:t>
      </w:r>
      <w:r>
        <w:rPr>
          <w:rFonts w:ascii="Arial" w:hAnsi="Arial"/>
          <w:sz w:val="24"/>
        </w:rPr>
        <w:t>Ingreso Base de Cotización equivalente al valor de la incapacidad. La proporción será la misma establecida para estos sistemas en la Ley 100 de </w:t>
      </w:r>
      <w:r>
        <w:rPr>
          <w:rFonts w:ascii="Times New Roman" w:hAnsi="Times New Roman"/>
          <w:spacing w:val="-2"/>
          <w:sz w:val="26"/>
        </w:rPr>
        <w:t>1993.</w:t>
      </w:r>
    </w:p>
    <w:p>
      <w:pPr>
        <w:spacing w:line="247" w:lineRule="auto" w:before="214"/>
        <w:ind w:left="1886" w:right="1563" w:firstLine="12"/>
        <w:jc w:val="both"/>
        <w:rPr>
          <w:rFonts w:ascii="Arial" w:hAnsi="Arial"/>
          <w:sz w:val="24"/>
        </w:rPr>
      </w:pPr>
      <w:r>
        <w:rPr>
          <w:rFonts w:ascii="Arial" w:hAnsi="Arial"/>
          <w:b/>
          <w:sz w:val="26"/>
        </w:rPr>
        <w:t>Parágrafo </w:t>
      </w:r>
      <w:r>
        <w:rPr>
          <w:rFonts w:ascii="Times New Roman" w:hAnsi="Times New Roman"/>
          <w:b/>
          <w:sz w:val="27"/>
        </w:rPr>
        <w:t>3°.</w:t>
      </w:r>
      <w:r>
        <w:rPr>
          <w:rFonts w:ascii="Times New Roman" w:hAnsi="Times New Roman"/>
          <w:b/>
          <w:spacing w:val="40"/>
          <w:sz w:val="27"/>
        </w:rPr>
        <w:t> </w:t>
      </w:r>
      <w:r>
        <w:rPr>
          <w:rFonts w:ascii="Arial" w:hAnsi="Arial"/>
          <w:sz w:val="24"/>
        </w:rPr>
        <w:t>El pago de la incapacidad temporal será asumido por las Entidades Promotoras de Salud, en caso de que la calificación de origen en la primera</w:t>
      </w:r>
      <w:r>
        <w:rPr>
          <w:rFonts w:ascii="Arial" w:hAnsi="Arial"/>
          <w:spacing w:val="40"/>
          <w:sz w:val="24"/>
        </w:rPr>
        <w:t> </w:t>
      </w:r>
      <w:r>
        <w:rPr>
          <w:rFonts w:ascii="Arial" w:hAnsi="Arial"/>
          <w:sz w:val="24"/>
        </w:rPr>
        <w:t>oportunidad</w:t>
      </w:r>
      <w:r>
        <w:rPr>
          <w:rFonts w:ascii="Arial" w:hAnsi="Arial"/>
          <w:spacing w:val="40"/>
          <w:sz w:val="24"/>
        </w:rPr>
        <w:t> </w:t>
      </w:r>
      <w:r>
        <w:rPr>
          <w:rFonts w:ascii="Arial" w:hAnsi="Arial"/>
          <w:sz w:val="24"/>
        </w:rPr>
        <w:t>sea</w:t>
      </w:r>
      <w:r>
        <w:rPr>
          <w:rFonts w:ascii="Arial" w:hAnsi="Arial"/>
          <w:spacing w:val="37"/>
          <w:sz w:val="24"/>
        </w:rPr>
        <w:t> </w:t>
      </w:r>
      <w:r>
        <w:rPr>
          <w:rFonts w:ascii="Arial" w:hAnsi="Arial"/>
          <w:sz w:val="24"/>
        </w:rPr>
        <w:t>común;</w:t>
      </w:r>
      <w:r>
        <w:rPr>
          <w:rFonts w:ascii="Arial" w:hAnsi="Arial"/>
          <w:spacing w:val="39"/>
          <w:sz w:val="24"/>
        </w:rPr>
        <w:t> </w:t>
      </w:r>
      <w:r>
        <w:rPr>
          <w:rFonts w:ascii="Arial" w:hAnsi="Arial"/>
          <w:sz w:val="24"/>
        </w:rPr>
        <w:t>o por la Administradora de Riesgos</w:t>
      </w:r>
      <w:r>
        <w:rPr>
          <w:rFonts w:ascii="Arial" w:hAnsi="Arial"/>
          <w:spacing w:val="36"/>
          <w:sz w:val="24"/>
        </w:rPr>
        <w:t> </w:t>
      </w:r>
      <w:r>
        <w:rPr>
          <w:rFonts w:ascii="Arial" w:hAnsi="Arial"/>
          <w:sz w:val="24"/>
        </w:rPr>
        <w:t>Laborales en caso de que la calificación del origen en primera oportunidad sea laboral </w:t>
      </w:r>
      <w:r>
        <w:rPr>
          <w:rFonts w:ascii="Times New Roman" w:hAnsi="Times New Roman"/>
          <w:sz w:val="27"/>
        </w:rPr>
        <w:t>y </w:t>
      </w:r>
      <w:r>
        <w:rPr>
          <w:rFonts w:ascii="Arial" w:hAnsi="Arial"/>
          <w:sz w:val="24"/>
        </w:rPr>
        <w:t>si existiese controversia continuarán cubriendo dicha incapacidad temporal de</w:t>
      </w:r>
      <w:r>
        <w:rPr>
          <w:rFonts w:ascii="Arial" w:hAnsi="Arial"/>
          <w:spacing w:val="-3"/>
          <w:sz w:val="24"/>
        </w:rPr>
        <w:t> </w:t>
      </w:r>
      <w:r>
        <w:rPr>
          <w:rFonts w:ascii="Arial" w:hAnsi="Arial"/>
          <w:sz w:val="24"/>
        </w:rPr>
        <w:t>esta manera hasta que exista un dictamen en firme por parte de la Junta Regional o Nacional si se apela a esta, cuando el pago corresponda a la Administradora de Riesgos Laborales </w:t>
      </w:r>
      <w:r>
        <w:rPr>
          <w:rFonts w:ascii="Arial" w:hAnsi="Arial"/>
          <w:i/>
          <w:sz w:val="24"/>
        </w:rPr>
        <w:t>y </w:t>
      </w:r>
      <w:r>
        <w:rPr>
          <w:rFonts w:ascii="Arial" w:hAnsi="Arial"/>
          <w:sz w:val="24"/>
        </w:rPr>
        <w:t>esté en controversia, esta pagará el mismo porcentaje estipulado por la normatividad vigente para el régimen contributivo del Sistema General de</w:t>
      </w:r>
      <w:r>
        <w:rPr>
          <w:rFonts w:ascii="Arial" w:hAnsi="Arial"/>
          <w:spacing w:val="-7"/>
          <w:sz w:val="24"/>
        </w:rPr>
        <w:t> </w:t>
      </w:r>
      <w:r>
        <w:rPr>
          <w:rFonts w:ascii="Arial" w:hAnsi="Arial"/>
          <w:sz w:val="24"/>
        </w:rPr>
        <w:t>Seguridad Social en Salud, una vez el</w:t>
      </w:r>
      <w:r>
        <w:rPr>
          <w:rFonts w:ascii="Arial" w:hAnsi="Arial"/>
          <w:spacing w:val="-2"/>
          <w:sz w:val="24"/>
        </w:rPr>
        <w:t> </w:t>
      </w:r>
      <w:r>
        <w:rPr>
          <w:rFonts w:ascii="Arial" w:hAnsi="Arial"/>
          <w:sz w:val="24"/>
        </w:rPr>
        <w:t>dictamen esté en firme podrán entre</w:t>
      </w:r>
      <w:r>
        <w:rPr>
          <w:rFonts w:ascii="Arial" w:hAnsi="Arial"/>
          <w:spacing w:val="-5"/>
          <w:sz w:val="24"/>
        </w:rPr>
        <w:t> </w:t>
      </w:r>
      <w:r>
        <w:rPr>
          <w:rFonts w:ascii="Arial" w:hAnsi="Arial"/>
          <w:sz w:val="24"/>
        </w:rPr>
        <w:t>ellas</w:t>
      </w:r>
      <w:r>
        <w:rPr>
          <w:rFonts w:ascii="Arial" w:hAnsi="Arial"/>
          <w:spacing w:val="-8"/>
          <w:sz w:val="24"/>
        </w:rPr>
        <w:t> </w:t>
      </w:r>
      <w:r>
        <w:rPr>
          <w:rFonts w:ascii="Arial" w:hAnsi="Arial"/>
          <w:sz w:val="24"/>
        </w:rPr>
        <w:t>realizarse los</w:t>
      </w:r>
      <w:r>
        <w:rPr>
          <w:rFonts w:ascii="Arial" w:hAnsi="Arial"/>
          <w:spacing w:val="-11"/>
          <w:sz w:val="24"/>
        </w:rPr>
        <w:t> </w:t>
      </w:r>
      <w:r>
        <w:rPr>
          <w:rFonts w:ascii="Arial" w:hAnsi="Arial"/>
          <w:sz w:val="24"/>
        </w:rPr>
        <w:t>respectivos rembolsos </w:t>
      </w:r>
      <w:r>
        <w:rPr>
          <w:rFonts w:ascii="Times New Roman" w:hAnsi="Times New Roman"/>
          <w:sz w:val="28"/>
        </w:rPr>
        <w:t>y</w:t>
      </w:r>
      <w:r>
        <w:rPr>
          <w:rFonts w:ascii="Times New Roman" w:hAnsi="Times New Roman"/>
          <w:spacing w:val="-11"/>
          <w:sz w:val="28"/>
        </w:rPr>
        <w:t> </w:t>
      </w:r>
      <w:r>
        <w:rPr>
          <w:rFonts w:ascii="Arial" w:hAnsi="Arial"/>
          <w:sz w:val="24"/>
        </w:rPr>
        <w:t>la</w:t>
      </w:r>
      <w:r>
        <w:rPr>
          <w:rFonts w:ascii="Arial" w:hAnsi="Arial"/>
          <w:spacing w:val="-1"/>
          <w:sz w:val="24"/>
        </w:rPr>
        <w:t> </w:t>
      </w:r>
      <w:r>
        <w:rPr>
          <w:rFonts w:ascii="Arial" w:hAnsi="Arial"/>
          <w:sz w:val="24"/>
        </w:rPr>
        <w:t>ARP</w:t>
      </w:r>
      <w:r>
        <w:rPr>
          <w:rFonts w:ascii="Arial" w:hAnsi="Arial"/>
          <w:spacing w:val="-7"/>
          <w:sz w:val="24"/>
        </w:rPr>
        <w:t> </w:t>
      </w:r>
      <w:r>
        <w:rPr>
          <w:rFonts w:ascii="Arial" w:hAnsi="Arial"/>
          <w:sz w:val="24"/>
        </w:rPr>
        <w:t>reconocerá al</w:t>
      </w:r>
      <w:r>
        <w:rPr>
          <w:rFonts w:ascii="Arial" w:hAnsi="Arial"/>
          <w:spacing w:val="-8"/>
          <w:sz w:val="24"/>
        </w:rPr>
        <w:t> </w:t>
      </w:r>
      <w:r>
        <w:rPr>
          <w:rFonts w:ascii="Arial" w:hAnsi="Arial"/>
          <w:sz w:val="24"/>
        </w:rPr>
        <w:t>trabajador</w:t>
      </w:r>
    </w:p>
    <w:p>
      <w:pPr>
        <w:spacing w:before="121"/>
        <w:ind w:left="0" w:right="1434" w:firstLine="0"/>
        <w:jc w:val="right"/>
        <w:rPr>
          <w:rFonts w:ascii="Arial" w:hAnsi="Arial"/>
          <w:sz w:val="22"/>
        </w:rPr>
      </w:pPr>
      <w:r>
        <w:rPr>
          <w:rFonts w:ascii="Arial" w:hAnsi="Arial"/>
          <w:spacing w:val="-5"/>
          <w:position w:val="1"/>
          <w:sz w:val="10"/>
        </w:rPr>
        <w:t>¡'</w:t>
      </w:r>
      <w:r>
        <w:rPr>
          <w:rFonts w:ascii="Arial" w:hAnsi="Arial"/>
          <w:spacing w:val="-5"/>
          <w:sz w:val="22"/>
        </w:rPr>
        <w:t>'</w:t>
      </w:r>
    </w:p>
    <w:p>
      <w:pPr>
        <w:pStyle w:val="BodyText"/>
        <w:rPr>
          <w:rFonts w:ascii="Arial"/>
          <w:sz w:val="20"/>
        </w:rPr>
      </w:pPr>
    </w:p>
    <w:p>
      <w:pPr>
        <w:pStyle w:val="BodyText"/>
        <w:spacing w:before="5"/>
        <w:rPr>
          <w:rFonts w:ascii="Arial"/>
          <w:sz w:val="22"/>
        </w:rPr>
      </w:pPr>
    </w:p>
    <w:p>
      <w:pPr>
        <w:pStyle w:val="BodyText"/>
        <w:spacing w:before="5"/>
        <w:rPr>
          <w:rFonts w:ascii="Arial"/>
          <w:sz w:val="8"/>
        </w:rPr>
      </w:pPr>
    </w:p>
    <w:p>
      <w:pPr>
        <w:spacing w:before="0"/>
        <w:ind w:left="5973" w:right="5688" w:firstLine="0"/>
        <w:jc w:val="center"/>
        <w:rPr>
          <w:rFonts w:ascii="Times New Roman"/>
          <w:sz w:val="8"/>
        </w:rPr>
      </w:pPr>
      <w:r>
        <w:rPr/>
        <w:drawing>
          <wp:anchor distT="0" distB="0" distL="0" distR="0" allowOverlap="1" layoutInCell="1" locked="0" behindDoc="0" simplePos="0" relativeHeight="15773184">
            <wp:simplePos x="0" y="0"/>
            <wp:positionH relativeFrom="page">
              <wp:posOffset>33580</wp:posOffset>
            </wp:positionH>
            <wp:positionV relativeFrom="paragraph">
              <wp:posOffset>148138</wp:posOffset>
            </wp:positionV>
            <wp:extent cx="7708310" cy="73245"/>
            <wp:effectExtent l="0" t="0" r="0" b="0"/>
            <wp:wrapNone/>
            <wp:docPr id="37" name="image18.png"/>
            <wp:cNvGraphicFramePr>
              <a:graphicFrameLocks noChangeAspect="1"/>
            </wp:cNvGraphicFramePr>
            <a:graphic>
              <a:graphicData uri="http://schemas.openxmlformats.org/drawingml/2006/picture">
                <pic:pic>
                  <pic:nvPicPr>
                    <pic:cNvPr id="38" name="image18.png"/>
                    <pic:cNvPicPr/>
                  </pic:nvPicPr>
                  <pic:blipFill>
                    <a:blip r:embed="rId66" cstate="print"/>
                    <a:stretch>
                      <a:fillRect/>
                    </a:stretch>
                  </pic:blipFill>
                  <pic:spPr>
                    <a:xfrm>
                      <a:off x="0" y="0"/>
                      <a:ext cx="7708310" cy="73245"/>
                    </a:xfrm>
                    <a:prstGeom prst="rect">
                      <a:avLst/>
                    </a:prstGeom>
                  </pic:spPr>
                </pic:pic>
              </a:graphicData>
            </a:graphic>
          </wp:anchor>
        </w:drawing>
      </w:r>
      <w:r>
        <w:rPr>
          <w:rFonts w:ascii="Times New Roman"/>
          <w:spacing w:val="-5"/>
          <w:sz w:val="8"/>
        </w:rPr>
        <w:t>,1</w:t>
      </w:r>
    </w:p>
    <w:p>
      <w:pPr>
        <w:spacing w:after="0"/>
        <w:jc w:val="center"/>
        <w:rPr>
          <w:rFonts w:ascii="Times New Roman"/>
          <w:sz w:val="8"/>
        </w:rPr>
        <w:sectPr>
          <w:headerReference w:type="default" r:id="rId64"/>
          <w:footerReference w:type="default" r:id="rId65"/>
          <w:pgSz w:w="12210" w:h="18840"/>
          <w:pgMar w:header="0" w:footer="0" w:top="1440" w:bottom="0" w:left="0" w:right="0"/>
        </w:sectPr>
      </w:pPr>
    </w:p>
    <w:p>
      <w:pPr>
        <w:pStyle w:val="BodyText"/>
        <w:rPr>
          <w:rFonts w:ascii="Times New Roman"/>
          <w:sz w:val="20"/>
        </w:rPr>
      </w:pPr>
      <w:r>
        <w:rPr/>
        <w:pict>
          <v:group style="position:absolute;margin-left:68.267288pt;margin-top:40.852989pt;width:474.05pt;height:828.6pt;mso-position-horizontal-relative:page;mso-position-vertical-relative:page;z-index:-17436672" id="docshapegroup81" coordorigin="1365,817" coordsize="9481,16572">
            <v:shape style="position:absolute;left:9922;top:17157;width:693;height:231" type="#_x0000_t75" id="docshape82" stroked="false">
              <v:imagedata r:id="rId69" o:title=""/>
            </v:shape>
            <v:line style="position:absolute" from="1481,17177" to="1481,817" stroked="true" strokeweight="2.644155pt" strokecolor="#000000">
              <v:stroke dashstyle="solid"/>
            </v:line>
            <v:line style="position:absolute" from="10721,17389" to="10721,817" stroked="true" strokeweight="3.365289pt" strokecolor="#000000">
              <v:stroke dashstyle="solid"/>
            </v:line>
            <v:line style="position:absolute" from="1500,860" to="10846,860" stroked="true" strokeweight="3.123975pt" strokecolor="#000000">
              <v:stroke dashstyle="solid"/>
            </v:line>
            <v:line style="position:absolute" from="1365,17115" to="10711,17115" stroked="true" strokeweight="3.364281pt" strokecolor="#000000">
              <v:stroke dashstyle="solid"/>
            </v:line>
            <w10:wrap type="none"/>
          </v:group>
        </w:pict>
      </w:r>
    </w:p>
    <w:p>
      <w:pPr>
        <w:spacing w:before="242"/>
        <w:ind w:left="300" w:right="1538" w:firstLine="1"/>
        <w:jc w:val="both"/>
        <w:rPr>
          <w:rFonts w:ascii="Arial" w:hAnsi="Arial"/>
          <w:sz w:val="26"/>
        </w:rPr>
      </w:pPr>
      <w:r>
        <w:rPr>
          <w:rFonts w:ascii="Arial" w:hAnsi="Arial"/>
          <w:spacing w:val="-2"/>
          <w:sz w:val="26"/>
        </w:rPr>
        <w:t>la</w:t>
      </w:r>
      <w:r>
        <w:rPr>
          <w:rFonts w:ascii="Arial" w:hAnsi="Arial"/>
          <w:spacing w:val="-17"/>
          <w:sz w:val="26"/>
        </w:rPr>
        <w:t> </w:t>
      </w:r>
      <w:r>
        <w:rPr>
          <w:rFonts w:ascii="Arial" w:hAnsi="Arial"/>
          <w:spacing w:val="-2"/>
          <w:sz w:val="26"/>
        </w:rPr>
        <w:t>diferencia</w:t>
      </w:r>
      <w:r>
        <w:rPr>
          <w:rFonts w:ascii="Arial" w:hAnsi="Arial"/>
          <w:spacing w:val="-2"/>
          <w:sz w:val="26"/>
        </w:rPr>
        <w:t> en</w:t>
      </w:r>
      <w:r>
        <w:rPr>
          <w:rFonts w:ascii="Arial" w:hAnsi="Arial"/>
          <w:spacing w:val="-17"/>
          <w:sz w:val="26"/>
        </w:rPr>
        <w:t> </w:t>
      </w:r>
      <w:r>
        <w:rPr>
          <w:rFonts w:ascii="Arial" w:hAnsi="Arial"/>
          <w:spacing w:val="-2"/>
          <w:sz w:val="26"/>
        </w:rPr>
        <w:t>caso</w:t>
      </w:r>
      <w:r>
        <w:rPr>
          <w:rFonts w:ascii="Arial" w:hAnsi="Arial"/>
          <w:spacing w:val="-13"/>
          <w:sz w:val="26"/>
        </w:rPr>
        <w:t> </w:t>
      </w:r>
      <w:r>
        <w:rPr>
          <w:rFonts w:ascii="Arial" w:hAnsi="Arial"/>
          <w:spacing w:val="-2"/>
          <w:sz w:val="26"/>
        </w:rPr>
        <w:t>de</w:t>
      </w:r>
      <w:r>
        <w:rPr>
          <w:rFonts w:ascii="Arial" w:hAnsi="Arial"/>
          <w:spacing w:val="-17"/>
          <w:sz w:val="26"/>
        </w:rPr>
        <w:t> </w:t>
      </w:r>
      <w:r>
        <w:rPr>
          <w:rFonts w:ascii="Arial" w:hAnsi="Arial"/>
          <w:spacing w:val="-2"/>
          <w:sz w:val="26"/>
        </w:rPr>
        <w:t>que</w:t>
      </w:r>
      <w:r>
        <w:rPr>
          <w:rFonts w:ascii="Arial" w:hAnsi="Arial"/>
          <w:spacing w:val="-15"/>
          <w:sz w:val="26"/>
        </w:rPr>
        <w:t> </w:t>
      </w:r>
      <w:r>
        <w:rPr>
          <w:rFonts w:ascii="Arial" w:hAnsi="Arial"/>
          <w:spacing w:val="-2"/>
          <w:sz w:val="26"/>
        </w:rPr>
        <w:t>el</w:t>
      </w:r>
      <w:r>
        <w:rPr>
          <w:rFonts w:ascii="Arial" w:hAnsi="Arial"/>
          <w:spacing w:val="-17"/>
          <w:sz w:val="26"/>
        </w:rPr>
        <w:t> </w:t>
      </w:r>
      <w:r>
        <w:rPr>
          <w:rFonts w:ascii="Arial" w:hAnsi="Arial"/>
          <w:spacing w:val="-2"/>
          <w:sz w:val="26"/>
        </w:rPr>
        <w:t>dictamen</w:t>
      </w:r>
      <w:r>
        <w:rPr>
          <w:rFonts w:ascii="Arial" w:hAnsi="Arial"/>
          <w:spacing w:val="-4"/>
          <w:sz w:val="26"/>
        </w:rPr>
        <w:t> </w:t>
      </w:r>
      <w:r>
        <w:rPr>
          <w:rFonts w:ascii="Arial" w:hAnsi="Arial"/>
          <w:spacing w:val="-2"/>
          <w:sz w:val="26"/>
        </w:rPr>
        <w:t>en</w:t>
      </w:r>
      <w:r>
        <w:rPr>
          <w:rFonts w:ascii="Arial" w:hAnsi="Arial"/>
          <w:spacing w:val="-12"/>
          <w:sz w:val="26"/>
        </w:rPr>
        <w:t> </w:t>
      </w:r>
      <w:r>
        <w:rPr>
          <w:rFonts w:ascii="Arial" w:hAnsi="Arial"/>
          <w:spacing w:val="-2"/>
          <w:sz w:val="26"/>
        </w:rPr>
        <w:t>firme</w:t>
      </w:r>
      <w:r>
        <w:rPr>
          <w:rFonts w:ascii="Arial" w:hAnsi="Arial"/>
          <w:spacing w:val="-17"/>
          <w:sz w:val="26"/>
        </w:rPr>
        <w:t> </w:t>
      </w:r>
      <w:r>
        <w:rPr>
          <w:rFonts w:ascii="Arial" w:hAnsi="Arial"/>
          <w:spacing w:val="-2"/>
          <w:sz w:val="26"/>
        </w:rPr>
        <w:t>indique</w:t>
      </w:r>
      <w:r>
        <w:rPr>
          <w:rFonts w:ascii="Arial" w:hAnsi="Arial"/>
          <w:spacing w:val="-12"/>
          <w:sz w:val="26"/>
        </w:rPr>
        <w:t> </w:t>
      </w:r>
      <w:r>
        <w:rPr>
          <w:rFonts w:ascii="Arial" w:hAnsi="Arial"/>
          <w:spacing w:val="-2"/>
          <w:sz w:val="26"/>
        </w:rPr>
        <w:t>que</w:t>
      </w:r>
      <w:r>
        <w:rPr>
          <w:rFonts w:ascii="Arial" w:hAnsi="Arial"/>
          <w:spacing w:val="-16"/>
          <w:sz w:val="26"/>
        </w:rPr>
        <w:t> </w:t>
      </w:r>
      <w:r>
        <w:rPr>
          <w:rFonts w:ascii="Arial" w:hAnsi="Arial"/>
          <w:spacing w:val="-2"/>
          <w:sz w:val="26"/>
        </w:rPr>
        <w:t>correspondía</w:t>
      </w:r>
      <w:r>
        <w:rPr>
          <w:rFonts w:ascii="Arial" w:hAnsi="Arial"/>
          <w:sz w:val="26"/>
        </w:rPr>
        <w:t> </w:t>
      </w:r>
      <w:r>
        <w:rPr>
          <w:rFonts w:ascii="Arial" w:hAnsi="Arial"/>
          <w:spacing w:val="-2"/>
          <w:sz w:val="26"/>
        </w:rPr>
        <w:t>a </w:t>
      </w:r>
      <w:r>
        <w:rPr>
          <w:rFonts w:ascii="Arial" w:hAnsi="Arial"/>
          <w:sz w:val="26"/>
        </w:rPr>
        <w:t>origen laboral.</w:t>
      </w:r>
    </w:p>
    <w:p>
      <w:pPr>
        <w:spacing w:line="230" w:lineRule="auto" w:before="243"/>
        <w:ind w:left="285" w:right="1539" w:firstLine="9"/>
        <w:jc w:val="both"/>
        <w:rPr>
          <w:rFonts w:ascii="Arial" w:hAnsi="Arial"/>
          <w:sz w:val="26"/>
        </w:rPr>
      </w:pPr>
      <w:r>
        <w:rPr>
          <w:rFonts w:ascii="Arial" w:hAnsi="Arial"/>
          <w:b/>
          <w:w w:val="95"/>
          <w:sz w:val="25"/>
        </w:rPr>
        <w:t>Parágrafo 4.</w:t>
      </w:r>
      <w:r>
        <w:rPr>
          <w:rFonts w:ascii="Arial" w:hAnsi="Arial"/>
          <w:b/>
          <w:sz w:val="25"/>
        </w:rPr>
        <w:t> </w:t>
      </w:r>
      <w:r>
        <w:rPr>
          <w:rFonts w:ascii="Arial" w:hAnsi="Arial"/>
          <w:w w:val="95"/>
          <w:sz w:val="26"/>
        </w:rPr>
        <w:t>El subsidio económico por concepto favorable de</w:t>
      </w:r>
      <w:r>
        <w:rPr>
          <w:rFonts w:ascii="Arial" w:hAnsi="Arial"/>
          <w:spacing w:val="-4"/>
          <w:w w:val="95"/>
          <w:sz w:val="26"/>
        </w:rPr>
        <w:t> </w:t>
      </w:r>
      <w:r>
        <w:rPr>
          <w:rFonts w:ascii="Arial" w:hAnsi="Arial"/>
          <w:w w:val="95"/>
          <w:sz w:val="26"/>
        </w:rPr>
        <w:t>rehabilitación</w:t>
      </w:r>
      <w:r>
        <w:rPr>
          <w:rFonts w:ascii="Arial" w:hAnsi="Arial"/>
          <w:spacing w:val="-6"/>
          <w:w w:val="95"/>
          <w:sz w:val="26"/>
        </w:rPr>
        <w:t> </w:t>
      </w:r>
      <w:r>
        <w:rPr>
          <w:rFonts w:ascii="Arial" w:hAnsi="Arial"/>
          <w:w w:val="95"/>
          <w:sz w:val="26"/>
        </w:rPr>
        <w:t>a </w:t>
      </w:r>
      <w:r>
        <w:rPr>
          <w:rFonts w:ascii="Arial" w:hAnsi="Arial"/>
          <w:sz w:val="26"/>
        </w:rPr>
        <w:t>cargo de la Administradora del Fondo de Pensiones se reconocerá en los términos del artículo 142 del Decreto </w:t>
      </w:r>
      <w:r>
        <w:rPr>
          <w:rFonts w:ascii="Times New Roman" w:hAnsi="Times New Roman"/>
          <w:sz w:val="28"/>
        </w:rPr>
        <w:t>Ley </w:t>
      </w:r>
      <w:r>
        <w:rPr>
          <w:rFonts w:ascii="Arial" w:hAnsi="Arial"/>
          <w:sz w:val="26"/>
        </w:rPr>
        <w:t>19 </w:t>
      </w:r>
      <w:r>
        <w:rPr>
          <w:rFonts w:ascii="Times New Roman" w:hAnsi="Times New Roman"/>
          <w:sz w:val="27"/>
        </w:rPr>
        <w:t>de </w:t>
      </w:r>
      <w:r>
        <w:rPr>
          <w:rFonts w:ascii="Arial" w:hAnsi="Arial"/>
          <w:sz w:val="26"/>
        </w:rPr>
        <w:t>2012 o la norma que lo modifique</w:t>
      </w:r>
      <w:r>
        <w:rPr>
          <w:rFonts w:ascii="Arial" w:hAnsi="Arial"/>
          <w:spacing w:val="-6"/>
          <w:sz w:val="26"/>
        </w:rPr>
        <w:t> </w:t>
      </w:r>
      <w:r>
        <w:rPr>
          <w:rFonts w:ascii="Arial" w:hAnsi="Arial"/>
          <w:sz w:val="26"/>
        </w:rPr>
        <w:t>o</w:t>
      </w:r>
      <w:r>
        <w:rPr>
          <w:rFonts w:ascii="Arial" w:hAnsi="Arial"/>
          <w:spacing w:val="-18"/>
          <w:sz w:val="26"/>
        </w:rPr>
        <w:t> </w:t>
      </w:r>
      <w:r>
        <w:rPr>
          <w:rFonts w:ascii="Arial" w:hAnsi="Arial"/>
          <w:sz w:val="26"/>
        </w:rPr>
        <w:t>sustituya</w:t>
      </w:r>
    </w:p>
    <w:p>
      <w:pPr>
        <w:pStyle w:val="BodyText"/>
        <w:rPr>
          <w:rFonts w:ascii="Arial"/>
          <w:sz w:val="28"/>
        </w:rPr>
      </w:pPr>
    </w:p>
    <w:p>
      <w:pPr>
        <w:pStyle w:val="BodyText"/>
        <w:spacing w:before="4"/>
        <w:rPr>
          <w:rFonts w:ascii="Arial"/>
          <w:sz w:val="39"/>
        </w:rPr>
      </w:pPr>
    </w:p>
    <w:p>
      <w:pPr>
        <w:spacing w:line="232" w:lineRule="auto" w:before="0"/>
        <w:ind w:left="265" w:right="1549" w:firstLine="19"/>
        <w:jc w:val="both"/>
        <w:rPr>
          <w:rFonts w:ascii="Arial" w:hAnsi="Arial"/>
          <w:sz w:val="26"/>
        </w:rPr>
      </w:pPr>
      <w:r>
        <w:rPr>
          <w:rFonts w:ascii="Arial" w:hAnsi="Arial"/>
          <w:b/>
          <w:sz w:val="25"/>
        </w:rPr>
        <w:t>Artículo </w:t>
      </w:r>
      <w:r>
        <w:rPr>
          <w:rFonts w:ascii="Arial" w:hAnsi="Arial"/>
          <w:sz w:val="22"/>
        </w:rPr>
        <w:t>&amp;</w:t>
      </w:r>
      <w:r>
        <w:rPr>
          <w:rFonts w:ascii="Arial" w:hAnsi="Arial"/>
          <w:position w:val="6"/>
          <w:sz w:val="16"/>
        </w:rPr>
        <w:t>0</w:t>
      </w:r>
      <w:r>
        <w:rPr>
          <w:rFonts w:ascii="Arial" w:hAnsi="Arial"/>
          <w:sz w:val="16"/>
        </w:rPr>
        <w:t>•</w:t>
      </w:r>
      <w:r>
        <w:rPr>
          <w:rFonts w:ascii="Arial" w:hAnsi="Arial"/>
          <w:spacing w:val="28"/>
          <w:sz w:val="16"/>
        </w:rPr>
        <w:t> </w:t>
      </w:r>
      <w:r>
        <w:rPr>
          <w:rFonts w:ascii="Arial" w:hAnsi="Arial"/>
          <w:sz w:val="26"/>
        </w:rPr>
        <w:t>Monto</w:t>
      </w:r>
      <w:r>
        <w:rPr>
          <w:rFonts w:ascii="Arial" w:hAnsi="Arial"/>
          <w:spacing w:val="-5"/>
          <w:sz w:val="26"/>
        </w:rPr>
        <w:t> </w:t>
      </w:r>
      <w:r>
        <w:rPr>
          <w:rFonts w:ascii="Arial" w:hAnsi="Arial"/>
          <w:sz w:val="26"/>
        </w:rPr>
        <w:t>de</w:t>
      </w:r>
      <w:r>
        <w:rPr>
          <w:rFonts w:ascii="Arial" w:hAnsi="Arial"/>
          <w:spacing w:val="-11"/>
          <w:sz w:val="26"/>
        </w:rPr>
        <w:t> </w:t>
      </w:r>
      <w:r>
        <w:rPr>
          <w:rFonts w:ascii="Arial" w:hAnsi="Arial"/>
          <w:sz w:val="26"/>
        </w:rPr>
        <w:t>las</w:t>
      </w:r>
      <w:r>
        <w:rPr>
          <w:rFonts w:ascii="Arial" w:hAnsi="Arial"/>
          <w:spacing w:val="-10"/>
          <w:sz w:val="26"/>
        </w:rPr>
        <w:t> </w:t>
      </w:r>
      <w:r>
        <w:rPr>
          <w:rFonts w:ascii="Arial" w:hAnsi="Arial"/>
          <w:sz w:val="26"/>
        </w:rPr>
        <w:t>cotizaciones. El</w:t>
      </w:r>
      <w:r>
        <w:rPr>
          <w:rFonts w:ascii="Arial" w:hAnsi="Arial"/>
          <w:spacing w:val="-9"/>
          <w:sz w:val="26"/>
        </w:rPr>
        <w:t> </w:t>
      </w:r>
      <w:r>
        <w:rPr>
          <w:rFonts w:ascii="Arial" w:hAnsi="Arial"/>
          <w:sz w:val="26"/>
        </w:rPr>
        <w:t>monto</w:t>
      </w:r>
      <w:r>
        <w:rPr>
          <w:rFonts w:ascii="Arial" w:hAnsi="Arial"/>
          <w:spacing w:val="-10"/>
          <w:sz w:val="26"/>
        </w:rPr>
        <w:t> </w:t>
      </w:r>
      <w:r>
        <w:rPr>
          <w:rFonts w:ascii="Arial" w:hAnsi="Arial"/>
          <w:sz w:val="26"/>
        </w:rPr>
        <w:t>de</w:t>
      </w:r>
      <w:r>
        <w:rPr>
          <w:rFonts w:ascii="Arial" w:hAnsi="Arial"/>
          <w:spacing w:val="-15"/>
          <w:sz w:val="26"/>
        </w:rPr>
        <w:t> </w:t>
      </w:r>
      <w:r>
        <w:rPr>
          <w:rFonts w:ascii="Arial" w:hAnsi="Arial"/>
          <w:sz w:val="26"/>
        </w:rPr>
        <w:t>las</w:t>
      </w:r>
      <w:r>
        <w:rPr>
          <w:rFonts w:ascii="Arial" w:hAnsi="Arial"/>
          <w:spacing w:val="-12"/>
          <w:sz w:val="26"/>
        </w:rPr>
        <w:t> </w:t>
      </w:r>
      <w:r>
        <w:rPr>
          <w:rFonts w:ascii="Arial" w:hAnsi="Arial"/>
          <w:sz w:val="26"/>
        </w:rPr>
        <w:t>cotizaciones para</w:t>
      </w:r>
      <w:r>
        <w:rPr>
          <w:rFonts w:ascii="Arial" w:hAnsi="Arial"/>
          <w:spacing w:val="-7"/>
          <w:sz w:val="26"/>
        </w:rPr>
        <w:t> </w:t>
      </w:r>
      <w:r>
        <w:rPr>
          <w:rFonts w:ascii="Arial" w:hAnsi="Arial"/>
          <w:sz w:val="26"/>
        </w:rPr>
        <w:t>el caso de</w:t>
      </w:r>
      <w:r>
        <w:rPr>
          <w:rFonts w:ascii="Arial" w:hAnsi="Arial"/>
          <w:spacing w:val="-2"/>
          <w:sz w:val="26"/>
        </w:rPr>
        <w:t> </w:t>
      </w:r>
      <w:r>
        <w:rPr>
          <w:rFonts w:ascii="Arial" w:hAnsi="Arial"/>
          <w:sz w:val="26"/>
        </w:rPr>
        <w:t>los trabajadores vinculados mediante contratos de trabajo o</w:t>
      </w:r>
      <w:r>
        <w:rPr>
          <w:rFonts w:ascii="Arial" w:hAnsi="Arial"/>
          <w:spacing w:val="-2"/>
          <w:sz w:val="26"/>
        </w:rPr>
        <w:t> </w:t>
      </w:r>
      <w:r>
        <w:rPr>
          <w:rFonts w:ascii="Arial" w:hAnsi="Arial"/>
          <w:sz w:val="26"/>
        </w:rPr>
        <w:t>como servidores públicos no</w:t>
      </w:r>
      <w:r>
        <w:rPr>
          <w:rFonts w:ascii="Arial" w:hAnsi="Arial"/>
          <w:spacing w:val="-8"/>
          <w:sz w:val="26"/>
        </w:rPr>
        <w:t> </w:t>
      </w:r>
      <w:r>
        <w:rPr>
          <w:rFonts w:ascii="Arial" w:hAnsi="Arial"/>
          <w:sz w:val="26"/>
        </w:rPr>
        <w:t>podrá ser</w:t>
      </w:r>
      <w:r>
        <w:rPr>
          <w:rFonts w:ascii="Arial" w:hAnsi="Arial"/>
          <w:spacing w:val="-3"/>
          <w:sz w:val="26"/>
        </w:rPr>
        <w:t> </w:t>
      </w:r>
      <w:r>
        <w:rPr>
          <w:rFonts w:ascii="Arial" w:hAnsi="Arial"/>
          <w:sz w:val="26"/>
        </w:rPr>
        <w:t>inferior al</w:t>
      </w:r>
      <w:r>
        <w:rPr>
          <w:rFonts w:ascii="Arial" w:hAnsi="Arial"/>
          <w:spacing w:val="-11"/>
          <w:sz w:val="26"/>
        </w:rPr>
        <w:t> </w:t>
      </w:r>
      <w:r>
        <w:rPr>
          <w:rFonts w:ascii="Arial" w:hAnsi="Arial"/>
          <w:sz w:val="26"/>
        </w:rPr>
        <w:t>0.348%,</w:t>
      </w:r>
      <w:r>
        <w:rPr>
          <w:rFonts w:ascii="Arial" w:hAnsi="Arial"/>
          <w:spacing w:val="-3"/>
          <w:sz w:val="26"/>
        </w:rPr>
        <w:t> </w:t>
      </w:r>
      <w:r>
        <w:rPr>
          <w:rFonts w:ascii="Arial" w:hAnsi="Arial"/>
          <w:sz w:val="26"/>
        </w:rPr>
        <w:t>ni</w:t>
      </w:r>
      <w:r>
        <w:rPr>
          <w:rFonts w:ascii="Arial" w:hAnsi="Arial"/>
          <w:spacing w:val="-10"/>
          <w:sz w:val="26"/>
        </w:rPr>
        <w:t> </w:t>
      </w:r>
      <w:r>
        <w:rPr>
          <w:rFonts w:ascii="Arial" w:hAnsi="Arial"/>
          <w:sz w:val="26"/>
        </w:rPr>
        <w:t>superior al</w:t>
      </w:r>
      <w:r>
        <w:rPr>
          <w:rFonts w:ascii="Arial" w:hAnsi="Arial"/>
          <w:spacing w:val="-7"/>
          <w:sz w:val="26"/>
        </w:rPr>
        <w:t> </w:t>
      </w:r>
      <w:r>
        <w:rPr>
          <w:rFonts w:ascii="Arial" w:hAnsi="Arial"/>
          <w:sz w:val="26"/>
        </w:rPr>
        <w:t>8.7%,</w:t>
      </w:r>
      <w:r>
        <w:rPr>
          <w:rFonts w:ascii="Arial" w:hAnsi="Arial"/>
          <w:spacing w:val="-4"/>
          <w:sz w:val="26"/>
        </w:rPr>
        <w:t> </w:t>
      </w:r>
      <w:r>
        <w:rPr>
          <w:rFonts w:ascii="Arial" w:hAnsi="Arial"/>
          <w:sz w:val="26"/>
        </w:rPr>
        <w:t>del </w:t>
      </w:r>
      <w:r>
        <w:rPr>
          <w:rFonts w:ascii="Arial" w:hAnsi="Arial"/>
          <w:w w:val="95"/>
          <w:sz w:val="26"/>
        </w:rPr>
        <w:t>Ingreso Base de</w:t>
      </w:r>
      <w:r>
        <w:rPr>
          <w:rFonts w:ascii="Arial" w:hAnsi="Arial"/>
          <w:spacing w:val="-7"/>
          <w:w w:val="95"/>
          <w:sz w:val="26"/>
        </w:rPr>
        <w:t> </w:t>
      </w:r>
      <w:r>
        <w:rPr>
          <w:rFonts w:ascii="Arial" w:hAnsi="Arial"/>
          <w:w w:val="95"/>
          <w:sz w:val="26"/>
        </w:rPr>
        <w:t>Cotización (IBC) de</w:t>
      </w:r>
      <w:r>
        <w:rPr>
          <w:rFonts w:ascii="Arial" w:hAnsi="Arial"/>
          <w:spacing w:val="-9"/>
          <w:w w:val="95"/>
          <w:sz w:val="26"/>
        </w:rPr>
        <w:t> </w:t>
      </w:r>
      <w:r>
        <w:rPr>
          <w:rFonts w:ascii="Arial" w:hAnsi="Arial"/>
          <w:w w:val="95"/>
          <w:sz w:val="26"/>
        </w:rPr>
        <w:t>los</w:t>
      </w:r>
      <w:r>
        <w:rPr>
          <w:rFonts w:ascii="Arial" w:hAnsi="Arial"/>
          <w:spacing w:val="-2"/>
          <w:w w:val="95"/>
          <w:sz w:val="26"/>
        </w:rPr>
        <w:t> </w:t>
      </w:r>
      <w:r>
        <w:rPr>
          <w:rFonts w:ascii="Arial" w:hAnsi="Arial"/>
          <w:w w:val="95"/>
          <w:sz w:val="26"/>
        </w:rPr>
        <w:t>trabajadores</w:t>
      </w:r>
      <w:r>
        <w:rPr>
          <w:rFonts w:ascii="Arial" w:hAnsi="Arial"/>
          <w:w w:val="95"/>
          <w:sz w:val="26"/>
        </w:rPr>
        <w:t> y</w:t>
      </w:r>
      <w:r>
        <w:rPr>
          <w:rFonts w:ascii="Arial" w:hAnsi="Arial"/>
          <w:spacing w:val="-3"/>
          <w:w w:val="95"/>
          <w:sz w:val="26"/>
        </w:rPr>
        <w:t> </w:t>
      </w:r>
      <w:r>
        <w:rPr>
          <w:rFonts w:ascii="Arial" w:hAnsi="Arial"/>
          <w:w w:val="95"/>
          <w:sz w:val="26"/>
        </w:rPr>
        <w:t>su</w:t>
      </w:r>
      <w:r>
        <w:rPr>
          <w:rFonts w:ascii="Arial" w:hAnsi="Arial"/>
          <w:spacing w:val="-5"/>
          <w:w w:val="95"/>
          <w:sz w:val="26"/>
        </w:rPr>
        <w:t> </w:t>
      </w:r>
      <w:r>
        <w:rPr>
          <w:rFonts w:ascii="Arial" w:hAnsi="Arial"/>
          <w:w w:val="95"/>
          <w:sz w:val="26"/>
        </w:rPr>
        <w:t>pago</w:t>
      </w:r>
      <w:r>
        <w:rPr>
          <w:rFonts w:ascii="Arial" w:hAnsi="Arial"/>
          <w:spacing w:val="-2"/>
          <w:w w:val="95"/>
          <w:sz w:val="26"/>
        </w:rPr>
        <w:t> </w:t>
      </w:r>
      <w:r>
        <w:rPr>
          <w:rFonts w:ascii="Arial" w:hAnsi="Arial"/>
          <w:w w:val="95"/>
          <w:sz w:val="26"/>
        </w:rPr>
        <w:t>estará a</w:t>
      </w:r>
      <w:r>
        <w:rPr>
          <w:rFonts w:ascii="Arial" w:hAnsi="Arial"/>
          <w:spacing w:val="-7"/>
          <w:w w:val="95"/>
          <w:sz w:val="26"/>
        </w:rPr>
        <w:t> </w:t>
      </w:r>
      <w:r>
        <w:rPr>
          <w:rFonts w:ascii="Arial" w:hAnsi="Arial"/>
          <w:w w:val="95"/>
          <w:sz w:val="26"/>
        </w:rPr>
        <w:t>cargo del respectivo empleador.</w:t>
      </w:r>
    </w:p>
    <w:p>
      <w:pPr>
        <w:pStyle w:val="BodyText"/>
        <w:spacing w:before="3"/>
        <w:rPr>
          <w:rFonts w:ascii="Arial"/>
          <w:sz w:val="22"/>
        </w:rPr>
      </w:pPr>
    </w:p>
    <w:p>
      <w:pPr>
        <w:spacing w:line="232" w:lineRule="auto" w:before="0"/>
        <w:ind w:left="262" w:right="1570" w:firstLine="6"/>
        <w:jc w:val="both"/>
        <w:rPr>
          <w:rFonts w:ascii="Arial" w:hAnsi="Arial"/>
          <w:sz w:val="26"/>
        </w:rPr>
      </w:pPr>
      <w:r>
        <w:rPr>
          <w:rFonts w:ascii="Arial" w:hAnsi="Arial"/>
          <w:spacing w:val="-2"/>
          <w:w w:val="95"/>
          <w:sz w:val="26"/>
        </w:rPr>
        <w:t>El</w:t>
      </w:r>
      <w:r>
        <w:rPr>
          <w:rFonts w:ascii="Arial" w:hAnsi="Arial"/>
          <w:spacing w:val="-13"/>
          <w:w w:val="95"/>
          <w:sz w:val="26"/>
        </w:rPr>
        <w:t> </w:t>
      </w:r>
      <w:r>
        <w:rPr>
          <w:rFonts w:ascii="Arial" w:hAnsi="Arial"/>
          <w:spacing w:val="-2"/>
          <w:w w:val="95"/>
          <w:sz w:val="26"/>
        </w:rPr>
        <w:t>mismo</w:t>
      </w:r>
      <w:r>
        <w:rPr>
          <w:rFonts w:ascii="Arial" w:hAnsi="Arial"/>
          <w:spacing w:val="-12"/>
          <w:w w:val="95"/>
          <w:sz w:val="26"/>
        </w:rPr>
        <w:t> </w:t>
      </w:r>
      <w:r>
        <w:rPr>
          <w:rFonts w:ascii="Arial" w:hAnsi="Arial"/>
          <w:spacing w:val="-2"/>
          <w:w w:val="95"/>
          <w:sz w:val="26"/>
        </w:rPr>
        <w:t>porcentaje</w:t>
      </w:r>
      <w:r>
        <w:rPr>
          <w:rFonts w:ascii="Arial" w:hAnsi="Arial"/>
          <w:spacing w:val="-5"/>
          <w:w w:val="95"/>
          <w:sz w:val="26"/>
        </w:rPr>
        <w:t> </w:t>
      </w:r>
      <w:r>
        <w:rPr>
          <w:rFonts w:ascii="Arial" w:hAnsi="Arial"/>
          <w:spacing w:val="-2"/>
          <w:w w:val="95"/>
          <w:sz w:val="26"/>
        </w:rPr>
        <w:t>del</w:t>
      </w:r>
      <w:r>
        <w:rPr>
          <w:rFonts w:ascii="Arial" w:hAnsi="Arial"/>
          <w:spacing w:val="-12"/>
          <w:w w:val="95"/>
          <w:sz w:val="26"/>
        </w:rPr>
        <w:t> </w:t>
      </w:r>
      <w:r>
        <w:rPr>
          <w:rFonts w:ascii="Arial" w:hAnsi="Arial"/>
          <w:spacing w:val="-2"/>
          <w:w w:val="95"/>
          <w:sz w:val="26"/>
        </w:rPr>
        <w:t>monto</w:t>
      </w:r>
      <w:r>
        <w:rPr>
          <w:rFonts w:ascii="Arial" w:hAnsi="Arial"/>
          <w:spacing w:val="-13"/>
          <w:w w:val="95"/>
          <w:sz w:val="26"/>
        </w:rPr>
        <w:t> </w:t>
      </w:r>
      <w:r>
        <w:rPr>
          <w:rFonts w:ascii="Arial" w:hAnsi="Arial"/>
          <w:spacing w:val="-2"/>
          <w:w w:val="95"/>
          <w:sz w:val="26"/>
        </w:rPr>
        <w:t>de</w:t>
      </w:r>
      <w:r>
        <w:rPr>
          <w:rFonts w:ascii="Arial" w:hAnsi="Arial"/>
          <w:spacing w:val="-12"/>
          <w:w w:val="95"/>
          <w:sz w:val="26"/>
        </w:rPr>
        <w:t> </w:t>
      </w:r>
      <w:r>
        <w:rPr>
          <w:rFonts w:ascii="Arial" w:hAnsi="Arial"/>
          <w:spacing w:val="-2"/>
          <w:w w:val="95"/>
          <w:sz w:val="26"/>
        </w:rPr>
        <w:t>las</w:t>
      </w:r>
      <w:r>
        <w:rPr>
          <w:rFonts w:ascii="Arial" w:hAnsi="Arial"/>
          <w:spacing w:val="-12"/>
          <w:w w:val="95"/>
          <w:sz w:val="26"/>
        </w:rPr>
        <w:t> </w:t>
      </w:r>
      <w:r>
        <w:rPr>
          <w:rFonts w:ascii="Arial" w:hAnsi="Arial"/>
          <w:spacing w:val="-2"/>
          <w:w w:val="95"/>
          <w:sz w:val="26"/>
        </w:rPr>
        <w:t>cotizaciones se</w:t>
      </w:r>
      <w:r>
        <w:rPr>
          <w:rFonts w:ascii="Arial" w:hAnsi="Arial"/>
          <w:spacing w:val="-12"/>
          <w:w w:val="95"/>
          <w:sz w:val="26"/>
        </w:rPr>
        <w:t> </w:t>
      </w:r>
      <w:r>
        <w:rPr>
          <w:rFonts w:ascii="Arial" w:hAnsi="Arial"/>
          <w:spacing w:val="-2"/>
          <w:w w:val="95"/>
          <w:sz w:val="26"/>
        </w:rPr>
        <w:t>aplicará</w:t>
      </w:r>
      <w:r>
        <w:rPr>
          <w:rFonts w:ascii="Arial" w:hAnsi="Arial"/>
          <w:sz w:val="26"/>
        </w:rPr>
        <w:t> </w:t>
      </w:r>
      <w:r>
        <w:rPr>
          <w:rFonts w:ascii="Arial" w:hAnsi="Arial"/>
          <w:spacing w:val="-2"/>
          <w:w w:val="95"/>
          <w:sz w:val="26"/>
        </w:rPr>
        <w:t>para las</w:t>
      </w:r>
      <w:r>
        <w:rPr>
          <w:rFonts w:ascii="Arial" w:hAnsi="Arial"/>
          <w:spacing w:val="-12"/>
          <w:w w:val="95"/>
          <w:sz w:val="26"/>
        </w:rPr>
        <w:t> </w:t>
      </w:r>
      <w:r>
        <w:rPr>
          <w:rFonts w:ascii="Arial" w:hAnsi="Arial"/>
          <w:spacing w:val="-2"/>
          <w:w w:val="95"/>
          <w:sz w:val="26"/>
        </w:rPr>
        <w:t>personas </w:t>
      </w:r>
      <w:r>
        <w:rPr>
          <w:rFonts w:ascii="Arial" w:hAnsi="Arial"/>
          <w:w w:val="95"/>
          <w:sz w:val="26"/>
        </w:rPr>
        <w:t>vinculadas</w:t>
      </w:r>
      <w:r>
        <w:rPr>
          <w:rFonts w:ascii="Arial" w:hAnsi="Arial"/>
          <w:spacing w:val="-15"/>
          <w:w w:val="95"/>
          <w:sz w:val="26"/>
        </w:rPr>
        <w:t> </w:t>
      </w:r>
      <w:r>
        <w:rPr>
          <w:rFonts w:ascii="Arial" w:hAnsi="Arial"/>
          <w:w w:val="95"/>
          <w:sz w:val="26"/>
        </w:rPr>
        <w:t>a</w:t>
      </w:r>
      <w:r>
        <w:rPr>
          <w:rFonts w:ascii="Arial" w:hAnsi="Arial"/>
          <w:spacing w:val="-14"/>
          <w:w w:val="95"/>
          <w:sz w:val="26"/>
        </w:rPr>
        <w:t> </w:t>
      </w:r>
      <w:r>
        <w:rPr>
          <w:rFonts w:ascii="Arial" w:hAnsi="Arial"/>
          <w:w w:val="95"/>
          <w:sz w:val="26"/>
        </w:rPr>
        <w:t>través</w:t>
      </w:r>
      <w:r>
        <w:rPr>
          <w:rFonts w:ascii="Arial" w:hAnsi="Arial"/>
          <w:spacing w:val="-15"/>
          <w:w w:val="95"/>
          <w:sz w:val="26"/>
        </w:rPr>
        <w:t> </w:t>
      </w:r>
      <w:r>
        <w:rPr>
          <w:rFonts w:ascii="Arial" w:hAnsi="Arial"/>
          <w:w w:val="95"/>
          <w:sz w:val="26"/>
        </w:rPr>
        <w:t>de</w:t>
      </w:r>
      <w:r>
        <w:rPr>
          <w:rFonts w:ascii="Arial" w:hAnsi="Arial"/>
          <w:spacing w:val="-14"/>
          <w:w w:val="95"/>
          <w:sz w:val="26"/>
        </w:rPr>
        <w:t> </w:t>
      </w:r>
      <w:r>
        <w:rPr>
          <w:rFonts w:ascii="Arial" w:hAnsi="Arial"/>
          <w:w w:val="95"/>
          <w:sz w:val="26"/>
        </w:rPr>
        <w:t>un</w:t>
      </w:r>
      <w:r>
        <w:rPr>
          <w:rFonts w:ascii="Arial" w:hAnsi="Arial"/>
          <w:spacing w:val="-15"/>
          <w:w w:val="95"/>
          <w:sz w:val="26"/>
        </w:rPr>
        <w:t> </w:t>
      </w:r>
      <w:r>
        <w:rPr>
          <w:rFonts w:ascii="Arial" w:hAnsi="Arial"/>
          <w:w w:val="95"/>
          <w:sz w:val="26"/>
        </w:rPr>
        <w:t>contrato</w:t>
      </w:r>
      <w:r>
        <w:rPr>
          <w:rFonts w:ascii="Arial" w:hAnsi="Arial"/>
          <w:spacing w:val="-14"/>
          <w:w w:val="95"/>
          <w:sz w:val="26"/>
        </w:rPr>
        <w:t> </w:t>
      </w:r>
      <w:r>
        <w:rPr>
          <w:rFonts w:ascii="Arial" w:hAnsi="Arial"/>
          <w:w w:val="95"/>
          <w:sz w:val="26"/>
        </w:rPr>
        <w:t>formal</w:t>
      </w:r>
      <w:r>
        <w:rPr>
          <w:rFonts w:ascii="Arial" w:hAnsi="Arial"/>
          <w:spacing w:val="-15"/>
          <w:w w:val="95"/>
          <w:sz w:val="26"/>
        </w:rPr>
        <w:t> </w:t>
      </w:r>
      <w:r>
        <w:rPr>
          <w:rFonts w:ascii="Arial" w:hAnsi="Arial"/>
          <w:w w:val="95"/>
          <w:sz w:val="26"/>
        </w:rPr>
        <w:t>de</w:t>
      </w:r>
      <w:r>
        <w:rPr>
          <w:rFonts w:ascii="Arial" w:hAnsi="Arial"/>
          <w:spacing w:val="-14"/>
          <w:w w:val="95"/>
          <w:sz w:val="26"/>
        </w:rPr>
        <w:t> </w:t>
      </w:r>
      <w:r>
        <w:rPr>
          <w:rFonts w:ascii="Arial" w:hAnsi="Arial"/>
          <w:w w:val="95"/>
          <w:sz w:val="26"/>
        </w:rPr>
        <w:t>prestación</w:t>
      </w:r>
      <w:r>
        <w:rPr>
          <w:rFonts w:ascii="Arial" w:hAnsi="Arial"/>
          <w:spacing w:val="-15"/>
          <w:w w:val="95"/>
          <w:sz w:val="26"/>
        </w:rPr>
        <w:t> </w:t>
      </w:r>
      <w:r>
        <w:rPr>
          <w:rFonts w:ascii="Arial" w:hAnsi="Arial"/>
          <w:w w:val="95"/>
          <w:sz w:val="26"/>
        </w:rPr>
        <w:t>de</w:t>
      </w:r>
      <w:r>
        <w:rPr>
          <w:rFonts w:ascii="Arial" w:hAnsi="Arial"/>
          <w:spacing w:val="-14"/>
          <w:w w:val="95"/>
          <w:sz w:val="26"/>
        </w:rPr>
        <w:t> </w:t>
      </w:r>
      <w:r>
        <w:rPr>
          <w:rFonts w:ascii="Arial" w:hAnsi="Arial"/>
          <w:w w:val="95"/>
          <w:sz w:val="26"/>
        </w:rPr>
        <w:t>servicios</w:t>
      </w:r>
      <w:r>
        <w:rPr>
          <w:rFonts w:ascii="Arial" w:hAnsi="Arial"/>
          <w:spacing w:val="-14"/>
          <w:w w:val="95"/>
          <w:sz w:val="26"/>
        </w:rPr>
        <w:t> </w:t>
      </w:r>
      <w:r>
        <w:rPr>
          <w:rFonts w:ascii="Arial" w:hAnsi="Arial"/>
          <w:w w:val="95"/>
          <w:sz w:val="26"/>
        </w:rPr>
        <w:t>personales, sin embargo, su afiliación estará a cargo del contratante y el pago a</w:t>
      </w:r>
      <w:r>
        <w:rPr>
          <w:rFonts w:ascii="Arial" w:hAnsi="Arial"/>
          <w:spacing w:val="-1"/>
          <w:w w:val="95"/>
          <w:sz w:val="26"/>
        </w:rPr>
        <w:t> </w:t>
      </w:r>
      <w:r>
        <w:rPr>
          <w:rFonts w:ascii="Arial" w:hAnsi="Arial"/>
          <w:w w:val="95"/>
          <w:sz w:val="26"/>
        </w:rPr>
        <w:t>cargo del </w:t>
      </w:r>
      <w:r>
        <w:rPr>
          <w:rFonts w:ascii="Arial" w:hAnsi="Arial"/>
          <w:sz w:val="26"/>
        </w:rPr>
        <w:t>contratista, exceptuándose lo</w:t>
      </w:r>
      <w:r>
        <w:rPr>
          <w:rFonts w:ascii="Arial" w:hAnsi="Arial"/>
          <w:spacing w:val="-7"/>
          <w:sz w:val="26"/>
        </w:rPr>
        <w:t> </w:t>
      </w:r>
      <w:r>
        <w:rPr>
          <w:rFonts w:ascii="Arial" w:hAnsi="Arial"/>
          <w:sz w:val="26"/>
        </w:rPr>
        <w:t>estipulado en</w:t>
      </w:r>
      <w:r>
        <w:rPr>
          <w:rFonts w:ascii="Arial" w:hAnsi="Arial"/>
          <w:spacing w:val="-2"/>
          <w:sz w:val="26"/>
        </w:rPr>
        <w:t> </w:t>
      </w:r>
      <w:r>
        <w:rPr>
          <w:rFonts w:ascii="Arial" w:hAnsi="Arial"/>
          <w:sz w:val="26"/>
        </w:rPr>
        <w:t>literal a) numeral 5 del</w:t>
      </w:r>
      <w:r>
        <w:rPr>
          <w:rFonts w:ascii="Arial" w:hAnsi="Arial"/>
          <w:spacing w:val="-1"/>
          <w:sz w:val="26"/>
        </w:rPr>
        <w:t> </w:t>
      </w:r>
      <w:r>
        <w:rPr>
          <w:rFonts w:ascii="Arial" w:hAnsi="Arial"/>
          <w:sz w:val="26"/>
        </w:rPr>
        <w:t>artículo primero de</w:t>
      </w:r>
      <w:r>
        <w:rPr>
          <w:rFonts w:ascii="Arial" w:hAnsi="Arial"/>
          <w:spacing w:val="-10"/>
          <w:sz w:val="26"/>
        </w:rPr>
        <w:t> </w:t>
      </w:r>
      <w:r>
        <w:rPr>
          <w:rFonts w:ascii="Arial" w:hAnsi="Arial"/>
          <w:sz w:val="26"/>
        </w:rPr>
        <w:t>esta ley.</w:t>
      </w:r>
    </w:p>
    <w:p>
      <w:pPr>
        <w:spacing w:line="230" w:lineRule="auto" w:before="244"/>
        <w:ind w:left="246" w:right="1572" w:firstLine="12"/>
        <w:jc w:val="both"/>
        <w:rPr>
          <w:rFonts w:ascii="Arial" w:hAnsi="Arial"/>
          <w:sz w:val="26"/>
        </w:rPr>
      </w:pPr>
      <w:r>
        <w:rPr>
          <w:rFonts w:ascii="Arial" w:hAnsi="Arial"/>
          <w:w w:val="95"/>
          <w:sz w:val="26"/>
        </w:rPr>
        <w:t>El</w:t>
      </w:r>
      <w:r>
        <w:rPr>
          <w:rFonts w:ascii="Arial" w:hAnsi="Arial"/>
          <w:spacing w:val="-15"/>
          <w:w w:val="95"/>
          <w:sz w:val="26"/>
        </w:rPr>
        <w:t> </w:t>
      </w:r>
      <w:r>
        <w:rPr>
          <w:rFonts w:ascii="Arial" w:hAnsi="Arial"/>
          <w:w w:val="95"/>
          <w:sz w:val="26"/>
        </w:rPr>
        <w:t>Ministerio</w:t>
      </w:r>
      <w:r>
        <w:rPr>
          <w:rFonts w:ascii="Arial" w:hAnsi="Arial"/>
          <w:spacing w:val="-14"/>
          <w:w w:val="95"/>
          <w:sz w:val="26"/>
        </w:rPr>
        <w:t> </w:t>
      </w:r>
      <w:r>
        <w:rPr>
          <w:rFonts w:ascii="Arial" w:hAnsi="Arial"/>
          <w:w w:val="95"/>
          <w:sz w:val="26"/>
        </w:rPr>
        <w:t>del</w:t>
      </w:r>
      <w:r>
        <w:rPr>
          <w:rFonts w:ascii="Arial" w:hAnsi="Arial"/>
          <w:spacing w:val="-15"/>
          <w:w w:val="95"/>
          <w:sz w:val="26"/>
        </w:rPr>
        <w:t> </w:t>
      </w:r>
      <w:r>
        <w:rPr>
          <w:rFonts w:ascii="Arial" w:hAnsi="Arial"/>
          <w:w w:val="95"/>
          <w:sz w:val="26"/>
        </w:rPr>
        <w:t>Trabajo</w:t>
      </w:r>
      <w:r>
        <w:rPr>
          <w:rFonts w:ascii="Arial" w:hAnsi="Arial"/>
          <w:spacing w:val="-14"/>
          <w:w w:val="95"/>
          <w:sz w:val="26"/>
        </w:rPr>
        <w:t> </w:t>
      </w:r>
      <w:r>
        <w:rPr>
          <w:rFonts w:ascii="Arial" w:hAnsi="Arial"/>
          <w:w w:val="95"/>
          <w:sz w:val="26"/>
        </w:rPr>
        <w:t>en</w:t>
      </w:r>
      <w:r>
        <w:rPr>
          <w:rFonts w:ascii="Arial" w:hAnsi="Arial"/>
          <w:spacing w:val="-15"/>
          <w:w w:val="95"/>
          <w:sz w:val="26"/>
        </w:rPr>
        <w:t> </w:t>
      </w:r>
      <w:r>
        <w:rPr>
          <w:rFonts w:ascii="Arial" w:hAnsi="Arial"/>
          <w:w w:val="95"/>
          <w:sz w:val="26"/>
        </w:rPr>
        <w:t>coordinación</w:t>
      </w:r>
      <w:r>
        <w:rPr>
          <w:rFonts w:ascii="Arial" w:hAnsi="Arial"/>
          <w:spacing w:val="-13"/>
          <w:w w:val="95"/>
          <w:sz w:val="26"/>
        </w:rPr>
        <w:t> </w:t>
      </w:r>
      <w:r>
        <w:rPr>
          <w:rFonts w:ascii="Arial" w:hAnsi="Arial"/>
          <w:w w:val="95"/>
          <w:sz w:val="26"/>
        </w:rPr>
        <w:t>con</w:t>
      </w:r>
      <w:r>
        <w:rPr>
          <w:rFonts w:ascii="Arial" w:hAnsi="Arial"/>
          <w:spacing w:val="-15"/>
          <w:w w:val="95"/>
          <w:sz w:val="26"/>
        </w:rPr>
        <w:t> </w:t>
      </w:r>
      <w:r>
        <w:rPr>
          <w:rFonts w:ascii="Arial" w:hAnsi="Arial"/>
          <w:w w:val="95"/>
          <w:sz w:val="26"/>
        </w:rPr>
        <w:t>el</w:t>
      </w:r>
      <w:r>
        <w:rPr>
          <w:rFonts w:ascii="Arial" w:hAnsi="Arial"/>
          <w:spacing w:val="-14"/>
          <w:w w:val="95"/>
          <w:sz w:val="26"/>
        </w:rPr>
        <w:t> </w:t>
      </w:r>
      <w:r>
        <w:rPr>
          <w:rFonts w:ascii="Arial" w:hAnsi="Arial"/>
          <w:w w:val="95"/>
          <w:sz w:val="26"/>
        </w:rPr>
        <w:t>Ministerio</w:t>
      </w:r>
      <w:r>
        <w:rPr>
          <w:rFonts w:ascii="Arial" w:hAnsi="Arial"/>
          <w:spacing w:val="-10"/>
          <w:w w:val="95"/>
          <w:sz w:val="26"/>
        </w:rPr>
        <w:t> </w:t>
      </w:r>
      <w:r>
        <w:rPr>
          <w:rFonts w:ascii="Arial" w:hAnsi="Arial"/>
          <w:w w:val="95"/>
          <w:sz w:val="26"/>
        </w:rPr>
        <w:t>de</w:t>
      </w:r>
      <w:r>
        <w:rPr>
          <w:rFonts w:ascii="Arial" w:hAnsi="Arial"/>
          <w:spacing w:val="-15"/>
          <w:w w:val="95"/>
          <w:sz w:val="26"/>
        </w:rPr>
        <w:t> </w:t>
      </w:r>
      <w:r>
        <w:rPr>
          <w:rFonts w:ascii="Arial" w:hAnsi="Arial"/>
          <w:w w:val="95"/>
          <w:sz w:val="26"/>
        </w:rPr>
        <w:t>Salud</w:t>
      </w:r>
      <w:r>
        <w:rPr>
          <w:rFonts w:ascii="Arial" w:hAnsi="Arial"/>
          <w:spacing w:val="-8"/>
          <w:w w:val="95"/>
          <w:sz w:val="26"/>
        </w:rPr>
        <w:t> </w:t>
      </w:r>
      <w:r>
        <w:rPr>
          <w:rFonts w:ascii="Arial" w:hAnsi="Arial"/>
          <w:w w:val="95"/>
          <w:sz w:val="25"/>
        </w:rPr>
        <w:t>y</w:t>
      </w:r>
      <w:r>
        <w:rPr>
          <w:rFonts w:ascii="Arial" w:hAnsi="Arial"/>
          <w:spacing w:val="-13"/>
          <w:w w:val="95"/>
          <w:sz w:val="25"/>
        </w:rPr>
        <w:t> </w:t>
      </w:r>
      <w:r>
        <w:rPr>
          <w:rFonts w:ascii="Arial" w:hAnsi="Arial"/>
          <w:w w:val="95"/>
          <w:sz w:val="26"/>
        </w:rPr>
        <w:t>Protección </w:t>
      </w:r>
      <w:r>
        <w:rPr>
          <w:rFonts w:ascii="Arial" w:hAnsi="Arial"/>
          <w:sz w:val="26"/>
        </w:rPr>
        <w:t>Social</w:t>
      </w:r>
      <w:r>
        <w:rPr>
          <w:rFonts w:ascii="Arial" w:hAnsi="Arial"/>
          <w:spacing w:val="-19"/>
          <w:sz w:val="26"/>
        </w:rPr>
        <w:t> </w:t>
      </w:r>
      <w:r>
        <w:rPr>
          <w:rFonts w:ascii="Arial" w:hAnsi="Arial"/>
          <w:sz w:val="26"/>
        </w:rPr>
        <w:t>en</w:t>
      </w:r>
      <w:r>
        <w:rPr>
          <w:rFonts w:ascii="Arial" w:hAnsi="Arial"/>
          <w:spacing w:val="-18"/>
          <w:sz w:val="26"/>
        </w:rPr>
        <w:t> </w:t>
      </w:r>
      <w:r>
        <w:rPr>
          <w:rFonts w:ascii="Arial" w:hAnsi="Arial"/>
          <w:sz w:val="26"/>
        </w:rPr>
        <w:t>lo</w:t>
      </w:r>
      <w:r>
        <w:rPr>
          <w:rFonts w:ascii="Arial" w:hAnsi="Arial"/>
          <w:spacing w:val="-18"/>
          <w:sz w:val="26"/>
        </w:rPr>
        <w:t> </w:t>
      </w:r>
      <w:r>
        <w:rPr>
          <w:rFonts w:ascii="Arial" w:hAnsi="Arial"/>
          <w:sz w:val="26"/>
        </w:rPr>
        <w:t>de</w:t>
      </w:r>
      <w:r>
        <w:rPr>
          <w:rFonts w:ascii="Arial" w:hAnsi="Arial"/>
          <w:spacing w:val="-18"/>
          <w:sz w:val="26"/>
        </w:rPr>
        <w:t> </w:t>
      </w:r>
      <w:r>
        <w:rPr>
          <w:rFonts w:ascii="Arial" w:hAnsi="Arial"/>
          <w:sz w:val="26"/>
        </w:rPr>
        <w:t>su</w:t>
      </w:r>
      <w:r>
        <w:rPr>
          <w:rFonts w:ascii="Arial" w:hAnsi="Arial"/>
          <w:spacing w:val="-18"/>
          <w:sz w:val="26"/>
        </w:rPr>
        <w:t> </w:t>
      </w:r>
      <w:r>
        <w:rPr>
          <w:rFonts w:ascii="Arial" w:hAnsi="Arial"/>
          <w:sz w:val="26"/>
        </w:rPr>
        <w:t>competencia</w:t>
      </w:r>
      <w:r>
        <w:rPr>
          <w:rFonts w:ascii="Arial" w:hAnsi="Arial"/>
          <w:spacing w:val="-18"/>
          <w:sz w:val="26"/>
        </w:rPr>
        <w:t> </w:t>
      </w:r>
      <w:r>
        <w:rPr>
          <w:rFonts w:ascii="Arial" w:hAnsi="Arial"/>
          <w:sz w:val="26"/>
        </w:rPr>
        <w:t>adoptarán</w:t>
      </w:r>
      <w:r>
        <w:rPr>
          <w:rFonts w:ascii="Arial" w:hAnsi="Arial"/>
          <w:spacing w:val="-18"/>
          <w:sz w:val="26"/>
        </w:rPr>
        <w:t> </w:t>
      </w:r>
      <w:r>
        <w:rPr>
          <w:rFonts w:ascii="Arial" w:hAnsi="Arial"/>
          <w:sz w:val="26"/>
        </w:rPr>
        <w:t>la</w:t>
      </w:r>
      <w:r>
        <w:rPr>
          <w:rFonts w:ascii="Arial" w:hAnsi="Arial"/>
          <w:spacing w:val="-18"/>
          <w:sz w:val="26"/>
        </w:rPr>
        <w:t> </w:t>
      </w:r>
      <w:r>
        <w:rPr>
          <w:rFonts w:ascii="Arial" w:hAnsi="Arial"/>
          <w:sz w:val="26"/>
        </w:rPr>
        <w:t>tabla</w:t>
      </w:r>
      <w:r>
        <w:rPr>
          <w:rFonts w:ascii="Arial" w:hAnsi="Arial"/>
          <w:spacing w:val="-18"/>
          <w:sz w:val="26"/>
        </w:rPr>
        <w:t> </w:t>
      </w:r>
      <w:r>
        <w:rPr>
          <w:rFonts w:ascii="Arial" w:hAnsi="Arial"/>
          <w:sz w:val="26"/>
        </w:rPr>
        <w:t>de</w:t>
      </w:r>
      <w:r>
        <w:rPr>
          <w:rFonts w:ascii="Arial" w:hAnsi="Arial"/>
          <w:spacing w:val="-18"/>
          <w:sz w:val="26"/>
        </w:rPr>
        <w:t> </w:t>
      </w:r>
      <w:r>
        <w:rPr>
          <w:rFonts w:ascii="Arial" w:hAnsi="Arial"/>
          <w:sz w:val="26"/>
        </w:rPr>
        <w:t>cotizaciones</w:t>
      </w:r>
      <w:r>
        <w:rPr>
          <w:rFonts w:ascii="Arial" w:hAnsi="Arial"/>
          <w:spacing w:val="-18"/>
          <w:sz w:val="26"/>
        </w:rPr>
        <w:t> </w:t>
      </w:r>
      <w:r>
        <w:rPr>
          <w:rFonts w:ascii="Arial" w:hAnsi="Arial"/>
          <w:sz w:val="26"/>
        </w:rPr>
        <w:t>mínimas</w:t>
      </w:r>
      <w:r>
        <w:rPr>
          <w:rFonts w:ascii="Arial" w:hAnsi="Arial"/>
          <w:spacing w:val="-18"/>
          <w:sz w:val="26"/>
        </w:rPr>
        <w:t> </w:t>
      </w:r>
      <w:r>
        <w:rPr>
          <w:rFonts w:ascii="Arial" w:hAnsi="Arial"/>
          <w:sz w:val="26"/>
        </w:rPr>
        <w:t>y </w:t>
      </w:r>
      <w:r>
        <w:rPr>
          <w:rFonts w:ascii="Arial" w:hAnsi="Arial"/>
          <w:w w:val="95"/>
          <w:sz w:val="26"/>
        </w:rPr>
        <w:t>máximas para cada clase de</w:t>
      </w:r>
      <w:r>
        <w:rPr>
          <w:rFonts w:ascii="Arial" w:hAnsi="Arial"/>
          <w:spacing w:val="-1"/>
          <w:w w:val="95"/>
          <w:sz w:val="26"/>
        </w:rPr>
        <w:t> </w:t>
      </w:r>
      <w:r>
        <w:rPr>
          <w:rFonts w:ascii="Arial" w:hAnsi="Arial"/>
          <w:w w:val="95"/>
          <w:sz w:val="26"/>
        </w:rPr>
        <w:t>riesgo, así</w:t>
      </w:r>
      <w:r>
        <w:rPr>
          <w:rFonts w:ascii="Arial" w:hAnsi="Arial"/>
          <w:spacing w:val="-14"/>
          <w:w w:val="95"/>
          <w:sz w:val="26"/>
        </w:rPr>
        <w:t> </w:t>
      </w:r>
      <w:r>
        <w:rPr>
          <w:rFonts w:ascii="Arial" w:hAnsi="Arial"/>
          <w:w w:val="95"/>
          <w:sz w:val="26"/>
        </w:rPr>
        <w:t>como las formas en que</w:t>
      </w:r>
      <w:r>
        <w:rPr>
          <w:rFonts w:ascii="Arial" w:hAnsi="Arial"/>
          <w:spacing w:val="-4"/>
          <w:w w:val="95"/>
          <w:sz w:val="26"/>
        </w:rPr>
        <w:t> </w:t>
      </w:r>
      <w:r>
        <w:rPr>
          <w:rFonts w:ascii="Arial" w:hAnsi="Arial"/>
          <w:w w:val="95"/>
          <w:sz w:val="26"/>
        </w:rPr>
        <w:t>una empresa </w:t>
      </w:r>
      <w:r>
        <w:rPr>
          <w:rFonts w:ascii="Arial" w:hAnsi="Arial"/>
          <w:spacing w:val="-2"/>
          <w:w w:val="95"/>
          <w:sz w:val="26"/>
        </w:rPr>
        <w:t>pueda</w:t>
      </w:r>
      <w:r>
        <w:rPr>
          <w:rFonts w:ascii="Arial" w:hAnsi="Arial"/>
          <w:spacing w:val="-13"/>
          <w:w w:val="95"/>
          <w:sz w:val="26"/>
        </w:rPr>
        <w:t> </w:t>
      </w:r>
      <w:r>
        <w:rPr>
          <w:rFonts w:ascii="Arial" w:hAnsi="Arial"/>
          <w:spacing w:val="-2"/>
          <w:w w:val="95"/>
          <w:sz w:val="26"/>
        </w:rPr>
        <w:t>lograr</w:t>
      </w:r>
      <w:r>
        <w:rPr>
          <w:rFonts w:ascii="Arial" w:hAnsi="Arial"/>
          <w:spacing w:val="-12"/>
          <w:w w:val="95"/>
          <w:sz w:val="26"/>
        </w:rPr>
        <w:t> </w:t>
      </w:r>
      <w:r>
        <w:rPr>
          <w:rFonts w:ascii="Arial" w:hAnsi="Arial"/>
          <w:spacing w:val="-2"/>
          <w:w w:val="95"/>
          <w:sz w:val="26"/>
        </w:rPr>
        <w:t>disminuir</w:t>
      </w:r>
      <w:r>
        <w:rPr>
          <w:rFonts w:ascii="Arial" w:hAnsi="Arial"/>
          <w:sz w:val="26"/>
        </w:rPr>
        <w:t> </w:t>
      </w:r>
      <w:r>
        <w:rPr>
          <w:rFonts w:ascii="Arial" w:hAnsi="Arial"/>
          <w:spacing w:val="-2"/>
          <w:w w:val="95"/>
          <w:sz w:val="26"/>
        </w:rPr>
        <w:t>o</w:t>
      </w:r>
      <w:r>
        <w:rPr>
          <w:rFonts w:ascii="Arial" w:hAnsi="Arial"/>
          <w:spacing w:val="-13"/>
          <w:w w:val="95"/>
          <w:sz w:val="26"/>
        </w:rPr>
        <w:t> </w:t>
      </w:r>
      <w:r>
        <w:rPr>
          <w:rFonts w:ascii="Arial" w:hAnsi="Arial"/>
          <w:spacing w:val="-2"/>
          <w:w w:val="95"/>
          <w:sz w:val="26"/>
        </w:rPr>
        <w:t>aumentar</w:t>
      </w:r>
      <w:r>
        <w:rPr>
          <w:rFonts w:ascii="Arial" w:hAnsi="Arial"/>
          <w:sz w:val="26"/>
        </w:rPr>
        <w:t> </w:t>
      </w:r>
      <w:r>
        <w:rPr>
          <w:rFonts w:ascii="Arial" w:hAnsi="Arial"/>
          <w:spacing w:val="-2"/>
          <w:w w:val="95"/>
          <w:sz w:val="26"/>
        </w:rPr>
        <w:t>los</w:t>
      </w:r>
      <w:r>
        <w:rPr>
          <w:rFonts w:ascii="Arial" w:hAnsi="Arial"/>
          <w:spacing w:val="-13"/>
          <w:w w:val="95"/>
          <w:sz w:val="26"/>
        </w:rPr>
        <w:t> </w:t>
      </w:r>
      <w:r>
        <w:rPr>
          <w:rFonts w:ascii="Arial" w:hAnsi="Arial"/>
          <w:spacing w:val="-2"/>
          <w:w w:val="95"/>
          <w:sz w:val="26"/>
        </w:rPr>
        <w:t>porcentajes</w:t>
      </w:r>
      <w:r>
        <w:rPr>
          <w:rFonts w:ascii="Arial" w:hAnsi="Arial"/>
          <w:sz w:val="26"/>
        </w:rPr>
        <w:t> </w:t>
      </w:r>
      <w:r>
        <w:rPr>
          <w:rFonts w:ascii="Arial" w:hAnsi="Arial"/>
          <w:spacing w:val="-2"/>
          <w:w w:val="95"/>
          <w:sz w:val="26"/>
        </w:rPr>
        <w:t>de</w:t>
      </w:r>
      <w:r>
        <w:rPr>
          <w:rFonts w:ascii="Arial" w:hAnsi="Arial"/>
          <w:spacing w:val="-13"/>
          <w:w w:val="95"/>
          <w:sz w:val="26"/>
        </w:rPr>
        <w:t> </w:t>
      </w:r>
      <w:r>
        <w:rPr>
          <w:rFonts w:ascii="Arial" w:hAnsi="Arial"/>
          <w:spacing w:val="-2"/>
          <w:w w:val="95"/>
          <w:sz w:val="26"/>
        </w:rPr>
        <w:t>cotización</w:t>
      </w:r>
      <w:r>
        <w:rPr>
          <w:rFonts w:ascii="Arial" w:hAnsi="Arial"/>
          <w:spacing w:val="-5"/>
          <w:w w:val="95"/>
          <w:sz w:val="26"/>
        </w:rPr>
        <w:t> </w:t>
      </w:r>
      <w:r>
        <w:rPr>
          <w:rFonts w:ascii="Arial" w:hAnsi="Arial"/>
          <w:spacing w:val="-2"/>
          <w:w w:val="95"/>
          <w:sz w:val="26"/>
        </w:rPr>
        <w:t>de</w:t>
      </w:r>
      <w:r>
        <w:rPr>
          <w:rFonts w:ascii="Arial" w:hAnsi="Arial"/>
          <w:spacing w:val="-13"/>
          <w:w w:val="95"/>
          <w:sz w:val="26"/>
        </w:rPr>
        <w:t> </w:t>
      </w:r>
      <w:r>
        <w:rPr>
          <w:rFonts w:ascii="Arial" w:hAnsi="Arial"/>
          <w:spacing w:val="-2"/>
          <w:w w:val="95"/>
          <w:sz w:val="26"/>
        </w:rPr>
        <w:t>acuerdo</w:t>
      </w:r>
      <w:r>
        <w:rPr>
          <w:rFonts w:ascii="Arial" w:hAnsi="Arial"/>
          <w:spacing w:val="-8"/>
          <w:w w:val="95"/>
          <w:sz w:val="26"/>
        </w:rPr>
        <w:t> </w:t>
      </w:r>
      <w:r>
        <w:rPr>
          <w:rFonts w:ascii="Arial" w:hAnsi="Arial"/>
          <w:spacing w:val="-2"/>
          <w:w w:val="95"/>
          <w:sz w:val="26"/>
        </w:rPr>
        <w:t>a</w:t>
      </w:r>
      <w:r>
        <w:rPr>
          <w:rFonts w:ascii="Arial" w:hAnsi="Arial"/>
          <w:spacing w:val="-5"/>
          <w:w w:val="95"/>
          <w:sz w:val="26"/>
        </w:rPr>
        <w:t> </w:t>
      </w:r>
      <w:r>
        <w:rPr>
          <w:rFonts w:ascii="Arial" w:hAnsi="Arial"/>
          <w:spacing w:val="-2"/>
          <w:w w:val="95"/>
          <w:sz w:val="26"/>
        </w:rPr>
        <w:t>su </w:t>
      </w:r>
      <w:r>
        <w:rPr>
          <w:rFonts w:ascii="Arial" w:hAnsi="Arial"/>
          <w:w w:val="95"/>
          <w:sz w:val="26"/>
        </w:rPr>
        <w:t>siniestralidad,</w:t>
      </w:r>
      <w:r>
        <w:rPr>
          <w:rFonts w:ascii="Arial" w:hAnsi="Arial"/>
          <w:spacing w:val="-15"/>
          <w:w w:val="95"/>
          <w:sz w:val="26"/>
        </w:rPr>
        <w:t> </w:t>
      </w:r>
      <w:r>
        <w:rPr>
          <w:rFonts w:ascii="Arial" w:hAnsi="Arial"/>
          <w:w w:val="95"/>
          <w:sz w:val="26"/>
        </w:rPr>
        <w:t>severidad</w:t>
      </w:r>
      <w:r>
        <w:rPr>
          <w:rFonts w:ascii="Arial" w:hAnsi="Arial"/>
          <w:spacing w:val="-14"/>
          <w:w w:val="95"/>
          <w:sz w:val="26"/>
        </w:rPr>
        <w:t> </w:t>
      </w:r>
      <w:r>
        <w:rPr>
          <w:rFonts w:ascii="Times New Roman" w:hAnsi="Times New Roman"/>
          <w:w w:val="95"/>
          <w:sz w:val="28"/>
        </w:rPr>
        <w:t>y</w:t>
      </w:r>
      <w:r>
        <w:rPr>
          <w:rFonts w:ascii="Times New Roman" w:hAnsi="Times New Roman"/>
          <w:spacing w:val="-14"/>
          <w:w w:val="95"/>
          <w:sz w:val="28"/>
        </w:rPr>
        <w:t> </w:t>
      </w:r>
      <w:r>
        <w:rPr>
          <w:rFonts w:ascii="Arial" w:hAnsi="Arial"/>
          <w:w w:val="95"/>
          <w:sz w:val="26"/>
        </w:rPr>
        <w:t>cumplimiento</w:t>
      </w:r>
      <w:r>
        <w:rPr>
          <w:rFonts w:ascii="Arial" w:hAnsi="Arial"/>
          <w:spacing w:val="-15"/>
          <w:w w:val="95"/>
          <w:sz w:val="26"/>
        </w:rPr>
        <w:t> </w:t>
      </w:r>
      <w:r>
        <w:rPr>
          <w:rFonts w:ascii="Arial" w:hAnsi="Arial"/>
          <w:w w:val="95"/>
          <w:sz w:val="26"/>
        </w:rPr>
        <w:t>del</w:t>
      </w:r>
      <w:r>
        <w:rPr>
          <w:rFonts w:ascii="Arial" w:hAnsi="Arial"/>
          <w:spacing w:val="-14"/>
          <w:w w:val="95"/>
          <w:sz w:val="26"/>
        </w:rPr>
        <w:t> </w:t>
      </w:r>
      <w:r>
        <w:rPr>
          <w:rFonts w:ascii="Arial" w:hAnsi="Arial"/>
          <w:w w:val="95"/>
          <w:sz w:val="26"/>
        </w:rPr>
        <w:t>Sistema</w:t>
      </w:r>
      <w:r>
        <w:rPr>
          <w:rFonts w:ascii="Arial" w:hAnsi="Arial"/>
          <w:spacing w:val="-15"/>
          <w:w w:val="95"/>
          <w:sz w:val="26"/>
        </w:rPr>
        <w:t> </w:t>
      </w:r>
      <w:r>
        <w:rPr>
          <w:rFonts w:ascii="Arial" w:hAnsi="Arial"/>
          <w:w w:val="95"/>
          <w:sz w:val="26"/>
        </w:rPr>
        <w:t>de</w:t>
      </w:r>
      <w:r>
        <w:rPr>
          <w:rFonts w:ascii="Arial" w:hAnsi="Arial"/>
          <w:spacing w:val="-14"/>
          <w:w w:val="95"/>
          <w:sz w:val="26"/>
        </w:rPr>
        <w:t> </w:t>
      </w:r>
      <w:r>
        <w:rPr>
          <w:rFonts w:ascii="Arial" w:hAnsi="Arial"/>
          <w:w w:val="95"/>
          <w:sz w:val="26"/>
        </w:rPr>
        <w:t>Gestión</w:t>
      </w:r>
      <w:r>
        <w:rPr>
          <w:rFonts w:ascii="Arial" w:hAnsi="Arial"/>
          <w:spacing w:val="-15"/>
          <w:w w:val="95"/>
          <w:sz w:val="26"/>
        </w:rPr>
        <w:t> </w:t>
      </w:r>
      <w:r>
        <w:rPr>
          <w:rFonts w:ascii="Arial" w:hAnsi="Arial"/>
          <w:w w:val="95"/>
          <w:sz w:val="26"/>
        </w:rPr>
        <w:t>de</w:t>
      </w:r>
      <w:r>
        <w:rPr>
          <w:rFonts w:ascii="Arial" w:hAnsi="Arial"/>
          <w:spacing w:val="-14"/>
          <w:w w:val="95"/>
          <w:sz w:val="26"/>
        </w:rPr>
        <w:t> </w:t>
      </w:r>
      <w:r>
        <w:rPr>
          <w:rFonts w:ascii="Arial" w:hAnsi="Arial"/>
          <w:w w:val="95"/>
          <w:sz w:val="26"/>
        </w:rPr>
        <w:t>la</w:t>
      </w:r>
      <w:r>
        <w:rPr>
          <w:rFonts w:ascii="Arial" w:hAnsi="Arial"/>
          <w:spacing w:val="-15"/>
          <w:w w:val="95"/>
          <w:sz w:val="26"/>
        </w:rPr>
        <w:t> </w:t>
      </w:r>
      <w:r>
        <w:rPr>
          <w:rFonts w:ascii="Arial" w:hAnsi="Arial"/>
          <w:w w:val="95"/>
          <w:sz w:val="26"/>
        </w:rPr>
        <w:t>Seguridad y</w:t>
      </w:r>
      <w:r>
        <w:rPr>
          <w:rFonts w:ascii="Arial" w:hAnsi="Arial"/>
          <w:spacing w:val="-15"/>
          <w:w w:val="95"/>
          <w:sz w:val="26"/>
        </w:rPr>
        <w:t> </w:t>
      </w:r>
      <w:r>
        <w:rPr>
          <w:rFonts w:ascii="Arial" w:hAnsi="Arial"/>
          <w:w w:val="95"/>
          <w:sz w:val="26"/>
        </w:rPr>
        <w:t>Salud</w:t>
      </w:r>
      <w:r>
        <w:rPr>
          <w:rFonts w:ascii="Arial" w:hAnsi="Arial"/>
          <w:spacing w:val="-14"/>
          <w:w w:val="95"/>
          <w:sz w:val="26"/>
        </w:rPr>
        <w:t> </w:t>
      </w:r>
      <w:r>
        <w:rPr>
          <w:rFonts w:ascii="Arial" w:hAnsi="Arial"/>
          <w:w w:val="95"/>
          <w:sz w:val="26"/>
        </w:rPr>
        <w:t>en</w:t>
      </w:r>
      <w:r>
        <w:rPr>
          <w:rFonts w:ascii="Arial" w:hAnsi="Arial"/>
          <w:spacing w:val="-12"/>
          <w:w w:val="95"/>
          <w:sz w:val="26"/>
        </w:rPr>
        <w:t> </w:t>
      </w:r>
      <w:r>
        <w:rPr>
          <w:rFonts w:ascii="Arial" w:hAnsi="Arial"/>
          <w:w w:val="95"/>
          <w:sz w:val="26"/>
        </w:rPr>
        <w:t>el</w:t>
      </w:r>
      <w:r>
        <w:rPr>
          <w:rFonts w:ascii="Arial" w:hAnsi="Arial"/>
          <w:spacing w:val="-17"/>
          <w:w w:val="95"/>
          <w:sz w:val="26"/>
        </w:rPr>
        <w:t> </w:t>
      </w:r>
      <w:r>
        <w:rPr>
          <w:rFonts w:ascii="Arial" w:hAnsi="Arial"/>
          <w:w w:val="95"/>
          <w:sz w:val="26"/>
        </w:rPr>
        <w:t>Trabajo</w:t>
      </w:r>
      <w:r>
        <w:rPr>
          <w:rFonts w:ascii="Arial" w:hAnsi="Arial"/>
          <w:spacing w:val="-2"/>
          <w:w w:val="95"/>
          <w:sz w:val="26"/>
        </w:rPr>
        <w:t> </w:t>
      </w:r>
      <w:r>
        <w:rPr>
          <w:rFonts w:ascii="Arial" w:hAnsi="Arial"/>
          <w:w w:val="95"/>
          <w:sz w:val="26"/>
        </w:rPr>
        <w:t>SG-SST.</w:t>
      </w:r>
    </w:p>
    <w:p>
      <w:pPr>
        <w:pStyle w:val="BodyText"/>
        <w:rPr>
          <w:rFonts w:ascii="Arial"/>
          <w:sz w:val="28"/>
        </w:rPr>
      </w:pPr>
    </w:p>
    <w:p>
      <w:pPr>
        <w:pStyle w:val="BodyText"/>
        <w:spacing w:before="6"/>
        <w:rPr>
          <w:rFonts w:ascii="Arial"/>
          <w:sz w:val="38"/>
        </w:rPr>
      </w:pPr>
    </w:p>
    <w:p>
      <w:pPr>
        <w:spacing w:line="235" w:lineRule="auto" w:before="0"/>
        <w:ind w:left="232" w:right="1608" w:firstLine="18"/>
        <w:jc w:val="both"/>
        <w:rPr>
          <w:rFonts w:ascii="Arial" w:hAnsi="Arial"/>
          <w:sz w:val="26"/>
        </w:rPr>
      </w:pPr>
      <w:r>
        <w:rPr>
          <w:rFonts w:ascii="Arial" w:hAnsi="Arial"/>
          <w:b/>
          <w:w w:val="95"/>
          <w:sz w:val="25"/>
        </w:rPr>
        <w:t>Artículo 7°.</w:t>
      </w:r>
      <w:r>
        <w:rPr>
          <w:rFonts w:ascii="Arial" w:hAnsi="Arial"/>
          <w:b/>
          <w:spacing w:val="40"/>
          <w:sz w:val="25"/>
        </w:rPr>
        <w:t> </w:t>
      </w:r>
      <w:r>
        <w:rPr>
          <w:rFonts w:ascii="Arial" w:hAnsi="Arial"/>
          <w:w w:val="95"/>
          <w:sz w:val="26"/>
        </w:rPr>
        <w:t>Efectos por el</w:t>
      </w:r>
      <w:r>
        <w:rPr>
          <w:rFonts w:ascii="Arial" w:hAnsi="Arial"/>
          <w:spacing w:val="-3"/>
          <w:w w:val="95"/>
          <w:sz w:val="26"/>
        </w:rPr>
        <w:t> </w:t>
      </w:r>
      <w:r>
        <w:rPr>
          <w:rFonts w:ascii="Arial" w:hAnsi="Arial"/>
          <w:w w:val="95"/>
          <w:sz w:val="26"/>
        </w:rPr>
        <w:t>no</w:t>
      </w:r>
      <w:r>
        <w:rPr>
          <w:rFonts w:ascii="Arial" w:hAnsi="Arial"/>
          <w:spacing w:val="-3"/>
          <w:w w:val="95"/>
          <w:sz w:val="26"/>
        </w:rPr>
        <w:t> </w:t>
      </w:r>
      <w:r>
        <w:rPr>
          <w:rFonts w:ascii="Arial" w:hAnsi="Arial"/>
          <w:w w:val="95"/>
          <w:sz w:val="26"/>
        </w:rPr>
        <w:t>pago de</w:t>
      </w:r>
      <w:r>
        <w:rPr>
          <w:rFonts w:ascii="Arial" w:hAnsi="Arial"/>
          <w:spacing w:val="-5"/>
          <w:w w:val="95"/>
          <w:sz w:val="26"/>
        </w:rPr>
        <w:t> </w:t>
      </w:r>
      <w:r>
        <w:rPr>
          <w:rFonts w:ascii="Arial" w:hAnsi="Arial"/>
          <w:w w:val="95"/>
          <w:sz w:val="26"/>
        </w:rPr>
        <w:t>aportes al</w:t>
      </w:r>
      <w:r>
        <w:rPr>
          <w:rFonts w:ascii="Arial" w:hAnsi="Arial"/>
          <w:spacing w:val="-8"/>
          <w:w w:val="95"/>
          <w:sz w:val="26"/>
        </w:rPr>
        <w:t> </w:t>
      </w:r>
      <w:r>
        <w:rPr>
          <w:rFonts w:ascii="Arial" w:hAnsi="Arial"/>
          <w:w w:val="95"/>
          <w:sz w:val="26"/>
        </w:rPr>
        <w:t>Sistema General de</w:t>
      </w:r>
      <w:r>
        <w:rPr>
          <w:rFonts w:ascii="Arial" w:hAnsi="Arial"/>
          <w:spacing w:val="-3"/>
          <w:w w:val="95"/>
          <w:sz w:val="26"/>
        </w:rPr>
        <w:t> </w:t>
      </w:r>
      <w:r>
        <w:rPr>
          <w:rFonts w:ascii="Arial" w:hAnsi="Arial"/>
          <w:w w:val="95"/>
          <w:sz w:val="26"/>
        </w:rPr>
        <w:t>Riesgos </w:t>
      </w:r>
      <w:r>
        <w:rPr>
          <w:rFonts w:ascii="Arial" w:hAnsi="Arial"/>
          <w:sz w:val="26"/>
        </w:rPr>
        <w:t>Laborales. La mora en el pago de aportes al Sistema General de Riesgos </w:t>
      </w:r>
      <w:r>
        <w:rPr>
          <w:rFonts w:ascii="Arial" w:hAnsi="Arial"/>
          <w:w w:val="95"/>
          <w:sz w:val="26"/>
        </w:rPr>
        <w:t>Laborales durante</w:t>
      </w:r>
      <w:r>
        <w:rPr>
          <w:rFonts w:ascii="Arial" w:hAnsi="Arial"/>
          <w:spacing w:val="-2"/>
          <w:w w:val="95"/>
          <w:sz w:val="26"/>
        </w:rPr>
        <w:t> </w:t>
      </w:r>
      <w:r>
        <w:rPr>
          <w:rFonts w:ascii="Arial" w:hAnsi="Arial"/>
          <w:w w:val="95"/>
          <w:sz w:val="26"/>
        </w:rPr>
        <w:t>la</w:t>
      </w:r>
      <w:r>
        <w:rPr>
          <w:rFonts w:ascii="Arial" w:hAnsi="Arial"/>
          <w:spacing w:val="-3"/>
          <w:w w:val="95"/>
          <w:sz w:val="26"/>
        </w:rPr>
        <w:t> </w:t>
      </w:r>
      <w:r>
        <w:rPr>
          <w:rFonts w:ascii="Arial" w:hAnsi="Arial"/>
          <w:w w:val="95"/>
          <w:sz w:val="26"/>
        </w:rPr>
        <w:t>vigencia de</w:t>
      </w:r>
      <w:r>
        <w:rPr>
          <w:rFonts w:ascii="Arial" w:hAnsi="Arial"/>
          <w:spacing w:val="-15"/>
          <w:w w:val="95"/>
          <w:sz w:val="26"/>
        </w:rPr>
        <w:t> </w:t>
      </w:r>
      <w:r>
        <w:rPr>
          <w:rFonts w:ascii="Arial" w:hAnsi="Arial"/>
          <w:w w:val="95"/>
          <w:sz w:val="26"/>
        </w:rPr>
        <w:t>la</w:t>
      </w:r>
      <w:r>
        <w:rPr>
          <w:rFonts w:ascii="Arial" w:hAnsi="Arial"/>
          <w:spacing w:val="-12"/>
          <w:w w:val="95"/>
          <w:sz w:val="26"/>
        </w:rPr>
        <w:t> </w:t>
      </w:r>
      <w:r>
        <w:rPr>
          <w:rFonts w:ascii="Arial" w:hAnsi="Arial"/>
          <w:w w:val="95"/>
          <w:sz w:val="26"/>
        </w:rPr>
        <w:t>relación laboral y</w:t>
      </w:r>
      <w:r>
        <w:rPr>
          <w:rFonts w:ascii="Arial" w:hAnsi="Arial"/>
          <w:spacing w:val="-15"/>
          <w:w w:val="95"/>
          <w:sz w:val="26"/>
        </w:rPr>
        <w:t> </w:t>
      </w:r>
      <w:r>
        <w:rPr>
          <w:rFonts w:ascii="Arial" w:hAnsi="Arial"/>
          <w:w w:val="95"/>
          <w:sz w:val="26"/>
        </w:rPr>
        <w:t>del</w:t>
      </w:r>
      <w:r>
        <w:rPr>
          <w:rFonts w:ascii="Arial" w:hAnsi="Arial"/>
          <w:spacing w:val="-9"/>
          <w:w w:val="95"/>
          <w:sz w:val="26"/>
        </w:rPr>
        <w:t> </w:t>
      </w:r>
      <w:r>
        <w:rPr>
          <w:rFonts w:ascii="Arial" w:hAnsi="Arial"/>
          <w:w w:val="95"/>
          <w:sz w:val="26"/>
        </w:rPr>
        <w:t>contrato</w:t>
      </w:r>
      <w:r>
        <w:rPr>
          <w:rFonts w:ascii="Arial" w:hAnsi="Arial"/>
          <w:spacing w:val="-10"/>
          <w:w w:val="95"/>
          <w:sz w:val="26"/>
        </w:rPr>
        <w:t> </w:t>
      </w:r>
      <w:r>
        <w:rPr>
          <w:rFonts w:ascii="Arial" w:hAnsi="Arial"/>
          <w:w w:val="95"/>
          <w:sz w:val="26"/>
        </w:rPr>
        <w:t>de</w:t>
      </w:r>
      <w:r>
        <w:rPr>
          <w:rFonts w:ascii="Arial" w:hAnsi="Arial"/>
          <w:spacing w:val="-15"/>
          <w:w w:val="95"/>
          <w:sz w:val="26"/>
        </w:rPr>
        <w:t> </w:t>
      </w:r>
      <w:r>
        <w:rPr>
          <w:rFonts w:ascii="Arial" w:hAnsi="Arial"/>
          <w:w w:val="95"/>
          <w:sz w:val="26"/>
        </w:rPr>
        <w:t>prestación </w:t>
      </w:r>
      <w:r>
        <w:rPr>
          <w:rFonts w:ascii="Arial" w:hAnsi="Arial"/>
          <w:spacing w:val="-2"/>
          <w:w w:val="95"/>
          <w:sz w:val="26"/>
        </w:rPr>
        <w:t>de</w:t>
      </w:r>
      <w:r>
        <w:rPr>
          <w:rFonts w:ascii="Arial" w:hAnsi="Arial"/>
          <w:spacing w:val="-13"/>
          <w:w w:val="95"/>
          <w:sz w:val="26"/>
        </w:rPr>
        <w:t> </w:t>
      </w:r>
      <w:r>
        <w:rPr>
          <w:rFonts w:ascii="Arial" w:hAnsi="Arial"/>
          <w:spacing w:val="-2"/>
          <w:w w:val="95"/>
          <w:sz w:val="26"/>
        </w:rPr>
        <w:t>servicios,</w:t>
      </w:r>
      <w:r>
        <w:rPr>
          <w:rFonts w:ascii="Arial" w:hAnsi="Arial"/>
          <w:spacing w:val="-12"/>
          <w:w w:val="95"/>
          <w:sz w:val="26"/>
        </w:rPr>
        <w:t> </w:t>
      </w:r>
      <w:r>
        <w:rPr>
          <w:rFonts w:ascii="Arial" w:hAnsi="Arial"/>
          <w:spacing w:val="-2"/>
          <w:w w:val="95"/>
          <w:sz w:val="26"/>
        </w:rPr>
        <w:t>no</w:t>
      </w:r>
      <w:r>
        <w:rPr>
          <w:rFonts w:ascii="Arial" w:hAnsi="Arial"/>
          <w:spacing w:val="-13"/>
          <w:w w:val="95"/>
          <w:sz w:val="26"/>
        </w:rPr>
        <w:t> </w:t>
      </w:r>
      <w:r>
        <w:rPr>
          <w:rFonts w:ascii="Arial" w:hAnsi="Arial"/>
          <w:spacing w:val="-2"/>
          <w:w w:val="95"/>
          <w:sz w:val="26"/>
        </w:rPr>
        <w:t>genera la</w:t>
      </w:r>
      <w:r>
        <w:rPr>
          <w:rFonts w:ascii="Arial" w:hAnsi="Arial"/>
          <w:spacing w:val="-7"/>
          <w:w w:val="95"/>
          <w:sz w:val="26"/>
        </w:rPr>
        <w:t> </w:t>
      </w:r>
      <w:r>
        <w:rPr>
          <w:rFonts w:ascii="Arial" w:hAnsi="Arial"/>
          <w:spacing w:val="-2"/>
          <w:w w:val="95"/>
          <w:sz w:val="26"/>
        </w:rPr>
        <w:t>desafiliación</w:t>
      </w:r>
      <w:r>
        <w:rPr>
          <w:rFonts w:ascii="Arial" w:hAnsi="Arial"/>
          <w:sz w:val="26"/>
        </w:rPr>
        <w:t> </w:t>
      </w:r>
      <w:r>
        <w:rPr>
          <w:rFonts w:ascii="Arial" w:hAnsi="Arial"/>
          <w:spacing w:val="-2"/>
          <w:w w:val="95"/>
          <w:sz w:val="26"/>
        </w:rPr>
        <w:t>automática de</w:t>
      </w:r>
      <w:r>
        <w:rPr>
          <w:rFonts w:ascii="Arial" w:hAnsi="Arial"/>
          <w:spacing w:val="-15"/>
          <w:w w:val="95"/>
          <w:sz w:val="26"/>
        </w:rPr>
        <w:t> </w:t>
      </w:r>
      <w:r>
        <w:rPr>
          <w:rFonts w:ascii="Arial" w:hAnsi="Arial"/>
          <w:spacing w:val="-2"/>
          <w:w w:val="95"/>
          <w:sz w:val="26"/>
        </w:rPr>
        <w:t>los</w:t>
      </w:r>
      <w:r>
        <w:rPr>
          <w:rFonts w:ascii="Arial" w:hAnsi="Arial"/>
          <w:spacing w:val="-12"/>
          <w:w w:val="95"/>
          <w:sz w:val="26"/>
        </w:rPr>
        <w:t> </w:t>
      </w:r>
      <w:r>
        <w:rPr>
          <w:rFonts w:ascii="Arial" w:hAnsi="Arial"/>
          <w:spacing w:val="-2"/>
          <w:w w:val="95"/>
          <w:sz w:val="26"/>
        </w:rPr>
        <w:t>afiliados trabajadores.</w:t>
      </w:r>
    </w:p>
    <w:p>
      <w:pPr>
        <w:spacing w:line="232" w:lineRule="auto" w:before="239"/>
        <w:ind w:left="217" w:right="1599" w:firstLine="12"/>
        <w:jc w:val="both"/>
        <w:rPr>
          <w:rFonts w:ascii="Arial" w:hAnsi="Arial"/>
          <w:sz w:val="26"/>
        </w:rPr>
      </w:pPr>
      <w:r>
        <w:rPr/>
        <w:pict>
          <v:line style="position:absolute;mso-position-horizontal-relative:page;mso-position-vertical-relative:paragraph;z-index:15776256" from="606.473083pt,122.543461pt" to="606.473083pt,85.055763pt" stroked="true" strokeweight=".240378pt" strokecolor="#000000">
            <v:stroke dashstyle="solid"/>
            <w10:wrap type="none"/>
          </v:line>
        </w:pict>
      </w:r>
      <w:r>
        <w:rPr>
          <w:rFonts w:ascii="Arial" w:hAnsi="Arial"/>
          <w:sz w:val="26"/>
        </w:rPr>
        <w:t>En el</w:t>
      </w:r>
      <w:r>
        <w:rPr>
          <w:rFonts w:ascii="Arial" w:hAnsi="Arial"/>
          <w:spacing w:val="-1"/>
          <w:sz w:val="26"/>
        </w:rPr>
        <w:t> </w:t>
      </w:r>
      <w:r>
        <w:rPr>
          <w:rFonts w:ascii="Arial" w:hAnsi="Arial"/>
          <w:sz w:val="26"/>
        </w:rPr>
        <w:t>evento en</w:t>
      </w:r>
      <w:r>
        <w:rPr>
          <w:rFonts w:ascii="Arial" w:hAnsi="Arial"/>
          <w:spacing w:val="-2"/>
          <w:sz w:val="26"/>
        </w:rPr>
        <w:t> </w:t>
      </w:r>
      <w:r>
        <w:rPr>
          <w:rFonts w:ascii="Arial" w:hAnsi="Arial"/>
          <w:sz w:val="26"/>
        </w:rPr>
        <w:t>que el</w:t>
      </w:r>
      <w:r>
        <w:rPr>
          <w:rFonts w:ascii="Arial" w:hAnsi="Arial"/>
          <w:spacing w:val="-5"/>
          <w:sz w:val="26"/>
        </w:rPr>
        <w:t> </w:t>
      </w:r>
      <w:r>
        <w:rPr>
          <w:rFonts w:ascii="Arial" w:hAnsi="Arial"/>
          <w:sz w:val="26"/>
        </w:rPr>
        <w:t>empleador y/o</w:t>
      </w:r>
      <w:r>
        <w:rPr>
          <w:rFonts w:ascii="Arial" w:hAnsi="Arial"/>
          <w:spacing w:val="-1"/>
          <w:sz w:val="26"/>
        </w:rPr>
        <w:t> </w:t>
      </w:r>
      <w:r>
        <w:rPr>
          <w:rFonts w:ascii="Arial" w:hAnsi="Arial"/>
          <w:sz w:val="26"/>
        </w:rPr>
        <w:t>contratista se encuentre en mora de </w:t>
      </w:r>
      <w:r>
        <w:rPr>
          <w:rFonts w:ascii="Arial" w:hAnsi="Arial"/>
          <w:w w:val="90"/>
          <w:sz w:val="26"/>
        </w:rPr>
        <w:t>efectuar sus aportes al Sistema General de Riesgos Laborales, será responsable </w:t>
      </w:r>
      <w:r>
        <w:rPr>
          <w:rFonts w:ascii="Arial" w:hAnsi="Arial"/>
          <w:spacing w:val="-2"/>
          <w:w w:val="95"/>
          <w:sz w:val="26"/>
        </w:rPr>
        <w:t>de</w:t>
      </w:r>
      <w:r>
        <w:rPr>
          <w:rFonts w:ascii="Arial" w:hAnsi="Arial"/>
          <w:spacing w:val="-13"/>
          <w:w w:val="95"/>
          <w:sz w:val="26"/>
        </w:rPr>
        <w:t> </w:t>
      </w:r>
      <w:r>
        <w:rPr>
          <w:rFonts w:ascii="Arial" w:hAnsi="Arial"/>
          <w:spacing w:val="-2"/>
          <w:w w:val="95"/>
          <w:sz w:val="26"/>
        </w:rPr>
        <w:t>los</w:t>
      </w:r>
      <w:r>
        <w:rPr>
          <w:rFonts w:ascii="Arial" w:hAnsi="Arial"/>
          <w:spacing w:val="-12"/>
          <w:w w:val="95"/>
          <w:sz w:val="26"/>
        </w:rPr>
        <w:t> </w:t>
      </w:r>
      <w:r>
        <w:rPr>
          <w:rFonts w:ascii="Arial" w:hAnsi="Arial"/>
          <w:spacing w:val="-2"/>
          <w:w w:val="95"/>
          <w:sz w:val="26"/>
        </w:rPr>
        <w:t>gastos</w:t>
      </w:r>
      <w:r>
        <w:rPr>
          <w:rFonts w:ascii="Arial" w:hAnsi="Arial"/>
          <w:spacing w:val="-13"/>
          <w:w w:val="95"/>
          <w:sz w:val="26"/>
        </w:rPr>
        <w:t> </w:t>
      </w:r>
      <w:r>
        <w:rPr>
          <w:rFonts w:ascii="Arial" w:hAnsi="Arial"/>
          <w:spacing w:val="-2"/>
          <w:w w:val="95"/>
          <w:sz w:val="26"/>
        </w:rPr>
        <w:t>en</w:t>
      </w:r>
      <w:r>
        <w:rPr>
          <w:rFonts w:ascii="Arial" w:hAnsi="Arial"/>
          <w:spacing w:val="-12"/>
          <w:w w:val="95"/>
          <w:sz w:val="26"/>
        </w:rPr>
        <w:t> </w:t>
      </w:r>
      <w:r>
        <w:rPr>
          <w:rFonts w:ascii="Arial" w:hAnsi="Arial"/>
          <w:spacing w:val="-2"/>
          <w:w w:val="95"/>
          <w:sz w:val="26"/>
        </w:rPr>
        <w:t>que</w:t>
      </w:r>
      <w:r>
        <w:rPr>
          <w:rFonts w:ascii="Arial" w:hAnsi="Arial"/>
          <w:spacing w:val="-13"/>
          <w:w w:val="95"/>
          <w:sz w:val="26"/>
        </w:rPr>
        <w:t> </w:t>
      </w:r>
      <w:r>
        <w:rPr>
          <w:rFonts w:ascii="Arial" w:hAnsi="Arial"/>
          <w:spacing w:val="-2"/>
          <w:w w:val="95"/>
          <w:sz w:val="26"/>
        </w:rPr>
        <w:t>incurra</w:t>
      </w:r>
      <w:r>
        <w:rPr>
          <w:rFonts w:ascii="Arial" w:hAnsi="Arial"/>
          <w:spacing w:val="-11"/>
          <w:w w:val="95"/>
          <w:sz w:val="26"/>
        </w:rPr>
        <w:t> </w:t>
      </w:r>
      <w:r>
        <w:rPr>
          <w:rFonts w:ascii="Arial" w:hAnsi="Arial"/>
          <w:spacing w:val="-2"/>
          <w:w w:val="95"/>
          <w:sz w:val="26"/>
        </w:rPr>
        <w:t>la</w:t>
      </w:r>
      <w:r>
        <w:rPr>
          <w:rFonts w:ascii="Arial" w:hAnsi="Arial"/>
          <w:spacing w:val="-7"/>
          <w:w w:val="95"/>
          <w:sz w:val="26"/>
        </w:rPr>
        <w:t> </w:t>
      </w:r>
      <w:r>
        <w:rPr>
          <w:rFonts w:ascii="Arial" w:hAnsi="Arial"/>
          <w:spacing w:val="-2"/>
          <w:w w:val="95"/>
          <w:sz w:val="26"/>
        </w:rPr>
        <w:t>Entidad</w:t>
      </w:r>
      <w:r>
        <w:rPr>
          <w:rFonts w:ascii="Arial" w:hAnsi="Arial"/>
          <w:spacing w:val="-5"/>
          <w:w w:val="95"/>
          <w:sz w:val="26"/>
        </w:rPr>
        <w:t> </w:t>
      </w:r>
      <w:r>
        <w:rPr>
          <w:rFonts w:ascii="Arial" w:hAnsi="Arial"/>
          <w:spacing w:val="-2"/>
          <w:w w:val="95"/>
          <w:sz w:val="26"/>
        </w:rPr>
        <w:t>Administradora</w:t>
      </w:r>
      <w:r>
        <w:rPr>
          <w:rFonts w:ascii="Arial" w:hAnsi="Arial"/>
          <w:spacing w:val="-13"/>
          <w:w w:val="95"/>
          <w:sz w:val="26"/>
        </w:rPr>
        <w:t> </w:t>
      </w:r>
      <w:r>
        <w:rPr>
          <w:rFonts w:ascii="Arial" w:hAnsi="Arial"/>
          <w:spacing w:val="-2"/>
          <w:w w:val="95"/>
          <w:sz w:val="26"/>
        </w:rPr>
        <w:t>de</w:t>
      </w:r>
      <w:r>
        <w:rPr>
          <w:rFonts w:ascii="Arial" w:hAnsi="Arial"/>
          <w:spacing w:val="-12"/>
          <w:w w:val="95"/>
          <w:sz w:val="26"/>
        </w:rPr>
        <w:t> </w:t>
      </w:r>
      <w:r>
        <w:rPr>
          <w:rFonts w:ascii="Arial" w:hAnsi="Arial"/>
          <w:spacing w:val="-2"/>
          <w:w w:val="95"/>
          <w:sz w:val="26"/>
        </w:rPr>
        <w:t>Riesgos Laborales</w:t>
      </w:r>
      <w:r>
        <w:rPr>
          <w:rFonts w:ascii="Arial" w:hAnsi="Arial"/>
          <w:spacing w:val="-6"/>
          <w:w w:val="95"/>
          <w:sz w:val="26"/>
        </w:rPr>
        <w:t> </w:t>
      </w:r>
      <w:r>
        <w:rPr>
          <w:rFonts w:ascii="Arial" w:hAnsi="Arial"/>
          <w:spacing w:val="-2"/>
          <w:w w:val="95"/>
          <w:sz w:val="26"/>
        </w:rPr>
        <w:t>por </w:t>
      </w:r>
      <w:r>
        <w:rPr>
          <w:rFonts w:ascii="Arial" w:hAnsi="Arial"/>
          <w:sz w:val="26"/>
        </w:rPr>
        <w:t>causa</w:t>
      </w:r>
      <w:r>
        <w:rPr>
          <w:rFonts w:ascii="Arial" w:hAnsi="Arial"/>
          <w:spacing w:val="-19"/>
          <w:sz w:val="26"/>
        </w:rPr>
        <w:t> </w:t>
      </w:r>
      <w:r>
        <w:rPr>
          <w:rFonts w:ascii="Arial" w:hAnsi="Arial"/>
          <w:sz w:val="26"/>
        </w:rPr>
        <w:t>de</w:t>
      </w:r>
      <w:r>
        <w:rPr>
          <w:rFonts w:ascii="Arial" w:hAnsi="Arial"/>
          <w:spacing w:val="-18"/>
          <w:sz w:val="26"/>
        </w:rPr>
        <w:t> </w:t>
      </w:r>
      <w:r>
        <w:rPr>
          <w:rFonts w:ascii="Arial" w:hAnsi="Arial"/>
          <w:sz w:val="26"/>
        </w:rPr>
        <w:t>las</w:t>
      </w:r>
      <w:r>
        <w:rPr>
          <w:rFonts w:ascii="Arial" w:hAnsi="Arial"/>
          <w:spacing w:val="-18"/>
          <w:sz w:val="26"/>
        </w:rPr>
        <w:t> </w:t>
      </w:r>
      <w:r>
        <w:rPr>
          <w:rFonts w:ascii="Arial" w:hAnsi="Arial"/>
          <w:sz w:val="26"/>
        </w:rPr>
        <w:t>prestaciones</w:t>
      </w:r>
      <w:r>
        <w:rPr>
          <w:rFonts w:ascii="Arial" w:hAnsi="Arial"/>
          <w:spacing w:val="-18"/>
          <w:sz w:val="26"/>
        </w:rPr>
        <w:t> </w:t>
      </w:r>
      <w:r>
        <w:rPr>
          <w:rFonts w:ascii="Arial" w:hAnsi="Arial"/>
          <w:sz w:val="26"/>
        </w:rPr>
        <w:t>asistenciales</w:t>
      </w:r>
      <w:r>
        <w:rPr>
          <w:rFonts w:ascii="Arial" w:hAnsi="Arial"/>
          <w:spacing w:val="-18"/>
          <w:sz w:val="26"/>
        </w:rPr>
        <w:t> </w:t>
      </w:r>
      <w:r>
        <w:rPr>
          <w:rFonts w:ascii="Arial" w:hAnsi="Arial"/>
          <w:sz w:val="26"/>
        </w:rPr>
        <w:t>otorgadas,</w:t>
      </w:r>
      <w:r>
        <w:rPr>
          <w:rFonts w:ascii="Arial" w:hAnsi="Arial"/>
          <w:spacing w:val="-17"/>
          <w:sz w:val="26"/>
        </w:rPr>
        <w:t> </w:t>
      </w:r>
      <w:r>
        <w:rPr>
          <w:rFonts w:ascii="Arial" w:hAnsi="Arial"/>
          <w:sz w:val="26"/>
        </w:rPr>
        <w:t>así</w:t>
      </w:r>
      <w:r>
        <w:rPr>
          <w:rFonts w:ascii="Arial" w:hAnsi="Arial"/>
          <w:spacing w:val="-18"/>
          <w:sz w:val="26"/>
        </w:rPr>
        <w:t> </w:t>
      </w:r>
      <w:r>
        <w:rPr>
          <w:rFonts w:ascii="Arial" w:hAnsi="Arial"/>
          <w:sz w:val="26"/>
        </w:rPr>
        <w:t>como</w:t>
      </w:r>
      <w:r>
        <w:rPr>
          <w:rFonts w:ascii="Arial" w:hAnsi="Arial"/>
          <w:spacing w:val="-18"/>
          <w:sz w:val="26"/>
        </w:rPr>
        <w:t> </w:t>
      </w:r>
      <w:r>
        <w:rPr>
          <w:rFonts w:ascii="Arial" w:hAnsi="Arial"/>
          <w:sz w:val="26"/>
        </w:rPr>
        <w:t>del</w:t>
      </w:r>
      <w:r>
        <w:rPr>
          <w:rFonts w:ascii="Arial" w:hAnsi="Arial"/>
          <w:spacing w:val="-18"/>
          <w:sz w:val="26"/>
        </w:rPr>
        <w:t> </w:t>
      </w:r>
      <w:r>
        <w:rPr>
          <w:rFonts w:ascii="Arial" w:hAnsi="Arial"/>
          <w:sz w:val="26"/>
        </w:rPr>
        <w:t>pago</w:t>
      </w:r>
      <w:r>
        <w:rPr>
          <w:rFonts w:ascii="Arial" w:hAnsi="Arial"/>
          <w:spacing w:val="-17"/>
          <w:sz w:val="26"/>
        </w:rPr>
        <w:t> </w:t>
      </w:r>
      <w:r>
        <w:rPr>
          <w:rFonts w:ascii="Arial" w:hAnsi="Arial"/>
          <w:sz w:val="26"/>
        </w:rPr>
        <w:t>de</w:t>
      </w:r>
      <w:r>
        <w:rPr>
          <w:rFonts w:ascii="Arial" w:hAnsi="Arial"/>
          <w:spacing w:val="-19"/>
          <w:sz w:val="26"/>
        </w:rPr>
        <w:t> </w:t>
      </w:r>
      <w:r>
        <w:rPr>
          <w:rFonts w:ascii="Arial" w:hAnsi="Arial"/>
          <w:sz w:val="26"/>
        </w:rPr>
        <w:t>los aportes</w:t>
      </w:r>
      <w:r>
        <w:rPr>
          <w:rFonts w:ascii="Arial" w:hAnsi="Arial"/>
          <w:spacing w:val="-19"/>
          <w:sz w:val="26"/>
        </w:rPr>
        <w:t> </w:t>
      </w:r>
      <w:r>
        <w:rPr>
          <w:rFonts w:ascii="Arial" w:hAnsi="Arial"/>
          <w:sz w:val="26"/>
        </w:rPr>
        <w:t>en</w:t>
      </w:r>
      <w:r>
        <w:rPr>
          <w:rFonts w:ascii="Arial" w:hAnsi="Arial"/>
          <w:spacing w:val="-18"/>
          <w:sz w:val="26"/>
        </w:rPr>
        <w:t> </w:t>
      </w:r>
      <w:r>
        <w:rPr>
          <w:rFonts w:ascii="Arial" w:hAnsi="Arial"/>
          <w:sz w:val="26"/>
        </w:rPr>
        <w:t>mora</w:t>
      </w:r>
      <w:r>
        <w:rPr>
          <w:rFonts w:ascii="Arial" w:hAnsi="Arial"/>
          <w:spacing w:val="-18"/>
          <w:sz w:val="26"/>
        </w:rPr>
        <w:t> </w:t>
      </w:r>
      <w:r>
        <w:rPr>
          <w:rFonts w:ascii="Arial" w:hAnsi="Arial"/>
          <w:sz w:val="26"/>
        </w:rPr>
        <w:t>con</w:t>
      </w:r>
      <w:r>
        <w:rPr>
          <w:rFonts w:ascii="Arial" w:hAnsi="Arial"/>
          <w:spacing w:val="-16"/>
          <w:sz w:val="26"/>
        </w:rPr>
        <w:t> </w:t>
      </w:r>
      <w:r>
        <w:rPr>
          <w:rFonts w:ascii="Arial" w:hAnsi="Arial"/>
          <w:sz w:val="26"/>
        </w:rPr>
        <w:t>sus</w:t>
      </w:r>
      <w:r>
        <w:rPr>
          <w:rFonts w:ascii="Arial" w:hAnsi="Arial"/>
          <w:spacing w:val="-19"/>
          <w:sz w:val="26"/>
        </w:rPr>
        <w:t> </w:t>
      </w:r>
      <w:r>
        <w:rPr>
          <w:rFonts w:ascii="Arial" w:hAnsi="Arial"/>
          <w:sz w:val="26"/>
        </w:rPr>
        <w:t>respectivos</w:t>
      </w:r>
      <w:r>
        <w:rPr>
          <w:rFonts w:ascii="Arial" w:hAnsi="Arial"/>
          <w:spacing w:val="-7"/>
          <w:sz w:val="26"/>
        </w:rPr>
        <w:t> </w:t>
      </w:r>
      <w:r>
        <w:rPr>
          <w:rFonts w:ascii="Arial" w:hAnsi="Arial"/>
          <w:sz w:val="26"/>
        </w:rPr>
        <w:t>intereses</w:t>
      </w:r>
      <w:r>
        <w:rPr>
          <w:rFonts w:ascii="Arial" w:hAnsi="Arial"/>
          <w:spacing w:val="-10"/>
          <w:sz w:val="26"/>
        </w:rPr>
        <w:t> </w:t>
      </w:r>
      <w:r>
        <w:rPr>
          <w:rFonts w:ascii="Arial" w:hAnsi="Arial"/>
          <w:sz w:val="26"/>
        </w:rPr>
        <w:t>y</w:t>
      </w:r>
      <w:r>
        <w:rPr>
          <w:rFonts w:ascii="Arial" w:hAnsi="Arial"/>
          <w:spacing w:val="-17"/>
          <w:sz w:val="26"/>
        </w:rPr>
        <w:t> </w:t>
      </w:r>
      <w:r>
        <w:rPr>
          <w:rFonts w:ascii="Arial" w:hAnsi="Arial"/>
          <w:sz w:val="26"/>
        </w:rPr>
        <w:t>el</w:t>
      </w:r>
      <w:r>
        <w:rPr>
          <w:rFonts w:ascii="Arial" w:hAnsi="Arial"/>
          <w:spacing w:val="-19"/>
          <w:sz w:val="26"/>
        </w:rPr>
        <w:t> </w:t>
      </w:r>
      <w:r>
        <w:rPr>
          <w:rFonts w:ascii="Arial" w:hAnsi="Arial"/>
          <w:sz w:val="26"/>
        </w:rPr>
        <w:t>pago</w:t>
      </w:r>
      <w:r>
        <w:rPr>
          <w:rFonts w:ascii="Arial" w:hAnsi="Arial"/>
          <w:spacing w:val="-9"/>
          <w:sz w:val="26"/>
        </w:rPr>
        <w:t> </w:t>
      </w:r>
      <w:r>
        <w:rPr>
          <w:rFonts w:ascii="Arial" w:hAnsi="Arial"/>
          <w:sz w:val="26"/>
        </w:rPr>
        <w:t>de</w:t>
      </w:r>
      <w:r>
        <w:rPr>
          <w:rFonts w:ascii="Arial" w:hAnsi="Arial"/>
          <w:spacing w:val="-18"/>
          <w:sz w:val="26"/>
        </w:rPr>
        <w:t> </w:t>
      </w:r>
      <w:r>
        <w:rPr>
          <w:rFonts w:ascii="Arial" w:hAnsi="Arial"/>
          <w:sz w:val="26"/>
        </w:rPr>
        <w:t>las</w:t>
      </w:r>
      <w:r>
        <w:rPr>
          <w:rFonts w:ascii="Arial" w:hAnsi="Arial"/>
          <w:spacing w:val="-16"/>
          <w:sz w:val="26"/>
        </w:rPr>
        <w:t> </w:t>
      </w:r>
      <w:r>
        <w:rPr>
          <w:rFonts w:ascii="Arial" w:hAnsi="Arial"/>
          <w:sz w:val="26"/>
        </w:rPr>
        <w:t>prestaciones </w:t>
      </w:r>
      <w:r>
        <w:rPr>
          <w:rFonts w:ascii="Arial" w:hAnsi="Arial"/>
          <w:w w:val="95"/>
          <w:sz w:val="26"/>
        </w:rPr>
        <w:t>económicas a</w:t>
      </w:r>
      <w:r>
        <w:rPr>
          <w:rFonts w:ascii="Arial" w:hAnsi="Arial"/>
          <w:spacing w:val="-3"/>
          <w:w w:val="95"/>
          <w:sz w:val="26"/>
        </w:rPr>
        <w:t> </w:t>
      </w:r>
      <w:r>
        <w:rPr>
          <w:rFonts w:ascii="Arial" w:hAnsi="Arial"/>
          <w:w w:val="95"/>
          <w:sz w:val="26"/>
        </w:rPr>
        <w:t>que</w:t>
      </w:r>
      <w:r>
        <w:rPr>
          <w:rFonts w:ascii="Arial" w:hAnsi="Arial"/>
          <w:spacing w:val="-3"/>
          <w:w w:val="95"/>
          <w:sz w:val="26"/>
        </w:rPr>
        <w:t> </w:t>
      </w:r>
      <w:r>
        <w:rPr>
          <w:rFonts w:ascii="Arial" w:hAnsi="Arial"/>
          <w:w w:val="95"/>
          <w:sz w:val="26"/>
        </w:rPr>
        <w:t>hubiere lugar.</w:t>
      </w:r>
    </w:p>
    <w:p>
      <w:pPr>
        <w:spacing w:line="230" w:lineRule="auto" w:before="252"/>
        <w:ind w:left="211" w:right="1627" w:firstLine="10"/>
        <w:jc w:val="both"/>
        <w:rPr>
          <w:rFonts w:ascii="Arial" w:hAnsi="Arial"/>
          <w:sz w:val="26"/>
        </w:rPr>
      </w:pPr>
      <w:r>
        <w:rPr>
          <w:rFonts w:ascii="Arial" w:hAnsi="Arial"/>
          <w:sz w:val="26"/>
        </w:rPr>
        <w:t>La liquidación, debidamente soportada, que realicen las Entidades </w:t>
      </w:r>
      <w:r>
        <w:rPr>
          <w:rFonts w:ascii="Arial" w:hAnsi="Arial"/>
          <w:w w:val="90"/>
          <w:sz w:val="26"/>
        </w:rPr>
        <w:t>Administradoras de Riesgos Laborales por concepto de Prestaciones</w:t>
      </w:r>
      <w:r>
        <w:rPr>
          <w:rFonts w:ascii="Arial" w:hAnsi="Arial"/>
          <w:w w:val="90"/>
          <w:sz w:val="26"/>
        </w:rPr>
        <w:t> otorgadas, </w:t>
      </w:r>
      <w:r>
        <w:rPr>
          <w:rFonts w:ascii="Arial" w:hAnsi="Arial"/>
          <w:w w:val="95"/>
          <w:sz w:val="26"/>
        </w:rPr>
        <w:t>cotizaciones</w:t>
      </w:r>
      <w:r>
        <w:rPr>
          <w:rFonts w:ascii="Arial" w:hAnsi="Arial"/>
          <w:spacing w:val="-14"/>
          <w:w w:val="95"/>
          <w:sz w:val="26"/>
        </w:rPr>
        <w:t> </w:t>
      </w:r>
      <w:r>
        <w:rPr>
          <w:rFonts w:ascii="Arial" w:hAnsi="Arial"/>
          <w:w w:val="95"/>
          <w:sz w:val="26"/>
        </w:rPr>
        <w:t>adeudadas</w:t>
      </w:r>
      <w:r>
        <w:rPr>
          <w:rFonts w:ascii="Arial" w:hAnsi="Arial"/>
          <w:spacing w:val="-14"/>
          <w:w w:val="95"/>
          <w:sz w:val="26"/>
        </w:rPr>
        <w:t> </w:t>
      </w:r>
      <w:r>
        <w:rPr>
          <w:rFonts w:ascii="Arial" w:hAnsi="Arial"/>
          <w:w w:val="95"/>
          <w:sz w:val="26"/>
        </w:rPr>
        <w:t>e</w:t>
      </w:r>
      <w:r>
        <w:rPr>
          <w:rFonts w:ascii="Arial" w:hAnsi="Arial"/>
          <w:spacing w:val="-19"/>
          <w:w w:val="95"/>
          <w:sz w:val="26"/>
        </w:rPr>
        <w:t> </w:t>
      </w:r>
      <w:r>
        <w:rPr>
          <w:rFonts w:ascii="Arial" w:hAnsi="Arial"/>
          <w:w w:val="95"/>
          <w:sz w:val="26"/>
        </w:rPr>
        <w:t>intereses</w:t>
      </w:r>
      <w:r>
        <w:rPr>
          <w:rFonts w:ascii="Arial" w:hAnsi="Arial"/>
          <w:spacing w:val="-14"/>
          <w:w w:val="95"/>
          <w:sz w:val="26"/>
        </w:rPr>
        <w:t> </w:t>
      </w:r>
      <w:r>
        <w:rPr>
          <w:rFonts w:ascii="Arial" w:hAnsi="Arial"/>
          <w:w w:val="95"/>
          <w:sz w:val="26"/>
        </w:rPr>
        <w:t>por</w:t>
      </w:r>
      <w:r>
        <w:rPr>
          <w:rFonts w:ascii="Arial" w:hAnsi="Arial"/>
          <w:spacing w:val="-14"/>
          <w:w w:val="95"/>
          <w:sz w:val="26"/>
        </w:rPr>
        <w:t> </w:t>
      </w:r>
      <w:r>
        <w:rPr>
          <w:rFonts w:ascii="Arial" w:hAnsi="Arial"/>
          <w:w w:val="95"/>
          <w:sz w:val="26"/>
        </w:rPr>
        <w:t>mora,</w:t>
      </w:r>
      <w:r>
        <w:rPr>
          <w:rFonts w:ascii="Arial" w:hAnsi="Arial"/>
          <w:spacing w:val="-15"/>
          <w:w w:val="95"/>
          <w:sz w:val="26"/>
        </w:rPr>
        <w:t> </w:t>
      </w:r>
      <w:r>
        <w:rPr>
          <w:rFonts w:ascii="Arial" w:hAnsi="Arial"/>
          <w:w w:val="95"/>
          <w:sz w:val="26"/>
        </w:rPr>
        <w:t>prestará</w:t>
      </w:r>
      <w:r>
        <w:rPr>
          <w:rFonts w:ascii="Arial" w:hAnsi="Arial"/>
          <w:spacing w:val="-12"/>
          <w:w w:val="95"/>
          <w:sz w:val="26"/>
        </w:rPr>
        <w:t> </w:t>
      </w:r>
      <w:r>
        <w:rPr>
          <w:rFonts w:ascii="Arial" w:hAnsi="Arial"/>
          <w:w w:val="95"/>
          <w:sz w:val="26"/>
        </w:rPr>
        <w:t>mérito</w:t>
      </w:r>
      <w:r>
        <w:rPr>
          <w:rFonts w:ascii="Arial" w:hAnsi="Arial"/>
          <w:spacing w:val="-14"/>
          <w:w w:val="95"/>
          <w:sz w:val="26"/>
        </w:rPr>
        <w:t> </w:t>
      </w:r>
      <w:r>
        <w:rPr>
          <w:rFonts w:ascii="Arial" w:hAnsi="Arial"/>
          <w:w w:val="95"/>
          <w:sz w:val="26"/>
        </w:rPr>
        <w:t>ejecutivo.</w:t>
      </w:r>
    </w:p>
    <w:p>
      <w:pPr>
        <w:spacing w:line="232" w:lineRule="auto" w:before="243"/>
        <w:ind w:left="197" w:right="1621" w:firstLine="12"/>
        <w:jc w:val="both"/>
        <w:rPr>
          <w:rFonts w:ascii="Arial" w:hAnsi="Arial"/>
          <w:sz w:val="26"/>
        </w:rPr>
      </w:pPr>
      <w:r>
        <w:rPr/>
        <w:drawing>
          <wp:anchor distT="0" distB="0" distL="0" distR="0" allowOverlap="1" layoutInCell="1" locked="0" behindDoc="0" simplePos="0" relativeHeight="15775744">
            <wp:simplePos x="0" y="0"/>
            <wp:positionH relativeFrom="page">
              <wp:posOffset>7680834</wp:posOffset>
            </wp:positionH>
            <wp:positionV relativeFrom="paragraph">
              <wp:posOffset>361449</wp:posOffset>
            </wp:positionV>
            <wp:extent cx="24422" cy="1086470"/>
            <wp:effectExtent l="0" t="0" r="0" b="0"/>
            <wp:wrapNone/>
            <wp:docPr id="39" name="image20.png"/>
            <wp:cNvGraphicFramePr>
              <a:graphicFrameLocks noChangeAspect="1"/>
            </wp:cNvGraphicFramePr>
            <a:graphic>
              <a:graphicData uri="http://schemas.openxmlformats.org/drawingml/2006/picture">
                <pic:pic>
                  <pic:nvPicPr>
                    <pic:cNvPr id="40" name="image20.png"/>
                    <pic:cNvPicPr/>
                  </pic:nvPicPr>
                  <pic:blipFill>
                    <a:blip r:embed="rId70" cstate="print"/>
                    <a:stretch>
                      <a:fillRect/>
                    </a:stretch>
                  </pic:blipFill>
                  <pic:spPr>
                    <a:xfrm>
                      <a:off x="0" y="0"/>
                      <a:ext cx="24422" cy="1086470"/>
                    </a:xfrm>
                    <a:prstGeom prst="rect">
                      <a:avLst/>
                    </a:prstGeom>
                  </pic:spPr>
                </pic:pic>
              </a:graphicData>
            </a:graphic>
          </wp:anchor>
        </w:drawing>
      </w:r>
      <w:r>
        <w:rPr>
          <w:rFonts w:ascii="Times New Roman" w:hAnsi="Times New Roman"/>
          <w:w w:val="95"/>
          <w:sz w:val="27"/>
        </w:rPr>
        <w:t>Se</w:t>
      </w:r>
      <w:r>
        <w:rPr>
          <w:rFonts w:ascii="Times New Roman" w:hAnsi="Times New Roman"/>
          <w:spacing w:val="-14"/>
          <w:w w:val="95"/>
          <w:sz w:val="27"/>
        </w:rPr>
        <w:t> </w:t>
      </w:r>
      <w:r>
        <w:rPr>
          <w:rFonts w:ascii="Arial" w:hAnsi="Arial"/>
          <w:w w:val="95"/>
          <w:sz w:val="26"/>
        </w:rPr>
        <w:t>entiende</w:t>
      </w:r>
      <w:r>
        <w:rPr>
          <w:rFonts w:ascii="Arial" w:hAnsi="Arial"/>
          <w:spacing w:val="-14"/>
          <w:w w:val="95"/>
          <w:sz w:val="26"/>
        </w:rPr>
        <w:t> </w:t>
      </w:r>
      <w:r>
        <w:rPr>
          <w:rFonts w:ascii="Arial" w:hAnsi="Arial"/>
          <w:w w:val="95"/>
          <w:sz w:val="26"/>
        </w:rPr>
        <w:t>que</w:t>
      </w:r>
      <w:r>
        <w:rPr>
          <w:rFonts w:ascii="Arial" w:hAnsi="Arial"/>
          <w:spacing w:val="-15"/>
          <w:w w:val="95"/>
          <w:sz w:val="26"/>
        </w:rPr>
        <w:t> </w:t>
      </w:r>
      <w:r>
        <w:rPr>
          <w:rFonts w:ascii="Arial" w:hAnsi="Arial"/>
          <w:w w:val="95"/>
          <w:sz w:val="26"/>
        </w:rPr>
        <w:t>la</w:t>
      </w:r>
      <w:r>
        <w:rPr>
          <w:rFonts w:ascii="Arial" w:hAnsi="Arial"/>
          <w:spacing w:val="-14"/>
          <w:w w:val="95"/>
          <w:sz w:val="26"/>
        </w:rPr>
        <w:t> </w:t>
      </w:r>
      <w:r>
        <w:rPr>
          <w:rFonts w:ascii="Arial" w:hAnsi="Arial"/>
          <w:w w:val="95"/>
          <w:sz w:val="26"/>
        </w:rPr>
        <w:t>empresa</w:t>
      </w:r>
      <w:r>
        <w:rPr>
          <w:rFonts w:ascii="Arial" w:hAnsi="Arial"/>
          <w:spacing w:val="-15"/>
          <w:w w:val="95"/>
          <w:sz w:val="26"/>
        </w:rPr>
        <w:t> </w:t>
      </w:r>
      <w:r>
        <w:rPr>
          <w:rFonts w:ascii="Arial" w:hAnsi="Arial"/>
          <w:w w:val="95"/>
          <w:sz w:val="26"/>
        </w:rPr>
        <w:t>afiliada</w:t>
      </w:r>
      <w:r>
        <w:rPr>
          <w:rFonts w:ascii="Arial" w:hAnsi="Arial"/>
          <w:spacing w:val="-14"/>
          <w:w w:val="95"/>
          <w:sz w:val="26"/>
        </w:rPr>
        <w:t> </w:t>
      </w:r>
      <w:r>
        <w:rPr>
          <w:rFonts w:ascii="Arial" w:hAnsi="Arial"/>
          <w:w w:val="95"/>
          <w:sz w:val="26"/>
        </w:rPr>
        <w:t>está</w:t>
      </w:r>
      <w:r>
        <w:rPr>
          <w:rFonts w:ascii="Arial" w:hAnsi="Arial"/>
          <w:spacing w:val="-15"/>
          <w:w w:val="95"/>
          <w:sz w:val="26"/>
        </w:rPr>
        <w:t> </w:t>
      </w:r>
      <w:r>
        <w:rPr>
          <w:rFonts w:ascii="Arial" w:hAnsi="Arial"/>
          <w:w w:val="95"/>
          <w:sz w:val="26"/>
        </w:rPr>
        <w:t>en</w:t>
      </w:r>
      <w:r>
        <w:rPr>
          <w:rFonts w:ascii="Arial" w:hAnsi="Arial"/>
          <w:spacing w:val="-14"/>
          <w:w w:val="95"/>
          <w:sz w:val="26"/>
        </w:rPr>
        <w:t> </w:t>
      </w:r>
      <w:r>
        <w:rPr>
          <w:rFonts w:ascii="Arial" w:hAnsi="Arial"/>
          <w:w w:val="95"/>
          <w:sz w:val="26"/>
        </w:rPr>
        <w:t>mora</w:t>
      </w:r>
      <w:r>
        <w:rPr>
          <w:rFonts w:ascii="Arial" w:hAnsi="Arial"/>
          <w:spacing w:val="-15"/>
          <w:w w:val="95"/>
          <w:sz w:val="26"/>
        </w:rPr>
        <w:t> </w:t>
      </w:r>
      <w:r>
        <w:rPr>
          <w:rFonts w:ascii="Arial" w:hAnsi="Arial"/>
          <w:w w:val="95"/>
          <w:sz w:val="26"/>
        </w:rPr>
        <w:t>cuando</w:t>
      </w:r>
      <w:r>
        <w:rPr>
          <w:rFonts w:ascii="Arial" w:hAnsi="Arial"/>
          <w:spacing w:val="-14"/>
          <w:w w:val="95"/>
          <w:sz w:val="26"/>
        </w:rPr>
        <w:t> </w:t>
      </w:r>
      <w:r>
        <w:rPr>
          <w:rFonts w:ascii="Arial" w:hAnsi="Arial"/>
          <w:w w:val="95"/>
          <w:sz w:val="26"/>
        </w:rPr>
        <w:t>no</w:t>
      </w:r>
      <w:r>
        <w:rPr>
          <w:rFonts w:ascii="Arial" w:hAnsi="Arial"/>
          <w:spacing w:val="-14"/>
          <w:w w:val="95"/>
          <w:sz w:val="26"/>
        </w:rPr>
        <w:t> </w:t>
      </w:r>
      <w:r>
        <w:rPr>
          <w:rFonts w:ascii="Arial" w:hAnsi="Arial"/>
          <w:w w:val="95"/>
          <w:sz w:val="26"/>
        </w:rPr>
        <w:t>ha</w:t>
      </w:r>
      <w:r>
        <w:rPr>
          <w:rFonts w:ascii="Arial" w:hAnsi="Arial"/>
          <w:spacing w:val="-15"/>
          <w:w w:val="95"/>
          <w:sz w:val="26"/>
        </w:rPr>
        <w:t> </w:t>
      </w:r>
      <w:r>
        <w:rPr>
          <w:rFonts w:ascii="Arial" w:hAnsi="Arial"/>
          <w:w w:val="95"/>
          <w:sz w:val="26"/>
        </w:rPr>
        <w:t>cumplido</w:t>
      </w:r>
      <w:r>
        <w:rPr>
          <w:rFonts w:ascii="Arial" w:hAnsi="Arial"/>
          <w:spacing w:val="-14"/>
          <w:w w:val="95"/>
          <w:sz w:val="26"/>
        </w:rPr>
        <w:t> </w:t>
      </w:r>
      <w:r>
        <w:rPr>
          <w:rFonts w:ascii="Arial" w:hAnsi="Arial"/>
          <w:w w:val="95"/>
          <w:sz w:val="26"/>
        </w:rPr>
        <w:t>con</w:t>
      </w:r>
      <w:r>
        <w:rPr>
          <w:rFonts w:ascii="Arial" w:hAnsi="Arial"/>
          <w:spacing w:val="-14"/>
          <w:w w:val="95"/>
          <w:sz w:val="26"/>
        </w:rPr>
        <w:t> </w:t>
      </w:r>
      <w:r>
        <w:rPr>
          <w:rFonts w:ascii="Arial" w:hAnsi="Arial"/>
          <w:w w:val="95"/>
          <w:sz w:val="26"/>
        </w:rPr>
        <w:t>su obligación de</w:t>
      </w:r>
      <w:r>
        <w:rPr>
          <w:rFonts w:ascii="Arial" w:hAnsi="Arial"/>
          <w:spacing w:val="-9"/>
          <w:w w:val="95"/>
          <w:sz w:val="26"/>
        </w:rPr>
        <w:t> </w:t>
      </w:r>
      <w:r>
        <w:rPr>
          <w:rFonts w:ascii="Arial" w:hAnsi="Arial"/>
          <w:w w:val="95"/>
          <w:sz w:val="26"/>
        </w:rPr>
        <w:t>pagar los</w:t>
      </w:r>
      <w:r>
        <w:rPr>
          <w:rFonts w:ascii="Arial" w:hAnsi="Arial"/>
          <w:spacing w:val="-7"/>
          <w:w w:val="95"/>
          <w:sz w:val="26"/>
        </w:rPr>
        <w:t> </w:t>
      </w:r>
      <w:r>
        <w:rPr>
          <w:rFonts w:ascii="Arial" w:hAnsi="Arial"/>
          <w:w w:val="95"/>
          <w:sz w:val="26"/>
        </w:rPr>
        <w:t>aportes correspondientes</w:t>
      </w:r>
      <w:r>
        <w:rPr>
          <w:rFonts w:ascii="Arial" w:hAnsi="Arial"/>
          <w:spacing w:val="-15"/>
          <w:w w:val="95"/>
          <w:sz w:val="26"/>
        </w:rPr>
        <w:t> </w:t>
      </w:r>
      <w:r>
        <w:rPr>
          <w:rFonts w:ascii="Arial" w:hAnsi="Arial"/>
          <w:w w:val="95"/>
          <w:sz w:val="26"/>
        </w:rPr>
        <w:t>dentro</w:t>
      </w:r>
      <w:r>
        <w:rPr>
          <w:rFonts w:ascii="Arial" w:hAnsi="Arial"/>
          <w:spacing w:val="-4"/>
          <w:w w:val="95"/>
          <w:sz w:val="26"/>
        </w:rPr>
        <w:t> </w:t>
      </w:r>
      <w:r>
        <w:rPr>
          <w:rFonts w:ascii="Arial" w:hAnsi="Arial"/>
          <w:w w:val="95"/>
          <w:sz w:val="26"/>
        </w:rPr>
        <w:t>del</w:t>
      </w:r>
      <w:r>
        <w:rPr>
          <w:rFonts w:ascii="Arial" w:hAnsi="Arial"/>
          <w:spacing w:val="-6"/>
          <w:w w:val="95"/>
          <w:sz w:val="26"/>
        </w:rPr>
        <w:t> </w:t>
      </w:r>
      <w:r>
        <w:rPr>
          <w:rFonts w:ascii="Arial" w:hAnsi="Arial"/>
          <w:w w:val="95"/>
          <w:sz w:val="26"/>
        </w:rPr>
        <w:t>término estipulado </w:t>
      </w:r>
      <w:r>
        <w:rPr>
          <w:rFonts w:ascii="Arial" w:hAnsi="Arial"/>
          <w:spacing w:val="-2"/>
          <w:sz w:val="26"/>
        </w:rPr>
        <w:t>en</w:t>
      </w:r>
      <w:r>
        <w:rPr>
          <w:rFonts w:ascii="Arial" w:hAnsi="Arial"/>
          <w:spacing w:val="-16"/>
          <w:sz w:val="26"/>
        </w:rPr>
        <w:t> </w:t>
      </w:r>
      <w:r>
        <w:rPr>
          <w:rFonts w:ascii="Arial" w:hAnsi="Arial"/>
          <w:spacing w:val="-2"/>
          <w:sz w:val="26"/>
        </w:rPr>
        <w:t>las</w:t>
      </w:r>
      <w:r>
        <w:rPr>
          <w:rFonts w:ascii="Arial" w:hAnsi="Arial"/>
          <w:spacing w:val="-12"/>
          <w:sz w:val="26"/>
        </w:rPr>
        <w:t> </w:t>
      </w:r>
      <w:r>
        <w:rPr>
          <w:rFonts w:ascii="Arial" w:hAnsi="Arial"/>
          <w:spacing w:val="-2"/>
          <w:sz w:val="26"/>
        </w:rPr>
        <w:t>normas</w:t>
      </w:r>
      <w:r>
        <w:rPr>
          <w:rFonts w:ascii="Arial" w:hAnsi="Arial"/>
          <w:spacing w:val="-8"/>
          <w:sz w:val="26"/>
        </w:rPr>
        <w:t> </w:t>
      </w:r>
      <w:r>
        <w:rPr>
          <w:rFonts w:ascii="Arial" w:hAnsi="Arial"/>
          <w:spacing w:val="-2"/>
          <w:sz w:val="26"/>
        </w:rPr>
        <w:t>legales</w:t>
      </w:r>
      <w:r>
        <w:rPr>
          <w:rFonts w:ascii="Arial" w:hAnsi="Arial"/>
          <w:spacing w:val="-5"/>
          <w:sz w:val="26"/>
        </w:rPr>
        <w:t> </w:t>
      </w:r>
      <w:r>
        <w:rPr>
          <w:rFonts w:ascii="Arial" w:hAnsi="Arial"/>
          <w:spacing w:val="-2"/>
          <w:sz w:val="26"/>
        </w:rPr>
        <w:t>vigentes.</w:t>
      </w:r>
      <w:r>
        <w:rPr>
          <w:rFonts w:ascii="Arial" w:hAnsi="Arial"/>
          <w:spacing w:val="-7"/>
          <w:sz w:val="26"/>
        </w:rPr>
        <w:t> </w:t>
      </w:r>
      <w:r>
        <w:rPr>
          <w:rFonts w:ascii="Arial" w:hAnsi="Arial"/>
          <w:spacing w:val="-2"/>
          <w:sz w:val="26"/>
        </w:rPr>
        <w:t>Para</w:t>
      </w:r>
      <w:r>
        <w:rPr>
          <w:rFonts w:ascii="Arial" w:hAnsi="Arial"/>
          <w:spacing w:val="-5"/>
          <w:sz w:val="26"/>
        </w:rPr>
        <w:t> </w:t>
      </w:r>
      <w:r>
        <w:rPr>
          <w:rFonts w:ascii="Arial" w:hAnsi="Arial"/>
          <w:spacing w:val="-2"/>
          <w:sz w:val="26"/>
        </w:rPr>
        <w:t>tal</w:t>
      </w:r>
      <w:r>
        <w:rPr>
          <w:rFonts w:ascii="Arial" w:hAnsi="Arial"/>
          <w:spacing w:val="-17"/>
          <w:sz w:val="26"/>
        </w:rPr>
        <w:t> </w:t>
      </w:r>
      <w:r>
        <w:rPr>
          <w:rFonts w:ascii="Arial" w:hAnsi="Arial"/>
          <w:spacing w:val="-2"/>
          <w:sz w:val="26"/>
        </w:rPr>
        <w:t>efecto,</w:t>
      </w:r>
      <w:r>
        <w:rPr>
          <w:rFonts w:ascii="Arial" w:hAnsi="Arial"/>
          <w:spacing w:val="-7"/>
          <w:sz w:val="26"/>
        </w:rPr>
        <w:t> </w:t>
      </w:r>
      <w:r>
        <w:rPr>
          <w:rFonts w:ascii="Arial" w:hAnsi="Arial"/>
          <w:spacing w:val="-2"/>
          <w:sz w:val="26"/>
        </w:rPr>
        <w:t>la</w:t>
      </w:r>
      <w:r>
        <w:rPr>
          <w:rFonts w:ascii="Arial" w:hAnsi="Arial"/>
          <w:spacing w:val="-11"/>
          <w:sz w:val="26"/>
        </w:rPr>
        <w:t> </w:t>
      </w:r>
      <w:r>
        <w:rPr>
          <w:rFonts w:ascii="Arial" w:hAnsi="Arial"/>
          <w:spacing w:val="-2"/>
          <w:sz w:val="26"/>
        </w:rPr>
        <w:t>Entidad</w:t>
      </w:r>
      <w:r>
        <w:rPr>
          <w:rFonts w:ascii="Arial" w:hAnsi="Arial"/>
          <w:spacing w:val="-9"/>
          <w:sz w:val="26"/>
        </w:rPr>
        <w:t> </w:t>
      </w:r>
      <w:r>
        <w:rPr>
          <w:rFonts w:ascii="Arial" w:hAnsi="Arial"/>
          <w:spacing w:val="-2"/>
          <w:sz w:val="26"/>
        </w:rPr>
        <w:t>Administradora</w:t>
      </w:r>
      <w:r>
        <w:rPr>
          <w:rFonts w:ascii="Arial" w:hAnsi="Arial"/>
          <w:spacing w:val="-17"/>
          <w:sz w:val="26"/>
        </w:rPr>
        <w:t> </w:t>
      </w:r>
      <w:r>
        <w:rPr>
          <w:rFonts w:ascii="Arial" w:hAnsi="Arial"/>
          <w:spacing w:val="-2"/>
          <w:sz w:val="26"/>
        </w:rPr>
        <w:t>de </w:t>
      </w:r>
      <w:r>
        <w:rPr>
          <w:rFonts w:ascii="Arial" w:hAnsi="Arial"/>
          <w:w w:val="95"/>
          <w:sz w:val="26"/>
        </w:rPr>
        <w:t>Riesgos</w:t>
      </w:r>
      <w:r>
        <w:rPr>
          <w:rFonts w:ascii="Arial" w:hAnsi="Arial"/>
          <w:spacing w:val="-15"/>
          <w:w w:val="95"/>
          <w:sz w:val="26"/>
        </w:rPr>
        <w:t> </w:t>
      </w:r>
      <w:r>
        <w:rPr>
          <w:rFonts w:ascii="Arial" w:hAnsi="Arial"/>
          <w:w w:val="95"/>
          <w:sz w:val="26"/>
        </w:rPr>
        <w:t>Laborales</w:t>
      </w:r>
      <w:r>
        <w:rPr>
          <w:rFonts w:ascii="Arial" w:hAnsi="Arial"/>
          <w:spacing w:val="-14"/>
          <w:w w:val="95"/>
          <w:sz w:val="26"/>
        </w:rPr>
        <w:t> </w:t>
      </w:r>
      <w:r>
        <w:rPr>
          <w:rFonts w:ascii="Arial" w:hAnsi="Arial"/>
          <w:w w:val="95"/>
          <w:sz w:val="26"/>
        </w:rPr>
        <w:t>respectiva,</w:t>
      </w:r>
      <w:r>
        <w:rPr>
          <w:rFonts w:ascii="Arial" w:hAnsi="Arial"/>
          <w:spacing w:val="-15"/>
          <w:w w:val="95"/>
          <w:sz w:val="26"/>
        </w:rPr>
        <w:t> </w:t>
      </w:r>
      <w:r>
        <w:rPr>
          <w:rFonts w:ascii="Arial" w:hAnsi="Arial"/>
          <w:w w:val="95"/>
          <w:sz w:val="26"/>
        </w:rPr>
        <w:t>deberá</w:t>
      </w:r>
      <w:r>
        <w:rPr>
          <w:rFonts w:ascii="Arial" w:hAnsi="Arial"/>
          <w:spacing w:val="-14"/>
          <w:w w:val="95"/>
          <w:sz w:val="26"/>
        </w:rPr>
        <w:t> </w:t>
      </w:r>
      <w:r>
        <w:rPr>
          <w:rFonts w:ascii="Arial" w:hAnsi="Arial"/>
          <w:w w:val="95"/>
          <w:sz w:val="26"/>
        </w:rPr>
        <w:t>enviar</w:t>
      </w:r>
      <w:r>
        <w:rPr>
          <w:rFonts w:ascii="Arial" w:hAnsi="Arial"/>
          <w:spacing w:val="-15"/>
          <w:w w:val="95"/>
          <w:sz w:val="26"/>
        </w:rPr>
        <w:t> </w:t>
      </w:r>
      <w:r>
        <w:rPr>
          <w:rFonts w:ascii="Arial" w:hAnsi="Arial"/>
          <w:w w:val="95"/>
          <w:sz w:val="26"/>
        </w:rPr>
        <w:t>a</w:t>
      </w:r>
      <w:r>
        <w:rPr>
          <w:rFonts w:ascii="Arial" w:hAnsi="Arial"/>
          <w:spacing w:val="-14"/>
          <w:w w:val="95"/>
          <w:sz w:val="26"/>
        </w:rPr>
        <w:t> </w:t>
      </w:r>
      <w:r>
        <w:rPr>
          <w:rFonts w:ascii="Arial" w:hAnsi="Arial"/>
          <w:w w:val="95"/>
          <w:sz w:val="26"/>
        </w:rPr>
        <w:t>la</w:t>
      </w:r>
      <w:r>
        <w:rPr>
          <w:rFonts w:ascii="Arial" w:hAnsi="Arial"/>
          <w:spacing w:val="-15"/>
          <w:w w:val="95"/>
          <w:sz w:val="26"/>
        </w:rPr>
        <w:t> </w:t>
      </w:r>
      <w:r>
        <w:rPr>
          <w:rFonts w:ascii="Arial" w:hAnsi="Arial"/>
          <w:w w:val="95"/>
          <w:sz w:val="26"/>
        </w:rPr>
        <w:t>última</w:t>
      </w:r>
      <w:r>
        <w:rPr>
          <w:rFonts w:ascii="Arial" w:hAnsi="Arial"/>
          <w:spacing w:val="-14"/>
          <w:w w:val="95"/>
          <w:sz w:val="26"/>
        </w:rPr>
        <w:t> </w:t>
      </w:r>
      <w:r>
        <w:rPr>
          <w:rFonts w:ascii="Arial" w:hAnsi="Arial"/>
          <w:w w:val="95"/>
          <w:sz w:val="26"/>
        </w:rPr>
        <w:t>dirección</w:t>
      </w:r>
      <w:r>
        <w:rPr>
          <w:rFonts w:ascii="Arial" w:hAnsi="Arial"/>
          <w:spacing w:val="-15"/>
          <w:w w:val="95"/>
          <w:sz w:val="26"/>
        </w:rPr>
        <w:t> </w:t>
      </w:r>
      <w:r>
        <w:rPr>
          <w:rFonts w:ascii="Arial" w:hAnsi="Arial"/>
          <w:w w:val="95"/>
          <w:sz w:val="26"/>
        </w:rPr>
        <w:t>conocida</w:t>
      </w:r>
      <w:r>
        <w:rPr>
          <w:rFonts w:ascii="Arial" w:hAnsi="Arial"/>
          <w:spacing w:val="-14"/>
          <w:w w:val="95"/>
          <w:sz w:val="26"/>
        </w:rPr>
        <w:t> </w:t>
      </w:r>
      <w:r>
        <w:rPr>
          <w:rFonts w:ascii="Arial" w:hAnsi="Arial"/>
          <w:w w:val="95"/>
          <w:sz w:val="26"/>
        </w:rPr>
        <w:t>de</w:t>
      </w:r>
      <w:r>
        <w:rPr>
          <w:rFonts w:ascii="Arial" w:hAnsi="Arial"/>
          <w:spacing w:val="-14"/>
          <w:w w:val="95"/>
          <w:sz w:val="26"/>
        </w:rPr>
        <w:t> </w:t>
      </w:r>
      <w:r>
        <w:rPr>
          <w:rFonts w:ascii="Arial" w:hAnsi="Arial"/>
          <w:w w:val="95"/>
          <w:sz w:val="26"/>
        </w:rPr>
        <w:t>la empresa</w:t>
      </w:r>
      <w:r>
        <w:rPr>
          <w:rFonts w:ascii="Arial" w:hAnsi="Arial"/>
          <w:spacing w:val="-15"/>
          <w:w w:val="95"/>
          <w:sz w:val="26"/>
        </w:rPr>
        <w:t> </w:t>
      </w:r>
      <w:r>
        <w:rPr>
          <w:rFonts w:ascii="Arial" w:hAnsi="Arial"/>
          <w:w w:val="95"/>
          <w:sz w:val="26"/>
        </w:rPr>
        <w:t>o</w:t>
      </w:r>
      <w:r>
        <w:rPr>
          <w:rFonts w:ascii="Arial" w:hAnsi="Arial"/>
          <w:spacing w:val="-14"/>
          <w:w w:val="95"/>
          <w:sz w:val="26"/>
        </w:rPr>
        <w:t> </w:t>
      </w:r>
      <w:r>
        <w:rPr>
          <w:rFonts w:ascii="Arial" w:hAnsi="Arial"/>
          <w:w w:val="95"/>
          <w:sz w:val="26"/>
        </w:rPr>
        <w:t>del</w:t>
      </w:r>
      <w:r>
        <w:rPr>
          <w:rFonts w:ascii="Arial" w:hAnsi="Arial"/>
          <w:spacing w:val="-15"/>
          <w:w w:val="95"/>
          <w:sz w:val="26"/>
        </w:rPr>
        <w:t> </w:t>
      </w:r>
      <w:r>
        <w:rPr>
          <w:rFonts w:ascii="Arial" w:hAnsi="Arial"/>
          <w:w w:val="95"/>
          <w:sz w:val="26"/>
        </w:rPr>
        <w:t>contratista</w:t>
      </w:r>
      <w:r>
        <w:rPr>
          <w:rFonts w:ascii="Arial" w:hAnsi="Arial"/>
          <w:spacing w:val="-11"/>
          <w:w w:val="95"/>
          <w:sz w:val="26"/>
        </w:rPr>
        <w:t> </w:t>
      </w:r>
      <w:r>
        <w:rPr>
          <w:rFonts w:ascii="Arial" w:hAnsi="Arial"/>
          <w:w w:val="95"/>
          <w:sz w:val="26"/>
        </w:rPr>
        <w:t>afiliado</w:t>
      </w:r>
      <w:r>
        <w:rPr>
          <w:rFonts w:ascii="Arial" w:hAnsi="Arial"/>
          <w:spacing w:val="-11"/>
          <w:w w:val="95"/>
          <w:sz w:val="26"/>
        </w:rPr>
        <w:t> </w:t>
      </w:r>
      <w:r>
        <w:rPr>
          <w:rFonts w:ascii="Arial" w:hAnsi="Arial"/>
          <w:w w:val="95"/>
          <w:sz w:val="26"/>
        </w:rPr>
        <w:t>una</w:t>
      </w:r>
      <w:r>
        <w:rPr>
          <w:rFonts w:ascii="Arial" w:hAnsi="Arial"/>
          <w:spacing w:val="-15"/>
          <w:w w:val="95"/>
          <w:sz w:val="26"/>
        </w:rPr>
        <w:t> </w:t>
      </w:r>
      <w:r>
        <w:rPr>
          <w:rFonts w:ascii="Arial" w:hAnsi="Arial"/>
          <w:w w:val="95"/>
          <w:sz w:val="26"/>
        </w:rPr>
        <w:t>comunicación</w:t>
      </w:r>
      <w:r>
        <w:rPr>
          <w:rFonts w:ascii="Arial" w:hAnsi="Arial"/>
          <w:sz w:val="26"/>
        </w:rPr>
        <w:t> </w:t>
      </w:r>
      <w:r>
        <w:rPr>
          <w:rFonts w:ascii="Arial" w:hAnsi="Arial"/>
          <w:w w:val="95"/>
          <w:sz w:val="26"/>
        </w:rPr>
        <w:t>por</w:t>
      </w:r>
      <w:r>
        <w:rPr>
          <w:rFonts w:ascii="Arial" w:hAnsi="Arial"/>
          <w:spacing w:val="-15"/>
          <w:w w:val="95"/>
          <w:sz w:val="26"/>
        </w:rPr>
        <w:t> </w:t>
      </w:r>
      <w:r>
        <w:rPr>
          <w:rFonts w:ascii="Arial" w:hAnsi="Arial"/>
          <w:w w:val="95"/>
          <w:sz w:val="26"/>
        </w:rPr>
        <w:t>correo</w:t>
      </w:r>
      <w:r>
        <w:rPr>
          <w:rFonts w:ascii="Arial" w:hAnsi="Arial"/>
          <w:spacing w:val="-10"/>
          <w:w w:val="95"/>
          <w:sz w:val="26"/>
        </w:rPr>
        <w:t> </w:t>
      </w:r>
      <w:r>
        <w:rPr>
          <w:rFonts w:ascii="Arial" w:hAnsi="Arial"/>
          <w:w w:val="95"/>
          <w:sz w:val="26"/>
        </w:rPr>
        <w:t>certificado</w:t>
      </w:r>
      <w:r>
        <w:rPr>
          <w:rFonts w:ascii="Arial" w:hAnsi="Arial"/>
          <w:spacing w:val="-14"/>
          <w:w w:val="95"/>
          <w:sz w:val="26"/>
        </w:rPr>
        <w:t> </w:t>
      </w:r>
      <w:r>
        <w:rPr>
          <w:rFonts w:ascii="Arial" w:hAnsi="Arial"/>
          <w:w w:val="95"/>
          <w:sz w:val="26"/>
        </w:rPr>
        <w:t>en</w:t>
      </w:r>
      <w:r>
        <w:rPr>
          <w:rFonts w:ascii="Arial" w:hAnsi="Arial"/>
          <w:spacing w:val="-15"/>
          <w:w w:val="95"/>
          <w:sz w:val="26"/>
        </w:rPr>
        <w:t> </w:t>
      </w:r>
      <w:r>
        <w:rPr>
          <w:rFonts w:ascii="Arial" w:hAnsi="Arial"/>
          <w:w w:val="95"/>
          <w:sz w:val="26"/>
        </w:rPr>
        <w:t>un </w:t>
      </w:r>
      <w:r>
        <w:rPr>
          <w:rFonts w:ascii="Arial" w:hAnsi="Arial"/>
          <w:sz w:val="26"/>
        </w:rPr>
        <w:t>plazo no mayor a un (1) mes después del no pago de los aportes. La </w:t>
      </w:r>
      <w:r>
        <w:rPr>
          <w:rFonts w:ascii="Arial" w:hAnsi="Arial"/>
          <w:w w:val="95"/>
          <w:sz w:val="26"/>
        </w:rPr>
        <w:t>comunicación</w:t>
      </w:r>
      <w:r>
        <w:rPr>
          <w:rFonts w:ascii="Arial" w:hAnsi="Arial"/>
          <w:spacing w:val="16"/>
          <w:sz w:val="26"/>
        </w:rPr>
        <w:t> </w:t>
      </w:r>
      <w:r>
        <w:rPr>
          <w:rFonts w:ascii="Arial" w:hAnsi="Arial"/>
          <w:w w:val="95"/>
          <w:sz w:val="26"/>
        </w:rPr>
        <w:t>constituirá</w:t>
      </w:r>
      <w:r>
        <w:rPr>
          <w:rFonts w:ascii="Arial" w:hAnsi="Arial"/>
          <w:sz w:val="26"/>
        </w:rPr>
        <w:t> </w:t>
      </w:r>
      <w:r>
        <w:rPr>
          <w:rFonts w:ascii="Arial" w:hAnsi="Arial"/>
          <w:w w:val="95"/>
          <w:sz w:val="26"/>
        </w:rPr>
        <w:t>a la</w:t>
      </w:r>
      <w:r>
        <w:rPr>
          <w:rFonts w:ascii="Arial" w:hAnsi="Arial"/>
          <w:spacing w:val="-2"/>
          <w:w w:val="95"/>
          <w:sz w:val="26"/>
        </w:rPr>
        <w:t> </w:t>
      </w:r>
      <w:r>
        <w:rPr>
          <w:rFonts w:ascii="Arial" w:hAnsi="Arial"/>
          <w:w w:val="95"/>
          <w:sz w:val="26"/>
        </w:rPr>
        <w:t>empresa</w:t>
      </w:r>
      <w:r>
        <w:rPr>
          <w:rFonts w:ascii="Arial" w:hAnsi="Arial"/>
          <w:sz w:val="26"/>
        </w:rPr>
        <w:t> </w:t>
      </w:r>
      <w:r>
        <w:rPr>
          <w:rFonts w:ascii="Arial" w:hAnsi="Arial"/>
          <w:w w:val="95"/>
          <w:sz w:val="26"/>
        </w:rPr>
        <w:t>o</w:t>
      </w:r>
      <w:r>
        <w:rPr>
          <w:rFonts w:ascii="Arial" w:hAnsi="Arial"/>
          <w:spacing w:val="-9"/>
          <w:w w:val="95"/>
          <w:sz w:val="26"/>
        </w:rPr>
        <w:t> </w:t>
      </w:r>
      <w:r>
        <w:rPr>
          <w:rFonts w:ascii="Arial" w:hAnsi="Arial"/>
          <w:w w:val="95"/>
          <w:sz w:val="26"/>
        </w:rPr>
        <w:t>contratista</w:t>
      </w:r>
      <w:r>
        <w:rPr>
          <w:rFonts w:ascii="Arial" w:hAnsi="Arial"/>
          <w:spacing w:val="12"/>
          <w:sz w:val="26"/>
        </w:rPr>
        <w:t> </w:t>
      </w:r>
      <w:r>
        <w:rPr>
          <w:rFonts w:ascii="Arial" w:hAnsi="Arial"/>
          <w:w w:val="95"/>
          <w:sz w:val="26"/>
        </w:rPr>
        <w:t>afiliado</w:t>
      </w:r>
      <w:r>
        <w:rPr>
          <w:rFonts w:ascii="Arial" w:hAnsi="Arial"/>
          <w:spacing w:val="-1"/>
          <w:w w:val="95"/>
          <w:sz w:val="26"/>
        </w:rPr>
        <w:t> </w:t>
      </w:r>
      <w:r>
        <w:rPr>
          <w:rFonts w:ascii="Arial" w:hAnsi="Arial"/>
          <w:w w:val="95"/>
          <w:sz w:val="26"/>
        </w:rPr>
        <w:t>en mora. Copia de</w:t>
      </w:r>
    </w:p>
    <w:p>
      <w:pPr>
        <w:pStyle w:val="BodyText"/>
        <w:spacing w:before="5"/>
        <w:rPr>
          <w:rFonts w:ascii="Arial"/>
          <w:sz w:val="30"/>
        </w:rPr>
      </w:pPr>
    </w:p>
    <w:p>
      <w:pPr>
        <w:spacing w:before="0"/>
        <w:ind w:left="0" w:right="722" w:firstLine="0"/>
        <w:jc w:val="right"/>
        <w:rPr>
          <w:rFonts w:ascii="Times New Roman"/>
          <w:sz w:val="10"/>
        </w:rPr>
      </w:pPr>
      <w:r>
        <w:rPr>
          <w:rFonts w:ascii="Times New Roman"/>
          <w:w w:val="98"/>
          <w:sz w:val="10"/>
        </w:rPr>
        <w:t>D</w:t>
      </w:r>
    </w:p>
    <w:p>
      <w:pPr>
        <w:pStyle w:val="BodyText"/>
        <w:rPr>
          <w:rFonts w:ascii="Times New Roman"/>
          <w:sz w:val="20"/>
        </w:rPr>
      </w:pPr>
    </w:p>
    <w:p>
      <w:pPr>
        <w:pStyle w:val="BodyText"/>
        <w:rPr>
          <w:rFonts w:ascii="Times New Roman"/>
          <w:sz w:val="20"/>
        </w:rPr>
      </w:pPr>
    </w:p>
    <w:p>
      <w:pPr>
        <w:pStyle w:val="BodyText"/>
        <w:spacing w:before="6"/>
        <w:rPr>
          <w:rFonts w:ascii="Times New Roman"/>
          <w:sz w:val="18"/>
        </w:rPr>
      </w:pPr>
    </w:p>
    <w:p>
      <w:pPr>
        <w:spacing w:before="90"/>
        <w:ind w:left="0" w:right="1444" w:firstLine="0"/>
        <w:jc w:val="center"/>
        <w:rPr>
          <w:rFonts w:ascii="Times New Roman"/>
          <w:sz w:val="23"/>
        </w:rPr>
      </w:pPr>
      <w:r>
        <w:rPr>
          <w:rFonts w:ascii="Times New Roman"/>
          <w:w w:val="106"/>
          <w:sz w:val="23"/>
        </w:rPr>
        <w:t>5</w:t>
      </w:r>
    </w:p>
    <w:p>
      <w:pPr>
        <w:pStyle w:val="BodyText"/>
        <w:rPr>
          <w:rFonts w:ascii="Times New Roman"/>
          <w:sz w:val="20"/>
        </w:rPr>
      </w:pPr>
    </w:p>
    <w:p>
      <w:pPr>
        <w:pStyle w:val="BodyText"/>
        <w:spacing w:before="3"/>
        <w:rPr>
          <w:rFonts w:ascii="Times New Roman"/>
          <w:sz w:val="13"/>
        </w:rPr>
      </w:pPr>
      <w:r>
        <w:rPr/>
        <w:drawing>
          <wp:anchor distT="0" distB="0" distL="0" distR="0" allowOverlap="1" layoutInCell="1" locked="0" behindDoc="0" simplePos="0" relativeHeight="90">
            <wp:simplePos x="0" y="0"/>
            <wp:positionH relativeFrom="page">
              <wp:posOffset>6835209</wp:posOffset>
            </wp:positionH>
            <wp:positionV relativeFrom="paragraph">
              <wp:posOffset>112069</wp:posOffset>
            </wp:positionV>
            <wp:extent cx="862841" cy="237744"/>
            <wp:effectExtent l="0" t="0" r="0" b="0"/>
            <wp:wrapTopAndBottom/>
            <wp:docPr id="41" name="image21.png"/>
            <wp:cNvGraphicFramePr>
              <a:graphicFrameLocks noChangeAspect="1"/>
            </wp:cNvGraphicFramePr>
            <a:graphic>
              <a:graphicData uri="http://schemas.openxmlformats.org/drawingml/2006/picture">
                <pic:pic>
                  <pic:nvPicPr>
                    <pic:cNvPr id="42" name="image21.png"/>
                    <pic:cNvPicPr/>
                  </pic:nvPicPr>
                  <pic:blipFill>
                    <a:blip r:embed="rId71" cstate="print"/>
                    <a:stretch>
                      <a:fillRect/>
                    </a:stretch>
                  </pic:blipFill>
                  <pic:spPr>
                    <a:xfrm>
                      <a:off x="0" y="0"/>
                      <a:ext cx="862841" cy="237744"/>
                    </a:xfrm>
                    <a:prstGeom prst="rect">
                      <a:avLst/>
                    </a:prstGeom>
                  </pic:spPr>
                </pic:pic>
              </a:graphicData>
            </a:graphic>
          </wp:anchor>
        </w:drawing>
      </w:r>
    </w:p>
    <w:p>
      <w:pPr>
        <w:spacing w:after="0"/>
        <w:rPr>
          <w:rFonts w:ascii="Times New Roman"/>
          <w:sz w:val="13"/>
        </w:rPr>
        <w:sectPr>
          <w:headerReference w:type="default" r:id="rId67"/>
          <w:footerReference w:type="default" r:id="rId68"/>
          <w:pgSz w:w="12210" w:h="18840"/>
          <w:pgMar w:header="0" w:footer="0" w:top="800" w:bottom="0" w:left="1720" w:right="0"/>
        </w:sectPr>
      </w:pPr>
    </w:p>
    <w:p>
      <w:pPr>
        <w:pStyle w:val="BodyText"/>
        <w:spacing w:before="4"/>
        <w:rPr>
          <w:rFonts w:ascii="Times New Roman"/>
          <w:sz w:val="29"/>
        </w:rPr>
      </w:pPr>
      <w:r>
        <w:rPr/>
        <w:pict>
          <v:group style="position:absolute;margin-left:0pt;margin-top:935.032898pt;width:207.85pt;height:4.850pt;mso-position-horizontal-relative:page;mso-position-vertical-relative:page;z-index:15776768" id="docshapegroup83" coordorigin="0,18701" coordsize="4157,97">
            <v:shape style="position:absolute;left:0;top:18700;width:2577;height:87" type="#_x0000_t75" id="docshape84" stroked="false">
              <v:imagedata r:id="rId74" o:title=""/>
            </v:shape>
            <v:line style="position:absolute" from="2577,18749" to="4115,18749" stroked="true" strokeweight="1.441467pt" strokecolor="#000000">
              <v:stroke dashstyle="solid"/>
            </v:line>
            <v:line style="position:absolute" from="4123,18787" to="4157,18787" stroked="true" strokeweight="1.001019pt" strokecolor="#000000">
              <v:stroke dashstyle="solid"/>
            </v:line>
            <w10:wrap type="none"/>
          </v:group>
        </w:pict>
      </w:r>
      <w:r>
        <w:rPr/>
        <w:pict>
          <v:group style="position:absolute;margin-left:64.421242pt;margin-top:72.554825pt;width:475pt;height:822.6pt;mso-position-horizontal-relative:page;mso-position-vertical-relative:page;z-index:-17434112" id="docshapegroup85" coordorigin="1288,1451" coordsize="9500,16452">
            <v:line style="position:absolute" from="1361,17884" to="1361,1451" stroked="true" strokeweight="2.403778pt" strokecolor="#000000">
              <v:stroke dashstyle="solid"/>
            </v:line>
            <v:line style="position:absolute" from="10706,17903" to="10706,1470" stroked="true" strokeweight="2.163400pt" strokecolor="#000000">
              <v:stroke dashstyle="solid"/>
            </v:line>
            <v:shape style="position:absolute;left:1288;top:1518;width:9500;height:16318" id="docshape86" coordorigin="1288,1518" coordsize="9500,16318" path="m1346,1518l10788,1518m1288,17836l10750,17836e" filled="false" stroked="true" strokeweight="2.883734pt" strokecolor="#000000">
              <v:path arrowok="t"/>
              <v:stroke dashstyle="solid"/>
            </v:shape>
            <w10:wrap type="none"/>
          </v:group>
        </w:pict>
      </w:r>
    </w:p>
    <w:p>
      <w:pPr>
        <w:spacing w:line="242" w:lineRule="auto" w:before="92"/>
        <w:ind w:left="1432" w:right="1131" w:hanging="2"/>
        <w:jc w:val="both"/>
        <w:rPr>
          <w:rFonts w:ascii="Arial" w:hAnsi="Arial"/>
          <w:sz w:val="26"/>
        </w:rPr>
      </w:pPr>
      <w:r>
        <w:rPr>
          <w:rFonts w:ascii="Arial" w:hAnsi="Arial"/>
          <w:sz w:val="26"/>
        </w:rPr>
        <w:t>esta</w:t>
      </w:r>
      <w:r>
        <w:rPr>
          <w:rFonts w:ascii="Arial" w:hAnsi="Arial"/>
          <w:spacing w:val="-11"/>
          <w:sz w:val="26"/>
        </w:rPr>
        <w:t> </w:t>
      </w:r>
      <w:r>
        <w:rPr>
          <w:rFonts w:ascii="Arial" w:hAnsi="Arial"/>
          <w:sz w:val="26"/>
        </w:rPr>
        <w:t>comunicación</w:t>
      </w:r>
      <w:r>
        <w:rPr>
          <w:rFonts w:ascii="Arial" w:hAnsi="Arial"/>
          <w:spacing w:val="-1"/>
          <w:sz w:val="26"/>
        </w:rPr>
        <w:t> </w:t>
      </w:r>
      <w:r>
        <w:rPr>
          <w:rFonts w:ascii="Arial" w:hAnsi="Arial"/>
          <w:sz w:val="26"/>
        </w:rPr>
        <w:t>deberá</w:t>
      </w:r>
      <w:r>
        <w:rPr>
          <w:rFonts w:ascii="Arial" w:hAnsi="Arial"/>
          <w:spacing w:val="-7"/>
          <w:sz w:val="26"/>
        </w:rPr>
        <w:t> </w:t>
      </w:r>
      <w:r>
        <w:rPr>
          <w:rFonts w:ascii="Arial" w:hAnsi="Arial"/>
          <w:sz w:val="26"/>
        </w:rPr>
        <w:t>enviarse</w:t>
      </w:r>
      <w:r>
        <w:rPr>
          <w:rFonts w:ascii="Arial" w:hAnsi="Arial"/>
          <w:spacing w:val="-6"/>
          <w:sz w:val="26"/>
        </w:rPr>
        <w:t> </w:t>
      </w:r>
      <w:r>
        <w:rPr>
          <w:rFonts w:ascii="Arial" w:hAnsi="Arial"/>
          <w:sz w:val="26"/>
        </w:rPr>
        <w:t>al</w:t>
      </w:r>
      <w:r>
        <w:rPr>
          <w:rFonts w:ascii="Arial" w:hAnsi="Arial"/>
          <w:spacing w:val="-15"/>
          <w:sz w:val="26"/>
        </w:rPr>
        <w:t> </w:t>
      </w:r>
      <w:r>
        <w:rPr>
          <w:rFonts w:ascii="Arial" w:hAnsi="Arial"/>
          <w:sz w:val="26"/>
        </w:rPr>
        <w:t>representante de</w:t>
      </w:r>
      <w:r>
        <w:rPr>
          <w:rFonts w:ascii="Arial" w:hAnsi="Arial"/>
          <w:spacing w:val="-13"/>
          <w:sz w:val="26"/>
        </w:rPr>
        <w:t> </w:t>
      </w:r>
      <w:r>
        <w:rPr>
          <w:rFonts w:ascii="Arial" w:hAnsi="Arial"/>
          <w:sz w:val="26"/>
        </w:rPr>
        <w:t>los</w:t>
      </w:r>
      <w:r>
        <w:rPr>
          <w:rFonts w:ascii="Arial" w:hAnsi="Arial"/>
          <w:spacing w:val="-16"/>
          <w:sz w:val="26"/>
        </w:rPr>
        <w:t> </w:t>
      </w:r>
      <w:r>
        <w:rPr>
          <w:rFonts w:ascii="Arial" w:hAnsi="Arial"/>
          <w:sz w:val="26"/>
        </w:rPr>
        <w:t>Trabajadores</w:t>
      </w:r>
      <w:r>
        <w:rPr>
          <w:rFonts w:ascii="Arial" w:hAnsi="Arial"/>
          <w:spacing w:val="-1"/>
          <w:sz w:val="26"/>
        </w:rPr>
        <w:t> </w:t>
      </w:r>
      <w:r>
        <w:rPr>
          <w:rFonts w:ascii="Arial" w:hAnsi="Arial"/>
          <w:sz w:val="26"/>
        </w:rPr>
        <w:t>en </w:t>
      </w:r>
      <w:r>
        <w:rPr>
          <w:rFonts w:ascii="Arial" w:hAnsi="Arial"/>
          <w:w w:val="90"/>
          <w:sz w:val="26"/>
        </w:rPr>
        <w:t>Comité Paritario de Salud Ocupacional</w:t>
      </w:r>
      <w:r>
        <w:rPr>
          <w:rFonts w:ascii="Arial" w:hAnsi="Arial"/>
          <w:sz w:val="26"/>
        </w:rPr>
        <w:t> </w:t>
      </w:r>
      <w:r>
        <w:rPr>
          <w:rFonts w:ascii="Arial" w:hAnsi="Arial"/>
          <w:w w:val="90"/>
          <w:sz w:val="26"/>
        </w:rPr>
        <w:t>(COPASO).</w:t>
      </w:r>
    </w:p>
    <w:p>
      <w:pPr>
        <w:spacing w:line="237" w:lineRule="auto" w:before="234"/>
        <w:ind w:left="1430" w:right="1137" w:firstLine="8"/>
        <w:jc w:val="both"/>
        <w:rPr>
          <w:rFonts w:ascii="Arial" w:hAnsi="Arial"/>
          <w:sz w:val="26"/>
        </w:rPr>
      </w:pPr>
      <w:r>
        <w:rPr>
          <w:rFonts w:ascii="Arial" w:hAnsi="Arial"/>
          <w:sz w:val="26"/>
        </w:rPr>
        <w:t>Si pasados dos (2) mese s desde la fecha de registro de la comunicación continúa la mora, la Administradora de Riesgos Laborales dará aviso a la </w:t>
      </w:r>
      <w:r>
        <w:rPr>
          <w:rFonts w:ascii="Arial" w:hAnsi="Arial"/>
          <w:w w:val="95"/>
          <w:sz w:val="26"/>
        </w:rPr>
        <w:t>Empresa</w:t>
      </w:r>
      <w:r>
        <w:rPr>
          <w:rFonts w:ascii="Arial" w:hAnsi="Arial"/>
          <w:sz w:val="26"/>
        </w:rPr>
        <w:t> </w:t>
      </w:r>
      <w:r>
        <w:rPr>
          <w:rFonts w:ascii="Arial" w:hAnsi="Arial"/>
          <w:i/>
          <w:w w:val="95"/>
          <w:sz w:val="26"/>
        </w:rPr>
        <w:t>y </w:t>
      </w:r>
      <w:r>
        <w:rPr>
          <w:rFonts w:ascii="Arial" w:hAnsi="Arial"/>
          <w:w w:val="95"/>
          <w:sz w:val="26"/>
        </w:rPr>
        <w:t>a la Dirección</w:t>
      </w:r>
      <w:r>
        <w:rPr>
          <w:rFonts w:ascii="Arial" w:hAnsi="Arial"/>
          <w:w w:val="95"/>
          <w:sz w:val="26"/>
        </w:rPr>
        <w:t> Territorial correspondiente del Ministerio del Trabajo </w:t>
      </w:r>
      <w:r>
        <w:rPr>
          <w:rFonts w:ascii="Arial" w:hAnsi="Arial"/>
          <w:spacing w:val="-2"/>
          <w:sz w:val="26"/>
        </w:rPr>
        <w:t>para</w:t>
      </w:r>
      <w:r>
        <w:rPr>
          <w:rFonts w:ascii="Arial" w:hAnsi="Arial"/>
          <w:spacing w:val="-17"/>
          <w:sz w:val="26"/>
        </w:rPr>
        <w:t> </w:t>
      </w:r>
      <w:r>
        <w:rPr>
          <w:rFonts w:ascii="Arial" w:hAnsi="Arial"/>
          <w:spacing w:val="-2"/>
          <w:sz w:val="26"/>
        </w:rPr>
        <w:t>los</w:t>
      </w:r>
      <w:r>
        <w:rPr>
          <w:rFonts w:ascii="Arial" w:hAnsi="Arial"/>
          <w:spacing w:val="-16"/>
          <w:sz w:val="26"/>
        </w:rPr>
        <w:t> </w:t>
      </w:r>
      <w:r>
        <w:rPr>
          <w:rFonts w:ascii="Arial" w:hAnsi="Arial"/>
          <w:spacing w:val="-2"/>
          <w:sz w:val="26"/>
        </w:rPr>
        <w:t>efectos</w:t>
      </w:r>
      <w:r>
        <w:rPr>
          <w:rFonts w:ascii="Arial" w:hAnsi="Arial"/>
          <w:spacing w:val="-16"/>
          <w:sz w:val="26"/>
        </w:rPr>
        <w:t> </w:t>
      </w:r>
      <w:r>
        <w:rPr>
          <w:rFonts w:ascii="Arial" w:hAnsi="Arial"/>
          <w:spacing w:val="-2"/>
          <w:sz w:val="26"/>
        </w:rPr>
        <w:t>pertinentes.</w:t>
      </w:r>
    </w:p>
    <w:p>
      <w:pPr>
        <w:spacing w:before="75"/>
        <w:ind w:left="108" w:right="0" w:firstLine="0"/>
        <w:jc w:val="left"/>
        <w:rPr>
          <w:rFonts w:ascii="Arial"/>
          <w:sz w:val="13"/>
        </w:rPr>
      </w:pPr>
      <w:r>
        <w:rPr>
          <w:rFonts w:ascii="Arial"/>
          <w:w w:val="106"/>
          <w:sz w:val="13"/>
        </w:rPr>
        <w:t>e</w:t>
      </w:r>
    </w:p>
    <w:p>
      <w:pPr>
        <w:spacing w:line="240" w:lineRule="auto" w:before="12"/>
        <w:ind w:left="1431" w:right="1130" w:firstLine="0"/>
        <w:jc w:val="both"/>
        <w:rPr>
          <w:rFonts w:ascii="Arial" w:hAnsi="Arial"/>
          <w:sz w:val="26"/>
        </w:rPr>
      </w:pPr>
      <w:r>
        <w:rPr>
          <w:rFonts w:ascii="Arial" w:hAnsi="Arial"/>
          <w:w w:val="95"/>
          <w:sz w:val="25"/>
        </w:rPr>
        <w:t>La </w:t>
      </w:r>
      <w:r>
        <w:rPr>
          <w:rFonts w:ascii="Arial" w:hAnsi="Arial"/>
          <w:w w:val="95"/>
          <w:sz w:val="26"/>
        </w:rPr>
        <w:t>administradora deberá llevar el</w:t>
      </w:r>
      <w:r>
        <w:rPr>
          <w:rFonts w:ascii="Arial" w:hAnsi="Arial"/>
          <w:spacing w:val="-3"/>
          <w:w w:val="95"/>
          <w:sz w:val="26"/>
        </w:rPr>
        <w:t> </w:t>
      </w:r>
      <w:r>
        <w:rPr>
          <w:rFonts w:ascii="Arial" w:hAnsi="Arial"/>
          <w:w w:val="95"/>
          <w:sz w:val="26"/>
        </w:rPr>
        <w:t>consecutivo</w:t>
      </w:r>
      <w:r>
        <w:rPr>
          <w:rFonts w:ascii="Arial" w:hAnsi="Arial"/>
          <w:w w:val="95"/>
          <w:sz w:val="26"/>
        </w:rPr>
        <w:t> de registro de radicación de</w:t>
      </w:r>
      <w:r>
        <w:rPr>
          <w:rFonts w:ascii="Arial" w:hAnsi="Arial"/>
          <w:spacing w:val="-1"/>
          <w:w w:val="95"/>
          <w:sz w:val="26"/>
        </w:rPr>
        <w:t> </w:t>
      </w:r>
      <w:r>
        <w:rPr>
          <w:rFonts w:ascii="Arial" w:hAnsi="Arial"/>
          <w:w w:val="95"/>
          <w:sz w:val="26"/>
        </w:rPr>
        <w:t>los </w:t>
      </w:r>
      <w:r>
        <w:rPr>
          <w:rFonts w:ascii="Arial" w:hAnsi="Arial"/>
          <w:spacing w:val="-2"/>
          <w:w w:val="95"/>
          <w:sz w:val="26"/>
        </w:rPr>
        <w:t>anteriores</w:t>
      </w:r>
      <w:r>
        <w:rPr>
          <w:rFonts w:ascii="Arial" w:hAnsi="Arial"/>
          <w:spacing w:val="-13"/>
          <w:w w:val="95"/>
          <w:sz w:val="26"/>
        </w:rPr>
        <w:t> </w:t>
      </w:r>
      <w:r>
        <w:rPr>
          <w:rFonts w:ascii="Arial" w:hAnsi="Arial"/>
          <w:spacing w:val="-2"/>
          <w:w w:val="95"/>
          <w:sz w:val="26"/>
        </w:rPr>
        <w:t>avisos,</w:t>
      </w:r>
      <w:r>
        <w:rPr>
          <w:rFonts w:ascii="Arial" w:hAnsi="Arial"/>
          <w:spacing w:val="-12"/>
          <w:w w:val="95"/>
          <w:sz w:val="26"/>
        </w:rPr>
        <w:t> </w:t>
      </w:r>
      <w:r>
        <w:rPr>
          <w:rFonts w:ascii="Arial" w:hAnsi="Arial"/>
          <w:spacing w:val="-2"/>
          <w:w w:val="95"/>
          <w:sz w:val="26"/>
        </w:rPr>
        <w:t>así</w:t>
      </w:r>
      <w:r>
        <w:rPr>
          <w:rFonts w:ascii="Arial" w:hAnsi="Arial"/>
          <w:spacing w:val="-13"/>
          <w:w w:val="95"/>
          <w:sz w:val="26"/>
        </w:rPr>
        <w:t> </w:t>
      </w:r>
      <w:r>
        <w:rPr>
          <w:rFonts w:ascii="Arial" w:hAnsi="Arial"/>
          <w:spacing w:val="-2"/>
          <w:w w:val="95"/>
          <w:sz w:val="26"/>
        </w:rPr>
        <w:t>mismo</w:t>
      </w:r>
      <w:r>
        <w:rPr>
          <w:rFonts w:ascii="Arial" w:hAnsi="Arial"/>
          <w:spacing w:val="-12"/>
          <w:w w:val="95"/>
          <w:sz w:val="26"/>
        </w:rPr>
        <w:t> </w:t>
      </w:r>
      <w:r>
        <w:rPr>
          <w:rFonts w:ascii="Arial" w:hAnsi="Arial"/>
          <w:spacing w:val="-2"/>
          <w:w w:val="95"/>
          <w:sz w:val="26"/>
        </w:rPr>
        <w:t>la</w:t>
      </w:r>
      <w:r>
        <w:rPr>
          <w:rFonts w:ascii="Arial" w:hAnsi="Arial"/>
          <w:spacing w:val="-13"/>
          <w:w w:val="95"/>
          <w:sz w:val="26"/>
        </w:rPr>
        <w:t> </w:t>
      </w:r>
      <w:r>
        <w:rPr>
          <w:rFonts w:ascii="Arial" w:hAnsi="Arial"/>
          <w:spacing w:val="-2"/>
          <w:w w:val="95"/>
          <w:sz w:val="26"/>
        </w:rPr>
        <w:t>empresa</w:t>
      </w:r>
      <w:r>
        <w:rPr>
          <w:rFonts w:ascii="Arial" w:hAnsi="Arial"/>
          <w:spacing w:val="-5"/>
          <w:w w:val="95"/>
          <w:sz w:val="26"/>
        </w:rPr>
        <w:t> </w:t>
      </w:r>
      <w:r>
        <w:rPr>
          <w:rFonts w:ascii="Arial" w:hAnsi="Arial"/>
          <w:spacing w:val="-2"/>
          <w:w w:val="95"/>
          <w:sz w:val="26"/>
        </w:rPr>
        <w:t>reportada</w:t>
      </w:r>
      <w:r>
        <w:rPr>
          <w:rFonts w:ascii="Arial" w:hAnsi="Arial"/>
          <w:spacing w:val="-1"/>
          <w:sz w:val="26"/>
        </w:rPr>
        <w:t> </w:t>
      </w:r>
      <w:r>
        <w:rPr>
          <w:rFonts w:ascii="Arial" w:hAnsi="Arial"/>
          <w:spacing w:val="-2"/>
          <w:w w:val="95"/>
          <w:sz w:val="26"/>
        </w:rPr>
        <w:t>en</w:t>
      </w:r>
      <w:r>
        <w:rPr>
          <w:rFonts w:ascii="Arial" w:hAnsi="Arial"/>
          <w:spacing w:val="-13"/>
          <w:w w:val="95"/>
          <w:sz w:val="26"/>
        </w:rPr>
        <w:t> </w:t>
      </w:r>
      <w:r>
        <w:rPr>
          <w:rFonts w:ascii="Arial" w:hAnsi="Arial"/>
          <w:spacing w:val="-2"/>
          <w:w w:val="95"/>
          <w:sz w:val="26"/>
        </w:rPr>
        <w:t>mora</w:t>
      </w:r>
      <w:r>
        <w:rPr>
          <w:rFonts w:ascii="Arial" w:hAnsi="Arial"/>
          <w:spacing w:val="-3"/>
          <w:w w:val="95"/>
          <w:sz w:val="26"/>
        </w:rPr>
        <w:t> </w:t>
      </w:r>
      <w:r>
        <w:rPr>
          <w:rFonts w:ascii="Arial" w:hAnsi="Arial"/>
          <w:spacing w:val="-2"/>
          <w:w w:val="95"/>
          <w:sz w:val="26"/>
        </w:rPr>
        <w:t>no</w:t>
      </w:r>
      <w:r>
        <w:rPr>
          <w:rFonts w:ascii="Arial" w:hAnsi="Arial"/>
          <w:spacing w:val="-13"/>
          <w:w w:val="95"/>
          <w:sz w:val="26"/>
        </w:rPr>
        <w:t> </w:t>
      </w:r>
      <w:r>
        <w:rPr>
          <w:rFonts w:ascii="Arial" w:hAnsi="Arial"/>
          <w:spacing w:val="-2"/>
          <w:w w:val="95"/>
          <w:sz w:val="26"/>
        </w:rPr>
        <w:t>podrá presentarse </w:t>
      </w:r>
      <w:r>
        <w:rPr>
          <w:rFonts w:ascii="Arial" w:hAnsi="Arial"/>
          <w:w w:val="95"/>
          <w:sz w:val="26"/>
        </w:rPr>
        <w:t>a procesos de</w:t>
      </w:r>
      <w:r>
        <w:rPr>
          <w:rFonts w:ascii="Arial" w:hAnsi="Arial"/>
          <w:spacing w:val="-2"/>
          <w:w w:val="95"/>
          <w:sz w:val="26"/>
        </w:rPr>
        <w:t> </w:t>
      </w:r>
      <w:r>
        <w:rPr>
          <w:rFonts w:ascii="Arial" w:hAnsi="Arial"/>
          <w:w w:val="95"/>
          <w:sz w:val="26"/>
        </w:rPr>
        <w:t>contratación estatal.</w:t>
      </w:r>
    </w:p>
    <w:p>
      <w:pPr>
        <w:spacing w:line="232" w:lineRule="auto" w:before="153"/>
        <w:ind w:left="1430" w:right="1127" w:firstLine="5"/>
        <w:jc w:val="both"/>
        <w:rPr>
          <w:rFonts w:ascii="Arial" w:hAnsi="Arial"/>
          <w:sz w:val="26"/>
        </w:rPr>
      </w:pPr>
      <w:r>
        <w:rPr>
          <w:rFonts w:ascii="Arial" w:hAnsi="Arial"/>
          <w:b/>
          <w:spacing w:val="-2"/>
          <w:w w:val="95"/>
          <w:sz w:val="26"/>
        </w:rPr>
        <w:t>Parágrafo</w:t>
      </w:r>
      <w:r>
        <w:rPr>
          <w:rFonts w:ascii="Arial" w:hAnsi="Arial"/>
          <w:b/>
          <w:spacing w:val="-13"/>
          <w:w w:val="95"/>
          <w:sz w:val="26"/>
        </w:rPr>
        <w:t> </w:t>
      </w:r>
      <w:r>
        <w:rPr>
          <w:rFonts w:ascii="Arial" w:hAnsi="Arial"/>
          <w:b/>
          <w:spacing w:val="-2"/>
          <w:w w:val="95"/>
          <w:sz w:val="26"/>
        </w:rPr>
        <w:t>1</w:t>
      </w:r>
      <w:r>
        <w:rPr>
          <w:rFonts w:ascii="Arial" w:hAnsi="Arial"/>
          <w:spacing w:val="-2"/>
          <w:w w:val="95"/>
          <w:sz w:val="36"/>
        </w:rPr>
        <w:t>°.</w:t>
      </w:r>
      <w:r>
        <w:rPr>
          <w:rFonts w:ascii="Arial" w:hAnsi="Arial"/>
          <w:spacing w:val="-18"/>
          <w:w w:val="95"/>
          <w:sz w:val="36"/>
        </w:rPr>
        <w:t> </w:t>
      </w:r>
      <w:r>
        <w:rPr>
          <w:rFonts w:ascii="Arial" w:hAnsi="Arial"/>
          <w:spacing w:val="-2"/>
          <w:w w:val="95"/>
          <w:sz w:val="26"/>
        </w:rPr>
        <w:t>Cuando</w:t>
      </w:r>
      <w:r>
        <w:rPr>
          <w:rFonts w:ascii="Arial" w:hAnsi="Arial"/>
          <w:spacing w:val="-12"/>
          <w:w w:val="95"/>
          <w:sz w:val="26"/>
        </w:rPr>
        <w:t> </w:t>
      </w:r>
      <w:r>
        <w:rPr>
          <w:rFonts w:ascii="Arial" w:hAnsi="Arial"/>
          <w:spacing w:val="-2"/>
          <w:w w:val="95"/>
          <w:sz w:val="26"/>
        </w:rPr>
        <w:t>la</w:t>
      </w:r>
      <w:r>
        <w:rPr>
          <w:rFonts w:ascii="Arial" w:hAnsi="Arial"/>
          <w:spacing w:val="-7"/>
          <w:w w:val="95"/>
          <w:sz w:val="26"/>
        </w:rPr>
        <w:t> </w:t>
      </w:r>
      <w:r>
        <w:rPr>
          <w:rFonts w:ascii="Arial" w:hAnsi="Arial"/>
          <w:spacing w:val="-2"/>
          <w:w w:val="95"/>
          <w:sz w:val="26"/>
        </w:rPr>
        <w:t>Entidad Administradora</w:t>
      </w:r>
      <w:r>
        <w:rPr>
          <w:rFonts w:ascii="Arial" w:hAnsi="Arial"/>
          <w:spacing w:val="-13"/>
          <w:w w:val="95"/>
          <w:sz w:val="26"/>
        </w:rPr>
        <w:t> </w:t>
      </w:r>
      <w:r>
        <w:rPr>
          <w:rFonts w:ascii="Arial" w:hAnsi="Arial"/>
          <w:spacing w:val="-2"/>
          <w:w w:val="95"/>
          <w:sz w:val="26"/>
        </w:rPr>
        <w:t>de</w:t>
      </w:r>
      <w:r>
        <w:rPr>
          <w:rFonts w:ascii="Arial" w:hAnsi="Arial"/>
          <w:spacing w:val="-10"/>
          <w:w w:val="95"/>
          <w:sz w:val="26"/>
        </w:rPr>
        <w:t> </w:t>
      </w:r>
      <w:r>
        <w:rPr>
          <w:rFonts w:ascii="Arial" w:hAnsi="Arial"/>
          <w:spacing w:val="-2"/>
          <w:w w:val="95"/>
          <w:sz w:val="26"/>
        </w:rPr>
        <w:t>Riesgos Laborales, una vez </w:t>
      </w:r>
      <w:r>
        <w:rPr>
          <w:rFonts w:ascii="Arial" w:hAnsi="Arial"/>
          <w:sz w:val="26"/>
        </w:rPr>
        <w:t>agotados todos</w:t>
      </w:r>
      <w:r>
        <w:rPr>
          <w:rFonts w:ascii="Arial" w:hAnsi="Arial"/>
          <w:spacing w:val="-5"/>
          <w:sz w:val="26"/>
        </w:rPr>
        <w:t> </w:t>
      </w:r>
      <w:r>
        <w:rPr>
          <w:rFonts w:ascii="Arial" w:hAnsi="Arial"/>
          <w:sz w:val="26"/>
        </w:rPr>
        <w:t>los</w:t>
      </w:r>
      <w:r>
        <w:rPr>
          <w:rFonts w:ascii="Arial" w:hAnsi="Arial"/>
          <w:spacing w:val="-3"/>
          <w:sz w:val="26"/>
        </w:rPr>
        <w:t> </w:t>
      </w:r>
      <w:r>
        <w:rPr>
          <w:rFonts w:ascii="Arial" w:hAnsi="Arial"/>
          <w:sz w:val="26"/>
        </w:rPr>
        <w:t>medios</w:t>
      </w:r>
      <w:r>
        <w:rPr>
          <w:rFonts w:ascii="Arial" w:hAnsi="Arial"/>
          <w:spacing w:val="-4"/>
          <w:sz w:val="26"/>
        </w:rPr>
        <w:t> </w:t>
      </w:r>
      <w:r>
        <w:rPr>
          <w:rFonts w:ascii="Arial" w:hAnsi="Arial"/>
          <w:sz w:val="26"/>
        </w:rPr>
        <w:t>necesarios para efectos de</w:t>
      </w:r>
      <w:r>
        <w:rPr>
          <w:rFonts w:ascii="Arial" w:hAnsi="Arial"/>
          <w:spacing w:val="-10"/>
          <w:sz w:val="26"/>
        </w:rPr>
        <w:t> </w:t>
      </w:r>
      <w:r>
        <w:rPr>
          <w:rFonts w:ascii="Arial" w:hAnsi="Arial"/>
          <w:sz w:val="26"/>
        </w:rPr>
        <w:t>recuperar las sumas </w:t>
      </w:r>
      <w:r>
        <w:rPr>
          <w:rFonts w:ascii="Arial" w:hAnsi="Arial"/>
          <w:w w:val="95"/>
          <w:sz w:val="26"/>
        </w:rPr>
        <w:t>adeudadas</w:t>
      </w:r>
      <w:r>
        <w:rPr>
          <w:rFonts w:ascii="Arial" w:hAnsi="Arial"/>
          <w:w w:val="95"/>
          <w:sz w:val="26"/>
        </w:rPr>
        <w:t> al</w:t>
      </w:r>
      <w:r>
        <w:rPr>
          <w:rFonts w:ascii="Arial" w:hAnsi="Arial"/>
          <w:w w:val="95"/>
          <w:sz w:val="26"/>
        </w:rPr>
        <w:t> Sistema</w:t>
      </w:r>
      <w:r>
        <w:rPr>
          <w:rFonts w:ascii="Arial" w:hAnsi="Arial"/>
          <w:w w:val="95"/>
          <w:sz w:val="26"/>
        </w:rPr>
        <w:t> General</w:t>
      </w:r>
      <w:r>
        <w:rPr>
          <w:rFonts w:ascii="Arial" w:hAnsi="Arial"/>
          <w:w w:val="95"/>
          <w:sz w:val="26"/>
        </w:rPr>
        <w:t> de Riesgos</w:t>
      </w:r>
      <w:r>
        <w:rPr>
          <w:rFonts w:ascii="Arial" w:hAnsi="Arial"/>
          <w:w w:val="95"/>
          <w:sz w:val="26"/>
        </w:rPr>
        <w:t> Laborales,</w:t>
      </w:r>
      <w:r>
        <w:rPr>
          <w:rFonts w:ascii="Arial" w:hAnsi="Arial"/>
          <w:w w:val="95"/>
          <w:sz w:val="26"/>
        </w:rPr>
        <w:t> compruebe</w:t>
      </w:r>
      <w:r>
        <w:rPr>
          <w:rFonts w:ascii="Arial" w:hAnsi="Arial"/>
          <w:w w:val="95"/>
          <w:sz w:val="26"/>
        </w:rPr>
        <w:t> que</w:t>
      </w:r>
      <w:r>
        <w:rPr>
          <w:rFonts w:ascii="Arial" w:hAnsi="Arial"/>
          <w:w w:val="95"/>
          <w:sz w:val="26"/>
        </w:rPr>
        <w:t> ha</w:t>
      </w:r>
      <w:r>
        <w:rPr>
          <w:rFonts w:ascii="Arial" w:hAnsi="Arial"/>
          <w:w w:val="95"/>
          <w:sz w:val="26"/>
        </w:rPr>
        <w:t> sido cancelado el registro mercantil por liquidación definitiva o se ha dado un</w:t>
      </w:r>
      <w:r>
        <w:rPr>
          <w:rFonts w:ascii="Arial" w:hAnsi="Arial"/>
          <w:spacing w:val="-2"/>
          <w:w w:val="95"/>
          <w:sz w:val="26"/>
        </w:rPr>
        <w:t> </w:t>
      </w:r>
      <w:r>
        <w:rPr>
          <w:rFonts w:ascii="Arial" w:hAnsi="Arial"/>
          <w:w w:val="95"/>
          <w:sz w:val="26"/>
        </w:rPr>
        <w:t>cierre </w:t>
      </w:r>
      <w:r>
        <w:rPr>
          <w:rFonts w:ascii="Arial" w:hAnsi="Arial"/>
          <w:sz w:val="26"/>
        </w:rPr>
        <w:t>definitivo del empleador </w:t>
      </w:r>
      <w:r>
        <w:rPr>
          <w:rFonts w:ascii="Arial" w:hAnsi="Arial"/>
          <w:i/>
          <w:sz w:val="25"/>
        </w:rPr>
        <w:t>y </w:t>
      </w:r>
      <w:r>
        <w:rPr>
          <w:rFonts w:ascii="Arial" w:hAnsi="Arial"/>
          <w:sz w:val="26"/>
        </w:rPr>
        <w:t>obren en su poder las pruebas pertinentes, de </w:t>
      </w:r>
      <w:r>
        <w:rPr>
          <w:rFonts w:ascii="Arial" w:hAnsi="Arial"/>
          <w:w w:val="95"/>
          <w:sz w:val="26"/>
        </w:rPr>
        <w:t>conformidad con</w:t>
      </w:r>
      <w:r>
        <w:rPr>
          <w:rFonts w:ascii="Arial" w:hAnsi="Arial"/>
          <w:spacing w:val="-8"/>
          <w:w w:val="95"/>
          <w:sz w:val="26"/>
        </w:rPr>
        <w:t> </w:t>
      </w:r>
      <w:r>
        <w:rPr>
          <w:rFonts w:ascii="Arial" w:hAnsi="Arial"/>
          <w:w w:val="95"/>
          <w:sz w:val="26"/>
        </w:rPr>
        <w:t>las</w:t>
      </w:r>
      <w:r>
        <w:rPr>
          <w:rFonts w:ascii="Arial" w:hAnsi="Arial"/>
          <w:spacing w:val="-10"/>
          <w:w w:val="95"/>
          <w:sz w:val="26"/>
        </w:rPr>
        <w:t> </w:t>
      </w:r>
      <w:r>
        <w:rPr>
          <w:rFonts w:ascii="Arial" w:hAnsi="Arial"/>
          <w:w w:val="95"/>
          <w:sz w:val="26"/>
        </w:rPr>
        <w:t>normas vigentes sobre</w:t>
      </w:r>
      <w:r>
        <w:rPr>
          <w:rFonts w:ascii="Arial" w:hAnsi="Arial"/>
          <w:spacing w:val="-4"/>
          <w:w w:val="95"/>
          <w:sz w:val="26"/>
        </w:rPr>
        <w:t> </w:t>
      </w:r>
      <w:r>
        <w:rPr>
          <w:rFonts w:ascii="Arial" w:hAnsi="Arial"/>
          <w:w w:val="95"/>
          <w:sz w:val="26"/>
        </w:rPr>
        <w:t>la</w:t>
      </w:r>
      <w:r>
        <w:rPr>
          <w:rFonts w:ascii="Arial" w:hAnsi="Arial"/>
          <w:spacing w:val="-6"/>
          <w:w w:val="95"/>
          <w:sz w:val="26"/>
        </w:rPr>
        <w:t> </w:t>
      </w:r>
      <w:r>
        <w:rPr>
          <w:rFonts w:ascii="Arial" w:hAnsi="Arial"/>
          <w:w w:val="95"/>
          <w:sz w:val="26"/>
        </w:rPr>
        <w:t>materia, podrá dar por</w:t>
      </w:r>
      <w:r>
        <w:rPr>
          <w:rFonts w:ascii="Arial" w:hAnsi="Arial"/>
          <w:spacing w:val="-1"/>
          <w:w w:val="95"/>
          <w:sz w:val="26"/>
        </w:rPr>
        <w:t> </w:t>
      </w:r>
      <w:r>
        <w:rPr>
          <w:rFonts w:ascii="Arial" w:hAnsi="Arial"/>
          <w:w w:val="95"/>
          <w:sz w:val="26"/>
        </w:rPr>
        <w:t>terminada </w:t>
      </w:r>
      <w:r>
        <w:rPr>
          <w:rFonts w:ascii="Arial" w:hAnsi="Arial"/>
          <w:sz w:val="26"/>
        </w:rPr>
        <w:t>la afiliación de la empresa, mas no podrá desconocer las prestaciones </w:t>
      </w:r>
      <w:r>
        <w:rPr>
          <w:rFonts w:ascii="Arial" w:hAnsi="Arial"/>
          <w:spacing w:val="-2"/>
          <w:sz w:val="26"/>
        </w:rPr>
        <w:t>asistenciales</w:t>
      </w:r>
      <w:r>
        <w:rPr>
          <w:rFonts w:ascii="Arial" w:hAnsi="Arial"/>
          <w:spacing w:val="-17"/>
          <w:sz w:val="26"/>
        </w:rPr>
        <w:t> </w:t>
      </w:r>
      <w:r>
        <w:rPr>
          <w:rFonts w:ascii="Arial" w:hAnsi="Arial"/>
          <w:i/>
          <w:spacing w:val="-2"/>
          <w:sz w:val="24"/>
        </w:rPr>
        <w:t>y</w:t>
      </w:r>
      <w:r>
        <w:rPr>
          <w:rFonts w:ascii="Arial" w:hAnsi="Arial"/>
          <w:i/>
          <w:spacing w:val="-9"/>
          <w:sz w:val="24"/>
        </w:rPr>
        <w:t> </w:t>
      </w:r>
      <w:r>
        <w:rPr>
          <w:rFonts w:ascii="Arial" w:hAnsi="Arial"/>
          <w:spacing w:val="-2"/>
          <w:sz w:val="26"/>
        </w:rPr>
        <w:t>económicas</w:t>
      </w:r>
      <w:r>
        <w:rPr>
          <w:rFonts w:ascii="Arial" w:hAnsi="Arial"/>
          <w:spacing w:val="-8"/>
          <w:sz w:val="26"/>
        </w:rPr>
        <w:t> </w:t>
      </w:r>
      <w:r>
        <w:rPr>
          <w:rFonts w:ascii="Arial" w:hAnsi="Arial"/>
          <w:spacing w:val="-2"/>
          <w:sz w:val="26"/>
        </w:rPr>
        <w:t>de</w:t>
      </w:r>
      <w:r>
        <w:rPr>
          <w:rFonts w:ascii="Arial" w:hAnsi="Arial"/>
          <w:spacing w:val="-17"/>
          <w:sz w:val="26"/>
        </w:rPr>
        <w:t> </w:t>
      </w:r>
      <w:r>
        <w:rPr>
          <w:rFonts w:ascii="Arial" w:hAnsi="Arial"/>
          <w:spacing w:val="-2"/>
          <w:sz w:val="26"/>
        </w:rPr>
        <w:t>los</w:t>
      </w:r>
      <w:r>
        <w:rPr>
          <w:rFonts w:ascii="Arial" w:hAnsi="Arial"/>
          <w:spacing w:val="-15"/>
          <w:sz w:val="26"/>
        </w:rPr>
        <w:t> </w:t>
      </w:r>
      <w:r>
        <w:rPr>
          <w:rFonts w:ascii="Arial" w:hAnsi="Arial"/>
          <w:spacing w:val="-2"/>
          <w:sz w:val="26"/>
        </w:rPr>
        <w:t>trabajadores</w:t>
      </w:r>
      <w:r>
        <w:rPr>
          <w:rFonts w:ascii="Arial" w:hAnsi="Arial"/>
          <w:spacing w:val="-9"/>
          <w:sz w:val="26"/>
        </w:rPr>
        <w:t> </w:t>
      </w:r>
      <w:r>
        <w:rPr>
          <w:rFonts w:ascii="Arial" w:hAnsi="Arial"/>
          <w:spacing w:val="-2"/>
          <w:sz w:val="26"/>
        </w:rPr>
        <w:t>de</w:t>
      </w:r>
      <w:r>
        <w:rPr>
          <w:rFonts w:ascii="Arial" w:hAnsi="Arial"/>
          <w:spacing w:val="-17"/>
          <w:sz w:val="26"/>
        </w:rPr>
        <w:t> </w:t>
      </w:r>
      <w:r>
        <w:rPr>
          <w:rFonts w:ascii="Arial" w:hAnsi="Arial"/>
          <w:spacing w:val="-2"/>
          <w:sz w:val="26"/>
        </w:rPr>
        <w:t>dicha</w:t>
      </w:r>
      <w:r>
        <w:rPr>
          <w:rFonts w:ascii="Arial" w:hAnsi="Arial"/>
          <w:spacing w:val="-12"/>
          <w:sz w:val="26"/>
        </w:rPr>
        <w:t> </w:t>
      </w:r>
      <w:r>
        <w:rPr>
          <w:rFonts w:ascii="Arial" w:hAnsi="Arial"/>
          <w:spacing w:val="-2"/>
          <w:sz w:val="26"/>
        </w:rPr>
        <w:t>empresa,</w:t>
      </w:r>
      <w:r>
        <w:rPr>
          <w:rFonts w:ascii="Arial" w:hAnsi="Arial"/>
          <w:spacing w:val="-14"/>
          <w:sz w:val="26"/>
        </w:rPr>
        <w:t> </w:t>
      </w:r>
      <w:r>
        <w:rPr>
          <w:rFonts w:ascii="Arial" w:hAnsi="Arial"/>
          <w:spacing w:val="-2"/>
          <w:sz w:val="26"/>
        </w:rPr>
        <w:t>a</w:t>
      </w:r>
      <w:r>
        <w:rPr>
          <w:rFonts w:ascii="Arial" w:hAnsi="Arial"/>
          <w:spacing w:val="-17"/>
          <w:sz w:val="26"/>
        </w:rPr>
        <w:t> </w:t>
      </w:r>
      <w:r>
        <w:rPr>
          <w:rFonts w:ascii="Arial" w:hAnsi="Arial"/>
          <w:spacing w:val="-2"/>
          <w:sz w:val="26"/>
        </w:rPr>
        <w:t>que</w:t>
      </w:r>
      <w:r>
        <w:rPr>
          <w:rFonts w:ascii="Arial" w:hAnsi="Arial"/>
          <w:spacing w:val="-16"/>
          <w:sz w:val="26"/>
        </w:rPr>
        <w:t> </w:t>
      </w:r>
      <w:r>
        <w:rPr>
          <w:rFonts w:ascii="Arial" w:hAnsi="Arial"/>
          <w:spacing w:val="-2"/>
          <w:sz w:val="26"/>
        </w:rPr>
        <w:t>haya </w:t>
      </w:r>
      <w:r>
        <w:rPr>
          <w:rFonts w:ascii="Arial" w:hAnsi="Arial"/>
          <w:w w:val="95"/>
          <w:sz w:val="26"/>
        </w:rPr>
        <w:t>lugar</w:t>
      </w:r>
      <w:r>
        <w:rPr>
          <w:rFonts w:ascii="Arial" w:hAnsi="Arial"/>
          <w:spacing w:val="-15"/>
          <w:w w:val="95"/>
          <w:sz w:val="26"/>
        </w:rPr>
        <w:t> </w:t>
      </w:r>
      <w:r>
        <w:rPr>
          <w:rFonts w:ascii="Arial" w:hAnsi="Arial"/>
          <w:w w:val="95"/>
          <w:sz w:val="26"/>
        </w:rPr>
        <w:t>de</w:t>
      </w:r>
      <w:r>
        <w:rPr>
          <w:rFonts w:ascii="Arial" w:hAnsi="Arial"/>
          <w:spacing w:val="-14"/>
          <w:w w:val="95"/>
          <w:sz w:val="26"/>
        </w:rPr>
        <w:t> </w:t>
      </w:r>
      <w:r>
        <w:rPr>
          <w:rFonts w:ascii="Arial" w:hAnsi="Arial"/>
          <w:w w:val="95"/>
          <w:sz w:val="26"/>
        </w:rPr>
        <w:t>acuerdo</w:t>
      </w:r>
      <w:r>
        <w:rPr>
          <w:rFonts w:ascii="Arial" w:hAnsi="Arial"/>
          <w:spacing w:val="-15"/>
          <w:w w:val="95"/>
          <w:sz w:val="26"/>
        </w:rPr>
        <w:t> </w:t>
      </w:r>
      <w:r>
        <w:rPr>
          <w:rFonts w:ascii="Arial" w:hAnsi="Arial"/>
          <w:w w:val="95"/>
          <w:sz w:val="26"/>
        </w:rPr>
        <w:t>a</w:t>
      </w:r>
      <w:r>
        <w:rPr>
          <w:rFonts w:ascii="Arial" w:hAnsi="Arial"/>
          <w:spacing w:val="-14"/>
          <w:w w:val="95"/>
          <w:sz w:val="26"/>
        </w:rPr>
        <w:t> </w:t>
      </w:r>
      <w:r>
        <w:rPr>
          <w:rFonts w:ascii="Arial" w:hAnsi="Arial"/>
          <w:w w:val="95"/>
          <w:sz w:val="26"/>
        </w:rPr>
        <w:t>la</w:t>
      </w:r>
      <w:r>
        <w:rPr>
          <w:rFonts w:ascii="Arial" w:hAnsi="Arial"/>
          <w:spacing w:val="-15"/>
          <w:w w:val="95"/>
          <w:sz w:val="26"/>
        </w:rPr>
        <w:t> </w:t>
      </w:r>
      <w:r>
        <w:rPr>
          <w:rFonts w:ascii="Arial" w:hAnsi="Arial"/>
          <w:w w:val="95"/>
          <w:sz w:val="26"/>
        </w:rPr>
        <w:t>normatividad</w:t>
      </w:r>
      <w:r>
        <w:rPr>
          <w:rFonts w:ascii="Arial" w:hAnsi="Arial"/>
          <w:spacing w:val="-14"/>
          <w:w w:val="95"/>
          <w:sz w:val="26"/>
        </w:rPr>
        <w:t> </w:t>
      </w:r>
      <w:r>
        <w:rPr>
          <w:rFonts w:ascii="Arial" w:hAnsi="Arial"/>
          <w:w w:val="95"/>
          <w:sz w:val="26"/>
        </w:rPr>
        <w:t>vigente</w:t>
      </w:r>
      <w:r>
        <w:rPr>
          <w:rFonts w:ascii="Arial" w:hAnsi="Arial"/>
          <w:spacing w:val="-15"/>
          <w:w w:val="95"/>
          <w:sz w:val="26"/>
        </w:rPr>
        <w:t> </w:t>
      </w:r>
      <w:r>
        <w:rPr>
          <w:rFonts w:ascii="Arial" w:hAnsi="Arial"/>
          <w:w w:val="95"/>
          <w:sz w:val="26"/>
        </w:rPr>
        <w:t>como</w:t>
      </w:r>
      <w:r>
        <w:rPr>
          <w:rFonts w:ascii="Arial" w:hAnsi="Arial"/>
          <w:spacing w:val="-14"/>
          <w:w w:val="95"/>
          <w:sz w:val="26"/>
        </w:rPr>
        <w:t> </w:t>
      </w:r>
      <w:r>
        <w:rPr>
          <w:rFonts w:ascii="Arial" w:hAnsi="Arial"/>
          <w:w w:val="95"/>
          <w:sz w:val="26"/>
        </w:rPr>
        <w:t>consecuencia</w:t>
      </w:r>
      <w:r>
        <w:rPr>
          <w:rFonts w:ascii="Arial" w:hAnsi="Arial"/>
          <w:spacing w:val="-3"/>
          <w:w w:val="95"/>
          <w:sz w:val="26"/>
        </w:rPr>
        <w:t> </w:t>
      </w:r>
      <w:r>
        <w:rPr>
          <w:rFonts w:ascii="Arial" w:hAnsi="Arial"/>
          <w:w w:val="95"/>
          <w:sz w:val="26"/>
        </w:rPr>
        <w:t>de</w:t>
      </w:r>
      <w:r>
        <w:rPr>
          <w:rFonts w:ascii="Arial" w:hAnsi="Arial"/>
          <w:spacing w:val="-15"/>
          <w:w w:val="95"/>
          <w:sz w:val="26"/>
        </w:rPr>
        <w:t> </w:t>
      </w:r>
      <w:r>
        <w:rPr>
          <w:rFonts w:ascii="Arial" w:hAnsi="Arial"/>
          <w:w w:val="95"/>
          <w:sz w:val="26"/>
        </w:rPr>
        <w:t>accidentes</w:t>
      </w:r>
      <w:r>
        <w:rPr>
          <w:rFonts w:ascii="Arial" w:hAnsi="Arial"/>
          <w:spacing w:val="-10"/>
          <w:w w:val="95"/>
          <w:sz w:val="26"/>
        </w:rPr>
        <w:t> </w:t>
      </w:r>
      <w:r>
        <w:rPr>
          <w:rFonts w:ascii="Arial" w:hAnsi="Arial"/>
          <w:w w:val="95"/>
          <w:sz w:val="26"/>
        </w:rPr>
        <w:t>de trabajo</w:t>
      </w:r>
      <w:r>
        <w:rPr>
          <w:rFonts w:ascii="Arial" w:hAnsi="Arial"/>
          <w:spacing w:val="-5"/>
          <w:w w:val="95"/>
          <w:sz w:val="26"/>
        </w:rPr>
        <w:t> </w:t>
      </w:r>
      <w:r>
        <w:rPr>
          <w:rFonts w:ascii="Arial" w:hAnsi="Arial"/>
          <w:w w:val="95"/>
          <w:sz w:val="26"/>
        </w:rPr>
        <w:t>o</w:t>
      </w:r>
      <w:r>
        <w:rPr>
          <w:rFonts w:ascii="Arial" w:hAnsi="Arial"/>
          <w:spacing w:val="-15"/>
          <w:w w:val="95"/>
          <w:sz w:val="26"/>
        </w:rPr>
        <w:t> </w:t>
      </w:r>
      <w:r>
        <w:rPr>
          <w:rFonts w:ascii="Arial" w:hAnsi="Arial"/>
          <w:w w:val="95"/>
          <w:sz w:val="26"/>
        </w:rPr>
        <w:t>enfermedad laboral</w:t>
      </w:r>
      <w:r>
        <w:rPr>
          <w:rFonts w:ascii="Arial" w:hAnsi="Arial"/>
          <w:spacing w:val="-5"/>
          <w:w w:val="95"/>
          <w:sz w:val="26"/>
        </w:rPr>
        <w:t> </w:t>
      </w:r>
      <w:r>
        <w:rPr>
          <w:rFonts w:ascii="Arial" w:hAnsi="Arial"/>
          <w:w w:val="95"/>
          <w:sz w:val="26"/>
        </w:rPr>
        <w:t>ocurridos</w:t>
      </w:r>
      <w:r>
        <w:rPr>
          <w:rFonts w:ascii="Arial" w:hAnsi="Arial"/>
          <w:spacing w:val="-7"/>
          <w:w w:val="95"/>
          <w:sz w:val="26"/>
        </w:rPr>
        <w:t> </w:t>
      </w:r>
      <w:r>
        <w:rPr>
          <w:rFonts w:ascii="Arial" w:hAnsi="Arial"/>
          <w:w w:val="95"/>
          <w:sz w:val="26"/>
        </w:rPr>
        <w:t>en</w:t>
      </w:r>
      <w:r>
        <w:rPr>
          <w:rFonts w:ascii="Arial" w:hAnsi="Arial"/>
          <w:spacing w:val="-6"/>
          <w:w w:val="95"/>
          <w:sz w:val="26"/>
        </w:rPr>
        <w:t> </w:t>
      </w:r>
      <w:r>
        <w:rPr>
          <w:rFonts w:ascii="Arial" w:hAnsi="Arial"/>
          <w:w w:val="95"/>
          <w:sz w:val="26"/>
        </w:rPr>
        <w:t>vigencia</w:t>
      </w:r>
      <w:r>
        <w:rPr>
          <w:rFonts w:ascii="Arial" w:hAnsi="Arial"/>
          <w:sz w:val="26"/>
        </w:rPr>
        <w:t> </w:t>
      </w:r>
      <w:r>
        <w:rPr>
          <w:rFonts w:ascii="Arial" w:hAnsi="Arial"/>
          <w:w w:val="95"/>
          <w:sz w:val="26"/>
        </w:rPr>
        <w:t>de</w:t>
      </w:r>
      <w:r>
        <w:rPr>
          <w:rFonts w:ascii="Arial" w:hAnsi="Arial"/>
          <w:spacing w:val="-8"/>
          <w:w w:val="95"/>
          <w:sz w:val="26"/>
        </w:rPr>
        <w:t> </w:t>
      </w:r>
      <w:r>
        <w:rPr>
          <w:rFonts w:ascii="Arial" w:hAnsi="Arial"/>
          <w:w w:val="95"/>
          <w:sz w:val="26"/>
        </w:rPr>
        <w:t>la afiliación.</w:t>
      </w:r>
    </w:p>
    <w:p>
      <w:pPr>
        <w:pStyle w:val="BodyText"/>
        <w:spacing w:before="5"/>
        <w:rPr>
          <w:rFonts w:ascii="Arial"/>
          <w:sz w:val="22"/>
        </w:rPr>
      </w:pPr>
    </w:p>
    <w:p>
      <w:pPr>
        <w:spacing w:line="230" w:lineRule="auto" w:before="0"/>
        <w:ind w:left="1426" w:right="1130" w:firstLine="5"/>
        <w:jc w:val="both"/>
        <w:rPr>
          <w:rFonts w:ascii="Arial" w:hAnsi="Arial"/>
          <w:sz w:val="26"/>
        </w:rPr>
      </w:pPr>
      <w:r>
        <w:rPr>
          <w:rFonts w:ascii="Arial" w:hAnsi="Arial"/>
          <w:b/>
          <w:w w:val="95"/>
          <w:sz w:val="26"/>
        </w:rPr>
        <w:t>Parágrafo</w:t>
      </w:r>
      <w:r>
        <w:rPr>
          <w:rFonts w:ascii="Arial" w:hAnsi="Arial"/>
          <w:b/>
          <w:sz w:val="26"/>
        </w:rPr>
        <w:t> </w:t>
      </w:r>
      <w:r>
        <w:rPr>
          <w:rFonts w:ascii="Arial" w:hAnsi="Arial"/>
          <w:b/>
          <w:w w:val="95"/>
          <w:sz w:val="26"/>
        </w:rPr>
        <w:t>2º.</w:t>
      </w:r>
      <w:r>
        <w:rPr>
          <w:rFonts w:ascii="Arial" w:hAnsi="Arial"/>
          <w:b/>
          <w:spacing w:val="37"/>
          <w:sz w:val="26"/>
        </w:rPr>
        <w:t> </w:t>
      </w:r>
      <w:r>
        <w:rPr>
          <w:rFonts w:ascii="Arial" w:hAnsi="Arial"/>
          <w:w w:val="95"/>
          <w:sz w:val="26"/>
        </w:rPr>
        <w:t>Sin perjuicio, de</w:t>
      </w:r>
      <w:r>
        <w:rPr>
          <w:rFonts w:ascii="Arial" w:hAnsi="Arial"/>
          <w:spacing w:val="-3"/>
          <w:w w:val="95"/>
          <w:sz w:val="26"/>
        </w:rPr>
        <w:t> </w:t>
      </w:r>
      <w:r>
        <w:rPr>
          <w:rFonts w:ascii="Arial" w:hAnsi="Arial"/>
          <w:w w:val="95"/>
          <w:sz w:val="26"/>
        </w:rPr>
        <w:t>la responsabilidad</w:t>
      </w:r>
      <w:r>
        <w:rPr>
          <w:rFonts w:ascii="Arial" w:hAnsi="Arial"/>
          <w:spacing w:val="-9"/>
          <w:w w:val="95"/>
          <w:sz w:val="26"/>
        </w:rPr>
        <w:t> </w:t>
      </w:r>
      <w:r>
        <w:rPr>
          <w:rFonts w:ascii="Arial" w:hAnsi="Arial"/>
          <w:w w:val="95"/>
          <w:sz w:val="26"/>
        </w:rPr>
        <w:t>del empleador de asumir los riesgos laborales de</w:t>
      </w:r>
      <w:r>
        <w:rPr>
          <w:rFonts w:ascii="Arial" w:hAnsi="Arial"/>
          <w:spacing w:val="-11"/>
          <w:w w:val="95"/>
          <w:sz w:val="26"/>
        </w:rPr>
        <w:t> </w:t>
      </w:r>
      <w:r>
        <w:rPr>
          <w:rFonts w:ascii="Arial" w:hAnsi="Arial"/>
          <w:w w:val="95"/>
          <w:sz w:val="26"/>
        </w:rPr>
        <w:t>sus</w:t>
      </w:r>
      <w:r>
        <w:rPr>
          <w:rFonts w:ascii="Arial" w:hAnsi="Arial"/>
          <w:spacing w:val="-5"/>
          <w:w w:val="95"/>
          <w:sz w:val="26"/>
        </w:rPr>
        <w:t> </w:t>
      </w:r>
      <w:r>
        <w:rPr>
          <w:rFonts w:ascii="Arial" w:hAnsi="Arial"/>
          <w:w w:val="95"/>
          <w:sz w:val="26"/>
        </w:rPr>
        <w:t>trabajadores en</w:t>
      </w:r>
      <w:r>
        <w:rPr>
          <w:rFonts w:ascii="Arial" w:hAnsi="Arial"/>
          <w:spacing w:val="-14"/>
          <w:w w:val="95"/>
          <w:sz w:val="26"/>
        </w:rPr>
        <w:t> </w:t>
      </w:r>
      <w:r>
        <w:rPr>
          <w:rFonts w:ascii="Arial" w:hAnsi="Arial"/>
          <w:w w:val="95"/>
          <w:sz w:val="26"/>
        </w:rPr>
        <w:t>caso</w:t>
      </w:r>
      <w:r>
        <w:rPr>
          <w:rFonts w:ascii="Arial" w:hAnsi="Arial"/>
          <w:spacing w:val="-3"/>
          <w:w w:val="95"/>
          <w:sz w:val="26"/>
        </w:rPr>
        <w:t> </w:t>
      </w:r>
      <w:r>
        <w:rPr>
          <w:rFonts w:ascii="Arial" w:hAnsi="Arial"/>
          <w:w w:val="95"/>
          <w:sz w:val="26"/>
        </w:rPr>
        <w:t>de</w:t>
      </w:r>
      <w:r>
        <w:rPr>
          <w:rFonts w:ascii="Arial" w:hAnsi="Arial"/>
          <w:spacing w:val="-7"/>
          <w:w w:val="95"/>
          <w:sz w:val="26"/>
        </w:rPr>
        <w:t> </w:t>
      </w:r>
      <w:r>
        <w:rPr>
          <w:rFonts w:ascii="Arial" w:hAnsi="Arial"/>
          <w:w w:val="95"/>
          <w:sz w:val="26"/>
        </w:rPr>
        <w:t>mora</w:t>
      </w:r>
      <w:r>
        <w:rPr>
          <w:rFonts w:ascii="Arial" w:hAnsi="Arial"/>
          <w:spacing w:val="-1"/>
          <w:w w:val="95"/>
          <w:sz w:val="26"/>
        </w:rPr>
        <w:t> </w:t>
      </w:r>
      <w:r>
        <w:rPr>
          <w:rFonts w:ascii="Arial" w:hAnsi="Arial"/>
          <w:w w:val="95"/>
          <w:sz w:val="26"/>
        </w:rPr>
        <w:t>en</w:t>
      </w:r>
      <w:r>
        <w:rPr>
          <w:rFonts w:ascii="Arial" w:hAnsi="Arial"/>
          <w:spacing w:val="-10"/>
          <w:w w:val="95"/>
          <w:sz w:val="26"/>
        </w:rPr>
        <w:t> </w:t>
      </w:r>
      <w:r>
        <w:rPr>
          <w:rFonts w:ascii="Arial" w:hAnsi="Arial"/>
          <w:w w:val="95"/>
          <w:sz w:val="26"/>
        </w:rPr>
        <w:t>el</w:t>
      </w:r>
      <w:r>
        <w:rPr>
          <w:rFonts w:ascii="Arial" w:hAnsi="Arial"/>
          <w:spacing w:val="-15"/>
          <w:w w:val="95"/>
          <w:sz w:val="26"/>
        </w:rPr>
        <w:t> </w:t>
      </w:r>
      <w:r>
        <w:rPr>
          <w:rFonts w:ascii="Arial" w:hAnsi="Arial"/>
          <w:w w:val="95"/>
          <w:sz w:val="26"/>
        </w:rPr>
        <w:t>pago</w:t>
      </w:r>
      <w:r>
        <w:rPr>
          <w:rFonts w:ascii="Arial" w:hAnsi="Arial"/>
          <w:spacing w:val="-9"/>
          <w:w w:val="95"/>
          <w:sz w:val="26"/>
        </w:rPr>
        <w:t> </w:t>
      </w:r>
      <w:r>
        <w:rPr>
          <w:rFonts w:ascii="Arial" w:hAnsi="Arial"/>
          <w:w w:val="95"/>
          <w:sz w:val="26"/>
        </w:rPr>
        <w:t>de</w:t>
      </w:r>
      <w:r>
        <w:rPr>
          <w:rFonts w:ascii="Arial" w:hAnsi="Arial"/>
          <w:spacing w:val="-10"/>
          <w:w w:val="95"/>
          <w:sz w:val="26"/>
        </w:rPr>
        <w:t> </w:t>
      </w:r>
      <w:r>
        <w:rPr>
          <w:rFonts w:ascii="Arial" w:hAnsi="Arial"/>
          <w:w w:val="95"/>
          <w:sz w:val="26"/>
        </w:rPr>
        <w:t>las</w:t>
      </w:r>
      <w:r>
        <w:rPr>
          <w:rFonts w:ascii="Arial" w:hAnsi="Arial"/>
          <w:spacing w:val="-9"/>
          <w:w w:val="95"/>
          <w:sz w:val="26"/>
        </w:rPr>
        <w:t> </w:t>
      </w:r>
      <w:r>
        <w:rPr>
          <w:rFonts w:ascii="Arial" w:hAnsi="Arial"/>
          <w:w w:val="95"/>
          <w:sz w:val="26"/>
        </w:rPr>
        <w:t>primas o</w:t>
      </w:r>
      <w:r>
        <w:rPr>
          <w:rFonts w:ascii="Arial" w:hAnsi="Arial"/>
          <w:spacing w:val="-15"/>
          <w:w w:val="95"/>
          <w:sz w:val="26"/>
        </w:rPr>
        <w:t> </w:t>
      </w:r>
      <w:r>
        <w:rPr>
          <w:rFonts w:ascii="Arial" w:hAnsi="Arial"/>
          <w:w w:val="95"/>
          <w:sz w:val="26"/>
        </w:rPr>
        <w:t>cotizaciones</w:t>
      </w:r>
      <w:r>
        <w:rPr>
          <w:rFonts w:ascii="Arial" w:hAnsi="Arial"/>
          <w:spacing w:val="-14"/>
          <w:w w:val="95"/>
          <w:sz w:val="26"/>
        </w:rPr>
        <w:t> </w:t>
      </w:r>
      <w:r>
        <w:rPr>
          <w:rFonts w:ascii="Arial" w:hAnsi="Arial"/>
          <w:w w:val="95"/>
          <w:sz w:val="26"/>
        </w:rPr>
        <w:t>obligatorias</w:t>
      </w:r>
      <w:r>
        <w:rPr>
          <w:rFonts w:ascii="Arial" w:hAnsi="Arial"/>
          <w:spacing w:val="-1"/>
          <w:w w:val="95"/>
          <w:sz w:val="26"/>
        </w:rPr>
        <w:t> </w:t>
      </w:r>
      <w:r>
        <w:rPr>
          <w:rFonts w:ascii="Times New Roman" w:hAnsi="Times New Roman"/>
          <w:w w:val="95"/>
          <w:sz w:val="27"/>
        </w:rPr>
        <w:t>y</w:t>
      </w:r>
      <w:r>
        <w:rPr>
          <w:rFonts w:ascii="Times New Roman" w:hAnsi="Times New Roman"/>
          <w:spacing w:val="-13"/>
          <w:w w:val="95"/>
          <w:sz w:val="27"/>
        </w:rPr>
        <w:t> </w:t>
      </w:r>
      <w:r>
        <w:rPr>
          <w:rFonts w:ascii="Arial" w:hAnsi="Arial"/>
          <w:w w:val="95"/>
          <w:sz w:val="26"/>
        </w:rPr>
        <w:t>de</w:t>
      </w:r>
      <w:r>
        <w:rPr>
          <w:rFonts w:ascii="Arial" w:hAnsi="Arial"/>
          <w:spacing w:val="-15"/>
          <w:w w:val="95"/>
          <w:sz w:val="26"/>
        </w:rPr>
        <w:t> </w:t>
      </w:r>
      <w:r>
        <w:rPr>
          <w:rFonts w:ascii="Arial" w:hAnsi="Arial"/>
          <w:w w:val="95"/>
          <w:sz w:val="26"/>
        </w:rPr>
        <w:t>la</w:t>
      </w:r>
      <w:r>
        <w:rPr>
          <w:rFonts w:ascii="Arial" w:hAnsi="Arial"/>
          <w:spacing w:val="-6"/>
          <w:w w:val="95"/>
          <w:sz w:val="26"/>
        </w:rPr>
        <w:t> </w:t>
      </w:r>
      <w:r>
        <w:rPr>
          <w:rFonts w:ascii="Arial" w:hAnsi="Arial"/>
          <w:w w:val="95"/>
          <w:sz w:val="26"/>
        </w:rPr>
        <w:t>que</w:t>
      </w:r>
      <w:r>
        <w:rPr>
          <w:rFonts w:ascii="Arial" w:hAnsi="Arial"/>
          <w:spacing w:val="-15"/>
          <w:w w:val="95"/>
          <w:sz w:val="26"/>
        </w:rPr>
        <w:t> </w:t>
      </w:r>
      <w:r>
        <w:rPr>
          <w:rFonts w:ascii="Arial" w:hAnsi="Arial"/>
          <w:w w:val="95"/>
          <w:sz w:val="26"/>
        </w:rPr>
        <w:t>atañe</w:t>
      </w:r>
      <w:r>
        <w:rPr>
          <w:rFonts w:ascii="Arial" w:hAnsi="Arial"/>
          <w:spacing w:val="-8"/>
          <w:w w:val="95"/>
          <w:sz w:val="26"/>
        </w:rPr>
        <w:t> </w:t>
      </w:r>
      <w:r>
        <w:rPr>
          <w:rFonts w:ascii="Arial" w:hAnsi="Arial"/>
          <w:w w:val="95"/>
          <w:sz w:val="26"/>
        </w:rPr>
        <w:t>al</w:t>
      </w:r>
      <w:r>
        <w:rPr>
          <w:rFonts w:ascii="Arial" w:hAnsi="Arial"/>
          <w:spacing w:val="-15"/>
          <w:w w:val="95"/>
          <w:sz w:val="26"/>
        </w:rPr>
        <w:t> </w:t>
      </w:r>
      <w:r>
        <w:rPr>
          <w:rFonts w:ascii="Arial" w:hAnsi="Arial"/>
          <w:w w:val="95"/>
          <w:sz w:val="26"/>
        </w:rPr>
        <w:t>propio</w:t>
      </w:r>
      <w:r>
        <w:rPr>
          <w:rFonts w:ascii="Arial" w:hAnsi="Arial"/>
          <w:spacing w:val="-9"/>
          <w:w w:val="95"/>
          <w:sz w:val="26"/>
        </w:rPr>
        <w:t> </w:t>
      </w:r>
      <w:r>
        <w:rPr>
          <w:rFonts w:ascii="Arial" w:hAnsi="Arial"/>
          <w:w w:val="95"/>
          <w:sz w:val="26"/>
        </w:rPr>
        <w:t>contratista,</w:t>
      </w:r>
      <w:r>
        <w:rPr>
          <w:rFonts w:ascii="Arial" w:hAnsi="Arial"/>
          <w:sz w:val="26"/>
        </w:rPr>
        <w:t> </w:t>
      </w:r>
      <w:r>
        <w:rPr>
          <w:rFonts w:ascii="Arial" w:hAnsi="Arial"/>
          <w:w w:val="95"/>
          <w:sz w:val="26"/>
        </w:rPr>
        <w:t>corresponde</w:t>
      </w:r>
      <w:r>
        <w:rPr>
          <w:rFonts w:ascii="Arial" w:hAnsi="Arial"/>
          <w:sz w:val="26"/>
        </w:rPr>
        <w:t> </w:t>
      </w:r>
      <w:r>
        <w:rPr>
          <w:rFonts w:ascii="Arial" w:hAnsi="Arial"/>
          <w:w w:val="95"/>
          <w:sz w:val="26"/>
        </w:rPr>
        <w:t>a todas</w:t>
      </w:r>
      <w:r>
        <w:rPr>
          <w:rFonts w:ascii="Arial" w:hAnsi="Arial"/>
          <w:spacing w:val="-11"/>
          <w:w w:val="95"/>
          <w:sz w:val="26"/>
        </w:rPr>
        <w:t> </w:t>
      </w:r>
      <w:r>
        <w:rPr>
          <w:rFonts w:ascii="Arial" w:hAnsi="Arial"/>
          <w:w w:val="95"/>
          <w:sz w:val="26"/>
        </w:rPr>
        <w:t>las</w:t>
      </w:r>
      <w:r>
        <w:rPr>
          <w:rFonts w:ascii="Arial" w:hAnsi="Arial"/>
          <w:spacing w:val="-10"/>
          <w:w w:val="95"/>
          <w:sz w:val="26"/>
        </w:rPr>
        <w:t> </w:t>
      </w:r>
      <w:r>
        <w:rPr>
          <w:rFonts w:ascii="Arial" w:hAnsi="Arial"/>
          <w:w w:val="95"/>
          <w:sz w:val="26"/>
        </w:rPr>
        <w:t>entidades</w:t>
      </w:r>
      <w:r>
        <w:rPr>
          <w:rFonts w:ascii="Arial" w:hAnsi="Arial"/>
          <w:spacing w:val="-2"/>
          <w:w w:val="95"/>
          <w:sz w:val="26"/>
        </w:rPr>
        <w:t> </w:t>
      </w:r>
      <w:r>
        <w:rPr>
          <w:rFonts w:ascii="Arial" w:hAnsi="Arial"/>
          <w:w w:val="95"/>
          <w:sz w:val="26"/>
        </w:rPr>
        <w:t>administradoras</w:t>
      </w:r>
      <w:r>
        <w:rPr>
          <w:rFonts w:ascii="Arial" w:hAnsi="Arial"/>
          <w:spacing w:val="-15"/>
          <w:w w:val="95"/>
          <w:sz w:val="26"/>
        </w:rPr>
        <w:t> </w:t>
      </w:r>
      <w:r>
        <w:rPr>
          <w:rFonts w:ascii="Arial" w:hAnsi="Arial"/>
          <w:w w:val="95"/>
          <w:sz w:val="26"/>
        </w:rPr>
        <w:t>de</w:t>
      </w:r>
      <w:r>
        <w:rPr>
          <w:rFonts w:ascii="Arial" w:hAnsi="Arial"/>
          <w:spacing w:val="-8"/>
          <w:w w:val="95"/>
          <w:sz w:val="26"/>
        </w:rPr>
        <w:t> </w:t>
      </w:r>
      <w:r>
        <w:rPr>
          <w:rFonts w:ascii="Arial" w:hAnsi="Arial"/>
          <w:w w:val="95"/>
          <w:sz w:val="26"/>
        </w:rPr>
        <w:t>riesgos</w:t>
      </w:r>
      <w:r>
        <w:rPr>
          <w:rFonts w:ascii="Arial" w:hAnsi="Arial"/>
          <w:spacing w:val="-4"/>
          <w:w w:val="95"/>
          <w:sz w:val="26"/>
        </w:rPr>
        <w:t> </w:t>
      </w:r>
      <w:r>
        <w:rPr>
          <w:rFonts w:ascii="Arial" w:hAnsi="Arial"/>
          <w:w w:val="95"/>
          <w:sz w:val="26"/>
        </w:rPr>
        <w:t>laborales</w:t>
      </w:r>
      <w:r>
        <w:rPr>
          <w:rFonts w:ascii="Arial" w:hAnsi="Arial"/>
          <w:w w:val="95"/>
          <w:sz w:val="26"/>
        </w:rPr>
        <w:t> adelantar</w:t>
      </w:r>
      <w:r>
        <w:rPr>
          <w:rFonts w:ascii="Arial" w:hAnsi="Arial"/>
          <w:w w:val="95"/>
          <w:sz w:val="26"/>
        </w:rPr>
        <w:t> las</w:t>
      </w:r>
      <w:r>
        <w:rPr>
          <w:rFonts w:ascii="Arial" w:hAnsi="Arial"/>
          <w:spacing w:val="-11"/>
          <w:w w:val="95"/>
          <w:sz w:val="26"/>
        </w:rPr>
        <w:t> </w:t>
      </w:r>
      <w:r>
        <w:rPr>
          <w:rFonts w:ascii="Arial" w:hAnsi="Arial"/>
          <w:w w:val="95"/>
          <w:sz w:val="26"/>
        </w:rPr>
        <w:t>acciones de</w:t>
      </w:r>
      <w:r>
        <w:rPr>
          <w:rFonts w:ascii="Arial" w:hAnsi="Arial"/>
          <w:spacing w:val="-12"/>
          <w:w w:val="95"/>
          <w:sz w:val="26"/>
        </w:rPr>
        <w:t> </w:t>
      </w:r>
      <w:r>
        <w:rPr>
          <w:rFonts w:ascii="Arial" w:hAnsi="Arial"/>
          <w:w w:val="95"/>
          <w:sz w:val="26"/>
        </w:rPr>
        <w:t>cobro, previa constitución de</w:t>
      </w:r>
      <w:r>
        <w:rPr>
          <w:rFonts w:ascii="Arial" w:hAnsi="Arial"/>
          <w:spacing w:val="-8"/>
          <w:w w:val="95"/>
          <w:sz w:val="26"/>
        </w:rPr>
        <w:t> </w:t>
      </w:r>
      <w:r>
        <w:rPr>
          <w:rFonts w:ascii="Arial" w:hAnsi="Arial"/>
          <w:w w:val="95"/>
          <w:sz w:val="26"/>
        </w:rPr>
        <w:t>la</w:t>
      </w:r>
      <w:r>
        <w:rPr>
          <w:rFonts w:ascii="Arial" w:hAnsi="Arial"/>
          <w:spacing w:val="-3"/>
          <w:w w:val="95"/>
          <w:sz w:val="26"/>
        </w:rPr>
        <w:t> </w:t>
      </w:r>
      <w:r>
        <w:rPr>
          <w:rFonts w:ascii="Arial" w:hAnsi="Arial"/>
          <w:w w:val="95"/>
          <w:sz w:val="26"/>
        </w:rPr>
        <w:t>empresa, empleador o</w:t>
      </w:r>
      <w:r>
        <w:rPr>
          <w:rFonts w:ascii="Arial" w:hAnsi="Arial"/>
          <w:spacing w:val="-14"/>
          <w:w w:val="95"/>
          <w:sz w:val="26"/>
        </w:rPr>
        <w:t> </w:t>
      </w:r>
      <w:r>
        <w:rPr>
          <w:rFonts w:ascii="Arial" w:hAnsi="Arial"/>
          <w:w w:val="95"/>
          <w:sz w:val="26"/>
        </w:rPr>
        <w:t>contratista en</w:t>
      </w:r>
      <w:r>
        <w:rPr>
          <w:rFonts w:ascii="Arial" w:hAnsi="Arial"/>
          <w:spacing w:val="-2"/>
          <w:w w:val="95"/>
          <w:sz w:val="26"/>
        </w:rPr>
        <w:t> </w:t>
      </w:r>
      <w:r>
        <w:rPr>
          <w:rFonts w:ascii="Arial" w:hAnsi="Arial"/>
          <w:w w:val="95"/>
          <w:sz w:val="26"/>
        </w:rPr>
        <w:t>mora </w:t>
      </w:r>
      <w:r>
        <w:rPr>
          <w:rFonts w:ascii="Times New Roman" w:hAnsi="Times New Roman"/>
          <w:w w:val="95"/>
          <w:sz w:val="27"/>
        </w:rPr>
        <w:t>y </w:t>
      </w:r>
      <w:r>
        <w:rPr>
          <w:rFonts w:ascii="Arial" w:hAnsi="Arial"/>
          <w:sz w:val="26"/>
        </w:rPr>
        <w:t>el</w:t>
      </w:r>
      <w:r>
        <w:rPr>
          <w:rFonts w:ascii="Arial" w:hAnsi="Arial"/>
          <w:spacing w:val="-19"/>
          <w:sz w:val="26"/>
        </w:rPr>
        <w:t> </w:t>
      </w:r>
      <w:r>
        <w:rPr>
          <w:rFonts w:ascii="Arial" w:hAnsi="Arial"/>
          <w:sz w:val="26"/>
        </w:rPr>
        <w:t>requerimiento</w:t>
      </w:r>
      <w:r>
        <w:rPr>
          <w:rFonts w:ascii="Arial" w:hAnsi="Arial"/>
          <w:spacing w:val="-18"/>
          <w:sz w:val="26"/>
        </w:rPr>
        <w:t> </w:t>
      </w:r>
      <w:r>
        <w:rPr>
          <w:rFonts w:ascii="Arial" w:hAnsi="Arial"/>
          <w:sz w:val="26"/>
        </w:rPr>
        <w:t>escrito</w:t>
      </w:r>
      <w:r>
        <w:rPr>
          <w:rFonts w:ascii="Arial" w:hAnsi="Arial"/>
          <w:spacing w:val="-18"/>
          <w:sz w:val="26"/>
        </w:rPr>
        <w:t> </w:t>
      </w:r>
      <w:r>
        <w:rPr>
          <w:rFonts w:ascii="Arial" w:hAnsi="Arial"/>
          <w:sz w:val="26"/>
        </w:rPr>
        <w:t>donde</w:t>
      </w:r>
      <w:r>
        <w:rPr>
          <w:rFonts w:ascii="Arial" w:hAnsi="Arial"/>
          <w:spacing w:val="-18"/>
          <w:sz w:val="26"/>
        </w:rPr>
        <w:t> </w:t>
      </w:r>
      <w:r>
        <w:rPr>
          <w:rFonts w:ascii="Arial" w:hAnsi="Arial"/>
          <w:sz w:val="26"/>
        </w:rPr>
        <w:t>se</w:t>
      </w:r>
      <w:r>
        <w:rPr>
          <w:rFonts w:ascii="Arial" w:hAnsi="Arial"/>
          <w:spacing w:val="-18"/>
          <w:sz w:val="26"/>
        </w:rPr>
        <w:t> </w:t>
      </w:r>
      <w:r>
        <w:rPr>
          <w:rFonts w:ascii="Arial" w:hAnsi="Arial"/>
          <w:sz w:val="26"/>
        </w:rPr>
        <w:t>consagre</w:t>
      </w:r>
      <w:r>
        <w:rPr>
          <w:rFonts w:ascii="Arial" w:hAnsi="Arial"/>
          <w:spacing w:val="-18"/>
          <w:sz w:val="26"/>
        </w:rPr>
        <w:t> </w:t>
      </w:r>
      <w:r>
        <w:rPr>
          <w:rFonts w:ascii="Arial" w:hAnsi="Arial"/>
          <w:sz w:val="26"/>
        </w:rPr>
        <w:t>el</w:t>
      </w:r>
      <w:r>
        <w:rPr>
          <w:rFonts w:ascii="Arial" w:hAnsi="Arial"/>
          <w:spacing w:val="-18"/>
          <w:sz w:val="26"/>
        </w:rPr>
        <w:t> </w:t>
      </w:r>
      <w:r>
        <w:rPr>
          <w:rFonts w:ascii="Arial" w:hAnsi="Arial"/>
          <w:sz w:val="26"/>
        </w:rPr>
        <w:t>valor</w:t>
      </w:r>
      <w:r>
        <w:rPr>
          <w:rFonts w:ascii="Arial" w:hAnsi="Arial"/>
          <w:spacing w:val="-18"/>
          <w:sz w:val="26"/>
        </w:rPr>
        <w:t> </w:t>
      </w:r>
      <w:r>
        <w:rPr>
          <w:rFonts w:ascii="Arial" w:hAnsi="Arial"/>
          <w:sz w:val="26"/>
        </w:rPr>
        <w:t>adeudado</w:t>
      </w:r>
      <w:r>
        <w:rPr>
          <w:rFonts w:ascii="Arial" w:hAnsi="Arial"/>
          <w:spacing w:val="-15"/>
          <w:sz w:val="26"/>
        </w:rPr>
        <w:t> </w:t>
      </w:r>
      <w:r>
        <w:rPr>
          <w:rFonts w:ascii="Times New Roman" w:hAnsi="Times New Roman"/>
          <w:sz w:val="27"/>
        </w:rPr>
        <w:t>y</w:t>
      </w:r>
      <w:r>
        <w:rPr>
          <w:rFonts w:ascii="Times New Roman" w:hAnsi="Times New Roman"/>
          <w:spacing w:val="-16"/>
          <w:sz w:val="27"/>
        </w:rPr>
        <w:t> </w:t>
      </w:r>
      <w:r>
        <w:rPr>
          <w:rFonts w:ascii="Arial" w:hAnsi="Arial"/>
          <w:sz w:val="26"/>
        </w:rPr>
        <w:t>el</w:t>
      </w:r>
      <w:r>
        <w:rPr>
          <w:rFonts w:ascii="Arial" w:hAnsi="Arial"/>
          <w:spacing w:val="-19"/>
          <w:sz w:val="26"/>
        </w:rPr>
        <w:t> </w:t>
      </w:r>
      <w:r>
        <w:rPr>
          <w:rFonts w:ascii="Arial" w:hAnsi="Arial"/>
          <w:sz w:val="26"/>
        </w:rPr>
        <w:t>número</w:t>
      </w:r>
      <w:r>
        <w:rPr>
          <w:rFonts w:ascii="Arial" w:hAnsi="Arial"/>
          <w:spacing w:val="-10"/>
          <w:sz w:val="26"/>
        </w:rPr>
        <w:t> </w:t>
      </w:r>
      <w:r>
        <w:rPr>
          <w:rFonts w:ascii="Arial" w:hAnsi="Arial"/>
          <w:sz w:val="26"/>
        </w:rPr>
        <w:t>de </w:t>
      </w:r>
      <w:r>
        <w:rPr>
          <w:rFonts w:ascii="Arial" w:hAnsi="Arial"/>
          <w:spacing w:val="-2"/>
          <w:sz w:val="26"/>
        </w:rPr>
        <w:t>trabajadores</w:t>
      </w:r>
      <w:r>
        <w:rPr>
          <w:rFonts w:ascii="Arial" w:hAnsi="Arial"/>
          <w:spacing w:val="-17"/>
          <w:sz w:val="26"/>
        </w:rPr>
        <w:t> </w:t>
      </w:r>
      <w:r>
        <w:rPr>
          <w:rFonts w:ascii="Arial" w:hAnsi="Arial"/>
          <w:spacing w:val="-2"/>
          <w:sz w:val="26"/>
        </w:rPr>
        <w:t>afectados.</w:t>
      </w:r>
    </w:p>
    <w:p>
      <w:pPr>
        <w:spacing w:before="235"/>
        <w:ind w:left="1428" w:right="1149" w:firstLine="1"/>
        <w:jc w:val="both"/>
        <w:rPr>
          <w:rFonts w:ascii="Arial" w:hAnsi="Arial"/>
          <w:sz w:val="26"/>
        </w:rPr>
      </w:pPr>
      <w:r>
        <w:rPr>
          <w:rFonts w:ascii="Arial" w:hAnsi="Arial"/>
          <w:sz w:val="26"/>
        </w:rPr>
        <w:t>Para tal</w:t>
      </w:r>
      <w:r>
        <w:rPr>
          <w:rFonts w:ascii="Arial" w:hAnsi="Arial"/>
          <w:spacing w:val="-2"/>
          <w:sz w:val="26"/>
        </w:rPr>
        <w:t> </w:t>
      </w:r>
      <w:r>
        <w:rPr>
          <w:rFonts w:ascii="Arial" w:hAnsi="Arial"/>
          <w:sz w:val="26"/>
        </w:rPr>
        <w:t>efecto, la liquidación mediante la cual la administradora de</w:t>
      </w:r>
      <w:r>
        <w:rPr>
          <w:rFonts w:ascii="Arial" w:hAnsi="Arial"/>
          <w:spacing w:val="-2"/>
          <w:sz w:val="26"/>
        </w:rPr>
        <w:t> </w:t>
      </w:r>
      <w:r>
        <w:rPr>
          <w:rFonts w:ascii="Arial" w:hAnsi="Arial"/>
          <w:sz w:val="26"/>
        </w:rPr>
        <w:t>riesgos </w:t>
      </w:r>
      <w:r>
        <w:rPr>
          <w:rFonts w:ascii="Arial" w:hAnsi="Arial"/>
          <w:w w:val="95"/>
          <w:sz w:val="26"/>
        </w:rPr>
        <w:t>laborales determine el</w:t>
      </w:r>
      <w:r>
        <w:rPr>
          <w:rFonts w:ascii="Arial" w:hAnsi="Arial"/>
          <w:spacing w:val="-10"/>
          <w:w w:val="95"/>
          <w:sz w:val="26"/>
        </w:rPr>
        <w:t> </w:t>
      </w:r>
      <w:r>
        <w:rPr>
          <w:rFonts w:ascii="Arial" w:hAnsi="Arial"/>
          <w:w w:val="95"/>
          <w:sz w:val="26"/>
        </w:rPr>
        <w:t>valor</w:t>
      </w:r>
      <w:r>
        <w:rPr>
          <w:rFonts w:ascii="Arial" w:hAnsi="Arial"/>
          <w:spacing w:val="-1"/>
          <w:w w:val="95"/>
          <w:sz w:val="26"/>
        </w:rPr>
        <w:t> </w:t>
      </w:r>
      <w:r>
        <w:rPr>
          <w:rFonts w:ascii="Arial" w:hAnsi="Arial"/>
          <w:w w:val="95"/>
          <w:sz w:val="26"/>
        </w:rPr>
        <w:t>adeudado, prestará mérito</w:t>
      </w:r>
      <w:r>
        <w:rPr>
          <w:rFonts w:ascii="Arial" w:hAnsi="Arial"/>
          <w:spacing w:val="-1"/>
          <w:w w:val="95"/>
          <w:sz w:val="26"/>
        </w:rPr>
        <w:t> </w:t>
      </w:r>
      <w:r>
        <w:rPr>
          <w:rFonts w:ascii="Arial" w:hAnsi="Arial"/>
          <w:w w:val="95"/>
          <w:sz w:val="26"/>
        </w:rPr>
        <w:t>ejecutivo.</w:t>
      </w:r>
    </w:p>
    <w:p>
      <w:pPr>
        <w:spacing w:line="232" w:lineRule="auto" w:before="223"/>
        <w:ind w:left="1428" w:right="1138" w:firstLine="2"/>
        <w:jc w:val="both"/>
        <w:rPr>
          <w:rFonts w:ascii="Arial" w:hAnsi="Arial"/>
          <w:sz w:val="26"/>
        </w:rPr>
      </w:pPr>
      <w:r>
        <w:rPr>
          <w:rFonts w:ascii="Arial" w:hAnsi="Arial"/>
          <w:b/>
          <w:w w:val="95"/>
          <w:sz w:val="26"/>
        </w:rPr>
        <w:t>Parágrafo</w:t>
      </w:r>
      <w:r>
        <w:rPr>
          <w:rFonts w:ascii="Arial" w:hAnsi="Arial"/>
          <w:b/>
          <w:w w:val="95"/>
          <w:sz w:val="26"/>
        </w:rPr>
        <w:t> 3°.</w:t>
      </w:r>
      <w:r>
        <w:rPr>
          <w:rFonts w:ascii="Arial" w:hAnsi="Arial"/>
          <w:b/>
          <w:spacing w:val="-5"/>
          <w:w w:val="95"/>
          <w:sz w:val="26"/>
        </w:rPr>
        <w:t> </w:t>
      </w:r>
      <w:r>
        <w:rPr>
          <w:rFonts w:ascii="Arial" w:hAnsi="Arial"/>
          <w:w w:val="95"/>
          <w:sz w:val="26"/>
        </w:rPr>
        <w:t>La</w:t>
      </w:r>
      <w:r>
        <w:rPr>
          <w:rFonts w:ascii="Arial" w:hAnsi="Arial"/>
          <w:spacing w:val="-4"/>
          <w:w w:val="95"/>
          <w:sz w:val="26"/>
        </w:rPr>
        <w:t> </w:t>
      </w:r>
      <w:r>
        <w:rPr>
          <w:rFonts w:ascii="Arial" w:hAnsi="Arial"/>
          <w:w w:val="95"/>
          <w:sz w:val="26"/>
        </w:rPr>
        <w:t>Unidad</w:t>
      </w:r>
      <w:r>
        <w:rPr>
          <w:rFonts w:ascii="Arial" w:hAnsi="Arial"/>
          <w:spacing w:val="-3"/>
          <w:w w:val="95"/>
          <w:sz w:val="26"/>
        </w:rPr>
        <w:t> </w:t>
      </w:r>
      <w:r>
        <w:rPr>
          <w:rFonts w:ascii="Arial" w:hAnsi="Arial"/>
          <w:w w:val="95"/>
          <w:sz w:val="26"/>
        </w:rPr>
        <w:t>de</w:t>
      </w:r>
      <w:r>
        <w:rPr>
          <w:rFonts w:ascii="Arial" w:hAnsi="Arial"/>
          <w:spacing w:val="-11"/>
          <w:w w:val="95"/>
          <w:sz w:val="26"/>
        </w:rPr>
        <w:t> </w:t>
      </w:r>
      <w:r>
        <w:rPr>
          <w:rFonts w:ascii="Arial" w:hAnsi="Arial"/>
          <w:w w:val="95"/>
          <w:sz w:val="26"/>
        </w:rPr>
        <w:t>Gestión</w:t>
      </w:r>
      <w:r>
        <w:rPr>
          <w:rFonts w:ascii="Arial" w:hAnsi="Arial"/>
          <w:w w:val="95"/>
          <w:sz w:val="26"/>
        </w:rPr>
        <w:t> Pensiona!</w:t>
      </w:r>
      <w:r>
        <w:rPr>
          <w:rFonts w:ascii="Arial" w:hAnsi="Arial"/>
          <w:w w:val="95"/>
          <w:sz w:val="26"/>
        </w:rPr>
        <w:t> </w:t>
      </w:r>
      <w:r>
        <w:rPr>
          <w:rFonts w:ascii="Times New Roman" w:hAnsi="Times New Roman"/>
          <w:w w:val="95"/>
          <w:sz w:val="27"/>
        </w:rPr>
        <w:t>y</w:t>
      </w:r>
      <w:r>
        <w:rPr>
          <w:rFonts w:ascii="Times New Roman" w:hAnsi="Times New Roman"/>
          <w:spacing w:val="-1"/>
          <w:w w:val="95"/>
          <w:sz w:val="27"/>
        </w:rPr>
        <w:t> </w:t>
      </w:r>
      <w:r>
        <w:rPr>
          <w:rFonts w:ascii="Arial" w:hAnsi="Arial"/>
          <w:w w:val="95"/>
          <w:sz w:val="26"/>
        </w:rPr>
        <w:t>Paraftscales,</w:t>
      </w:r>
      <w:r>
        <w:rPr>
          <w:rFonts w:ascii="Arial" w:hAnsi="Arial"/>
          <w:w w:val="95"/>
          <w:sz w:val="26"/>
        </w:rPr>
        <w:t> UGPP,</w:t>
      </w:r>
      <w:r>
        <w:rPr>
          <w:rFonts w:ascii="Arial" w:hAnsi="Arial"/>
          <w:w w:val="95"/>
          <w:sz w:val="26"/>
        </w:rPr>
        <w:t> realizará </w:t>
      </w:r>
      <w:r>
        <w:rPr>
          <w:rFonts w:ascii="Arial" w:hAnsi="Arial"/>
          <w:sz w:val="26"/>
        </w:rPr>
        <w:t>seguimiento </w:t>
      </w:r>
      <w:r>
        <w:rPr>
          <w:rFonts w:ascii="Arial" w:hAnsi="Arial"/>
          <w:sz w:val="25"/>
        </w:rPr>
        <w:t>y </w:t>
      </w:r>
      <w:r>
        <w:rPr>
          <w:rFonts w:ascii="Arial" w:hAnsi="Arial"/>
          <w:sz w:val="26"/>
        </w:rPr>
        <w:t>control sobre las acciones de determinación, cobro, cobro persuasivo </w:t>
      </w:r>
      <w:r>
        <w:rPr>
          <w:rFonts w:ascii="Arial" w:hAnsi="Arial"/>
          <w:i/>
          <w:sz w:val="25"/>
        </w:rPr>
        <w:t>y </w:t>
      </w:r>
      <w:r>
        <w:rPr>
          <w:rFonts w:ascii="Arial" w:hAnsi="Arial"/>
          <w:sz w:val="26"/>
        </w:rPr>
        <w:t>recaudo que deban realizar las Administradoras de Riesgos </w:t>
      </w:r>
      <w:r>
        <w:rPr>
          <w:rFonts w:ascii="Arial" w:hAnsi="Arial"/>
          <w:spacing w:val="-2"/>
          <w:sz w:val="26"/>
        </w:rPr>
        <w:t>Laborales.</w:t>
      </w:r>
    </w:p>
    <w:p>
      <w:pPr>
        <w:spacing w:line="228" w:lineRule="auto" w:before="250"/>
        <w:ind w:left="1421" w:right="1132" w:firstLine="4"/>
        <w:jc w:val="both"/>
        <w:rPr>
          <w:rFonts w:ascii="Arial" w:hAnsi="Arial"/>
          <w:sz w:val="26"/>
        </w:rPr>
      </w:pPr>
      <w:r>
        <w:rPr>
          <w:rFonts w:ascii="Arial" w:hAnsi="Arial"/>
          <w:b/>
          <w:w w:val="95"/>
          <w:sz w:val="26"/>
        </w:rPr>
        <w:t>Parágrafo 4°.</w:t>
      </w:r>
      <w:r>
        <w:rPr>
          <w:rFonts w:ascii="Arial" w:hAnsi="Arial"/>
          <w:b/>
          <w:sz w:val="26"/>
        </w:rPr>
        <w:t> </w:t>
      </w:r>
      <w:r>
        <w:rPr>
          <w:rFonts w:ascii="Arial" w:hAnsi="Arial"/>
          <w:w w:val="95"/>
          <w:sz w:val="26"/>
        </w:rPr>
        <w:t>Los Ministerios del</w:t>
      </w:r>
      <w:r>
        <w:rPr>
          <w:rFonts w:ascii="Arial" w:hAnsi="Arial"/>
          <w:spacing w:val="-8"/>
          <w:w w:val="95"/>
          <w:sz w:val="26"/>
        </w:rPr>
        <w:t> </w:t>
      </w:r>
      <w:r>
        <w:rPr>
          <w:rFonts w:ascii="Arial" w:hAnsi="Arial"/>
          <w:w w:val="95"/>
          <w:sz w:val="26"/>
        </w:rPr>
        <w:t>Trabajo </w:t>
      </w:r>
      <w:r>
        <w:rPr>
          <w:rFonts w:ascii="Arial" w:hAnsi="Arial"/>
          <w:w w:val="95"/>
          <w:sz w:val="25"/>
        </w:rPr>
        <w:t>y </w:t>
      </w:r>
      <w:r>
        <w:rPr>
          <w:rFonts w:ascii="Arial" w:hAnsi="Arial"/>
          <w:w w:val="95"/>
          <w:sz w:val="26"/>
        </w:rPr>
        <w:t>Salud reglamentarán la posibilidad </w:t>
      </w:r>
      <w:r>
        <w:rPr>
          <w:rFonts w:ascii="Arial" w:hAnsi="Arial"/>
          <w:sz w:val="26"/>
        </w:rPr>
        <w:t>de</w:t>
      </w:r>
      <w:r>
        <w:rPr>
          <w:rFonts w:ascii="Arial" w:hAnsi="Arial"/>
          <w:spacing w:val="-7"/>
          <w:sz w:val="26"/>
        </w:rPr>
        <w:t> </w:t>
      </w:r>
      <w:r>
        <w:rPr>
          <w:rFonts w:ascii="Arial" w:hAnsi="Arial"/>
          <w:sz w:val="26"/>
        </w:rPr>
        <w:t>aportes</w:t>
      </w:r>
      <w:r>
        <w:rPr>
          <w:rFonts w:ascii="Arial" w:hAnsi="Arial"/>
          <w:spacing w:val="-2"/>
          <w:sz w:val="26"/>
        </w:rPr>
        <w:t> </w:t>
      </w:r>
      <w:r>
        <w:rPr>
          <w:rFonts w:ascii="Arial" w:hAnsi="Arial"/>
          <w:sz w:val="26"/>
        </w:rPr>
        <w:t>al</w:t>
      </w:r>
      <w:r>
        <w:rPr>
          <w:rFonts w:ascii="Arial" w:hAnsi="Arial"/>
          <w:spacing w:val="-5"/>
          <w:sz w:val="26"/>
        </w:rPr>
        <w:t> </w:t>
      </w:r>
      <w:r>
        <w:rPr>
          <w:rFonts w:ascii="Arial" w:hAnsi="Arial"/>
          <w:sz w:val="26"/>
        </w:rPr>
        <w:t>Sistema de</w:t>
      </w:r>
      <w:r>
        <w:rPr>
          <w:rFonts w:ascii="Arial" w:hAnsi="Arial"/>
          <w:spacing w:val="-9"/>
          <w:sz w:val="26"/>
        </w:rPr>
        <w:t> </w:t>
      </w:r>
      <w:r>
        <w:rPr>
          <w:rFonts w:ascii="Arial" w:hAnsi="Arial"/>
          <w:sz w:val="26"/>
        </w:rPr>
        <w:t>Seguridad Social</w:t>
      </w:r>
      <w:r>
        <w:rPr>
          <w:rFonts w:ascii="Arial" w:hAnsi="Arial"/>
          <w:spacing w:val="-9"/>
          <w:sz w:val="26"/>
        </w:rPr>
        <w:t> </w:t>
      </w:r>
      <w:r>
        <w:rPr>
          <w:rFonts w:ascii="Arial" w:hAnsi="Arial"/>
          <w:sz w:val="26"/>
        </w:rPr>
        <w:t>Integral </w:t>
      </w:r>
      <w:r>
        <w:rPr>
          <w:rFonts w:ascii="Times New Roman" w:hAnsi="Times New Roman"/>
          <w:sz w:val="27"/>
        </w:rPr>
        <w:t>y</w:t>
      </w:r>
      <w:r>
        <w:rPr>
          <w:rFonts w:ascii="Times New Roman" w:hAnsi="Times New Roman"/>
          <w:spacing w:val="-1"/>
          <w:sz w:val="27"/>
        </w:rPr>
        <w:t> </w:t>
      </w:r>
      <w:r>
        <w:rPr>
          <w:rFonts w:ascii="Arial" w:hAnsi="Arial"/>
          <w:sz w:val="26"/>
        </w:rPr>
        <w:t>demás</w:t>
      </w:r>
      <w:r>
        <w:rPr>
          <w:rFonts w:ascii="Arial" w:hAnsi="Arial"/>
          <w:spacing w:val="-4"/>
          <w:sz w:val="26"/>
        </w:rPr>
        <w:t> </w:t>
      </w:r>
      <w:r>
        <w:rPr>
          <w:rFonts w:ascii="Arial" w:hAnsi="Arial"/>
          <w:sz w:val="26"/>
        </w:rPr>
        <w:t>parafiscales de </w:t>
      </w:r>
      <w:r>
        <w:rPr>
          <w:rFonts w:ascii="Arial" w:hAnsi="Arial"/>
          <w:w w:val="95"/>
          <w:sz w:val="26"/>
        </w:rPr>
        <w:t>alguno o</w:t>
      </w:r>
      <w:r>
        <w:rPr>
          <w:rFonts w:ascii="Arial" w:hAnsi="Arial"/>
          <w:spacing w:val="-12"/>
          <w:w w:val="95"/>
          <w:sz w:val="26"/>
        </w:rPr>
        <w:t> </w:t>
      </w:r>
      <w:r>
        <w:rPr>
          <w:rFonts w:ascii="Arial" w:hAnsi="Arial"/>
          <w:w w:val="95"/>
          <w:sz w:val="26"/>
        </w:rPr>
        <w:t>algunos</w:t>
      </w:r>
      <w:r>
        <w:rPr>
          <w:rFonts w:ascii="Arial" w:hAnsi="Arial"/>
          <w:spacing w:val="-2"/>
          <w:w w:val="95"/>
          <w:sz w:val="26"/>
        </w:rPr>
        <w:t> </w:t>
      </w:r>
      <w:r>
        <w:rPr>
          <w:rFonts w:ascii="Arial" w:hAnsi="Arial"/>
          <w:w w:val="95"/>
          <w:sz w:val="26"/>
        </w:rPr>
        <w:t>sectores de</w:t>
      </w:r>
      <w:r>
        <w:rPr>
          <w:rFonts w:ascii="Arial" w:hAnsi="Arial"/>
          <w:spacing w:val="-8"/>
          <w:w w:val="95"/>
          <w:sz w:val="26"/>
        </w:rPr>
        <w:t> </w:t>
      </w:r>
      <w:r>
        <w:rPr>
          <w:rFonts w:ascii="Arial" w:hAnsi="Arial"/>
          <w:w w:val="95"/>
          <w:sz w:val="26"/>
        </w:rPr>
        <w:t>manera anticipada.</w:t>
      </w:r>
    </w:p>
    <w:p>
      <w:pPr>
        <w:pStyle w:val="BodyText"/>
        <w:rPr>
          <w:rFonts w:ascii="Arial"/>
          <w:sz w:val="28"/>
        </w:rPr>
      </w:pPr>
    </w:p>
    <w:p>
      <w:pPr>
        <w:pStyle w:val="BodyText"/>
        <w:spacing w:before="4"/>
        <w:rPr>
          <w:rFonts w:ascii="Arial"/>
          <w:sz w:val="37"/>
        </w:rPr>
      </w:pPr>
    </w:p>
    <w:p>
      <w:pPr>
        <w:spacing w:line="230" w:lineRule="auto" w:before="0"/>
        <w:ind w:left="1410" w:right="1132" w:firstLine="18"/>
        <w:jc w:val="both"/>
        <w:rPr>
          <w:rFonts w:ascii="Arial" w:hAnsi="Arial"/>
          <w:sz w:val="26"/>
        </w:rPr>
      </w:pPr>
      <w:r>
        <w:rPr>
          <w:rFonts w:ascii="Times New Roman" w:hAnsi="Times New Roman"/>
          <w:b/>
          <w:w w:val="95"/>
          <w:sz w:val="29"/>
        </w:rPr>
        <w:t>Artículo</w:t>
      </w:r>
      <w:r>
        <w:rPr>
          <w:rFonts w:ascii="Times New Roman" w:hAnsi="Times New Roman"/>
          <w:b/>
          <w:spacing w:val="-15"/>
          <w:w w:val="95"/>
          <w:sz w:val="29"/>
        </w:rPr>
        <w:t> </w:t>
      </w:r>
      <w:r>
        <w:rPr>
          <w:rFonts w:ascii="Times New Roman" w:hAnsi="Times New Roman"/>
          <w:b/>
          <w:w w:val="95"/>
          <w:sz w:val="29"/>
        </w:rPr>
        <w:t>8°.</w:t>
      </w:r>
      <w:r>
        <w:rPr>
          <w:rFonts w:ascii="Times New Roman" w:hAnsi="Times New Roman"/>
          <w:b/>
          <w:spacing w:val="-12"/>
          <w:w w:val="95"/>
          <w:sz w:val="29"/>
        </w:rPr>
        <w:t> </w:t>
      </w:r>
      <w:r>
        <w:rPr>
          <w:rFonts w:ascii="Arial" w:hAnsi="Arial"/>
          <w:w w:val="95"/>
          <w:sz w:val="26"/>
        </w:rPr>
        <w:t>Reporte</w:t>
      </w:r>
      <w:r>
        <w:rPr>
          <w:rFonts w:ascii="Arial" w:hAnsi="Arial"/>
          <w:spacing w:val="-11"/>
          <w:w w:val="95"/>
          <w:sz w:val="26"/>
        </w:rPr>
        <w:t> </w:t>
      </w:r>
      <w:r>
        <w:rPr>
          <w:rFonts w:ascii="Arial" w:hAnsi="Arial"/>
          <w:w w:val="95"/>
          <w:sz w:val="26"/>
        </w:rPr>
        <w:t>de</w:t>
      </w:r>
      <w:r>
        <w:rPr>
          <w:rFonts w:ascii="Arial" w:hAnsi="Arial"/>
          <w:spacing w:val="-15"/>
          <w:w w:val="95"/>
          <w:sz w:val="26"/>
        </w:rPr>
        <w:t> </w:t>
      </w:r>
      <w:r>
        <w:rPr>
          <w:rFonts w:ascii="Arial" w:hAnsi="Arial"/>
          <w:w w:val="95"/>
          <w:sz w:val="26"/>
        </w:rPr>
        <w:t>información</w:t>
      </w:r>
      <w:r>
        <w:rPr>
          <w:rFonts w:ascii="Arial" w:hAnsi="Arial"/>
          <w:spacing w:val="-1"/>
          <w:w w:val="95"/>
          <w:sz w:val="26"/>
        </w:rPr>
        <w:t> </w:t>
      </w:r>
      <w:r>
        <w:rPr>
          <w:rFonts w:ascii="Arial" w:hAnsi="Arial"/>
          <w:w w:val="95"/>
          <w:sz w:val="26"/>
        </w:rPr>
        <w:t>de</w:t>
      </w:r>
      <w:r>
        <w:rPr>
          <w:rFonts w:ascii="Arial" w:hAnsi="Arial"/>
          <w:spacing w:val="-15"/>
          <w:w w:val="95"/>
          <w:sz w:val="26"/>
        </w:rPr>
        <w:t> </w:t>
      </w:r>
      <w:r>
        <w:rPr>
          <w:rFonts w:ascii="Arial" w:hAnsi="Arial"/>
          <w:w w:val="95"/>
          <w:sz w:val="26"/>
        </w:rPr>
        <w:t>actividades </w:t>
      </w:r>
      <w:r>
        <w:rPr>
          <w:rFonts w:ascii="Arial" w:hAnsi="Arial"/>
          <w:w w:val="95"/>
          <w:sz w:val="25"/>
        </w:rPr>
        <w:t>y</w:t>
      </w:r>
      <w:r>
        <w:rPr>
          <w:rFonts w:ascii="Arial" w:hAnsi="Arial"/>
          <w:spacing w:val="-14"/>
          <w:w w:val="95"/>
          <w:sz w:val="25"/>
        </w:rPr>
        <w:t> </w:t>
      </w:r>
      <w:r>
        <w:rPr>
          <w:rFonts w:ascii="Arial" w:hAnsi="Arial"/>
          <w:w w:val="95"/>
          <w:sz w:val="26"/>
        </w:rPr>
        <w:t>resultados</w:t>
      </w:r>
      <w:r>
        <w:rPr>
          <w:rFonts w:ascii="Arial" w:hAnsi="Arial"/>
          <w:spacing w:val="-1"/>
          <w:w w:val="95"/>
          <w:sz w:val="26"/>
        </w:rPr>
        <w:t> </w:t>
      </w:r>
      <w:r>
        <w:rPr>
          <w:rFonts w:ascii="Arial" w:hAnsi="Arial"/>
          <w:w w:val="95"/>
          <w:sz w:val="26"/>
        </w:rPr>
        <w:t>de</w:t>
      </w:r>
      <w:r>
        <w:rPr>
          <w:rFonts w:ascii="Arial" w:hAnsi="Arial"/>
          <w:spacing w:val="-13"/>
          <w:w w:val="95"/>
          <w:sz w:val="26"/>
        </w:rPr>
        <w:t> </w:t>
      </w:r>
      <w:r>
        <w:rPr>
          <w:rFonts w:ascii="Arial" w:hAnsi="Arial"/>
          <w:w w:val="95"/>
          <w:sz w:val="26"/>
        </w:rPr>
        <w:t>promoción </w:t>
      </w:r>
      <w:r>
        <w:rPr>
          <w:rFonts w:ascii="Arial" w:hAnsi="Arial"/>
          <w:w w:val="95"/>
          <w:sz w:val="25"/>
        </w:rPr>
        <w:t>y </w:t>
      </w:r>
      <w:r>
        <w:rPr>
          <w:rFonts w:ascii="Arial" w:hAnsi="Arial"/>
          <w:spacing w:val="-2"/>
          <w:w w:val="95"/>
          <w:sz w:val="26"/>
        </w:rPr>
        <w:t>prevención.</w:t>
      </w:r>
      <w:r>
        <w:rPr>
          <w:rFonts w:ascii="Arial" w:hAnsi="Arial"/>
          <w:spacing w:val="-13"/>
          <w:w w:val="95"/>
          <w:sz w:val="26"/>
        </w:rPr>
        <w:t> </w:t>
      </w:r>
      <w:r>
        <w:rPr>
          <w:rFonts w:ascii="Arial" w:hAnsi="Arial"/>
          <w:spacing w:val="-2"/>
          <w:w w:val="95"/>
          <w:sz w:val="25"/>
        </w:rPr>
        <w:t>La</w:t>
      </w:r>
      <w:r>
        <w:rPr>
          <w:rFonts w:ascii="Arial" w:hAnsi="Arial"/>
          <w:spacing w:val="-6"/>
          <w:w w:val="95"/>
          <w:sz w:val="25"/>
        </w:rPr>
        <w:t> </w:t>
      </w:r>
      <w:r>
        <w:rPr>
          <w:rFonts w:ascii="Arial" w:hAnsi="Arial"/>
          <w:spacing w:val="-2"/>
          <w:w w:val="95"/>
          <w:sz w:val="26"/>
        </w:rPr>
        <w:t>Entidad Administradora</w:t>
      </w:r>
      <w:r>
        <w:rPr>
          <w:rFonts w:ascii="Arial" w:hAnsi="Arial"/>
          <w:spacing w:val="-13"/>
          <w:w w:val="95"/>
          <w:sz w:val="26"/>
        </w:rPr>
        <w:t> </w:t>
      </w:r>
      <w:r>
        <w:rPr>
          <w:rFonts w:ascii="Arial" w:hAnsi="Arial"/>
          <w:spacing w:val="-2"/>
          <w:w w:val="95"/>
          <w:sz w:val="26"/>
        </w:rPr>
        <w:t>de</w:t>
      </w:r>
      <w:r>
        <w:rPr>
          <w:rFonts w:ascii="Arial" w:hAnsi="Arial"/>
          <w:spacing w:val="-12"/>
          <w:w w:val="95"/>
          <w:sz w:val="26"/>
        </w:rPr>
        <w:t> </w:t>
      </w:r>
      <w:r>
        <w:rPr>
          <w:rFonts w:ascii="Arial" w:hAnsi="Arial"/>
          <w:spacing w:val="-2"/>
          <w:w w:val="95"/>
          <w:sz w:val="26"/>
        </w:rPr>
        <w:t>Riesgos Laborales deberá presentar al </w:t>
      </w:r>
      <w:r>
        <w:rPr>
          <w:rFonts w:ascii="Arial" w:hAnsi="Arial"/>
          <w:sz w:val="26"/>
        </w:rPr>
        <w:t>Ministerio de Trabajo un reporte de actividades que se desarrollen en sus </w:t>
      </w:r>
      <w:r>
        <w:rPr>
          <w:rFonts w:ascii="Arial" w:hAnsi="Arial"/>
          <w:w w:val="95"/>
          <w:sz w:val="26"/>
        </w:rPr>
        <w:t>empresas afiliadas durante el</w:t>
      </w:r>
      <w:r>
        <w:rPr>
          <w:rFonts w:ascii="Arial" w:hAnsi="Arial"/>
          <w:spacing w:val="-1"/>
          <w:w w:val="95"/>
          <w:sz w:val="26"/>
        </w:rPr>
        <w:t> </w:t>
      </w:r>
      <w:r>
        <w:rPr>
          <w:rFonts w:ascii="Arial" w:hAnsi="Arial"/>
          <w:w w:val="95"/>
          <w:sz w:val="26"/>
        </w:rPr>
        <w:t>año </w:t>
      </w:r>
      <w:r>
        <w:rPr>
          <w:rFonts w:ascii="Times New Roman" w:hAnsi="Times New Roman"/>
          <w:w w:val="95"/>
          <w:sz w:val="25"/>
        </w:rPr>
        <w:t>y </w:t>
      </w:r>
      <w:r>
        <w:rPr>
          <w:rFonts w:ascii="Arial" w:hAnsi="Arial"/>
          <w:w w:val="95"/>
          <w:sz w:val="26"/>
        </w:rPr>
        <w:t>de</w:t>
      </w:r>
      <w:r>
        <w:rPr>
          <w:rFonts w:ascii="Arial" w:hAnsi="Arial"/>
          <w:spacing w:val="-1"/>
          <w:w w:val="95"/>
          <w:sz w:val="26"/>
        </w:rPr>
        <w:t> </w:t>
      </w:r>
      <w:r>
        <w:rPr>
          <w:rFonts w:ascii="Arial" w:hAnsi="Arial"/>
          <w:w w:val="95"/>
          <w:sz w:val="26"/>
        </w:rPr>
        <w:t>los resultados</w:t>
      </w:r>
      <w:r>
        <w:rPr>
          <w:rFonts w:ascii="Arial" w:hAnsi="Arial"/>
          <w:w w:val="95"/>
          <w:sz w:val="26"/>
        </w:rPr>
        <w:t> logrados en términos del </w:t>
      </w:r>
      <w:r>
        <w:rPr>
          <w:rFonts w:ascii="Arial" w:hAnsi="Arial"/>
          <w:sz w:val="26"/>
        </w:rPr>
        <w:t>control de los riesgos más prevalentes en promoción </w:t>
      </w:r>
      <w:r>
        <w:rPr>
          <w:rFonts w:ascii="Arial" w:hAnsi="Arial"/>
          <w:sz w:val="25"/>
        </w:rPr>
        <w:t>y </w:t>
      </w:r>
      <w:r>
        <w:rPr>
          <w:rFonts w:ascii="Arial" w:hAnsi="Arial"/>
          <w:sz w:val="26"/>
        </w:rPr>
        <w:t>de las reducciones </w:t>
      </w:r>
      <w:r>
        <w:rPr>
          <w:rFonts w:ascii="Arial" w:hAnsi="Arial"/>
          <w:spacing w:val="-2"/>
          <w:w w:val="95"/>
          <w:sz w:val="26"/>
        </w:rPr>
        <w:t>logradas</w:t>
      </w:r>
      <w:r>
        <w:rPr>
          <w:rFonts w:ascii="Arial" w:hAnsi="Arial"/>
          <w:spacing w:val="-13"/>
          <w:w w:val="95"/>
          <w:sz w:val="26"/>
        </w:rPr>
        <w:t> </w:t>
      </w:r>
      <w:r>
        <w:rPr>
          <w:rFonts w:ascii="Arial" w:hAnsi="Arial"/>
          <w:spacing w:val="-2"/>
          <w:w w:val="95"/>
          <w:sz w:val="26"/>
        </w:rPr>
        <w:t>en</w:t>
      </w:r>
      <w:r>
        <w:rPr>
          <w:rFonts w:ascii="Arial" w:hAnsi="Arial"/>
          <w:spacing w:val="-12"/>
          <w:w w:val="95"/>
          <w:sz w:val="26"/>
        </w:rPr>
        <w:t> </w:t>
      </w:r>
      <w:r>
        <w:rPr>
          <w:rFonts w:ascii="Arial" w:hAnsi="Arial"/>
          <w:spacing w:val="-2"/>
          <w:w w:val="95"/>
          <w:sz w:val="26"/>
        </w:rPr>
        <w:t>las</w:t>
      </w:r>
      <w:r>
        <w:rPr>
          <w:rFonts w:ascii="Arial" w:hAnsi="Arial"/>
          <w:spacing w:val="-13"/>
          <w:w w:val="95"/>
          <w:sz w:val="26"/>
        </w:rPr>
        <w:t> </w:t>
      </w:r>
      <w:r>
        <w:rPr>
          <w:rFonts w:ascii="Arial" w:hAnsi="Arial"/>
          <w:spacing w:val="-2"/>
          <w:w w:val="95"/>
          <w:sz w:val="26"/>
        </w:rPr>
        <w:t>tasas</w:t>
      </w:r>
      <w:r>
        <w:rPr>
          <w:rFonts w:ascii="Arial" w:hAnsi="Arial"/>
          <w:spacing w:val="-10"/>
          <w:w w:val="95"/>
          <w:sz w:val="26"/>
        </w:rPr>
        <w:t> </w:t>
      </w:r>
      <w:r>
        <w:rPr>
          <w:rFonts w:ascii="Arial" w:hAnsi="Arial"/>
          <w:spacing w:val="-2"/>
          <w:w w:val="95"/>
          <w:sz w:val="26"/>
        </w:rPr>
        <w:t>de</w:t>
      </w:r>
      <w:r>
        <w:rPr>
          <w:rFonts w:ascii="Arial" w:hAnsi="Arial"/>
          <w:spacing w:val="-13"/>
          <w:w w:val="95"/>
          <w:sz w:val="26"/>
        </w:rPr>
        <w:t> </w:t>
      </w:r>
      <w:r>
        <w:rPr>
          <w:rFonts w:ascii="Arial" w:hAnsi="Arial"/>
          <w:spacing w:val="-2"/>
          <w:w w:val="95"/>
          <w:sz w:val="26"/>
        </w:rPr>
        <w:t>accidentes</w:t>
      </w:r>
      <w:r>
        <w:rPr>
          <w:rFonts w:ascii="Arial" w:hAnsi="Arial"/>
          <w:sz w:val="26"/>
        </w:rPr>
        <w:t> </w:t>
      </w:r>
      <w:r>
        <w:rPr>
          <w:rFonts w:ascii="Times New Roman" w:hAnsi="Times New Roman"/>
          <w:spacing w:val="-2"/>
          <w:w w:val="95"/>
          <w:sz w:val="27"/>
        </w:rPr>
        <w:t>y</w:t>
      </w:r>
      <w:r>
        <w:rPr>
          <w:rFonts w:ascii="Times New Roman" w:hAnsi="Times New Roman"/>
          <w:spacing w:val="-12"/>
          <w:w w:val="95"/>
          <w:sz w:val="27"/>
        </w:rPr>
        <w:t> </w:t>
      </w:r>
      <w:r>
        <w:rPr>
          <w:rFonts w:ascii="Arial" w:hAnsi="Arial"/>
          <w:spacing w:val="-2"/>
          <w:w w:val="95"/>
          <w:sz w:val="26"/>
        </w:rPr>
        <w:t>enfermedades laborales como</w:t>
      </w:r>
      <w:r>
        <w:rPr>
          <w:rFonts w:ascii="Arial" w:hAnsi="Arial"/>
          <w:spacing w:val="-13"/>
          <w:w w:val="95"/>
          <w:sz w:val="26"/>
        </w:rPr>
        <w:t> </w:t>
      </w:r>
      <w:r>
        <w:rPr>
          <w:rFonts w:ascii="Arial" w:hAnsi="Arial"/>
          <w:spacing w:val="-2"/>
          <w:w w:val="95"/>
          <w:sz w:val="26"/>
        </w:rPr>
        <w:t>resultado de </w:t>
      </w:r>
      <w:r>
        <w:rPr>
          <w:rFonts w:ascii="Arial" w:hAnsi="Arial"/>
          <w:w w:val="95"/>
          <w:sz w:val="26"/>
        </w:rPr>
        <w:t>sus medidas</w:t>
      </w:r>
      <w:r>
        <w:rPr>
          <w:rFonts w:ascii="Arial" w:hAnsi="Arial"/>
          <w:w w:val="95"/>
          <w:sz w:val="26"/>
        </w:rPr>
        <w:t> de</w:t>
      </w:r>
      <w:r>
        <w:rPr>
          <w:rFonts w:ascii="Arial" w:hAnsi="Arial"/>
          <w:spacing w:val="-3"/>
          <w:w w:val="95"/>
          <w:sz w:val="26"/>
        </w:rPr>
        <w:t> </w:t>
      </w:r>
      <w:r>
        <w:rPr>
          <w:rFonts w:ascii="Arial" w:hAnsi="Arial"/>
          <w:w w:val="95"/>
          <w:sz w:val="26"/>
        </w:rPr>
        <w:t>prevención.</w:t>
      </w:r>
      <w:r>
        <w:rPr>
          <w:rFonts w:ascii="Arial" w:hAnsi="Arial"/>
          <w:w w:val="95"/>
          <w:sz w:val="26"/>
        </w:rPr>
        <w:t> Dichos resultados</w:t>
      </w:r>
      <w:r>
        <w:rPr>
          <w:rFonts w:ascii="Arial" w:hAnsi="Arial"/>
          <w:w w:val="95"/>
          <w:sz w:val="26"/>
        </w:rPr>
        <w:t> serán el</w:t>
      </w:r>
      <w:r>
        <w:rPr>
          <w:rFonts w:ascii="Arial" w:hAnsi="Arial"/>
          <w:spacing w:val="-5"/>
          <w:w w:val="95"/>
          <w:sz w:val="26"/>
        </w:rPr>
        <w:t> </w:t>
      </w:r>
      <w:r>
        <w:rPr>
          <w:rFonts w:ascii="Arial" w:hAnsi="Arial"/>
          <w:w w:val="95"/>
          <w:sz w:val="26"/>
        </w:rPr>
        <w:t>referente</w:t>
      </w:r>
      <w:r>
        <w:rPr>
          <w:rFonts w:ascii="Arial" w:hAnsi="Arial"/>
          <w:w w:val="95"/>
          <w:sz w:val="26"/>
        </w:rPr>
        <w:t> esencial para efectos</w:t>
      </w:r>
      <w:r>
        <w:rPr>
          <w:rFonts w:ascii="Arial" w:hAnsi="Arial"/>
          <w:spacing w:val="-15"/>
          <w:w w:val="95"/>
          <w:sz w:val="26"/>
        </w:rPr>
        <w:t> </w:t>
      </w:r>
      <w:r>
        <w:rPr>
          <w:rFonts w:ascii="Arial" w:hAnsi="Arial"/>
          <w:w w:val="95"/>
          <w:sz w:val="26"/>
        </w:rPr>
        <w:t>de</w:t>
      </w:r>
      <w:r>
        <w:rPr>
          <w:rFonts w:ascii="Arial" w:hAnsi="Arial"/>
          <w:spacing w:val="-14"/>
          <w:w w:val="95"/>
          <w:sz w:val="26"/>
        </w:rPr>
        <w:t> </w:t>
      </w:r>
      <w:r>
        <w:rPr>
          <w:rFonts w:ascii="Arial" w:hAnsi="Arial"/>
          <w:w w:val="95"/>
          <w:sz w:val="26"/>
        </w:rPr>
        <w:t>la</w:t>
      </w:r>
      <w:r>
        <w:rPr>
          <w:rFonts w:ascii="Arial" w:hAnsi="Arial"/>
          <w:spacing w:val="-6"/>
          <w:w w:val="95"/>
          <w:sz w:val="26"/>
        </w:rPr>
        <w:t> </w:t>
      </w:r>
      <w:r>
        <w:rPr>
          <w:rFonts w:ascii="Arial" w:hAnsi="Arial"/>
          <w:w w:val="95"/>
          <w:sz w:val="26"/>
        </w:rPr>
        <w:t>variación del</w:t>
      </w:r>
      <w:r>
        <w:rPr>
          <w:rFonts w:ascii="Arial" w:hAnsi="Arial"/>
          <w:spacing w:val="-15"/>
          <w:w w:val="95"/>
          <w:sz w:val="26"/>
        </w:rPr>
        <w:t> </w:t>
      </w:r>
      <w:r>
        <w:rPr>
          <w:rFonts w:ascii="Arial" w:hAnsi="Arial"/>
          <w:w w:val="95"/>
          <w:sz w:val="26"/>
        </w:rPr>
        <w:t>monto</w:t>
      </w:r>
      <w:r>
        <w:rPr>
          <w:rFonts w:ascii="Arial" w:hAnsi="Arial"/>
          <w:spacing w:val="-11"/>
          <w:w w:val="95"/>
          <w:sz w:val="26"/>
        </w:rPr>
        <w:t> </w:t>
      </w:r>
      <w:r>
        <w:rPr>
          <w:rFonts w:ascii="Arial" w:hAnsi="Arial"/>
          <w:w w:val="95"/>
          <w:sz w:val="26"/>
        </w:rPr>
        <w:t>de</w:t>
      </w:r>
      <w:r>
        <w:rPr>
          <w:rFonts w:ascii="Arial" w:hAnsi="Arial"/>
          <w:spacing w:val="-15"/>
          <w:w w:val="95"/>
          <w:sz w:val="26"/>
        </w:rPr>
        <w:t> </w:t>
      </w:r>
      <w:r>
        <w:rPr>
          <w:rFonts w:ascii="Arial" w:hAnsi="Arial"/>
          <w:w w:val="95"/>
          <w:sz w:val="26"/>
        </w:rPr>
        <w:t>la</w:t>
      </w:r>
      <w:r>
        <w:rPr>
          <w:rFonts w:ascii="Arial" w:hAnsi="Arial"/>
          <w:spacing w:val="-11"/>
          <w:w w:val="95"/>
          <w:sz w:val="26"/>
        </w:rPr>
        <w:t> </w:t>
      </w:r>
      <w:r>
        <w:rPr>
          <w:rFonts w:ascii="Arial" w:hAnsi="Arial"/>
          <w:w w:val="95"/>
          <w:sz w:val="26"/>
        </w:rPr>
        <w:t>cotización, el</w:t>
      </w:r>
      <w:r>
        <w:rPr>
          <w:rFonts w:ascii="Arial" w:hAnsi="Arial"/>
          <w:spacing w:val="-15"/>
          <w:w w:val="95"/>
          <w:sz w:val="26"/>
        </w:rPr>
        <w:t> </w:t>
      </w:r>
      <w:r>
        <w:rPr>
          <w:rFonts w:ascii="Arial" w:hAnsi="Arial"/>
          <w:w w:val="95"/>
          <w:sz w:val="26"/>
        </w:rPr>
        <w:t>seguimiento</w:t>
      </w:r>
      <w:r>
        <w:rPr>
          <w:rFonts w:ascii="Arial" w:hAnsi="Arial"/>
          <w:sz w:val="26"/>
        </w:rPr>
        <w:t> </w:t>
      </w:r>
      <w:r>
        <w:rPr>
          <w:rFonts w:ascii="Times New Roman" w:hAnsi="Times New Roman"/>
          <w:w w:val="95"/>
          <w:sz w:val="27"/>
        </w:rPr>
        <w:t>y</w:t>
      </w:r>
      <w:r>
        <w:rPr>
          <w:rFonts w:ascii="Times New Roman" w:hAnsi="Times New Roman"/>
          <w:spacing w:val="-14"/>
          <w:w w:val="95"/>
          <w:sz w:val="27"/>
        </w:rPr>
        <w:t> </w:t>
      </w:r>
      <w:r>
        <w:rPr>
          <w:rFonts w:ascii="Arial" w:hAnsi="Arial"/>
          <w:w w:val="95"/>
          <w:sz w:val="26"/>
        </w:rPr>
        <w:t>cumplimiento </w:t>
      </w:r>
      <w:r>
        <w:rPr>
          <w:rFonts w:ascii="Arial" w:hAnsi="Arial"/>
          <w:spacing w:val="-2"/>
          <w:sz w:val="26"/>
        </w:rPr>
        <w:t>se</w:t>
      </w:r>
      <w:r>
        <w:rPr>
          <w:rFonts w:ascii="Arial" w:hAnsi="Arial"/>
          <w:spacing w:val="-17"/>
          <w:sz w:val="26"/>
        </w:rPr>
        <w:t> </w:t>
      </w:r>
      <w:r>
        <w:rPr>
          <w:rFonts w:ascii="Arial" w:hAnsi="Arial"/>
          <w:spacing w:val="-2"/>
          <w:sz w:val="26"/>
        </w:rPr>
        <w:t>realizará</w:t>
      </w:r>
      <w:r>
        <w:rPr>
          <w:rFonts w:ascii="Arial" w:hAnsi="Arial"/>
          <w:spacing w:val="-2"/>
          <w:sz w:val="26"/>
        </w:rPr>
        <w:t> conforme</w:t>
      </w:r>
      <w:r>
        <w:rPr>
          <w:rFonts w:ascii="Arial" w:hAnsi="Arial"/>
          <w:spacing w:val="-8"/>
          <w:sz w:val="26"/>
        </w:rPr>
        <w:t> </w:t>
      </w:r>
      <w:r>
        <w:rPr>
          <w:rFonts w:ascii="Arial" w:hAnsi="Arial"/>
          <w:spacing w:val="-2"/>
          <w:sz w:val="26"/>
        </w:rPr>
        <w:t>a</w:t>
      </w:r>
      <w:r>
        <w:rPr>
          <w:rFonts w:ascii="Arial" w:hAnsi="Arial"/>
          <w:spacing w:val="-12"/>
          <w:sz w:val="26"/>
        </w:rPr>
        <w:t> </w:t>
      </w:r>
      <w:r>
        <w:rPr>
          <w:rFonts w:ascii="Arial" w:hAnsi="Arial"/>
          <w:spacing w:val="-2"/>
          <w:sz w:val="26"/>
        </w:rPr>
        <w:t>las</w:t>
      </w:r>
      <w:r>
        <w:rPr>
          <w:rFonts w:ascii="Arial" w:hAnsi="Arial"/>
          <w:spacing w:val="-15"/>
          <w:sz w:val="26"/>
        </w:rPr>
        <w:t> </w:t>
      </w:r>
      <w:r>
        <w:rPr>
          <w:rFonts w:ascii="Arial" w:hAnsi="Arial"/>
          <w:spacing w:val="-2"/>
          <w:sz w:val="26"/>
        </w:rPr>
        <w:t>directrices</w:t>
      </w:r>
      <w:r>
        <w:rPr>
          <w:rFonts w:ascii="Arial" w:hAnsi="Arial"/>
          <w:spacing w:val="-7"/>
          <w:sz w:val="26"/>
        </w:rPr>
        <w:t> </w:t>
      </w:r>
      <w:r>
        <w:rPr>
          <w:rFonts w:ascii="Arial" w:hAnsi="Arial"/>
          <w:spacing w:val="-2"/>
          <w:sz w:val="26"/>
        </w:rPr>
        <w:t>establecidas</w:t>
      </w:r>
      <w:r>
        <w:rPr>
          <w:rFonts w:ascii="Arial" w:hAnsi="Arial"/>
          <w:spacing w:val="-8"/>
          <w:sz w:val="26"/>
        </w:rPr>
        <w:t> </w:t>
      </w:r>
      <w:r>
        <w:rPr>
          <w:rFonts w:ascii="Arial" w:hAnsi="Arial"/>
          <w:spacing w:val="-2"/>
          <w:sz w:val="26"/>
        </w:rPr>
        <w:t>por</w:t>
      </w:r>
      <w:r>
        <w:rPr>
          <w:rFonts w:ascii="Arial" w:hAnsi="Arial"/>
          <w:spacing w:val="-10"/>
          <w:sz w:val="26"/>
        </w:rPr>
        <w:t> </w:t>
      </w:r>
      <w:r>
        <w:rPr>
          <w:rFonts w:ascii="Arial" w:hAnsi="Arial"/>
          <w:spacing w:val="-2"/>
          <w:sz w:val="26"/>
        </w:rPr>
        <w:t>parte</w:t>
      </w:r>
      <w:r>
        <w:rPr>
          <w:rFonts w:ascii="Arial" w:hAnsi="Arial"/>
          <w:spacing w:val="-14"/>
          <w:sz w:val="26"/>
        </w:rPr>
        <w:t> </w:t>
      </w:r>
      <w:r>
        <w:rPr>
          <w:rFonts w:ascii="Arial" w:hAnsi="Arial"/>
          <w:spacing w:val="-2"/>
          <w:sz w:val="26"/>
        </w:rPr>
        <w:t>del</w:t>
      </w:r>
      <w:r>
        <w:rPr>
          <w:rFonts w:ascii="Arial" w:hAnsi="Arial"/>
          <w:spacing w:val="-14"/>
          <w:sz w:val="26"/>
        </w:rPr>
        <w:t> </w:t>
      </w:r>
      <w:r>
        <w:rPr>
          <w:rFonts w:ascii="Arial" w:hAnsi="Arial"/>
          <w:spacing w:val="-2"/>
          <w:sz w:val="26"/>
        </w:rPr>
        <w:t>Ministerio</w:t>
      </w:r>
      <w:r>
        <w:rPr>
          <w:rFonts w:ascii="Arial" w:hAnsi="Arial"/>
          <w:spacing w:val="-6"/>
          <w:sz w:val="26"/>
        </w:rPr>
        <w:t> </w:t>
      </w:r>
      <w:r>
        <w:rPr>
          <w:rFonts w:ascii="Arial" w:hAnsi="Arial"/>
          <w:spacing w:val="-2"/>
          <w:sz w:val="26"/>
        </w:rPr>
        <w:t>de Trabajo.</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12"/>
        </w:rPr>
      </w:pPr>
    </w:p>
    <w:p>
      <w:pPr>
        <w:tabs>
          <w:tab w:pos="3963" w:val="left" w:leader="none"/>
          <w:tab w:pos="4382" w:val="left" w:leader="none"/>
          <w:tab w:pos="4795" w:val="left" w:leader="none"/>
        </w:tabs>
        <w:spacing w:before="99"/>
        <w:ind w:left="3702" w:right="0" w:firstLine="0"/>
        <w:jc w:val="left"/>
        <w:rPr>
          <w:rFonts w:ascii="Arial"/>
          <w:sz w:val="11"/>
        </w:rPr>
      </w:pPr>
      <w:r>
        <w:rPr/>
        <w:drawing>
          <wp:anchor distT="0" distB="0" distL="0" distR="0" allowOverlap="1" layoutInCell="1" locked="0" behindDoc="0" simplePos="0" relativeHeight="15777280">
            <wp:simplePos x="0" y="0"/>
            <wp:positionH relativeFrom="page">
              <wp:posOffset>4444871</wp:posOffset>
            </wp:positionH>
            <wp:positionV relativeFrom="paragraph">
              <wp:posOffset>91770</wp:posOffset>
            </wp:positionV>
            <wp:extent cx="2930683" cy="48817"/>
            <wp:effectExtent l="0" t="0" r="0" b="0"/>
            <wp:wrapNone/>
            <wp:docPr id="43" name="image23.png"/>
            <wp:cNvGraphicFramePr>
              <a:graphicFrameLocks noChangeAspect="1"/>
            </wp:cNvGraphicFramePr>
            <a:graphic>
              <a:graphicData uri="http://schemas.openxmlformats.org/drawingml/2006/picture">
                <pic:pic>
                  <pic:nvPicPr>
                    <pic:cNvPr id="44" name="image23.png"/>
                    <pic:cNvPicPr/>
                  </pic:nvPicPr>
                  <pic:blipFill>
                    <a:blip r:embed="rId75" cstate="print"/>
                    <a:stretch>
                      <a:fillRect/>
                    </a:stretch>
                  </pic:blipFill>
                  <pic:spPr>
                    <a:xfrm>
                      <a:off x="0" y="0"/>
                      <a:ext cx="2930683" cy="48817"/>
                    </a:xfrm>
                    <a:prstGeom prst="rect">
                      <a:avLst/>
                    </a:prstGeom>
                  </pic:spPr>
                </pic:pic>
              </a:graphicData>
            </a:graphic>
          </wp:anchor>
        </w:drawing>
      </w:r>
      <w:r>
        <w:rPr/>
        <w:pict>
          <v:line style="position:absolute;mso-position-horizontal-relative:page;mso-position-vertical-relative:paragraph;z-index:15778304" from="240.131378pt,10.108824pt" to="241.573645pt,10.108824pt" stroked="true" strokeweight="1.001019pt" strokecolor="#000000">
            <v:stroke dashstyle="solid"/>
            <w10:wrap type="none"/>
          </v:line>
        </w:pict>
      </w:r>
      <w:r>
        <w:rPr/>
        <w:pict>
          <v:line style="position:absolute;mso-position-horizontal-relative:page;mso-position-vertical-relative:paragraph;z-index:15778816" from="246.861954pt,10.108824pt" to="248.063843pt,10.108824pt" stroked="true" strokeweight="1.001019pt" strokecolor="#000000">
            <v:stroke dashstyle="solid"/>
            <w10:wrap type="none"/>
          </v:line>
        </w:pict>
      </w:r>
      <w:r>
        <w:rPr/>
        <w:pict>
          <v:line style="position:absolute;mso-position-horizontal-relative:page;mso-position-vertical-relative:paragraph;z-index:15779328" from="260.803864pt,10.108824pt" to="261.524997pt,10.108824pt" stroked="true" strokeweight="1.001019pt" strokecolor="#000000">
            <v:stroke dashstyle="solid"/>
            <w10:wrap type="none"/>
          </v:line>
        </w:pict>
      </w:r>
      <w:r>
        <w:rPr/>
        <w:pict>
          <v:line style="position:absolute;mso-position-horizontal-relative:page;mso-position-vertical-relative:paragraph;z-index:15779840" from="267.933075pt,10.108824pt" to="268.654208pt,10.108824pt" stroked="true" strokeweight="1.001019pt" strokecolor="#000000">
            <v:stroke dashstyle="solid"/>
            <w10:wrap type="none"/>
          </v:line>
        </w:pict>
      </w:r>
      <w:r>
        <w:rPr>
          <w:rFonts w:ascii="Arial"/>
          <w:spacing w:val="-10"/>
          <w:w w:val="80"/>
          <w:sz w:val="9"/>
        </w:rPr>
        <w:t>M</w:t>
      </w:r>
      <w:r>
        <w:rPr>
          <w:rFonts w:ascii="Arial"/>
          <w:sz w:val="9"/>
        </w:rPr>
        <w:tab/>
      </w:r>
      <w:r>
        <w:rPr>
          <w:rFonts w:ascii="Times New Roman"/>
          <w:w w:val="80"/>
          <w:sz w:val="9"/>
          <w:u w:val="thick"/>
        </w:rPr>
        <w:t>1t</w:t>
      </w:r>
      <w:r>
        <w:rPr>
          <w:rFonts w:ascii="Times New Roman"/>
          <w:spacing w:val="11"/>
          <w:sz w:val="9"/>
          <w:u w:val="thick"/>
        </w:rPr>
        <w:t> </w:t>
      </w:r>
      <w:r>
        <w:rPr>
          <w:rFonts w:ascii="Times New Roman"/>
          <w:spacing w:val="-13"/>
          <w:sz w:val="9"/>
        </w:rPr>
        <w:t> </w:t>
      </w:r>
      <w:r>
        <w:rPr>
          <w:rFonts w:ascii="Arial"/>
          <w:spacing w:val="-10"/>
          <w:w w:val="80"/>
          <w:sz w:val="9"/>
        </w:rPr>
        <w:t>1</w:t>
      </w:r>
      <w:r>
        <w:rPr>
          <w:rFonts w:ascii="Arial"/>
          <w:sz w:val="9"/>
        </w:rPr>
        <w:tab/>
      </w:r>
      <w:r>
        <w:rPr>
          <w:rFonts w:ascii="Arial"/>
          <w:w w:val="80"/>
          <w:sz w:val="9"/>
        </w:rPr>
        <w:t>1</w:t>
      </w:r>
      <w:r>
        <w:rPr>
          <w:rFonts w:ascii="Arial"/>
          <w:spacing w:val="68"/>
          <w:sz w:val="9"/>
        </w:rPr>
        <w:t> </w:t>
      </w:r>
      <w:r>
        <w:rPr>
          <w:rFonts w:ascii="Arial"/>
          <w:spacing w:val="-10"/>
          <w:w w:val="80"/>
          <w:sz w:val="9"/>
        </w:rPr>
        <w:t>1</w:t>
      </w:r>
      <w:r>
        <w:rPr>
          <w:rFonts w:ascii="Arial"/>
          <w:sz w:val="9"/>
        </w:rPr>
        <w:tab/>
      </w:r>
      <w:r>
        <w:rPr>
          <w:rFonts w:ascii="Arial"/>
          <w:w w:val="80"/>
          <w:sz w:val="9"/>
        </w:rPr>
        <w:t>1</w:t>
      </w:r>
      <w:r>
        <w:rPr>
          <w:rFonts w:ascii="Arial"/>
          <w:spacing w:val="76"/>
          <w:sz w:val="9"/>
        </w:rPr>
        <w:t> </w:t>
      </w:r>
      <w:r>
        <w:rPr>
          <w:rFonts w:ascii="Arial"/>
          <w:spacing w:val="-10"/>
          <w:w w:val="80"/>
          <w:sz w:val="11"/>
        </w:rPr>
        <w:t>t</w:t>
      </w:r>
    </w:p>
    <w:p>
      <w:pPr>
        <w:spacing w:after="0"/>
        <w:jc w:val="left"/>
        <w:rPr>
          <w:rFonts w:ascii="Arial"/>
          <w:sz w:val="11"/>
        </w:rPr>
        <w:sectPr>
          <w:headerReference w:type="default" r:id="rId72"/>
          <w:footerReference w:type="default" r:id="rId73"/>
          <w:pgSz w:w="12210" w:h="18840"/>
          <w:pgMar w:header="0" w:footer="0" w:top="1460" w:bottom="0" w:left="420" w:right="480"/>
        </w:sectPr>
      </w:pPr>
    </w:p>
    <w:p>
      <w:pPr>
        <w:pStyle w:val="BodyText"/>
        <w:rPr>
          <w:rFonts w:ascii="Arial"/>
          <w:sz w:val="20"/>
        </w:rPr>
      </w:pPr>
      <w:r>
        <w:rPr/>
        <w:pict>
          <v:group style="position:absolute;margin-left:67.332253pt;margin-top:39.881577pt;width:472.3pt;height:818.8pt;mso-position-horizontal-relative:page;mso-position-vertical-relative:page;z-index:-17431552" id="docshapegroup87" coordorigin="1347,798" coordsize="9446,16376">
            <v:line style="position:absolute" from="1443,17173" to="1443,798" stroked="true" strokeweight="2.645196pt" strokecolor="#000000">
              <v:stroke dashstyle="solid"/>
            </v:line>
            <v:shape style="position:absolute;left:1442;top:797;width:9350;height:16356" id="docshape88" coordorigin="1443,798" coordsize="9350,16356" path="m10691,17153l10691,798m1443,841l10792,841e" filled="false" stroked="true" strokeweight="3.124657pt" strokecolor="#000000">
              <v:path arrowok="t"/>
              <v:stroke dashstyle="solid"/>
            </v:shape>
            <v:line style="position:absolute" from="1347,17105" to="10696,17105" stroked="true" strokeweight="3.363417pt" strokecolor="#000000">
              <v:stroke dashstyle="solid"/>
            </v:line>
            <w10:wrap type="none"/>
          </v:group>
        </w:pict>
      </w:r>
      <w:r>
        <w:rPr/>
        <w:pict>
          <v:line style="position:absolute;mso-position-horizontal-relative:page;mso-position-vertical-relative:page;z-index:15780864" from="607.192627pt,474.242853pt" to="607.192627pt,404.091583pt" stroked="true" strokeweight=".240472pt" strokecolor="#000000">
            <v:stroke dashstyle="solid"/>
            <w10:wrap type="none"/>
          </v:line>
        </w:pict>
      </w:r>
      <w:r>
        <w:rPr/>
        <w:pict>
          <v:line style="position:absolute;mso-position-horizontal-relative:page;mso-position-vertical-relative:page;z-index:15781376" from="538.65802pt,937.433411pt" to="601.180825pt,937.433411pt" stroked="true" strokeweight=".960976pt" strokecolor="#000000">
            <v:stroke dashstyle="solid"/>
            <w10:wrap type="none"/>
          </v:line>
        </w:pict>
      </w:r>
    </w:p>
    <w:p>
      <w:pPr>
        <w:pStyle w:val="BodyText"/>
        <w:spacing w:before="6"/>
        <w:rPr>
          <w:rFonts w:ascii="Arial"/>
          <w:sz w:val="21"/>
        </w:rPr>
      </w:pPr>
    </w:p>
    <w:p>
      <w:pPr>
        <w:spacing w:line="261" w:lineRule="auto" w:before="0"/>
        <w:ind w:left="237" w:right="908" w:firstLine="9"/>
        <w:jc w:val="both"/>
        <w:rPr>
          <w:rFonts w:ascii="Arial" w:hAnsi="Arial"/>
          <w:sz w:val="24"/>
        </w:rPr>
      </w:pPr>
      <w:r>
        <w:rPr>
          <w:rFonts w:ascii="Arial" w:hAnsi="Arial"/>
          <w:sz w:val="24"/>
        </w:rPr>
        <w:t>Este reporte deberá ser presentado semestralmente a las Direcciones Territoriales del Ministerio de Trabajo para seguimiento y verificación del </w:t>
      </w:r>
      <w:r>
        <w:rPr>
          <w:rFonts w:ascii="Arial" w:hAnsi="Arial"/>
          <w:spacing w:val="-2"/>
          <w:sz w:val="24"/>
        </w:rPr>
        <w:t>cumplimiento.</w:t>
      </w:r>
    </w:p>
    <w:p>
      <w:pPr>
        <w:spacing w:line="252" w:lineRule="auto" w:before="218"/>
        <w:ind w:left="223" w:right="913" w:firstLine="14"/>
        <w:jc w:val="both"/>
        <w:rPr>
          <w:rFonts w:ascii="Arial" w:hAnsi="Arial"/>
          <w:sz w:val="24"/>
        </w:rPr>
      </w:pPr>
      <w:r>
        <w:rPr>
          <w:rFonts w:ascii="Arial" w:hAnsi="Arial"/>
          <w:sz w:val="24"/>
        </w:rPr>
        <w:t>El incumplimiento de los programas de promoción de la salud </w:t>
      </w:r>
      <w:r>
        <w:rPr>
          <w:rFonts w:ascii="Arial" w:hAnsi="Arial"/>
          <w:sz w:val="25"/>
        </w:rPr>
        <w:t>y </w:t>
      </w:r>
      <w:r>
        <w:rPr>
          <w:rFonts w:ascii="Arial" w:hAnsi="Arial"/>
          <w:sz w:val="24"/>
        </w:rPr>
        <w:t>prevención de accidentes </w:t>
      </w:r>
      <w:r>
        <w:rPr>
          <w:rFonts w:ascii="Arial" w:hAnsi="Arial"/>
          <w:sz w:val="25"/>
        </w:rPr>
        <w:t>y</w:t>
      </w:r>
      <w:r>
        <w:rPr>
          <w:rFonts w:ascii="Arial" w:hAnsi="Arial"/>
          <w:spacing w:val="-4"/>
          <w:sz w:val="25"/>
        </w:rPr>
        <w:t> </w:t>
      </w:r>
      <w:r>
        <w:rPr>
          <w:rFonts w:ascii="Arial" w:hAnsi="Arial"/>
          <w:sz w:val="24"/>
        </w:rPr>
        <w:t>enfermedades, definidas en</w:t>
      </w:r>
      <w:r>
        <w:rPr>
          <w:rFonts w:ascii="Arial" w:hAnsi="Arial"/>
          <w:spacing w:val="-10"/>
          <w:sz w:val="24"/>
        </w:rPr>
        <w:t> </w:t>
      </w:r>
      <w:r>
        <w:rPr>
          <w:rFonts w:ascii="Arial" w:hAnsi="Arial"/>
          <w:sz w:val="24"/>
        </w:rPr>
        <w:t>la</w:t>
      </w:r>
      <w:r>
        <w:rPr>
          <w:rFonts w:ascii="Arial" w:hAnsi="Arial"/>
          <w:spacing w:val="-5"/>
          <w:sz w:val="24"/>
        </w:rPr>
        <w:t> </w:t>
      </w:r>
      <w:r>
        <w:rPr>
          <w:rFonts w:ascii="Arial" w:hAnsi="Arial"/>
          <w:sz w:val="24"/>
        </w:rPr>
        <w:t>tabla establecida por el</w:t>
      </w:r>
      <w:r>
        <w:rPr>
          <w:rFonts w:ascii="Arial" w:hAnsi="Arial"/>
          <w:spacing w:val="-15"/>
          <w:sz w:val="24"/>
        </w:rPr>
        <w:t> </w:t>
      </w:r>
      <w:r>
        <w:rPr>
          <w:rFonts w:ascii="Arial" w:hAnsi="Arial"/>
          <w:sz w:val="24"/>
        </w:rPr>
        <w:t>Ministerio de la Salud </w:t>
      </w:r>
      <w:r>
        <w:rPr>
          <w:rFonts w:ascii="Arial" w:hAnsi="Arial"/>
          <w:sz w:val="25"/>
        </w:rPr>
        <w:t>y</w:t>
      </w:r>
      <w:r>
        <w:rPr>
          <w:rFonts w:ascii="Arial" w:hAnsi="Arial"/>
          <w:spacing w:val="-1"/>
          <w:sz w:val="25"/>
        </w:rPr>
        <w:t> </w:t>
      </w:r>
      <w:r>
        <w:rPr>
          <w:rFonts w:ascii="Arial" w:hAnsi="Arial"/>
          <w:sz w:val="24"/>
        </w:rPr>
        <w:t>Protección Social </w:t>
      </w:r>
      <w:r>
        <w:rPr>
          <w:rFonts w:ascii="Arial" w:hAnsi="Arial"/>
          <w:sz w:val="25"/>
        </w:rPr>
        <w:t>y</w:t>
      </w:r>
      <w:r>
        <w:rPr>
          <w:rFonts w:ascii="Arial" w:hAnsi="Arial"/>
          <w:spacing w:val="-6"/>
          <w:sz w:val="25"/>
        </w:rPr>
        <w:t> </w:t>
      </w:r>
      <w:r>
        <w:rPr>
          <w:rFonts w:ascii="Arial" w:hAnsi="Arial"/>
          <w:sz w:val="24"/>
        </w:rPr>
        <w:t>el Ministerio de</w:t>
      </w:r>
      <w:r>
        <w:rPr>
          <w:rFonts w:ascii="Arial" w:hAnsi="Arial"/>
          <w:spacing w:val="-5"/>
          <w:sz w:val="24"/>
        </w:rPr>
        <w:t> </w:t>
      </w:r>
      <w:r>
        <w:rPr>
          <w:rFonts w:ascii="Arial" w:hAnsi="Arial"/>
          <w:sz w:val="24"/>
        </w:rPr>
        <w:t>Trabajo, acarreará multa de</w:t>
      </w:r>
      <w:r>
        <w:rPr>
          <w:rFonts w:ascii="Arial" w:hAnsi="Arial"/>
          <w:spacing w:val="-2"/>
          <w:sz w:val="24"/>
        </w:rPr>
        <w:t> </w:t>
      </w:r>
      <w:r>
        <w:rPr>
          <w:rFonts w:ascii="Arial" w:hAnsi="Arial"/>
          <w:sz w:val="24"/>
        </w:rPr>
        <w:t>hasta quinientos (500) salarios mínimos mensuales legales vigentes a la fecha en</w:t>
      </w:r>
      <w:r>
        <w:rPr>
          <w:rFonts w:ascii="Arial" w:hAnsi="Arial"/>
          <w:spacing w:val="-5"/>
          <w:sz w:val="24"/>
        </w:rPr>
        <w:t> </w:t>
      </w:r>
      <w:r>
        <w:rPr>
          <w:rFonts w:ascii="Arial" w:hAnsi="Arial"/>
          <w:sz w:val="24"/>
        </w:rPr>
        <w:t>que se imponga</w:t>
      </w:r>
      <w:r>
        <w:rPr>
          <w:rFonts w:ascii="Arial" w:hAnsi="Arial"/>
          <w:spacing w:val="25"/>
          <w:sz w:val="24"/>
        </w:rPr>
        <w:t> </w:t>
      </w:r>
      <w:r>
        <w:rPr>
          <w:rFonts w:ascii="Arial" w:hAnsi="Arial"/>
          <w:sz w:val="24"/>
        </w:rPr>
        <w:t>la misma.</w:t>
      </w:r>
      <w:r>
        <w:rPr>
          <w:rFonts w:ascii="Arial" w:hAnsi="Arial"/>
          <w:spacing w:val="24"/>
          <w:sz w:val="24"/>
        </w:rPr>
        <w:t> </w:t>
      </w:r>
      <w:r>
        <w:rPr>
          <w:rFonts w:ascii="Arial" w:hAnsi="Arial"/>
          <w:sz w:val="24"/>
        </w:rPr>
        <w:t>Las multas serán graduales de</w:t>
      </w:r>
      <w:r>
        <w:rPr>
          <w:rFonts w:ascii="Arial" w:hAnsi="Arial"/>
          <w:spacing w:val="-2"/>
          <w:sz w:val="24"/>
        </w:rPr>
        <w:t> </w:t>
      </w:r>
      <w:r>
        <w:rPr>
          <w:rFonts w:ascii="Arial" w:hAnsi="Arial"/>
          <w:sz w:val="24"/>
        </w:rPr>
        <w:t>acuerdo a la gravedad de la infracción y siguiendo siempre el debido proceso, las cuales irán al Fondo de Riesgos Laborales, conforme a lo establecido en el sistema de garantía de calidad en riesgos laborales.</w:t>
      </w:r>
    </w:p>
    <w:p>
      <w:pPr>
        <w:spacing w:line="254" w:lineRule="auto" w:before="230"/>
        <w:ind w:left="210" w:right="941" w:firstLine="13"/>
        <w:jc w:val="both"/>
        <w:rPr>
          <w:rFonts w:ascii="Arial" w:hAnsi="Arial"/>
          <w:sz w:val="24"/>
        </w:rPr>
      </w:pPr>
      <w:r>
        <w:rPr>
          <w:rFonts w:ascii="Arial" w:hAnsi="Arial"/>
          <w:b/>
          <w:sz w:val="25"/>
        </w:rPr>
        <w:t>Parágrafo 1°. </w:t>
      </w:r>
      <w:r>
        <w:rPr>
          <w:rFonts w:ascii="Arial" w:hAnsi="Arial"/>
          <w:sz w:val="24"/>
        </w:rPr>
        <w:t>En caso de incumplimiento de Administradoras de Riesgos Laborales de los servicios de promoción y prevención establecidos en la normatividad vigente, el empleador o contratante informará a la Dirección Territorial del Ministerio del Trabajo para la verificación y decisión correspondiente,</w:t>
      </w:r>
      <w:r>
        <w:rPr>
          <w:rFonts w:ascii="Arial" w:hAnsi="Arial"/>
          <w:spacing w:val="-11"/>
          <w:sz w:val="24"/>
        </w:rPr>
        <w:t> </w:t>
      </w:r>
      <w:r>
        <w:rPr>
          <w:rFonts w:ascii="Arial" w:hAnsi="Arial"/>
          <w:sz w:val="24"/>
        </w:rPr>
        <w:t>cuya segunda instancia será la</w:t>
      </w:r>
      <w:r>
        <w:rPr>
          <w:rFonts w:ascii="Arial" w:hAnsi="Arial"/>
          <w:spacing w:val="-4"/>
          <w:sz w:val="24"/>
        </w:rPr>
        <w:t> </w:t>
      </w:r>
      <w:r>
        <w:rPr>
          <w:rFonts w:ascii="Arial" w:hAnsi="Arial"/>
          <w:sz w:val="24"/>
        </w:rPr>
        <w:t>Dirección de</w:t>
      </w:r>
      <w:r>
        <w:rPr>
          <w:rFonts w:ascii="Arial" w:hAnsi="Arial"/>
          <w:spacing w:val="-7"/>
          <w:sz w:val="24"/>
        </w:rPr>
        <w:t> </w:t>
      </w:r>
      <w:r>
        <w:rPr>
          <w:rFonts w:ascii="Arial" w:hAnsi="Arial"/>
          <w:sz w:val="24"/>
        </w:rPr>
        <w:t>Riesgos Laborales del Ministerio del Trabajo.</w:t>
      </w:r>
    </w:p>
    <w:p>
      <w:pPr>
        <w:pStyle w:val="BodyText"/>
        <w:rPr>
          <w:rFonts w:ascii="Arial"/>
          <w:sz w:val="26"/>
        </w:rPr>
      </w:pPr>
    </w:p>
    <w:p>
      <w:pPr>
        <w:pStyle w:val="BodyText"/>
        <w:rPr>
          <w:rFonts w:ascii="Arial"/>
          <w:sz w:val="26"/>
        </w:rPr>
      </w:pPr>
    </w:p>
    <w:p>
      <w:pPr>
        <w:spacing w:line="247" w:lineRule="auto" w:before="158"/>
        <w:ind w:left="200" w:right="954" w:firstLine="13"/>
        <w:jc w:val="both"/>
        <w:rPr>
          <w:rFonts w:ascii="Arial" w:hAnsi="Arial"/>
          <w:sz w:val="24"/>
        </w:rPr>
      </w:pPr>
      <w:r>
        <w:rPr>
          <w:rFonts w:ascii="Arial" w:hAnsi="Arial"/>
          <w:b/>
          <w:sz w:val="26"/>
        </w:rPr>
        <w:t>Artículo 9°.</w:t>
      </w:r>
      <w:r>
        <w:rPr>
          <w:rFonts w:ascii="Arial" w:hAnsi="Arial"/>
          <w:b/>
          <w:spacing w:val="40"/>
          <w:sz w:val="26"/>
        </w:rPr>
        <w:t> </w:t>
      </w:r>
      <w:r>
        <w:rPr>
          <w:rFonts w:ascii="Arial" w:hAnsi="Arial"/>
          <w:sz w:val="24"/>
        </w:rPr>
        <w:t>Modifíquese el artículo 66 del Decreto-ley 1295 de 1994, el cual quedará así:</w:t>
      </w:r>
    </w:p>
    <w:p>
      <w:pPr>
        <w:spacing w:line="252" w:lineRule="auto" w:before="212"/>
        <w:ind w:left="189" w:right="960" w:firstLine="30"/>
        <w:jc w:val="both"/>
        <w:rPr>
          <w:rFonts w:ascii="Arial" w:hAnsi="Arial"/>
          <w:sz w:val="24"/>
        </w:rPr>
      </w:pPr>
      <w:r>
        <w:rPr>
          <w:rFonts w:ascii="Times New Roman" w:hAnsi="Times New Roman"/>
          <w:b/>
          <w:i/>
          <w:sz w:val="28"/>
        </w:rPr>
        <w:t>Artículo 66. </w:t>
      </w:r>
      <w:r>
        <w:rPr>
          <w:rFonts w:ascii="Arial" w:hAnsi="Arial"/>
          <w:sz w:val="24"/>
        </w:rPr>
        <w:t>Supervisión de las empresas de alto riesgo. Las Entidades Administradoras</w:t>
      </w:r>
      <w:r>
        <w:rPr>
          <w:rFonts w:ascii="Arial" w:hAnsi="Arial"/>
          <w:spacing w:val="-17"/>
          <w:sz w:val="24"/>
        </w:rPr>
        <w:t> </w:t>
      </w:r>
      <w:r>
        <w:rPr>
          <w:rFonts w:ascii="Arial" w:hAnsi="Arial"/>
          <w:sz w:val="24"/>
        </w:rPr>
        <w:t>de</w:t>
      </w:r>
      <w:r>
        <w:rPr>
          <w:rFonts w:ascii="Arial" w:hAnsi="Arial"/>
          <w:spacing w:val="-17"/>
          <w:sz w:val="24"/>
        </w:rPr>
        <w:t> </w:t>
      </w:r>
      <w:r>
        <w:rPr>
          <w:rFonts w:ascii="Arial" w:hAnsi="Arial"/>
          <w:sz w:val="24"/>
        </w:rPr>
        <w:t>Riesgos</w:t>
      </w:r>
      <w:r>
        <w:rPr>
          <w:rFonts w:ascii="Arial" w:hAnsi="Arial"/>
          <w:spacing w:val="-16"/>
          <w:sz w:val="24"/>
        </w:rPr>
        <w:t> </w:t>
      </w:r>
      <w:r>
        <w:rPr>
          <w:rFonts w:ascii="Arial" w:hAnsi="Arial"/>
          <w:sz w:val="24"/>
        </w:rPr>
        <w:t>Laborales</w:t>
      </w:r>
      <w:r>
        <w:rPr>
          <w:rFonts w:ascii="Arial" w:hAnsi="Arial"/>
          <w:spacing w:val="-1"/>
          <w:sz w:val="24"/>
        </w:rPr>
        <w:t> </w:t>
      </w:r>
      <w:r>
        <w:rPr>
          <w:rFonts w:ascii="Arial" w:hAnsi="Arial"/>
          <w:sz w:val="24"/>
        </w:rPr>
        <w:t>y el</w:t>
      </w:r>
      <w:r>
        <w:rPr>
          <w:rFonts w:ascii="Arial" w:hAnsi="Arial"/>
          <w:spacing w:val="-17"/>
          <w:sz w:val="24"/>
        </w:rPr>
        <w:t> </w:t>
      </w:r>
      <w:r>
        <w:rPr>
          <w:rFonts w:ascii="Arial" w:hAnsi="Arial"/>
          <w:sz w:val="24"/>
        </w:rPr>
        <w:t>Ministerio</w:t>
      </w:r>
      <w:r>
        <w:rPr>
          <w:rFonts w:ascii="Arial" w:hAnsi="Arial"/>
          <w:spacing w:val="-9"/>
          <w:sz w:val="24"/>
        </w:rPr>
        <w:t> </w:t>
      </w:r>
      <w:r>
        <w:rPr>
          <w:rFonts w:ascii="Arial" w:hAnsi="Arial"/>
          <w:sz w:val="24"/>
        </w:rPr>
        <w:t>de</w:t>
      </w:r>
      <w:r>
        <w:rPr>
          <w:rFonts w:ascii="Arial" w:hAnsi="Arial"/>
          <w:spacing w:val="-17"/>
          <w:sz w:val="24"/>
        </w:rPr>
        <w:t> </w:t>
      </w:r>
      <w:r>
        <w:rPr>
          <w:rFonts w:ascii="Arial" w:hAnsi="Arial"/>
          <w:sz w:val="24"/>
        </w:rPr>
        <w:t>Trabajo, supervisarán</w:t>
      </w:r>
      <w:r>
        <w:rPr>
          <w:rFonts w:ascii="Arial" w:hAnsi="Arial"/>
          <w:spacing w:val="-2"/>
          <w:sz w:val="24"/>
        </w:rPr>
        <w:t> </w:t>
      </w:r>
      <w:r>
        <w:rPr>
          <w:rFonts w:ascii="Arial" w:hAnsi="Arial"/>
          <w:sz w:val="24"/>
        </w:rPr>
        <w:t>en forma prioritaria y directamente</w:t>
      </w:r>
      <w:r>
        <w:rPr>
          <w:rFonts w:ascii="Arial" w:hAnsi="Arial"/>
          <w:spacing w:val="38"/>
          <w:sz w:val="24"/>
        </w:rPr>
        <w:t> </w:t>
      </w:r>
      <w:r>
        <w:rPr>
          <w:rFonts w:ascii="Arial" w:hAnsi="Arial"/>
          <w:sz w:val="24"/>
        </w:rPr>
        <w:t>o a través de terceros idóneos, a las empresas de alto riesgo, especialmente en la aplicación del Programa de Salud Ocupacional</w:t>
      </w:r>
      <w:r>
        <w:rPr>
          <w:rFonts w:ascii="Arial" w:hAnsi="Arial"/>
          <w:spacing w:val="-2"/>
          <w:sz w:val="24"/>
        </w:rPr>
        <w:t> </w:t>
      </w:r>
      <w:r>
        <w:rPr>
          <w:rFonts w:ascii="Arial" w:hAnsi="Arial"/>
          <w:sz w:val="24"/>
        </w:rPr>
        <w:t>según</w:t>
      </w:r>
      <w:r>
        <w:rPr>
          <w:rFonts w:ascii="Arial" w:hAnsi="Arial"/>
          <w:spacing w:val="-11"/>
          <w:sz w:val="24"/>
        </w:rPr>
        <w:t> </w:t>
      </w:r>
      <w:r>
        <w:rPr>
          <w:rFonts w:ascii="Arial" w:hAnsi="Arial"/>
          <w:sz w:val="24"/>
        </w:rPr>
        <w:t>el</w:t>
      </w:r>
      <w:r>
        <w:rPr>
          <w:rFonts w:ascii="Arial" w:hAnsi="Arial"/>
          <w:spacing w:val="-17"/>
          <w:sz w:val="24"/>
        </w:rPr>
        <w:t> </w:t>
      </w:r>
      <w:r>
        <w:rPr>
          <w:rFonts w:ascii="Arial" w:hAnsi="Arial"/>
          <w:sz w:val="24"/>
        </w:rPr>
        <w:t>Sistema de</w:t>
      </w:r>
      <w:r>
        <w:rPr>
          <w:rFonts w:ascii="Arial" w:hAnsi="Arial"/>
          <w:spacing w:val="-17"/>
          <w:sz w:val="24"/>
        </w:rPr>
        <w:t> </w:t>
      </w:r>
      <w:r>
        <w:rPr>
          <w:rFonts w:ascii="Arial" w:hAnsi="Arial"/>
          <w:sz w:val="24"/>
        </w:rPr>
        <w:t>Garantía</w:t>
      </w:r>
      <w:r>
        <w:rPr>
          <w:rFonts w:ascii="Arial" w:hAnsi="Arial"/>
          <w:spacing w:val="-2"/>
          <w:sz w:val="24"/>
        </w:rPr>
        <w:t> </w:t>
      </w:r>
      <w:r>
        <w:rPr>
          <w:rFonts w:ascii="Arial" w:hAnsi="Arial"/>
          <w:sz w:val="24"/>
        </w:rPr>
        <w:t>de</w:t>
      </w:r>
      <w:r>
        <w:rPr>
          <w:rFonts w:ascii="Arial" w:hAnsi="Arial"/>
          <w:spacing w:val="-13"/>
          <w:sz w:val="24"/>
        </w:rPr>
        <w:t> </w:t>
      </w:r>
      <w:r>
        <w:rPr>
          <w:rFonts w:ascii="Arial" w:hAnsi="Arial"/>
          <w:sz w:val="24"/>
        </w:rPr>
        <w:t>calidad,</w:t>
      </w:r>
      <w:r>
        <w:rPr>
          <w:rFonts w:ascii="Arial" w:hAnsi="Arial"/>
          <w:spacing w:val="-8"/>
          <w:sz w:val="24"/>
        </w:rPr>
        <w:t> </w:t>
      </w:r>
      <w:r>
        <w:rPr>
          <w:rFonts w:ascii="Arial" w:hAnsi="Arial"/>
          <w:sz w:val="24"/>
        </w:rPr>
        <w:t>los</w:t>
      </w:r>
      <w:r>
        <w:rPr>
          <w:rFonts w:ascii="Arial" w:hAnsi="Arial"/>
          <w:spacing w:val="-17"/>
          <w:sz w:val="24"/>
        </w:rPr>
        <w:t> </w:t>
      </w:r>
      <w:r>
        <w:rPr>
          <w:rFonts w:ascii="Arial" w:hAnsi="Arial"/>
          <w:sz w:val="24"/>
        </w:rPr>
        <w:t>Sistemas</w:t>
      </w:r>
      <w:r>
        <w:rPr>
          <w:rFonts w:ascii="Arial" w:hAnsi="Arial"/>
          <w:spacing w:val="-6"/>
          <w:sz w:val="24"/>
        </w:rPr>
        <w:t> </w:t>
      </w:r>
      <w:r>
        <w:rPr>
          <w:rFonts w:ascii="Arial" w:hAnsi="Arial"/>
          <w:sz w:val="24"/>
        </w:rPr>
        <w:t>de</w:t>
      </w:r>
      <w:r>
        <w:rPr>
          <w:rFonts w:ascii="Arial" w:hAnsi="Arial"/>
          <w:spacing w:val="-17"/>
          <w:sz w:val="24"/>
        </w:rPr>
        <w:t> </w:t>
      </w:r>
      <w:r>
        <w:rPr>
          <w:rFonts w:ascii="Arial" w:hAnsi="Arial"/>
          <w:sz w:val="24"/>
        </w:rPr>
        <w:t>Control</w:t>
      </w:r>
      <w:r>
        <w:rPr>
          <w:rFonts w:ascii="Arial" w:hAnsi="Arial"/>
          <w:spacing w:val="-10"/>
          <w:sz w:val="24"/>
        </w:rPr>
        <w:t> </w:t>
      </w:r>
      <w:r>
        <w:rPr>
          <w:rFonts w:ascii="Arial" w:hAnsi="Arial"/>
          <w:sz w:val="24"/>
        </w:rPr>
        <w:t>de Riesgos</w:t>
      </w:r>
      <w:r>
        <w:rPr>
          <w:rFonts w:ascii="Arial" w:hAnsi="Arial"/>
          <w:spacing w:val="-17"/>
          <w:sz w:val="24"/>
        </w:rPr>
        <w:t> </w:t>
      </w:r>
      <w:r>
        <w:rPr>
          <w:rFonts w:ascii="Arial" w:hAnsi="Arial"/>
          <w:sz w:val="24"/>
        </w:rPr>
        <w:t>Laborales</w:t>
      </w:r>
      <w:r>
        <w:rPr>
          <w:rFonts w:ascii="Arial" w:hAnsi="Arial"/>
          <w:spacing w:val="-16"/>
          <w:sz w:val="24"/>
        </w:rPr>
        <w:t> </w:t>
      </w:r>
      <w:r>
        <w:rPr>
          <w:rFonts w:ascii="Arial" w:hAnsi="Arial"/>
          <w:sz w:val="24"/>
        </w:rPr>
        <w:t>y</w:t>
      </w:r>
      <w:r>
        <w:rPr>
          <w:rFonts w:ascii="Arial" w:hAnsi="Arial"/>
          <w:spacing w:val="-14"/>
          <w:sz w:val="24"/>
        </w:rPr>
        <w:t> </w:t>
      </w:r>
      <w:r>
        <w:rPr>
          <w:rFonts w:ascii="Arial" w:hAnsi="Arial"/>
          <w:sz w:val="24"/>
        </w:rPr>
        <w:t>las</w:t>
      </w:r>
      <w:r>
        <w:rPr>
          <w:rFonts w:ascii="Arial" w:hAnsi="Arial"/>
          <w:spacing w:val="-17"/>
          <w:sz w:val="24"/>
        </w:rPr>
        <w:t> </w:t>
      </w:r>
      <w:r>
        <w:rPr>
          <w:rFonts w:ascii="Arial" w:hAnsi="Arial"/>
          <w:sz w:val="24"/>
        </w:rPr>
        <w:t>Medidas</w:t>
      </w:r>
      <w:r>
        <w:rPr>
          <w:rFonts w:ascii="Arial" w:hAnsi="Arial"/>
          <w:spacing w:val="-16"/>
          <w:sz w:val="24"/>
        </w:rPr>
        <w:t> </w:t>
      </w:r>
      <w:r>
        <w:rPr>
          <w:rFonts w:ascii="Arial" w:hAnsi="Arial"/>
          <w:sz w:val="24"/>
        </w:rPr>
        <w:t>Especiales</w:t>
      </w:r>
      <w:r>
        <w:rPr>
          <w:rFonts w:ascii="Arial" w:hAnsi="Arial"/>
          <w:spacing w:val="-13"/>
          <w:sz w:val="24"/>
        </w:rPr>
        <w:t> </w:t>
      </w:r>
      <w:r>
        <w:rPr>
          <w:rFonts w:ascii="Arial" w:hAnsi="Arial"/>
          <w:sz w:val="24"/>
        </w:rPr>
        <w:t>de</w:t>
      </w:r>
      <w:r>
        <w:rPr>
          <w:rFonts w:ascii="Arial" w:hAnsi="Arial"/>
          <w:spacing w:val="-17"/>
          <w:sz w:val="24"/>
        </w:rPr>
        <w:t> </w:t>
      </w:r>
      <w:r>
        <w:rPr>
          <w:rFonts w:ascii="Arial" w:hAnsi="Arial"/>
          <w:sz w:val="24"/>
        </w:rPr>
        <w:t>Promoción</w:t>
      </w:r>
      <w:r>
        <w:rPr>
          <w:rFonts w:ascii="Arial" w:hAnsi="Arial"/>
          <w:spacing w:val="-9"/>
          <w:sz w:val="24"/>
        </w:rPr>
        <w:t> </w:t>
      </w:r>
      <w:r>
        <w:rPr>
          <w:rFonts w:ascii="Arial" w:hAnsi="Arial"/>
          <w:sz w:val="24"/>
        </w:rPr>
        <w:t>y</w:t>
      </w:r>
      <w:r>
        <w:rPr>
          <w:rFonts w:ascii="Arial" w:hAnsi="Arial"/>
          <w:spacing w:val="-8"/>
          <w:sz w:val="24"/>
        </w:rPr>
        <w:t> </w:t>
      </w:r>
      <w:r>
        <w:rPr>
          <w:rFonts w:ascii="Arial" w:hAnsi="Arial"/>
          <w:sz w:val="24"/>
        </w:rPr>
        <w:t>Prevención.</w:t>
      </w:r>
    </w:p>
    <w:p>
      <w:pPr>
        <w:pStyle w:val="BodyText"/>
        <w:spacing w:before="8"/>
        <w:rPr>
          <w:rFonts w:ascii="Arial"/>
          <w:sz w:val="20"/>
        </w:rPr>
      </w:pPr>
    </w:p>
    <w:p>
      <w:pPr>
        <w:spacing w:line="247" w:lineRule="auto" w:before="0"/>
        <w:ind w:left="175" w:right="966" w:firstLine="10"/>
        <w:jc w:val="both"/>
        <w:rPr>
          <w:rFonts w:ascii="Arial" w:hAnsi="Arial"/>
          <w:sz w:val="24"/>
        </w:rPr>
      </w:pPr>
      <w:r>
        <w:rPr>
          <w:rFonts w:ascii="Arial" w:hAnsi="Arial"/>
          <w:sz w:val="24"/>
        </w:rPr>
        <w:t>Las empresas donde se procese, manipule o trabaje con sustancias tóxicas o cancerígenas o con</w:t>
      </w:r>
      <w:r>
        <w:rPr>
          <w:rFonts w:ascii="Arial" w:hAnsi="Arial"/>
          <w:spacing w:val="-10"/>
          <w:sz w:val="24"/>
        </w:rPr>
        <w:t> </w:t>
      </w:r>
      <w:r>
        <w:rPr>
          <w:rFonts w:ascii="Arial" w:hAnsi="Arial"/>
          <w:sz w:val="24"/>
        </w:rPr>
        <w:t>agentes</w:t>
      </w:r>
      <w:r>
        <w:rPr>
          <w:rFonts w:ascii="Arial" w:hAnsi="Arial"/>
          <w:spacing w:val="-6"/>
          <w:sz w:val="24"/>
        </w:rPr>
        <w:t> </w:t>
      </w:r>
      <w:r>
        <w:rPr>
          <w:rFonts w:ascii="Arial" w:hAnsi="Arial"/>
          <w:sz w:val="24"/>
        </w:rPr>
        <w:t>causantes de</w:t>
      </w:r>
      <w:r>
        <w:rPr>
          <w:rFonts w:ascii="Arial" w:hAnsi="Arial"/>
          <w:spacing w:val="-17"/>
          <w:sz w:val="24"/>
        </w:rPr>
        <w:t> </w:t>
      </w:r>
      <w:r>
        <w:rPr>
          <w:rFonts w:ascii="Arial" w:hAnsi="Arial"/>
          <w:sz w:val="24"/>
        </w:rPr>
        <w:t>enfermedades incluidas en</w:t>
      </w:r>
      <w:r>
        <w:rPr>
          <w:rFonts w:ascii="Arial" w:hAnsi="Arial"/>
          <w:spacing w:val="-7"/>
          <w:sz w:val="24"/>
        </w:rPr>
        <w:t> </w:t>
      </w:r>
      <w:r>
        <w:rPr>
          <w:rFonts w:ascii="Arial" w:hAnsi="Arial"/>
          <w:sz w:val="24"/>
        </w:rPr>
        <w:t>la tabla de enfermedades laborales de que trata el artículo 3° de </w:t>
      </w:r>
      <w:r>
        <w:rPr>
          <w:rFonts w:ascii="Arial" w:hAnsi="Arial"/>
          <w:sz w:val="27"/>
        </w:rPr>
        <w:t>la </w:t>
      </w:r>
      <w:r>
        <w:rPr>
          <w:rFonts w:ascii="Arial" w:hAnsi="Arial"/>
          <w:sz w:val="24"/>
        </w:rPr>
        <w:t>presente ley, deberán cumplir con un número mínimo de actividades preventivas de acuerdo a la reglamentación conjunta que expida el Ministerio del Trabajo y de Salud y Protección Social.</w:t>
      </w:r>
    </w:p>
    <w:p>
      <w:pPr>
        <w:pStyle w:val="BodyText"/>
        <w:rPr>
          <w:rFonts w:ascii="Arial"/>
          <w:sz w:val="26"/>
        </w:rPr>
      </w:pPr>
    </w:p>
    <w:p>
      <w:pPr>
        <w:pStyle w:val="BodyText"/>
        <w:rPr>
          <w:rFonts w:ascii="Arial"/>
          <w:sz w:val="26"/>
        </w:rPr>
      </w:pPr>
    </w:p>
    <w:p>
      <w:pPr>
        <w:spacing w:line="249" w:lineRule="auto" w:before="155"/>
        <w:ind w:left="160" w:right="980" w:firstLine="14"/>
        <w:jc w:val="both"/>
        <w:rPr>
          <w:rFonts w:ascii="Arial" w:hAnsi="Arial"/>
          <w:sz w:val="24"/>
        </w:rPr>
      </w:pPr>
      <w:r>
        <w:rPr>
          <w:rFonts w:ascii="Arial" w:hAnsi="Arial"/>
          <w:b/>
          <w:sz w:val="26"/>
        </w:rPr>
        <w:t>Artículo 10. </w:t>
      </w:r>
      <w:r>
        <w:rPr>
          <w:rFonts w:ascii="Arial" w:hAnsi="Arial"/>
          <w:sz w:val="24"/>
        </w:rPr>
        <w:t>Fortalecimiento de la prevención de los riesgos laborales en las micro y pequeñas empresas en el país. Las Entidades Administradoras de Riesgos Laborales fortalecerán las</w:t>
      </w:r>
      <w:r>
        <w:rPr>
          <w:rFonts w:ascii="Arial" w:hAnsi="Arial"/>
          <w:spacing w:val="-13"/>
          <w:sz w:val="24"/>
        </w:rPr>
        <w:t> </w:t>
      </w:r>
      <w:r>
        <w:rPr>
          <w:rFonts w:ascii="Arial" w:hAnsi="Arial"/>
          <w:sz w:val="24"/>
        </w:rPr>
        <w:t>actividades de</w:t>
      </w:r>
      <w:r>
        <w:rPr>
          <w:rFonts w:ascii="Arial" w:hAnsi="Arial"/>
          <w:spacing w:val="-14"/>
          <w:sz w:val="24"/>
        </w:rPr>
        <w:t> </w:t>
      </w:r>
      <w:r>
        <w:rPr>
          <w:rFonts w:ascii="Arial" w:hAnsi="Arial"/>
          <w:sz w:val="24"/>
        </w:rPr>
        <w:t>promoción y prevención en</w:t>
      </w:r>
      <w:r>
        <w:rPr>
          <w:rFonts w:ascii="Arial" w:hAnsi="Arial"/>
          <w:spacing w:val="-6"/>
          <w:sz w:val="24"/>
        </w:rPr>
        <w:t> </w:t>
      </w:r>
      <w:r>
        <w:rPr>
          <w:rFonts w:ascii="Arial" w:hAnsi="Arial"/>
          <w:sz w:val="24"/>
        </w:rPr>
        <w:t>las micro</w:t>
      </w:r>
      <w:r>
        <w:rPr>
          <w:rFonts w:ascii="Arial" w:hAnsi="Arial"/>
          <w:spacing w:val="-15"/>
          <w:sz w:val="24"/>
        </w:rPr>
        <w:t> </w:t>
      </w:r>
      <w:r>
        <w:rPr>
          <w:rFonts w:ascii="Arial" w:hAnsi="Arial"/>
          <w:sz w:val="24"/>
        </w:rPr>
        <w:t>y</w:t>
      </w:r>
      <w:r>
        <w:rPr>
          <w:rFonts w:ascii="Arial" w:hAnsi="Arial"/>
          <w:spacing w:val="-3"/>
          <w:sz w:val="24"/>
        </w:rPr>
        <w:t> </w:t>
      </w:r>
      <w:r>
        <w:rPr>
          <w:rFonts w:ascii="Arial" w:hAnsi="Arial"/>
          <w:sz w:val="24"/>
        </w:rPr>
        <w:t>pequeñas</w:t>
      </w:r>
      <w:r>
        <w:rPr>
          <w:rFonts w:ascii="Arial" w:hAnsi="Arial"/>
          <w:spacing w:val="-1"/>
          <w:sz w:val="24"/>
        </w:rPr>
        <w:t> </w:t>
      </w:r>
      <w:r>
        <w:rPr>
          <w:rFonts w:ascii="Arial" w:hAnsi="Arial"/>
          <w:sz w:val="24"/>
        </w:rPr>
        <w:t>empresas</w:t>
      </w:r>
      <w:r>
        <w:rPr>
          <w:rFonts w:ascii="Arial" w:hAnsi="Arial"/>
          <w:spacing w:val="-2"/>
          <w:sz w:val="24"/>
        </w:rPr>
        <w:t> </w:t>
      </w:r>
      <w:r>
        <w:rPr>
          <w:rFonts w:ascii="Arial" w:hAnsi="Arial"/>
          <w:sz w:val="24"/>
        </w:rPr>
        <w:t>que</w:t>
      </w:r>
      <w:r>
        <w:rPr>
          <w:rFonts w:ascii="Arial" w:hAnsi="Arial"/>
          <w:spacing w:val="-14"/>
          <w:sz w:val="24"/>
        </w:rPr>
        <w:t> </w:t>
      </w:r>
      <w:r>
        <w:rPr>
          <w:rFonts w:ascii="Arial" w:hAnsi="Arial"/>
          <w:sz w:val="24"/>
        </w:rPr>
        <w:t>presentan</w:t>
      </w:r>
      <w:r>
        <w:rPr>
          <w:rFonts w:ascii="Arial" w:hAnsi="Arial"/>
          <w:spacing w:val="-1"/>
          <w:sz w:val="24"/>
        </w:rPr>
        <w:t> </w:t>
      </w:r>
      <w:r>
        <w:rPr>
          <w:rFonts w:ascii="Arial" w:hAnsi="Arial"/>
          <w:sz w:val="24"/>
        </w:rPr>
        <w:t>alta</w:t>
      </w:r>
      <w:r>
        <w:rPr>
          <w:rFonts w:ascii="Arial" w:hAnsi="Arial"/>
          <w:spacing w:val="-3"/>
          <w:sz w:val="24"/>
        </w:rPr>
        <w:t> </w:t>
      </w:r>
      <w:r>
        <w:rPr>
          <w:rFonts w:ascii="Arial" w:hAnsi="Arial"/>
          <w:sz w:val="24"/>
        </w:rPr>
        <w:t>siniestralidad</w:t>
      </w:r>
      <w:r>
        <w:rPr>
          <w:rFonts w:ascii="Arial" w:hAnsi="Arial"/>
          <w:spacing w:val="-16"/>
          <w:sz w:val="24"/>
        </w:rPr>
        <w:t> </w:t>
      </w:r>
      <w:r>
        <w:rPr>
          <w:rFonts w:ascii="Arial" w:hAnsi="Arial"/>
          <w:sz w:val="24"/>
        </w:rPr>
        <w:t>o</w:t>
      </w:r>
      <w:r>
        <w:rPr>
          <w:rFonts w:ascii="Arial" w:hAnsi="Arial"/>
          <w:spacing w:val="-7"/>
          <w:sz w:val="24"/>
        </w:rPr>
        <w:t> </w:t>
      </w:r>
      <w:r>
        <w:rPr>
          <w:rFonts w:ascii="Arial" w:hAnsi="Arial"/>
          <w:sz w:val="24"/>
        </w:rPr>
        <w:t>están</w:t>
      </w:r>
      <w:r>
        <w:rPr>
          <w:rFonts w:ascii="Arial" w:hAnsi="Arial"/>
          <w:spacing w:val="-12"/>
          <w:sz w:val="24"/>
        </w:rPr>
        <w:t> </w:t>
      </w:r>
      <w:r>
        <w:rPr>
          <w:rFonts w:ascii="Arial" w:hAnsi="Arial"/>
          <w:sz w:val="24"/>
        </w:rPr>
        <w:t>clasificadas como de alto riesgo.</w:t>
      </w:r>
    </w:p>
    <w:p>
      <w:pPr>
        <w:pStyle w:val="BodyText"/>
        <w:spacing w:before="3"/>
        <w:rPr>
          <w:rFonts w:ascii="Arial"/>
          <w:sz w:val="14"/>
        </w:rPr>
      </w:pPr>
    </w:p>
    <w:p>
      <w:pPr>
        <w:spacing w:line="247" w:lineRule="auto" w:before="92"/>
        <w:ind w:left="154" w:right="995" w:firstLine="6"/>
        <w:jc w:val="both"/>
        <w:rPr>
          <w:rFonts w:ascii="Arial" w:hAnsi="Arial"/>
          <w:sz w:val="24"/>
        </w:rPr>
      </w:pPr>
      <w:r>
        <w:rPr>
          <w:rFonts w:ascii="Arial" w:hAnsi="Arial"/>
          <w:sz w:val="24"/>
        </w:rPr>
        <w:t>El Ministerio del</w:t>
      </w:r>
      <w:r>
        <w:rPr>
          <w:rFonts w:ascii="Arial" w:hAnsi="Arial"/>
          <w:spacing w:val="-12"/>
          <w:sz w:val="24"/>
        </w:rPr>
        <w:t> </w:t>
      </w:r>
      <w:r>
        <w:rPr>
          <w:rFonts w:ascii="Arial" w:hAnsi="Arial"/>
          <w:sz w:val="24"/>
        </w:rPr>
        <w:t>Trabajo definirá los</w:t>
      </w:r>
      <w:r>
        <w:rPr>
          <w:rFonts w:ascii="Arial" w:hAnsi="Arial"/>
          <w:spacing w:val="-2"/>
          <w:sz w:val="24"/>
        </w:rPr>
        <w:t> </w:t>
      </w:r>
      <w:r>
        <w:rPr>
          <w:rFonts w:ascii="Arial" w:hAnsi="Arial"/>
          <w:sz w:val="24"/>
        </w:rPr>
        <w:t>criterios técnicos con base en los</w:t>
      </w:r>
      <w:r>
        <w:rPr>
          <w:rFonts w:ascii="Arial" w:hAnsi="Arial"/>
          <w:spacing w:val="-5"/>
          <w:sz w:val="24"/>
        </w:rPr>
        <w:t> </w:t>
      </w:r>
      <w:r>
        <w:rPr>
          <w:rFonts w:ascii="Arial" w:hAnsi="Arial"/>
          <w:sz w:val="24"/>
        </w:rPr>
        <w:t>cuales las Entidades Administradoras de Riesgos Laborales focalizarán sus acciones de promoción </w:t>
      </w:r>
      <w:r>
        <w:rPr>
          <w:rFonts w:ascii="Arial" w:hAnsi="Arial"/>
          <w:sz w:val="25"/>
        </w:rPr>
        <w:t>y </w:t>
      </w:r>
      <w:r>
        <w:rPr>
          <w:rFonts w:ascii="Arial" w:hAnsi="Arial"/>
          <w:sz w:val="24"/>
        </w:rPr>
        <w:t>prevención de manera que se fortalezcan estas actividades en las micro y pequeñas empresas, para lo cual se tendrá en cuenta la frecuencia, severidad</w:t>
      </w:r>
      <w:r>
        <w:rPr>
          <w:rFonts w:ascii="Arial" w:hAnsi="Arial"/>
          <w:spacing w:val="57"/>
          <w:w w:val="150"/>
          <w:sz w:val="24"/>
        </w:rPr>
        <w:t> </w:t>
      </w:r>
      <w:r>
        <w:rPr>
          <w:rFonts w:ascii="Arial" w:hAnsi="Arial"/>
          <w:sz w:val="24"/>
        </w:rPr>
        <w:t>y</w:t>
      </w:r>
      <w:r>
        <w:rPr>
          <w:rFonts w:ascii="Arial" w:hAnsi="Arial"/>
          <w:spacing w:val="66"/>
          <w:w w:val="150"/>
          <w:sz w:val="24"/>
        </w:rPr>
        <w:t> </w:t>
      </w:r>
      <w:r>
        <w:rPr>
          <w:rFonts w:ascii="Arial" w:hAnsi="Arial"/>
          <w:sz w:val="24"/>
        </w:rPr>
        <w:t>causa</w:t>
      </w:r>
      <w:r>
        <w:rPr>
          <w:rFonts w:ascii="Arial" w:hAnsi="Arial"/>
          <w:spacing w:val="63"/>
          <w:w w:val="150"/>
          <w:sz w:val="24"/>
        </w:rPr>
        <w:t> </w:t>
      </w:r>
      <w:r>
        <w:rPr>
          <w:rFonts w:ascii="Arial" w:hAnsi="Arial"/>
          <w:sz w:val="24"/>
        </w:rPr>
        <w:t>de</w:t>
      </w:r>
      <w:r>
        <w:rPr>
          <w:rFonts w:ascii="Arial" w:hAnsi="Arial"/>
          <w:spacing w:val="79"/>
          <w:sz w:val="24"/>
        </w:rPr>
        <w:t> </w:t>
      </w:r>
      <w:r>
        <w:rPr>
          <w:rFonts w:ascii="Arial" w:hAnsi="Arial"/>
          <w:sz w:val="24"/>
        </w:rPr>
        <w:t>los</w:t>
      </w:r>
      <w:r>
        <w:rPr>
          <w:rFonts w:ascii="Arial" w:hAnsi="Arial"/>
          <w:spacing w:val="77"/>
          <w:sz w:val="24"/>
        </w:rPr>
        <w:t> </w:t>
      </w:r>
      <w:r>
        <w:rPr>
          <w:rFonts w:ascii="Arial" w:hAnsi="Arial"/>
          <w:sz w:val="24"/>
        </w:rPr>
        <w:t>accidentes</w:t>
      </w:r>
      <w:r>
        <w:rPr>
          <w:rFonts w:ascii="Arial" w:hAnsi="Arial"/>
          <w:spacing w:val="66"/>
          <w:w w:val="150"/>
          <w:sz w:val="24"/>
        </w:rPr>
        <w:t> </w:t>
      </w:r>
      <w:r>
        <w:rPr>
          <w:rFonts w:ascii="Arial" w:hAnsi="Arial"/>
          <w:sz w:val="24"/>
        </w:rPr>
        <w:t>y</w:t>
      </w:r>
      <w:r>
        <w:rPr>
          <w:rFonts w:ascii="Arial" w:hAnsi="Arial"/>
          <w:spacing w:val="68"/>
          <w:w w:val="150"/>
          <w:sz w:val="24"/>
        </w:rPr>
        <w:t> </w:t>
      </w:r>
      <w:r>
        <w:rPr>
          <w:rFonts w:ascii="Arial" w:hAnsi="Arial"/>
          <w:sz w:val="24"/>
        </w:rPr>
        <w:t>enfermedades</w:t>
      </w:r>
      <w:r>
        <w:rPr>
          <w:rFonts w:ascii="Arial" w:hAnsi="Arial"/>
          <w:spacing w:val="75"/>
          <w:w w:val="150"/>
          <w:sz w:val="24"/>
        </w:rPr>
        <w:t> </w:t>
      </w:r>
      <w:r>
        <w:rPr>
          <w:rFonts w:ascii="Arial" w:hAnsi="Arial"/>
          <w:sz w:val="24"/>
        </w:rPr>
        <w:t>laborales</w:t>
      </w:r>
      <w:r>
        <w:rPr>
          <w:rFonts w:ascii="Arial" w:hAnsi="Arial"/>
          <w:spacing w:val="66"/>
          <w:w w:val="150"/>
          <w:sz w:val="24"/>
        </w:rPr>
        <w:t> </w:t>
      </w:r>
      <w:r>
        <w:rPr>
          <w:rFonts w:ascii="Arial" w:hAnsi="Arial"/>
          <w:sz w:val="24"/>
        </w:rPr>
        <w:t>en</w:t>
      </w:r>
      <w:r>
        <w:rPr>
          <w:rFonts w:ascii="Arial" w:hAnsi="Arial"/>
          <w:spacing w:val="51"/>
          <w:w w:val="150"/>
          <w:sz w:val="24"/>
        </w:rPr>
        <w:t> </w:t>
      </w:r>
      <w:r>
        <w:rPr>
          <w:rFonts w:ascii="Arial" w:hAnsi="Arial"/>
          <w:spacing w:val="-2"/>
          <w:sz w:val="24"/>
        </w:rPr>
        <w:t>estas</w:t>
      </w:r>
    </w:p>
    <w:p>
      <w:pPr>
        <w:spacing w:line="266" w:lineRule="exact" w:before="9"/>
        <w:ind w:left="146" w:right="0" w:firstLine="0"/>
        <w:jc w:val="both"/>
        <w:rPr>
          <w:rFonts w:ascii="Arial" w:hAnsi="Arial"/>
          <w:sz w:val="24"/>
        </w:rPr>
      </w:pPr>
      <w:r>
        <w:rPr>
          <w:rFonts w:ascii="Arial" w:hAnsi="Arial"/>
          <w:sz w:val="24"/>
        </w:rPr>
        <w:t>empresas,</w:t>
      </w:r>
      <w:r>
        <w:rPr>
          <w:rFonts w:ascii="Arial" w:hAnsi="Arial"/>
          <w:spacing w:val="41"/>
          <w:sz w:val="24"/>
        </w:rPr>
        <w:t> </w:t>
      </w:r>
      <w:r>
        <w:rPr>
          <w:rFonts w:ascii="Arial" w:hAnsi="Arial"/>
          <w:sz w:val="24"/>
        </w:rPr>
        <w:t>así</w:t>
      </w:r>
      <w:r>
        <w:rPr>
          <w:rFonts w:ascii="Arial" w:hAnsi="Arial"/>
          <w:spacing w:val="15"/>
          <w:sz w:val="24"/>
        </w:rPr>
        <w:t> </w:t>
      </w:r>
      <w:r>
        <w:rPr>
          <w:rFonts w:ascii="Arial" w:hAnsi="Arial"/>
          <w:sz w:val="24"/>
        </w:rPr>
        <w:t>como</w:t>
      </w:r>
      <w:r>
        <w:rPr>
          <w:rFonts w:ascii="Arial" w:hAnsi="Arial"/>
          <w:spacing w:val="41"/>
          <w:sz w:val="24"/>
        </w:rPr>
        <w:t> </w:t>
      </w:r>
      <w:r>
        <w:rPr>
          <w:rFonts w:ascii="Arial" w:hAnsi="Arial"/>
          <w:sz w:val="24"/>
        </w:rPr>
        <w:t>los</w:t>
      </w:r>
      <w:r>
        <w:rPr>
          <w:rFonts w:ascii="Arial" w:hAnsi="Arial"/>
          <w:spacing w:val="31"/>
          <w:sz w:val="24"/>
        </w:rPr>
        <w:t> </w:t>
      </w:r>
      <w:r>
        <w:rPr>
          <w:rFonts w:ascii="Arial" w:hAnsi="Arial"/>
          <w:sz w:val="24"/>
        </w:rPr>
        <w:t>criterios</w:t>
      </w:r>
      <w:r>
        <w:rPr>
          <w:rFonts w:ascii="Arial" w:hAnsi="Arial"/>
          <w:spacing w:val="44"/>
          <w:sz w:val="24"/>
        </w:rPr>
        <w:t> </w:t>
      </w:r>
      <w:r>
        <w:rPr>
          <w:rFonts w:ascii="Arial" w:hAnsi="Arial"/>
          <w:sz w:val="24"/>
        </w:rPr>
        <w:t>técnicos</w:t>
      </w:r>
      <w:r>
        <w:rPr>
          <w:rFonts w:ascii="Arial" w:hAnsi="Arial"/>
          <w:spacing w:val="36"/>
          <w:sz w:val="24"/>
        </w:rPr>
        <w:t> </w:t>
      </w:r>
      <w:r>
        <w:rPr>
          <w:rFonts w:ascii="Arial" w:hAnsi="Arial"/>
          <w:sz w:val="24"/>
        </w:rPr>
        <w:t>que</w:t>
      </w:r>
      <w:r>
        <w:rPr>
          <w:rFonts w:ascii="Arial" w:hAnsi="Arial"/>
          <w:spacing w:val="34"/>
          <w:sz w:val="24"/>
        </w:rPr>
        <w:t> </w:t>
      </w:r>
      <w:r>
        <w:rPr>
          <w:rFonts w:ascii="Arial" w:hAnsi="Arial"/>
          <w:sz w:val="24"/>
        </w:rPr>
        <w:t>defina</w:t>
      </w:r>
      <w:r>
        <w:rPr>
          <w:rFonts w:ascii="Arial" w:hAnsi="Arial"/>
          <w:spacing w:val="47"/>
          <w:sz w:val="24"/>
        </w:rPr>
        <w:t> </w:t>
      </w:r>
      <w:r>
        <w:rPr>
          <w:rFonts w:ascii="Arial" w:hAnsi="Arial"/>
          <w:sz w:val="24"/>
        </w:rPr>
        <w:t>el</w:t>
      </w:r>
      <w:r>
        <w:rPr>
          <w:rFonts w:ascii="Arial" w:hAnsi="Arial"/>
          <w:spacing w:val="30"/>
          <w:sz w:val="24"/>
        </w:rPr>
        <w:t> </w:t>
      </w:r>
      <w:r>
        <w:rPr>
          <w:rFonts w:ascii="Arial" w:hAnsi="Arial"/>
          <w:sz w:val="24"/>
        </w:rPr>
        <w:t>Ministerio</w:t>
      </w:r>
      <w:r>
        <w:rPr>
          <w:rFonts w:ascii="Arial" w:hAnsi="Arial"/>
          <w:spacing w:val="49"/>
          <w:sz w:val="24"/>
        </w:rPr>
        <w:t> </w:t>
      </w:r>
      <w:r>
        <w:rPr>
          <w:rFonts w:ascii="Arial" w:hAnsi="Arial"/>
          <w:sz w:val="24"/>
        </w:rPr>
        <w:t>de</w:t>
      </w:r>
      <w:r>
        <w:rPr>
          <w:rFonts w:ascii="Arial" w:hAnsi="Arial"/>
          <w:spacing w:val="31"/>
          <w:sz w:val="24"/>
        </w:rPr>
        <w:t> </w:t>
      </w:r>
      <w:r>
        <w:rPr>
          <w:rFonts w:ascii="Arial" w:hAnsi="Arial"/>
          <w:sz w:val="24"/>
        </w:rPr>
        <w:t>Salud</w:t>
      </w:r>
      <w:r>
        <w:rPr>
          <w:rFonts w:ascii="Arial" w:hAnsi="Arial"/>
          <w:spacing w:val="42"/>
          <w:sz w:val="24"/>
        </w:rPr>
        <w:t> </w:t>
      </w:r>
      <w:r>
        <w:rPr>
          <w:rFonts w:ascii="Arial" w:hAnsi="Arial"/>
          <w:spacing w:val="-10"/>
          <w:sz w:val="24"/>
        </w:rPr>
        <w:t>y</w:t>
      </w:r>
    </w:p>
    <w:p>
      <w:pPr>
        <w:spacing w:line="51" w:lineRule="exact" w:before="0"/>
        <w:ind w:left="0" w:right="117" w:firstLine="0"/>
        <w:jc w:val="right"/>
        <w:rPr>
          <w:rFonts w:ascii="Arial"/>
          <w:sz w:val="7"/>
        </w:rPr>
      </w:pPr>
      <w:r>
        <w:rPr>
          <w:rFonts w:ascii="Arial"/>
          <w:spacing w:val="-5"/>
          <w:w w:val="90"/>
          <w:sz w:val="7"/>
        </w:rPr>
        <w:t>1)</w:t>
      </w:r>
    </w:p>
    <w:p>
      <w:pPr>
        <w:spacing w:line="232" w:lineRule="auto" w:before="0"/>
        <w:ind w:left="250" w:right="1011" w:hanging="99"/>
        <w:jc w:val="both"/>
        <w:rPr>
          <w:rFonts w:ascii="Arial" w:hAnsi="Arial"/>
          <w:sz w:val="24"/>
        </w:rPr>
      </w:pPr>
      <w:r>
        <w:rPr>
          <w:rFonts w:ascii="Arial" w:hAnsi="Arial"/>
          <w:sz w:val="24"/>
        </w:rPr>
        <w:t>Protección Social en lo relacionado con la afiliación de trabajadores afiliados a icro </w:t>
      </w:r>
      <w:r>
        <w:rPr>
          <w:rFonts w:ascii="Times New Roman" w:hAnsi="Times New Roman"/>
          <w:sz w:val="27"/>
        </w:rPr>
        <w:t>y </w:t>
      </w:r>
      <w:r>
        <w:rPr>
          <w:rFonts w:ascii="Arial" w:hAnsi="Arial"/>
          <w:sz w:val="24"/>
        </w:rPr>
        <w:t>pequeñas empresas.</w:t>
      </w:r>
    </w:p>
    <w:p>
      <w:pPr>
        <w:pStyle w:val="BodyText"/>
        <w:spacing w:before="10"/>
        <w:rPr>
          <w:rFonts w:ascii="Arial"/>
          <w:sz w:val="8"/>
        </w:rPr>
      </w:pPr>
    </w:p>
    <w:p>
      <w:pPr>
        <w:spacing w:line="737" w:lineRule="exact" w:before="76"/>
        <w:ind w:left="0" w:right="884" w:firstLine="0"/>
        <w:jc w:val="right"/>
        <w:rPr>
          <w:rFonts w:ascii="Times New Roman"/>
          <w:sz w:val="32"/>
        </w:rPr>
      </w:pPr>
      <w:r>
        <w:rPr>
          <w:rFonts w:ascii="Times New Roman"/>
          <w:spacing w:val="27"/>
          <w:w w:val="109"/>
          <w:sz w:val="32"/>
        </w:rPr>
        <w:t>..</w:t>
      </w:r>
      <w:r>
        <w:rPr>
          <w:rFonts w:ascii="Times New Roman"/>
          <w:spacing w:val="-34"/>
          <w:w w:val="109"/>
          <w:sz w:val="32"/>
        </w:rPr>
        <w:t>:</w:t>
      </w:r>
      <w:r>
        <w:rPr>
          <w:rFonts w:ascii="Arial"/>
          <w:spacing w:val="-93"/>
          <w:w w:val="72"/>
          <w:position w:val="-29"/>
          <w:sz w:val="67"/>
        </w:rPr>
        <w:t>-</w:t>
      </w:r>
      <w:r>
        <w:rPr>
          <w:rFonts w:ascii="Times New Roman"/>
          <w:spacing w:val="-18"/>
          <w:sz w:val="32"/>
        </w:rPr>
        <w:t>.J</w:t>
      </w:r>
      <w:r>
        <w:rPr>
          <w:rFonts w:ascii="Times New Roman"/>
          <w:spacing w:val="-45"/>
          <w:sz w:val="32"/>
        </w:rPr>
        <w:t> </w:t>
      </w:r>
      <w:r>
        <w:rPr>
          <w:rFonts w:ascii="Times New Roman"/>
          <w:spacing w:val="-18"/>
          <w:sz w:val="32"/>
        </w:rPr>
        <w:t>..</w:t>
      </w:r>
    </w:p>
    <w:p>
      <w:pPr>
        <w:spacing w:line="220" w:lineRule="exact" w:before="0"/>
        <w:ind w:left="0" w:right="875" w:firstLine="0"/>
        <w:jc w:val="center"/>
        <w:rPr>
          <w:rFonts w:ascii="Arial"/>
          <w:sz w:val="22"/>
        </w:rPr>
      </w:pPr>
      <w:r>
        <w:rPr>
          <w:rFonts w:ascii="Arial"/>
          <w:w w:val="106"/>
          <w:sz w:val="22"/>
        </w:rPr>
        <w:t>7</w:t>
      </w:r>
    </w:p>
    <w:p>
      <w:pPr>
        <w:spacing w:after="0" w:line="220" w:lineRule="exact"/>
        <w:jc w:val="center"/>
        <w:rPr>
          <w:rFonts w:ascii="Arial"/>
          <w:sz w:val="22"/>
        </w:rPr>
        <w:sectPr>
          <w:headerReference w:type="default" r:id="rId76"/>
          <w:footerReference w:type="default" r:id="rId77"/>
          <w:pgSz w:w="12210" w:h="18890"/>
          <w:pgMar w:header="0" w:footer="0" w:top="780" w:bottom="0" w:left="1720" w:right="680"/>
        </w:sectPr>
      </w:pPr>
    </w:p>
    <w:p>
      <w:pPr>
        <w:pStyle w:val="BodyText"/>
        <w:spacing w:before="1"/>
        <w:rPr>
          <w:rFonts w:ascii="Arial"/>
          <w:sz w:val="28"/>
        </w:rPr>
      </w:pPr>
      <w:r>
        <w:rPr/>
        <w:pict>
          <v:group style="position:absolute;margin-left:2.884532pt;margin-top:935.511169pt;width:327.75pt;height:6.55pt;mso-position-horizontal-relative:page;mso-position-vertical-relative:page;z-index:-17430016" id="docshapegroup89" coordorigin="58,18710" coordsize="6555,131">
            <v:shape style="position:absolute;left:57;top:18710;width:5327;height:116" type="#_x0000_t75" id="docshape90" stroked="false">
              <v:imagedata r:id="rId80" o:title=""/>
            </v:shape>
            <v:line style="position:absolute" from="5384,18768" to="6596,18768" stroked="true" strokeweight="2.162197pt" strokecolor="#000000">
              <v:stroke dashstyle="solid"/>
            </v:line>
            <v:shape style="position:absolute;left:5844;top:18801;width:768;height:29" id="docshape91" coordorigin="5845,18802" coordsize="768,29" path="m5845,18802l5869,18802m5990,18802l6100,18802m6598,18830l6612,18830e" filled="false" stroked="true" strokeweight="1.001296pt" strokecolor="#000000">
              <v:path arrowok="t"/>
              <v:stroke dashstyle="solid"/>
            </v:shape>
            <w10:wrap type="none"/>
          </v:group>
        </w:pict>
      </w:r>
      <w:r>
        <w:rPr/>
        <w:pict>
          <v:group style="position:absolute;margin-left:66.344261pt;margin-top:74.476601pt;width:476.95pt;height:821.65pt;mso-position-horizontal-relative:page;mso-position-vertical-relative:page;z-index:-17429504" id="docshapegroup92" coordorigin="1327,1490" coordsize="9539,16433">
            <v:line style="position:absolute" from="1418,17884" to="1418,1490" stroked="true" strokeweight="2.644155pt" strokecolor="#000000">
              <v:stroke dashstyle="solid"/>
            </v:line>
            <v:line style="position:absolute" from="10764,17922" to="10764,1509" stroked="true" strokeweight="2.163400pt" strokecolor="#000000">
              <v:stroke dashstyle="solid"/>
            </v:line>
            <v:line style="position:absolute" from="1423,1542" to="10865,1542" stroked="true" strokeweight="3.123173pt" strokecolor="#000000">
              <v:stroke dashstyle="solid"/>
            </v:line>
            <v:line style="position:absolute" from="1327,17860" to="10788,17860" stroked="true" strokeweight="2.882929pt" strokecolor="#000000">
              <v:stroke dashstyle="solid"/>
            </v:line>
            <w10:wrap type="none"/>
          </v:group>
        </w:pict>
      </w:r>
    </w:p>
    <w:p>
      <w:pPr>
        <w:spacing w:line="256" w:lineRule="auto" w:before="92"/>
        <w:ind w:left="218" w:right="1506" w:firstLine="14"/>
        <w:jc w:val="both"/>
        <w:rPr>
          <w:rFonts w:ascii="Arial" w:hAnsi="Arial"/>
          <w:sz w:val="24"/>
        </w:rPr>
      </w:pPr>
      <w:r>
        <w:rPr>
          <w:rFonts w:ascii="Arial" w:hAnsi="Arial"/>
          <w:b/>
          <w:sz w:val="25"/>
        </w:rPr>
        <w:t>Parágrafo. </w:t>
      </w:r>
      <w:r>
        <w:rPr>
          <w:rFonts w:ascii="Arial" w:hAnsi="Arial"/>
          <w:sz w:val="24"/>
        </w:rPr>
        <w:t>Dentro de las campañas susceptibles de reproducción en medios físicos o electrónicos y actividades generales de promoción y prevención de riesgos laborales que realizan periódicamente las Entidades Administradoras de Riesgos Laborales se involucrarán a trabajadores del sector informal de la economía, bajo la vigilancia y control del Ministerio de</w:t>
      </w:r>
      <w:r>
        <w:rPr>
          <w:rFonts w:ascii="Arial" w:hAnsi="Arial"/>
          <w:spacing w:val="-6"/>
          <w:sz w:val="24"/>
        </w:rPr>
        <w:t> </w:t>
      </w:r>
      <w:r>
        <w:rPr>
          <w:rFonts w:ascii="Arial" w:hAnsi="Arial"/>
          <w:sz w:val="24"/>
        </w:rPr>
        <w:t>Trabajo.</w:t>
      </w:r>
    </w:p>
    <w:p>
      <w:pPr>
        <w:pStyle w:val="BodyText"/>
        <w:rPr>
          <w:rFonts w:ascii="Arial"/>
          <w:sz w:val="26"/>
        </w:rPr>
      </w:pPr>
    </w:p>
    <w:p>
      <w:pPr>
        <w:pStyle w:val="BodyText"/>
        <w:rPr>
          <w:rFonts w:ascii="Arial"/>
          <w:sz w:val="26"/>
        </w:rPr>
      </w:pPr>
    </w:p>
    <w:p>
      <w:pPr>
        <w:spacing w:line="252" w:lineRule="auto" w:before="159"/>
        <w:ind w:left="223" w:right="1515" w:firstLine="1"/>
        <w:jc w:val="both"/>
        <w:rPr>
          <w:rFonts w:ascii="Arial" w:hAnsi="Arial"/>
          <w:sz w:val="24"/>
        </w:rPr>
      </w:pPr>
      <w:r>
        <w:rPr>
          <w:rFonts w:ascii="Times New Roman" w:hAnsi="Times New Roman"/>
          <w:b/>
          <w:sz w:val="27"/>
        </w:rPr>
        <w:t>Artículo 11.</w:t>
      </w:r>
      <w:r>
        <w:rPr>
          <w:rFonts w:ascii="Times New Roman" w:hAnsi="Times New Roman"/>
          <w:b/>
          <w:spacing w:val="40"/>
          <w:sz w:val="27"/>
        </w:rPr>
        <w:t> </w:t>
      </w:r>
      <w:r>
        <w:rPr>
          <w:rFonts w:ascii="Arial" w:hAnsi="Arial"/>
          <w:sz w:val="24"/>
        </w:rPr>
        <w:t>Servicios de Promoción y Prevención. Del total de la cotización las actividades mínimas de promoción y prevención en el Sistema General de Riesgos Laborales por parte de las Entidades Administradoras de Riesgos Laborales serán las siguientes:</w:t>
      </w:r>
    </w:p>
    <w:p>
      <w:pPr>
        <w:pStyle w:val="BodyText"/>
        <w:spacing w:before="1"/>
        <w:rPr>
          <w:rFonts w:ascii="Arial"/>
          <w:sz w:val="22"/>
        </w:rPr>
      </w:pPr>
    </w:p>
    <w:p>
      <w:pPr>
        <w:pStyle w:val="ListParagraph"/>
        <w:numPr>
          <w:ilvl w:val="0"/>
          <w:numId w:val="10"/>
        </w:numPr>
        <w:tabs>
          <w:tab w:pos="536" w:val="left" w:leader="none"/>
        </w:tabs>
        <w:spacing w:line="254" w:lineRule="auto" w:before="0" w:after="0"/>
        <w:ind w:left="219" w:right="1520" w:firstLine="1"/>
        <w:jc w:val="both"/>
        <w:rPr>
          <w:rFonts w:ascii="Arial" w:hAnsi="Arial"/>
          <w:sz w:val="24"/>
        </w:rPr>
      </w:pPr>
      <w:r>
        <w:rPr>
          <w:rFonts w:ascii="Arial" w:hAnsi="Arial"/>
          <w:sz w:val="24"/>
        </w:rPr>
        <w:t>Actividades básicas programadas y evaluadas conforme a los indicadores de Riesgos Laborales</w:t>
      </w:r>
      <w:r>
        <w:rPr>
          <w:rFonts w:ascii="Arial" w:hAnsi="Arial"/>
          <w:spacing w:val="40"/>
          <w:sz w:val="24"/>
        </w:rPr>
        <w:t> </w:t>
      </w:r>
      <w:r>
        <w:rPr>
          <w:rFonts w:ascii="Arial" w:hAnsi="Arial"/>
          <w:sz w:val="24"/>
        </w:rPr>
        <w:t>para las empresas correspondiente al cinco por ciento (5%) del total de la cotización, como mínimo serán las siguientes:</w:t>
      </w:r>
    </w:p>
    <w:p>
      <w:pPr>
        <w:pStyle w:val="BodyText"/>
        <w:rPr>
          <w:rFonts w:ascii="Arial"/>
          <w:sz w:val="21"/>
        </w:rPr>
      </w:pPr>
    </w:p>
    <w:p>
      <w:pPr>
        <w:pStyle w:val="ListParagraph"/>
        <w:numPr>
          <w:ilvl w:val="1"/>
          <w:numId w:val="10"/>
        </w:numPr>
        <w:tabs>
          <w:tab w:pos="589" w:val="left" w:leader="none"/>
        </w:tabs>
        <w:spacing w:line="252" w:lineRule="auto" w:before="1" w:after="0"/>
        <w:ind w:left="202" w:right="1529" w:firstLine="16"/>
        <w:jc w:val="both"/>
        <w:rPr>
          <w:rFonts w:ascii="Arial" w:hAnsi="Arial"/>
          <w:sz w:val="24"/>
        </w:rPr>
      </w:pPr>
      <w:r>
        <w:rPr>
          <w:rFonts w:ascii="Arial" w:hAnsi="Arial"/>
          <w:sz w:val="24"/>
        </w:rPr>
        <w:t>Programas, campañas y acciones de educación y prevención dirigidas a garantizar que sus empresas afiliadas conozcan, cumplan las normas </w:t>
      </w:r>
      <w:r>
        <w:rPr>
          <w:rFonts w:ascii="Arial" w:hAnsi="Arial"/>
          <w:sz w:val="25"/>
        </w:rPr>
        <w:t>y </w:t>
      </w:r>
      <w:r>
        <w:rPr>
          <w:rFonts w:ascii="Arial" w:hAnsi="Arial"/>
          <w:sz w:val="24"/>
        </w:rPr>
        <w:t>reglamentos técnicos en salud ocupacional, expedidos por el Ministerio del </w:t>
      </w:r>
      <w:r>
        <w:rPr>
          <w:rFonts w:ascii="Arial" w:hAnsi="Arial"/>
          <w:spacing w:val="-2"/>
          <w:sz w:val="24"/>
        </w:rPr>
        <w:t>Trabajo;</w:t>
      </w:r>
    </w:p>
    <w:p>
      <w:pPr>
        <w:pStyle w:val="BodyText"/>
        <w:spacing w:before="2"/>
        <w:rPr>
          <w:rFonts w:ascii="Arial"/>
          <w:sz w:val="22"/>
        </w:rPr>
      </w:pPr>
    </w:p>
    <w:p>
      <w:pPr>
        <w:pStyle w:val="ListParagraph"/>
        <w:numPr>
          <w:ilvl w:val="1"/>
          <w:numId w:val="10"/>
        </w:numPr>
        <w:tabs>
          <w:tab w:pos="589" w:val="left" w:leader="none"/>
        </w:tabs>
        <w:spacing w:line="254" w:lineRule="auto" w:before="0" w:after="0"/>
        <w:ind w:left="214" w:right="1537" w:hanging="3"/>
        <w:jc w:val="both"/>
        <w:rPr>
          <w:rFonts w:ascii="Arial" w:hAnsi="Arial"/>
          <w:sz w:val="24"/>
        </w:rPr>
      </w:pPr>
      <w:r>
        <w:rPr>
          <w:rFonts w:ascii="Arial" w:hAnsi="Arial"/>
          <w:sz w:val="24"/>
        </w:rPr>
        <w:t>Programas, campañas y acciones de educación y prevención, dirigidas a garantizar que sus empresas afiliadas cumplan con el desarrollo del nivel básico del plan de trabajo anual de su</w:t>
      </w:r>
      <w:r>
        <w:rPr>
          <w:rFonts w:ascii="Arial" w:hAnsi="Arial"/>
          <w:spacing w:val="-2"/>
          <w:sz w:val="24"/>
        </w:rPr>
        <w:t> </w:t>
      </w:r>
      <w:r>
        <w:rPr>
          <w:rFonts w:ascii="Arial" w:hAnsi="Arial"/>
          <w:sz w:val="24"/>
        </w:rPr>
        <w:t>Programa de</w:t>
      </w:r>
      <w:r>
        <w:rPr>
          <w:rFonts w:ascii="Arial" w:hAnsi="Arial"/>
          <w:spacing w:val="-2"/>
          <w:sz w:val="24"/>
        </w:rPr>
        <w:t> </w:t>
      </w:r>
      <w:r>
        <w:rPr>
          <w:rFonts w:ascii="Arial" w:hAnsi="Arial"/>
          <w:sz w:val="24"/>
        </w:rPr>
        <w:t>Salud Ocupacional;</w:t>
      </w:r>
    </w:p>
    <w:p>
      <w:pPr>
        <w:pStyle w:val="BodyText"/>
        <w:spacing w:before="6"/>
        <w:rPr>
          <w:rFonts w:ascii="Arial"/>
          <w:sz w:val="21"/>
        </w:rPr>
      </w:pPr>
    </w:p>
    <w:p>
      <w:pPr>
        <w:pStyle w:val="ListParagraph"/>
        <w:numPr>
          <w:ilvl w:val="1"/>
          <w:numId w:val="10"/>
        </w:numPr>
        <w:tabs>
          <w:tab w:pos="502" w:val="left" w:leader="none"/>
        </w:tabs>
        <w:spacing w:line="249" w:lineRule="auto" w:before="0" w:after="0"/>
        <w:ind w:left="206" w:right="1526" w:firstLine="1"/>
        <w:jc w:val="both"/>
        <w:rPr>
          <w:rFonts w:ascii="Arial" w:hAnsi="Arial"/>
          <w:sz w:val="24"/>
        </w:rPr>
      </w:pPr>
      <w:r>
        <w:rPr>
          <w:rFonts w:ascii="Arial" w:hAnsi="Arial"/>
          <w:sz w:val="24"/>
        </w:rPr>
        <w:t>Asesoría técnica</w:t>
      </w:r>
      <w:r>
        <w:rPr>
          <w:rFonts w:ascii="Arial" w:hAnsi="Arial"/>
          <w:spacing w:val="-2"/>
          <w:sz w:val="24"/>
        </w:rPr>
        <w:t> </w:t>
      </w:r>
      <w:r>
        <w:rPr>
          <w:rFonts w:ascii="Arial" w:hAnsi="Arial"/>
          <w:sz w:val="24"/>
        </w:rPr>
        <w:t>básica</w:t>
      </w:r>
      <w:r>
        <w:rPr>
          <w:rFonts w:ascii="Arial" w:hAnsi="Arial"/>
          <w:spacing w:val="-4"/>
          <w:sz w:val="24"/>
        </w:rPr>
        <w:t> </w:t>
      </w:r>
      <w:r>
        <w:rPr>
          <w:rFonts w:ascii="Arial" w:hAnsi="Arial"/>
          <w:sz w:val="24"/>
        </w:rPr>
        <w:t>para</w:t>
      </w:r>
      <w:r>
        <w:rPr>
          <w:rFonts w:ascii="Arial" w:hAnsi="Arial"/>
          <w:spacing w:val="-4"/>
          <w:sz w:val="24"/>
        </w:rPr>
        <w:t> </w:t>
      </w:r>
      <w:r>
        <w:rPr>
          <w:rFonts w:ascii="Arial" w:hAnsi="Arial"/>
          <w:sz w:val="24"/>
        </w:rPr>
        <w:t>el</w:t>
      </w:r>
      <w:r>
        <w:rPr>
          <w:rFonts w:ascii="Arial" w:hAnsi="Arial"/>
          <w:spacing w:val="-16"/>
          <w:sz w:val="24"/>
        </w:rPr>
        <w:t> </w:t>
      </w:r>
      <w:r>
        <w:rPr>
          <w:rFonts w:ascii="Arial" w:hAnsi="Arial"/>
          <w:sz w:val="24"/>
        </w:rPr>
        <w:t>diseño</w:t>
      </w:r>
      <w:r>
        <w:rPr>
          <w:rFonts w:ascii="Arial" w:hAnsi="Arial"/>
          <w:spacing w:val="-7"/>
          <w:sz w:val="24"/>
        </w:rPr>
        <w:t> </w:t>
      </w:r>
      <w:r>
        <w:rPr>
          <w:rFonts w:ascii="Arial" w:hAnsi="Arial"/>
          <w:sz w:val="24"/>
        </w:rPr>
        <w:t>del</w:t>
      </w:r>
      <w:r>
        <w:rPr>
          <w:rFonts w:ascii="Arial" w:hAnsi="Arial"/>
          <w:spacing w:val="-14"/>
          <w:sz w:val="24"/>
        </w:rPr>
        <w:t> </w:t>
      </w:r>
      <w:r>
        <w:rPr>
          <w:rFonts w:ascii="Arial" w:hAnsi="Arial"/>
          <w:sz w:val="24"/>
        </w:rPr>
        <w:t>Programa</w:t>
      </w:r>
      <w:r>
        <w:rPr>
          <w:rFonts w:ascii="Arial" w:hAnsi="Arial"/>
          <w:spacing w:val="-1"/>
          <w:sz w:val="24"/>
        </w:rPr>
        <w:t> </w:t>
      </w:r>
      <w:r>
        <w:rPr>
          <w:rFonts w:ascii="Arial" w:hAnsi="Arial"/>
          <w:sz w:val="24"/>
        </w:rPr>
        <w:t>de</w:t>
      </w:r>
      <w:r>
        <w:rPr>
          <w:rFonts w:ascii="Arial" w:hAnsi="Arial"/>
          <w:spacing w:val="-16"/>
          <w:sz w:val="24"/>
        </w:rPr>
        <w:t> </w:t>
      </w:r>
      <w:r>
        <w:rPr>
          <w:rFonts w:ascii="Arial" w:hAnsi="Arial"/>
          <w:sz w:val="24"/>
        </w:rPr>
        <w:t>Salud</w:t>
      </w:r>
      <w:r>
        <w:rPr>
          <w:rFonts w:ascii="Arial" w:hAnsi="Arial"/>
          <w:spacing w:val="-6"/>
          <w:sz w:val="24"/>
        </w:rPr>
        <w:t> </w:t>
      </w:r>
      <w:r>
        <w:rPr>
          <w:rFonts w:ascii="Arial" w:hAnsi="Arial"/>
          <w:sz w:val="24"/>
        </w:rPr>
        <w:t>Ocupacional y el plan de trabajo anual de todas las empresas;</w:t>
      </w:r>
    </w:p>
    <w:p>
      <w:pPr>
        <w:pStyle w:val="BodyText"/>
        <w:spacing w:before="10"/>
        <w:rPr>
          <w:rFonts w:ascii="Arial"/>
          <w:sz w:val="21"/>
        </w:rPr>
      </w:pPr>
    </w:p>
    <w:p>
      <w:pPr>
        <w:pStyle w:val="ListParagraph"/>
        <w:numPr>
          <w:ilvl w:val="1"/>
          <w:numId w:val="10"/>
        </w:numPr>
        <w:tabs>
          <w:tab w:pos="533" w:val="left" w:leader="none"/>
        </w:tabs>
        <w:spacing w:line="254" w:lineRule="auto" w:before="1" w:after="0"/>
        <w:ind w:left="203" w:right="1545" w:firstLine="0"/>
        <w:jc w:val="both"/>
        <w:rPr>
          <w:rFonts w:ascii="Arial" w:hAnsi="Arial"/>
          <w:sz w:val="24"/>
        </w:rPr>
      </w:pPr>
      <w:r>
        <w:rPr>
          <w:rFonts w:ascii="Arial" w:hAnsi="Arial"/>
          <w:sz w:val="24"/>
        </w:rPr>
        <w:t>Capacitación básica para el montaje de la brigada de emergencias, primeros auxilios y sistema de calidad en salud ocupacional.</w:t>
      </w:r>
    </w:p>
    <w:p>
      <w:pPr>
        <w:pStyle w:val="BodyText"/>
        <w:spacing w:before="11"/>
        <w:rPr>
          <w:rFonts w:ascii="Arial"/>
          <w:sz w:val="20"/>
        </w:rPr>
      </w:pPr>
    </w:p>
    <w:p>
      <w:pPr>
        <w:pStyle w:val="ListParagraph"/>
        <w:numPr>
          <w:ilvl w:val="1"/>
          <w:numId w:val="10"/>
        </w:numPr>
        <w:tabs>
          <w:tab w:pos="547" w:val="left" w:leader="none"/>
        </w:tabs>
        <w:spacing w:line="249" w:lineRule="auto" w:before="0" w:after="0"/>
        <w:ind w:left="199" w:right="1533" w:firstLine="4"/>
        <w:jc w:val="both"/>
        <w:rPr>
          <w:rFonts w:ascii="Arial" w:hAnsi="Arial"/>
          <w:sz w:val="24"/>
        </w:rPr>
      </w:pPr>
      <w:r>
        <w:rPr>
          <w:rFonts w:ascii="Arial" w:hAnsi="Arial"/>
          <w:sz w:val="24"/>
        </w:rPr>
        <w:t>Capacitación a los miembros del comité paritario de salud ocupacional en aquellas empresas con un número mayor de 10 trabajadores, o a los vigías ocupacionales,</w:t>
      </w:r>
      <w:r>
        <w:rPr>
          <w:rFonts w:ascii="Arial" w:hAnsi="Arial"/>
          <w:spacing w:val="-2"/>
          <w:sz w:val="24"/>
        </w:rPr>
        <w:t> </w:t>
      </w:r>
      <w:r>
        <w:rPr>
          <w:rFonts w:ascii="Arial" w:hAnsi="Arial"/>
          <w:sz w:val="24"/>
        </w:rPr>
        <w:t>quienes cumplen las mismas funciones </w:t>
      </w:r>
      <w:r>
        <w:rPr>
          <w:rFonts w:ascii="Arial" w:hAnsi="Arial"/>
          <w:sz w:val="25"/>
        </w:rPr>
        <w:t>de </w:t>
      </w:r>
      <w:r>
        <w:rPr>
          <w:rFonts w:ascii="Arial" w:hAnsi="Arial"/>
          <w:sz w:val="24"/>
        </w:rPr>
        <w:t>salud ocupacional, en las empresas con un número menor de 10 trabajadores;</w:t>
      </w:r>
    </w:p>
    <w:p>
      <w:pPr>
        <w:pStyle w:val="BodyText"/>
        <w:spacing w:before="5"/>
        <w:rPr>
          <w:rFonts w:ascii="Arial"/>
          <w:sz w:val="20"/>
        </w:rPr>
      </w:pPr>
    </w:p>
    <w:p>
      <w:pPr>
        <w:pStyle w:val="ListParagraph"/>
        <w:numPr>
          <w:ilvl w:val="1"/>
          <w:numId w:val="10"/>
        </w:numPr>
        <w:tabs>
          <w:tab w:pos="448" w:val="left" w:leader="none"/>
        </w:tabs>
        <w:spacing w:line="242" w:lineRule="auto" w:before="0" w:after="0"/>
        <w:ind w:left="194" w:right="1558" w:hanging="1"/>
        <w:jc w:val="both"/>
        <w:rPr>
          <w:rFonts w:ascii="Times New Roman" w:hAnsi="Times New Roman"/>
          <w:sz w:val="25"/>
        </w:rPr>
      </w:pPr>
      <w:r>
        <w:rPr>
          <w:rFonts w:ascii="Arial" w:hAnsi="Arial"/>
          <w:sz w:val="24"/>
        </w:rPr>
        <w:t>Fomento de estilos de trabajo y de vida saludables, de acuerdo con los perfiles epidemiológicos de las empresas;</w:t>
      </w:r>
    </w:p>
    <w:p>
      <w:pPr>
        <w:pStyle w:val="BodyText"/>
        <w:spacing w:before="4"/>
        <w:rPr>
          <w:rFonts w:ascii="Arial"/>
          <w:sz w:val="22"/>
        </w:rPr>
      </w:pPr>
    </w:p>
    <w:p>
      <w:pPr>
        <w:pStyle w:val="ListParagraph"/>
        <w:numPr>
          <w:ilvl w:val="1"/>
          <w:numId w:val="10"/>
        </w:numPr>
        <w:tabs>
          <w:tab w:pos="551" w:val="left" w:leader="none"/>
        </w:tabs>
        <w:spacing w:line="247" w:lineRule="auto" w:before="0" w:after="0"/>
        <w:ind w:left="196" w:right="1542" w:firstLine="3"/>
        <w:jc w:val="both"/>
        <w:rPr>
          <w:rFonts w:ascii="Arial" w:hAnsi="Arial"/>
          <w:sz w:val="24"/>
        </w:rPr>
      </w:pPr>
      <w:r>
        <w:rPr>
          <w:rFonts w:ascii="Arial" w:hAnsi="Arial"/>
          <w:sz w:val="24"/>
        </w:rPr>
        <w:t>Investigación de los accidentes de trabajo </w:t>
      </w:r>
      <w:r>
        <w:rPr>
          <w:rFonts w:ascii="Times New Roman" w:hAnsi="Times New Roman"/>
          <w:sz w:val="25"/>
        </w:rPr>
        <w:t>y </w:t>
      </w:r>
      <w:r>
        <w:rPr>
          <w:rFonts w:ascii="Arial" w:hAnsi="Arial"/>
          <w:sz w:val="24"/>
        </w:rPr>
        <w:t>enfermedades laborales que presenten los trabajadores de sus empresas afiliadas.</w:t>
      </w:r>
    </w:p>
    <w:p>
      <w:pPr>
        <w:pStyle w:val="BodyText"/>
        <w:spacing w:before="3"/>
        <w:rPr>
          <w:rFonts w:ascii="Arial"/>
          <w:sz w:val="21"/>
        </w:rPr>
      </w:pPr>
    </w:p>
    <w:p>
      <w:pPr>
        <w:pStyle w:val="ListParagraph"/>
        <w:numPr>
          <w:ilvl w:val="0"/>
          <w:numId w:val="10"/>
        </w:numPr>
        <w:tabs>
          <w:tab w:pos="531" w:val="left" w:leader="none"/>
        </w:tabs>
        <w:spacing w:line="249" w:lineRule="auto" w:before="0" w:after="0"/>
        <w:ind w:left="197" w:right="1552" w:firstLine="7"/>
        <w:jc w:val="both"/>
        <w:rPr>
          <w:rFonts w:ascii="Arial" w:hAnsi="Arial"/>
          <w:sz w:val="24"/>
        </w:rPr>
      </w:pPr>
      <w:r>
        <w:rPr>
          <w:rFonts w:ascii="Arial" w:hAnsi="Arial"/>
          <w:sz w:val="24"/>
        </w:rPr>
        <w:t>Del noventa y dos por ciento (92%) del total de la cotización, la Entidad Administradora de Riesgos Laborales destinará como mínimo el diez por ciento (10%) para lo siguiente:</w:t>
      </w:r>
    </w:p>
    <w:p>
      <w:pPr>
        <w:pStyle w:val="BodyText"/>
        <w:spacing w:before="1"/>
        <w:rPr>
          <w:rFonts w:ascii="Arial"/>
          <w:sz w:val="22"/>
        </w:rPr>
      </w:pPr>
    </w:p>
    <w:p>
      <w:pPr>
        <w:pStyle w:val="ListParagraph"/>
        <w:numPr>
          <w:ilvl w:val="1"/>
          <w:numId w:val="10"/>
        </w:numPr>
        <w:tabs>
          <w:tab w:pos="584" w:val="left" w:leader="none"/>
        </w:tabs>
        <w:spacing w:line="247" w:lineRule="auto" w:before="0" w:after="0"/>
        <w:ind w:left="190" w:right="1558" w:hanging="1"/>
        <w:jc w:val="both"/>
        <w:rPr>
          <w:rFonts w:ascii="Arial" w:hAnsi="Arial"/>
          <w:sz w:val="24"/>
        </w:rPr>
      </w:pPr>
      <w:r>
        <w:rPr>
          <w:rFonts w:ascii="Arial" w:hAnsi="Arial"/>
          <w:sz w:val="24"/>
        </w:rPr>
        <w:t>Desarrollo</w:t>
      </w:r>
      <w:r>
        <w:rPr>
          <w:rFonts w:ascii="Arial" w:hAnsi="Arial"/>
          <w:spacing w:val="40"/>
          <w:sz w:val="24"/>
        </w:rPr>
        <w:t> </w:t>
      </w:r>
      <w:r>
        <w:rPr>
          <w:rFonts w:ascii="Arial" w:hAnsi="Arial"/>
          <w:sz w:val="24"/>
        </w:rPr>
        <w:t>de</w:t>
      </w:r>
      <w:r>
        <w:rPr>
          <w:rFonts w:ascii="Arial" w:hAnsi="Arial"/>
          <w:spacing w:val="40"/>
          <w:sz w:val="24"/>
        </w:rPr>
        <w:t> </w:t>
      </w:r>
      <w:r>
        <w:rPr>
          <w:rFonts w:ascii="Arial" w:hAnsi="Arial"/>
          <w:sz w:val="24"/>
        </w:rPr>
        <w:t>programas</w:t>
      </w:r>
      <w:r>
        <w:rPr>
          <w:rFonts w:ascii="Arial" w:hAnsi="Arial"/>
          <w:spacing w:val="40"/>
          <w:sz w:val="24"/>
        </w:rPr>
        <w:t> </w:t>
      </w:r>
      <w:r>
        <w:rPr>
          <w:rFonts w:ascii="Arial" w:hAnsi="Arial"/>
          <w:sz w:val="24"/>
        </w:rPr>
        <w:t>regulares</w:t>
      </w:r>
      <w:r>
        <w:rPr>
          <w:rFonts w:ascii="Arial" w:hAnsi="Arial"/>
          <w:spacing w:val="40"/>
          <w:sz w:val="24"/>
        </w:rPr>
        <w:t> </w:t>
      </w:r>
      <w:r>
        <w:rPr>
          <w:rFonts w:ascii="Arial" w:hAnsi="Arial"/>
          <w:sz w:val="24"/>
        </w:rPr>
        <w:t>de</w:t>
      </w:r>
      <w:r>
        <w:rPr>
          <w:rFonts w:ascii="Arial" w:hAnsi="Arial"/>
          <w:spacing w:val="40"/>
          <w:sz w:val="24"/>
        </w:rPr>
        <w:t> </w:t>
      </w:r>
      <w:r>
        <w:rPr>
          <w:rFonts w:ascii="Arial" w:hAnsi="Arial"/>
          <w:sz w:val="24"/>
        </w:rPr>
        <w:t>prevención</w:t>
      </w:r>
      <w:r>
        <w:rPr>
          <w:rFonts w:ascii="Arial" w:hAnsi="Arial"/>
          <w:spacing w:val="40"/>
          <w:sz w:val="24"/>
        </w:rPr>
        <w:t> </w:t>
      </w:r>
      <w:r>
        <w:rPr>
          <w:rFonts w:ascii="Arial" w:hAnsi="Arial"/>
          <w:sz w:val="24"/>
        </w:rPr>
        <w:t>y</w:t>
      </w:r>
      <w:r>
        <w:rPr>
          <w:rFonts w:ascii="Arial" w:hAnsi="Arial"/>
          <w:spacing w:val="40"/>
          <w:sz w:val="24"/>
        </w:rPr>
        <w:t> </w:t>
      </w:r>
      <w:r>
        <w:rPr>
          <w:rFonts w:ascii="Arial" w:hAnsi="Arial"/>
          <w:sz w:val="24"/>
        </w:rPr>
        <w:t>control</w:t>
      </w:r>
      <w:r>
        <w:rPr>
          <w:rFonts w:ascii="Arial" w:hAnsi="Arial"/>
          <w:spacing w:val="40"/>
          <w:sz w:val="24"/>
        </w:rPr>
        <w:t> </w:t>
      </w:r>
      <w:r>
        <w:rPr>
          <w:rFonts w:ascii="Arial" w:hAnsi="Arial"/>
          <w:sz w:val="24"/>
        </w:rPr>
        <w:t>de</w:t>
      </w:r>
      <w:r>
        <w:rPr>
          <w:rFonts w:ascii="Arial" w:hAnsi="Arial"/>
          <w:spacing w:val="40"/>
          <w:sz w:val="24"/>
        </w:rPr>
        <w:t> </w:t>
      </w:r>
      <w:r>
        <w:rPr>
          <w:rFonts w:ascii="Arial" w:hAnsi="Arial"/>
          <w:sz w:val="24"/>
        </w:rPr>
        <w:t>riesgos Laborales y de rehabilitación</w:t>
      </w:r>
      <w:r>
        <w:rPr>
          <w:rFonts w:ascii="Arial" w:hAnsi="Arial"/>
          <w:spacing w:val="-3"/>
          <w:sz w:val="24"/>
        </w:rPr>
        <w:t> </w:t>
      </w:r>
      <w:r>
        <w:rPr>
          <w:rFonts w:ascii="Arial" w:hAnsi="Arial"/>
          <w:sz w:val="24"/>
        </w:rPr>
        <w:t>integral en las empresas afiliadas;</w:t>
      </w:r>
    </w:p>
    <w:p>
      <w:pPr>
        <w:pStyle w:val="BodyText"/>
        <w:spacing w:before="7"/>
        <w:rPr>
          <w:rFonts w:ascii="Arial"/>
          <w:sz w:val="21"/>
        </w:rPr>
      </w:pPr>
    </w:p>
    <w:p>
      <w:pPr>
        <w:pStyle w:val="ListParagraph"/>
        <w:numPr>
          <w:ilvl w:val="1"/>
          <w:numId w:val="10"/>
        </w:numPr>
        <w:tabs>
          <w:tab w:pos="521" w:val="left" w:leader="none"/>
        </w:tabs>
        <w:spacing w:line="249" w:lineRule="auto" w:before="0" w:after="0"/>
        <w:ind w:left="179" w:right="1549" w:firstLine="7"/>
        <w:jc w:val="both"/>
        <w:rPr>
          <w:rFonts w:ascii="Arial" w:hAnsi="Arial"/>
          <w:sz w:val="24"/>
        </w:rPr>
      </w:pPr>
      <w:r>
        <w:rPr>
          <w:rFonts w:ascii="Arial" w:hAnsi="Arial"/>
          <w:sz w:val="24"/>
        </w:rPr>
        <w:t>Apoyo, asesoría y desarrollo de</w:t>
      </w:r>
      <w:r>
        <w:rPr>
          <w:rFonts w:ascii="Arial" w:hAnsi="Arial"/>
          <w:spacing w:val="-1"/>
          <w:sz w:val="24"/>
        </w:rPr>
        <w:t> </w:t>
      </w:r>
      <w:r>
        <w:rPr>
          <w:rFonts w:ascii="Arial" w:hAnsi="Arial"/>
          <w:sz w:val="24"/>
        </w:rPr>
        <w:t>campañas en sus empresas afiliadas para el desarrollo de actividades para el control de los riesgos, el desarrollo de los sistemas de vigilancia epidemiológica y la evaluación y formulación de</w:t>
      </w:r>
      <w:r>
        <w:rPr>
          <w:rFonts w:ascii="Arial" w:hAnsi="Arial"/>
          <w:spacing w:val="-2"/>
          <w:sz w:val="24"/>
        </w:rPr>
        <w:t> </w:t>
      </w:r>
      <w:r>
        <w:rPr>
          <w:rFonts w:ascii="Arial" w:hAnsi="Arial"/>
          <w:sz w:val="24"/>
        </w:rPr>
        <w:t>ajustes al plan de trabajo anual de las empresas. Los dos objetivos principales de esta obligación son: el monitoreo permanente de</w:t>
      </w:r>
      <w:r>
        <w:rPr>
          <w:rFonts w:ascii="Arial" w:hAnsi="Arial"/>
          <w:spacing w:val="-4"/>
          <w:sz w:val="24"/>
        </w:rPr>
        <w:t> </w:t>
      </w:r>
      <w:r>
        <w:rPr>
          <w:rFonts w:ascii="Arial" w:hAnsi="Arial"/>
          <w:sz w:val="24"/>
        </w:rPr>
        <w:t>las</w:t>
      </w:r>
      <w:r>
        <w:rPr>
          <w:rFonts w:ascii="Arial" w:hAnsi="Arial"/>
          <w:spacing w:val="-4"/>
          <w:sz w:val="24"/>
        </w:rPr>
        <w:t> </w:t>
      </w:r>
      <w:r>
        <w:rPr>
          <w:rFonts w:ascii="Arial" w:hAnsi="Arial"/>
          <w:sz w:val="24"/>
        </w:rPr>
        <w:t>condiciones de trabajo </w:t>
      </w:r>
      <w:r>
        <w:rPr>
          <w:rFonts w:ascii="Arial" w:hAnsi="Arial"/>
          <w:sz w:val="25"/>
        </w:rPr>
        <w:t>y </w:t>
      </w:r>
      <w:r>
        <w:rPr>
          <w:rFonts w:ascii="Arial" w:hAnsi="Arial"/>
          <w:sz w:val="24"/>
        </w:rPr>
        <w:t>salud, y el control efectivo del riesgo;</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tabs>
          <w:tab w:pos="4877" w:val="left" w:leader="none"/>
          <w:tab w:pos="5146" w:val="left" w:leader="none"/>
          <w:tab w:pos="7886" w:val="left" w:leader="none"/>
          <w:tab w:pos="10214" w:val="left" w:leader="none"/>
        </w:tabs>
        <w:spacing w:before="93"/>
        <w:ind w:left="4124" w:right="0" w:firstLine="0"/>
        <w:jc w:val="left"/>
        <w:rPr>
          <w:rFonts w:ascii="Times New Roman" w:hAnsi="Times New Roman"/>
          <w:sz w:val="11"/>
        </w:rPr>
      </w:pPr>
      <w:r>
        <w:rPr/>
        <w:pict>
          <v:line style="position:absolute;mso-position-horizontal-relative:page;mso-position-vertical-relative:paragraph;z-index:-17428992" from="343.341583pt,14.030057pt" to="344.303094pt,14.030057pt" stroked="true" strokeweight="1.001017pt" strokecolor="#000000">
            <v:stroke dashstyle="solid"/>
            <w10:wrap type="none"/>
          </v:line>
        </w:pict>
      </w:r>
      <w:r>
        <w:rPr/>
        <w:pict>
          <v:line style="position:absolute;mso-position-horizontal-relative:page;mso-position-vertical-relative:paragraph;z-index:-17428480" from="353.77597pt,14.030057pt" to="355.698993pt,14.030057pt" stroked="true" strokeweight="1.001017pt" strokecolor="#000000">
            <v:stroke dashstyle="solid"/>
            <w10:wrap type="none"/>
          </v:line>
        </w:pict>
      </w:r>
      <w:r>
        <w:rPr/>
        <w:pict>
          <v:line style="position:absolute;mso-position-horizontal-relative:page;mso-position-vertical-relative:paragraph;z-index:-17427968" from="453.280365pt,14.030057pt" to="457.832219pt,14.030057pt" stroked="true" strokeweight="1.001017pt" strokecolor="#000000">
            <v:stroke dashstyle="solid"/>
            <w10:wrap type="none"/>
          </v:line>
        </w:pict>
      </w:r>
      <w:r>
        <w:rPr/>
        <w:pict>
          <v:line style="position:absolute;mso-position-horizontal-relative:page;mso-position-vertical-relative:paragraph;z-index:-17427456" from="463.049713pt,14.030057pt" to="463.770846pt,14.030057pt" stroked="true" strokeweight="1.001017pt" strokecolor="#000000">
            <v:stroke dashstyle="solid"/>
            <w10:wrap type="none"/>
          </v:line>
        </w:pict>
      </w:r>
      <w:r>
        <w:rPr/>
        <w:pict>
          <v:line style="position:absolute;mso-position-horizontal-relative:page;mso-position-vertical-relative:paragraph;z-index:-17426944" from="480.348907pt,14.030057pt" to="481.791174pt,14.030057pt" stroked="true" strokeweight="1.001017pt" strokecolor="#000000">
            <v:stroke dashstyle="solid"/>
            <w10:wrap type="none"/>
          </v:line>
        </w:pict>
      </w:r>
      <w:r>
        <w:rPr/>
        <w:pict>
          <v:line style="position:absolute;mso-position-horizontal-relative:page;mso-position-vertical-relative:paragraph;z-index:-17426432" from="491.963959pt,14.030057pt" to="494.127359pt,14.030057pt" stroked="true" strokeweight="1.001017pt" strokecolor="#000000">
            <v:stroke dashstyle="solid"/>
            <w10:wrap type="none"/>
          </v:line>
        </w:pict>
      </w:r>
      <w:r>
        <w:rPr/>
        <w:pict>
          <v:line style="position:absolute;mso-position-horizontal-relative:page;mso-position-vertical-relative:paragraph;z-index:-17425920" from="522.759033pt,14.030057pt" to="532.614522pt,14.030057pt" stroked="true" strokeweight="1.001017pt" strokecolor="#000000">
            <v:stroke dashstyle="solid"/>
            <w10:wrap type="none"/>
          </v:line>
        </w:pict>
      </w:r>
      <w:r>
        <w:rPr/>
        <w:pict>
          <v:line style="position:absolute;mso-position-horizontal-relative:page;mso-position-vertical-relative:paragraph;z-index:-17425408" from="559.622986pt,14.030057pt" to="565.151675pt,14.030057pt" stroked="true" strokeweight="1.001017pt" strokecolor="#000000">
            <v:stroke dashstyle="solid"/>
            <w10:wrap type="none"/>
          </v:line>
        </w:pict>
      </w:r>
      <w:r>
        <w:rPr>
          <w:rFonts w:ascii="Arial" w:hAnsi="Arial"/>
          <w:w w:val="95"/>
          <w:position w:val="3"/>
          <w:sz w:val="10"/>
        </w:rPr>
        <w:t>1</w:t>
      </w:r>
      <w:r>
        <w:rPr>
          <w:rFonts w:ascii="Arial" w:hAnsi="Arial"/>
          <w:spacing w:val="46"/>
          <w:position w:val="3"/>
          <w:sz w:val="10"/>
        </w:rPr>
        <w:t> </w:t>
      </w:r>
      <w:r>
        <w:rPr>
          <w:rFonts w:ascii="Arial" w:hAnsi="Arial"/>
          <w:w w:val="75"/>
          <w:position w:val="3"/>
          <w:sz w:val="10"/>
        </w:rPr>
        <w:t>Y</w:t>
      </w:r>
      <w:r>
        <w:rPr>
          <w:rFonts w:ascii="Arial" w:hAnsi="Arial"/>
          <w:spacing w:val="23"/>
          <w:position w:val="3"/>
          <w:sz w:val="10"/>
        </w:rPr>
        <w:t> </w:t>
      </w:r>
      <w:r>
        <w:rPr>
          <w:rFonts w:ascii="Arial" w:hAnsi="Arial"/>
          <w:i/>
          <w:spacing w:val="-10"/>
          <w:w w:val="95"/>
          <w:position w:val="3"/>
          <w:sz w:val="10"/>
        </w:rPr>
        <w:t>t</w:t>
      </w:r>
      <w:r>
        <w:rPr>
          <w:rFonts w:ascii="Arial" w:hAnsi="Arial"/>
          <w:i/>
          <w:position w:val="3"/>
          <w:sz w:val="10"/>
        </w:rPr>
        <w:tab/>
      </w:r>
      <w:r>
        <w:rPr>
          <w:rFonts w:ascii="Times New Roman" w:hAnsi="Times New Roman"/>
          <w:spacing w:val="-10"/>
          <w:w w:val="75"/>
          <w:sz w:val="11"/>
        </w:rPr>
        <w:t>1</w:t>
      </w:r>
      <w:r>
        <w:rPr>
          <w:rFonts w:ascii="Times New Roman" w:hAnsi="Times New Roman"/>
          <w:sz w:val="11"/>
        </w:rPr>
        <w:tab/>
      </w:r>
      <w:r>
        <w:rPr>
          <w:rFonts w:ascii="Times New Roman" w:hAnsi="Times New Roman"/>
          <w:w w:val="95"/>
          <w:sz w:val="11"/>
        </w:rPr>
        <w:t>1</w:t>
      </w:r>
      <w:r>
        <w:rPr>
          <w:rFonts w:ascii="Times New Roman" w:hAnsi="Times New Roman"/>
          <w:spacing w:val="36"/>
          <w:sz w:val="11"/>
        </w:rPr>
        <w:t>  </w:t>
      </w:r>
      <w:r>
        <w:rPr>
          <w:rFonts w:ascii="Times New Roman" w:hAnsi="Times New Roman"/>
          <w:w w:val="95"/>
          <w:sz w:val="12"/>
        </w:rPr>
        <w:t>t</w:t>
      </w:r>
      <w:r>
        <w:rPr>
          <w:rFonts w:ascii="Times New Roman" w:hAnsi="Times New Roman"/>
          <w:spacing w:val="56"/>
          <w:sz w:val="12"/>
        </w:rPr>
        <w:t> </w:t>
      </w:r>
      <w:r>
        <w:rPr>
          <w:rFonts w:ascii="Arial" w:hAnsi="Arial"/>
          <w:w w:val="95"/>
          <w:sz w:val="11"/>
          <w:u w:val="thick"/>
        </w:rPr>
        <w:t>1</w:t>
      </w:r>
      <w:r>
        <w:rPr>
          <w:rFonts w:ascii="Arial" w:hAnsi="Arial"/>
          <w:spacing w:val="-2"/>
          <w:sz w:val="11"/>
          <w:u w:val="thick"/>
        </w:rPr>
        <w:t> </w:t>
      </w:r>
      <w:r>
        <w:rPr>
          <w:rFonts w:ascii="Times New Roman" w:hAnsi="Times New Roman"/>
          <w:w w:val="75"/>
          <w:sz w:val="11"/>
          <w:u w:val="thick"/>
        </w:rPr>
        <w:t>IM</w:t>
      </w:r>
      <w:r>
        <w:rPr>
          <w:rFonts w:ascii="Times New Roman" w:hAnsi="Times New Roman"/>
          <w:spacing w:val="-2"/>
          <w:w w:val="75"/>
          <w:sz w:val="11"/>
          <w:u w:val="thick"/>
        </w:rPr>
        <w:t> </w:t>
      </w:r>
      <w:r>
        <w:rPr>
          <w:rFonts w:ascii="Times New Roman" w:hAnsi="Times New Roman"/>
          <w:spacing w:val="-6"/>
          <w:w w:val="75"/>
          <w:sz w:val="11"/>
        </w:rPr>
        <w:t> </w:t>
      </w:r>
      <w:r>
        <w:rPr>
          <w:rFonts w:ascii="Times New Roman" w:hAnsi="Times New Roman"/>
          <w:w w:val="75"/>
          <w:sz w:val="11"/>
          <w:u w:val="thick"/>
        </w:rPr>
        <w:t>I</w:t>
      </w:r>
      <w:r>
        <w:rPr>
          <w:rFonts w:ascii="Times New Roman" w:hAnsi="Times New Roman"/>
          <w:spacing w:val="-7"/>
          <w:sz w:val="11"/>
          <w:u w:val="thick"/>
        </w:rPr>
        <w:t> </w:t>
      </w:r>
      <w:r>
        <w:rPr>
          <w:rFonts w:ascii="Times New Roman" w:hAnsi="Times New Roman"/>
          <w:spacing w:val="-13"/>
          <w:sz w:val="11"/>
        </w:rPr>
        <w:t> </w:t>
      </w:r>
      <w:r>
        <w:rPr>
          <w:rFonts w:ascii="Arial" w:hAnsi="Arial"/>
          <w:w w:val="95"/>
          <w:sz w:val="11"/>
          <w:u w:val="thick"/>
        </w:rPr>
        <w:t>tt</w:t>
      </w:r>
      <w:r>
        <w:rPr>
          <w:rFonts w:ascii="Arial" w:hAnsi="Arial"/>
          <w:spacing w:val="26"/>
          <w:sz w:val="11"/>
          <w:u w:val="thick"/>
        </w:rPr>
        <w:t> </w:t>
      </w:r>
      <w:r>
        <w:rPr>
          <w:rFonts w:ascii="Arial" w:hAnsi="Arial"/>
          <w:w w:val="95"/>
          <w:sz w:val="11"/>
          <w:u w:val="thick"/>
        </w:rPr>
        <w:t>1111</w:t>
      </w:r>
      <w:r>
        <w:rPr>
          <w:rFonts w:ascii="Arial" w:hAnsi="Arial"/>
          <w:spacing w:val="-17"/>
          <w:w w:val="95"/>
          <w:sz w:val="11"/>
          <w:u w:val="thick"/>
        </w:rPr>
        <w:t> </w:t>
      </w:r>
      <w:r>
        <w:rPr>
          <w:rFonts w:ascii="Times New Roman" w:hAnsi="Times New Roman"/>
          <w:w w:val="95"/>
          <w:sz w:val="11"/>
          <w:u w:val="thick"/>
        </w:rPr>
        <w:t>U</w:t>
      </w:r>
      <w:r>
        <w:rPr>
          <w:rFonts w:ascii="Times New Roman" w:hAnsi="Times New Roman"/>
          <w:spacing w:val="-16"/>
          <w:w w:val="95"/>
          <w:sz w:val="11"/>
          <w:u w:val="thick"/>
        </w:rPr>
        <w:t> </w:t>
      </w:r>
      <w:r>
        <w:rPr>
          <w:rFonts w:ascii="Times New Roman" w:hAnsi="Times New Roman"/>
          <w:w w:val="95"/>
          <w:sz w:val="11"/>
          <w:u w:val="thick"/>
        </w:rPr>
        <w:t>1</w:t>
      </w:r>
      <w:r>
        <w:rPr>
          <w:rFonts w:ascii="Times New Roman" w:hAnsi="Times New Roman"/>
          <w:spacing w:val="-11"/>
          <w:w w:val="95"/>
          <w:sz w:val="11"/>
          <w:u w:val="thick"/>
        </w:rPr>
        <w:t> </w:t>
      </w:r>
      <w:r>
        <w:rPr>
          <w:rFonts w:ascii="Arial" w:hAnsi="Arial"/>
          <w:w w:val="95"/>
          <w:sz w:val="11"/>
          <w:u w:val="thick"/>
        </w:rPr>
        <w:t>1</w:t>
      </w:r>
      <w:r>
        <w:rPr>
          <w:rFonts w:ascii="Arial" w:hAnsi="Arial"/>
          <w:spacing w:val="56"/>
          <w:sz w:val="11"/>
        </w:rPr>
        <w:t> </w:t>
      </w:r>
      <w:r>
        <w:rPr>
          <w:rFonts w:ascii="Times New Roman" w:hAnsi="Times New Roman"/>
          <w:w w:val="95"/>
          <w:sz w:val="17"/>
          <w:u w:val="thick"/>
        </w:rPr>
        <w:t>!</w:t>
      </w:r>
      <w:r>
        <w:rPr>
          <w:rFonts w:ascii="Times New Roman" w:hAnsi="Times New Roman"/>
          <w:spacing w:val="-21"/>
          <w:w w:val="95"/>
          <w:sz w:val="17"/>
          <w:u w:val="thick"/>
        </w:rPr>
        <w:t> </w:t>
      </w:r>
      <w:r>
        <w:rPr>
          <w:rFonts w:ascii="Times New Roman" w:hAnsi="Times New Roman"/>
          <w:w w:val="95"/>
          <w:sz w:val="17"/>
          <w:u w:val="thick"/>
        </w:rPr>
        <w:t>"""</w:t>
      </w:r>
      <w:r>
        <w:rPr>
          <w:rFonts w:ascii="Times New Roman" w:hAnsi="Times New Roman"/>
          <w:spacing w:val="-21"/>
          <w:w w:val="95"/>
          <w:sz w:val="17"/>
          <w:u w:val="thick"/>
        </w:rPr>
        <w:t> </w:t>
      </w:r>
      <w:r>
        <w:rPr>
          <w:rFonts w:ascii="Times New Roman" w:hAnsi="Times New Roman"/>
          <w:w w:val="95"/>
          <w:sz w:val="11"/>
          <w:u w:val="thick"/>
        </w:rPr>
        <w:t>ti</w:t>
      </w:r>
      <w:r>
        <w:rPr>
          <w:rFonts w:ascii="Times New Roman" w:hAnsi="Times New Roman"/>
          <w:spacing w:val="14"/>
          <w:sz w:val="11"/>
          <w:u w:val="thick"/>
        </w:rPr>
        <w:t> </w:t>
      </w:r>
      <w:r>
        <w:rPr>
          <w:rFonts w:ascii="Times New Roman" w:hAnsi="Times New Roman"/>
          <w:w w:val="95"/>
          <w:sz w:val="11"/>
          <w:u w:val="thick"/>
        </w:rPr>
        <w:t>I</w:t>
      </w:r>
      <w:r>
        <w:rPr>
          <w:rFonts w:ascii="Times New Roman" w:hAnsi="Times New Roman"/>
          <w:spacing w:val="-3"/>
          <w:w w:val="95"/>
          <w:sz w:val="11"/>
          <w:u w:val="thick"/>
        </w:rPr>
        <w:t> </w:t>
      </w:r>
      <w:r>
        <w:rPr>
          <w:rFonts w:ascii="Arial" w:hAnsi="Arial"/>
          <w:w w:val="95"/>
          <w:sz w:val="11"/>
          <w:u w:val="thick"/>
        </w:rPr>
        <w:t>t</w:t>
      </w:r>
      <w:r>
        <w:rPr>
          <w:rFonts w:ascii="Arial" w:hAnsi="Arial"/>
          <w:spacing w:val="11"/>
          <w:sz w:val="11"/>
          <w:u w:val="thick"/>
        </w:rPr>
        <w:t> </w:t>
      </w:r>
      <w:r>
        <w:rPr>
          <w:rFonts w:ascii="Times New Roman" w:hAnsi="Times New Roman"/>
          <w:w w:val="95"/>
          <w:sz w:val="11"/>
          <w:u w:val="thick"/>
        </w:rPr>
        <w:t>#</w:t>
      </w:r>
      <w:r>
        <w:rPr>
          <w:rFonts w:ascii="Times New Roman" w:hAnsi="Times New Roman"/>
          <w:spacing w:val="8"/>
          <w:sz w:val="11"/>
          <w:u w:val="thick"/>
        </w:rPr>
        <w:t> </w:t>
      </w:r>
      <w:r>
        <w:rPr>
          <w:rFonts w:ascii="Times New Roman" w:hAnsi="Times New Roman"/>
          <w:w w:val="75"/>
          <w:sz w:val="11"/>
          <w:u w:val="thick"/>
        </w:rPr>
        <w:t>111</w:t>
      </w:r>
      <w:r>
        <w:rPr>
          <w:rFonts w:ascii="Times New Roman" w:hAnsi="Times New Roman"/>
          <w:spacing w:val="-2"/>
          <w:w w:val="75"/>
          <w:sz w:val="11"/>
          <w:u w:val="thick"/>
        </w:rPr>
        <w:t> </w:t>
      </w:r>
      <w:r>
        <w:rPr>
          <w:rFonts w:ascii="Times New Roman" w:hAnsi="Times New Roman"/>
          <w:spacing w:val="-3"/>
          <w:w w:val="95"/>
          <w:sz w:val="11"/>
        </w:rPr>
        <w:t> </w:t>
      </w:r>
      <w:r>
        <w:rPr>
          <w:rFonts w:ascii="Arial" w:hAnsi="Arial"/>
          <w:w w:val="95"/>
          <w:sz w:val="11"/>
        </w:rPr>
        <w:t>t</w:t>
      </w:r>
      <w:r>
        <w:rPr>
          <w:rFonts w:ascii="Arial" w:hAnsi="Arial"/>
          <w:spacing w:val="76"/>
          <w:w w:val="150"/>
          <w:sz w:val="11"/>
        </w:rPr>
        <w:t> </w:t>
      </w:r>
      <w:r>
        <w:rPr>
          <w:rFonts w:ascii="Arial" w:hAnsi="Arial"/>
          <w:w w:val="95"/>
          <w:sz w:val="9"/>
        </w:rPr>
        <w:t>t</w:t>
      </w:r>
      <w:r>
        <w:rPr>
          <w:rFonts w:ascii="Arial" w:hAnsi="Arial"/>
          <w:spacing w:val="12"/>
          <w:sz w:val="9"/>
        </w:rPr>
        <w:t> </w:t>
      </w:r>
      <w:r>
        <w:rPr>
          <w:rFonts w:ascii="Arial" w:hAnsi="Arial"/>
          <w:w w:val="75"/>
          <w:sz w:val="9"/>
        </w:rPr>
        <w:t>t</w:t>
      </w:r>
      <w:r>
        <w:rPr>
          <w:rFonts w:ascii="Arial" w:hAnsi="Arial"/>
          <w:spacing w:val="79"/>
          <w:sz w:val="9"/>
        </w:rPr>
        <w:t> </w:t>
      </w:r>
      <w:r>
        <w:rPr>
          <w:rFonts w:ascii="Times New Roman" w:hAnsi="Times New Roman"/>
          <w:spacing w:val="-10"/>
          <w:w w:val="75"/>
          <w:sz w:val="11"/>
        </w:rPr>
        <w:t>1</w:t>
      </w:r>
      <w:r>
        <w:rPr>
          <w:rFonts w:ascii="Times New Roman" w:hAnsi="Times New Roman"/>
          <w:sz w:val="11"/>
        </w:rPr>
        <w:tab/>
      </w:r>
      <w:r>
        <w:rPr>
          <w:rFonts w:ascii="Times New Roman" w:hAnsi="Times New Roman"/>
          <w:w w:val="75"/>
          <w:sz w:val="7"/>
        </w:rPr>
        <w:t>11</w:t>
      </w:r>
      <w:r>
        <w:rPr>
          <w:rFonts w:ascii="Times New Roman" w:hAnsi="Times New Roman"/>
          <w:spacing w:val="70"/>
          <w:sz w:val="7"/>
        </w:rPr>
        <w:t>  </w:t>
      </w:r>
      <w:r>
        <w:rPr>
          <w:rFonts w:ascii="Arial" w:hAnsi="Arial"/>
          <w:w w:val="95"/>
          <w:sz w:val="20"/>
        </w:rPr>
        <w:t>f</w:t>
      </w:r>
      <w:r>
        <w:rPr>
          <w:rFonts w:ascii="Arial" w:hAnsi="Arial"/>
          <w:spacing w:val="43"/>
          <w:sz w:val="20"/>
        </w:rPr>
        <w:t> </w:t>
      </w:r>
      <w:r>
        <w:rPr>
          <w:rFonts w:ascii="Times New Roman" w:hAnsi="Times New Roman"/>
          <w:w w:val="95"/>
          <w:sz w:val="11"/>
          <w:u w:val="thick"/>
        </w:rPr>
        <w:t>11</w:t>
      </w:r>
      <w:r>
        <w:rPr>
          <w:rFonts w:ascii="Times New Roman" w:hAnsi="Times New Roman"/>
          <w:spacing w:val="6"/>
          <w:sz w:val="11"/>
          <w:u w:val="thick"/>
        </w:rPr>
        <w:t> </w:t>
      </w:r>
      <w:r>
        <w:rPr>
          <w:rFonts w:ascii="Times New Roman" w:hAnsi="Times New Roman"/>
          <w:w w:val="95"/>
          <w:sz w:val="11"/>
          <w:u w:val="thick"/>
        </w:rPr>
        <w:t>1</w:t>
      </w:r>
      <w:r>
        <w:rPr>
          <w:rFonts w:ascii="Times New Roman" w:hAnsi="Times New Roman"/>
          <w:spacing w:val="-14"/>
          <w:w w:val="95"/>
          <w:sz w:val="11"/>
        </w:rPr>
        <w:t> </w:t>
      </w:r>
      <w:r>
        <w:rPr>
          <w:rFonts w:ascii="Times New Roman" w:hAnsi="Times New Roman"/>
          <w:w w:val="75"/>
          <w:sz w:val="11"/>
        </w:rPr>
        <w:t>11</w:t>
      </w:r>
      <w:r>
        <w:rPr>
          <w:rFonts w:ascii="Times New Roman" w:hAnsi="Times New Roman"/>
          <w:spacing w:val="60"/>
          <w:sz w:val="11"/>
        </w:rPr>
        <w:t>  </w:t>
      </w:r>
      <w:r>
        <w:rPr>
          <w:rFonts w:ascii="Times New Roman" w:hAnsi="Times New Roman"/>
          <w:w w:val="75"/>
          <w:sz w:val="11"/>
        </w:rPr>
        <w:t>•</w:t>
      </w:r>
      <w:r>
        <w:rPr>
          <w:rFonts w:ascii="Times New Roman" w:hAnsi="Times New Roman"/>
          <w:spacing w:val="-3"/>
          <w:sz w:val="11"/>
        </w:rPr>
        <w:t> </w:t>
      </w:r>
      <w:r>
        <w:rPr>
          <w:rFonts w:ascii="Times New Roman" w:hAnsi="Times New Roman"/>
          <w:w w:val="75"/>
          <w:sz w:val="11"/>
        </w:rPr>
        <w:t>1</w:t>
      </w:r>
      <w:r>
        <w:rPr>
          <w:rFonts w:ascii="Times New Roman" w:hAnsi="Times New Roman"/>
          <w:spacing w:val="-7"/>
          <w:w w:val="75"/>
          <w:sz w:val="11"/>
        </w:rPr>
        <w:t> </w:t>
      </w:r>
      <w:r>
        <w:rPr>
          <w:rFonts w:ascii="Times New Roman" w:hAnsi="Times New Roman"/>
          <w:w w:val="75"/>
          <w:sz w:val="11"/>
        </w:rPr>
        <w:t>•</w:t>
      </w:r>
      <w:r>
        <w:rPr>
          <w:rFonts w:ascii="Times New Roman" w:hAnsi="Times New Roman"/>
          <w:spacing w:val="46"/>
          <w:sz w:val="11"/>
        </w:rPr>
        <w:t>  </w:t>
      </w:r>
      <w:r>
        <w:rPr>
          <w:rFonts w:ascii="Times New Roman" w:hAnsi="Times New Roman"/>
          <w:w w:val="75"/>
          <w:sz w:val="11"/>
          <w:u w:val="thick"/>
        </w:rPr>
        <w:t>•1•</w:t>
      </w:r>
      <w:r>
        <w:rPr>
          <w:rFonts w:ascii="Times New Roman" w:hAnsi="Times New Roman"/>
          <w:spacing w:val="49"/>
          <w:sz w:val="11"/>
          <w:u w:val="thick"/>
        </w:rPr>
        <w:t> </w:t>
      </w:r>
      <w:r>
        <w:rPr>
          <w:rFonts w:ascii="Times New Roman" w:hAnsi="Times New Roman"/>
          <w:spacing w:val="13"/>
          <w:sz w:val="11"/>
        </w:rPr>
        <w:t> </w:t>
      </w:r>
      <w:r>
        <w:rPr>
          <w:rFonts w:ascii="Arial" w:hAnsi="Arial"/>
          <w:w w:val="75"/>
          <w:sz w:val="11"/>
          <w:u w:val="thick"/>
        </w:rPr>
        <w:t>I•</w:t>
      </w:r>
      <w:r>
        <w:rPr>
          <w:rFonts w:ascii="Arial" w:hAnsi="Arial"/>
          <w:sz w:val="11"/>
          <w:u w:val="thick"/>
        </w:rPr>
        <w:t> </w:t>
      </w:r>
      <w:r>
        <w:rPr>
          <w:rFonts w:ascii="Arial" w:hAnsi="Arial"/>
          <w:spacing w:val="46"/>
          <w:sz w:val="11"/>
        </w:rPr>
        <w:t>  </w:t>
      </w:r>
      <w:r>
        <w:rPr>
          <w:rFonts w:ascii="Arial" w:hAnsi="Arial"/>
          <w:w w:val="75"/>
          <w:sz w:val="11"/>
        </w:rPr>
        <w:t>,•</w:t>
      </w:r>
      <w:r>
        <w:rPr>
          <w:rFonts w:ascii="Arial" w:hAnsi="Arial"/>
          <w:spacing w:val="43"/>
          <w:sz w:val="11"/>
        </w:rPr>
        <w:t>  </w:t>
      </w:r>
      <w:r>
        <w:rPr>
          <w:rFonts w:ascii="Times New Roman" w:hAnsi="Times New Roman"/>
          <w:w w:val="95"/>
          <w:sz w:val="8"/>
          <w:u w:val="thick"/>
        </w:rPr>
        <w:t>11</w:t>
      </w:r>
      <w:r>
        <w:rPr>
          <w:rFonts w:ascii="Times New Roman" w:hAnsi="Times New Roman"/>
          <w:spacing w:val="43"/>
          <w:sz w:val="8"/>
          <w:u w:val="thick"/>
        </w:rPr>
        <w:t> </w:t>
      </w:r>
      <w:r>
        <w:rPr>
          <w:rFonts w:ascii="Arial" w:hAnsi="Arial"/>
          <w:spacing w:val="-5"/>
          <w:w w:val="75"/>
          <w:sz w:val="10"/>
          <w:u w:val="thick"/>
        </w:rPr>
        <w:t>l</w:t>
      </w:r>
      <w:r>
        <w:rPr>
          <w:rFonts w:ascii="Arial" w:hAnsi="Arial"/>
          <w:spacing w:val="-5"/>
          <w:w w:val="75"/>
          <w:sz w:val="10"/>
        </w:rPr>
        <w:t>tr</w:t>
      </w:r>
      <w:r>
        <w:rPr>
          <w:rFonts w:ascii="Arial" w:hAnsi="Arial"/>
          <w:sz w:val="10"/>
        </w:rPr>
        <w:tab/>
      </w:r>
      <w:r>
        <w:rPr>
          <w:rFonts w:ascii="Times New Roman" w:hAnsi="Times New Roman"/>
          <w:w w:val="75"/>
          <w:sz w:val="11"/>
          <w:u w:val="thick"/>
        </w:rPr>
        <w:t>IPW</w:t>
      </w:r>
      <w:r>
        <w:rPr>
          <w:rFonts w:ascii="Times New Roman" w:hAnsi="Times New Roman"/>
          <w:spacing w:val="24"/>
          <w:sz w:val="11"/>
          <w:u w:val="thick"/>
        </w:rPr>
        <w:t> </w:t>
      </w:r>
      <w:r>
        <w:rPr>
          <w:rFonts w:ascii="Times New Roman" w:hAnsi="Times New Roman"/>
          <w:sz w:val="11"/>
        </w:rPr>
        <w:t> </w:t>
      </w:r>
      <w:r>
        <w:rPr>
          <w:rFonts w:ascii="Times New Roman" w:hAnsi="Times New Roman"/>
          <w:spacing w:val="-10"/>
          <w:w w:val="75"/>
          <w:sz w:val="11"/>
        </w:rPr>
        <w:t>'</w:t>
      </w:r>
    </w:p>
    <w:p>
      <w:pPr>
        <w:spacing w:after="0"/>
        <w:jc w:val="left"/>
        <w:rPr>
          <w:rFonts w:ascii="Times New Roman" w:hAnsi="Times New Roman"/>
          <w:sz w:val="11"/>
        </w:rPr>
        <w:sectPr>
          <w:headerReference w:type="default" r:id="rId78"/>
          <w:footerReference w:type="default" r:id="rId79"/>
          <w:pgSz w:w="12210" w:h="18890"/>
          <w:pgMar w:header="0" w:footer="0" w:top="1480" w:bottom="0" w:left="1720" w:right="0"/>
        </w:sectPr>
      </w:pPr>
    </w:p>
    <w:p>
      <w:pPr>
        <w:pStyle w:val="BodyText"/>
        <w:rPr>
          <w:rFonts w:ascii="Times New Roman"/>
          <w:sz w:val="20"/>
        </w:rPr>
      </w:pPr>
      <w:r>
        <w:rPr/>
        <w:pict>
          <v:group style="position:absolute;margin-left:67.279228pt;margin-top:39.881592pt;width:477.7pt;height:832.25pt;mso-position-horizontal-relative:page;mso-position-vertical-relative:page;z-index:-17424896" id="docshapegroup93" coordorigin="1346,798" coordsize="9554,16645">
            <v:shape style="position:absolute;left:10034;top:17153;width:866;height:289" type="#_x0000_t75" id="docshape94" stroked="false">
              <v:imagedata r:id="rId83" o:title=""/>
            </v:shape>
            <v:line style="position:absolute" from="10697,17153" to="10697,798" stroked="true" strokeweight="3.363961pt" strokecolor="#000000">
              <v:stroke dashstyle="solid"/>
            </v:line>
            <v:line style="position:absolute" from="1461,17173" to="1461,798" stroked="true" strokeweight="2.643113pt" strokecolor="#000000">
              <v:stroke dashstyle="solid"/>
            </v:line>
            <v:shape style="position:absolute;left:1345;top:845;width:9496;height:16265" id="docshape95" coordorigin="1346,846" coordsize="9496,16265" path="m1499,846l10842,846m1346,17110l10726,17110e" filled="false" stroked="true" strokeweight="3.123426pt" strokecolor="#000000">
              <v:path arrowok="t"/>
              <v:stroke dashstyle="solid"/>
            </v:shape>
            <w10:wrap type="none"/>
          </v:group>
        </w:pict>
      </w:r>
      <w:r>
        <w:rPr/>
        <w:pict>
          <v:group style="position:absolute;margin-left:603.951233pt;margin-top:633.764709pt;width:4.45pt;height:262.350pt;mso-position-horizontal-relative:page;mso-position-vertical-relative:page;z-index:15787520" id="docshapegroup96" coordorigin="12079,12675" coordsize="89,5247">
            <v:shape style="position:absolute;left:12124;top:12675;width:44;height:904" type="#_x0000_t75" id="docshape97" stroked="false">
              <v:imagedata r:id="rId84" o:title=""/>
            </v:shape>
            <v:shape style="position:absolute;left:12081;top:13578;width:29;height:4344" id="docshape98" coordorigin="12081,13579" coordsize="29,4344" path="m12081,17922l12081,15654m12110,15635l12110,13579e" filled="false" stroked="true" strokeweight=".240264pt" strokecolor="#000000">
              <v:path arrowok="t"/>
              <v:stroke dashstyle="solid"/>
            </v:shape>
            <w10:wrap type="none"/>
          </v:group>
        </w:pict>
      </w:r>
      <w:r>
        <w:rPr/>
        <w:pict>
          <v:line style="position:absolute;mso-position-horizontal-relative:page;mso-position-vertical-relative:page;z-index:15788032" from="537.272705pt,938.394409pt" to="604.551933pt,938.394409pt" stroked="true" strokeweight=".960976pt" strokecolor="#000000">
            <v:stroke dashstyle="solid"/>
            <w10:wrap type="none"/>
          </v:line>
        </w:pict>
      </w:r>
    </w:p>
    <w:p>
      <w:pPr>
        <w:pStyle w:val="ListParagraph"/>
        <w:numPr>
          <w:ilvl w:val="1"/>
          <w:numId w:val="10"/>
        </w:numPr>
        <w:tabs>
          <w:tab w:pos="693" w:val="left" w:leader="none"/>
        </w:tabs>
        <w:spacing w:line="235" w:lineRule="auto" w:before="240" w:after="0"/>
        <w:ind w:left="286" w:right="107" w:firstLine="15"/>
        <w:jc w:val="both"/>
        <w:rPr>
          <w:rFonts w:ascii="Arial" w:hAnsi="Arial"/>
          <w:sz w:val="26"/>
        </w:rPr>
      </w:pPr>
      <w:r>
        <w:rPr>
          <w:rFonts w:ascii="Arial" w:hAnsi="Arial"/>
          <w:sz w:val="26"/>
        </w:rPr>
        <w:t>Las</w:t>
      </w:r>
      <w:r>
        <w:rPr>
          <w:rFonts w:ascii="Arial" w:hAnsi="Arial"/>
          <w:spacing w:val="-6"/>
          <w:sz w:val="26"/>
        </w:rPr>
        <w:t> </w:t>
      </w:r>
      <w:r>
        <w:rPr>
          <w:rFonts w:ascii="Arial" w:hAnsi="Arial"/>
          <w:sz w:val="26"/>
        </w:rPr>
        <w:t>administradoras</w:t>
      </w:r>
      <w:r>
        <w:rPr>
          <w:rFonts w:ascii="Arial" w:hAnsi="Arial"/>
          <w:spacing w:val="-6"/>
          <w:sz w:val="26"/>
        </w:rPr>
        <w:t> </w:t>
      </w:r>
      <w:r>
        <w:rPr>
          <w:rFonts w:ascii="Arial" w:hAnsi="Arial"/>
          <w:sz w:val="26"/>
        </w:rPr>
        <w:t>de</w:t>
      </w:r>
      <w:r>
        <w:rPr>
          <w:rFonts w:ascii="Arial" w:hAnsi="Arial"/>
          <w:spacing w:val="-6"/>
          <w:sz w:val="26"/>
        </w:rPr>
        <w:t> </w:t>
      </w:r>
      <w:r>
        <w:rPr>
          <w:rFonts w:ascii="Arial" w:hAnsi="Arial"/>
          <w:sz w:val="26"/>
        </w:rPr>
        <w:t>riesgos laborales deben</w:t>
      </w:r>
      <w:r>
        <w:rPr>
          <w:rFonts w:ascii="Arial" w:hAnsi="Arial"/>
          <w:spacing w:val="-2"/>
          <w:sz w:val="26"/>
        </w:rPr>
        <w:t> </w:t>
      </w:r>
      <w:r>
        <w:rPr>
          <w:rFonts w:ascii="Arial" w:hAnsi="Arial"/>
          <w:sz w:val="26"/>
        </w:rPr>
        <w:t>desarrollar programas, </w:t>
      </w:r>
      <w:r>
        <w:rPr>
          <w:rFonts w:ascii="Arial" w:hAnsi="Arial"/>
          <w:spacing w:val="-2"/>
          <w:w w:val="95"/>
          <w:sz w:val="26"/>
        </w:rPr>
        <w:t>campañas,</w:t>
      </w:r>
      <w:r>
        <w:rPr>
          <w:rFonts w:ascii="Arial" w:hAnsi="Arial"/>
          <w:spacing w:val="-13"/>
          <w:w w:val="95"/>
          <w:sz w:val="26"/>
        </w:rPr>
        <w:t> </w:t>
      </w:r>
      <w:r>
        <w:rPr>
          <w:rFonts w:ascii="Arial" w:hAnsi="Arial"/>
          <w:spacing w:val="-2"/>
          <w:w w:val="95"/>
          <w:sz w:val="26"/>
        </w:rPr>
        <w:t>crear</w:t>
      </w:r>
      <w:r>
        <w:rPr>
          <w:rFonts w:ascii="Arial" w:hAnsi="Arial"/>
          <w:spacing w:val="-6"/>
          <w:w w:val="95"/>
          <w:sz w:val="26"/>
        </w:rPr>
        <w:t> </w:t>
      </w:r>
      <w:r>
        <w:rPr>
          <w:rFonts w:ascii="Arial" w:hAnsi="Arial"/>
          <w:spacing w:val="-2"/>
          <w:w w:val="95"/>
          <w:sz w:val="26"/>
        </w:rPr>
        <w:t>o</w:t>
      </w:r>
      <w:r>
        <w:rPr>
          <w:rFonts w:ascii="Arial" w:hAnsi="Arial"/>
          <w:spacing w:val="-13"/>
          <w:w w:val="95"/>
          <w:sz w:val="26"/>
        </w:rPr>
        <w:t> </w:t>
      </w:r>
      <w:r>
        <w:rPr>
          <w:rFonts w:ascii="Arial" w:hAnsi="Arial"/>
          <w:spacing w:val="-2"/>
          <w:w w:val="95"/>
          <w:sz w:val="26"/>
        </w:rPr>
        <w:t>implementar mecanismos</w:t>
      </w:r>
      <w:r>
        <w:rPr>
          <w:rFonts w:ascii="Arial" w:hAnsi="Arial"/>
          <w:sz w:val="26"/>
        </w:rPr>
        <w:t> </w:t>
      </w:r>
      <w:r>
        <w:rPr>
          <w:rFonts w:ascii="Times New Roman" w:hAnsi="Times New Roman"/>
          <w:spacing w:val="-2"/>
          <w:w w:val="95"/>
          <w:sz w:val="27"/>
        </w:rPr>
        <w:t>y</w:t>
      </w:r>
      <w:r>
        <w:rPr>
          <w:rFonts w:ascii="Times New Roman" w:hAnsi="Times New Roman"/>
          <w:spacing w:val="-12"/>
          <w:w w:val="95"/>
          <w:sz w:val="27"/>
        </w:rPr>
        <w:t> </w:t>
      </w:r>
      <w:r>
        <w:rPr>
          <w:rFonts w:ascii="Arial" w:hAnsi="Arial"/>
          <w:spacing w:val="-2"/>
          <w:w w:val="95"/>
          <w:sz w:val="26"/>
        </w:rPr>
        <w:t>acciones</w:t>
      </w:r>
      <w:r>
        <w:rPr>
          <w:rFonts w:ascii="Arial" w:hAnsi="Arial"/>
          <w:spacing w:val="-11"/>
          <w:w w:val="95"/>
          <w:sz w:val="26"/>
        </w:rPr>
        <w:t> </w:t>
      </w:r>
      <w:r>
        <w:rPr>
          <w:rFonts w:ascii="Arial" w:hAnsi="Arial"/>
          <w:spacing w:val="-2"/>
          <w:w w:val="95"/>
          <w:sz w:val="26"/>
        </w:rPr>
        <w:t>para</w:t>
      </w:r>
      <w:r>
        <w:rPr>
          <w:rFonts w:ascii="Arial" w:hAnsi="Arial"/>
          <w:spacing w:val="-11"/>
          <w:w w:val="95"/>
          <w:sz w:val="26"/>
        </w:rPr>
        <w:t> </w:t>
      </w:r>
      <w:r>
        <w:rPr>
          <w:rFonts w:ascii="Arial" w:hAnsi="Arial"/>
          <w:spacing w:val="-2"/>
          <w:w w:val="95"/>
          <w:sz w:val="26"/>
        </w:rPr>
        <w:t>prevenir los</w:t>
      </w:r>
      <w:r>
        <w:rPr>
          <w:rFonts w:ascii="Arial" w:hAnsi="Arial"/>
          <w:spacing w:val="-13"/>
          <w:w w:val="95"/>
          <w:sz w:val="26"/>
        </w:rPr>
        <w:t> </w:t>
      </w:r>
      <w:r>
        <w:rPr>
          <w:rFonts w:ascii="Arial" w:hAnsi="Arial"/>
          <w:spacing w:val="-2"/>
          <w:w w:val="95"/>
          <w:sz w:val="26"/>
        </w:rPr>
        <w:t>daños </w:t>
      </w:r>
      <w:r>
        <w:rPr>
          <w:rFonts w:ascii="Arial" w:hAnsi="Arial"/>
          <w:w w:val="95"/>
          <w:sz w:val="26"/>
        </w:rPr>
        <w:t>secundarios</w:t>
      </w:r>
      <w:r>
        <w:rPr>
          <w:rFonts w:ascii="Arial" w:hAnsi="Arial"/>
          <w:spacing w:val="-11"/>
          <w:w w:val="95"/>
          <w:sz w:val="26"/>
        </w:rPr>
        <w:t> </w:t>
      </w:r>
      <w:r>
        <w:rPr>
          <w:rFonts w:ascii="Arial" w:hAnsi="Arial"/>
          <w:w w:val="95"/>
          <w:sz w:val="26"/>
        </w:rPr>
        <w:t>y</w:t>
      </w:r>
      <w:r>
        <w:rPr>
          <w:rFonts w:ascii="Arial" w:hAnsi="Arial"/>
          <w:spacing w:val="-15"/>
          <w:w w:val="95"/>
          <w:sz w:val="26"/>
        </w:rPr>
        <w:t> </w:t>
      </w:r>
      <w:r>
        <w:rPr>
          <w:rFonts w:ascii="Arial" w:hAnsi="Arial"/>
          <w:w w:val="95"/>
          <w:sz w:val="26"/>
        </w:rPr>
        <w:t>secuelas</w:t>
      </w:r>
      <w:r>
        <w:rPr>
          <w:rFonts w:ascii="Arial" w:hAnsi="Arial"/>
          <w:spacing w:val="-7"/>
          <w:w w:val="95"/>
          <w:sz w:val="26"/>
        </w:rPr>
        <w:t> </w:t>
      </w:r>
      <w:r>
        <w:rPr>
          <w:rFonts w:ascii="Arial" w:hAnsi="Arial"/>
          <w:w w:val="95"/>
          <w:sz w:val="26"/>
        </w:rPr>
        <w:t>en</w:t>
      </w:r>
      <w:r>
        <w:rPr>
          <w:rFonts w:ascii="Arial" w:hAnsi="Arial"/>
          <w:spacing w:val="-14"/>
          <w:w w:val="95"/>
          <w:sz w:val="26"/>
        </w:rPr>
        <w:t> </w:t>
      </w:r>
      <w:r>
        <w:rPr>
          <w:rFonts w:ascii="Arial" w:hAnsi="Arial"/>
          <w:w w:val="95"/>
          <w:sz w:val="26"/>
        </w:rPr>
        <w:t>caso</w:t>
      </w:r>
      <w:r>
        <w:rPr>
          <w:rFonts w:ascii="Arial" w:hAnsi="Arial"/>
          <w:spacing w:val="-14"/>
          <w:w w:val="95"/>
          <w:sz w:val="26"/>
        </w:rPr>
        <w:t> </w:t>
      </w:r>
      <w:r>
        <w:rPr>
          <w:rFonts w:ascii="Arial" w:hAnsi="Arial"/>
          <w:w w:val="95"/>
          <w:sz w:val="26"/>
        </w:rPr>
        <w:t>de</w:t>
      </w:r>
      <w:r>
        <w:rPr>
          <w:rFonts w:ascii="Arial" w:hAnsi="Arial"/>
          <w:spacing w:val="-15"/>
          <w:w w:val="95"/>
          <w:sz w:val="26"/>
        </w:rPr>
        <w:t> </w:t>
      </w:r>
      <w:r>
        <w:rPr>
          <w:rFonts w:ascii="Arial" w:hAnsi="Arial"/>
          <w:w w:val="95"/>
          <w:sz w:val="26"/>
        </w:rPr>
        <w:t>incapacidad</w:t>
      </w:r>
      <w:r>
        <w:rPr>
          <w:rFonts w:ascii="Arial" w:hAnsi="Arial"/>
          <w:spacing w:val="-1"/>
          <w:w w:val="95"/>
          <w:sz w:val="26"/>
        </w:rPr>
        <w:t> </w:t>
      </w:r>
      <w:r>
        <w:rPr>
          <w:rFonts w:ascii="Arial" w:hAnsi="Arial"/>
          <w:w w:val="95"/>
          <w:sz w:val="26"/>
        </w:rPr>
        <w:t>permanente</w:t>
      </w:r>
      <w:r>
        <w:rPr>
          <w:rFonts w:ascii="Arial" w:hAnsi="Arial"/>
          <w:spacing w:val="-3"/>
          <w:w w:val="95"/>
          <w:sz w:val="26"/>
        </w:rPr>
        <w:t> </w:t>
      </w:r>
      <w:r>
        <w:rPr>
          <w:rFonts w:ascii="Arial" w:hAnsi="Arial"/>
          <w:w w:val="95"/>
          <w:sz w:val="26"/>
        </w:rPr>
        <w:t>parcial</w:t>
      </w:r>
      <w:r>
        <w:rPr>
          <w:rFonts w:ascii="Arial" w:hAnsi="Arial"/>
          <w:spacing w:val="-11"/>
          <w:w w:val="95"/>
          <w:sz w:val="26"/>
        </w:rPr>
        <w:t> </w:t>
      </w:r>
      <w:r>
        <w:rPr>
          <w:rFonts w:ascii="Arial" w:hAnsi="Arial"/>
          <w:w w:val="95"/>
          <w:sz w:val="26"/>
        </w:rPr>
        <w:t>e</w:t>
      </w:r>
      <w:r>
        <w:rPr>
          <w:rFonts w:ascii="Arial" w:hAnsi="Arial"/>
          <w:spacing w:val="-15"/>
          <w:w w:val="95"/>
          <w:sz w:val="26"/>
        </w:rPr>
        <w:t> </w:t>
      </w:r>
      <w:r>
        <w:rPr>
          <w:rFonts w:ascii="Arial" w:hAnsi="Arial"/>
          <w:w w:val="95"/>
          <w:sz w:val="26"/>
        </w:rPr>
        <w:t>invalidez, </w:t>
      </w:r>
      <w:r>
        <w:rPr>
          <w:rFonts w:ascii="Arial" w:hAnsi="Arial"/>
          <w:sz w:val="26"/>
        </w:rPr>
        <w:t>para</w:t>
      </w:r>
      <w:r>
        <w:rPr>
          <w:rFonts w:ascii="Arial" w:hAnsi="Arial"/>
          <w:spacing w:val="-19"/>
          <w:sz w:val="26"/>
        </w:rPr>
        <w:t> </w:t>
      </w:r>
      <w:r>
        <w:rPr>
          <w:rFonts w:ascii="Arial" w:hAnsi="Arial"/>
          <w:sz w:val="26"/>
        </w:rPr>
        <w:t>lograr</w:t>
      </w:r>
      <w:r>
        <w:rPr>
          <w:rFonts w:ascii="Arial" w:hAnsi="Arial"/>
          <w:spacing w:val="-18"/>
          <w:sz w:val="26"/>
        </w:rPr>
        <w:t> </w:t>
      </w:r>
      <w:r>
        <w:rPr>
          <w:rFonts w:ascii="Arial" w:hAnsi="Arial"/>
          <w:sz w:val="26"/>
        </w:rPr>
        <w:t>la</w:t>
      </w:r>
      <w:r>
        <w:rPr>
          <w:rFonts w:ascii="Arial" w:hAnsi="Arial"/>
          <w:spacing w:val="-18"/>
          <w:sz w:val="26"/>
        </w:rPr>
        <w:t> </w:t>
      </w:r>
      <w:r>
        <w:rPr>
          <w:rFonts w:ascii="Arial" w:hAnsi="Arial"/>
          <w:sz w:val="26"/>
        </w:rPr>
        <w:t>rehabilitación</w:t>
      </w:r>
      <w:r>
        <w:rPr>
          <w:rFonts w:ascii="Arial" w:hAnsi="Arial"/>
          <w:spacing w:val="-18"/>
          <w:sz w:val="26"/>
        </w:rPr>
        <w:t> </w:t>
      </w:r>
      <w:r>
        <w:rPr>
          <w:rFonts w:ascii="Arial" w:hAnsi="Arial"/>
          <w:sz w:val="26"/>
        </w:rPr>
        <w:t>integral,</w:t>
      </w:r>
      <w:r>
        <w:rPr>
          <w:rFonts w:ascii="Arial" w:hAnsi="Arial"/>
          <w:spacing w:val="-18"/>
          <w:sz w:val="26"/>
        </w:rPr>
        <w:t> </w:t>
      </w:r>
      <w:r>
        <w:rPr>
          <w:rFonts w:ascii="Arial" w:hAnsi="Arial"/>
          <w:sz w:val="26"/>
        </w:rPr>
        <w:t>procesos</w:t>
      </w:r>
      <w:r>
        <w:rPr>
          <w:rFonts w:ascii="Arial" w:hAnsi="Arial"/>
          <w:spacing w:val="-18"/>
          <w:sz w:val="26"/>
        </w:rPr>
        <w:t> </w:t>
      </w:r>
      <w:r>
        <w:rPr>
          <w:rFonts w:ascii="Arial" w:hAnsi="Arial"/>
          <w:sz w:val="26"/>
        </w:rPr>
        <w:t>de</w:t>
      </w:r>
      <w:r>
        <w:rPr>
          <w:rFonts w:ascii="Arial" w:hAnsi="Arial"/>
          <w:spacing w:val="-18"/>
          <w:sz w:val="26"/>
        </w:rPr>
        <w:t> </w:t>
      </w:r>
      <w:r>
        <w:rPr>
          <w:rFonts w:ascii="Arial" w:hAnsi="Arial"/>
          <w:sz w:val="26"/>
        </w:rPr>
        <w:t>readaptación</w:t>
      </w:r>
      <w:r>
        <w:rPr>
          <w:rFonts w:ascii="Arial" w:hAnsi="Arial"/>
          <w:spacing w:val="-18"/>
          <w:sz w:val="26"/>
        </w:rPr>
        <w:t> </w:t>
      </w:r>
      <w:r>
        <w:rPr>
          <w:rFonts w:ascii="Arial" w:hAnsi="Arial"/>
          <w:sz w:val="26"/>
        </w:rPr>
        <w:t>y</w:t>
      </w:r>
      <w:r>
        <w:rPr>
          <w:rFonts w:ascii="Arial" w:hAnsi="Arial"/>
          <w:spacing w:val="-18"/>
          <w:sz w:val="26"/>
        </w:rPr>
        <w:t> </w:t>
      </w:r>
      <w:r>
        <w:rPr>
          <w:rFonts w:ascii="Arial" w:hAnsi="Arial"/>
          <w:sz w:val="26"/>
        </w:rPr>
        <w:t>reubicación </w:t>
      </w:r>
      <w:r>
        <w:rPr>
          <w:rFonts w:ascii="Arial" w:hAnsi="Arial"/>
          <w:spacing w:val="-2"/>
          <w:sz w:val="26"/>
        </w:rPr>
        <w:t>laboral;</w:t>
      </w:r>
    </w:p>
    <w:p>
      <w:pPr>
        <w:pStyle w:val="ListParagraph"/>
        <w:numPr>
          <w:ilvl w:val="1"/>
          <w:numId w:val="10"/>
        </w:numPr>
        <w:tabs>
          <w:tab w:pos="678" w:val="left" w:leader="none"/>
        </w:tabs>
        <w:spacing w:line="232" w:lineRule="auto" w:before="251" w:after="0"/>
        <w:ind w:left="273" w:right="123" w:firstLine="11"/>
        <w:jc w:val="both"/>
        <w:rPr>
          <w:rFonts w:ascii="Arial" w:hAnsi="Arial"/>
          <w:sz w:val="26"/>
        </w:rPr>
      </w:pPr>
      <w:r>
        <w:rPr>
          <w:rFonts w:ascii="Arial" w:hAnsi="Arial"/>
          <w:sz w:val="26"/>
        </w:rPr>
        <w:t>Diseño y asesoría en la implementación de áreas, puestos de trabajo, </w:t>
      </w:r>
      <w:r>
        <w:rPr>
          <w:rFonts w:ascii="Arial" w:hAnsi="Arial"/>
          <w:w w:val="95"/>
          <w:sz w:val="26"/>
        </w:rPr>
        <w:t>maquinarias,</w:t>
      </w:r>
      <w:r>
        <w:rPr>
          <w:rFonts w:ascii="Arial" w:hAnsi="Arial"/>
          <w:w w:val="95"/>
          <w:sz w:val="26"/>
        </w:rPr>
        <w:t> equipos</w:t>
      </w:r>
      <w:r>
        <w:rPr>
          <w:rFonts w:ascii="Arial" w:hAnsi="Arial"/>
          <w:w w:val="95"/>
          <w:sz w:val="26"/>
        </w:rPr>
        <w:t> y</w:t>
      </w:r>
      <w:r>
        <w:rPr>
          <w:rFonts w:ascii="Arial" w:hAnsi="Arial"/>
          <w:spacing w:val="-4"/>
          <w:w w:val="95"/>
          <w:sz w:val="26"/>
        </w:rPr>
        <w:t> </w:t>
      </w:r>
      <w:r>
        <w:rPr>
          <w:rFonts w:ascii="Arial" w:hAnsi="Arial"/>
          <w:w w:val="95"/>
          <w:sz w:val="26"/>
        </w:rPr>
        <w:t>herramientas</w:t>
      </w:r>
      <w:r>
        <w:rPr>
          <w:rFonts w:ascii="Arial" w:hAnsi="Arial"/>
          <w:w w:val="95"/>
          <w:sz w:val="26"/>
        </w:rPr>
        <w:t> para</w:t>
      </w:r>
      <w:r>
        <w:rPr>
          <w:rFonts w:ascii="Arial" w:hAnsi="Arial"/>
          <w:w w:val="95"/>
          <w:sz w:val="26"/>
        </w:rPr>
        <w:t> los</w:t>
      </w:r>
      <w:r>
        <w:rPr>
          <w:rFonts w:ascii="Arial" w:hAnsi="Arial"/>
          <w:spacing w:val="-4"/>
          <w:w w:val="95"/>
          <w:sz w:val="26"/>
        </w:rPr>
        <w:t> </w:t>
      </w:r>
      <w:r>
        <w:rPr>
          <w:rFonts w:ascii="Arial" w:hAnsi="Arial"/>
          <w:w w:val="95"/>
          <w:sz w:val="26"/>
        </w:rPr>
        <w:t>procesos</w:t>
      </w:r>
      <w:r>
        <w:rPr>
          <w:rFonts w:ascii="Arial" w:hAnsi="Arial"/>
          <w:w w:val="95"/>
          <w:sz w:val="26"/>
        </w:rPr>
        <w:t> de</w:t>
      </w:r>
      <w:r>
        <w:rPr>
          <w:rFonts w:ascii="Arial" w:hAnsi="Arial"/>
          <w:spacing w:val="-7"/>
          <w:w w:val="95"/>
          <w:sz w:val="26"/>
        </w:rPr>
        <w:t> </w:t>
      </w:r>
      <w:r>
        <w:rPr>
          <w:rFonts w:ascii="Arial" w:hAnsi="Arial"/>
          <w:w w:val="95"/>
          <w:sz w:val="26"/>
        </w:rPr>
        <w:t>reinserción</w:t>
      </w:r>
      <w:r>
        <w:rPr>
          <w:rFonts w:ascii="Arial" w:hAnsi="Arial"/>
          <w:w w:val="95"/>
          <w:sz w:val="26"/>
        </w:rPr>
        <w:t> laboral, </w:t>
      </w:r>
      <w:r>
        <w:rPr>
          <w:rFonts w:ascii="Arial" w:hAnsi="Arial"/>
          <w:sz w:val="26"/>
        </w:rPr>
        <w:t>con</w:t>
      </w:r>
      <w:r>
        <w:rPr>
          <w:rFonts w:ascii="Arial" w:hAnsi="Arial"/>
          <w:spacing w:val="-19"/>
          <w:sz w:val="26"/>
        </w:rPr>
        <w:t> </w:t>
      </w:r>
      <w:r>
        <w:rPr>
          <w:rFonts w:ascii="Arial" w:hAnsi="Arial"/>
          <w:sz w:val="26"/>
        </w:rPr>
        <w:t>el</w:t>
      </w:r>
      <w:r>
        <w:rPr>
          <w:rFonts w:ascii="Arial" w:hAnsi="Arial"/>
          <w:spacing w:val="-18"/>
          <w:sz w:val="26"/>
        </w:rPr>
        <w:t> </w:t>
      </w:r>
      <w:r>
        <w:rPr>
          <w:rFonts w:ascii="Arial" w:hAnsi="Arial"/>
          <w:sz w:val="26"/>
        </w:rPr>
        <w:t>objeto</w:t>
      </w:r>
      <w:r>
        <w:rPr>
          <w:rFonts w:ascii="Arial" w:hAnsi="Arial"/>
          <w:spacing w:val="-16"/>
          <w:sz w:val="26"/>
        </w:rPr>
        <w:t> </w:t>
      </w:r>
      <w:r>
        <w:rPr>
          <w:rFonts w:ascii="Arial" w:hAnsi="Arial"/>
          <w:sz w:val="26"/>
        </w:rPr>
        <w:t>de</w:t>
      </w:r>
      <w:r>
        <w:rPr>
          <w:rFonts w:ascii="Arial" w:hAnsi="Arial"/>
          <w:spacing w:val="-19"/>
          <w:sz w:val="26"/>
        </w:rPr>
        <w:t> </w:t>
      </w:r>
      <w:r>
        <w:rPr>
          <w:rFonts w:ascii="Arial" w:hAnsi="Arial"/>
          <w:sz w:val="26"/>
        </w:rPr>
        <w:t>intervenir</w:t>
      </w:r>
      <w:r>
        <w:rPr>
          <w:rFonts w:ascii="Arial" w:hAnsi="Arial"/>
          <w:spacing w:val="-5"/>
          <w:sz w:val="26"/>
        </w:rPr>
        <w:t> </w:t>
      </w:r>
      <w:r>
        <w:rPr>
          <w:rFonts w:ascii="Arial" w:hAnsi="Arial"/>
          <w:sz w:val="26"/>
        </w:rPr>
        <w:t>y</w:t>
      </w:r>
      <w:r>
        <w:rPr>
          <w:rFonts w:ascii="Arial" w:hAnsi="Arial"/>
          <w:spacing w:val="-19"/>
          <w:sz w:val="26"/>
        </w:rPr>
        <w:t> </w:t>
      </w:r>
      <w:r>
        <w:rPr>
          <w:rFonts w:ascii="Arial" w:hAnsi="Arial"/>
          <w:sz w:val="26"/>
        </w:rPr>
        <w:t>evitar</w:t>
      </w:r>
      <w:r>
        <w:rPr>
          <w:rFonts w:ascii="Arial" w:hAnsi="Arial"/>
          <w:spacing w:val="-5"/>
          <w:sz w:val="26"/>
        </w:rPr>
        <w:t> </w:t>
      </w:r>
      <w:r>
        <w:rPr>
          <w:rFonts w:ascii="Arial" w:hAnsi="Arial"/>
          <w:sz w:val="26"/>
        </w:rPr>
        <w:t>los</w:t>
      </w:r>
      <w:r>
        <w:rPr>
          <w:rFonts w:ascii="Arial" w:hAnsi="Arial"/>
          <w:spacing w:val="-13"/>
          <w:sz w:val="26"/>
        </w:rPr>
        <w:t> </w:t>
      </w:r>
      <w:r>
        <w:rPr>
          <w:rFonts w:ascii="Arial" w:hAnsi="Arial"/>
          <w:sz w:val="26"/>
        </w:rPr>
        <w:t>accidentes</w:t>
      </w:r>
      <w:r>
        <w:rPr>
          <w:rFonts w:ascii="Arial" w:hAnsi="Arial"/>
          <w:spacing w:val="-5"/>
          <w:sz w:val="26"/>
        </w:rPr>
        <w:t> </w:t>
      </w:r>
      <w:r>
        <w:rPr>
          <w:rFonts w:ascii="Arial" w:hAnsi="Arial"/>
          <w:sz w:val="26"/>
        </w:rPr>
        <w:t>de</w:t>
      </w:r>
      <w:r>
        <w:rPr>
          <w:rFonts w:ascii="Arial" w:hAnsi="Arial"/>
          <w:spacing w:val="-18"/>
          <w:sz w:val="26"/>
        </w:rPr>
        <w:t> </w:t>
      </w:r>
      <w:r>
        <w:rPr>
          <w:rFonts w:ascii="Arial" w:hAnsi="Arial"/>
          <w:sz w:val="26"/>
        </w:rPr>
        <w:t>trabajo</w:t>
      </w:r>
      <w:r>
        <w:rPr>
          <w:rFonts w:ascii="Arial" w:hAnsi="Arial"/>
          <w:spacing w:val="-8"/>
          <w:sz w:val="26"/>
        </w:rPr>
        <w:t> </w:t>
      </w:r>
      <w:r>
        <w:rPr>
          <w:rFonts w:ascii="Arial" w:hAnsi="Arial"/>
          <w:sz w:val="26"/>
        </w:rPr>
        <w:t>y</w:t>
      </w:r>
      <w:r>
        <w:rPr>
          <w:rFonts w:ascii="Arial" w:hAnsi="Arial"/>
          <w:spacing w:val="-19"/>
          <w:sz w:val="26"/>
        </w:rPr>
        <w:t> </w:t>
      </w:r>
      <w:r>
        <w:rPr>
          <w:rFonts w:ascii="Arial" w:hAnsi="Arial"/>
          <w:sz w:val="26"/>
        </w:rPr>
        <w:t>enfermedades </w:t>
      </w:r>
      <w:r>
        <w:rPr>
          <w:rFonts w:ascii="Arial" w:hAnsi="Arial"/>
          <w:spacing w:val="-2"/>
          <w:sz w:val="26"/>
        </w:rPr>
        <w:t>Laborales;</w:t>
      </w:r>
    </w:p>
    <w:p>
      <w:pPr>
        <w:pStyle w:val="ListParagraph"/>
        <w:numPr>
          <w:ilvl w:val="1"/>
          <w:numId w:val="10"/>
        </w:numPr>
        <w:tabs>
          <w:tab w:pos="618" w:val="left" w:leader="none"/>
        </w:tabs>
        <w:spacing w:line="232" w:lineRule="auto" w:before="248" w:after="0"/>
        <w:ind w:left="266" w:right="118" w:firstLine="2"/>
        <w:jc w:val="both"/>
        <w:rPr>
          <w:rFonts w:ascii="Arial" w:hAnsi="Arial"/>
          <w:sz w:val="26"/>
        </w:rPr>
      </w:pPr>
      <w:r>
        <w:rPr>
          <w:rFonts w:ascii="Arial" w:hAnsi="Arial"/>
          <w:w w:val="95"/>
          <w:sz w:val="26"/>
        </w:rPr>
        <w:t>Suministrar</w:t>
      </w:r>
      <w:r>
        <w:rPr>
          <w:rFonts w:ascii="Arial" w:hAnsi="Arial"/>
          <w:w w:val="95"/>
          <w:sz w:val="26"/>
        </w:rPr>
        <w:t> asesoría</w:t>
      </w:r>
      <w:r>
        <w:rPr>
          <w:rFonts w:ascii="Arial" w:hAnsi="Arial"/>
          <w:w w:val="95"/>
          <w:sz w:val="26"/>
        </w:rPr>
        <w:t> técnica</w:t>
      </w:r>
      <w:r>
        <w:rPr>
          <w:rFonts w:ascii="Arial" w:hAnsi="Arial"/>
          <w:w w:val="95"/>
          <w:sz w:val="26"/>
        </w:rPr>
        <w:t> para</w:t>
      </w:r>
      <w:r>
        <w:rPr>
          <w:rFonts w:ascii="Arial" w:hAnsi="Arial"/>
          <w:w w:val="95"/>
          <w:sz w:val="26"/>
        </w:rPr>
        <w:t> la</w:t>
      </w:r>
      <w:r>
        <w:rPr>
          <w:rFonts w:ascii="Arial" w:hAnsi="Arial"/>
          <w:w w:val="95"/>
          <w:sz w:val="26"/>
        </w:rPr>
        <w:t> realización</w:t>
      </w:r>
      <w:r>
        <w:rPr>
          <w:rFonts w:ascii="Arial" w:hAnsi="Arial"/>
          <w:w w:val="95"/>
          <w:sz w:val="26"/>
        </w:rPr>
        <w:t> de</w:t>
      </w:r>
      <w:r>
        <w:rPr>
          <w:rFonts w:ascii="Arial" w:hAnsi="Arial"/>
          <w:w w:val="95"/>
          <w:sz w:val="26"/>
        </w:rPr>
        <w:t> estudios</w:t>
      </w:r>
      <w:r>
        <w:rPr>
          <w:rFonts w:ascii="Arial" w:hAnsi="Arial"/>
          <w:w w:val="95"/>
          <w:sz w:val="26"/>
        </w:rPr>
        <w:t> evaluativos</w:t>
      </w:r>
      <w:r>
        <w:rPr>
          <w:rFonts w:ascii="Arial" w:hAnsi="Arial"/>
          <w:w w:val="95"/>
          <w:sz w:val="26"/>
        </w:rPr>
        <w:t> de higiene ocupacional</w:t>
      </w:r>
      <w:r>
        <w:rPr>
          <w:rFonts w:ascii="Arial" w:hAnsi="Arial"/>
          <w:w w:val="95"/>
          <w:sz w:val="26"/>
        </w:rPr>
        <w:t> o</w:t>
      </w:r>
      <w:r>
        <w:rPr>
          <w:rFonts w:ascii="Arial" w:hAnsi="Arial"/>
          <w:spacing w:val="-11"/>
          <w:w w:val="95"/>
          <w:sz w:val="26"/>
        </w:rPr>
        <w:t> </w:t>
      </w:r>
      <w:r>
        <w:rPr>
          <w:rFonts w:ascii="Arial" w:hAnsi="Arial"/>
          <w:w w:val="95"/>
          <w:sz w:val="26"/>
        </w:rPr>
        <w:t>industrial,</w:t>
      </w:r>
      <w:r>
        <w:rPr>
          <w:rFonts w:ascii="Arial" w:hAnsi="Arial"/>
          <w:w w:val="95"/>
          <w:sz w:val="26"/>
        </w:rPr>
        <w:t> diseño</w:t>
      </w:r>
      <w:r>
        <w:rPr>
          <w:rFonts w:ascii="Arial" w:hAnsi="Arial"/>
          <w:spacing w:val="-1"/>
          <w:w w:val="95"/>
          <w:sz w:val="26"/>
        </w:rPr>
        <w:t> </w:t>
      </w:r>
      <w:r>
        <w:rPr>
          <w:rFonts w:ascii="Arial" w:hAnsi="Arial"/>
          <w:w w:val="95"/>
          <w:sz w:val="26"/>
        </w:rPr>
        <w:t>e</w:t>
      </w:r>
      <w:r>
        <w:rPr>
          <w:rFonts w:ascii="Arial" w:hAnsi="Arial"/>
          <w:spacing w:val="-15"/>
          <w:w w:val="95"/>
          <w:sz w:val="26"/>
        </w:rPr>
        <w:t> </w:t>
      </w:r>
      <w:r>
        <w:rPr>
          <w:rFonts w:ascii="Arial" w:hAnsi="Arial"/>
          <w:w w:val="95"/>
          <w:sz w:val="26"/>
        </w:rPr>
        <w:t>instalación de</w:t>
      </w:r>
      <w:r>
        <w:rPr>
          <w:rFonts w:ascii="Arial" w:hAnsi="Arial"/>
          <w:spacing w:val="-5"/>
          <w:w w:val="95"/>
          <w:sz w:val="26"/>
        </w:rPr>
        <w:t> </w:t>
      </w:r>
      <w:r>
        <w:rPr>
          <w:rFonts w:ascii="Arial" w:hAnsi="Arial"/>
          <w:w w:val="95"/>
          <w:sz w:val="26"/>
        </w:rPr>
        <w:t>métodos de</w:t>
      </w:r>
      <w:r>
        <w:rPr>
          <w:rFonts w:ascii="Arial" w:hAnsi="Arial"/>
          <w:spacing w:val="-7"/>
          <w:w w:val="95"/>
          <w:sz w:val="26"/>
        </w:rPr>
        <w:t> </w:t>
      </w:r>
      <w:r>
        <w:rPr>
          <w:rFonts w:ascii="Arial" w:hAnsi="Arial"/>
          <w:w w:val="95"/>
          <w:sz w:val="26"/>
        </w:rPr>
        <w:t>control de </w:t>
      </w:r>
      <w:r>
        <w:rPr>
          <w:rFonts w:ascii="Arial" w:hAnsi="Arial"/>
          <w:sz w:val="26"/>
        </w:rPr>
        <w:t>ingeniería, según el grado de riesgo, para reducir la exposición de los </w:t>
      </w:r>
      <w:r>
        <w:rPr>
          <w:rFonts w:ascii="Arial" w:hAnsi="Arial"/>
          <w:w w:val="95"/>
          <w:sz w:val="26"/>
        </w:rPr>
        <w:t>rabajadores</w:t>
      </w:r>
      <w:r>
        <w:rPr>
          <w:rFonts w:ascii="Arial" w:hAnsi="Arial"/>
          <w:spacing w:val="-1"/>
          <w:w w:val="95"/>
          <w:sz w:val="26"/>
        </w:rPr>
        <w:t> </w:t>
      </w:r>
      <w:r>
        <w:rPr>
          <w:rFonts w:ascii="Arial" w:hAnsi="Arial"/>
          <w:w w:val="95"/>
          <w:sz w:val="26"/>
        </w:rPr>
        <w:t>a</w:t>
      </w:r>
      <w:r>
        <w:rPr>
          <w:rFonts w:ascii="Arial" w:hAnsi="Arial"/>
          <w:spacing w:val="-12"/>
          <w:w w:val="95"/>
          <w:sz w:val="26"/>
        </w:rPr>
        <w:t> </w:t>
      </w:r>
      <w:r>
        <w:rPr>
          <w:rFonts w:ascii="Arial" w:hAnsi="Arial"/>
          <w:w w:val="95"/>
          <w:sz w:val="26"/>
        </w:rPr>
        <w:t>niveles</w:t>
      </w:r>
      <w:r>
        <w:rPr>
          <w:rFonts w:ascii="Arial" w:hAnsi="Arial"/>
          <w:spacing w:val="-2"/>
          <w:w w:val="95"/>
          <w:sz w:val="26"/>
        </w:rPr>
        <w:t> </w:t>
      </w:r>
      <w:r>
        <w:rPr>
          <w:rFonts w:ascii="Arial" w:hAnsi="Arial"/>
          <w:w w:val="95"/>
          <w:sz w:val="26"/>
        </w:rPr>
        <w:t>permisibles.</w:t>
      </w:r>
    </w:p>
    <w:p>
      <w:pPr>
        <w:pStyle w:val="BodyText"/>
        <w:rPr>
          <w:rFonts w:ascii="Arial"/>
          <w:sz w:val="22"/>
        </w:rPr>
      </w:pPr>
    </w:p>
    <w:p>
      <w:pPr>
        <w:spacing w:line="232" w:lineRule="auto" w:before="0"/>
        <w:ind w:left="252" w:right="135" w:firstLine="12"/>
        <w:jc w:val="both"/>
        <w:rPr>
          <w:rFonts w:ascii="Arial" w:hAnsi="Arial"/>
          <w:sz w:val="26"/>
        </w:rPr>
      </w:pPr>
      <w:r>
        <w:rPr>
          <w:rFonts w:ascii="Arial" w:hAnsi="Arial"/>
          <w:w w:val="95"/>
          <w:sz w:val="26"/>
        </w:rPr>
        <w:t>La</w:t>
      </w:r>
      <w:r>
        <w:rPr>
          <w:rFonts w:ascii="Arial" w:hAnsi="Arial"/>
          <w:spacing w:val="-14"/>
          <w:w w:val="95"/>
          <w:sz w:val="26"/>
        </w:rPr>
        <w:t> </w:t>
      </w:r>
      <w:r>
        <w:rPr>
          <w:rFonts w:ascii="Arial" w:hAnsi="Arial"/>
          <w:w w:val="95"/>
          <w:sz w:val="26"/>
        </w:rPr>
        <w:t>Superintendencia</w:t>
      </w:r>
      <w:r>
        <w:rPr>
          <w:rFonts w:ascii="Arial" w:hAnsi="Arial"/>
          <w:spacing w:val="-15"/>
          <w:w w:val="95"/>
          <w:sz w:val="26"/>
        </w:rPr>
        <w:t> </w:t>
      </w:r>
      <w:r>
        <w:rPr>
          <w:rFonts w:ascii="Arial" w:hAnsi="Arial"/>
          <w:w w:val="95"/>
          <w:sz w:val="26"/>
        </w:rPr>
        <w:t>Financiera,</w:t>
      </w:r>
      <w:r>
        <w:rPr>
          <w:rFonts w:ascii="Arial" w:hAnsi="Arial"/>
          <w:spacing w:val="40"/>
          <w:sz w:val="26"/>
        </w:rPr>
        <w:t> </w:t>
      </w:r>
      <w:r>
        <w:rPr>
          <w:rFonts w:ascii="Arial" w:hAnsi="Arial"/>
          <w:w w:val="95"/>
          <w:sz w:val="26"/>
        </w:rPr>
        <w:t>podrá</w:t>
      </w:r>
      <w:r>
        <w:rPr>
          <w:rFonts w:ascii="Arial" w:hAnsi="Arial"/>
          <w:spacing w:val="-5"/>
          <w:w w:val="95"/>
          <w:sz w:val="26"/>
        </w:rPr>
        <w:t> </w:t>
      </w:r>
      <w:r>
        <w:rPr>
          <w:rFonts w:ascii="Arial" w:hAnsi="Arial"/>
          <w:w w:val="95"/>
          <w:sz w:val="26"/>
        </w:rPr>
        <w:t>reducir</w:t>
      </w:r>
      <w:r>
        <w:rPr>
          <w:rFonts w:ascii="Arial" w:hAnsi="Arial"/>
          <w:spacing w:val="-1"/>
          <w:w w:val="95"/>
          <w:sz w:val="26"/>
        </w:rPr>
        <w:t> </w:t>
      </w:r>
      <w:r>
        <w:rPr>
          <w:rFonts w:ascii="Arial" w:hAnsi="Arial"/>
          <w:w w:val="95"/>
          <w:sz w:val="26"/>
        </w:rPr>
        <w:t>el</w:t>
      </w:r>
      <w:r>
        <w:rPr>
          <w:rFonts w:ascii="Arial" w:hAnsi="Arial"/>
          <w:spacing w:val="-15"/>
          <w:w w:val="95"/>
          <w:sz w:val="26"/>
        </w:rPr>
        <w:t> </w:t>
      </w:r>
      <w:r>
        <w:rPr>
          <w:rFonts w:ascii="Arial" w:hAnsi="Arial"/>
          <w:w w:val="95"/>
          <w:sz w:val="26"/>
        </w:rPr>
        <w:t>porcentaje</w:t>
      </w:r>
      <w:r>
        <w:rPr>
          <w:rFonts w:ascii="Arial" w:hAnsi="Arial"/>
          <w:spacing w:val="-8"/>
          <w:w w:val="95"/>
          <w:sz w:val="26"/>
        </w:rPr>
        <w:t> </w:t>
      </w:r>
      <w:r>
        <w:rPr>
          <w:rFonts w:ascii="Arial" w:hAnsi="Arial"/>
          <w:w w:val="95"/>
          <w:sz w:val="26"/>
        </w:rPr>
        <w:t>del</w:t>
      </w:r>
      <w:r>
        <w:rPr>
          <w:rFonts w:ascii="Arial" w:hAnsi="Arial"/>
          <w:spacing w:val="-12"/>
          <w:w w:val="95"/>
          <w:sz w:val="26"/>
        </w:rPr>
        <w:t> </w:t>
      </w:r>
      <w:r>
        <w:rPr>
          <w:rFonts w:ascii="Arial" w:hAnsi="Arial"/>
          <w:w w:val="95"/>
          <w:sz w:val="26"/>
        </w:rPr>
        <w:t>diez</w:t>
      </w:r>
      <w:r>
        <w:rPr>
          <w:rFonts w:ascii="Arial" w:hAnsi="Arial"/>
          <w:spacing w:val="-11"/>
          <w:w w:val="95"/>
          <w:sz w:val="26"/>
        </w:rPr>
        <w:t> </w:t>
      </w:r>
      <w:r>
        <w:rPr>
          <w:rFonts w:ascii="Arial" w:hAnsi="Arial"/>
          <w:w w:val="95"/>
          <w:sz w:val="26"/>
        </w:rPr>
        <w:t>por</w:t>
      </w:r>
      <w:r>
        <w:rPr>
          <w:rFonts w:ascii="Arial" w:hAnsi="Arial"/>
          <w:spacing w:val="-10"/>
          <w:w w:val="95"/>
          <w:sz w:val="26"/>
        </w:rPr>
        <w:t> </w:t>
      </w:r>
      <w:r>
        <w:rPr>
          <w:rFonts w:ascii="Arial" w:hAnsi="Arial"/>
          <w:w w:val="95"/>
          <w:sz w:val="26"/>
        </w:rPr>
        <w:t>ciento (10%)</w:t>
      </w:r>
      <w:r>
        <w:rPr>
          <w:rFonts w:ascii="Arial" w:hAnsi="Arial"/>
          <w:spacing w:val="-15"/>
          <w:w w:val="95"/>
          <w:sz w:val="26"/>
        </w:rPr>
        <w:t> </w:t>
      </w:r>
      <w:r>
        <w:rPr>
          <w:rFonts w:ascii="Arial" w:hAnsi="Arial"/>
          <w:w w:val="95"/>
          <w:sz w:val="26"/>
        </w:rPr>
        <w:t>definido</w:t>
      </w:r>
      <w:r>
        <w:rPr>
          <w:rFonts w:ascii="Arial" w:hAnsi="Arial"/>
          <w:spacing w:val="-7"/>
          <w:w w:val="95"/>
          <w:sz w:val="26"/>
        </w:rPr>
        <w:t> </w:t>
      </w:r>
      <w:r>
        <w:rPr>
          <w:rFonts w:ascii="Arial" w:hAnsi="Arial"/>
          <w:w w:val="95"/>
          <w:sz w:val="26"/>
        </w:rPr>
        <w:t>en</w:t>
      </w:r>
      <w:r>
        <w:rPr>
          <w:rFonts w:ascii="Arial" w:hAnsi="Arial"/>
          <w:spacing w:val="-15"/>
          <w:w w:val="95"/>
          <w:sz w:val="26"/>
        </w:rPr>
        <w:t> </w:t>
      </w:r>
      <w:r>
        <w:rPr>
          <w:rFonts w:ascii="Arial" w:hAnsi="Arial"/>
          <w:w w:val="95"/>
          <w:sz w:val="26"/>
        </w:rPr>
        <w:t>el</w:t>
      </w:r>
      <w:r>
        <w:rPr>
          <w:rFonts w:ascii="Arial" w:hAnsi="Arial"/>
          <w:spacing w:val="-14"/>
          <w:w w:val="95"/>
          <w:sz w:val="26"/>
        </w:rPr>
        <w:t> </w:t>
      </w:r>
      <w:r>
        <w:rPr>
          <w:rFonts w:ascii="Arial" w:hAnsi="Arial"/>
          <w:w w:val="95"/>
          <w:sz w:val="26"/>
        </w:rPr>
        <w:t>numeral</w:t>
      </w:r>
      <w:r>
        <w:rPr>
          <w:rFonts w:ascii="Arial" w:hAnsi="Arial"/>
          <w:spacing w:val="9"/>
          <w:sz w:val="26"/>
        </w:rPr>
        <w:t> </w:t>
      </w:r>
      <w:r>
        <w:rPr>
          <w:rFonts w:ascii="Arial" w:hAnsi="Arial"/>
          <w:w w:val="95"/>
          <w:sz w:val="26"/>
        </w:rPr>
        <w:t>2</w:t>
      </w:r>
      <w:r>
        <w:rPr>
          <w:rFonts w:ascii="Arial" w:hAnsi="Arial"/>
          <w:spacing w:val="-15"/>
          <w:w w:val="95"/>
          <w:sz w:val="26"/>
        </w:rPr>
        <w:t> </w:t>
      </w:r>
      <w:r>
        <w:rPr>
          <w:rFonts w:ascii="Arial" w:hAnsi="Arial"/>
          <w:w w:val="95"/>
          <w:sz w:val="26"/>
        </w:rPr>
        <w:t>del</w:t>
      </w:r>
      <w:r>
        <w:rPr>
          <w:rFonts w:ascii="Arial" w:hAnsi="Arial"/>
          <w:spacing w:val="-13"/>
          <w:w w:val="95"/>
          <w:sz w:val="26"/>
        </w:rPr>
        <w:t> </w:t>
      </w:r>
      <w:r>
        <w:rPr>
          <w:rFonts w:ascii="Arial" w:hAnsi="Arial"/>
          <w:w w:val="95"/>
          <w:sz w:val="26"/>
        </w:rPr>
        <w:t>presente</w:t>
      </w:r>
      <w:r>
        <w:rPr>
          <w:rFonts w:ascii="Arial" w:hAnsi="Arial"/>
          <w:spacing w:val="-4"/>
          <w:w w:val="95"/>
          <w:sz w:val="26"/>
        </w:rPr>
        <w:t> </w:t>
      </w:r>
      <w:r>
        <w:rPr>
          <w:rFonts w:ascii="Arial" w:hAnsi="Arial"/>
          <w:w w:val="95"/>
          <w:sz w:val="26"/>
        </w:rPr>
        <w:t>artículo,</w:t>
      </w:r>
      <w:r>
        <w:rPr>
          <w:rFonts w:ascii="Arial" w:hAnsi="Arial"/>
          <w:spacing w:val="-7"/>
          <w:w w:val="95"/>
          <w:sz w:val="26"/>
        </w:rPr>
        <w:t> </w:t>
      </w:r>
      <w:r>
        <w:rPr>
          <w:rFonts w:ascii="Arial" w:hAnsi="Arial"/>
          <w:w w:val="95"/>
          <w:sz w:val="26"/>
        </w:rPr>
        <w:t>de</w:t>
      </w:r>
      <w:r>
        <w:rPr>
          <w:rFonts w:ascii="Arial" w:hAnsi="Arial"/>
          <w:spacing w:val="-15"/>
          <w:w w:val="95"/>
          <w:sz w:val="26"/>
        </w:rPr>
        <w:t> </w:t>
      </w:r>
      <w:r>
        <w:rPr>
          <w:rFonts w:ascii="Arial" w:hAnsi="Arial"/>
          <w:w w:val="95"/>
          <w:sz w:val="26"/>
        </w:rPr>
        <w:t>acuerdo</w:t>
      </w:r>
      <w:r>
        <w:rPr>
          <w:rFonts w:ascii="Arial" w:hAnsi="Arial"/>
          <w:spacing w:val="-6"/>
          <w:w w:val="95"/>
          <w:sz w:val="26"/>
        </w:rPr>
        <w:t> </w:t>
      </w:r>
      <w:r>
        <w:rPr>
          <w:rFonts w:ascii="Arial" w:hAnsi="Arial"/>
          <w:w w:val="95"/>
          <w:sz w:val="26"/>
        </w:rPr>
        <w:t>a</w:t>
      </w:r>
      <w:r>
        <w:rPr>
          <w:rFonts w:ascii="Arial" w:hAnsi="Arial"/>
          <w:spacing w:val="-11"/>
          <w:w w:val="95"/>
          <w:sz w:val="26"/>
        </w:rPr>
        <w:t> </w:t>
      </w:r>
      <w:r>
        <w:rPr>
          <w:rFonts w:ascii="Arial" w:hAnsi="Arial"/>
          <w:w w:val="95"/>
          <w:sz w:val="26"/>
        </w:rPr>
        <w:t>la</w:t>
      </w:r>
      <w:r>
        <w:rPr>
          <w:rFonts w:ascii="Arial" w:hAnsi="Arial"/>
          <w:spacing w:val="-5"/>
          <w:w w:val="95"/>
          <w:sz w:val="26"/>
        </w:rPr>
        <w:t> </w:t>
      </w:r>
      <w:r>
        <w:rPr>
          <w:rFonts w:ascii="Arial" w:hAnsi="Arial"/>
          <w:w w:val="95"/>
          <w:sz w:val="26"/>
        </w:rPr>
        <w:t>suficiencia de</w:t>
      </w:r>
      <w:r>
        <w:rPr>
          <w:rFonts w:ascii="Arial" w:hAnsi="Arial"/>
          <w:spacing w:val="-15"/>
          <w:w w:val="95"/>
          <w:sz w:val="26"/>
        </w:rPr>
        <w:t> </w:t>
      </w:r>
      <w:r>
        <w:rPr>
          <w:rFonts w:ascii="Arial" w:hAnsi="Arial"/>
          <w:w w:val="95"/>
          <w:sz w:val="26"/>
        </w:rPr>
        <w:t>la</w:t>
      </w:r>
      <w:r>
        <w:rPr>
          <w:rFonts w:ascii="Arial" w:hAnsi="Arial"/>
          <w:spacing w:val="-14"/>
          <w:w w:val="95"/>
          <w:sz w:val="26"/>
        </w:rPr>
        <w:t> </w:t>
      </w:r>
      <w:r>
        <w:rPr>
          <w:rFonts w:ascii="Arial" w:hAnsi="Arial"/>
          <w:w w:val="95"/>
          <w:sz w:val="26"/>
        </w:rPr>
        <w:t>tarifa</w:t>
      </w:r>
      <w:r>
        <w:rPr>
          <w:rFonts w:ascii="Arial" w:hAnsi="Arial"/>
          <w:spacing w:val="-15"/>
          <w:w w:val="95"/>
          <w:sz w:val="26"/>
        </w:rPr>
        <w:t> </w:t>
      </w:r>
      <w:r>
        <w:rPr>
          <w:rFonts w:ascii="Arial" w:hAnsi="Arial"/>
          <w:w w:val="95"/>
          <w:sz w:val="26"/>
        </w:rPr>
        <w:t>de</w:t>
      </w:r>
      <w:r>
        <w:rPr>
          <w:rFonts w:ascii="Arial" w:hAnsi="Arial"/>
          <w:spacing w:val="-14"/>
          <w:w w:val="95"/>
          <w:sz w:val="26"/>
        </w:rPr>
        <w:t> </w:t>
      </w:r>
      <w:r>
        <w:rPr>
          <w:rFonts w:ascii="Arial" w:hAnsi="Arial"/>
          <w:w w:val="95"/>
          <w:sz w:val="26"/>
        </w:rPr>
        <w:t>cotización,</w:t>
      </w:r>
      <w:r>
        <w:rPr>
          <w:rFonts w:ascii="Arial" w:hAnsi="Arial"/>
          <w:spacing w:val="-15"/>
          <w:w w:val="95"/>
          <w:sz w:val="26"/>
        </w:rPr>
        <w:t> </w:t>
      </w:r>
      <w:r>
        <w:rPr>
          <w:rFonts w:ascii="Arial" w:hAnsi="Arial"/>
          <w:w w:val="95"/>
          <w:sz w:val="26"/>
        </w:rPr>
        <w:t>sólo</w:t>
      </w:r>
      <w:r>
        <w:rPr>
          <w:rFonts w:ascii="Arial" w:hAnsi="Arial"/>
          <w:spacing w:val="-14"/>
          <w:w w:val="95"/>
          <w:sz w:val="26"/>
        </w:rPr>
        <w:t> </w:t>
      </w:r>
      <w:r>
        <w:rPr>
          <w:rFonts w:ascii="Arial" w:hAnsi="Arial"/>
          <w:w w:val="95"/>
          <w:sz w:val="26"/>
        </w:rPr>
        <w:t>cuando</w:t>
      </w:r>
      <w:r>
        <w:rPr>
          <w:rFonts w:ascii="Arial" w:hAnsi="Arial"/>
          <w:spacing w:val="-15"/>
          <w:w w:val="95"/>
          <w:sz w:val="26"/>
        </w:rPr>
        <w:t> </w:t>
      </w:r>
      <w:r>
        <w:rPr>
          <w:rFonts w:ascii="Arial" w:hAnsi="Arial"/>
          <w:w w:val="95"/>
          <w:sz w:val="26"/>
        </w:rPr>
        <w:t>se</w:t>
      </w:r>
      <w:r>
        <w:rPr>
          <w:rFonts w:ascii="Arial" w:hAnsi="Arial"/>
          <w:spacing w:val="-14"/>
          <w:w w:val="95"/>
          <w:sz w:val="26"/>
        </w:rPr>
        <w:t> </w:t>
      </w:r>
      <w:r>
        <w:rPr>
          <w:rFonts w:ascii="Arial" w:hAnsi="Arial"/>
          <w:w w:val="95"/>
          <w:sz w:val="26"/>
        </w:rPr>
        <w:t>requiera</w:t>
      </w:r>
      <w:r>
        <w:rPr>
          <w:rFonts w:ascii="Arial" w:hAnsi="Arial"/>
          <w:spacing w:val="-8"/>
          <w:w w:val="95"/>
          <w:sz w:val="26"/>
        </w:rPr>
        <w:t> </w:t>
      </w:r>
      <w:r>
        <w:rPr>
          <w:rFonts w:ascii="Arial" w:hAnsi="Arial"/>
          <w:w w:val="95"/>
          <w:sz w:val="26"/>
        </w:rPr>
        <w:t>incrementar</w:t>
      </w:r>
      <w:r>
        <w:rPr>
          <w:rFonts w:ascii="Arial" w:hAnsi="Arial"/>
          <w:spacing w:val="-1"/>
          <w:w w:val="95"/>
          <w:sz w:val="26"/>
        </w:rPr>
        <w:t> </w:t>
      </w:r>
      <w:r>
        <w:rPr>
          <w:rFonts w:ascii="Arial" w:hAnsi="Arial"/>
          <w:w w:val="95"/>
          <w:sz w:val="26"/>
        </w:rPr>
        <w:t>las</w:t>
      </w:r>
      <w:r>
        <w:rPr>
          <w:rFonts w:ascii="Arial" w:hAnsi="Arial"/>
          <w:spacing w:val="-15"/>
          <w:w w:val="95"/>
          <w:sz w:val="26"/>
        </w:rPr>
        <w:t> </w:t>
      </w:r>
      <w:r>
        <w:rPr>
          <w:rFonts w:ascii="Arial" w:hAnsi="Arial"/>
          <w:w w:val="95"/>
          <w:sz w:val="26"/>
        </w:rPr>
        <w:t>reservas</w:t>
      </w:r>
      <w:r>
        <w:rPr>
          <w:rFonts w:ascii="Arial" w:hAnsi="Arial"/>
          <w:spacing w:val="-11"/>
          <w:w w:val="95"/>
          <w:sz w:val="26"/>
        </w:rPr>
        <w:t> </w:t>
      </w:r>
      <w:r>
        <w:rPr>
          <w:rFonts w:ascii="Arial" w:hAnsi="Arial"/>
          <w:w w:val="95"/>
          <w:sz w:val="26"/>
        </w:rPr>
        <w:t>para </w:t>
      </w:r>
      <w:r>
        <w:rPr>
          <w:rFonts w:ascii="Arial" w:hAnsi="Arial"/>
          <w:sz w:val="26"/>
        </w:rPr>
        <w:t>cubrir los</w:t>
      </w:r>
      <w:r>
        <w:rPr>
          <w:rFonts w:ascii="Arial" w:hAnsi="Arial"/>
          <w:spacing w:val="-5"/>
          <w:sz w:val="26"/>
        </w:rPr>
        <w:t> </w:t>
      </w:r>
      <w:r>
        <w:rPr>
          <w:rFonts w:ascii="Arial" w:hAnsi="Arial"/>
          <w:sz w:val="26"/>
        </w:rPr>
        <w:t>siniestros por</w:t>
      </w:r>
      <w:r>
        <w:rPr>
          <w:rFonts w:ascii="Arial" w:hAnsi="Arial"/>
          <w:spacing w:val="-2"/>
          <w:sz w:val="26"/>
        </w:rPr>
        <w:t> </w:t>
      </w:r>
      <w:r>
        <w:rPr>
          <w:rFonts w:ascii="Arial" w:hAnsi="Arial"/>
          <w:sz w:val="26"/>
        </w:rPr>
        <w:t>parte</w:t>
      </w:r>
      <w:r>
        <w:rPr>
          <w:rFonts w:ascii="Arial" w:hAnsi="Arial"/>
          <w:spacing w:val="-7"/>
          <w:sz w:val="26"/>
        </w:rPr>
        <w:t> </w:t>
      </w:r>
      <w:r>
        <w:rPr>
          <w:rFonts w:ascii="Arial" w:hAnsi="Arial"/>
          <w:sz w:val="26"/>
        </w:rPr>
        <w:t>de</w:t>
      </w:r>
      <w:r>
        <w:rPr>
          <w:rFonts w:ascii="Arial" w:hAnsi="Arial"/>
          <w:spacing w:val="-10"/>
          <w:sz w:val="26"/>
        </w:rPr>
        <w:t> </w:t>
      </w:r>
      <w:r>
        <w:rPr>
          <w:rFonts w:ascii="Arial" w:hAnsi="Arial"/>
          <w:sz w:val="26"/>
        </w:rPr>
        <w:t>las</w:t>
      </w:r>
      <w:r>
        <w:rPr>
          <w:rFonts w:ascii="Arial" w:hAnsi="Arial"/>
          <w:spacing w:val="-7"/>
          <w:sz w:val="26"/>
        </w:rPr>
        <w:t> </w:t>
      </w:r>
      <w:r>
        <w:rPr>
          <w:rFonts w:ascii="Arial" w:hAnsi="Arial"/>
          <w:sz w:val="26"/>
        </w:rPr>
        <w:t>Entidades Administradoras</w:t>
      </w:r>
      <w:r>
        <w:rPr>
          <w:rFonts w:ascii="Arial" w:hAnsi="Arial"/>
          <w:spacing w:val="-8"/>
          <w:sz w:val="26"/>
        </w:rPr>
        <w:t> </w:t>
      </w:r>
      <w:r>
        <w:rPr>
          <w:rFonts w:ascii="Arial" w:hAnsi="Arial"/>
          <w:sz w:val="26"/>
        </w:rPr>
        <w:t>de</w:t>
      </w:r>
      <w:r>
        <w:rPr>
          <w:rFonts w:ascii="Arial" w:hAnsi="Arial"/>
          <w:spacing w:val="-6"/>
          <w:sz w:val="26"/>
        </w:rPr>
        <w:t> </w:t>
      </w:r>
      <w:r>
        <w:rPr>
          <w:rFonts w:ascii="Arial" w:hAnsi="Arial"/>
          <w:sz w:val="26"/>
        </w:rPr>
        <w:t>Riesgos </w:t>
      </w:r>
      <w:r>
        <w:rPr>
          <w:rFonts w:ascii="Arial" w:hAnsi="Arial"/>
          <w:spacing w:val="-2"/>
          <w:sz w:val="26"/>
        </w:rPr>
        <w:t>laborales.</w:t>
      </w:r>
    </w:p>
    <w:p>
      <w:pPr>
        <w:pStyle w:val="BodyText"/>
        <w:spacing w:before="2"/>
        <w:rPr>
          <w:rFonts w:ascii="Arial"/>
          <w:sz w:val="22"/>
        </w:rPr>
      </w:pPr>
    </w:p>
    <w:p>
      <w:pPr>
        <w:pStyle w:val="ListParagraph"/>
        <w:numPr>
          <w:ilvl w:val="0"/>
          <w:numId w:val="10"/>
        </w:numPr>
        <w:tabs>
          <w:tab w:pos="566" w:val="left" w:leader="none"/>
        </w:tabs>
        <w:spacing w:line="232" w:lineRule="auto" w:before="1" w:after="0"/>
        <w:ind w:left="237" w:right="138" w:firstLine="16"/>
        <w:jc w:val="both"/>
        <w:rPr>
          <w:rFonts w:ascii="Arial" w:hAnsi="Arial"/>
          <w:sz w:val="26"/>
        </w:rPr>
      </w:pPr>
      <w:r>
        <w:rPr>
          <w:rFonts w:ascii="Arial" w:hAnsi="Arial"/>
          <w:sz w:val="26"/>
        </w:rPr>
        <w:t>Hasta</w:t>
      </w:r>
      <w:r>
        <w:rPr>
          <w:rFonts w:ascii="Arial" w:hAnsi="Arial"/>
          <w:spacing w:val="-7"/>
          <w:sz w:val="26"/>
        </w:rPr>
        <w:t> </w:t>
      </w:r>
      <w:r>
        <w:rPr>
          <w:rFonts w:ascii="Arial" w:hAnsi="Arial"/>
          <w:sz w:val="26"/>
        </w:rPr>
        <w:t>el</w:t>
      </w:r>
      <w:r>
        <w:rPr>
          <w:rFonts w:ascii="Arial" w:hAnsi="Arial"/>
          <w:spacing w:val="-16"/>
          <w:sz w:val="26"/>
        </w:rPr>
        <w:t> </w:t>
      </w:r>
      <w:r>
        <w:rPr>
          <w:rFonts w:ascii="Arial" w:hAnsi="Arial"/>
          <w:sz w:val="26"/>
        </w:rPr>
        <w:t>tres</w:t>
      </w:r>
      <w:r>
        <w:rPr>
          <w:rFonts w:ascii="Arial" w:hAnsi="Arial"/>
          <w:spacing w:val="-12"/>
          <w:sz w:val="26"/>
        </w:rPr>
        <w:t> </w:t>
      </w:r>
      <w:r>
        <w:rPr>
          <w:rFonts w:ascii="Arial" w:hAnsi="Arial"/>
          <w:sz w:val="26"/>
        </w:rPr>
        <w:t>(3%)</w:t>
      </w:r>
      <w:r>
        <w:rPr>
          <w:rFonts w:ascii="Arial" w:hAnsi="Arial"/>
          <w:spacing w:val="-9"/>
          <w:sz w:val="26"/>
        </w:rPr>
        <w:t> </w:t>
      </w:r>
      <w:r>
        <w:rPr>
          <w:rFonts w:ascii="Arial" w:hAnsi="Arial"/>
          <w:sz w:val="26"/>
        </w:rPr>
        <w:t>del</w:t>
      </w:r>
      <w:r>
        <w:rPr>
          <w:rFonts w:ascii="Arial" w:hAnsi="Arial"/>
          <w:spacing w:val="-12"/>
          <w:sz w:val="26"/>
        </w:rPr>
        <w:t> </w:t>
      </w:r>
      <w:r>
        <w:rPr>
          <w:rFonts w:ascii="Arial" w:hAnsi="Arial"/>
          <w:sz w:val="26"/>
        </w:rPr>
        <w:t>total</w:t>
      </w:r>
      <w:r>
        <w:rPr>
          <w:rFonts w:ascii="Arial" w:hAnsi="Arial"/>
          <w:spacing w:val="-12"/>
          <w:sz w:val="26"/>
        </w:rPr>
        <w:t> </w:t>
      </w:r>
      <w:r>
        <w:rPr>
          <w:rFonts w:ascii="Arial" w:hAnsi="Arial"/>
          <w:sz w:val="26"/>
        </w:rPr>
        <w:t>de</w:t>
      </w:r>
      <w:r>
        <w:rPr>
          <w:rFonts w:ascii="Arial" w:hAnsi="Arial"/>
          <w:spacing w:val="-16"/>
          <w:sz w:val="26"/>
        </w:rPr>
        <w:t> </w:t>
      </w:r>
      <w:r>
        <w:rPr>
          <w:rFonts w:ascii="Arial" w:hAnsi="Arial"/>
          <w:sz w:val="26"/>
        </w:rPr>
        <w:t>la</w:t>
      </w:r>
      <w:r>
        <w:rPr>
          <w:rFonts w:ascii="Arial" w:hAnsi="Arial"/>
          <w:spacing w:val="-12"/>
          <w:sz w:val="26"/>
        </w:rPr>
        <w:t> </w:t>
      </w:r>
      <w:r>
        <w:rPr>
          <w:rFonts w:ascii="Arial" w:hAnsi="Arial"/>
          <w:sz w:val="26"/>
        </w:rPr>
        <w:t>cotización</w:t>
      </w:r>
      <w:r>
        <w:rPr>
          <w:rFonts w:ascii="Arial" w:hAnsi="Arial"/>
          <w:spacing w:val="-4"/>
          <w:sz w:val="26"/>
        </w:rPr>
        <w:t> </w:t>
      </w:r>
      <w:r>
        <w:rPr>
          <w:rFonts w:ascii="Arial" w:hAnsi="Arial"/>
          <w:sz w:val="26"/>
        </w:rPr>
        <w:t>se</w:t>
      </w:r>
      <w:r>
        <w:rPr>
          <w:rFonts w:ascii="Arial" w:hAnsi="Arial"/>
          <w:spacing w:val="-13"/>
          <w:sz w:val="26"/>
        </w:rPr>
        <w:t> </w:t>
      </w:r>
      <w:r>
        <w:rPr>
          <w:rFonts w:ascii="Arial" w:hAnsi="Arial"/>
          <w:sz w:val="26"/>
        </w:rPr>
        <w:t>destinará</w:t>
      </w:r>
      <w:r>
        <w:rPr>
          <w:rFonts w:ascii="Arial" w:hAnsi="Arial"/>
          <w:spacing w:val="-1"/>
          <w:sz w:val="26"/>
        </w:rPr>
        <w:t> </w:t>
      </w:r>
      <w:r>
        <w:rPr>
          <w:rFonts w:ascii="Arial" w:hAnsi="Arial"/>
          <w:sz w:val="26"/>
        </w:rPr>
        <w:t>para</w:t>
      </w:r>
      <w:r>
        <w:rPr>
          <w:rFonts w:ascii="Arial" w:hAnsi="Arial"/>
          <w:spacing w:val="-15"/>
          <w:sz w:val="26"/>
        </w:rPr>
        <w:t> </w:t>
      </w:r>
      <w:r>
        <w:rPr>
          <w:rFonts w:ascii="Arial" w:hAnsi="Arial"/>
          <w:sz w:val="26"/>
        </w:rPr>
        <w:t>el</w:t>
      </w:r>
      <w:r>
        <w:rPr>
          <w:rFonts w:ascii="Arial" w:hAnsi="Arial"/>
          <w:spacing w:val="-15"/>
          <w:sz w:val="26"/>
        </w:rPr>
        <w:t> </w:t>
      </w:r>
      <w:r>
        <w:rPr>
          <w:rFonts w:ascii="Arial" w:hAnsi="Arial"/>
          <w:sz w:val="26"/>
        </w:rPr>
        <w:t>Fondo</w:t>
      </w:r>
      <w:r>
        <w:rPr>
          <w:rFonts w:ascii="Arial" w:hAnsi="Arial"/>
          <w:spacing w:val="-13"/>
          <w:sz w:val="26"/>
        </w:rPr>
        <w:t> </w:t>
      </w:r>
      <w:r>
        <w:rPr>
          <w:rFonts w:ascii="Arial" w:hAnsi="Arial"/>
          <w:sz w:val="26"/>
        </w:rPr>
        <w:t>de </w:t>
      </w:r>
      <w:r>
        <w:rPr>
          <w:rFonts w:ascii="Arial" w:hAnsi="Arial"/>
          <w:w w:val="90"/>
          <w:sz w:val="26"/>
        </w:rPr>
        <w:t>Riesgos Laborales. El Gobierno Nacional a través de</w:t>
      </w:r>
      <w:r>
        <w:rPr>
          <w:rFonts w:ascii="Arial" w:hAnsi="Arial"/>
          <w:spacing w:val="-7"/>
          <w:w w:val="90"/>
          <w:sz w:val="26"/>
        </w:rPr>
        <w:t> </w:t>
      </w:r>
      <w:r>
        <w:rPr>
          <w:rFonts w:ascii="Arial" w:hAnsi="Arial"/>
          <w:w w:val="90"/>
          <w:sz w:val="26"/>
        </w:rPr>
        <w:t>los Ministerio de</w:t>
      </w:r>
      <w:r>
        <w:rPr>
          <w:rFonts w:ascii="Arial" w:hAnsi="Arial"/>
          <w:spacing w:val="-2"/>
          <w:w w:val="90"/>
          <w:sz w:val="26"/>
        </w:rPr>
        <w:t> </w:t>
      </w:r>
      <w:r>
        <w:rPr>
          <w:rFonts w:ascii="Arial" w:hAnsi="Arial"/>
          <w:w w:val="90"/>
          <w:sz w:val="26"/>
        </w:rPr>
        <w:t>Hacienda y </w:t>
      </w:r>
      <w:r>
        <w:rPr>
          <w:rFonts w:ascii="Arial" w:hAnsi="Arial"/>
          <w:spacing w:val="-2"/>
          <w:sz w:val="26"/>
        </w:rPr>
        <w:t>Crédito</w:t>
      </w:r>
      <w:r>
        <w:rPr>
          <w:rFonts w:ascii="Arial" w:hAnsi="Arial"/>
          <w:spacing w:val="-7"/>
          <w:sz w:val="26"/>
        </w:rPr>
        <w:t> </w:t>
      </w:r>
      <w:r>
        <w:rPr>
          <w:rFonts w:ascii="Arial" w:hAnsi="Arial"/>
          <w:spacing w:val="-2"/>
          <w:sz w:val="26"/>
        </w:rPr>
        <w:t>Publico,</w:t>
      </w:r>
      <w:r>
        <w:rPr>
          <w:rFonts w:ascii="Arial" w:hAnsi="Arial"/>
          <w:spacing w:val="-10"/>
          <w:sz w:val="26"/>
        </w:rPr>
        <w:t> </w:t>
      </w:r>
      <w:r>
        <w:rPr>
          <w:rFonts w:ascii="Arial" w:hAnsi="Arial"/>
          <w:spacing w:val="-2"/>
          <w:sz w:val="26"/>
        </w:rPr>
        <w:t>Trabajo</w:t>
      </w:r>
      <w:r>
        <w:rPr>
          <w:rFonts w:ascii="Arial" w:hAnsi="Arial"/>
          <w:spacing w:val="-10"/>
          <w:sz w:val="26"/>
        </w:rPr>
        <w:t> </w:t>
      </w:r>
      <w:r>
        <w:rPr>
          <w:rFonts w:ascii="Arial" w:hAnsi="Arial"/>
          <w:spacing w:val="-2"/>
          <w:sz w:val="26"/>
        </w:rPr>
        <w:t>y</w:t>
      </w:r>
      <w:r>
        <w:rPr>
          <w:rFonts w:ascii="Arial" w:hAnsi="Arial"/>
          <w:spacing w:val="-13"/>
          <w:sz w:val="26"/>
        </w:rPr>
        <w:t> </w:t>
      </w:r>
      <w:r>
        <w:rPr>
          <w:rFonts w:ascii="Arial" w:hAnsi="Arial"/>
          <w:spacing w:val="-2"/>
          <w:sz w:val="26"/>
        </w:rPr>
        <w:t>Salud</w:t>
      </w:r>
      <w:r>
        <w:rPr>
          <w:rFonts w:ascii="Arial" w:hAnsi="Arial"/>
          <w:spacing w:val="-14"/>
          <w:sz w:val="26"/>
        </w:rPr>
        <w:t> </w:t>
      </w:r>
      <w:r>
        <w:rPr>
          <w:rFonts w:ascii="Arial" w:hAnsi="Arial"/>
          <w:spacing w:val="-2"/>
          <w:sz w:val="26"/>
        </w:rPr>
        <w:t>y</w:t>
      </w:r>
      <w:r>
        <w:rPr>
          <w:rFonts w:ascii="Arial" w:hAnsi="Arial"/>
          <w:spacing w:val="-15"/>
          <w:sz w:val="26"/>
        </w:rPr>
        <w:t> </w:t>
      </w:r>
      <w:r>
        <w:rPr>
          <w:rFonts w:ascii="Arial" w:hAnsi="Arial"/>
          <w:spacing w:val="-2"/>
          <w:sz w:val="26"/>
        </w:rPr>
        <w:t>Protección</w:t>
      </w:r>
      <w:r>
        <w:rPr>
          <w:rFonts w:ascii="Arial" w:hAnsi="Arial"/>
          <w:spacing w:val="-3"/>
          <w:sz w:val="26"/>
        </w:rPr>
        <w:t> </w:t>
      </w:r>
      <w:r>
        <w:rPr>
          <w:rFonts w:ascii="Arial" w:hAnsi="Arial"/>
          <w:spacing w:val="-2"/>
          <w:sz w:val="26"/>
        </w:rPr>
        <w:t>fijará</w:t>
      </w:r>
      <w:r>
        <w:rPr>
          <w:rFonts w:ascii="Arial" w:hAnsi="Arial"/>
          <w:spacing w:val="-9"/>
          <w:sz w:val="26"/>
        </w:rPr>
        <w:t> </w:t>
      </w:r>
      <w:r>
        <w:rPr>
          <w:rFonts w:ascii="Arial" w:hAnsi="Arial"/>
          <w:spacing w:val="-2"/>
          <w:sz w:val="26"/>
        </w:rPr>
        <w:t>el</w:t>
      </w:r>
      <w:r>
        <w:rPr>
          <w:rFonts w:ascii="Arial" w:hAnsi="Arial"/>
          <w:spacing w:val="-14"/>
          <w:sz w:val="26"/>
        </w:rPr>
        <w:t> </w:t>
      </w:r>
      <w:r>
        <w:rPr>
          <w:rFonts w:ascii="Arial" w:hAnsi="Arial"/>
          <w:spacing w:val="-2"/>
          <w:sz w:val="26"/>
        </w:rPr>
        <w:t>monto</w:t>
      </w:r>
      <w:r>
        <w:rPr>
          <w:rFonts w:ascii="Arial" w:hAnsi="Arial"/>
          <w:spacing w:val="-16"/>
          <w:sz w:val="26"/>
        </w:rPr>
        <w:t> </w:t>
      </w:r>
      <w:r>
        <w:rPr>
          <w:rFonts w:ascii="Arial" w:hAnsi="Arial"/>
          <w:spacing w:val="-2"/>
          <w:sz w:val="26"/>
        </w:rPr>
        <w:t>correspondiente </w:t>
      </w:r>
      <w:r>
        <w:rPr>
          <w:rFonts w:ascii="Arial" w:hAnsi="Arial"/>
          <w:spacing w:val="-2"/>
          <w:w w:val="95"/>
          <w:sz w:val="26"/>
        </w:rPr>
        <w:t>previo</w:t>
      </w:r>
      <w:r>
        <w:rPr>
          <w:rFonts w:ascii="Arial" w:hAnsi="Arial"/>
          <w:spacing w:val="-12"/>
          <w:w w:val="95"/>
          <w:sz w:val="26"/>
        </w:rPr>
        <w:t> </w:t>
      </w:r>
      <w:r>
        <w:rPr>
          <w:rFonts w:ascii="Arial" w:hAnsi="Arial"/>
          <w:spacing w:val="-2"/>
          <w:w w:val="95"/>
          <w:sz w:val="26"/>
        </w:rPr>
        <w:t>estudio técnico y financiero</w:t>
      </w:r>
      <w:r>
        <w:rPr>
          <w:rFonts w:ascii="Arial" w:hAnsi="Arial"/>
          <w:spacing w:val="-8"/>
          <w:w w:val="95"/>
          <w:sz w:val="26"/>
        </w:rPr>
        <w:t> </w:t>
      </w:r>
      <w:r>
        <w:rPr>
          <w:rFonts w:ascii="Arial" w:hAnsi="Arial"/>
          <w:spacing w:val="-2"/>
          <w:w w:val="95"/>
          <w:sz w:val="26"/>
        </w:rPr>
        <w:t>que</w:t>
      </w:r>
      <w:r>
        <w:rPr>
          <w:rFonts w:ascii="Arial" w:hAnsi="Arial"/>
          <w:spacing w:val="-11"/>
          <w:w w:val="95"/>
          <w:sz w:val="26"/>
        </w:rPr>
        <w:t> </w:t>
      </w:r>
      <w:r>
        <w:rPr>
          <w:rFonts w:ascii="Arial" w:hAnsi="Arial"/>
          <w:spacing w:val="-2"/>
          <w:w w:val="95"/>
          <w:sz w:val="26"/>
        </w:rPr>
        <w:t>sustente</w:t>
      </w:r>
      <w:r>
        <w:rPr>
          <w:rFonts w:ascii="Arial" w:hAnsi="Arial"/>
          <w:spacing w:val="-11"/>
          <w:w w:val="95"/>
          <w:sz w:val="26"/>
        </w:rPr>
        <w:t> </w:t>
      </w:r>
      <w:r>
        <w:rPr>
          <w:rFonts w:ascii="Arial" w:hAnsi="Arial"/>
          <w:spacing w:val="-2"/>
          <w:w w:val="95"/>
          <w:sz w:val="26"/>
        </w:rPr>
        <w:t>dicha</w:t>
      </w:r>
      <w:r>
        <w:rPr>
          <w:rFonts w:ascii="Arial" w:hAnsi="Arial"/>
          <w:spacing w:val="-3"/>
          <w:w w:val="95"/>
          <w:sz w:val="26"/>
        </w:rPr>
        <w:t> </w:t>
      </w:r>
      <w:r>
        <w:rPr>
          <w:rFonts w:ascii="Arial" w:hAnsi="Arial"/>
          <w:spacing w:val="-2"/>
          <w:w w:val="95"/>
          <w:sz w:val="26"/>
        </w:rPr>
        <w:t>variación.</w:t>
      </w:r>
      <w:r>
        <w:rPr>
          <w:rFonts w:ascii="Arial" w:hAnsi="Arial"/>
          <w:spacing w:val="-3"/>
          <w:w w:val="95"/>
          <w:sz w:val="26"/>
        </w:rPr>
        <w:t> </w:t>
      </w:r>
      <w:r>
        <w:rPr>
          <w:rFonts w:ascii="Arial" w:hAnsi="Arial"/>
          <w:spacing w:val="-2"/>
          <w:w w:val="95"/>
          <w:sz w:val="26"/>
        </w:rPr>
        <w:t>El</w:t>
      </w:r>
      <w:r>
        <w:rPr>
          <w:rFonts w:ascii="Arial" w:hAnsi="Arial"/>
          <w:spacing w:val="-13"/>
          <w:w w:val="95"/>
          <w:sz w:val="26"/>
        </w:rPr>
        <w:t> </w:t>
      </w:r>
      <w:r>
        <w:rPr>
          <w:rFonts w:ascii="Arial" w:hAnsi="Arial"/>
          <w:spacing w:val="-2"/>
          <w:w w:val="95"/>
          <w:sz w:val="26"/>
        </w:rPr>
        <w:t>estudio</w:t>
      </w:r>
      <w:r>
        <w:rPr>
          <w:rFonts w:ascii="Arial" w:hAnsi="Arial"/>
          <w:spacing w:val="-9"/>
          <w:w w:val="95"/>
          <w:sz w:val="26"/>
        </w:rPr>
        <w:t> </w:t>
      </w:r>
      <w:r>
        <w:rPr>
          <w:rFonts w:ascii="Arial" w:hAnsi="Arial"/>
          <w:spacing w:val="-2"/>
          <w:w w:val="95"/>
          <w:sz w:val="26"/>
        </w:rPr>
        <w:t>podrá </w:t>
      </w:r>
      <w:r>
        <w:rPr>
          <w:rFonts w:ascii="Arial" w:hAnsi="Arial"/>
          <w:w w:val="90"/>
          <w:sz w:val="26"/>
        </w:rPr>
        <w:t>ser contratado con recursos del Fondo de Riesgos Laborales.</w:t>
      </w:r>
    </w:p>
    <w:p>
      <w:pPr>
        <w:spacing w:line="225" w:lineRule="auto" w:before="67"/>
        <w:ind w:left="223" w:right="156" w:firstLine="12"/>
        <w:jc w:val="both"/>
        <w:rPr>
          <w:rFonts w:ascii="Arial" w:hAnsi="Arial"/>
          <w:sz w:val="26"/>
        </w:rPr>
      </w:pPr>
      <w:r>
        <w:rPr>
          <w:rFonts w:ascii="Arial" w:hAnsi="Arial"/>
          <w:b/>
          <w:w w:val="90"/>
          <w:sz w:val="26"/>
        </w:rPr>
        <w:t>Parágrafo</w:t>
      </w:r>
      <w:r>
        <w:rPr>
          <w:rFonts w:ascii="Arial" w:hAnsi="Arial"/>
          <w:b/>
          <w:sz w:val="26"/>
        </w:rPr>
        <w:t> </w:t>
      </w:r>
      <w:r>
        <w:rPr>
          <w:rFonts w:ascii="Arial" w:hAnsi="Arial"/>
          <w:b/>
          <w:w w:val="90"/>
          <w:sz w:val="26"/>
        </w:rPr>
        <w:t>1</w:t>
      </w:r>
      <w:r>
        <w:rPr>
          <w:rFonts w:ascii="Arial" w:hAnsi="Arial"/>
          <w:w w:val="90"/>
          <w:sz w:val="46"/>
        </w:rPr>
        <w:t>°.</w:t>
      </w:r>
      <w:r>
        <w:rPr>
          <w:rFonts w:ascii="Arial" w:hAnsi="Arial"/>
          <w:spacing w:val="-20"/>
          <w:w w:val="90"/>
          <w:sz w:val="46"/>
        </w:rPr>
        <w:t> </w:t>
      </w:r>
      <w:r>
        <w:rPr>
          <w:rFonts w:ascii="Arial" w:hAnsi="Arial"/>
          <w:w w:val="90"/>
          <w:sz w:val="26"/>
        </w:rPr>
        <w:t>Las administradoras de riesgos laborales no pueden desplazar</w:t>
      </w:r>
      <w:r>
        <w:rPr>
          <w:rFonts w:ascii="Arial" w:hAnsi="Arial"/>
          <w:spacing w:val="39"/>
          <w:sz w:val="26"/>
        </w:rPr>
        <w:t> </w:t>
      </w:r>
      <w:r>
        <w:rPr>
          <w:rFonts w:ascii="Arial" w:hAnsi="Arial"/>
          <w:w w:val="90"/>
          <w:sz w:val="26"/>
        </w:rPr>
        <w:t>el </w:t>
      </w:r>
      <w:r>
        <w:rPr>
          <w:rFonts w:ascii="Arial" w:hAnsi="Arial"/>
          <w:sz w:val="26"/>
        </w:rPr>
        <w:t>recurso humano ni financiar las</w:t>
      </w:r>
      <w:r>
        <w:rPr>
          <w:rFonts w:ascii="Arial" w:hAnsi="Arial"/>
          <w:spacing w:val="-1"/>
          <w:sz w:val="26"/>
        </w:rPr>
        <w:t> </w:t>
      </w:r>
      <w:r>
        <w:rPr>
          <w:rFonts w:ascii="Arial" w:hAnsi="Arial"/>
          <w:sz w:val="26"/>
        </w:rPr>
        <w:t>actividades que por ley le</w:t>
      </w:r>
      <w:r>
        <w:rPr>
          <w:rFonts w:ascii="Arial" w:hAnsi="Arial"/>
          <w:spacing w:val="-2"/>
          <w:sz w:val="26"/>
        </w:rPr>
        <w:t> </w:t>
      </w:r>
      <w:r>
        <w:rPr>
          <w:rFonts w:ascii="Arial" w:hAnsi="Arial"/>
          <w:sz w:val="26"/>
        </w:rPr>
        <w:t>corresponden al </w:t>
      </w:r>
      <w:r>
        <w:rPr>
          <w:rFonts w:ascii="Arial" w:hAnsi="Arial"/>
          <w:w w:val="95"/>
          <w:sz w:val="26"/>
        </w:rPr>
        <w:t>empleador,</w:t>
      </w:r>
      <w:r>
        <w:rPr>
          <w:rFonts w:ascii="Arial" w:hAnsi="Arial"/>
          <w:w w:val="95"/>
          <w:sz w:val="26"/>
        </w:rPr>
        <w:t> </w:t>
      </w:r>
      <w:r>
        <w:rPr>
          <w:rFonts w:ascii="Times New Roman" w:hAnsi="Times New Roman"/>
          <w:w w:val="95"/>
          <w:sz w:val="25"/>
        </w:rPr>
        <w:t>y </w:t>
      </w:r>
      <w:r>
        <w:rPr>
          <w:rFonts w:ascii="Arial" w:hAnsi="Arial"/>
          <w:w w:val="95"/>
          <w:sz w:val="26"/>
        </w:rPr>
        <w:t>deben otorgar</w:t>
      </w:r>
      <w:r>
        <w:rPr>
          <w:rFonts w:ascii="Arial" w:hAnsi="Arial"/>
          <w:w w:val="95"/>
          <w:sz w:val="26"/>
        </w:rPr>
        <w:t> todos los servicios de</w:t>
      </w:r>
      <w:r>
        <w:rPr>
          <w:rFonts w:ascii="Arial" w:hAnsi="Arial"/>
          <w:spacing w:val="-4"/>
          <w:w w:val="95"/>
          <w:sz w:val="26"/>
        </w:rPr>
        <w:t> </w:t>
      </w:r>
      <w:r>
        <w:rPr>
          <w:rFonts w:ascii="Arial" w:hAnsi="Arial"/>
          <w:w w:val="95"/>
          <w:sz w:val="26"/>
        </w:rPr>
        <w:t>promoción</w:t>
      </w:r>
      <w:r>
        <w:rPr>
          <w:rFonts w:ascii="Arial" w:hAnsi="Arial"/>
          <w:w w:val="95"/>
          <w:sz w:val="26"/>
        </w:rPr>
        <w:t> </w:t>
      </w:r>
      <w:r>
        <w:rPr>
          <w:rFonts w:ascii="Arial" w:hAnsi="Arial"/>
          <w:i/>
          <w:w w:val="95"/>
          <w:sz w:val="24"/>
        </w:rPr>
        <w:t>y</w:t>
      </w:r>
      <w:r>
        <w:rPr>
          <w:rFonts w:ascii="Arial" w:hAnsi="Arial"/>
          <w:i/>
          <w:w w:val="95"/>
          <w:sz w:val="24"/>
        </w:rPr>
        <w:t> </w:t>
      </w:r>
      <w:r>
        <w:rPr>
          <w:rFonts w:ascii="Arial" w:hAnsi="Arial"/>
          <w:w w:val="95"/>
          <w:sz w:val="26"/>
        </w:rPr>
        <w:t>prevención</w:t>
      </w:r>
      <w:r>
        <w:rPr>
          <w:rFonts w:ascii="Arial" w:hAnsi="Arial"/>
          <w:w w:val="95"/>
          <w:sz w:val="26"/>
        </w:rPr>
        <w:t> sin ninguna</w:t>
      </w:r>
      <w:r>
        <w:rPr>
          <w:rFonts w:ascii="Arial" w:hAnsi="Arial"/>
          <w:spacing w:val="-15"/>
          <w:w w:val="95"/>
          <w:sz w:val="26"/>
        </w:rPr>
        <w:t> </w:t>
      </w:r>
      <w:r>
        <w:rPr>
          <w:rFonts w:ascii="Arial" w:hAnsi="Arial"/>
          <w:w w:val="95"/>
          <w:sz w:val="26"/>
        </w:rPr>
        <w:t>discriminación,</w:t>
      </w:r>
      <w:r>
        <w:rPr>
          <w:rFonts w:ascii="Arial" w:hAnsi="Arial"/>
          <w:spacing w:val="-14"/>
          <w:w w:val="95"/>
          <w:sz w:val="26"/>
        </w:rPr>
        <w:t> </w:t>
      </w:r>
      <w:r>
        <w:rPr>
          <w:rFonts w:ascii="Arial" w:hAnsi="Arial"/>
          <w:w w:val="95"/>
          <w:sz w:val="26"/>
        </w:rPr>
        <w:t>bajo</w:t>
      </w:r>
      <w:r>
        <w:rPr>
          <w:rFonts w:ascii="Arial" w:hAnsi="Arial"/>
          <w:spacing w:val="-15"/>
          <w:w w:val="95"/>
          <w:sz w:val="26"/>
        </w:rPr>
        <w:t> </w:t>
      </w:r>
      <w:r>
        <w:rPr>
          <w:rFonts w:ascii="Arial" w:hAnsi="Arial"/>
          <w:w w:val="95"/>
          <w:sz w:val="26"/>
        </w:rPr>
        <w:t>el</w:t>
      </w:r>
      <w:r>
        <w:rPr>
          <w:rFonts w:ascii="Arial" w:hAnsi="Arial"/>
          <w:spacing w:val="-14"/>
          <w:w w:val="95"/>
          <w:sz w:val="26"/>
        </w:rPr>
        <w:t> </w:t>
      </w:r>
      <w:r>
        <w:rPr>
          <w:rFonts w:ascii="Arial" w:hAnsi="Arial"/>
          <w:w w:val="95"/>
          <w:sz w:val="26"/>
        </w:rPr>
        <w:t>principio</w:t>
      </w:r>
      <w:r>
        <w:rPr>
          <w:rFonts w:ascii="Arial" w:hAnsi="Arial"/>
          <w:spacing w:val="-4"/>
          <w:w w:val="95"/>
          <w:sz w:val="26"/>
        </w:rPr>
        <w:t> </w:t>
      </w:r>
      <w:r>
        <w:rPr>
          <w:rFonts w:ascii="Arial" w:hAnsi="Arial"/>
          <w:w w:val="95"/>
          <w:sz w:val="26"/>
        </w:rPr>
        <w:t>de</w:t>
      </w:r>
      <w:r>
        <w:rPr>
          <w:rFonts w:ascii="Arial" w:hAnsi="Arial"/>
          <w:spacing w:val="-15"/>
          <w:w w:val="95"/>
          <w:sz w:val="26"/>
        </w:rPr>
        <w:t> </w:t>
      </w:r>
      <w:r>
        <w:rPr>
          <w:rFonts w:ascii="Arial" w:hAnsi="Arial"/>
          <w:w w:val="95"/>
          <w:sz w:val="26"/>
        </w:rPr>
        <w:t>la</w:t>
      </w:r>
      <w:r>
        <w:rPr>
          <w:rFonts w:ascii="Arial" w:hAnsi="Arial"/>
          <w:spacing w:val="-4"/>
          <w:w w:val="95"/>
          <w:sz w:val="26"/>
        </w:rPr>
        <w:t> </w:t>
      </w:r>
      <w:r>
        <w:rPr>
          <w:rFonts w:ascii="Arial" w:hAnsi="Arial"/>
          <w:w w:val="95"/>
          <w:sz w:val="26"/>
        </w:rPr>
        <w:t>solidaridad, sin</w:t>
      </w:r>
      <w:r>
        <w:rPr>
          <w:rFonts w:ascii="Arial" w:hAnsi="Arial"/>
          <w:spacing w:val="-8"/>
          <w:w w:val="95"/>
          <w:sz w:val="26"/>
        </w:rPr>
        <w:t> </w:t>
      </w:r>
      <w:r>
        <w:rPr>
          <w:rFonts w:ascii="Arial" w:hAnsi="Arial"/>
          <w:w w:val="95"/>
          <w:sz w:val="26"/>
        </w:rPr>
        <w:t>tener</w:t>
      </w:r>
      <w:r>
        <w:rPr>
          <w:rFonts w:ascii="Arial" w:hAnsi="Arial"/>
          <w:spacing w:val="-4"/>
          <w:w w:val="95"/>
          <w:sz w:val="26"/>
        </w:rPr>
        <w:t> </w:t>
      </w:r>
      <w:r>
        <w:rPr>
          <w:rFonts w:ascii="Arial" w:hAnsi="Arial"/>
          <w:w w:val="95"/>
          <w:sz w:val="26"/>
        </w:rPr>
        <w:t>en</w:t>
      </w:r>
      <w:r>
        <w:rPr>
          <w:rFonts w:ascii="Arial" w:hAnsi="Arial"/>
          <w:spacing w:val="-15"/>
          <w:w w:val="95"/>
          <w:sz w:val="26"/>
        </w:rPr>
        <w:t> </w:t>
      </w:r>
      <w:r>
        <w:rPr>
          <w:rFonts w:ascii="Arial" w:hAnsi="Arial"/>
          <w:w w:val="95"/>
          <w:sz w:val="26"/>
        </w:rPr>
        <w:t>cuenta</w:t>
      </w:r>
      <w:r>
        <w:rPr>
          <w:rFonts w:ascii="Arial" w:hAnsi="Arial"/>
          <w:spacing w:val="-2"/>
          <w:w w:val="95"/>
          <w:sz w:val="26"/>
        </w:rPr>
        <w:t> </w:t>
      </w:r>
      <w:r>
        <w:rPr>
          <w:rFonts w:ascii="Arial" w:hAnsi="Arial"/>
          <w:w w:val="95"/>
          <w:sz w:val="26"/>
        </w:rPr>
        <w:t>el monto</w:t>
      </w:r>
      <w:r>
        <w:rPr>
          <w:rFonts w:ascii="Arial" w:hAnsi="Arial"/>
          <w:spacing w:val="-3"/>
          <w:w w:val="95"/>
          <w:sz w:val="26"/>
        </w:rPr>
        <w:t> </w:t>
      </w:r>
      <w:r>
        <w:rPr>
          <w:rFonts w:ascii="Arial" w:hAnsi="Arial"/>
          <w:w w:val="95"/>
          <w:sz w:val="26"/>
        </w:rPr>
        <w:t>de</w:t>
      </w:r>
      <w:r>
        <w:rPr>
          <w:rFonts w:ascii="Arial" w:hAnsi="Arial"/>
          <w:spacing w:val="-19"/>
          <w:w w:val="95"/>
          <w:sz w:val="26"/>
        </w:rPr>
        <w:t> </w:t>
      </w:r>
      <w:r>
        <w:rPr>
          <w:rFonts w:ascii="Arial" w:hAnsi="Arial"/>
          <w:w w:val="95"/>
          <w:sz w:val="26"/>
        </w:rPr>
        <w:t>la</w:t>
      </w:r>
      <w:r>
        <w:rPr>
          <w:rFonts w:ascii="Arial" w:hAnsi="Arial"/>
          <w:spacing w:val="-3"/>
          <w:w w:val="95"/>
          <w:sz w:val="26"/>
        </w:rPr>
        <w:t> </w:t>
      </w:r>
      <w:r>
        <w:rPr>
          <w:rFonts w:ascii="Arial" w:hAnsi="Arial"/>
          <w:w w:val="95"/>
          <w:sz w:val="26"/>
        </w:rPr>
        <w:t>cotización o</w:t>
      </w:r>
      <w:r>
        <w:rPr>
          <w:rFonts w:ascii="Arial" w:hAnsi="Arial"/>
          <w:spacing w:val="-14"/>
          <w:w w:val="95"/>
          <w:sz w:val="26"/>
        </w:rPr>
        <w:t> </w:t>
      </w:r>
      <w:r>
        <w:rPr>
          <w:rFonts w:ascii="Arial" w:hAnsi="Arial"/>
          <w:w w:val="95"/>
          <w:sz w:val="26"/>
        </w:rPr>
        <w:t>el</w:t>
      </w:r>
      <w:r>
        <w:rPr>
          <w:rFonts w:ascii="Arial" w:hAnsi="Arial"/>
          <w:spacing w:val="-19"/>
          <w:w w:val="95"/>
          <w:sz w:val="26"/>
        </w:rPr>
        <w:t> </w:t>
      </w:r>
      <w:r>
        <w:rPr>
          <w:rFonts w:ascii="Arial" w:hAnsi="Arial"/>
          <w:w w:val="95"/>
          <w:sz w:val="26"/>
        </w:rPr>
        <w:t>número</w:t>
      </w:r>
      <w:r>
        <w:rPr>
          <w:rFonts w:ascii="Arial" w:hAnsi="Arial"/>
          <w:spacing w:val="-1"/>
          <w:w w:val="95"/>
          <w:sz w:val="26"/>
        </w:rPr>
        <w:t> </w:t>
      </w:r>
      <w:r>
        <w:rPr>
          <w:rFonts w:ascii="Arial" w:hAnsi="Arial"/>
          <w:w w:val="95"/>
          <w:sz w:val="26"/>
        </w:rPr>
        <w:t>de</w:t>
      </w:r>
      <w:r>
        <w:rPr>
          <w:rFonts w:ascii="Arial" w:hAnsi="Arial"/>
          <w:spacing w:val="-7"/>
          <w:w w:val="95"/>
          <w:sz w:val="26"/>
        </w:rPr>
        <w:t> </w:t>
      </w:r>
      <w:r>
        <w:rPr>
          <w:rFonts w:ascii="Arial" w:hAnsi="Arial"/>
          <w:w w:val="95"/>
          <w:sz w:val="26"/>
        </w:rPr>
        <w:t>trabajadores afiliados.</w:t>
      </w:r>
    </w:p>
    <w:p>
      <w:pPr>
        <w:spacing w:line="232" w:lineRule="auto" w:before="234"/>
        <w:ind w:left="201" w:right="173" w:firstLine="15"/>
        <w:jc w:val="both"/>
        <w:rPr>
          <w:rFonts w:ascii="Arial" w:hAnsi="Arial"/>
          <w:sz w:val="26"/>
        </w:rPr>
      </w:pPr>
      <w:r>
        <w:rPr>
          <w:rFonts w:ascii="Arial" w:hAnsi="Arial"/>
          <w:b/>
          <w:w w:val="95"/>
          <w:sz w:val="26"/>
        </w:rPr>
        <w:t>Parágrafo</w:t>
      </w:r>
      <w:r>
        <w:rPr>
          <w:rFonts w:ascii="Arial" w:hAnsi="Arial"/>
          <w:b/>
          <w:w w:val="95"/>
          <w:sz w:val="26"/>
        </w:rPr>
        <w:t> 2º.</w:t>
      </w:r>
      <w:r>
        <w:rPr>
          <w:rFonts w:ascii="Arial" w:hAnsi="Arial"/>
          <w:b/>
          <w:spacing w:val="38"/>
          <w:sz w:val="26"/>
        </w:rPr>
        <w:t> </w:t>
      </w:r>
      <w:r>
        <w:rPr>
          <w:rFonts w:ascii="Arial" w:hAnsi="Arial"/>
          <w:w w:val="95"/>
          <w:sz w:val="26"/>
        </w:rPr>
        <w:t>En todas las</w:t>
      </w:r>
      <w:r>
        <w:rPr>
          <w:rFonts w:ascii="Arial" w:hAnsi="Arial"/>
          <w:spacing w:val="-1"/>
          <w:w w:val="95"/>
          <w:sz w:val="26"/>
        </w:rPr>
        <w:t> </w:t>
      </w:r>
      <w:r>
        <w:rPr>
          <w:rFonts w:ascii="Arial" w:hAnsi="Arial"/>
          <w:w w:val="95"/>
          <w:sz w:val="26"/>
        </w:rPr>
        <w:t>ciudades o municipios</w:t>
      </w:r>
      <w:r>
        <w:rPr>
          <w:rFonts w:ascii="Arial" w:hAnsi="Arial"/>
          <w:w w:val="95"/>
          <w:sz w:val="26"/>
        </w:rPr>
        <w:t> donde existan trabajadores </w:t>
      </w:r>
      <w:r>
        <w:rPr>
          <w:rFonts w:ascii="Arial" w:hAnsi="Arial"/>
          <w:w w:val="90"/>
          <w:sz w:val="26"/>
        </w:rPr>
        <w:t>afiliados al Sistema General de Riesgos Laborales las administradoras de riesgos </w:t>
      </w:r>
      <w:r>
        <w:rPr>
          <w:rFonts w:ascii="Arial" w:hAnsi="Arial"/>
          <w:w w:val="95"/>
          <w:sz w:val="26"/>
        </w:rPr>
        <w:t>Laborales deben desarrollar</w:t>
      </w:r>
      <w:r>
        <w:rPr>
          <w:rFonts w:ascii="Arial" w:hAnsi="Arial"/>
          <w:w w:val="95"/>
          <w:sz w:val="26"/>
        </w:rPr>
        <w:t> las</w:t>
      </w:r>
      <w:r>
        <w:rPr>
          <w:rFonts w:ascii="Arial" w:hAnsi="Arial"/>
          <w:spacing w:val="-3"/>
          <w:w w:val="95"/>
          <w:sz w:val="26"/>
        </w:rPr>
        <w:t> </w:t>
      </w:r>
      <w:r>
        <w:rPr>
          <w:rFonts w:ascii="Arial" w:hAnsi="Arial"/>
          <w:w w:val="95"/>
          <w:sz w:val="26"/>
        </w:rPr>
        <w:t>actividades</w:t>
      </w:r>
      <w:r>
        <w:rPr>
          <w:rFonts w:ascii="Arial" w:hAnsi="Arial"/>
          <w:w w:val="95"/>
          <w:sz w:val="26"/>
        </w:rPr>
        <w:t> de</w:t>
      </w:r>
      <w:r>
        <w:rPr>
          <w:rFonts w:ascii="Arial" w:hAnsi="Arial"/>
          <w:spacing w:val="-12"/>
          <w:w w:val="95"/>
          <w:sz w:val="26"/>
        </w:rPr>
        <w:t> </w:t>
      </w:r>
      <w:r>
        <w:rPr>
          <w:rFonts w:ascii="Arial" w:hAnsi="Arial"/>
          <w:w w:val="95"/>
          <w:sz w:val="26"/>
        </w:rPr>
        <w:t>promoción</w:t>
      </w:r>
      <w:r>
        <w:rPr>
          <w:rFonts w:ascii="Arial" w:hAnsi="Arial"/>
          <w:w w:val="95"/>
          <w:sz w:val="26"/>
        </w:rPr>
        <w:t> y</w:t>
      </w:r>
      <w:r>
        <w:rPr>
          <w:rFonts w:ascii="Arial" w:hAnsi="Arial"/>
          <w:spacing w:val="-6"/>
          <w:w w:val="95"/>
          <w:sz w:val="26"/>
        </w:rPr>
        <w:t> </w:t>
      </w:r>
      <w:r>
        <w:rPr>
          <w:rFonts w:ascii="Arial" w:hAnsi="Arial"/>
          <w:w w:val="95"/>
          <w:sz w:val="26"/>
        </w:rPr>
        <w:t>prevención</w:t>
      </w:r>
      <w:r>
        <w:rPr>
          <w:rFonts w:ascii="Arial" w:hAnsi="Arial"/>
          <w:w w:val="95"/>
          <w:sz w:val="26"/>
        </w:rPr>
        <w:t> con</w:t>
      </w:r>
      <w:r>
        <w:rPr>
          <w:rFonts w:ascii="Arial" w:hAnsi="Arial"/>
          <w:spacing w:val="-5"/>
          <w:w w:val="95"/>
          <w:sz w:val="26"/>
        </w:rPr>
        <w:t> </w:t>
      </w:r>
      <w:r>
        <w:rPr>
          <w:rFonts w:ascii="Arial" w:hAnsi="Arial"/>
          <w:w w:val="95"/>
          <w:sz w:val="26"/>
        </w:rPr>
        <w:t>un grupo</w:t>
      </w:r>
      <w:r>
        <w:rPr>
          <w:rFonts w:ascii="Arial" w:hAnsi="Arial"/>
          <w:spacing w:val="-3"/>
          <w:w w:val="95"/>
          <w:sz w:val="26"/>
        </w:rPr>
        <w:t> </w:t>
      </w:r>
      <w:r>
        <w:rPr>
          <w:rFonts w:ascii="Arial" w:hAnsi="Arial"/>
          <w:w w:val="95"/>
          <w:sz w:val="26"/>
        </w:rPr>
        <w:t>interdisciplinario</w:t>
      </w:r>
      <w:r>
        <w:rPr>
          <w:rFonts w:ascii="Arial" w:hAnsi="Arial"/>
          <w:spacing w:val="-8"/>
          <w:w w:val="95"/>
          <w:sz w:val="26"/>
        </w:rPr>
        <w:t> </w:t>
      </w:r>
      <w:r>
        <w:rPr>
          <w:rFonts w:ascii="Arial" w:hAnsi="Arial"/>
          <w:w w:val="95"/>
          <w:sz w:val="26"/>
        </w:rPr>
        <w:t>capacitado </w:t>
      </w:r>
      <w:r>
        <w:rPr>
          <w:rFonts w:ascii="Times New Roman" w:hAnsi="Times New Roman"/>
          <w:w w:val="95"/>
          <w:sz w:val="25"/>
        </w:rPr>
        <w:t>y </w:t>
      </w:r>
      <w:r>
        <w:rPr>
          <w:rFonts w:ascii="Arial" w:hAnsi="Arial"/>
          <w:w w:val="95"/>
          <w:sz w:val="26"/>
        </w:rPr>
        <w:t>con</w:t>
      </w:r>
      <w:r>
        <w:rPr>
          <w:rFonts w:ascii="Arial" w:hAnsi="Arial"/>
          <w:spacing w:val="-4"/>
          <w:w w:val="95"/>
          <w:sz w:val="26"/>
        </w:rPr>
        <w:t> </w:t>
      </w:r>
      <w:r>
        <w:rPr>
          <w:rFonts w:ascii="Arial" w:hAnsi="Arial"/>
          <w:w w:val="95"/>
          <w:sz w:val="26"/>
        </w:rPr>
        <w:t>licencia de</w:t>
      </w:r>
      <w:r>
        <w:rPr>
          <w:rFonts w:ascii="Arial" w:hAnsi="Arial"/>
          <w:spacing w:val="-1"/>
          <w:w w:val="95"/>
          <w:sz w:val="26"/>
        </w:rPr>
        <w:t> </w:t>
      </w:r>
      <w:r>
        <w:rPr>
          <w:rFonts w:ascii="Arial" w:hAnsi="Arial"/>
          <w:w w:val="95"/>
          <w:sz w:val="26"/>
        </w:rPr>
        <w:t>salud</w:t>
      </w:r>
      <w:r>
        <w:rPr>
          <w:rFonts w:ascii="Arial" w:hAnsi="Arial"/>
          <w:spacing w:val="-1"/>
          <w:w w:val="95"/>
          <w:sz w:val="26"/>
        </w:rPr>
        <w:t> </w:t>
      </w:r>
      <w:r>
        <w:rPr>
          <w:rFonts w:ascii="Arial" w:hAnsi="Arial"/>
          <w:w w:val="95"/>
          <w:sz w:val="26"/>
        </w:rPr>
        <w:t>ocupacional</w:t>
      </w:r>
      <w:r>
        <w:rPr>
          <w:rFonts w:ascii="Arial" w:hAnsi="Arial"/>
          <w:w w:val="95"/>
          <w:sz w:val="26"/>
        </w:rPr>
        <w:t> propio o contratado</w:t>
      </w:r>
      <w:r>
        <w:rPr>
          <w:rFonts w:ascii="Arial" w:hAnsi="Arial"/>
          <w:w w:val="95"/>
          <w:sz w:val="26"/>
        </w:rPr>
        <w:t> bajo su</w:t>
      </w:r>
      <w:r>
        <w:rPr>
          <w:rFonts w:ascii="Arial" w:hAnsi="Arial"/>
          <w:spacing w:val="-1"/>
          <w:w w:val="95"/>
          <w:sz w:val="26"/>
        </w:rPr>
        <w:t> </w:t>
      </w:r>
      <w:r>
        <w:rPr>
          <w:rFonts w:ascii="Arial" w:hAnsi="Arial"/>
          <w:w w:val="95"/>
          <w:sz w:val="26"/>
        </w:rPr>
        <w:t>responsabilidad. Para ampliar</w:t>
      </w:r>
      <w:r>
        <w:rPr>
          <w:rFonts w:ascii="Arial" w:hAnsi="Arial"/>
          <w:w w:val="95"/>
          <w:sz w:val="26"/>
        </w:rPr>
        <w:t> la cobertura,</w:t>
      </w:r>
      <w:r>
        <w:rPr>
          <w:rFonts w:ascii="Arial" w:hAnsi="Arial"/>
          <w:w w:val="95"/>
          <w:sz w:val="26"/>
        </w:rPr>
        <w:t> la ejecución</w:t>
      </w:r>
      <w:r>
        <w:rPr>
          <w:rFonts w:ascii="Arial" w:hAnsi="Arial"/>
          <w:w w:val="95"/>
          <w:sz w:val="26"/>
        </w:rPr>
        <w:t> de dichas</w:t>
      </w:r>
      <w:r>
        <w:rPr>
          <w:rFonts w:ascii="Arial" w:hAnsi="Arial"/>
          <w:spacing w:val="-2"/>
          <w:w w:val="95"/>
          <w:sz w:val="26"/>
        </w:rPr>
        <w:t> </w:t>
      </w:r>
      <w:r>
        <w:rPr>
          <w:rFonts w:ascii="Arial" w:hAnsi="Arial"/>
          <w:w w:val="95"/>
          <w:sz w:val="26"/>
        </w:rPr>
        <w:t>actividades</w:t>
      </w:r>
      <w:r>
        <w:rPr>
          <w:rFonts w:ascii="Arial" w:hAnsi="Arial"/>
          <w:w w:val="95"/>
          <w:sz w:val="26"/>
        </w:rPr>
        <w:t> podrá</w:t>
      </w:r>
      <w:r>
        <w:rPr>
          <w:rFonts w:ascii="Arial" w:hAnsi="Arial"/>
          <w:spacing w:val="-1"/>
          <w:w w:val="95"/>
          <w:sz w:val="26"/>
        </w:rPr>
        <w:t> </w:t>
      </w:r>
      <w:r>
        <w:rPr>
          <w:rFonts w:ascii="Arial" w:hAnsi="Arial"/>
          <w:w w:val="95"/>
          <w:sz w:val="26"/>
        </w:rPr>
        <w:t>realizarse</w:t>
      </w:r>
      <w:r>
        <w:rPr>
          <w:rFonts w:ascii="Arial" w:hAnsi="Arial"/>
          <w:w w:val="95"/>
          <w:sz w:val="26"/>
        </w:rPr>
        <w:t> a</w:t>
      </w:r>
      <w:r>
        <w:rPr>
          <w:rFonts w:ascii="Arial" w:hAnsi="Arial"/>
          <w:spacing w:val="-10"/>
          <w:w w:val="95"/>
          <w:sz w:val="26"/>
        </w:rPr>
        <w:t> </w:t>
      </w:r>
      <w:r>
        <w:rPr>
          <w:rFonts w:ascii="Arial" w:hAnsi="Arial"/>
          <w:w w:val="95"/>
          <w:sz w:val="26"/>
        </w:rPr>
        <w:t>través</w:t>
      </w:r>
      <w:r>
        <w:rPr>
          <w:rFonts w:ascii="Arial" w:hAnsi="Arial"/>
          <w:spacing w:val="-5"/>
          <w:w w:val="95"/>
          <w:sz w:val="26"/>
        </w:rPr>
        <w:t> </w:t>
      </w:r>
      <w:r>
        <w:rPr>
          <w:rFonts w:ascii="Arial" w:hAnsi="Arial"/>
          <w:w w:val="95"/>
          <w:sz w:val="26"/>
        </w:rPr>
        <w:t>de</w:t>
      </w:r>
      <w:r>
        <w:rPr>
          <w:rFonts w:ascii="Arial" w:hAnsi="Arial"/>
          <w:spacing w:val="-15"/>
          <w:w w:val="95"/>
          <w:sz w:val="26"/>
        </w:rPr>
        <w:t> </w:t>
      </w:r>
      <w:r>
        <w:rPr>
          <w:rFonts w:ascii="Arial" w:hAnsi="Arial"/>
          <w:w w:val="95"/>
          <w:sz w:val="26"/>
        </w:rPr>
        <w:t>esquemas</w:t>
      </w:r>
      <w:r>
        <w:rPr>
          <w:rFonts w:ascii="Arial" w:hAnsi="Arial"/>
          <w:spacing w:val="-2"/>
          <w:w w:val="95"/>
          <w:sz w:val="26"/>
        </w:rPr>
        <w:t> </w:t>
      </w:r>
      <w:r>
        <w:rPr>
          <w:rFonts w:ascii="Arial" w:hAnsi="Arial"/>
          <w:w w:val="95"/>
          <w:sz w:val="26"/>
        </w:rPr>
        <w:t>de</w:t>
      </w:r>
      <w:r>
        <w:rPr>
          <w:rFonts w:ascii="Arial" w:hAnsi="Arial"/>
          <w:spacing w:val="-8"/>
          <w:w w:val="95"/>
          <w:sz w:val="26"/>
        </w:rPr>
        <w:t> </w:t>
      </w:r>
      <w:r>
        <w:rPr>
          <w:rFonts w:ascii="Arial" w:hAnsi="Arial"/>
          <w:w w:val="95"/>
          <w:sz w:val="26"/>
        </w:rPr>
        <w:t>acompañamiento </w:t>
      </w:r>
      <w:r>
        <w:rPr>
          <w:rFonts w:ascii="Arial" w:hAnsi="Arial"/>
          <w:sz w:val="26"/>
        </w:rPr>
        <w:t>virtual </w:t>
      </w:r>
      <w:r>
        <w:rPr>
          <w:rFonts w:ascii="Arial" w:hAnsi="Arial"/>
          <w:sz w:val="24"/>
        </w:rPr>
        <w:t>y </w:t>
      </w:r>
      <w:r>
        <w:rPr>
          <w:rFonts w:ascii="Arial" w:hAnsi="Arial"/>
          <w:sz w:val="26"/>
        </w:rPr>
        <w:t>de tecnologías informáticas </w:t>
      </w:r>
      <w:r>
        <w:rPr>
          <w:rFonts w:ascii="Arial" w:hAnsi="Arial"/>
          <w:sz w:val="24"/>
        </w:rPr>
        <w:t>y </w:t>
      </w:r>
      <w:r>
        <w:rPr>
          <w:rFonts w:ascii="Arial" w:hAnsi="Arial"/>
          <w:sz w:val="26"/>
        </w:rPr>
        <w:t>de la comunicación, sin</w:t>
      </w:r>
      <w:r>
        <w:rPr>
          <w:rFonts w:ascii="Arial" w:hAnsi="Arial"/>
          <w:spacing w:val="-1"/>
          <w:sz w:val="26"/>
        </w:rPr>
        <w:t> </w:t>
      </w:r>
      <w:r>
        <w:rPr>
          <w:rFonts w:ascii="Arial" w:hAnsi="Arial"/>
          <w:sz w:val="26"/>
        </w:rPr>
        <w:t>perjuicio del </w:t>
      </w:r>
      <w:r>
        <w:rPr>
          <w:rFonts w:ascii="Arial" w:hAnsi="Arial"/>
          <w:w w:val="95"/>
          <w:sz w:val="26"/>
        </w:rPr>
        <w:t>seguimiento</w:t>
      </w:r>
      <w:r>
        <w:rPr>
          <w:rFonts w:ascii="Arial" w:hAnsi="Arial"/>
          <w:spacing w:val="-15"/>
          <w:w w:val="95"/>
          <w:sz w:val="26"/>
        </w:rPr>
        <w:t> </w:t>
      </w:r>
      <w:r>
        <w:rPr>
          <w:rFonts w:ascii="Arial" w:hAnsi="Arial"/>
          <w:w w:val="95"/>
          <w:sz w:val="26"/>
        </w:rPr>
        <w:t>personal</w:t>
      </w:r>
      <w:r>
        <w:rPr>
          <w:rFonts w:ascii="Arial" w:hAnsi="Arial"/>
          <w:spacing w:val="-14"/>
          <w:w w:val="95"/>
          <w:sz w:val="26"/>
        </w:rPr>
        <w:t> </w:t>
      </w:r>
      <w:r>
        <w:rPr>
          <w:rFonts w:ascii="Arial" w:hAnsi="Arial"/>
          <w:w w:val="95"/>
          <w:sz w:val="26"/>
        </w:rPr>
        <w:t>que</w:t>
      </w:r>
      <w:r>
        <w:rPr>
          <w:rFonts w:ascii="Arial" w:hAnsi="Arial"/>
          <w:spacing w:val="-15"/>
          <w:w w:val="95"/>
          <w:sz w:val="26"/>
        </w:rPr>
        <w:t> </w:t>
      </w:r>
      <w:r>
        <w:rPr>
          <w:rFonts w:ascii="Arial" w:hAnsi="Arial"/>
          <w:w w:val="95"/>
          <w:sz w:val="26"/>
        </w:rPr>
        <w:t>obligatoriamente</w:t>
      </w:r>
      <w:r>
        <w:rPr>
          <w:rFonts w:ascii="Arial" w:hAnsi="Arial"/>
          <w:spacing w:val="-26"/>
          <w:w w:val="95"/>
          <w:sz w:val="26"/>
        </w:rPr>
        <w:t> </w:t>
      </w:r>
      <w:r>
        <w:rPr>
          <w:rFonts w:ascii="Arial" w:hAnsi="Arial"/>
          <w:w w:val="95"/>
          <w:sz w:val="26"/>
        </w:rPr>
        <w:t>respalde</w:t>
      </w:r>
      <w:r>
        <w:rPr>
          <w:rFonts w:ascii="Arial" w:hAnsi="Arial"/>
          <w:spacing w:val="-15"/>
          <w:w w:val="95"/>
          <w:sz w:val="26"/>
        </w:rPr>
        <w:t> </w:t>
      </w:r>
      <w:r>
        <w:rPr>
          <w:rFonts w:ascii="Arial" w:hAnsi="Arial"/>
          <w:w w:val="95"/>
          <w:sz w:val="26"/>
        </w:rPr>
        <w:t>dicha</w:t>
      </w:r>
      <w:r>
        <w:rPr>
          <w:rFonts w:ascii="Arial" w:hAnsi="Arial"/>
          <w:spacing w:val="-14"/>
          <w:w w:val="95"/>
          <w:sz w:val="26"/>
        </w:rPr>
        <w:t> </w:t>
      </w:r>
      <w:r>
        <w:rPr>
          <w:rFonts w:ascii="Arial" w:hAnsi="Arial"/>
          <w:w w:val="95"/>
          <w:sz w:val="26"/>
        </w:rPr>
        <w:t>gestión.</w:t>
      </w:r>
    </w:p>
    <w:p>
      <w:pPr>
        <w:spacing w:line="228" w:lineRule="auto" w:before="248"/>
        <w:ind w:left="182" w:right="203" w:firstLine="15"/>
        <w:jc w:val="both"/>
        <w:rPr>
          <w:rFonts w:ascii="Arial" w:hAnsi="Arial"/>
          <w:sz w:val="26"/>
        </w:rPr>
      </w:pPr>
      <w:r>
        <w:rPr>
          <w:rFonts w:ascii="Arial" w:hAnsi="Arial"/>
          <w:b/>
          <w:sz w:val="26"/>
        </w:rPr>
        <w:t>Parágrafo </w:t>
      </w:r>
      <w:r>
        <w:rPr>
          <w:rFonts w:ascii="Times New Roman" w:hAnsi="Times New Roman"/>
          <w:sz w:val="27"/>
        </w:rPr>
        <w:t>3°. </w:t>
      </w:r>
      <w:r>
        <w:rPr>
          <w:rFonts w:ascii="Arial" w:hAnsi="Arial"/>
          <w:sz w:val="26"/>
        </w:rPr>
        <w:t>La Entidad Administradora de Riesgos Laborales deberá </w:t>
      </w:r>
      <w:r>
        <w:rPr>
          <w:rFonts w:ascii="Arial" w:hAnsi="Arial"/>
          <w:spacing w:val="-2"/>
          <w:w w:val="95"/>
          <w:sz w:val="26"/>
        </w:rPr>
        <w:t>presentar</w:t>
      </w:r>
      <w:r>
        <w:rPr>
          <w:rFonts w:ascii="Arial" w:hAnsi="Arial"/>
          <w:spacing w:val="-13"/>
          <w:w w:val="95"/>
          <w:sz w:val="26"/>
        </w:rPr>
        <w:t> </w:t>
      </w:r>
      <w:r>
        <w:rPr>
          <w:rFonts w:ascii="Arial" w:hAnsi="Arial"/>
          <w:spacing w:val="-2"/>
          <w:w w:val="95"/>
          <w:sz w:val="26"/>
        </w:rPr>
        <w:t>un</w:t>
      </w:r>
      <w:r>
        <w:rPr>
          <w:rFonts w:ascii="Arial" w:hAnsi="Arial"/>
          <w:spacing w:val="-12"/>
          <w:w w:val="95"/>
          <w:sz w:val="26"/>
        </w:rPr>
        <w:t> </w:t>
      </w:r>
      <w:r>
        <w:rPr>
          <w:rFonts w:ascii="Arial" w:hAnsi="Arial"/>
          <w:spacing w:val="-2"/>
          <w:w w:val="95"/>
          <w:sz w:val="26"/>
        </w:rPr>
        <w:t>plan</w:t>
      </w:r>
      <w:r>
        <w:rPr>
          <w:rFonts w:ascii="Arial" w:hAnsi="Arial"/>
          <w:spacing w:val="-13"/>
          <w:w w:val="95"/>
          <w:sz w:val="26"/>
        </w:rPr>
        <w:t> </w:t>
      </w:r>
      <w:r>
        <w:rPr>
          <w:rFonts w:ascii="Arial" w:hAnsi="Arial"/>
          <w:spacing w:val="-2"/>
          <w:w w:val="95"/>
          <w:sz w:val="26"/>
        </w:rPr>
        <w:t>con</w:t>
      </w:r>
      <w:r>
        <w:rPr>
          <w:rFonts w:ascii="Arial" w:hAnsi="Arial"/>
          <w:spacing w:val="-12"/>
          <w:w w:val="95"/>
          <w:sz w:val="26"/>
        </w:rPr>
        <w:t> </w:t>
      </w:r>
      <w:r>
        <w:rPr>
          <w:rFonts w:ascii="Arial" w:hAnsi="Arial"/>
          <w:spacing w:val="-2"/>
          <w:w w:val="95"/>
          <w:sz w:val="26"/>
        </w:rPr>
        <w:t>programas,</w:t>
      </w:r>
      <w:r>
        <w:rPr>
          <w:rFonts w:ascii="Arial" w:hAnsi="Arial"/>
          <w:spacing w:val="-5"/>
          <w:sz w:val="26"/>
        </w:rPr>
        <w:t> </w:t>
      </w:r>
      <w:r>
        <w:rPr>
          <w:rFonts w:ascii="Arial" w:hAnsi="Arial"/>
          <w:spacing w:val="-2"/>
          <w:w w:val="95"/>
          <w:sz w:val="26"/>
        </w:rPr>
        <w:t>metas </w:t>
      </w:r>
      <w:r>
        <w:rPr>
          <w:rFonts w:ascii="Times New Roman" w:hAnsi="Times New Roman"/>
          <w:spacing w:val="-2"/>
          <w:w w:val="95"/>
          <w:sz w:val="27"/>
        </w:rPr>
        <w:t>y</w:t>
      </w:r>
      <w:r>
        <w:rPr>
          <w:rFonts w:ascii="Times New Roman" w:hAnsi="Times New Roman"/>
          <w:spacing w:val="-12"/>
          <w:w w:val="95"/>
          <w:sz w:val="27"/>
        </w:rPr>
        <w:t> </w:t>
      </w:r>
      <w:r>
        <w:rPr>
          <w:rFonts w:ascii="Arial" w:hAnsi="Arial"/>
          <w:spacing w:val="-2"/>
          <w:w w:val="95"/>
          <w:sz w:val="26"/>
        </w:rPr>
        <w:t>monto</w:t>
      </w:r>
      <w:r>
        <w:rPr>
          <w:rFonts w:ascii="Arial" w:hAnsi="Arial"/>
          <w:spacing w:val="-12"/>
          <w:w w:val="95"/>
          <w:sz w:val="26"/>
        </w:rPr>
        <w:t> </w:t>
      </w:r>
      <w:r>
        <w:rPr>
          <w:rFonts w:ascii="Arial" w:hAnsi="Arial"/>
          <w:spacing w:val="-2"/>
          <w:w w:val="95"/>
          <w:sz w:val="26"/>
        </w:rPr>
        <w:t>de</w:t>
      </w:r>
      <w:r>
        <w:rPr>
          <w:rFonts w:ascii="Arial" w:hAnsi="Arial"/>
          <w:spacing w:val="-13"/>
          <w:w w:val="95"/>
          <w:sz w:val="26"/>
        </w:rPr>
        <w:t> </w:t>
      </w:r>
      <w:r>
        <w:rPr>
          <w:rFonts w:ascii="Arial" w:hAnsi="Arial"/>
          <w:spacing w:val="-2"/>
          <w:w w:val="95"/>
          <w:sz w:val="26"/>
        </w:rPr>
        <w:t>los</w:t>
      </w:r>
      <w:r>
        <w:rPr>
          <w:rFonts w:ascii="Arial" w:hAnsi="Arial"/>
          <w:spacing w:val="-12"/>
          <w:w w:val="95"/>
          <w:sz w:val="26"/>
        </w:rPr>
        <w:t> </w:t>
      </w:r>
      <w:r>
        <w:rPr>
          <w:rFonts w:ascii="Arial" w:hAnsi="Arial"/>
          <w:spacing w:val="-2"/>
          <w:w w:val="95"/>
          <w:sz w:val="26"/>
        </w:rPr>
        <w:t>recursos que</w:t>
      </w:r>
      <w:r>
        <w:rPr>
          <w:rFonts w:ascii="Arial" w:hAnsi="Arial"/>
          <w:spacing w:val="-13"/>
          <w:w w:val="95"/>
          <w:sz w:val="26"/>
        </w:rPr>
        <w:t> </w:t>
      </w:r>
      <w:r>
        <w:rPr>
          <w:rFonts w:ascii="Arial" w:hAnsi="Arial"/>
          <w:spacing w:val="-2"/>
          <w:w w:val="95"/>
          <w:sz w:val="26"/>
        </w:rPr>
        <w:t>se</w:t>
      </w:r>
      <w:r>
        <w:rPr>
          <w:rFonts w:ascii="Arial" w:hAnsi="Arial"/>
          <w:spacing w:val="-12"/>
          <w:w w:val="95"/>
          <w:sz w:val="26"/>
        </w:rPr>
        <w:t> </w:t>
      </w:r>
      <w:r>
        <w:rPr>
          <w:rFonts w:ascii="Arial" w:hAnsi="Arial"/>
          <w:spacing w:val="-2"/>
          <w:w w:val="95"/>
          <w:sz w:val="26"/>
        </w:rPr>
        <w:t>vayan</w:t>
      </w:r>
      <w:r>
        <w:rPr>
          <w:rFonts w:ascii="Arial" w:hAnsi="Arial"/>
          <w:spacing w:val="-5"/>
          <w:w w:val="95"/>
          <w:sz w:val="26"/>
        </w:rPr>
        <w:t> </w:t>
      </w:r>
      <w:r>
        <w:rPr>
          <w:rFonts w:ascii="Arial" w:hAnsi="Arial"/>
          <w:spacing w:val="-2"/>
          <w:w w:val="95"/>
          <w:sz w:val="26"/>
        </w:rPr>
        <w:t>a </w:t>
      </w:r>
      <w:r>
        <w:rPr>
          <w:rFonts w:ascii="Arial" w:hAnsi="Arial"/>
          <w:w w:val="95"/>
          <w:sz w:val="26"/>
        </w:rPr>
        <w:t>desarrollar</w:t>
      </w:r>
      <w:r>
        <w:rPr>
          <w:rFonts w:ascii="Arial" w:hAnsi="Arial"/>
          <w:w w:val="95"/>
          <w:sz w:val="26"/>
        </w:rPr>
        <w:t> durante el</w:t>
      </w:r>
      <w:r>
        <w:rPr>
          <w:rFonts w:ascii="Arial" w:hAnsi="Arial"/>
          <w:spacing w:val="-2"/>
          <w:w w:val="95"/>
          <w:sz w:val="26"/>
        </w:rPr>
        <w:t> </w:t>
      </w:r>
      <w:r>
        <w:rPr>
          <w:rFonts w:ascii="Arial" w:hAnsi="Arial"/>
          <w:w w:val="95"/>
          <w:sz w:val="26"/>
        </w:rPr>
        <w:t>año en</w:t>
      </w:r>
      <w:r>
        <w:rPr>
          <w:rFonts w:ascii="Arial" w:hAnsi="Arial"/>
          <w:spacing w:val="-2"/>
          <w:w w:val="95"/>
          <w:sz w:val="26"/>
        </w:rPr>
        <w:t> </w:t>
      </w:r>
      <w:r>
        <w:rPr>
          <w:rFonts w:ascii="Arial" w:hAnsi="Arial"/>
          <w:w w:val="95"/>
          <w:sz w:val="26"/>
        </w:rPr>
        <w:t>promoción y</w:t>
      </w:r>
      <w:r>
        <w:rPr>
          <w:rFonts w:ascii="Arial" w:hAnsi="Arial"/>
          <w:spacing w:val="-1"/>
          <w:w w:val="95"/>
          <w:sz w:val="26"/>
        </w:rPr>
        <w:t> </w:t>
      </w:r>
      <w:r>
        <w:rPr>
          <w:rFonts w:ascii="Arial" w:hAnsi="Arial"/>
          <w:w w:val="95"/>
          <w:sz w:val="26"/>
        </w:rPr>
        <w:t>prevención,</w:t>
      </w:r>
      <w:r>
        <w:rPr>
          <w:rFonts w:ascii="Arial" w:hAnsi="Arial"/>
          <w:w w:val="95"/>
          <w:sz w:val="26"/>
        </w:rPr>
        <w:t> al Ministerio de</w:t>
      </w:r>
      <w:r>
        <w:rPr>
          <w:rFonts w:ascii="Arial" w:hAnsi="Arial"/>
          <w:spacing w:val="-7"/>
          <w:w w:val="95"/>
          <w:sz w:val="26"/>
        </w:rPr>
        <w:t> </w:t>
      </w:r>
      <w:r>
        <w:rPr>
          <w:rFonts w:ascii="Arial" w:hAnsi="Arial"/>
          <w:w w:val="95"/>
          <w:sz w:val="26"/>
        </w:rPr>
        <w:t>Trabajo </w:t>
      </w:r>
      <w:r>
        <w:rPr>
          <w:rFonts w:ascii="Arial" w:hAnsi="Arial"/>
          <w:sz w:val="26"/>
        </w:rPr>
        <w:t>para efectos de su seguimiento y cumplimiento conforme a las directrices </w:t>
      </w:r>
      <w:r>
        <w:rPr>
          <w:rFonts w:ascii="Arial" w:hAnsi="Arial"/>
          <w:spacing w:val="-2"/>
          <w:sz w:val="26"/>
        </w:rPr>
        <w:t>establecidas</w:t>
      </w:r>
      <w:r>
        <w:rPr>
          <w:rFonts w:ascii="Arial" w:hAnsi="Arial"/>
          <w:spacing w:val="-12"/>
          <w:sz w:val="26"/>
        </w:rPr>
        <w:t> </w:t>
      </w:r>
      <w:r>
        <w:rPr>
          <w:rFonts w:ascii="Arial" w:hAnsi="Arial"/>
          <w:spacing w:val="-2"/>
          <w:sz w:val="26"/>
        </w:rPr>
        <w:t>por</w:t>
      </w:r>
      <w:r>
        <w:rPr>
          <w:rFonts w:ascii="Arial" w:hAnsi="Arial"/>
          <w:spacing w:val="-13"/>
          <w:sz w:val="26"/>
        </w:rPr>
        <w:t> </w:t>
      </w:r>
      <w:r>
        <w:rPr>
          <w:rFonts w:ascii="Arial" w:hAnsi="Arial"/>
          <w:spacing w:val="-2"/>
          <w:sz w:val="26"/>
        </w:rPr>
        <w:t>la</w:t>
      </w:r>
      <w:r>
        <w:rPr>
          <w:rFonts w:ascii="Arial" w:hAnsi="Arial"/>
          <w:spacing w:val="-15"/>
          <w:sz w:val="26"/>
        </w:rPr>
        <w:t> </w:t>
      </w:r>
      <w:r>
        <w:rPr>
          <w:rFonts w:ascii="Arial" w:hAnsi="Arial"/>
          <w:spacing w:val="-2"/>
          <w:sz w:val="26"/>
        </w:rPr>
        <w:t>Dirección</w:t>
      </w:r>
      <w:r>
        <w:rPr>
          <w:rFonts w:ascii="Arial" w:hAnsi="Arial"/>
          <w:spacing w:val="-8"/>
          <w:sz w:val="26"/>
        </w:rPr>
        <w:t> </w:t>
      </w:r>
      <w:r>
        <w:rPr>
          <w:rFonts w:ascii="Arial" w:hAnsi="Arial"/>
          <w:spacing w:val="-2"/>
          <w:sz w:val="26"/>
        </w:rPr>
        <w:t>de</w:t>
      </w:r>
      <w:r>
        <w:rPr>
          <w:rFonts w:ascii="Arial" w:hAnsi="Arial"/>
          <w:spacing w:val="-17"/>
          <w:sz w:val="26"/>
        </w:rPr>
        <w:t> </w:t>
      </w:r>
      <w:r>
        <w:rPr>
          <w:rFonts w:ascii="Arial" w:hAnsi="Arial"/>
          <w:spacing w:val="-2"/>
          <w:sz w:val="26"/>
        </w:rPr>
        <w:t>Riesgos</w:t>
      </w:r>
      <w:r>
        <w:rPr>
          <w:rFonts w:ascii="Arial" w:hAnsi="Arial"/>
          <w:spacing w:val="-11"/>
          <w:sz w:val="26"/>
        </w:rPr>
        <w:t> </w:t>
      </w:r>
      <w:r>
        <w:rPr>
          <w:rFonts w:ascii="Arial" w:hAnsi="Arial"/>
          <w:spacing w:val="-2"/>
          <w:sz w:val="26"/>
        </w:rPr>
        <w:t>Profesionales</w:t>
      </w:r>
      <w:r>
        <w:rPr>
          <w:rFonts w:ascii="Arial" w:hAnsi="Arial"/>
          <w:spacing w:val="-6"/>
          <w:sz w:val="26"/>
        </w:rPr>
        <w:t> </w:t>
      </w:r>
      <w:r>
        <w:rPr>
          <w:rFonts w:ascii="Arial" w:hAnsi="Arial"/>
          <w:spacing w:val="-2"/>
          <w:sz w:val="26"/>
        </w:rPr>
        <w:t>de</w:t>
      </w:r>
      <w:r>
        <w:rPr>
          <w:rFonts w:ascii="Arial" w:hAnsi="Arial"/>
          <w:spacing w:val="-17"/>
          <w:sz w:val="26"/>
        </w:rPr>
        <w:t> </w:t>
      </w:r>
      <w:r>
        <w:rPr>
          <w:rFonts w:ascii="Arial" w:hAnsi="Arial"/>
          <w:spacing w:val="-2"/>
          <w:sz w:val="26"/>
        </w:rPr>
        <w:t>ahora</w:t>
      </w:r>
      <w:r>
        <w:rPr>
          <w:rFonts w:ascii="Arial" w:hAnsi="Arial"/>
          <w:spacing w:val="-8"/>
          <w:sz w:val="26"/>
        </w:rPr>
        <w:t> </w:t>
      </w:r>
      <w:r>
        <w:rPr>
          <w:rFonts w:ascii="Arial" w:hAnsi="Arial"/>
          <w:spacing w:val="-2"/>
          <w:sz w:val="26"/>
        </w:rPr>
        <w:t>en</w:t>
      </w:r>
      <w:r>
        <w:rPr>
          <w:rFonts w:ascii="Arial" w:hAnsi="Arial"/>
          <w:spacing w:val="-17"/>
          <w:sz w:val="26"/>
        </w:rPr>
        <w:t> </w:t>
      </w:r>
      <w:r>
        <w:rPr>
          <w:rFonts w:ascii="Arial" w:hAnsi="Arial"/>
          <w:spacing w:val="-2"/>
          <w:sz w:val="26"/>
        </w:rPr>
        <w:t>adelante </w:t>
      </w:r>
      <w:r>
        <w:rPr>
          <w:rFonts w:ascii="Arial" w:hAnsi="Arial"/>
          <w:spacing w:val="-2"/>
          <w:w w:val="95"/>
          <w:sz w:val="26"/>
        </w:rPr>
        <w:t>Dirección</w:t>
      </w:r>
      <w:r>
        <w:rPr>
          <w:rFonts w:ascii="Arial" w:hAnsi="Arial"/>
          <w:spacing w:val="-9"/>
          <w:w w:val="95"/>
          <w:sz w:val="26"/>
        </w:rPr>
        <w:t> </w:t>
      </w:r>
      <w:r>
        <w:rPr>
          <w:rFonts w:ascii="Arial" w:hAnsi="Arial"/>
          <w:spacing w:val="-2"/>
          <w:w w:val="95"/>
          <w:sz w:val="26"/>
        </w:rPr>
        <w:t>de</w:t>
      </w:r>
      <w:r>
        <w:rPr>
          <w:rFonts w:ascii="Arial" w:hAnsi="Arial"/>
          <w:spacing w:val="-12"/>
          <w:w w:val="95"/>
          <w:sz w:val="26"/>
        </w:rPr>
        <w:t> </w:t>
      </w:r>
      <w:r>
        <w:rPr>
          <w:rFonts w:ascii="Arial" w:hAnsi="Arial"/>
          <w:spacing w:val="-2"/>
          <w:w w:val="95"/>
          <w:sz w:val="26"/>
        </w:rPr>
        <w:t>Riesgos</w:t>
      </w:r>
      <w:r>
        <w:rPr>
          <w:rFonts w:ascii="Arial" w:hAnsi="Arial"/>
          <w:spacing w:val="-7"/>
          <w:w w:val="95"/>
          <w:sz w:val="26"/>
        </w:rPr>
        <w:t> </w:t>
      </w:r>
      <w:r>
        <w:rPr>
          <w:rFonts w:ascii="Arial" w:hAnsi="Arial"/>
          <w:spacing w:val="-2"/>
          <w:w w:val="95"/>
          <w:sz w:val="26"/>
        </w:rPr>
        <w:t>Laborales.</w:t>
      </w:r>
    </w:p>
    <w:p>
      <w:pPr>
        <w:pStyle w:val="BodyText"/>
        <w:spacing w:before="1"/>
        <w:rPr>
          <w:rFonts w:ascii="Arial"/>
          <w:sz w:val="22"/>
        </w:rPr>
      </w:pPr>
    </w:p>
    <w:p>
      <w:pPr>
        <w:spacing w:line="235" w:lineRule="auto" w:before="0"/>
        <w:ind w:left="173" w:right="206" w:firstLine="9"/>
        <w:jc w:val="both"/>
        <w:rPr>
          <w:rFonts w:ascii="Arial" w:hAnsi="Arial"/>
          <w:sz w:val="26"/>
        </w:rPr>
      </w:pPr>
      <w:r>
        <w:rPr>
          <w:rFonts w:ascii="Arial" w:hAnsi="Arial"/>
          <w:b/>
          <w:w w:val="95"/>
          <w:sz w:val="26"/>
        </w:rPr>
        <w:t>Parágrafo</w:t>
      </w:r>
      <w:r>
        <w:rPr>
          <w:rFonts w:ascii="Arial" w:hAnsi="Arial"/>
          <w:b/>
          <w:w w:val="95"/>
          <w:sz w:val="26"/>
        </w:rPr>
        <w:t> 4°.</w:t>
      </w:r>
      <w:r>
        <w:rPr>
          <w:rFonts w:ascii="Arial" w:hAnsi="Arial"/>
          <w:b/>
          <w:spacing w:val="38"/>
          <w:sz w:val="26"/>
        </w:rPr>
        <w:t> </w:t>
      </w:r>
      <w:r>
        <w:rPr>
          <w:rFonts w:ascii="Arial" w:hAnsi="Arial"/>
          <w:w w:val="95"/>
          <w:sz w:val="26"/>
        </w:rPr>
        <w:t>Los gastos de</w:t>
      </w:r>
      <w:r>
        <w:rPr>
          <w:rFonts w:ascii="Arial" w:hAnsi="Arial"/>
          <w:spacing w:val="-3"/>
          <w:w w:val="95"/>
          <w:sz w:val="26"/>
        </w:rPr>
        <w:t> </w:t>
      </w:r>
      <w:r>
        <w:rPr>
          <w:rFonts w:ascii="Arial" w:hAnsi="Arial"/>
          <w:w w:val="95"/>
          <w:sz w:val="26"/>
        </w:rPr>
        <w:t>administración</w:t>
      </w:r>
      <w:r>
        <w:rPr>
          <w:rFonts w:ascii="Arial" w:hAnsi="Arial"/>
          <w:spacing w:val="-4"/>
          <w:w w:val="95"/>
          <w:sz w:val="26"/>
        </w:rPr>
        <w:t> </w:t>
      </w:r>
      <w:r>
        <w:rPr>
          <w:rFonts w:ascii="Arial" w:hAnsi="Arial"/>
          <w:w w:val="95"/>
          <w:sz w:val="26"/>
        </w:rPr>
        <w:t>de las Entidades</w:t>
      </w:r>
      <w:r>
        <w:rPr>
          <w:rFonts w:ascii="Arial" w:hAnsi="Arial"/>
          <w:w w:val="95"/>
          <w:sz w:val="26"/>
        </w:rPr>
        <w:t> Administradoras </w:t>
      </w:r>
      <w:r>
        <w:rPr>
          <w:rFonts w:ascii="Arial" w:hAnsi="Arial"/>
          <w:spacing w:val="-2"/>
          <w:w w:val="95"/>
          <w:sz w:val="26"/>
        </w:rPr>
        <w:t>de</w:t>
      </w:r>
      <w:r>
        <w:rPr>
          <w:rFonts w:ascii="Arial" w:hAnsi="Arial"/>
          <w:spacing w:val="-13"/>
          <w:w w:val="95"/>
          <w:sz w:val="26"/>
        </w:rPr>
        <w:t> </w:t>
      </w:r>
      <w:r>
        <w:rPr>
          <w:rFonts w:ascii="Arial" w:hAnsi="Arial"/>
          <w:spacing w:val="-2"/>
          <w:w w:val="95"/>
          <w:sz w:val="26"/>
        </w:rPr>
        <w:t>Riesgos</w:t>
      </w:r>
      <w:r>
        <w:rPr>
          <w:rFonts w:ascii="Arial" w:hAnsi="Arial"/>
          <w:spacing w:val="-12"/>
          <w:w w:val="95"/>
          <w:sz w:val="26"/>
        </w:rPr>
        <w:t> </w:t>
      </w:r>
      <w:r>
        <w:rPr>
          <w:rFonts w:ascii="Arial" w:hAnsi="Arial"/>
          <w:spacing w:val="-2"/>
          <w:w w:val="95"/>
          <w:sz w:val="26"/>
        </w:rPr>
        <w:t>Laborales</w:t>
      </w:r>
      <w:r>
        <w:rPr>
          <w:rFonts w:ascii="Arial" w:hAnsi="Arial"/>
          <w:spacing w:val="-1"/>
          <w:sz w:val="26"/>
        </w:rPr>
        <w:t> </w:t>
      </w:r>
      <w:r>
        <w:rPr>
          <w:rFonts w:ascii="Arial" w:hAnsi="Arial"/>
          <w:spacing w:val="-2"/>
          <w:w w:val="95"/>
          <w:sz w:val="26"/>
        </w:rPr>
        <w:t>serán</w:t>
      </w:r>
      <w:r>
        <w:rPr>
          <w:rFonts w:ascii="Arial" w:hAnsi="Arial"/>
          <w:spacing w:val="-10"/>
          <w:w w:val="95"/>
          <w:sz w:val="26"/>
        </w:rPr>
        <w:t> </w:t>
      </w:r>
      <w:r>
        <w:rPr>
          <w:rFonts w:ascii="Arial" w:hAnsi="Arial"/>
          <w:spacing w:val="-2"/>
          <w:w w:val="95"/>
          <w:sz w:val="26"/>
        </w:rPr>
        <w:t>limitados. El</w:t>
      </w:r>
      <w:r>
        <w:rPr>
          <w:rFonts w:ascii="Arial" w:hAnsi="Arial"/>
          <w:spacing w:val="-13"/>
          <w:w w:val="95"/>
          <w:sz w:val="26"/>
        </w:rPr>
        <w:t> </w:t>
      </w:r>
      <w:r>
        <w:rPr>
          <w:rFonts w:ascii="Arial" w:hAnsi="Arial"/>
          <w:spacing w:val="-2"/>
          <w:w w:val="95"/>
          <w:sz w:val="26"/>
        </w:rPr>
        <w:t>Ministerio</w:t>
      </w:r>
      <w:r>
        <w:rPr>
          <w:rFonts w:ascii="Arial" w:hAnsi="Arial"/>
          <w:spacing w:val="-12"/>
          <w:w w:val="95"/>
          <w:sz w:val="26"/>
        </w:rPr>
        <w:t> </w:t>
      </w:r>
      <w:r>
        <w:rPr>
          <w:rFonts w:ascii="Arial" w:hAnsi="Arial"/>
          <w:spacing w:val="-2"/>
          <w:w w:val="95"/>
          <w:sz w:val="26"/>
        </w:rPr>
        <w:t>del</w:t>
      </w:r>
      <w:r>
        <w:rPr>
          <w:rFonts w:ascii="Arial" w:hAnsi="Arial"/>
          <w:spacing w:val="-13"/>
          <w:w w:val="95"/>
          <w:sz w:val="26"/>
        </w:rPr>
        <w:t> </w:t>
      </w:r>
      <w:r>
        <w:rPr>
          <w:rFonts w:ascii="Arial" w:hAnsi="Arial"/>
          <w:spacing w:val="-2"/>
          <w:w w:val="95"/>
          <w:sz w:val="26"/>
        </w:rPr>
        <w:t>Trabajo</w:t>
      </w:r>
      <w:r>
        <w:rPr>
          <w:rFonts w:ascii="Arial" w:hAnsi="Arial"/>
          <w:spacing w:val="-6"/>
          <w:w w:val="95"/>
          <w:sz w:val="26"/>
        </w:rPr>
        <w:t> </w:t>
      </w:r>
      <w:r>
        <w:rPr>
          <w:rFonts w:ascii="Arial" w:hAnsi="Arial"/>
          <w:spacing w:val="-2"/>
          <w:w w:val="95"/>
          <w:sz w:val="23"/>
        </w:rPr>
        <w:t>podrá</w:t>
      </w:r>
      <w:r>
        <w:rPr>
          <w:rFonts w:ascii="Arial" w:hAnsi="Arial"/>
          <w:spacing w:val="-5"/>
          <w:w w:val="95"/>
          <w:sz w:val="23"/>
        </w:rPr>
        <w:t> </w:t>
      </w:r>
      <w:r>
        <w:rPr>
          <w:rFonts w:ascii="Arial" w:hAnsi="Arial"/>
          <w:spacing w:val="-2"/>
          <w:w w:val="95"/>
          <w:sz w:val="26"/>
        </w:rPr>
        <w:t>definir</w:t>
      </w:r>
      <w:r>
        <w:rPr>
          <w:rFonts w:ascii="Arial" w:hAnsi="Arial"/>
          <w:spacing w:val="-3"/>
          <w:w w:val="95"/>
          <w:sz w:val="26"/>
        </w:rPr>
        <w:t> </w:t>
      </w:r>
      <w:r>
        <w:rPr>
          <w:rFonts w:ascii="Arial" w:hAnsi="Arial"/>
          <w:spacing w:val="-2"/>
          <w:w w:val="95"/>
          <w:sz w:val="26"/>
        </w:rPr>
        <w:t>tales </w:t>
      </w:r>
      <w:r>
        <w:rPr>
          <w:rFonts w:ascii="Arial" w:hAnsi="Arial"/>
          <w:sz w:val="26"/>
        </w:rPr>
        <w:t>limites,</w:t>
      </w:r>
      <w:r>
        <w:rPr>
          <w:rFonts w:ascii="Arial" w:hAnsi="Arial"/>
          <w:spacing w:val="-3"/>
          <w:sz w:val="26"/>
        </w:rPr>
        <w:t> </w:t>
      </w:r>
      <w:r>
        <w:rPr>
          <w:rFonts w:ascii="Arial" w:hAnsi="Arial"/>
          <w:sz w:val="26"/>
        </w:rPr>
        <w:t>previo</w:t>
      </w:r>
      <w:r>
        <w:rPr>
          <w:rFonts w:ascii="Arial" w:hAnsi="Arial"/>
          <w:spacing w:val="-8"/>
          <w:sz w:val="26"/>
        </w:rPr>
        <w:t> </w:t>
      </w:r>
      <w:r>
        <w:rPr>
          <w:rFonts w:ascii="Arial" w:hAnsi="Arial"/>
          <w:sz w:val="26"/>
        </w:rPr>
        <w:t>concepto técnico,</w:t>
      </w:r>
      <w:r>
        <w:rPr>
          <w:rFonts w:ascii="Arial" w:hAnsi="Arial"/>
          <w:spacing w:val="-3"/>
          <w:sz w:val="26"/>
        </w:rPr>
        <w:t> </w:t>
      </w:r>
      <w:r>
        <w:rPr>
          <w:rFonts w:ascii="Arial" w:hAnsi="Arial"/>
          <w:sz w:val="26"/>
        </w:rPr>
        <w:t>del</w:t>
      </w:r>
      <w:r>
        <w:rPr>
          <w:rFonts w:ascii="Arial" w:hAnsi="Arial"/>
          <w:spacing w:val="-10"/>
          <w:sz w:val="26"/>
        </w:rPr>
        <w:t> </w:t>
      </w:r>
      <w:r>
        <w:rPr>
          <w:rFonts w:ascii="Arial" w:hAnsi="Arial"/>
          <w:sz w:val="26"/>
        </w:rPr>
        <w:t>Consejo</w:t>
      </w:r>
      <w:r>
        <w:rPr>
          <w:rFonts w:ascii="Arial" w:hAnsi="Arial"/>
          <w:spacing w:val="-3"/>
          <w:sz w:val="26"/>
        </w:rPr>
        <w:t> </w:t>
      </w:r>
      <w:r>
        <w:rPr>
          <w:rFonts w:ascii="Arial" w:hAnsi="Arial"/>
          <w:sz w:val="26"/>
        </w:rPr>
        <w:t>Nacional</w:t>
      </w:r>
      <w:r>
        <w:rPr>
          <w:rFonts w:ascii="Arial" w:hAnsi="Arial"/>
          <w:spacing w:val="-5"/>
          <w:sz w:val="26"/>
        </w:rPr>
        <w:t> </w:t>
      </w:r>
      <w:r>
        <w:rPr>
          <w:rFonts w:ascii="Arial" w:hAnsi="Arial"/>
          <w:sz w:val="26"/>
        </w:rPr>
        <w:t>de</w:t>
      </w:r>
      <w:r>
        <w:rPr>
          <w:rFonts w:ascii="Arial" w:hAnsi="Arial"/>
          <w:spacing w:val="-12"/>
          <w:sz w:val="26"/>
        </w:rPr>
        <w:t> </w:t>
      </w:r>
      <w:r>
        <w:rPr>
          <w:rFonts w:ascii="Arial" w:hAnsi="Arial"/>
          <w:sz w:val="26"/>
        </w:rPr>
        <w:t>Riegos</w:t>
      </w:r>
      <w:r>
        <w:rPr>
          <w:rFonts w:ascii="Arial" w:hAnsi="Arial"/>
          <w:spacing w:val="-2"/>
          <w:sz w:val="26"/>
        </w:rPr>
        <w:t> </w:t>
      </w:r>
      <w:r>
        <w:rPr>
          <w:rFonts w:ascii="Arial" w:hAnsi="Arial"/>
          <w:sz w:val="26"/>
        </w:rPr>
        <w:t>Laborales </w:t>
      </w:r>
      <w:r>
        <w:rPr>
          <w:rFonts w:ascii="Arial" w:hAnsi="Arial"/>
          <w:w w:val="95"/>
          <w:sz w:val="26"/>
        </w:rPr>
        <w:t>acorde</w:t>
      </w:r>
      <w:r>
        <w:rPr>
          <w:rFonts w:ascii="Arial" w:hAnsi="Arial"/>
          <w:spacing w:val="-7"/>
          <w:w w:val="95"/>
          <w:sz w:val="26"/>
        </w:rPr>
        <w:t> </w:t>
      </w:r>
      <w:r>
        <w:rPr>
          <w:rFonts w:ascii="Arial" w:hAnsi="Arial"/>
          <w:w w:val="95"/>
          <w:sz w:val="26"/>
        </w:rPr>
        <w:t>con</w:t>
      </w:r>
      <w:r>
        <w:rPr>
          <w:rFonts w:ascii="Arial" w:hAnsi="Arial"/>
          <w:spacing w:val="-4"/>
          <w:w w:val="95"/>
          <w:sz w:val="26"/>
        </w:rPr>
        <w:t> </w:t>
      </w:r>
      <w:r>
        <w:rPr>
          <w:rFonts w:ascii="Arial" w:hAnsi="Arial"/>
          <w:w w:val="95"/>
          <w:sz w:val="26"/>
        </w:rPr>
        <w:t>variables</w:t>
      </w:r>
      <w:r>
        <w:rPr>
          <w:rFonts w:ascii="Arial" w:hAnsi="Arial"/>
          <w:spacing w:val="-6"/>
          <w:w w:val="95"/>
          <w:sz w:val="26"/>
        </w:rPr>
        <w:t> </w:t>
      </w:r>
      <w:r>
        <w:rPr>
          <w:rFonts w:ascii="Arial" w:hAnsi="Arial"/>
          <w:w w:val="95"/>
          <w:sz w:val="26"/>
        </w:rPr>
        <w:t>como</w:t>
      </w:r>
      <w:r>
        <w:rPr>
          <w:rFonts w:ascii="Arial" w:hAnsi="Arial"/>
          <w:spacing w:val="-6"/>
          <w:w w:val="95"/>
          <w:sz w:val="26"/>
        </w:rPr>
        <w:t> </w:t>
      </w:r>
      <w:r>
        <w:rPr>
          <w:rFonts w:ascii="Arial" w:hAnsi="Arial"/>
          <w:w w:val="95"/>
          <w:sz w:val="26"/>
        </w:rPr>
        <w:t>tamaño</w:t>
      </w:r>
      <w:r>
        <w:rPr>
          <w:rFonts w:ascii="Arial" w:hAnsi="Arial"/>
          <w:spacing w:val="-11"/>
          <w:w w:val="95"/>
          <w:sz w:val="26"/>
        </w:rPr>
        <w:t> </w:t>
      </w:r>
      <w:r>
        <w:rPr>
          <w:rFonts w:ascii="Arial" w:hAnsi="Arial"/>
          <w:w w:val="95"/>
          <w:sz w:val="26"/>
        </w:rPr>
        <w:t>de</w:t>
      </w:r>
      <w:r>
        <w:rPr>
          <w:rFonts w:ascii="Arial" w:hAnsi="Arial"/>
          <w:spacing w:val="-14"/>
          <w:w w:val="95"/>
          <w:sz w:val="26"/>
        </w:rPr>
        <w:t> </w:t>
      </w:r>
      <w:r>
        <w:rPr>
          <w:rFonts w:ascii="Arial" w:hAnsi="Arial"/>
          <w:w w:val="95"/>
          <w:sz w:val="26"/>
        </w:rPr>
        <w:t>empresa,</w:t>
      </w:r>
      <w:r>
        <w:rPr>
          <w:rFonts w:ascii="Arial" w:hAnsi="Arial"/>
          <w:spacing w:val="-3"/>
          <w:w w:val="95"/>
          <w:sz w:val="26"/>
        </w:rPr>
        <w:t> </w:t>
      </w:r>
      <w:r>
        <w:rPr>
          <w:rFonts w:ascii="Arial" w:hAnsi="Arial"/>
          <w:w w:val="95"/>
          <w:sz w:val="26"/>
        </w:rPr>
        <w:t>número</w:t>
      </w:r>
      <w:r>
        <w:rPr>
          <w:rFonts w:ascii="Arial" w:hAnsi="Arial"/>
          <w:spacing w:val="-5"/>
          <w:w w:val="95"/>
          <w:sz w:val="26"/>
        </w:rPr>
        <w:t> </w:t>
      </w:r>
      <w:r>
        <w:rPr>
          <w:rFonts w:ascii="Arial" w:hAnsi="Arial"/>
          <w:w w:val="95"/>
          <w:sz w:val="26"/>
        </w:rPr>
        <w:t>de</w:t>
      </w:r>
      <w:r>
        <w:rPr>
          <w:rFonts w:ascii="Arial" w:hAnsi="Arial"/>
          <w:spacing w:val="-15"/>
          <w:w w:val="95"/>
          <w:sz w:val="26"/>
        </w:rPr>
        <w:t> </w:t>
      </w:r>
      <w:r>
        <w:rPr>
          <w:rFonts w:ascii="Arial" w:hAnsi="Arial"/>
          <w:w w:val="95"/>
          <w:sz w:val="26"/>
        </w:rPr>
        <w:t>trabajadores,</w:t>
      </w:r>
      <w:r>
        <w:rPr>
          <w:rFonts w:ascii="Arial" w:hAnsi="Arial"/>
          <w:spacing w:val="4"/>
          <w:sz w:val="26"/>
        </w:rPr>
        <w:t> </w:t>
      </w:r>
      <w:r>
        <w:rPr>
          <w:rFonts w:ascii="Arial" w:hAnsi="Arial"/>
          <w:w w:val="95"/>
          <w:sz w:val="26"/>
        </w:rPr>
        <w:t>clase</w:t>
      </w:r>
    </w:p>
    <w:p>
      <w:pPr>
        <w:pStyle w:val="BodyText"/>
        <w:rPr>
          <w:rFonts w:ascii="Arial"/>
          <w:sz w:val="28"/>
        </w:rPr>
      </w:pPr>
    </w:p>
    <w:p>
      <w:pPr>
        <w:pStyle w:val="BodyText"/>
        <w:rPr>
          <w:rFonts w:ascii="Arial"/>
          <w:sz w:val="28"/>
        </w:rPr>
      </w:pPr>
    </w:p>
    <w:p>
      <w:pPr>
        <w:pStyle w:val="BodyText"/>
        <w:rPr>
          <w:rFonts w:ascii="Arial"/>
          <w:sz w:val="28"/>
        </w:rPr>
      </w:pPr>
    </w:p>
    <w:p>
      <w:pPr>
        <w:spacing w:before="182"/>
        <w:ind w:left="0" w:right="66" w:firstLine="0"/>
        <w:jc w:val="center"/>
        <w:rPr>
          <w:rFonts w:ascii="Arial"/>
          <w:sz w:val="22"/>
        </w:rPr>
      </w:pPr>
      <w:r>
        <w:rPr>
          <w:rFonts w:ascii="Arial"/>
          <w:w w:val="105"/>
          <w:sz w:val="22"/>
        </w:rPr>
        <w:t>9</w:t>
      </w:r>
    </w:p>
    <w:p>
      <w:pPr>
        <w:spacing w:after="0"/>
        <w:jc w:val="center"/>
        <w:rPr>
          <w:rFonts w:ascii="Arial"/>
          <w:sz w:val="22"/>
        </w:rPr>
        <w:sectPr>
          <w:headerReference w:type="default" r:id="rId81"/>
          <w:footerReference w:type="default" r:id="rId82"/>
          <w:pgSz w:w="12210" w:h="18890"/>
          <w:pgMar w:header="0" w:footer="0" w:top="800" w:bottom="0" w:left="1720" w:right="1440"/>
        </w:sectPr>
      </w:pPr>
    </w:p>
    <w:p>
      <w:pPr>
        <w:pStyle w:val="BodyText"/>
        <w:rPr>
          <w:rFonts w:ascii="Arial"/>
          <w:sz w:val="20"/>
        </w:rPr>
      </w:pPr>
      <w:r>
        <w:rPr/>
        <w:drawing>
          <wp:anchor distT="0" distB="0" distL="0" distR="0" allowOverlap="1" layoutInCell="1" locked="0" behindDoc="0" simplePos="0" relativeHeight="15789568">
            <wp:simplePos x="0" y="0"/>
            <wp:positionH relativeFrom="page">
              <wp:posOffset>15278</wp:posOffset>
            </wp:positionH>
            <wp:positionV relativeFrom="page">
              <wp:posOffset>11887085</wp:posOffset>
            </wp:positionV>
            <wp:extent cx="7677750" cy="85430"/>
            <wp:effectExtent l="0" t="0" r="0" b="0"/>
            <wp:wrapNone/>
            <wp:docPr id="45" name="image27.png"/>
            <wp:cNvGraphicFramePr>
              <a:graphicFrameLocks noChangeAspect="1"/>
            </wp:cNvGraphicFramePr>
            <a:graphic>
              <a:graphicData uri="http://schemas.openxmlformats.org/drawingml/2006/picture">
                <pic:pic>
                  <pic:nvPicPr>
                    <pic:cNvPr id="46" name="image27.png"/>
                    <pic:cNvPicPr/>
                  </pic:nvPicPr>
                  <pic:blipFill>
                    <a:blip r:embed="rId87" cstate="print"/>
                    <a:stretch>
                      <a:fillRect/>
                    </a:stretch>
                  </pic:blipFill>
                  <pic:spPr>
                    <a:xfrm>
                      <a:off x="0" y="0"/>
                      <a:ext cx="7677750" cy="85430"/>
                    </a:xfrm>
                    <a:prstGeom prst="rect">
                      <a:avLst/>
                    </a:prstGeom>
                  </pic:spPr>
                </pic:pic>
              </a:graphicData>
            </a:graphic>
          </wp:anchor>
        </w:drawing>
      </w:r>
      <w:r>
        <w:rPr/>
        <w:pict>
          <v:group style="position:absolute;margin-left:65.623932pt;margin-top:74.957535pt;width:476.95pt;height:823.6pt;mso-position-horizontal-relative:page;mso-position-vertical-relative:page;z-index:-17421824" id="docshapegroup99" coordorigin="1312,1499" coordsize="9539,16472">
            <v:line style="position:absolute" from="1404,17913" to="1404,1499" stroked="true" strokeweight="2.403766pt" strokecolor="#000000">
              <v:stroke dashstyle="solid"/>
            </v:line>
            <v:line style="position:absolute" from="10745,17970" to="10745,1557" stroked="true" strokeweight="2.163389pt" strokecolor="#000000">
              <v:stroke dashstyle="solid"/>
            </v:line>
            <v:shape style="position:absolute;left:1312;top:1576;width:9539;height:16313" id="docshape100" coordorigin="1312,1576" coordsize="9539,16313" path="m1409,1576l10851,1576m1312,17889l10754,17889e" filled="false" stroked="true" strokeweight="2.883722pt" strokecolor="#000000">
              <v:path arrowok="t"/>
              <v:stroke dashstyle="solid"/>
            </v:shape>
            <w10:wrap type="none"/>
          </v:group>
        </w:pict>
      </w:r>
    </w:p>
    <w:p>
      <w:pPr>
        <w:pStyle w:val="BodyText"/>
        <w:rPr>
          <w:rFonts w:ascii="Arial"/>
          <w:sz w:val="20"/>
        </w:rPr>
      </w:pPr>
    </w:p>
    <w:p>
      <w:pPr>
        <w:pStyle w:val="BodyText"/>
        <w:rPr>
          <w:rFonts w:ascii="Arial"/>
          <w:sz w:val="20"/>
        </w:rPr>
      </w:pPr>
    </w:p>
    <w:p>
      <w:pPr>
        <w:pStyle w:val="BodyText"/>
        <w:rPr>
          <w:rFonts w:ascii="Arial"/>
          <w:sz w:val="20"/>
        </w:rPr>
      </w:pPr>
    </w:p>
    <w:p>
      <w:pPr>
        <w:spacing w:line="259" w:lineRule="auto" w:before="228"/>
        <w:ind w:left="191" w:right="1553" w:firstLine="3"/>
        <w:jc w:val="both"/>
        <w:rPr>
          <w:rFonts w:ascii="Arial" w:hAnsi="Arial"/>
          <w:sz w:val="24"/>
        </w:rPr>
      </w:pPr>
      <w:r>
        <w:rPr/>
        <w:drawing>
          <wp:anchor distT="0" distB="0" distL="0" distR="0" allowOverlap="1" layoutInCell="1" locked="0" behindDoc="0" simplePos="0" relativeHeight="15788544">
            <wp:simplePos x="0" y="0"/>
            <wp:positionH relativeFrom="page">
              <wp:posOffset>7720503</wp:posOffset>
            </wp:positionH>
            <wp:positionV relativeFrom="paragraph">
              <wp:posOffset>-578781</wp:posOffset>
            </wp:positionV>
            <wp:extent cx="27511" cy="1025167"/>
            <wp:effectExtent l="0" t="0" r="0" b="0"/>
            <wp:wrapNone/>
            <wp:docPr id="47" name="image28.png"/>
            <wp:cNvGraphicFramePr>
              <a:graphicFrameLocks noChangeAspect="1"/>
            </wp:cNvGraphicFramePr>
            <a:graphic>
              <a:graphicData uri="http://schemas.openxmlformats.org/drawingml/2006/picture">
                <pic:pic>
                  <pic:nvPicPr>
                    <pic:cNvPr id="48" name="image28.png"/>
                    <pic:cNvPicPr/>
                  </pic:nvPicPr>
                  <pic:blipFill>
                    <a:blip r:embed="rId88" cstate="print"/>
                    <a:stretch>
                      <a:fillRect/>
                    </a:stretch>
                  </pic:blipFill>
                  <pic:spPr>
                    <a:xfrm>
                      <a:off x="0" y="0"/>
                      <a:ext cx="27511" cy="1025167"/>
                    </a:xfrm>
                    <a:prstGeom prst="rect">
                      <a:avLst/>
                    </a:prstGeom>
                  </pic:spPr>
                </pic:pic>
              </a:graphicData>
            </a:graphic>
          </wp:anchor>
        </w:drawing>
      </w:r>
      <w:r>
        <w:rPr>
          <w:rFonts w:ascii="Arial" w:hAnsi="Arial"/>
          <w:sz w:val="24"/>
        </w:rPr>
        <w:t>de</w:t>
      </w:r>
      <w:r>
        <w:rPr>
          <w:rFonts w:ascii="Arial" w:hAnsi="Arial"/>
          <w:spacing w:val="-5"/>
          <w:sz w:val="24"/>
        </w:rPr>
        <w:t> </w:t>
      </w:r>
      <w:r>
        <w:rPr>
          <w:rFonts w:ascii="Arial" w:hAnsi="Arial"/>
          <w:sz w:val="24"/>
        </w:rPr>
        <w:t>riesgo, costos de</w:t>
      </w:r>
      <w:r>
        <w:rPr>
          <w:rFonts w:ascii="Arial" w:hAnsi="Arial"/>
          <w:spacing w:val="-7"/>
          <w:sz w:val="24"/>
        </w:rPr>
        <w:t> </w:t>
      </w:r>
      <w:r>
        <w:rPr>
          <w:rFonts w:ascii="Arial" w:hAnsi="Arial"/>
          <w:sz w:val="24"/>
        </w:rPr>
        <w:t>operación necesarios para garantizar el</w:t>
      </w:r>
      <w:r>
        <w:rPr>
          <w:rFonts w:ascii="Arial" w:hAnsi="Arial"/>
          <w:spacing w:val="-4"/>
          <w:sz w:val="24"/>
        </w:rPr>
        <w:t> </w:t>
      </w:r>
      <w:r>
        <w:rPr>
          <w:rFonts w:ascii="Arial" w:hAnsi="Arial"/>
          <w:sz w:val="24"/>
        </w:rPr>
        <w:t>cumplimiento de las normas legales vigentes, entre otras.</w:t>
      </w:r>
    </w:p>
    <w:p>
      <w:pPr>
        <w:spacing w:line="254" w:lineRule="auto" w:before="226"/>
        <w:ind w:left="189" w:right="1550" w:firstLine="14"/>
        <w:jc w:val="both"/>
        <w:rPr>
          <w:rFonts w:ascii="Arial" w:hAnsi="Arial"/>
          <w:sz w:val="24"/>
        </w:rPr>
      </w:pPr>
      <w:r>
        <w:rPr/>
        <w:drawing>
          <wp:anchor distT="0" distB="0" distL="0" distR="0" allowOverlap="1" layoutInCell="1" locked="0" behindDoc="0" simplePos="0" relativeHeight="15789056">
            <wp:simplePos x="0" y="0"/>
            <wp:positionH relativeFrom="page">
              <wp:posOffset>7720503</wp:posOffset>
            </wp:positionH>
            <wp:positionV relativeFrom="paragraph">
              <wp:posOffset>826358</wp:posOffset>
            </wp:positionV>
            <wp:extent cx="27511" cy="964146"/>
            <wp:effectExtent l="0" t="0" r="0" b="0"/>
            <wp:wrapNone/>
            <wp:docPr id="49" name="image29.png"/>
            <wp:cNvGraphicFramePr>
              <a:graphicFrameLocks noChangeAspect="1"/>
            </wp:cNvGraphicFramePr>
            <a:graphic>
              <a:graphicData uri="http://schemas.openxmlformats.org/drawingml/2006/picture">
                <pic:pic>
                  <pic:nvPicPr>
                    <pic:cNvPr id="50" name="image29.png"/>
                    <pic:cNvPicPr/>
                  </pic:nvPicPr>
                  <pic:blipFill>
                    <a:blip r:embed="rId89" cstate="print"/>
                    <a:stretch>
                      <a:fillRect/>
                    </a:stretch>
                  </pic:blipFill>
                  <pic:spPr>
                    <a:xfrm>
                      <a:off x="0" y="0"/>
                      <a:ext cx="27511" cy="964146"/>
                    </a:xfrm>
                    <a:prstGeom prst="rect">
                      <a:avLst/>
                    </a:prstGeom>
                  </pic:spPr>
                </pic:pic>
              </a:graphicData>
            </a:graphic>
          </wp:anchor>
        </w:drawing>
      </w:r>
      <w:r>
        <w:rPr>
          <w:rFonts w:ascii="Arial" w:hAnsi="Arial"/>
          <w:b/>
          <w:sz w:val="25"/>
        </w:rPr>
        <w:t>Parágrafo 5º.</w:t>
      </w:r>
      <w:r>
        <w:rPr>
          <w:rFonts w:ascii="Arial" w:hAnsi="Arial"/>
          <w:b/>
          <w:spacing w:val="40"/>
          <w:sz w:val="25"/>
        </w:rPr>
        <w:t> </w:t>
      </w:r>
      <w:r>
        <w:rPr>
          <w:rFonts w:ascii="Arial" w:hAnsi="Arial"/>
          <w:sz w:val="24"/>
        </w:rPr>
        <w:t>La labor de</w:t>
      </w:r>
      <w:r>
        <w:rPr>
          <w:rFonts w:ascii="Arial" w:hAnsi="Arial"/>
          <w:spacing w:val="-4"/>
          <w:sz w:val="24"/>
        </w:rPr>
        <w:t> </w:t>
      </w:r>
      <w:r>
        <w:rPr>
          <w:rFonts w:ascii="Arial" w:hAnsi="Arial"/>
          <w:sz w:val="24"/>
        </w:rPr>
        <w:t>intermediación</w:t>
      </w:r>
      <w:r>
        <w:rPr>
          <w:rFonts w:ascii="Arial" w:hAnsi="Arial"/>
          <w:spacing w:val="-11"/>
          <w:sz w:val="24"/>
        </w:rPr>
        <w:t> </w:t>
      </w:r>
      <w:r>
        <w:rPr>
          <w:rFonts w:ascii="Arial" w:hAnsi="Arial"/>
          <w:sz w:val="24"/>
        </w:rPr>
        <w:t>de seguros será voluntaria en el</w:t>
      </w:r>
      <w:r>
        <w:rPr>
          <w:rFonts w:ascii="Arial" w:hAnsi="Arial"/>
          <w:spacing w:val="-3"/>
          <w:sz w:val="24"/>
        </w:rPr>
        <w:t> </w:t>
      </w:r>
      <w:r>
        <w:rPr>
          <w:rFonts w:ascii="Arial" w:hAnsi="Arial"/>
          <w:sz w:val="24"/>
        </w:rPr>
        <w:t>ramo de</w:t>
      </w:r>
      <w:r>
        <w:rPr>
          <w:rFonts w:ascii="Arial" w:hAnsi="Arial"/>
          <w:spacing w:val="-3"/>
          <w:sz w:val="24"/>
        </w:rPr>
        <w:t> </w:t>
      </w:r>
      <w:r>
        <w:rPr>
          <w:rFonts w:ascii="Arial" w:hAnsi="Arial"/>
          <w:sz w:val="24"/>
        </w:rPr>
        <w:t>riesgos laborales, y estará reservada legalmente a los</w:t>
      </w:r>
      <w:r>
        <w:rPr>
          <w:rFonts w:ascii="Arial" w:hAnsi="Arial"/>
          <w:spacing w:val="-4"/>
          <w:sz w:val="24"/>
        </w:rPr>
        <w:t> </w:t>
      </w:r>
      <w:r>
        <w:rPr>
          <w:rFonts w:ascii="Arial" w:hAnsi="Arial"/>
          <w:sz w:val="24"/>
        </w:rPr>
        <w:t>corredores de seguros, a</w:t>
      </w:r>
      <w:r>
        <w:rPr>
          <w:rFonts w:ascii="Arial" w:hAnsi="Arial"/>
          <w:spacing w:val="-1"/>
          <w:sz w:val="24"/>
        </w:rPr>
        <w:t> </w:t>
      </w:r>
      <w:r>
        <w:rPr>
          <w:rFonts w:ascii="Arial" w:hAnsi="Arial"/>
          <w:sz w:val="24"/>
        </w:rPr>
        <w:t>las agencias y agentes de seguros, que</w:t>
      </w:r>
      <w:r>
        <w:rPr>
          <w:rFonts w:ascii="Arial" w:hAnsi="Arial"/>
          <w:spacing w:val="-2"/>
          <w:sz w:val="24"/>
        </w:rPr>
        <w:t> </w:t>
      </w:r>
      <w:r>
        <w:rPr>
          <w:rFonts w:ascii="Arial" w:hAnsi="Arial"/>
          <w:sz w:val="24"/>
        </w:rPr>
        <w:t>acrediten su</w:t>
      </w:r>
      <w:r>
        <w:rPr>
          <w:rFonts w:ascii="Arial" w:hAnsi="Arial"/>
          <w:spacing w:val="-1"/>
          <w:sz w:val="24"/>
        </w:rPr>
        <w:t> </w:t>
      </w:r>
      <w:r>
        <w:rPr>
          <w:rFonts w:ascii="Arial" w:hAnsi="Arial"/>
          <w:sz w:val="24"/>
        </w:rPr>
        <w:t>idoneidad profesional y la infraestructura humana y operativa requerida en cada categoría para el efecto, quienes se inscribirán ante el Ministerio del Trabajo. Quien actué en el rol de intermediación,</w:t>
      </w:r>
      <w:r>
        <w:rPr>
          <w:rFonts w:ascii="Arial" w:hAnsi="Arial"/>
          <w:spacing w:val="40"/>
          <w:sz w:val="24"/>
        </w:rPr>
        <w:t> </w:t>
      </w:r>
      <w:r>
        <w:rPr>
          <w:rFonts w:ascii="Arial" w:hAnsi="Arial"/>
          <w:sz w:val="24"/>
        </w:rPr>
        <w:t>ante</w:t>
      </w:r>
      <w:r>
        <w:rPr>
          <w:rFonts w:ascii="Arial" w:hAnsi="Arial"/>
          <w:spacing w:val="40"/>
          <w:sz w:val="24"/>
        </w:rPr>
        <w:t> </w:t>
      </w:r>
      <w:r>
        <w:rPr>
          <w:rFonts w:ascii="Arial" w:hAnsi="Arial"/>
          <w:sz w:val="24"/>
        </w:rPr>
        <w:t>el</w:t>
      </w:r>
      <w:r>
        <w:rPr>
          <w:rFonts w:ascii="Arial" w:hAnsi="Arial"/>
          <w:spacing w:val="40"/>
          <w:sz w:val="24"/>
        </w:rPr>
        <w:t> </w:t>
      </w:r>
      <w:r>
        <w:rPr>
          <w:rFonts w:ascii="Arial" w:hAnsi="Arial"/>
          <w:sz w:val="24"/>
        </w:rPr>
        <w:t>mismo</w:t>
      </w:r>
      <w:r>
        <w:rPr>
          <w:rFonts w:ascii="Arial" w:hAnsi="Arial"/>
          <w:spacing w:val="40"/>
          <w:sz w:val="24"/>
        </w:rPr>
        <w:t> </w:t>
      </w:r>
      <w:r>
        <w:rPr>
          <w:rFonts w:ascii="Arial" w:hAnsi="Arial"/>
          <w:sz w:val="24"/>
        </w:rPr>
        <w:t>empleador</w:t>
      </w:r>
      <w:r>
        <w:rPr>
          <w:rFonts w:ascii="Arial" w:hAnsi="Arial"/>
          <w:spacing w:val="40"/>
          <w:sz w:val="24"/>
        </w:rPr>
        <w:t> </w:t>
      </w:r>
      <w:r>
        <w:rPr>
          <w:rFonts w:ascii="Arial" w:hAnsi="Arial"/>
          <w:sz w:val="24"/>
        </w:rPr>
        <w:t>no podrá</w:t>
      </w:r>
      <w:r>
        <w:rPr>
          <w:rFonts w:ascii="Arial" w:hAnsi="Arial"/>
          <w:spacing w:val="40"/>
          <w:sz w:val="24"/>
        </w:rPr>
        <w:t> </w:t>
      </w:r>
      <w:r>
        <w:rPr>
          <w:rFonts w:ascii="Arial" w:hAnsi="Arial"/>
          <w:sz w:val="24"/>
        </w:rPr>
        <w:t>recibir</w:t>
      </w:r>
      <w:r>
        <w:rPr>
          <w:rFonts w:ascii="Arial" w:hAnsi="Arial"/>
          <w:spacing w:val="40"/>
          <w:sz w:val="24"/>
        </w:rPr>
        <w:t> </w:t>
      </w:r>
      <w:r>
        <w:rPr>
          <w:rFonts w:ascii="Arial" w:hAnsi="Arial"/>
          <w:sz w:val="24"/>
        </w:rPr>
        <w:t>remuneración adicional de</w:t>
      </w:r>
      <w:r>
        <w:rPr>
          <w:rFonts w:ascii="Arial" w:hAnsi="Arial"/>
          <w:spacing w:val="-4"/>
          <w:sz w:val="24"/>
        </w:rPr>
        <w:t> </w:t>
      </w:r>
      <w:r>
        <w:rPr>
          <w:rFonts w:ascii="Arial" w:hAnsi="Arial"/>
          <w:sz w:val="24"/>
        </w:rPr>
        <w:t>la administradora</w:t>
      </w:r>
      <w:r>
        <w:rPr>
          <w:rFonts w:ascii="Arial" w:hAnsi="Arial"/>
          <w:spacing w:val="-7"/>
          <w:sz w:val="24"/>
        </w:rPr>
        <w:t> </w:t>
      </w:r>
      <w:r>
        <w:rPr>
          <w:rFonts w:ascii="Arial" w:hAnsi="Arial"/>
          <w:sz w:val="24"/>
        </w:rPr>
        <w:t>de</w:t>
      </w:r>
      <w:r>
        <w:rPr>
          <w:rFonts w:ascii="Arial" w:hAnsi="Arial"/>
          <w:spacing w:val="-4"/>
          <w:sz w:val="24"/>
        </w:rPr>
        <w:t> </w:t>
      </w:r>
      <w:r>
        <w:rPr>
          <w:rFonts w:ascii="Arial" w:hAnsi="Arial"/>
          <w:sz w:val="24"/>
        </w:rPr>
        <w:t>riesgos laborales, por la prestación de</w:t>
      </w:r>
      <w:r>
        <w:rPr>
          <w:rFonts w:ascii="Arial" w:hAnsi="Arial"/>
          <w:spacing w:val="-1"/>
          <w:sz w:val="24"/>
        </w:rPr>
        <w:t> </w:t>
      </w:r>
      <w:r>
        <w:rPr>
          <w:rFonts w:ascii="Arial" w:hAnsi="Arial"/>
          <w:sz w:val="24"/>
        </w:rPr>
        <w:t>servicios asistenciales o preventivos de</w:t>
      </w:r>
      <w:r>
        <w:rPr>
          <w:rFonts w:ascii="Arial" w:hAnsi="Arial"/>
          <w:spacing w:val="-2"/>
          <w:sz w:val="24"/>
        </w:rPr>
        <w:t> </w:t>
      </w:r>
      <w:r>
        <w:rPr>
          <w:rFonts w:ascii="Arial" w:hAnsi="Arial"/>
          <w:sz w:val="24"/>
        </w:rPr>
        <w:t>salud ocupacional.</w:t>
      </w:r>
    </w:p>
    <w:p>
      <w:pPr>
        <w:pStyle w:val="BodyText"/>
        <w:spacing w:before="8"/>
        <w:rPr>
          <w:rFonts w:ascii="Arial"/>
          <w:sz w:val="22"/>
        </w:rPr>
      </w:pPr>
    </w:p>
    <w:p>
      <w:pPr>
        <w:spacing w:line="249" w:lineRule="auto" w:before="0"/>
        <w:ind w:left="193" w:right="1582" w:firstLine="5"/>
        <w:jc w:val="both"/>
        <w:rPr>
          <w:rFonts w:ascii="Arial" w:hAnsi="Arial"/>
          <w:sz w:val="24"/>
        </w:rPr>
      </w:pPr>
      <w:r>
        <w:rPr>
          <w:rFonts w:ascii="Arial" w:hAnsi="Arial"/>
          <w:sz w:val="24"/>
        </w:rPr>
        <w:t>En caso que se utilice algún intermediario, se deberá sufragar su remuneración con cargo a los recursos propios de</w:t>
      </w:r>
      <w:r>
        <w:rPr>
          <w:rFonts w:ascii="Arial" w:hAnsi="Arial"/>
          <w:spacing w:val="-6"/>
          <w:sz w:val="24"/>
        </w:rPr>
        <w:t> </w:t>
      </w:r>
      <w:r>
        <w:rPr>
          <w:rFonts w:ascii="Arial" w:hAnsi="Arial"/>
          <w:sz w:val="24"/>
        </w:rPr>
        <w:t>la Administradora de</w:t>
      </w:r>
      <w:r>
        <w:rPr>
          <w:rFonts w:ascii="Arial" w:hAnsi="Arial"/>
          <w:spacing w:val="-5"/>
          <w:sz w:val="24"/>
        </w:rPr>
        <w:t> </w:t>
      </w:r>
      <w:r>
        <w:rPr>
          <w:rFonts w:ascii="Arial" w:hAnsi="Arial"/>
          <w:sz w:val="24"/>
        </w:rPr>
        <w:t>Riesgos Laborales.</w:t>
      </w:r>
    </w:p>
    <w:p>
      <w:pPr>
        <w:pStyle w:val="BodyText"/>
        <w:rPr>
          <w:rFonts w:ascii="Arial"/>
          <w:sz w:val="26"/>
        </w:rPr>
      </w:pPr>
    </w:p>
    <w:p>
      <w:pPr>
        <w:pStyle w:val="BodyText"/>
        <w:rPr>
          <w:rFonts w:ascii="Arial"/>
          <w:sz w:val="26"/>
        </w:rPr>
      </w:pPr>
    </w:p>
    <w:p>
      <w:pPr>
        <w:spacing w:line="254" w:lineRule="auto" w:before="188"/>
        <w:ind w:left="190" w:right="1551" w:firstLine="3"/>
        <w:jc w:val="both"/>
        <w:rPr>
          <w:rFonts w:ascii="Arial" w:hAnsi="Arial"/>
          <w:sz w:val="24"/>
        </w:rPr>
      </w:pPr>
      <w:r>
        <w:rPr>
          <w:rFonts w:ascii="Arial" w:hAnsi="Arial"/>
          <w:b/>
          <w:sz w:val="25"/>
        </w:rPr>
        <w:t>Artículo 12.</w:t>
      </w:r>
      <w:r>
        <w:rPr>
          <w:rFonts w:ascii="Arial" w:hAnsi="Arial"/>
          <w:b/>
          <w:spacing w:val="40"/>
          <w:sz w:val="25"/>
        </w:rPr>
        <w:t> </w:t>
      </w:r>
      <w:r>
        <w:rPr>
          <w:rFonts w:ascii="Arial" w:hAnsi="Arial"/>
          <w:sz w:val="24"/>
        </w:rPr>
        <w:t>Objeto del Fondo de Riesgos Laborales. Modifíquese el</w:t>
      </w:r>
      <w:r>
        <w:rPr>
          <w:rFonts w:ascii="Arial" w:hAnsi="Arial"/>
          <w:spacing w:val="-1"/>
          <w:sz w:val="24"/>
        </w:rPr>
        <w:t> </w:t>
      </w:r>
      <w:r>
        <w:rPr>
          <w:rFonts w:ascii="Arial" w:hAnsi="Arial"/>
          <w:sz w:val="24"/>
        </w:rPr>
        <w:t>artículo 22 de la</w:t>
      </w:r>
      <w:r>
        <w:rPr>
          <w:rFonts w:ascii="Arial" w:hAnsi="Arial"/>
          <w:spacing w:val="40"/>
          <w:sz w:val="24"/>
        </w:rPr>
        <w:t> </w:t>
      </w:r>
      <w:r>
        <w:rPr>
          <w:rFonts w:ascii="Arial" w:hAnsi="Arial"/>
          <w:sz w:val="24"/>
        </w:rPr>
        <w:t>Ley</w:t>
      </w:r>
      <w:r>
        <w:rPr>
          <w:rFonts w:ascii="Arial" w:hAnsi="Arial"/>
          <w:spacing w:val="40"/>
          <w:sz w:val="24"/>
        </w:rPr>
        <w:t> </w:t>
      </w:r>
      <w:r>
        <w:rPr>
          <w:rFonts w:ascii="Arial" w:hAnsi="Arial"/>
          <w:sz w:val="24"/>
        </w:rPr>
        <w:t>776 de</w:t>
      </w:r>
      <w:r>
        <w:rPr>
          <w:rFonts w:ascii="Arial" w:hAnsi="Arial"/>
          <w:spacing w:val="40"/>
          <w:sz w:val="24"/>
        </w:rPr>
        <w:t> </w:t>
      </w:r>
      <w:r>
        <w:rPr>
          <w:rFonts w:ascii="Arial" w:hAnsi="Arial"/>
          <w:sz w:val="24"/>
        </w:rPr>
        <w:t>2002,</w:t>
      </w:r>
      <w:r>
        <w:rPr>
          <w:rFonts w:ascii="Arial" w:hAnsi="Arial"/>
          <w:spacing w:val="40"/>
          <w:sz w:val="24"/>
        </w:rPr>
        <w:t> </w:t>
      </w:r>
      <w:r>
        <w:rPr>
          <w:rFonts w:ascii="Arial" w:hAnsi="Arial"/>
          <w:sz w:val="24"/>
        </w:rPr>
        <w:t>que</w:t>
      </w:r>
      <w:r>
        <w:rPr>
          <w:rFonts w:ascii="Arial" w:hAnsi="Arial"/>
          <w:spacing w:val="40"/>
          <w:sz w:val="24"/>
        </w:rPr>
        <w:t> </w:t>
      </w:r>
      <w:r>
        <w:rPr>
          <w:rFonts w:ascii="Arial" w:hAnsi="Arial"/>
          <w:sz w:val="24"/>
        </w:rPr>
        <w:t>sustituyó</w:t>
      </w:r>
      <w:r>
        <w:rPr>
          <w:rFonts w:ascii="Arial" w:hAnsi="Arial"/>
          <w:spacing w:val="40"/>
          <w:sz w:val="24"/>
        </w:rPr>
        <w:t> </w:t>
      </w:r>
      <w:r>
        <w:rPr>
          <w:rFonts w:ascii="Arial" w:hAnsi="Arial"/>
          <w:sz w:val="24"/>
        </w:rPr>
        <w:t>el artículo</w:t>
      </w:r>
      <w:r>
        <w:rPr>
          <w:rFonts w:ascii="Arial" w:hAnsi="Arial"/>
          <w:spacing w:val="40"/>
          <w:sz w:val="24"/>
        </w:rPr>
        <w:t> </w:t>
      </w:r>
      <w:r>
        <w:rPr>
          <w:rFonts w:ascii="Arial" w:hAnsi="Arial"/>
          <w:sz w:val="24"/>
        </w:rPr>
        <w:t>88</w:t>
      </w:r>
      <w:r>
        <w:rPr>
          <w:rFonts w:ascii="Arial" w:hAnsi="Arial"/>
          <w:spacing w:val="40"/>
          <w:sz w:val="24"/>
        </w:rPr>
        <w:t> </w:t>
      </w:r>
      <w:r>
        <w:rPr>
          <w:rFonts w:ascii="Arial" w:hAnsi="Arial"/>
          <w:sz w:val="24"/>
        </w:rPr>
        <w:t>del Decreto-ley</w:t>
      </w:r>
      <w:r>
        <w:rPr>
          <w:rFonts w:ascii="Arial" w:hAnsi="Arial"/>
          <w:spacing w:val="40"/>
          <w:sz w:val="24"/>
        </w:rPr>
        <w:t> </w:t>
      </w:r>
      <w:r>
        <w:rPr>
          <w:rFonts w:ascii="Arial" w:hAnsi="Arial"/>
          <w:sz w:val="24"/>
        </w:rPr>
        <w:t>1295</w:t>
      </w:r>
      <w:r>
        <w:rPr>
          <w:rFonts w:ascii="Arial" w:hAnsi="Arial"/>
          <w:spacing w:val="40"/>
          <w:sz w:val="24"/>
        </w:rPr>
        <w:t> </w:t>
      </w:r>
      <w:r>
        <w:rPr>
          <w:rFonts w:ascii="Arial" w:hAnsi="Arial"/>
          <w:sz w:val="24"/>
        </w:rPr>
        <w:t>de 1994, el cual quedará así:</w:t>
      </w:r>
    </w:p>
    <w:p>
      <w:pPr>
        <w:pStyle w:val="BodyText"/>
        <w:spacing w:before="2"/>
        <w:rPr>
          <w:rFonts w:ascii="Arial"/>
          <w:sz w:val="21"/>
        </w:rPr>
      </w:pPr>
    </w:p>
    <w:p>
      <w:pPr>
        <w:spacing w:before="1"/>
        <w:ind w:left="193" w:right="0" w:firstLine="0"/>
        <w:jc w:val="both"/>
        <w:rPr>
          <w:rFonts w:ascii="Arial"/>
          <w:sz w:val="24"/>
        </w:rPr>
      </w:pPr>
      <w:r>
        <w:rPr>
          <w:rFonts w:ascii="Arial"/>
          <w:sz w:val="24"/>
        </w:rPr>
        <w:t>El</w:t>
      </w:r>
      <w:r>
        <w:rPr>
          <w:rFonts w:ascii="Arial"/>
          <w:spacing w:val="-17"/>
          <w:sz w:val="24"/>
        </w:rPr>
        <w:t> </w:t>
      </w:r>
      <w:r>
        <w:rPr>
          <w:rFonts w:ascii="Arial"/>
          <w:sz w:val="24"/>
        </w:rPr>
        <w:t>Fondo</w:t>
      </w:r>
      <w:r>
        <w:rPr>
          <w:rFonts w:ascii="Arial"/>
          <w:spacing w:val="-14"/>
          <w:sz w:val="24"/>
        </w:rPr>
        <w:t> </w:t>
      </w:r>
      <w:r>
        <w:rPr>
          <w:rFonts w:ascii="Arial"/>
          <w:sz w:val="24"/>
        </w:rPr>
        <w:t>de</w:t>
      </w:r>
      <w:r>
        <w:rPr>
          <w:rFonts w:ascii="Arial"/>
          <w:spacing w:val="-17"/>
          <w:sz w:val="24"/>
        </w:rPr>
        <w:t> </w:t>
      </w:r>
      <w:r>
        <w:rPr>
          <w:rFonts w:ascii="Arial"/>
          <w:sz w:val="24"/>
        </w:rPr>
        <w:t>Riesgos</w:t>
      </w:r>
      <w:r>
        <w:rPr>
          <w:rFonts w:ascii="Arial"/>
          <w:spacing w:val="-12"/>
          <w:sz w:val="24"/>
        </w:rPr>
        <w:t> </w:t>
      </w:r>
      <w:r>
        <w:rPr>
          <w:rFonts w:ascii="Arial"/>
          <w:sz w:val="24"/>
        </w:rPr>
        <w:t>Laborales</w:t>
      </w:r>
      <w:r>
        <w:rPr>
          <w:rFonts w:ascii="Arial"/>
          <w:spacing w:val="-2"/>
          <w:sz w:val="24"/>
        </w:rPr>
        <w:t> </w:t>
      </w:r>
      <w:r>
        <w:rPr>
          <w:rFonts w:ascii="Arial"/>
          <w:sz w:val="24"/>
        </w:rPr>
        <w:t>tiene</w:t>
      </w:r>
      <w:r>
        <w:rPr>
          <w:rFonts w:ascii="Arial"/>
          <w:spacing w:val="-14"/>
          <w:sz w:val="24"/>
        </w:rPr>
        <w:t> </w:t>
      </w:r>
      <w:r>
        <w:rPr>
          <w:rFonts w:ascii="Arial"/>
          <w:sz w:val="24"/>
        </w:rPr>
        <w:t>por</w:t>
      </w:r>
      <w:r>
        <w:rPr>
          <w:rFonts w:ascii="Arial"/>
          <w:spacing w:val="-17"/>
          <w:sz w:val="24"/>
        </w:rPr>
        <w:t> </w:t>
      </w:r>
      <w:r>
        <w:rPr>
          <w:rFonts w:ascii="Arial"/>
          <w:spacing w:val="-2"/>
          <w:sz w:val="24"/>
        </w:rPr>
        <w:t>objeto:</w:t>
      </w:r>
    </w:p>
    <w:p>
      <w:pPr>
        <w:pStyle w:val="BodyText"/>
        <w:spacing w:before="9"/>
        <w:rPr>
          <w:rFonts w:ascii="Arial"/>
          <w:sz w:val="22"/>
        </w:rPr>
      </w:pPr>
    </w:p>
    <w:p>
      <w:pPr>
        <w:pStyle w:val="ListParagraph"/>
        <w:numPr>
          <w:ilvl w:val="0"/>
          <w:numId w:val="11"/>
        </w:numPr>
        <w:tabs>
          <w:tab w:pos="598" w:val="left" w:leader="none"/>
          <w:tab w:pos="2739" w:val="left" w:leader="none"/>
          <w:tab w:pos="4645" w:val="left" w:leader="none"/>
          <w:tab w:pos="6089" w:val="left" w:leader="none"/>
          <w:tab w:pos="7400" w:val="left" w:leader="none"/>
          <w:tab w:pos="8651" w:val="left" w:leader="none"/>
          <w:tab w:pos="8780" w:val="left" w:leader="none"/>
        </w:tabs>
        <w:spacing w:line="252" w:lineRule="auto" w:before="0" w:after="0"/>
        <w:ind w:left="183" w:right="1409" w:firstLine="5"/>
        <w:jc w:val="left"/>
        <w:rPr>
          <w:rFonts w:ascii="Arial" w:hAnsi="Arial"/>
          <w:sz w:val="24"/>
        </w:rPr>
      </w:pPr>
      <w:r>
        <w:rPr>
          <w:rFonts w:ascii="Arial" w:hAnsi="Arial"/>
          <w:sz w:val="24"/>
        </w:rPr>
        <w:t>Adelantar</w:t>
      </w:r>
      <w:r>
        <w:rPr>
          <w:rFonts w:ascii="Arial" w:hAnsi="Arial"/>
          <w:spacing w:val="80"/>
          <w:sz w:val="24"/>
        </w:rPr>
        <w:t> </w:t>
      </w:r>
      <w:r>
        <w:rPr>
          <w:rFonts w:ascii="Arial" w:hAnsi="Arial"/>
          <w:sz w:val="24"/>
        </w:rPr>
        <w:t>estudios,</w:t>
      </w:r>
      <w:r>
        <w:rPr>
          <w:rFonts w:ascii="Arial" w:hAnsi="Arial"/>
          <w:spacing w:val="80"/>
          <w:sz w:val="24"/>
        </w:rPr>
        <w:t> </w:t>
      </w:r>
      <w:r>
        <w:rPr>
          <w:rFonts w:ascii="Arial" w:hAnsi="Arial"/>
          <w:sz w:val="24"/>
        </w:rPr>
        <w:t>campañas</w:t>
      </w:r>
      <w:r>
        <w:rPr>
          <w:rFonts w:ascii="Arial" w:hAnsi="Arial"/>
          <w:spacing w:val="80"/>
          <w:sz w:val="24"/>
        </w:rPr>
        <w:t> </w:t>
      </w:r>
      <w:r>
        <w:rPr>
          <w:rFonts w:ascii="Arial" w:hAnsi="Arial"/>
          <w:sz w:val="24"/>
        </w:rPr>
        <w:t>y</w:t>
      </w:r>
      <w:r>
        <w:rPr>
          <w:rFonts w:ascii="Arial" w:hAnsi="Arial"/>
          <w:spacing w:val="80"/>
          <w:sz w:val="24"/>
        </w:rPr>
        <w:t> </w:t>
      </w:r>
      <w:r>
        <w:rPr>
          <w:rFonts w:ascii="Arial" w:hAnsi="Arial"/>
          <w:sz w:val="24"/>
        </w:rPr>
        <w:t>acciones</w:t>
      </w:r>
      <w:r>
        <w:rPr>
          <w:rFonts w:ascii="Arial" w:hAnsi="Arial"/>
          <w:spacing w:val="80"/>
          <w:sz w:val="24"/>
        </w:rPr>
        <w:t> </w:t>
      </w:r>
      <w:r>
        <w:rPr>
          <w:rFonts w:ascii="Arial" w:hAnsi="Arial"/>
          <w:sz w:val="24"/>
        </w:rPr>
        <w:t>de</w:t>
      </w:r>
      <w:r>
        <w:rPr>
          <w:rFonts w:ascii="Arial" w:hAnsi="Arial"/>
          <w:spacing w:val="80"/>
          <w:sz w:val="24"/>
        </w:rPr>
        <w:t> </w:t>
      </w:r>
      <w:r>
        <w:rPr>
          <w:rFonts w:ascii="Arial" w:hAnsi="Arial"/>
          <w:sz w:val="24"/>
        </w:rPr>
        <w:t>educación,</w:t>
      </w:r>
      <w:r>
        <w:rPr>
          <w:rFonts w:ascii="Arial" w:hAnsi="Arial"/>
          <w:spacing w:val="80"/>
          <w:sz w:val="24"/>
        </w:rPr>
        <w:t> </w:t>
      </w:r>
      <w:r>
        <w:rPr>
          <w:rFonts w:ascii="Arial" w:hAnsi="Arial"/>
          <w:sz w:val="24"/>
        </w:rPr>
        <w:t>prevención</w:t>
        <w:tab/>
        <w:tab/>
      </w:r>
      <w:r>
        <w:rPr>
          <w:rFonts w:ascii="Arial" w:hAnsi="Arial"/>
          <w:spacing w:val="-10"/>
          <w:sz w:val="24"/>
        </w:rPr>
        <w:t>e </w:t>
      </w:r>
      <w:r>
        <w:rPr>
          <w:rFonts w:ascii="Arial" w:hAnsi="Arial"/>
          <w:sz w:val="24"/>
        </w:rPr>
        <w:t>investigación</w:t>
      </w:r>
      <w:r>
        <w:rPr>
          <w:rFonts w:ascii="Arial" w:hAnsi="Arial"/>
          <w:spacing w:val="40"/>
          <w:sz w:val="24"/>
        </w:rPr>
        <w:t> </w:t>
      </w:r>
      <w:r>
        <w:rPr>
          <w:rFonts w:ascii="Arial" w:hAnsi="Arial"/>
          <w:sz w:val="24"/>
        </w:rPr>
        <w:t>de los accidentes</w:t>
      </w:r>
      <w:r>
        <w:rPr>
          <w:rFonts w:ascii="Arial" w:hAnsi="Arial"/>
          <w:spacing w:val="40"/>
          <w:sz w:val="24"/>
        </w:rPr>
        <w:t> </w:t>
      </w:r>
      <w:r>
        <w:rPr>
          <w:rFonts w:ascii="Arial" w:hAnsi="Arial"/>
          <w:sz w:val="24"/>
        </w:rPr>
        <w:t>de trabajo y enfermedades</w:t>
      </w:r>
      <w:r>
        <w:rPr>
          <w:rFonts w:ascii="Arial" w:hAnsi="Arial"/>
          <w:spacing w:val="40"/>
          <w:sz w:val="24"/>
        </w:rPr>
        <w:t> </w:t>
      </w:r>
      <w:r>
        <w:rPr>
          <w:rFonts w:ascii="Arial" w:hAnsi="Arial"/>
          <w:sz w:val="24"/>
        </w:rPr>
        <w:t>laborales en todo el territorio</w:t>
      </w:r>
      <w:r>
        <w:rPr>
          <w:rFonts w:ascii="Arial" w:hAnsi="Arial"/>
          <w:spacing w:val="40"/>
          <w:sz w:val="24"/>
        </w:rPr>
        <w:t> </w:t>
      </w:r>
      <w:r>
        <w:rPr>
          <w:rFonts w:ascii="Arial" w:hAnsi="Arial"/>
          <w:sz w:val="24"/>
        </w:rPr>
        <w:t>nacional</w:t>
      </w:r>
      <w:r>
        <w:rPr>
          <w:rFonts w:ascii="Arial" w:hAnsi="Arial"/>
          <w:spacing w:val="40"/>
          <w:sz w:val="24"/>
        </w:rPr>
        <w:t> </w:t>
      </w:r>
      <w:r>
        <w:rPr>
          <w:rFonts w:ascii="Arial" w:hAnsi="Arial"/>
          <w:sz w:val="24"/>
        </w:rPr>
        <w:t>y</w:t>
      </w:r>
      <w:r>
        <w:rPr>
          <w:rFonts w:ascii="Arial" w:hAnsi="Arial"/>
          <w:spacing w:val="40"/>
          <w:sz w:val="24"/>
        </w:rPr>
        <w:t> </w:t>
      </w:r>
      <w:r>
        <w:rPr>
          <w:rFonts w:ascii="Arial" w:hAnsi="Arial"/>
          <w:sz w:val="24"/>
        </w:rPr>
        <w:t>ejecutar</w:t>
      </w:r>
      <w:r>
        <w:rPr>
          <w:rFonts w:ascii="Arial" w:hAnsi="Arial"/>
          <w:spacing w:val="80"/>
          <w:sz w:val="24"/>
        </w:rPr>
        <w:t> </w:t>
      </w:r>
      <w:r>
        <w:rPr>
          <w:rFonts w:ascii="Arial" w:hAnsi="Arial"/>
          <w:sz w:val="24"/>
        </w:rPr>
        <w:t>programas</w:t>
      </w:r>
      <w:r>
        <w:rPr>
          <w:rFonts w:ascii="Arial" w:hAnsi="Arial"/>
          <w:spacing w:val="40"/>
          <w:sz w:val="24"/>
        </w:rPr>
        <w:t> </w:t>
      </w:r>
      <w:r>
        <w:rPr>
          <w:rFonts w:ascii="Arial" w:hAnsi="Arial"/>
          <w:sz w:val="24"/>
        </w:rPr>
        <w:t>masivos</w:t>
      </w:r>
      <w:r>
        <w:rPr>
          <w:rFonts w:ascii="Arial" w:hAnsi="Arial"/>
          <w:spacing w:val="40"/>
          <w:sz w:val="24"/>
        </w:rPr>
        <w:t> </w:t>
      </w:r>
      <w:r>
        <w:rPr>
          <w:rFonts w:ascii="Arial" w:hAnsi="Arial"/>
          <w:sz w:val="24"/>
        </w:rPr>
        <w:t>de</w:t>
      </w:r>
      <w:r>
        <w:rPr>
          <w:rFonts w:ascii="Arial" w:hAnsi="Arial"/>
          <w:spacing w:val="40"/>
          <w:sz w:val="24"/>
        </w:rPr>
        <w:t> </w:t>
      </w:r>
      <w:r>
        <w:rPr>
          <w:rFonts w:ascii="Arial" w:hAnsi="Arial"/>
          <w:sz w:val="24"/>
        </w:rPr>
        <w:t>prevención</w:t>
      </w:r>
      <w:r>
        <w:rPr>
          <w:rFonts w:ascii="Arial" w:hAnsi="Arial"/>
          <w:spacing w:val="40"/>
          <w:sz w:val="24"/>
        </w:rPr>
        <w:t> </w:t>
      </w:r>
      <w:r>
        <w:rPr>
          <w:rFonts w:ascii="Arial" w:hAnsi="Arial"/>
          <w:sz w:val="24"/>
        </w:rPr>
        <w:t>en</w:t>
      </w:r>
      <w:r>
        <w:rPr>
          <w:rFonts w:ascii="Arial" w:hAnsi="Arial"/>
          <w:spacing w:val="40"/>
          <w:sz w:val="24"/>
        </w:rPr>
        <w:t> </w:t>
      </w:r>
      <w:r>
        <w:rPr>
          <w:rFonts w:ascii="Arial" w:hAnsi="Arial"/>
          <w:sz w:val="24"/>
        </w:rPr>
        <w:t>el</w:t>
      </w:r>
      <w:r>
        <w:rPr>
          <w:rFonts w:ascii="Arial" w:hAnsi="Arial"/>
          <w:spacing w:val="40"/>
          <w:sz w:val="24"/>
        </w:rPr>
        <w:t> </w:t>
      </w:r>
      <w:r>
        <w:rPr>
          <w:rFonts w:ascii="Arial" w:hAnsi="Arial"/>
          <w:sz w:val="24"/>
        </w:rPr>
        <w:t>ámbito ciudadano</w:t>
      </w:r>
      <w:r>
        <w:rPr>
          <w:rFonts w:ascii="Arial" w:hAnsi="Arial"/>
          <w:spacing w:val="80"/>
          <w:sz w:val="24"/>
        </w:rPr>
        <w:t> </w:t>
      </w:r>
      <w:r>
        <w:rPr>
          <w:rFonts w:ascii="Arial" w:hAnsi="Arial"/>
          <w:sz w:val="24"/>
        </w:rPr>
        <w:t>y</w:t>
      </w:r>
      <w:r>
        <w:rPr>
          <w:rFonts w:ascii="Arial" w:hAnsi="Arial"/>
          <w:spacing w:val="80"/>
          <w:sz w:val="24"/>
        </w:rPr>
        <w:t> </w:t>
      </w:r>
      <w:r>
        <w:rPr>
          <w:rFonts w:ascii="Arial" w:hAnsi="Arial"/>
          <w:sz w:val="24"/>
        </w:rPr>
        <w:t>escolar</w:t>
        <w:tab/>
        <w:t>para</w:t>
      </w:r>
      <w:r>
        <w:rPr>
          <w:rFonts w:ascii="Arial" w:hAnsi="Arial"/>
          <w:spacing w:val="80"/>
          <w:sz w:val="24"/>
        </w:rPr>
        <w:t> </w:t>
      </w:r>
      <w:r>
        <w:rPr>
          <w:rFonts w:ascii="Arial" w:hAnsi="Arial"/>
          <w:sz w:val="24"/>
        </w:rPr>
        <w:t>promover</w:t>
        <w:tab/>
      </w:r>
      <w:r>
        <w:rPr>
          <w:rFonts w:ascii="Arial" w:hAnsi="Arial"/>
          <w:spacing w:val="-2"/>
          <w:sz w:val="24"/>
        </w:rPr>
        <w:t>condiciones</w:t>
      </w:r>
      <w:r>
        <w:rPr>
          <w:rFonts w:ascii="Arial" w:hAnsi="Arial"/>
          <w:sz w:val="24"/>
        </w:rPr>
        <w:tab/>
      </w:r>
      <w:r>
        <w:rPr>
          <w:rFonts w:ascii="Arial" w:hAnsi="Arial"/>
          <w:spacing w:val="-2"/>
          <w:sz w:val="24"/>
        </w:rPr>
        <w:t>saludables</w:t>
      </w:r>
      <w:r>
        <w:rPr>
          <w:rFonts w:ascii="Arial" w:hAnsi="Arial"/>
          <w:sz w:val="24"/>
        </w:rPr>
        <w:tab/>
        <w:t>y</w:t>
      </w:r>
      <w:r>
        <w:rPr>
          <w:rFonts w:ascii="Arial" w:hAnsi="Arial"/>
          <w:spacing w:val="80"/>
          <w:sz w:val="24"/>
        </w:rPr>
        <w:t> </w:t>
      </w:r>
      <w:r>
        <w:rPr>
          <w:rFonts w:ascii="Arial" w:hAnsi="Arial"/>
          <w:sz w:val="24"/>
        </w:rPr>
        <w:t>cultura</w:t>
        <w:tab/>
        <w:t>de</w:t>
      </w:r>
      <w:r>
        <w:rPr>
          <w:rFonts w:ascii="Arial" w:hAnsi="Arial"/>
          <w:spacing w:val="-2"/>
          <w:sz w:val="24"/>
        </w:rPr>
        <w:t> </w:t>
      </w:r>
      <w:r>
        <w:rPr>
          <w:rFonts w:ascii="Arial" w:hAnsi="Arial"/>
          <w:sz w:val="24"/>
        </w:rPr>
        <w:t>.</w:t>
      </w:r>
      <w:r>
        <w:rPr>
          <w:rFonts w:ascii="Arial" w:hAnsi="Arial"/>
          <w:sz w:val="24"/>
        </w:rPr>
        <w:t> prevención, conforme los lineamientos de la Ley 1502 de 2011;</w:t>
      </w:r>
    </w:p>
    <w:p>
      <w:pPr>
        <w:pStyle w:val="BodyText"/>
        <w:spacing w:before="3"/>
        <w:rPr>
          <w:rFonts w:ascii="Arial"/>
          <w:sz w:val="22"/>
        </w:rPr>
      </w:pPr>
    </w:p>
    <w:p>
      <w:pPr>
        <w:pStyle w:val="ListParagraph"/>
        <w:numPr>
          <w:ilvl w:val="0"/>
          <w:numId w:val="11"/>
        </w:numPr>
        <w:tabs>
          <w:tab w:pos="608" w:val="left" w:leader="none"/>
        </w:tabs>
        <w:spacing w:line="252" w:lineRule="auto" w:before="1" w:after="0"/>
        <w:ind w:left="182" w:right="1562" w:firstLine="5"/>
        <w:jc w:val="both"/>
        <w:rPr>
          <w:rFonts w:ascii="Arial" w:hAnsi="Arial"/>
          <w:sz w:val="24"/>
        </w:rPr>
      </w:pPr>
      <w:r>
        <w:rPr>
          <w:rFonts w:ascii="Arial" w:hAnsi="Arial"/>
          <w:sz w:val="24"/>
        </w:rPr>
        <w:t>Adelantar estudios, campañas y acciones de educación, prevención e investigación de los accidentes de trabajo y enfermedades laborales en la población vulnerable del territorio nacional.</w:t>
      </w:r>
    </w:p>
    <w:p>
      <w:pPr>
        <w:pStyle w:val="BodyText"/>
        <w:spacing w:before="8"/>
        <w:rPr>
          <w:rFonts w:ascii="Arial"/>
          <w:sz w:val="21"/>
        </w:rPr>
      </w:pPr>
    </w:p>
    <w:p>
      <w:pPr>
        <w:pStyle w:val="ListParagraph"/>
        <w:numPr>
          <w:ilvl w:val="0"/>
          <w:numId w:val="11"/>
        </w:numPr>
        <w:tabs>
          <w:tab w:pos="549" w:val="left" w:leader="none"/>
        </w:tabs>
        <w:spacing w:line="249" w:lineRule="auto" w:before="0" w:after="0"/>
        <w:ind w:left="175" w:right="1558" w:firstLine="3"/>
        <w:jc w:val="both"/>
        <w:rPr>
          <w:rFonts w:ascii="Arial" w:hAnsi="Arial"/>
          <w:sz w:val="24"/>
        </w:rPr>
      </w:pPr>
      <w:r>
        <w:rPr>
          <w:rFonts w:ascii="Arial" w:hAnsi="Arial"/>
          <w:sz w:val="24"/>
        </w:rPr>
        <w:t>También podrán financiarse estudios de investigación que soporten las decisiones que en materia financiera, actuaria! o técnica se requieran para el desarrollo del Sistema General de Riesgos Laborales, así como para crear e implementar un sistema único de información del Sistema y un Sistema de Garantía de</w:t>
      </w:r>
      <w:r>
        <w:rPr>
          <w:rFonts w:ascii="Arial" w:hAnsi="Arial"/>
          <w:spacing w:val="-11"/>
          <w:sz w:val="24"/>
        </w:rPr>
        <w:t> </w:t>
      </w:r>
      <w:r>
        <w:rPr>
          <w:rFonts w:ascii="Arial" w:hAnsi="Arial"/>
          <w:sz w:val="24"/>
        </w:rPr>
        <w:t>Calidad de</w:t>
      </w:r>
      <w:r>
        <w:rPr>
          <w:rFonts w:ascii="Arial" w:hAnsi="Arial"/>
          <w:spacing w:val="-11"/>
          <w:sz w:val="24"/>
        </w:rPr>
        <w:t> </w:t>
      </w:r>
      <w:r>
        <w:rPr>
          <w:rFonts w:ascii="Arial" w:hAnsi="Arial"/>
          <w:sz w:val="24"/>
        </w:rPr>
        <w:t>la</w:t>
      </w:r>
      <w:r>
        <w:rPr>
          <w:rFonts w:ascii="Arial" w:hAnsi="Arial"/>
          <w:spacing w:val="-6"/>
          <w:sz w:val="24"/>
        </w:rPr>
        <w:t> </w:t>
      </w:r>
      <w:r>
        <w:rPr>
          <w:rFonts w:ascii="Arial" w:hAnsi="Arial"/>
          <w:sz w:val="24"/>
        </w:rPr>
        <w:t>Gestión del</w:t>
      </w:r>
      <w:r>
        <w:rPr>
          <w:rFonts w:ascii="Arial" w:hAnsi="Arial"/>
          <w:spacing w:val="-14"/>
          <w:sz w:val="24"/>
        </w:rPr>
        <w:t> </w:t>
      </w:r>
      <w:r>
        <w:rPr>
          <w:rFonts w:ascii="Arial" w:hAnsi="Arial"/>
          <w:sz w:val="24"/>
        </w:rPr>
        <w:t>Sistema de</w:t>
      </w:r>
      <w:r>
        <w:rPr>
          <w:rFonts w:ascii="Arial" w:hAnsi="Arial"/>
          <w:spacing w:val="-5"/>
          <w:sz w:val="24"/>
        </w:rPr>
        <w:t> </w:t>
      </w:r>
      <w:r>
        <w:rPr>
          <w:rFonts w:ascii="Arial" w:hAnsi="Arial"/>
          <w:sz w:val="24"/>
        </w:rPr>
        <w:t>Riesgos Laborales;</w:t>
      </w:r>
    </w:p>
    <w:p>
      <w:pPr>
        <w:pStyle w:val="BodyText"/>
        <w:spacing w:before="10"/>
        <w:rPr>
          <w:rFonts w:ascii="Arial"/>
          <w:sz w:val="21"/>
        </w:rPr>
      </w:pPr>
    </w:p>
    <w:p>
      <w:pPr>
        <w:pStyle w:val="ListParagraph"/>
        <w:numPr>
          <w:ilvl w:val="0"/>
          <w:numId w:val="11"/>
        </w:numPr>
        <w:tabs>
          <w:tab w:pos="495" w:val="left" w:leader="none"/>
        </w:tabs>
        <w:spacing w:line="247" w:lineRule="auto" w:before="0" w:after="0"/>
        <w:ind w:left="174" w:right="1563" w:firstLine="1"/>
        <w:jc w:val="both"/>
        <w:rPr>
          <w:rFonts w:ascii="Arial" w:hAnsi="Arial"/>
          <w:sz w:val="24"/>
        </w:rPr>
      </w:pPr>
      <w:r>
        <w:rPr>
          <w:rFonts w:ascii="Arial" w:hAnsi="Arial"/>
          <w:sz w:val="24"/>
        </w:rPr>
        <w:t>Otorgar un incentivo económico a la prima de un seguro de riesgos laborales como incentivo al ahorro de la población de la que trata el artículo 87 de la Ley 1328 de 2009 y/o</w:t>
      </w:r>
      <w:r>
        <w:rPr>
          <w:rFonts w:ascii="Arial" w:hAnsi="Arial"/>
          <w:spacing w:val="40"/>
          <w:sz w:val="24"/>
        </w:rPr>
        <w:t> </w:t>
      </w:r>
      <w:r>
        <w:rPr>
          <w:rFonts w:ascii="Arial" w:hAnsi="Arial"/>
          <w:sz w:val="24"/>
        </w:rPr>
        <w:t>la población que este en un programa de formalización </w:t>
      </w:r>
      <w:r>
        <w:rPr>
          <w:rFonts w:ascii="Times New Roman" w:hAnsi="Times New Roman"/>
          <w:sz w:val="26"/>
        </w:rPr>
        <w:t>y </w:t>
      </w:r>
      <w:r>
        <w:rPr>
          <w:rFonts w:ascii="Arial" w:hAnsi="Arial"/>
          <w:sz w:val="24"/>
        </w:rPr>
        <w:t>de acuerdo a la reglamentación que para el</w:t>
      </w:r>
      <w:r>
        <w:rPr>
          <w:rFonts w:ascii="Arial" w:hAnsi="Arial"/>
          <w:spacing w:val="-4"/>
          <w:sz w:val="24"/>
        </w:rPr>
        <w:t> </w:t>
      </w:r>
      <w:r>
        <w:rPr>
          <w:rFonts w:ascii="Arial" w:hAnsi="Arial"/>
          <w:sz w:val="24"/>
        </w:rPr>
        <w:t>efecto expida el Ministerio del</w:t>
      </w:r>
      <w:r>
        <w:rPr>
          <w:rFonts w:ascii="Arial" w:hAnsi="Arial"/>
          <w:spacing w:val="-9"/>
          <w:sz w:val="24"/>
        </w:rPr>
        <w:t> </w:t>
      </w:r>
      <w:r>
        <w:rPr>
          <w:rFonts w:ascii="Arial" w:hAnsi="Arial"/>
          <w:sz w:val="24"/>
        </w:rPr>
        <w:t>Trabajo a efectos de</w:t>
      </w:r>
      <w:r>
        <w:rPr>
          <w:rFonts w:ascii="Arial" w:hAnsi="Arial"/>
          <w:spacing w:val="-5"/>
          <w:sz w:val="24"/>
        </w:rPr>
        <w:t> </w:t>
      </w:r>
      <w:r>
        <w:rPr>
          <w:rFonts w:ascii="Arial" w:hAnsi="Arial"/>
          <w:sz w:val="24"/>
        </w:rPr>
        <w:t>promover e impulsar políticas en el proceso de formalización</w:t>
      </w:r>
      <w:r>
        <w:rPr>
          <w:rFonts w:ascii="Arial" w:hAnsi="Arial"/>
          <w:spacing w:val="37"/>
          <w:sz w:val="24"/>
        </w:rPr>
        <w:t> </w:t>
      </w:r>
      <w:r>
        <w:rPr>
          <w:rFonts w:ascii="Arial" w:hAnsi="Arial"/>
          <w:sz w:val="24"/>
        </w:rPr>
        <w:t>laboral.</w:t>
      </w:r>
    </w:p>
    <w:p>
      <w:pPr>
        <w:pStyle w:val="BodyText"/>
        <w:spacing w:before="5"/>
        <w:rPr>
          <w:rFonts w:ascii="Arial"/>
          <w:sz w:val="21"/>
        </w:rPr>
      </w:pPr>
    </w:p>
    <w:p>
      <w:pPr>
        <w:pStyle w:val="ListParagraph"/>
        <w:numPr>
          <w:ilvl w:val="0"/>
          <w:numId w:val="11"/>
        </w:numPr>
        <w:tabs>
          <w:tab w:pos="518" w:val="left" w:leader="none"/>
        </w:tabs>
        <w:spacing w:line="249" w:lineRule="auto" w:before="0" w:after="0"/>
        <w:ind w:left="177" w:right="1566" w:hanging="3"/>
        <w:jc w:val="both"/>
        <w:rPr>
          <w:rFonts w:ascii="Arial" w:hAnsi="Arial"/>
          <w:sz w:val="24"/>
        </w:rPr>
      </w:pPr>
      <w:r>
        <w:rPr>
          <w:rFonts w:ascii="Arial" w:hAnsi="Arial"/>
          <w:sz w:val="24"/>
        </w:rPr>
        <w:t>Crear</w:t>
      </w:r>
      <w:r>
        <w:rPr>
          <w:rFonts w:ascii="Arial" w:hAnsi="Arial"/>
          <w:spacing w:val="40"/>
          <w:sz w:val="24"/>
        </w:rPr>
        <w:t> </w:t>
      </w:r>
      <w:r>
        <w:rPr>
          <w:rFonts w:ascii="Arial" w:hAnsi="Arial"/>
          <w:sz w:val="24"/>
        </w:rPr>
        <w:t>un sistema de información</w:t>
      </w:r>
      <w:r>
        <w:rPr>
          <w:rFonts w:ascii="Arial" w:hAnsi="Arial"/>
          <w:spacing w:val="40"/>
          <w:sz w:val="24"/>
        </w:rPr>
        <w:t> </w:t>
      </w:r>
      <w:r>
        <w:rPr>
          <w:rFonts w:ascii="Arial" w:hAnsi="Arial"/>
          <w:sz w:val="24"/>
        </w:rPr>
        <w:t>de los riesgos laborales con cargo a los recursos del Fondo de Riesgos Laborales;</w:t>
      </w:r>
    </w:p>
    <w:p>
      <w:pPr>
        <w:pStyle w:val="ListParagraph"/>
        <w:numPr>
          <w:ilvl w:val="0"/>
          <w:numId w:val="11"/>
        </w:numPr>
        <w:tabs>
          <w:tab w:pos="453" w:val="left" w:leader="none"/>
        </w:tabs>
        <w:spacing w:line="254" w:lineRule="auto" w:before="229" w:after="0"/>
        <w:ind w:left="173" w:right="1563" w:firstLine="1"/>
        <w:jc w:val="both"/>
        <w:rPr>
          <w:rFonts w:ascii="Times New Roman" w:hAnsi="Times New Roman"/>
          <w:sz w:val="25"/>
        </w:rPr>
      </w:pPr>
      <w:r>
        <w:rPr>
          <w:rFonts w:ascii="Arial" w:hAnsi="Arial"/>
          <w:sz w:val="24"/>
        </w:rPr>
        <w:t>Financiar</w:t>
      </w:r>
      <w:r>
        <w:rPr>
          <w:rFonts w:ascii="Arial" w:hAnsi="Arial"/>
          <w:spacing w:val="40"/>
          <w:sz w:val="24"/>
        </w:rPr>
        <w:t> </w:t>
      </w:r>
      <w:r>
        <w:rPr>
          <w:rFonts w:ascii="Arial" w:hAnsi="Arial"/>
          <w:sz w:val="24"/>
        </w:rPr>
        <w:t>la realización</w:t>
      </w:r>
      <w:r>
        <w:rPr>
          <w:rFonts w:ascii="Arial" w:hAnsi="Arial"/>
          <w:spacing w:val="40"/>
          <w:sz w:val="24"/>
        </w:rPr>
        <w:t> </w:t>
      </w:r>
      <w:r>
        <w:rPr>
          <w:rFonts w:ascii="Arial" w:hAnsi="Arial"/>
          <w:sz w:val="24"/>
        </w:rPr>
        <w:t>de actividades de promoción </w:t>
      </w:r>
      <w:r>
        <w:rPr>
          <w:rFonts w:ascii="Arial" w:hAnsi="Arial"/>
          <w:sz w:val="25"/>
        </w:rPr>
        <w:t>y </w:t>
      </w:r>
      <w:r>
        <w:rPr>
          <w:rFonts w:ascii="Arial" w:hAnsi="Arial"/>
          <w:sz w:val="24"/>
        </w:rPr>
        <w:t>prevención</w:t>
      </w:r>
      <w:r>
        <w:rPr>
          <w:rFonts w:ascii="Arial" w:hAnsi="Arial"/>
          <w:spacing w:val="40"/>
          <w:sz w:val="24"/>
        </w:rPr>
        <w:t> </w:t>
      </w:r>
      <w:r>
        <w:rPr>
          <w:rFonts w:ascii="Arial" w:hAnsi="Arial"/>
          <w:sz w:val="24"/>
        </w:rPr>
        <w:t>dentro de los programas de atención primaria en salud ocupacional;</w:t>
      </w:r>
    </w:p>
    <w:p>
      <w:pPr>
        <w:pStyle w:val="ListParagraph"/>
        <w:numPr>
          <w:ilvl w:val="0"/>
          <w:numId w:val="11"/>
        </w:numPr>
        <w:tabs>
          <w:tab w:pos="521" w:val="left" w:leader="none"/>
        </w:tabs>
        <w:spacing w:line="249" w:lineRule="auto" w:before="233" w:after="0"/>
        <w:ind w:left="167" w:right="1571" w:firstLine="3"/>
        <w:jc w:val="both"/>
        <w:rPr>
          <w:rFonts w:ascii="Arial" w:hAnsi="Arial"/>
          <w:sz w:val="24"/>
        </w:rPr>
      </w:pPr>
      <w:r>
        <w:rPr>
          <w:rFonts w:ascii="Arial" w:hAnsi="Arial"/>
          <w:sz w:val="24"/>
        </w:rPr>
        <w:t>Adelantar acciones de inspección, vigilancia </w:t>
      </w:r>
      <w:r>
        <w:rPr>
          <w:rFonts w:ascii="Arial" w:hAnsi="Arial"/>
          <w:sz w:val="25"/>
        </w:rPr>
        <w:t>y </w:t>
      </w:r>
      <w:r>
        <w:rPr>
          <w:rFonts w:ascii="Arial" w:hAnsi="Arial"/>
          <w:sz w:val="24"/>
        </w:rPr>
        <w:t>control sobre los actores del Sistema de Riesgos laborales; dentro del ámbito de su competencia.</w:t>
      </w:r>
    </w:p>
    <w:p>
      <w:pPr>
        <w:pStyle w:val="BodyText"/>
        <w:spacing w:before="11"/>
        <w:rPr>
          <w:rFonts w:ascii="Arial"/>
          <w:sz w:val="20"/>
        </w:rPr>
      </w:pPr>
    </w:p>
    <w:p>
      <w:pPr>
        <w:pStyle w:val="ListParagraph"/>
        <w:numPr>
          <w:ilvl w:val="0"/>
          <w:numId w:val="11"/>
        </w:numPr>
        <w:tabs>
          <w:tab w:pos="483" w:val="left" w:leader="none"/>
        </w:tabs>
        <w:spacing w:line="242" w:lineRule="auto" w:before="0" w:after="0"/>
        <w:ind w:left="173" w:right="1563" w:hanging="1"/>
        <w:jc w:val="both"/>
        <w:rPr>
          <w:rFonts w:ascii="Arial" w:hAnsi="Arial"/>
          <w:sz w:val="24"/>
        </w:rPr>
      </w:pPr>
      <w:r>
        <w:rPr>
          <w:rFonts w:ascii="Arial" w:hAnsi="Arial"/>
          <w:sz w:val="24"/>
        </w:rPr>
        <w:t>Pago del</w:t>
      </w:r>
      <w:r>
        <w:rPr>
          <w:rFonts w:ascii="Arial" w:hAnsi="Arial"/>
          <w:spacing w:val="-5"/>
          <w:sz w:val="24"/>
        </w:rPr>
        <w:t> </w:t>
      </w:r>
      <w:r>
        <w:rPr>
          <w:rFonts w:ascii="Arial" w:hAnsi="Arial"/>
          <w:sz w:val="24"/>
        </w:rPr>
        <w:t>encargo fiduciario y su</w:t>
      </w:r>
      <w:r>
        <w:rPr>
          <w:rFonts w:ascii="Arial" w:hAnsi="Arial"/>
          <w:spacing w:val="-2"/>
          <w:sz w:val="24"/>
        </w:rPr>
        <w:t> </w:t>
      </w:r>
      <w:r>
        <w:rPr>
          <w:rFonts w:ascii="Arial" w:hAnsi="Arial"/>
          <w:sz w:val="24"/>
        </w:rPr>
        <w:t>auditoría </w:t>
      </w:r>
      <w:r>
        <w:rPr>
          <w:rFonts w:ascii="Times New Roman" w:hAnsi="Times New Roman"/>
          <w:sz w:val="25"/>
        </w:rPr>
        <w:t>y </w:t>
      </w:r>
      <w:r>
        <w:rPr>
          <w:rFonts w:ascii="Arial" w:hAnsi="Arial"/>
          <w:sz w:val="24"/>
        </w:rPr>
        <w:t>demás recursos que se</w:t>
      </w:r>
      <w:r>
        <w:rPr>
          <w:rFonts w:ascii="Arial" w:hAnsi="Arial"/>
          <w:spacing w:val="-7"/>
          <w:sz w:val="24"/>
        </w:rPr>
        <w:t> </w:t>
      </w:r>
      <w:r>
        <w:rPr>
          <w:rFonts w:ascii="Arial" w:hAnsi="Arial"/>
          <w:sz w:val="24"/>
        </w:rPr>
        <w:t>deriven de la administración del fondo.</w:t>
      </w:r>
    </w:p>
    <w:p>
      <w:pPr>
        <w:spacing w:after="0" w:line="242" w:lineRule="auto"/>
        <w:jc w:val="both"/>
        <w:rPr>
          <w:rFonts w:ascii="Arial" w:hAnsi="Arial"/>
          <w:sz w:val="24"/>
        </w:rPr>
        <w:sectPr>
          <w:headerReference w:type="default" r:id="rId85"/>
          <w:footerReference w:type="default" r:id="rId86"/>
          <w:pgSz w:w="12210" w:h="18890"/>
          <w:pgMar w:header="0" w:footer="0" w:top="800" w:bottom="0" w:left="1720" w:right="0"/>
        </w:sectPr>
      </w:pPr>
    </w:p>
    <w:p>
      <w:pPr>
        <w:pStyle w:val="BodyText"/>
        <w:rPr>
          <w:rFonts w:ascii="Arial"/>
          <w:sz w:val="20"/>
        </w:rPr>
      </w:pPr>
      <w:r>
        <w:rPr/>
        <w:pict>
          <v:group style="position:absolute;margin-left:65.356964pt;margin-top:43.244904pt;width:474.8pt;height:830.8pt;mso-position-horizontal-relative:page;mso-position-vertical-relative:page;z-index:-17420800" id="docshapegroup101" coordorigin="1307,865" coordsize="9496,16616">
            <v:shape style="position:absolute;left:9899;top:17211;width:870;height:270" type="#_x0000_t75" id="docshape102" stroked="false">
              <v:imagedata r:id="rId92" o:title=""/>
            </v:shape>
            <v:line style="position:absolute" from="10659,17211" to="10659,865" stroked="true" strokeweight="3.363961pt" strokecolor="#000000">
              <v:stroke dashstyle="solid"/>
            </v:line>
            <v:line style="position:absolute" from="1432,17240" to="1432,865" stroked="true" strokeweight="2.643113pt" strokecolor="#000000">
              <v:stroke dashstyle="solid"/>
            </v:line>
            <v:shape style="position:absolute;left:1307;top:927;width:9496;height:16255" id="docshape103" coordorigin="1307,927" coordsize="9496,16255" path="m1461,927l10803,927m1307,17182l10654,17182e" filled="false" stroked="true" strokeweight="3.123423pt" strokecolor="#000000">
              <v:path arrowok="t"/>
              <v:stroke dashstyle="solid"/>
            </v:shape>
            <w10:wrap type="none"/>
          </v:group>
        </w:pict>
      </w:r>
    </w:p>
    <w:p>
      <w:pPr>
        <w:pStyle w:val="BodyText"/>
        <w:rPr>
          <w:rFonts w:ascii="Arial"/>
          <w:sz w:val="22"/>
        </w:rPr>
      </w:pPr>
    </w:p>
    <w:p>
      <w:pPr>
        <w:spacing w:line="254" w:lineRule="auto" w:before="1"/>
        <w:ind w:left="253" w:right="1568" w:firstLine="16"/>
        <w:jc w:val="both"/>
        <w:rPr>
          <w:rFonts w:ascii="Arial" w:hAnsi="Arial"/>
          <w:sz w:val="24"/>
        </w:rPr>
      </w:pPr>
      <w:r>
        <w:rPr>
          <w:rFonts w:ascii="Arial" w:hAnsi="Arial"/>
          <w:b/>
          <w:sz w:val="25"/>
        </w:rPr>
        <w:t>Parágrafo. </w:t>
      </w:r>
      <w:r>
        <w:rPr>
          <w:rFonts w:ascii="Arial" w:hAnsi="Arial"/>
          <w:sz w:val="24"/>
        </w:rPr>
        <w:t>Los recursos del Fondo de Riesgos Laborales no pertenecen al Presupuesto General de la Nación, no podrán ser destinados a gastos de administración y funcionamiento del Ministerio ni a objeto distinto del fondo previsto en</w:t>
      </w:r>
      <w:r>
        <w:rPr>
          <w:rFonts w:ascii="Arial" w:hAnsi="Arial"/>
          <w:spacing w:val="-5"/>
          <w:sz w:val="24"/>
        </w:rPr>
        <w:t> </w:t>
      </w:r>
      <w:r>
        <w:rPr>
          <w:rFonts w:ascii="Arial" w:hAnsi="Arial"/>
          <w:sz w:val="24"/>
        </w:rPr>
        <w:t>la</w:t>
      </w:r>
      <w:r>
        <w:rPr>
          <w:rFonts w:ascii="Arial" w:hAnsi="Arial"/>
          <w:spacing w:val="-6"/>
          <w:sz w:val="24"/>
        </w:rPr>
        <w:t> </w:t>
      </w:r>
      <w:r>
        <w:rPr>
          <w:rFonts w:ascii="Arial" w:hAnsi="Arial"/>
          <w:sz w:val="24"/>
        </w:rPr>
        <w:t>presente ley, serán manejados en</w:t>
      </w:r>
      <w:r>
        <w:rPr>
          <w:rFonts w:ascii="Arial" w:hAnsi="Arial"/>
          <w:spacing w:val="-9"/>
          <w:sz w:val="24"/>
        </w:rPr>
        <w:t> </w:t>
      </w:r>
      <w:r>
        <w:rPr>
          <w:rFonts w:ascii="Arial" w:hAnsi="Arial"/>
          <w:sz w:val="24"/>
        </w:rPr>
        <w:t>encargo fiduciario, administrado por entidad financiera vigilada por la Superintendencia Financiera. En dicho encargo se deberán garantizar como mínimo, las rentabilidades promedio que existan en el mercado financiero.</w:t>
      </w:r>
    </w:p>
    <w:p>
      <w:pPr>
        <w:pStyle w:val="BodyText"/>
        <w:rPr>
          <w:rFonts w:ascii="Arial"/>
          <w:sz w:val="20"/>
        </w:rPr>
      </w:pPr>
    </w:p>
    <w:p>
      <w:pPr>
        <w:pStyle w:val="BodyText"/>
        <w:rPr>
          <w:rFonts w:ascii="Arial"/>
          <w:sz w:val="20"/>
        </w:rPr>
      </w:pPr>
    </w:p>
    <w:p>
      <w:pPr>
        <w:pStyle w:val="BodyText"/>
        <w:spacing w:before="2"/>
        <w:rPr>
          <w:rFonts w:ascii="Arial"/>
          <w:sz w:val="20"/>
        </w:rPr>
      </w:pPr>
    </w:p>
    <w:p>
      <w:pPr>
        <w:spacing w:before="92"/>
        <w:ind w:left="246" w:right="1585" w:firstLine="4"/>
        <w:jc w:val="both"/>
        <w:rPr>
          <w:rFonts w:ascii="Arial" w:hAnsi="Arial"/>
          <w:sz w:val="24"/>
        </w:rPr>
      </w:pPr>
      <w:r>
        <w:rPr/>
        <w:pict>
          <v:shape style="position:absolute;margin-left:571.548218pt;margin-top:16.90984pt;width:3.8pt;height:5.55pt;mso-position-horizontal-relative:page;mso-position-vertical-relative:paragraph;z-index:15792128" type="#_x0000_t202" id="docshape104" filled="false" stroked="false">
            <v:textbox inset="0,0,0,0">
              <w:txbxContent>
                <w:p>
                  <w:pPr>
                    <w:spacing w:line="111" w:lineRule="exact" w:before="0"/>
                    <w:ind w:left="0" w:right="0" w:firstLine="0"/>
                    <w:jc w:val="left"/>
                    <w:rPr>
                      <w:rFonts w:ascii="Times New Roman"/>
                      <w:sz w:val="10"/>
                    </w:rPr>
                  </w:pPr>
                  <w:r>
                    <w:rPr>
                      <w:rFonts w:ascii="Times New Roman"/>
                      <w:w w:val="105"/>
                      <w:sz w:val="10"/>
                    </w:rPr>
                    <w:t>D</w:t>
                  </w:r>
                </w:p>
              </w:txbxContent>
            </v:textbox>
            <w10:wrap type="none"/>
          </v:shape>
        </w:pict>
      </w:r>
      <w:r>
        <w:rPr>
          <w:rFonts w:ascii="Arial" w:hAnsi="Arial"/>
          <w:b/>
          <w:sz w:val="25"/>
        </w:rPr>
        <w:t>Artículo 13. </w:t>
      </w:r>
      <w:r>
        <w:rPr>
          <w:rFonts w:ascii="Arial" w:hAnsi="Arial"/>
          <w:sz w:val="24"/>
        </w:rPr>
        <w:t>Sanciones. Modifíquese el numeral 2,</w:t>
      </w:r>
      <w:r>
        <w:rPr>
          <w:rFonts w:ascii="Arial" w:hAnsi="Arial"/>
          <w:spacing w:val="-2"/>
          <w:sz w:val="24"/>
        </w:rPr>
        <w:t> </w:t>
      </w:r>
      <w:r>
        <w:rPr>
          <w:rFonts w:ascii="Arial" w:hAnsi="Arial"/>
          <w:sz w:val="24"/>
        </w:rPr>
        <w:t>literal a), del artículo 91 del Decreto-ley 1295 de 1994, de la siguiente manera:</w:t>
      </w:r>
    </w:p>
    <w:p>
      <w:pPr>
        <w:pStyle w:val="BodyText"/>
        <w:spacing w:before="8"/>
        <w:rPr>
          <w:rFonts w:ascii="Arial"/>
          <w:sz w:val="23"/>
        </w:rPr>
      </w:pPr>
    </w:p>
    <w:p>
      <w:pPr>
        <w:spacing w:line="252" w:lineRule="auto" w:before="0"/>
        <w:ind w:left="232" w:right="1600" w:hanging="2"/>
        <w:jc w:val="both"/>
        <w:rPr>
          <w:rFonts w:ascii="Arial" w:hAnsi="Arial"/>
          <w:sz w:val="24"/>
        </w:rPr>
      </w:pPr>
      <w:r>
        <w:rPr>
          <w:rFonts w:ascii="Arial" w:hAnsi="Arial"/>
          <w:sz w:val="24"/>
        </w:rPr>
        <w:t>El incumplimiento de los programas de salud ocupacional, las normas en salud ocupacional y aquellas obligaciones propias del empleador, previstas en el Sistema</w:t>
      </w:r>
      <w:r>
        <w:rPr>
          <w:rFonts w:ascii="Arial" w:hAnsi="Arial"/>
          <w:spacing w:val="40"/>
          <w:sz w:val="24"/>
        </w:rPr>
        <w:t> </w:t>
      </w:r>
      <w:r>
        <w:rPr>
          <w:rFonts w:ascii="Arial" w:hAnsi="Arial"/>
          <w:sz w:val="24"/>
        </w:rPr>
        <w:t>General</w:t>
      </w:r>
      <w:r>
        <w:rPr>
          <w:rFonts w:ascii="Arial" w:hAnsi="Arial"/>
          <w:spacing w:val="40"/>
          <w:sz w:val="24"/>
        </w:rPr>
        <w:t> </w:t>
      </w:r>
      <w:r>
        <w:rPr>
          <w:rFonts w:ascii="Arial" w:hAnsi="Arial"/>
          <w:sz w:val="24"/>
        </w:rPr>
        <w:t>de</w:t>
      </w:r>
      <w:r>
        <w:rPr>
          <w:rFonts w:ascii="Arial" w:hAnsi="Arial"/>
          <w:spacing w:val="36"/>
          <w:sz w:val="24"/>
        </w:rPr>
        <w:t> </w:t>
      </w:r>
      <w:r>
        <w:rPr>
          <w:rFonts w:ascii="Arial" w:hAnsi="Arial"/>
          <w:sz w:val="24"/>
        </w:rPr>
        <w:t>Riesgos</w:t>
      </w:r>
      <w:r>
        <w:rPr>
          <w:rFonts w:ascii="Arial" w:hAnsi="Arial"/>
          <w:spacing w:val="40"/>
          <w:sz w:val="24"/>
        </w:rPr>
        <w:t> </w:t>
      </w:r>
      <w:r>
        <w:rPr>
          <w:rFonts w:ascii="Arial" w:hAnsi="Arial"/>
          <w:sz w:val="24"/>
        </w:rPr>
        <w:t>Laborales,</w:t>
      </w:r>
      <w:r>
        <w:rPr>
          <w:rFonts w:ascii="Arial" w:hAnsi="Arial"/>
          <w:spacing w:val="40"/>
          <w:sz w:val="24"/>
        </w:rPr>
        <w:t> </w:t>
      </w:r>
      <w:r>
        <w:rPr>
          <w:rFonts w:ascii="Arial" w:hAnsi="Arial"/>
          <w:sz w:val="24"/>
        </w:rPr>
        <w:t>acarreará</w:t>
      </w:r>
      <w:r>
        <w:rPr>
          <w:rFonts w:ascii="Arial" w:hAnsi="Arial"/>
          <w:spacing w:val="40"/>
          <w:sz w:val="24"/>
        </w:rPr>
        <w:t> </w:t>
      </w:r>
      <w:r>
        <w:rPr>
          <w:rFonts w:ascii="Arial" w:hAnsi="Arial"/>
          <w:sz w:val="24"/>
        </w:rPr>
        <w:t>multa</w:t>
      </w:r>
      <w:r>
        <w:rPr>
          <w:rFonts w:ascii="Arial" w:hAnsi="Arial"/>
          <w:spacing w:val="40"/>
          <w:sz w:val="24"/>
        </w:rPr>
        <w:t> </w:t>
      </w:r>
      <w:r>
        <w:rPr>
          <w:rFonts w:ascii="Arial" w:hAnsi="Arial"/>
          <w:sz w:val="24"/>
        </w:rPr>
        <w:t>de</w:t>
      </w:r>
      <w:r>
        <w:rPr>
          <w:rFonts w:ascii="Arial" w:hAnsi="Arial"/>
          <w:spacing w:val="39"/>
          <w:sz w:val="24"/>
        </w:rPr>
        <w:t> </w:t>
      </w:r>
      <w:r>
        <w:rPr>
          <w:rFonts w:ascii="Arial" w:hAnsi="Arial"/>
          <w:sz w:val="24"/>
        </w:rPr>
        <w:t>hasta</w:t>
      </w:r>
      <w:r>
        <w:rPr>
          <w:rFonts w:ascii="Arial" w:hAnsi="Arial"/>
          <w:spacing w:val="40"/>
          <w:sz w:val="24"/>
        </w:rPr>
        <w:t> </w:t>
      </w:r>
      <w:r>
        <w:rPr>
          <w:rFonts w:ascii="Arial" w:hAnsi="Arial"/>
          <w:sz w:val="24"/>
        </w:rPr>
        <w:t>quinientos</w:t>
      </w:r>
    </w:p>
    <w:p>
      <w:pPr>
        <w:spacing w:line="252" w:lineRule="auto" w:before="10"/>
        <w:ind w:left="208" w:right="1607" w:firstLine="27"/>
        <w:jc w:val="both"/>
        <w:rPr>
          <w:rFonts w:ascii="Arial" w:hAnsi="Arial"/>
          <w:sz w:val="24"/>
        </w:rPr>
      </w:pPr>
      <w:r>
        <w:rPr>
          <w:rFonts w:ascii="Arial" w:hAnsi="Arial"/>
          <w:sz w:val="24"/>
        </w:rPr>
        <w:t>(500) salarios mínimos mensuales legales vigentes, graduales de acuerdo a</w:t>
      </w:r>
      <w:r>
        <w:rPr>
          <w:rFonts w:ascii="Arial" w:hAnsi="Arial"/>
          <w:spacing w:val="-17"/>
          <w:sz w:val="24"/>
        </w:rPr>
        <w:t> </w:t>
      </w:r>
      <w:r>
        <w:rPr>
          <w:rFonts w:ascii="Arial" w:hAnsi="Arial"/>
          <w:sz w:val="24"/>
        </w:rPr>
        <w:t>,la gravedad de</w:t>
      </w:r>
      <w:r>
        <w:rPr>
          <w:rFonts w:ascii="Arial" w:hAnsi="Arial"/>
          <w:spacing w:val="-14"/>
          <w:sz w:val="24"/>
        </w:rPr>
        <w:t> </w:t>
      </w:r>
      <w:r>
        <w:rPr>
          <w:rFonts w:ascii="Arial" w:hAnsi="Arial"/>
          <w:sz w:val="24"/>
        </w:rPr>
        <w:t>la</w:t>
      </w:r>
      <w:r>
        <w:rPr>
          <w:rFonts w:ascii="Arial" w:hAnsi="Arial"/>
          <w:spacing w:val="-7"/>
          <w:sz w:val="24"/>
        </w:rPr>
        <w:t> </w:t>
      </w:r>
      <w:r>
        <w:rPr>
          <w:rFonts w:ascii="Arial" w:hAnsi="Arial"/>
          <w:sz w:val="24"/>
        </w:rPr>
        <w:t>infracción y previo</w:t>
      </w:r>
      <w:r>
        <w:rPr>
          <w:rFonts w:ascii="Arial" w:hAnsi="Arial"/>
          <w:spacing w:val="-9"/>
          <w:sz w:val="24"/>
        </w:rPr>
        <w:t> </w:t>
      </w:r>
      <w:r>
        <w:rPr>
          <w:rFonts w:ascii="Arial" w:hAnsi="Arial"/>
          <w:sz w:val="24"/>
        </w:rPr>
        <w:t>cumplimiento del</w:t>
      </w:r>
      <w:r>
        <w:rPr>
          <w:rFonts w:ascii="Arial" w:hAnsi="Arial"/>
          <w:spacing w:val="-14"/>
          <w:sz w:val="24"/>
        </w:rPr>
        <w:t> </w:t>
      </w:r>
      <w:r>
        <w:rPr>
          <w:rFonts w:ascii="Arial" w:hAnsi="Arial"/>
          <w:sz w:val="24"/>
        </w:rPr>
        <w:t>debido</w:t>
      </w:r>
      <w:r>
        <w:rPr>
          <w:rFonts w:ascii="Arial" w:hAnsi="Arial"/>
          <w:spacing w:val="-3"/>
          <w:sz w:val="24"/>
        </w:rPr>
        <w:t> </w:t>
      </w:r>
      <w:r>
        <w:rPr>
          <w:rFonts w:ascii="Arial" w:hAnsi="Arial"/>
          <w:sz w:val="24"/>
        </w:rPr>
        <w:t>proceso destinados al Fondo de Riesgos Laborales. En caso de reincidencia en tales conductas o por incumplimiento de los correctivos que deban adoptarse, formulados por la Entidad Administradora de Riesgos Laborales o el Ministerio de Trabajo debidamente demostrados, se</w:t>
      </w:r>
      <w:r>
        <w:rPr>
          <w:rFonts w:ascii="Arial" w:hAnsi="Arial"/>
          <w:spacing w:val="-8"/>
          <w:sz w:val="24"/>
        </w:rPr>
        <w:t> </w:t>
      </w:r>
      <w:r>
        <w:rPr>
          <w:rFonts w:ascii="Arial" w:hAnsi="Arial"/>
          <w:sz w:val="24"/>
        </w:rPr>
        <w:t>podrá ordenar la</w:t>
      </w:r>
      <w:r>
        <w:rPr>
          <w:rFonts w:ascii="Arial" w:hAnsi="Arial"/>
          <w:spacing w:val="-2"/>
          <w:sz w:val="24"/>
        </w:rPr>
        <w:t> </w:t>
      </w:r>
      <w:r>
        <w:rPr>
          <w:rFonts w:ascii="Arial" w:hAnsi="Arial"/>
          <w:sz w:val="24"/>
        </w:rPr>
        <w:t>suspensión de</w:t>
      </w:r>
      <w:r>
        <w:rPr>
          <w:rFonts w:ascii="Arial" w:hAnsi="Arial"/>
          <w:spacing w:val="-6"/>
          <w:sz w:val="24"/>
        </w:rPr>
        <w:t> </w:t>
      </w:r>
      <w:r>
        <w:rPr>
          <w:rFonts w:ascii="Arial" w:hAnsi="Arial"/>
          <w:sz w:val="24"/>
        </w:rPr>
        <w:t>actividades hasta por un término de ciento veinte (120) días o cierre definitivo de la empresa por parte de los Direcciones Territoriales del Ministerio de Trabajo, garantizando el debido proceso, de</w:t>
      </w:r>
      <w:r>
        <w:rPr>
          <w:rFonts w:ascii="Arial" w:hAnsi="Arial"/>
          <w:spacing w:val="-3"/>
          <w:sz w:val="24"/>
        </w:rPr>
        <w:t> </w:t>
      </w:r>
      <w:r>
        <w:rPr>
          <w:rFonts w:ascii="Arial" w:hAnsi="Arial"/>
          <w:sz w:val="24"/>
        </w:rPr>
        <w:t>conformidad con el artículo 134 de la Ley1438 de 2011</w:t>
      </w:r>
      <w:r>
        <w:rPr>
          <w:rFonts w:ascii="Arial" w:hAnsi="Arial"/>
          <w:spacing w:val="-17"/>
          <w:sz w:val="24"/>
        </w:rPr>
        <w:t> </w:t>
      </w:r>
      <w:r>
        <w:rPr>
          <w:rFonts w:ascii="Arial" w:hAnsi="Arial"/>
          <w:sz w:val="24"/>
        </w:rPr>
        <w:t>en el tema de sanciones.</w:t>
      </w:r>
    </w:p>
    <w:p>
      <w:pPr>
        <w:pStyle w:val="BodyText"/>
        <w:spacing w:before="3"/>
        <w:rPr>
          <w:rFonts w:ascii="Arial"/>
          <w:sz w:val="21"/>
        </w:rPr>
      </w:pPr>
    </w:p>
    <w:p>
      <w:pPr>
        <w:spacing w:line="249" w:lineRule="auto" w:before="0"/>
        <w:ind w:left="198" w:right="1643" w:firstLine="4"/>
        <w:jc w:val="both"/>
        <w:rPr>
          <w:rFonts w:ascii="Arial" w:hAnsi="Arial"/>
          <w:sz w:val="24"/>
        </w:rPr>
      </w:pPr>
      <w:r>
        <w:rPr/>
        <w:drawing>
          <wp:anchor distT="0" distB="0" distL="0" distR="0" allowOverlap="1" layoutInCell="1" locked="0" behindDoc="0" simplePos="0" relativeHeight="15791616">
            <wp:simplePos x="0" y="0"/>
            <wp:positionH relativeFrom="page">
              <wp:posOffset>7705275</wp:posOffset>
            </wp:positionH>
            <wp:positionV relativeFrom="paragraph">
              <wp:posOffset>252789</wp:posOffset>
            </wp:positionV>
            <wp:extent cx="33567" cy="1000758"/>
            <wp:effectExtent l="0" t="0" r="0" b="0"/>
            <wp:wrapNone/>
            <wp:docPr id="51" name="image31.png"/>
            <wp:cNvGraphicFramePr>
              <a:graphicFrameLocks noChangeAspect="1"/>
            </wp:cNvGraphicFramePr>
            <a:graphic>
              <a:graphicData uri="http://schemas.openxmlformats.org/drawingml/2006/picture">
                <pic:pic>
                  <pic:nvPicPr>
                    <pic:cNvPr id="52" name="image31.png"/>
                    <pic:cNvPicPr/>
                  </pic:nvPicPr>
                  <pic:blipFill>
                    <a:blip r:embed="rId93" cstate="print"/>
                    <a:stretch>
                      <a:fillRect/>
                    </a:stretch>
                  </pic:blipFill>
                  <pic:spPr>
                    <a:xfrm>
                      <a:off x="0" y="0"/>
                      <a:ext cx="33567" cy="1000758"/>
                    </a:xfrm>
                    <a:prstGeom prst="rect">
                      <a:avLst/>
                    </a:prstGeom>
                  </pic:spPr>
                </pic:pic>
              </a:graphicData>
            </a:graphic>
          </wp:anchor>
        </w:drawing>
      </w:r>
      <w:r>
        <w:rPr>
          <w:rFonts w:ascii="Arial" w:hAnsi="Arial"/>
          <w:sz w:val="24"/>
        </w:rPr>
        <w:t>Adiciónese en el artículo 91 del Decreto-ley 1295 de 1994, modificado por el artículo 115 del Decreto 2150 de 1995, el siguiente inciso:</w:t>
      </w:r>
    </w:p>
    <w:p>
      <w:pPr>
        <w:pStyle w:val="BodyText"/>
        <w:rPr>
          <w:rFonts w:ascii="Arial"/>
          <w:sz w:val="22"/>
        </w:rPr>
      </w:pPr>
    </w:p>
    <w:p>
      <w:pPr>
        <w:spacing w:line="252" w:lineRule="auto" w:before="0"/>
        <w:ind w:left="168" w:right="1653" w:firstLine="29"/>
        <w:jc w:val="both"/>
        <w:rPr>
          <w:rFonts w:ascii="Arial" w:hAnsi="Arial"/>
          <w:sz w:val="24"/>
        </w:rPr>
      </w:pPr>
      <w:r>
        <w:rPr>
          <w:rFonts w:ascii="Arial" w:hAnsi="Arial"/>
          <w:sz w:val="24"/>
        </w:rPr>
        <w:t>En</w:t>
      </w:r>
      <w:r>
        <w:rPr>
          <w:rFonts w:ascii="Arial" w:hAnsi="Arial"/>
          <w:spacing w:val="-15"/>
          <w:sz w:val="24"/>
        </w:rPr>
        <w:t> </w:t>
      </w:r>
      <w:r>
        <w:rPr>
          <w:rFonts w:ascii="Arial" w:hAnsi="Arial"/>
          <w:sz w:val="24"/>
        </w:rPr>
        <w:t>caso</w:t>
      </w:r>
      <w:r>
        <w:rPr>
          <w:rFonts w:ascii="Arial" w:hAnsi="Arial"/>
          <w:spacing w:val="-4"/>
          <w:sz w:val="24"/>
        </w:rPr>
        <w:t> </w:t>
      </w:r>
      <w:r>
        <w:rPr>
          <w:rFonts w:ascii="Arial" w:hAnsi="Arial"/>
          <w:sz w:val="24"/>
        </w:rPr>
        <w:t>de</w:t>
      </w:r>
      <w:r>
        <w:rPr>
          <w:rFonts w:ascii="Arial" w:hAnsi="Arial"/>
          <w:spacing w:val="-7"/>
          <w:sz w:val="24"/>
        </w:rPr>
        <w:t> </w:t>
      </w:r>
      <w:r>
        <w:rPr>
          <w:rFonts w:ascii="Arial" w:hAnsi="Arial"/>
          <w:sz w:val="24"/>
        </w:rPr>
        <w:t>accidente que</w:t>
      </w:r>
      <w:r>
        <w:rPr>
          <w:rFonts w:ascii="Arial" w:hAnsi="Arial"/>
          <w:spacing w:val="-7"/>
          <w:sz w:val="24"/>
        </w:rPr>
        <w:t> </w:t>
      </w:r>
      <w:r>
        <w:rPr>
          <w:rFonts w:ascii="Arial" w:hAnsi="Arial"/>
          <w:sz w:val="24"/>
        </w:rPr>
        <w:t>ocasione la</w:t>
      </w:r>
      <w:r>
        <w:rPr>
          <w:rFonts w:ascii="Arial" w:hAnsi="Arial"/>
          <w:spacing w:val="-8"/>
          <w:sz w:val="24"/>
        </w:rPr>
        <w:t> </w:t>
      </w:r>
      <w:r>
        <w:rPr>
          <w:rFonts w:ascii="Arial" w:hAnsi="Arial"/>
          <w:sz w:val="24"/>
        </w:rPr>
        <w:t>muerte del</w:t>
      </w:r>
      <w:r>
        <w:rPr>
          <w:rFonts w:ascii="Arial" w:hAnsi="Arial"/>
          <w:spacing w:val="-9"/>
          <w:sz w:val="24"/>
        </w:rPr>
        <w:t> </w:t>
      </w:r>
      <w:r>
        <w:rPr>
          <w:rFonts w:ascii="Arial" w:hAnsi="Arial"/>
          <w:sz w:val="24"/>
        </w:rPr>
        <w:t>trabajador donde</w:t>
      </w:r>
      <w:r>
        <w:rPr>
          <w:rFonts w:ascii="Arial" w:hAnsi="Arial"/>
          <w:spacing w:val="-4"/>
          <w:sz w:val="24"/>
        </w:rPr>
        <w:t> </w:t>
      </w:r>
      <w:r>
        <w:rPr>
          <w:rFonts w:ascii="Arial" w:hAnsi="Arial"/>
          <w:sz w:val="24"/>
        </w:rPr>
        <w:t>se</w:t>
      </w:r>
      <w:r>
        <w:rPr>
          <w:rFonts w:ascii="Arial" w:hAnsi="Arial"/>
          <w:spacing w:val="-17"/>
          <w:sz w:val="24"/>
        </w:rPr>
        <w:t> </w:t>
      </w:r>
      <w:r>
        <w:rPr>
          <w:rFonts w:ascii="Arial" w:hAnsi="Arial"/>
          <w:sz w:val="24"/>
        </w:rPr>
        <w:t>demuestre el incumplimiento de las normas de salud ocupacional, el Ministerio de Trabajo impondrá multa no inferior a veinte (20) salarios mínimos legales mensuales vigentes, ni superior a mil (1000) salarios mínimos legales mensuales vigentes destinados al Fondo de Riesgos Laborales; en caso de reincidencia por incumplimiento de los correctivos de promoción y prevención formulados por la Entidad Administradora de</w:t>
      </w:r>
      <w:r>
        <w:rPr>
          <w:rFonts w:ascii="Arial" w:hAnsi="Arial"/>
          <w:spacing w:val="-3"/>
          <w:sz w:val="24"/>
        </w:rPr>
        <w:t> </w:t>
      </w:r>
      <w:r>
        <w:rPr>
          <w:rFonts w:ascii="Arial" w:hAnsi="Arial"/>
          <w:sz w:val="24"/>
        </w:rPr>
        <w:t>Riesgos Laborales o el</w:t>
      </w:r>
      <w:r>
        <w:rPr>
          <w:rFonts w:ascii="Arial" w:hAnsi="Arial"/>
          <w:spacing w:val="-2"/>
          <w:sz w:val="24"/>
        </w:rPr>
        <w:t> </w:t>
      </w:r>
      <w:r>
        <w:rPr>
          <w:rFonts w:ascii="Arial" w:hAnsi="Arial"/>
          <w:sz w:val="24"/>
        </w:rPr>
        <w:t>Ministerio de</w:t>
      </w:r>
      <w:r>
        <w:rPr>
          <w:rFonts w:ascii="Arial" w:hAnsi="Arial"/>
          <w:spacing w:val="-4"/>
          <w:sz w:val="24"/>
        </w:rPr>
        <w:t> </w:t>
      </w:r>
      <w:r>
        <w:rPr>
          <w:rFonts w:ascii="Arial" w:hAnsi="Arial"/>
          <w:sz w:val="24"/>
        </w:rPr>
        <w:t>Trabajo una vez verificadas las circunstancias, se podrá ordenar la suspensión de actividades o cierre definitivo de la empresa por parte de las Direcciones Territoriales del Ministerio de</w:t>
      </w:r>
      <w:r>
        <w:rPr>
          <w:rFonts w:ascii="Arial" w:hAnsi="Arial"/>
          <w:spacing w:val="-11"/>
          <w:sz w:val="24"/>
        </w:rPr>
        <w:t> </w:t>
      </w:r>
      <w:r>
        <w:rPr>
          <w:rFonts w:ascii="Arial" w:hAnsi="Arial"/>
          <w:sz w:val="24"/>
        </w:rPr>
        <w:t>Trabajo, garantizando siempre el</w:t>
      </w:r>
      <w:r>
        <w:rPr>
          <w:rFonts w:ascii="Arial" w:hAnsi="Arial"/>
          <w:spacing w:val="-1"/>
          <w:sz w:val="24"/>
        </w:rPr>
        <w:t> </w:t>
      </w:r>
      <w:r>
        <w:rPr>
          <w:rFonts w:ascii="Arial" w:hAnsi="Arial"/>
          <w:sz w:val="24"/>
        </w:rPr>
        <w:t>debido proceso.</w:t>
      </w:r>
    </w:p>
    <w:p>
      <w:pPr>
        <w:pStyle w:val="BodyText"/>
        <w:spacing w:before="9"/>
        <w:rPr>
          <w:rFonts w:ascii="Arial"/>
          <w:sz w:val="20"/>
        </w:rPr>
      </w:pPr>
    </w:p>
    <w:p>
      <w:pPr>
        <w:spacing w:line="252" w:lineRule="auto" w:before="1"/>
        <w:ind w:left="159" w:right="1673" w:firstLine="5"/>
        <w:jc w:val="both"/>
        <w:rPr>
          <w:rFonts w:ascii="Arial" w:hAnsi="Arial"/>
          <w:sz w:val="24"/>
        </w:rPr>
      </w:pPr>
      <w:r>
        <w:rPr>
          <w:rFonts w:ascii="Arial" w:hAnsi="Arial"/>
          <w:sz w:val="24"/>
        </w:rPr>
        <w:t>El Ministerio del</w:t>
      </w:r>
      <w:r>
        <w:rPr>
          <w:rFonts w:ascii="Arial" w:hAnsi="Arial"/>
          <w:spacing w:val="-8"/>
          <w:sz w:val="24"/>
        </w:rPr>
        <w:t> </w:t>
      </w:r>
      <w:r>
        <w:rPr>
          <w:rFonts w:ascii="Arial" w:hAnsi="Arial"/>
          <w:sz w:val="24"/>
        </w:rPr>
        <w:t>Trabajo reglamentará dentro de</w:t>
      </w:r>
      <w:r>
        <w:rPr>
          <w:rFonts w:ascii="Arial" w:hAnsi="Arial"/>
          <w:spacing w:val="-8"/>
          <w:sz w:val="24"/>
        </w:rPr>
        <w:t> </w:t>
      </w:r>
      <w:r>
        <w:rPr>
          <w:rFonts w:ascii="Arial" w:hAnsi="Arial"/>
          <w:sz w:val="24"/>
        </w:rPr>
        <w:t>un plazo no</w:t>
      </w:r>
      <w:r>
        <w:rPr>
          <w:rFonts w:ascii="Arial" w:hAnsi="Arial"/>
          <w:spacing w:val="-2"/>
          <w:sz w:val="24"/>
        </w:rPr>
        <w:t> </w:t>
      </w:r>
      <w:r>
        <w:rPr>
          <w:rFonts w:ascii="Arial" w:hAnsi="Arial"/>
          <w:sz w:val="24"/>
        </w:rPr>
        <w:t>mayor a un</w:t>
      </w:r>
      <w:r>
        <w:rPr>
          <w:rFonts w:ascii="Arial" w:hAnsi="Arial"/>
          <w:spacing w:val="-4"/>
          <w:sz w:val="24"/>
        </w:rPr>
        <w:t> </w:t>
      </w:r>
      <w:r>
        <w:rPr>
          <w:rFonts w:ascii="Arial" w:hAnsi="Arial"/>
          <w:sz w:val="24"/>
        </w:rPr>
        <w:t>(1) año contado a partir de la expedición</w:t>
      </w:r>
      <w:r>
        <w:rPr>
          <w:rFonts w:ascii="Arial" w:hAnsi="Arial"/>
          <w:spacing w:val="37"/>
          <w:sz w:val="24"/>
        </w:rPr>
        <w:t> </w:t>
      </w:r>
      <w:r>
        <w:rPr>
          <w:rFonts w:ascii="Arial" w:hAnsi="Arial"/>
          <w:sz w:val="24"/>
        </w:rPr>
        <w:t>de la presente ley, los criterios de graduación de las multas a que se refiere el presente artículo y las garantías que se deben respetar para el debido proceso.</w:t>
      </w:r>
    </w:p>
    <w:p>
      <w:pPr>
        <w:pStyle w:val="BodyText"/>
        <w:rPr>
          <w:rFonts w:ascii="Arial"/>
          <w:sz w:val="26"/>
        </w:rPr>
      </w:pPr>
    </w:p>
    <w:p>
      <w:pPr>
        <w:pStyle w:val="BodyText"/>
        <w:rPr>
          <w:rFonts w:ascii="Arial"/>
          <w:sz w:val="26"/>
        </w:rPr>
      </w:pPr>
    </w:p>
    <w:p>
      <w:pPr>
        <w:spacing w:line="242" w:lineRule="auto" w:before="160"/>
        <w:ind w:left="133" w:right="1690" w:firstLine="20"/>
        <w:jc w:val="both"/>
        <w:rPr>
          <w:rFonts w:ascii="Arial" w:hAnsi="Arial"/>
          <w:sz w:val="24"/>
        </w:rPr>
      </w:pPr>
      <w:r>
        <w:rPr>
          <w:rFonts w:ascii="Arial" w:hAnsi="Arial"/>
          <w:b/>
          <w:sz w:val="25"/>
        </w:rPr>
        <w:t>Artículo</w:t>
      </w:r>
      <w:r>
        <w:rPr>
          <w:rFonts w:ascii="Arial" w:hAnsi="Arial"/>
          <w:b/>
          <w:spacing w:val="-3"/>
          <w:sz w:val="25"/>
        </w:rPr>
        <w:t> </w:t>
      </w:r>
      <w:r>
        <w:rPr>
          <w:rFonts w:ascii="Arial" w:hAnsi="Arial"/>
          <w:b/>
          <w:sz w:val="25"/>
        </w:rPr>
        <w:t>14. </w:t>
      </w:r>
      <w:r>
        <w:rPr>
          <w:rFonts w:ascii="Arial" w:hAnsi="Arial"/>
          <w:sz w:val="24"/>
        </w:rPr>
        <w:t>Garantía de</w:t>
      </w:r>
      <w:r>
        <w:rPr>
          <w:rFonts w:ascii="Arial" w:hAnsi="Arial"/>
          <w:spacing w:val="-10"/>
          <w:sz w:val="24"/>
        </w:rPr>
        <w:t> </w:t>
      </w:r>
      <w:r>
        <w:rPr>
          <w:rFonts w:ascii="Arial" w:hAnsi="Arial"/>
          <w:sz w:val="24"/>
        </w:rPr>
        <w:t>la</w:t>
      </w:r>
      <w:r>
        <w:rPr>
          <w:rFonts w:ascii="Arial" w:hAnsi="Arial"/>
          <w:spacing w:val="-5"/>
          <w:sz w:val="24"/>
        </w:rPr>
        <w:t> </w:t>
      </w:r>
      <w:r>
        <w:rPr>
          <w:rFonts w:ascii="Arial" w:hAnsi="Arial"/>
          <w:sz w:val="24"/>
        </w:rPr>
        <w:t>Calidad</w:t>
      </w:r>
      <w:r>
        <w:rPr>
          <w:rFonts w:ascii="Arial" w:hAnsi="Arial"/>
          <w:spacing w:val="-2"/>
          <w:sz w:val="24"/>
        </w:rPr>
        <w:t> </w:t>
      </w:r>
      <w:r>
        <w:rPr>
          <w:rFonts w:ascii="Arial" w:hAnsi="Arial"/>
          <w:sz w:val="24"/>
        </w:rPr>
        <w:t>en</w:t>
      </w:r>
      <w:r>
        <w:rPr>
          <w:rFonts w:ascii="Arial" w:hAnsi="Arial"/>
          <w:spacing w:val="-9"/>
          <w:sz w:val="24"/>
        </w:rPr>
        <w:t> </w:t>
      </w:r>
      <w:r>
        <w:rPr>
          <w:rFonts w:ascii="Arial" w:hAnsi="Arial"/>
          <w:sz w:val="24"/>
        </w:rPr>
        <w:t>Salud Ocupacional y Riesgos Laborales. Para</w:t>
      </w:r>
      <w:r>
        <w:rPr>
          <w:rFonts w:ascii="Arial" w:hAnsi="Arial"/>
          <w:spacing w:val="-3"/>
          <w:sz w:val="24"/>
        </w:rPr>
        <w:t> </w:t>
      </w:r>
      <w:r>
        <w:rPr>
          <w:rFonts w:ascii="Arial" w:hAnsi="Arial"/>
          <w:sz w:val="24"/>
        </w:rPr>
        <w:t>efectos de</w:t>
      </w:r>
      <w:r>
        <w:rPr>
          <w:rFonts w:ascii="Arial" w:hAnsi="Arial"/>
          <w:spacing w:val="-14"/>
          <w:sz w:val="24"/>
        </w:rPr>
        <w:t> </w:t>
      </w:r>
      <w:r>
        <w:rPr>
          <w:rFonts w:ascii="Arial" w:hAnsi="Arial"/>
          <w:sz w:val="24"/>
        </w:rPr>
        <w:t>operar el</w:t>
      </w:r>
      <w:r>
        <w:rPr>
          <w:rFonts w:ascii="Arial" w:hAnsi="Arial"/>
          <w:spacing w:val="-12"/>
          <w:sz w:val="24"/>
        </w:rPr>
        <w:t> </w:t>
      </w:r>
      <w:r>
        <w:rPr>
          <w:rFonts w:ascii="Arial" w:hAnsi="Arial"/>
          <w:sz w:val="24"/>
        </w:rPr>
        <w:t>Sistema Obligatorio de</w:t>
      </w:r>
      <w:r>
        <w:rPr>
          <w:rFonts w:ascii="Arial" w:hAnsi="Arial"/>
          <w:spacing w:val="-17"/>
          <w:sz w:val="24"/>
        </w:rPr>
        <w:t> </w:t>
      </w:r>
      <w:r>
        <w:rPr>
          <w:rFonts w:ascii="Arial" w:hAnsi="Arial"/>
          <w:sz w:val="24"/>
        </w:rPr>
        <w:t>Garantía </w:t>
      </w:r>
      <w:r>
        <w:rPr>
          <w:rFonts w:ascii="Times New Roman" w:hAnsi="Times New Roman"/>
          <w:sz w:val="28"/>
        </w:rPr>
        <w:t>de</w:t>
      </w:r>
      <w:r>
        <w:rPr>
          <w:rFonts w:ascii="Times New Roman" w:hAnsi="Times New Roman"/>
          <w:spacing w:val="-7"/>
          <w:sz w:val="28"/>
        </w:rPr>
        <w:t> </w:t>
      </w:r>
      <w:r>
        <w:rPr>
          <w:rFonts w:ascii="Arial" w:hAnsi="Arial"/>
          <w:sz w:val="24"/>
        </w:rPr>
        <w:t>calidad</w:t>
      </w:r>
      <w:r>
        <w:rPr>
          <w:rFonts w:ascii="Arial" w:hAnsi="Arial"/>
          <w:spacing w:val="-9"/>
          <w:sz w:val="24"/>
        </w:rPr>
        <w:t> </w:t>
      </w:r>
      <w:r>
        <w:rPr>
          <w:rFonts w:ascii="Arial" w:hAnsi="Arial"/>
          <w:sz w:val="24"/>
        </w:rPr>
        <w:t>del</w:t>
      </w:r>
      <w:r>
        <w:rPr>
          <w:rFonts w:ascii="Arial" w:hAnsi="Arial"/>
          <w:spacing w:val="-15"/>
          <w:sz w:val="24"/>
        </w:rPr>
        <w:t> </w:t>
      </w:r>
      <w:r>
        <w:rPr>
          <w:rFonts w:ascii="Arial" w:hAnsi="Arial"/>
          <w:sz w:val="24"/>
        </w:rPr>
        <w:t>Sistema General de</w:t>
      </w:r>
      <w:r>
        <w:rPr>
          <w:rFonts w:ascii="Arial" w:hAnsi="Arial"/>
          <w:spacing w:val="-7"/>
          <w:sz w:val="24"/>
        </w:rPr>
        <w:t> </w:t>
      </w:r>
      <w:r>
        <w:rPr>
          <w:rFonts w:ascii="Arial" w:hAnsi="Arial"/>
          <w:sz w:val="24"/>
        </w:rPr>
        <w:t>Riesgos Laborales, que</w:t>
      </w:r>
      <w:r>
        <w:rPr>
          <w:rFonts w:ascii="Arial" w:hAnsi="Arial"/>
          <w:spacing w:val="-9"/>
          <w:sz w:val="24"/>
        </w:rPr>
        <w:t> </w:t>
      </w:r>
      <w:r>
        <w:rPr>
          <w:rFonts w:ascii="Arial" w:hAnsi="Arial"/>
          <w:sz w:val="24"/>
        </w:rPr>
        <w:t>deberán cumplir </w:t>
      </w:r>
      <w:r>
        <w:rPr>
          <w:rFonts w:ascii="Times New Roman" w:hAnsi="Times New Roman"/>
          <w:sz w:val="28"/>
        </w:rPr>
        <w:t>los</w:t>
      </w:r>
      <w:r>
        <w:rPr>
          <w:rFonts w:ascii="Times New Roman" w:hAnsi="Times New Roman"/>
          <w:spacing w:val="40"/>
          <w:sz w:val="28"/>
        </w:rPr>
        <w:t> </w:t>
      </w:r>
      <w:r>
        <w:rPr>
          <w:rFonts w:ascii="Arial" w:hAnsi="Arial"/>
          <w:sz w:val="24"/>
        </w:rPr>
        <w:t>integrantes del</w:t>
      </w:r>
      <w:r>
        <w:rPr>
          <w:rFonts w:ascii="Arial" w:hAnsi="Arial"/>
          <w:spacing w:val="-10"/>
          <w:sz w:val="24"/>
        </w:rPr>
        <w:t> </w:t>
      </w:r>
      <w:r>
        <w:rPr>
          <w:rFonts w:ascii="Arial" w:hAnsi="Arial"/>
          <w:sz w:val="24"/>
        </w:rPr>
        <w:t>Sistema General de Riesgos Laborales, se realizarán visitas de verificación del cumplimiento de</w:t>
      </w:r>
      <w:r>
        <w:rPr>
          <w:rFonts w:ascii="Arial" w:hAnsi="Arial"/>
          <w:spacing w:val="-3"/>
          <w:sz w:val="24"/>
        </w:rPr>
        <w:t> </w:t>
      </w:r>
      <w:r>
        <w:rPr>
          <w:rFonts w:ascii="Arial" w:hAnsi="Arial"/>
          <w:sz w:val="24"/>
        </w:rPr>
        <w:t>los</w:t>
      </w:r>
      <w:r>
        <w:rPr>
          <w:rFonts w:ascii="Arial" w:hAnsi="Arial"/>
          <w:spacing w:val="-9"/>
          <w:sz w:val="24"/>
        </w:rPr>
        <w:t> </w:t>
      </w:r>
      <w:r>
        <w:rPr>
          <w:rFonts w:ascii="Arial" w:hAnsi="Arial"/>
          <w:sz w:val="24"/>
        </w:rPr>
        <w:t>estándares mínimos</w:t>
      </w:r>
      <w:r>
        <w:rPr>
          <w:rFonts w:ascii="Arial" w:hAnsi="Arial"/>
          <w:spacing w:val="-4"/>
          <w:sz w:val="24"/>
        </w:rPr>
        <w:t> </w:t>
      </w:r>
      <w:r>
        <w:rPr>
          <w:rFonts w:ascii="Arial" w:hAnsi="Arial"/>
          <w:sz w:val="24"/>
        </w:rPr>
        <w:t>establecidos en</w:t>
      </w:r>
      <w:r>
        <w:rPr>
          <w:rFonts w:ascii="Arial" w:hAnsi="Arial"/>
          <w:spacing w:val="-16"/>
          <w:sz w:val="24"/>
        </w:rPr>
        <w:t> </w:t>
      </w:r>
      <w:r>
        <w:rPr>
          <w:rFonts w:ascii="Arial" w:hAnsi="Arial"/>
          <w:sz w:val="24"/>
        </w:rPr>
        <w:t>el mencionado sistema de</w:t>
      </w:r>
      <w:r>
        <w:rPr>
          <w:rFonts w:ascii="Arial" w:hAnsi="Arial"/>
          <w:spacing w:val="-3"/>
          <w:sz w:val="24"/>
        </w:rPr>
        <w:t> </w:t>
      </w:r>
      <w:r>
        <w:rPr>
          <w:rFonts w:ascii="Arial" w:hAnsi="Arial"/>
          <w:sz w:val="24"/>
        </w:rPr>
        <w:t>garantía de</w:t>
      </w:r>
      <w:r>
        <w:rPr>
          <w:rFonts w:ascii="Arial" w:hAnsi="Arial"/>
          <w:spacing w:val="-5"/>
          <w:sz w:val="24"/>
        </w:rPr>
        <w:t> </w:t>
      </w:r>
      <w:r>
        <w:rPr>
          <w:rFonts w:ascii="Arial" w:hAnsi="Arial"/>
          <w:sz w:val="24"/>
        </w:rPr>
        <w:t>calidad, que se</w:t>
      </w:r>
      <w:r>
        <w:rPr>
          <w:rFonts w:ascii="Arial" w:hAnsi="Arial"/>
          <w:spacing w:val="-6"/>
          <w:sz w:val="24"/>
        </w:rPr>
        <w:t> </w:t>
      </w:r>
      <w:r>
        <w:rPr>
          <w:rFonts w:ascii="Arial" w:hAnsi="Arial"/>
          <w:sz w:val="24"/>
        </w:rPr>
        <w:t>realizarán en forma directa o a través de terceros idóneos</w:t>
      </w:r>
      <w:r>
        <w:rPr>
          <w:rFonts w:ascii="Arial" w:hAnsi="Arial"/>
          <w:spacing w:val="40"/>
          <w:sz w:val="24"/>
        </w:rPr>
        <w:t>  </w:t>
      </w:r>
      <w:r>
        <w:rPr>
          <w:rFonts w:ascii="Arial" w:hAnsi="Arial"/>
          <w:sz w:val="24"/>
        </w:rPr>
        <w:t>seleccionados</w:t>
      </w:r>
      <w:r>
        <w:rPr>
          <w:rFonts w:ascii="Arial" w:hAnsi="Arial"/>
          <w:spacing w:val="40"/>
          <w:sz w:val="24"/>
        </w:rPr>
        <w:t>  </w:t>
      </w:r>
      <w:r>
        <w:rPr>
          <w:rFonts w:ascii="Arial" w:hAnsi="Arial"/>
          <w:sz w:val="24"/>
        </w:rPr>
        <w:t>por</w:t>
      </w:r>
      <w:r>
        <w:rPr>
          <w:rFonts w:ascii="Arial" w:hAnsi="Arial"/>
          <w:spacing w:val="35"/>
          <w:sz w:val="24"/>
        </w:rPr>
        <w:t>  </w:t>
      </w:r>
      <w:r>
        <w:rPr>
          <w:rFonts w:ascii="Arial" w:hAnsi="Arial"/>
          <w:sz w:val="24"/>
        </w:rPr>
        <w:t>el</w:t>
      </w:r>
      <w:r>
        <w:rPr>
          <w:rFonts w:ascii="Arial" w:hAnsi="Arial"/>
          <w:spacing w:val="36"/>
          <w:sz w:val="24"/>
        </w:rPr>
        <w:t>  </w:t>
      </w:r>
      <w:r>
        <w:rPr>
          <w:rFonts w:ascii="Arial" w:hAnsi="Arial"/>
          <w:sz w:val="24"/>
        </w:rPr>
        <w:t>Ministerio</w:t>
      </w:r>
      <w:r>
        <w:rPr>
          <w:rFonts w:ascii="Arial" w:hAnsi="Arial"/>
          <w:spacing w:val="40"/>
          <w:sz w:val="24"/>
        </w:rPr>
        <w:t>  </w:t>
      </w:r>
      <w:r>
        <w:rPr>
          <w:rFonts w:ascii="Arial" w:hAnsi="Arial"/>
          <w:sz w:val="24"/>
        </w:rPr>
        <w:t>del</w:t>
      </w:r>
      <w:r>
        <w:rPr>
          <w:rFonts w:ascii="Arial" w:hAnsi="Arial"/>
          <w:spacing w:val="80"/>
          <w:w w:val="150"/>
          <w:sz w:val="24"/>
        </w:rPr>
        <w:t> </w:t>
      </w:r>
      <w:r>
        <w:rPr>
          <w:rFonts w:ascii="Arial" w:hAnsi="Arial"/>
          <w:sz w:val="24"/>
        </w:rPr>
        <w:t>Trabajo</w:t>
      </w:r>
      <w:r>
        <w:rPr>
          <w:rFonts w:ascii="Arial" w:hAnsi="Arial"/>
          <w:spacing w:val="40"/>
          <w:sz w:val="24"/>
        </w:rPr>
        <w:t>  </w:t>
      </w:r>
      <w:r>
        <w:rPr>
          <w:rFonts w:ascii="Arial" w:hAnsi="Arial"/>
          <w:sz w:val="24"/>
        </w:rPr>
        <w:t>de</w:t>
      </w:r>
      <w:r>
        <w:rPr>
          <w:rFonts w:ascii="Arial" w:hAnsi="Arial"/>
          <w:spacing w:val="80"/>
          <w:w w:val="150"/>
          <w:sz w:val="24"/>
        </w:rPr>
        <w:t> </w:t>
      </w:r>
      <w:r>
        <w:rPr>
          <w:rFonts w:ascii="Arial" w:hAnsi="Arial"/>
          <w:sz w:val="24"/>
        </w:rPr>
        <w:t>acuerdo</w:t>
      </w:r>
      <w:r>
        <w:rPr>
          <w:rFonts w:ascii="Arial" w:hAnsi="Arial"/>
          <w:spacing w:val="40"/>
          <w:sz w:val="24"/>
        </w:rPr>
        <w:t>  </w:t>
      </w:r>
      <w:r>
        <w:rPr>
          <w:rFonts w:ascii="Arial" w:hAnsi="Arial"/>
          <w:sz w:val="24"/>
        </w:rPr>
        <w:t>a</w:t>
      </w:r>
      <w:r>
        <w:rPr>
          <w:rFonts w:ascii="Arial" w:hAnsi="Arial"/>
          <w:spacing w:val="38"/>
          <w:sz w:val="24"/>
        </w:rPr>
        <w:t>  </w:t>
      </w:r>
      <w:r>
        <w:rPr>
          <w:rFonts w:ascii="Arial" w:hAnsi="Arial"/>
          <w:sz w:val="24"/>
        </w:rPr>
        <w:t>la</w:t>
      </w:r>
    </w:p>
    <w:p>
      <w:pPr>
        <w:pStyle w:val="BodyText"/>
        <w:rPr>
          <w:rFonts w:ascii="Arial"/>
          <w:sz w:val="20"/>
        </w:rPr>
      </w:pPr>
    </w:p>
    <w:p>
      <w:pPr>
        <w:pStyle w:val="BodyText"/>
        <w:rPr>
          <w:rFonts w:ascii="Arial"/>
          <w:sz w:val="20"/>
        </w:rPr>
      </w:pPr>
    </w:p>
    <w:p>
      <w:pPr>
        <w:pStyle w:val="BodyText"/>
        <w:spacing w:before="4"/>
        <w:rPr>
          <w:rFonts w:ascii="Arial"/>
          <w:sz w:val="25"/>
        </w:rPr>
      </w:pPr>
    </w:p>
    <w:p>
      <w:pPr>
        <w:spacing w:before="91"/>
        <w:ind w:left="270" w:right="1852" w:firstLine="0"/>
        <w:jc w:val="center"/>
        <w:rPr>
          <w:rFonts w:ascii="Times New Roman"/>
          <w:sz w:val="23"/>
        </w:rPr>
      </w:pPr>
      <w:r>
        <w:rPr>
          <w:rFonts w:ascii="Times New Roman"/>
          <w:spacing w:val="-5"/>
          <w:w w:val="105"/>
          <w:sz w:val="23"/>
        </w:rPr>
        <w:t>11</w:t>
      </w:r>
    </w:p>
    <w:p>
      <w:pPr>
        <w:pStyle w:val="BodyText"/>
        <w:rPr>
          <w:rFonts w:ascii="Times New Roman"/>
          <w:sz w:val="20"/>
        </w:rPr>
      </w:pPr>
    </w:p>
    <w:p>
      <w:pPr>
        <w:pStyle w:val="BodyText"/>
        <w:rPr>
          <w:rFonts w:ascii="Times New Roman"/>
          <w:sz w:val="20"/>
        </w:rPr>
      </w:pPr>
    </w:p>
    <w:p>
      <w:pPr>
        <w:pStyle w:val="BodyText"/>
        <w:spacing w:before="5"/>
        <w:rPr>
          <w:rFonts w:ascii="Times New Roman"/>
          <w:sz w:val="20"/>
        </w:rPr>
      </w:pPr>
      <w:r>
        <w:rPr/>
        <w:pict>
          <v:shape style="position:absolute;margin-left:535.350403pt;margin-top:12.950954pt;width:65.6pt;height:.1pt;mso-position-horizontal-relative:page;mso-position-vertical-relative:paragraph;z-index:-15666688;mso-wrap-distance-left:0;mso-wrap-distance-right:0" id="docshape105" coordorigin="10707,259" coordsize="1312,0" path="m10707,259l12019,259e" filled="false" stroked="true" strokeweight=".960974pt" strokecolor="#000000">
            <v:path arrowok="t"/>
            <v:stroke dashstyle="solid"/>
            <w10:wrap type="topAndBottom"/>
          </v:shape>
        </w:pict>
      </w:r>
    </w:p>
    <w:p>
      <w:pPr>
        <w:spacing w:after="0"/>
        <w:rPr>
          <w:rFonts w:ascii="Times New Roman"/>
          <w:sz w:val="20"/>
        </w:rPr>
        <w:sectPr>
          <w:headerReference w:type="default" r:id="rId90"/>
          <w:footerReference w:type="default" r:id="rId91"/>
          <w:pgSz w:w="12210" w:h="18930"/>
          <w:pgMar w:header="0" w:footer="0" w:top="860" w:bottom="0" w:left="1720" w:right="0"/>
        </w:sectPr>
      </w:pPr>
    </w:p>
    <w:p>
      <w:pPr>
        <w:pStyle w:val="BodyText"/>
        <w:rPr>
          <w:rFonts w:ascii="Times New Roman"/>
          <w:sz w:val="20"/>
        </w:rPr>
      </w:pPr>
      <w:r>
        <w:rPr/>
        <w:pict>
          <v:group style="position:absolute;margin-left:2.884533pt;margin-top:937.431213pt;width:605.8pt;height:6.75pt;mso-position-horizontal-relative:page;mso-position-vertical-relative:page;z-index:15792640" id="docshapegroup106" coordorigin="58,18749" coordsize="12116,135">
            <v:shape style="position:absolute;left:57;top:18748;width:5885;height:97" type="#_x0000_t75" id="docshape107" stroked="false">
              <v:imagedata r:id="rId96" o:title=""/>
            </v:shape>
            <v:shape style="position:absolute;left:7115;top:18748;width:5058;height:135" type="#_x0000_t75" id="docshape108" stroked="false">
              <v:imagedata r:id="rId97" o:title=""/>
            </v:shape>
            <v:line style="position:absolute" from="3038,18806" to="7115,18806" stroked="true" strokeweight="1.921949pt" strokecolor="#000000">
              <v:stroke dashstyle="solid"/>
            </v:line>
            <w10:wrap type="none"/>
          </v:group>
        </w:pict>
      </w:r>
      <w:r>
        <w:rPr/>
        <w:pict>
          <v:group style="position:absolute;margin-left:68.267288pt;margin-top:74.476570pt;width:473.1pt;height:821.65pt;mso-position-horizontal-relative:page;mso-position-vertical-relative:page;z-index:-17418752" id="docshapegroup109" coordorigin="1365,1490" coordsize="9462,16433">
            <v:line style="position:absolute" from="1418,17922" to="1418,1490" stroked="true" strokeweight="2.403778pt" strokecolor="#000000">
              <v:stroke dashstyle="solid"/>
            </v:line>
            <v:line style="position:absolute" from="10764,17922" to="10764,1490" stroked="true" strokeweight="2.163400pt" strokecolor="#000000">
              <v:stroke dashstyle="solid"/>
            </v:line>
            <v:shape style="position:absolute;left:1365;top:1537;width:9462;height:16332" id="docshape110" coordorigin="1365,1538" coordsize="9462,16332" path="m1385,1538l10827,1538m1365,17869l10827,17869e" filled="false" stroked="true" strokeweight="2.883728pt" strokecolor="#000000">
              <v:path arrowok="t"/>
              <v:stroke dashstyle="solid"/>
            </v:shape>
            <w10:wrap type="none"/>
          </v:group>
        </w:pict>
      </w:r>
      <w:r>
        <w:rPr/>
        <w:pict>
          <v:rect style="position:absolute;margin-left:607.674988pt;margin-top:.000023pt;width:.961511pt;height:290.69578pt;mso-position-horizontal-relative:page;mso-position-vertical-relative:page;z-index:15793664" id="docshape111" filled="true" fillcolor="#000000" stroked="false">
            <v:fill type="solid"/>
            <w10:wrap type="none"/>
          </v:rect>
        </w:pict>
      </w:r>
      <w:r>
        <w:rPr/>
        <w:pict>
          <v:group style="position:absolute;margin-left:609.237427pt;margin-top:307.993347pt;width:1.1pt;height:199.9pt;mso-position-horizontal-relative:page;mso-position-vertical-relative:page;z-index:15794176" id="docshapegroup112" coordorigin="12185,6160" coordsize="22,3998">
            <v:line style="position:absolute" from="12192,9158" to="12192,6160" stroked="true" strokeweight=".721133pt" strokecolor="#000000">
              <v:stroke dashstyle="solid"/>
            </v:line>
            <v:line style="position:absolute" from="12202,10158" to="12202,9177" stroked="true" strokeweight=".480756pt" strokecolor="#000000">
              <v:stroke dashstyle="solid"/>
            </v:lin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23"/>
        </w:rPr>
      </w:pPr>
    </w:p>
    <w:p>
      <w:pPr>
        <w:spacing w:line="254" w:lineRule="auto" w:before="93"/>
        <w:ind w:left="189" w:right="307" w:firstLine="2"/>
        <w:jc w:val="both"/>
        <w:rPr>
          <w:rFonts w:ascii="Arial" w:hAnsi="Arial"/>
          <w:sz w:val="24"/>
        </w:rPr>
      </w:pPr>
      <w:r>
        <w:rPr>
          <w:rFonts w:ascii="Arial" w:hAnsi="Arial"/>
          <w:sz w:val="24"/>
        </w:rPr>
        <w:t>reglamentación que expida al respecto, priorizando las empresas con mayores tasas de accidentalidad y muertes.</w:t>
      </w:r>
    </w:p>
    <w:p>
      <w:pPr>
        <w:pStyle w:val="BodyText"/>
        <w:spacing w:before="9"/>
        <w:rPr>
          <w:rFonts w:ascii="Arial"/>
          <w:sz w:val="21"/>
        </w:rPr>
      </w:pPr>
    </w:p>
    <w:p>
      <w:pPr>
        <w:spacing w:line="256" w:lineRule="auto" w:before="0"/>
        <w:ind w:left="182" w:right="306" w:firstLine="6"/>
        <w:jc w:val="both"/>
        <w:rPr>
          <w:rFonts w:ascii="Arial" w:hAnsi="Arial"/>
          <w:sz w:val="24"/>
        </w:rPr>
      </w:pPr>
      <w:r>
        <w:rPr>
          <w:rFonts w:ascii="Arial" w:hAnsi="Arial"/>
          <w:sz w:val="24"/>
        </w:rPr>
        <w:t>El costo de las visitas de verificación serán asumidas en partes iguales por la respectiva Entidad Aseguradora de Riesgos Laborales a la cual se encuentre afiliado el</w:t>
      </w:r>
      <w:r>
        <w:rPr>
          <w:rFonts w:ascii="Arial" w:hAnsi="Arial"/>
          <w:spacing w:val="-13"/>
          <w:sz w:val="24"/>
        </w:rPr>
        <w:t> </w:t>
      </w:r>
      <w:r>
        <w:rPr>
          <w:rFonts w:ascii="Arial" w:hAnsi="Arial"/>
          <w:sz w:val="24"/>
        </w:rPr>
        <w:t>empleador y con recursos del</w:t>
      </w:r>
      <w:r>
        <w:rPr>
          <w:rFonts w:ascii="Arial" w:hAnsi="Arial"/>
          <w:spacing w:val="-3"/>
          <w:sz w:val="24"/>
        </w:rPr>
        <w:t> </w:t>
      </w:r>
      <w:r>
        <w:rPr>
          <w:rFonts w:ascii="Arial" w:hAnsi="Arial"/>
          <w:sz w:val="24"/>
        </w:rPr>
        <w:t>Fondo de Riesgos Laborales de acuerdo a la reglamentación que expida el Ministerio del Trabajo</w:t>
      </w:r>
    </w:p>
    <w:p>
      <w:pPr>
        <w:pStyle w:val="BodyText"/>
        <w:rPr>
          <w:rFonts w:ascii="Arial"/>
          <w:sz w:val="21"/>
        </w:rPr>
      </w:pPr>
    </w:p>
    <w:p>
      <w:pPr>
        <w:spacing w:line="249" w:lineRule="auto" w:before="0"/>
        <w:ind w:left="171" w:right="299" w:firstLine="19"/>
        <w:jc w:val="both"/>
        <w:rPr>
          <w:rFonts w:ascii="Arial" w:hAnsi="Arial"/>
          <w:sz w:val="24"/>
        </w:rPr>
      </w:pPr>
      <w:r>
        <w:rPr>
          <w:rFonts w:ascii="Arial" w:hAnsi="Arial"/>
          <w:sz w:val="24"/>
        </w:rPr>
        <w:t>La verificación del cumplimiento de los estándares mínimos por parte de las Instituciones Prestadoras de Servicios de Salud que presten servicios de Salud Ocupacional, será realizada por las Entidades Departamentales </w:t>
      </w:r>
      <w:r>
        <w:rPr>
          <w:rFonts w:ascii="Times New Roman" w:hAnsi="Times New Roman"/>
          <w:sz w:val="27"/>
        </w:rPr>
        <w:t>y </w:t>
      </w:r>
      <w:r>
        <w:rPr>
          <w:rFonts w:ascii="Arial" w:hAnsi="Arial"/>
          <w:sz w:val="24"/>
        </w:rPr>
        <w:t>Distritales de Salud dentro de la verificación de cumplimiento de las condiciones para la habilitación y con sus propios recursos.</w:t>
      </w:r>
    </w:p>
    <w:p>
      <w:pPr>
        <w:spacing w:line="254" w:lineRule="auto" w:before="199"/>
        <w:ind w:left="180" w:right="299" w:firstLine="15"/>
        <w:jc w:val="both"/>
        <w:rPr>
          <w:rFonts w:ascii="Arial" w:hAnsi="Arial"/>
          <w:sz w:val="24"/>
        </w:rPr>
      </w:pPr>
      <w:r>
        <w:rPr>
          <w:rFonts w:ascii="Times New Roman" w:hAnsi="Times New Roman"/>
          <w:b/>
          <w:sz w:val="29"/>
        </w:rPr>
        <w:t>Parágrafo. </w:t>
      </w:r>
      <w:r>
        <w:rPr>
          <w:rFonts w:ascii="Arial" w:hAnsi="Arial"/>
          <w:sz w:val="24"/>
        </w:rPr>
        <w:t>Los trabajadores dependientes, independientes, el personal no uniformado de la policía y el personal civil de las Fuerzas Militares estarán obligados a cumplir</w:t>
      </w:r>
      <w:r>
        <w:rPr>
          <w:rFonts w:ascii="Arial" w:hAnsi="Arial"/>
          <w:spacing w:val="40"/>
          <w:sz w:val="24"/>
        </w:rPr>
        <w:t> </w:t>
      </w:r>
      <w:r>
        <w:rPr>
          <w:rFonts w:ascii="Arial" w:hAnsi="Arial"/>
          <w:sz w:val="24"/>
        </w:rPr>
        <w:t>los estándares</w:t>
      </w:r>
      <w:r>
        <w:rPr>
          <w:rFonts w:ascii="Arial" w:hAnsi="Arial"/>
          <w:spacing w:val="40"/>
          <w:sz w:val="24"/>
        </w:rPr>
        <w:t> </w:t>
      </w:r>
      <w:r>
        <w:rPr>
          <w:rFonts w:ascii="Arial" w:hAnsi="Arial"/>
          <w:sz w:val="24"/>
        </w:rPr>
        <w:t>mínimos del Sistema de Garantía</w:t>
      </w:r>
      <w:r>
        <w:rPr>
          <w:rFonts w:ascii="Arial" w:hAnsi="Arial"/>
          <w:spacing w:val="40"/>
          <w:sz w:val="24"/>
        </w:rPr>
        <w:t> </w:t>
      </w:r>
      <w:r>
        <w:rPr>
          <w:rFonts w:ascii="Arial" w:hAnsi="Arial"/>
          <w:sz w:val="24"/>
        </w:rPr>
        <w:t>de la calidad de</w:t>
      </w:r>
      <w:r>
        <w:rPr>
          <w:rFonts w:ascii="Arial" w:hAnsi="Arial"/>
          <w:spacing w:val="-2"/>
          <w:sz w:val="24"/>
        </w:rPr>
        <w:t> </w:t>
      </w:r>
      <w:r>
        <w:rPr>
          <w:rFonts w:ascii="Arial" w:hAnsi="Arial"/>
          <w:sz w:val="24"/>
        </w:rPr>
        <w:t>Riesgos Laborales en</w:t>
      </w:r>
      <w:r>
        <w:rPr>
          <w:rFonts w:ascii="Arial" w:hAnsi="Arial"/>
          <w:spacing w:val="-5"/>
          <w:sz w:val="24"/>
        </w:rPr>
        <w:t> </w:t>
      </w:r>
      <w:r>
        <w:rPr>
          <w:rFonts w:ascii="Arial" w:hAnsi="Arial"/>
          <w:sz w:val="24"/>
        </w:rPr>
        <w:t>lo relacionado al</w:t>
      </w:r>
      <w:r>
        <w:rPr>
          <w:rFonts w:ascii="Arial" w:hAnsi="Arial"/>
          <w:spacing w:val="-8"/>
          <w:sz w:val="24"/>
        </w:rPr>
        <w:t> </w:t>
      </w:r>
      <w:r>
        <w:rPr>
          <w:rFonts w:ascii="Arial" w:hAnsi="Arial"/>
          <w:sz w:val="24"/>
        </w:rPr>
        <w:t>cumplimiento de</w:t>
      </w:r>
      <w:r>
        <w:rPr>
          <w:rFonts w:ascii="Arial" w:hAnsi="Arial"/>
          <w:spacing w:val="-5"/>
          <w:sz w:val="24"/>
        </w:rPr>
        <w:t> </w:t>
      </w:r>
      <w:r>
        <w:rPr>
          <w:rFonts w:ascii="Arial" w:hAnsi="Arial"/>
          <w:sz w:val="24"/>
        </w:rPr>
        <w:t>sus</w:t>
      </w:r>
      <w:r>
        <w:rPr>
          <w:rFonts w:ascii="Arial" w:hAnsi="Arial"/>
          <w:spacing w:val="-1"/>
          <w:sz w:val="24"/>
        </w:rPr>
        <w:t> </w:t>
      </w:r>
      <w:r>
        <w:rPr>
          <w:rFonts w:ascii="Arial" w:hAnsi="Arial"/>
          <w:sz w:val="24"/>
        </w:rPr>
        <w:t>deberes y obligaciones establecidas en la normatividad vigente del sistema de riesgos </w:t>
      </w:r>
      <w:r>
        <w:rPr>
          <w:rFonts w:ascii="Arial" w:hAnsi="Arial"/>
          <w:spacing w:val="-2"/>
          <w:sz w:val="24"/>
        </w:rPr>
        <w:t>laborales.</w:t>
      </w:r>
    </w:p>
    <w:p>
      <w:pPr>
        <w:pStyle w:val="BodyText"/>
        <w:rPr>
          <w:rFonts w:ascii="Arial"/>
          <w:sz w:val="26"/>
        </w:rPr>
      </w:pPr>
    </w:p>
    <w:p>
      <w:pPr>
        <w:pStyle w:val="BodyText"/>
        <w:rPr>
          <w:rFonts w:ascii="Arial"/>
          <w:sz w:val="26"/>
        </w:rPr>
      </w:pPr>
    </w:p>
    <w:p>
      <w:pPr>
        <w:spacing w:before="173"/>
        <w:ind w:left="188" w:right="0" w:firstLine="0"/>
        <w:jc w:val="both"/>
        <w:rPr>
          <w:rFonts w:ascii="Arial" w:hAnsi="Arial"/>
          <w:sz w:val="24"/>
        </w:rPr>
      </w:pPr>
      <w:r>
        <w:rPr>
          <w:rFonts w:ascii="Arial" w:hAnsi="Arial"/>
          <w:b/>
          <w:sz w:val="25"/>
        </w:rPr>
        <w:t>Artículo</w:t>
      </w:r>
      <w:r>
        <w:rPr>
          <w:rFonts w:ascii="Arial" w:hAnsi="Arial"/>
          <w:b/>
          <w:spacing w:val="-2"/>
          <w:sz w:val="25"/>
        </w:rPr>
        <w:t> </w:t>
      </w:r>
      <w:r>
        <w:rPr>
          <w:rFonts w:ascii="Arial" w:hAnsi="Arial"/>
          <w:b/>
          <w:sz w:val="25"/>
        </w:rPr>
        <w:t>15.</w:t>
      </w:r>
      <w:r>
        <w:rPr>
          <w:rFonts w:ascii="Arial" w:hAnsi="Arial"/>
          <w:b/>
          <w:spacing w:val="23"/>
          <w:sz w:val="25"/>
        </w:rPr>
        <w:t> </w:t>
      </w:r>
      <w:r>
        <w:rPr>
          <w:rFonts w:ascii="Arial" w:hAnsi="Arial"/>
          <w:sz w:val="24"/>
        </w:rPr>
        <w:t>Inspección,</w:t>
      </w:r>
      <w:r>
        <w:rPr>
          <w:rFonts w:ascii="Arial" w:hAnsi="Arial"/>
          <w:spacing w:val="7"/>
          <w:sz w:val="24"/>
        </w:rPr>
        <w:t> </w:t>
      </w:r>
      <w:r>
        <w:rPr>
          <w:rFonts w:ascii="Arial" w:hAnsi="Arial"/>
          <w:sz w:val="24"/>
        </w:rPr>
        <w:t>vigilancia</w:t>
      </w:r>
      <w:r>
        <w:rPr>
          <w:rFonts w:ascii="Arial" w:hAnsi="Arial"/>
          <w:spacing w:val="14"/>
          <w:sz w:val="24"/>
        </w:rPr>
        <w:t> </w:t>
      </w:r>
      <w:r>
        <w:rPr>
          <w:rFonts w:ascii="Arial" w:hAnsi="Arial"/>
          <w:sz w:val="24"/>
        </w:rPr>
        <w:t>y</w:t>
      </w:r>
      <w:r>
        <w:rPr>
          <w:rFonts w:ascii="Arial" w:hAnsi="Arial"/>
          <w:spacing w:val="10"/>
          <w:sz w:val="24"/>
        </w:rPr>
        <w:t> </w:t>
      </w:r>
      <w:r>
        <w:rPr>
          <w:rFonts w:ascii="Arial" w:hAnsi="Arial"/>
          <w:sz w:val="24"/>
        </w:rPr>
        <w:t>control en</w:t>
      </w:r>
      <w:r>
        <w:rPr>
          <w:rFonts w:ascii="Arial" w:hAnsi="Arial"/>
          <w:spacing w:val="-9"/>
          <w:sz w:val="24"/>
        </w:rPr>
        <w:t> </w:t>
      </w:r>
      <w:r>
        <w:rPr>
          <w:rFonts w:ascii="Arial" w:hAnsi="Arial"/>
          <w:sz w:val="24"/>
        </w:rPr>
        <w:t>prestaciones</w:t>
      </w:r>
      <w:r>
        <w:rPr>
          <w:rFonts w:ascii="Arial" w:hAnsi="Arial"/>
          <w:spacing w:val="15"/>
          <w:sz w:val="24"/>
        </w:rPr>
        <w:t> </w:t>
      </w:r>
      <w:r>
        <w:rPr>
          <w:rFonts w:ascii="Arial" w:hAnsi="Arial"/>
          <w:spacing w:val="-2"/>
          <w:sz w:val="24"/>
        </w:rPr>
        <w:t>económicas.</w:t>
      </w:r>
    </w:p>
    <w:p>
      <w:pPr>
        <w:pStyle w:val="BodyText"/>
        <w:spacing w:before="2"/>
        <w:rPr>
          <w:rFonts w:ascii="Arial"/>
          <w:sz w:val="22"/>
        </w:rPr>
      </w:pPr>
    </w:p>
    <w:p>
      <w:pPr>
        <w:tabs>
          <w:tab w:pos="1088" w:val="left" w:leader="none"/>
          <w:tab w:pos="1437" w:val="left" w:leader="none"/>
          <w:tab w:pos="1943" w:val="left" w:leader="none"/>
          <w:tab w:pos="3581" w:val="left" w:leader="none"/>
          <w:tab w:pos="5112" w:val="left" w:leader="none"/>
          <w:tab w:pos="5807" w:val="left" w:leader="none"/>
          <w:tab w:pos="6217" w:val="left" w:leader="none"/>
          <w:tab w:pos="7592" w:val="left" w:leader="none"/>
          <w:tab w:pos="8081" w:val="left" w:leader="none"/>
        </w:tabs>
        <w:spacing w:line="254" w:lineRule="auto" w:before="1"/>
        <w:ind w:left="174" w:right="137" w:firstLine="9"/>
        <w:jc w:val="left"/>
        <w:rPr>
          <w:rFonts w:ascii="Arial" w:hAnsi="Arial"/>
          <w:sz w:val="24"/>
        </w:rPr>
      </w:pPr>
      <w:r>
        <w:rPr>
          <w:rFonts w:ascii="Arial" w:hAnsi="Arial"/>
          <w:spacing w:val="-2"/>
          <w:sz w:val="24"/>
        </w:rPr>
        <w:t>Frente</w:t>
      </w:r>
      <w:r>
        <w:rPr>
          <w:rFonts w:ascii="Arial" w:hAnsi="Arial"/>
          <w:sz w:val="24"/>
        </w:rPr>
        <w:tab/>
      </w:r>
      <w:r>
        <w:rPr>
          <w:rFonts w:ascii="Arial" w:hAnsi="Arial"/>
          <w:spacing w:val="-10"/>
          <w:sz w:val="24"/>
        </w:rPr>
        <w:t>a</w:t>
      </w:r>
      <w:r>
        <w:rPr>
          <w:rFonts w:ascii="Arial" w:hAnsi="Arial"/>
          <w:sz w:val="24"/>
        </w:rPr>
        <w:tab/>
      </w:r>
      <w:r>
        <w:rPr>
          <w:rFonts w:ascii="Arial" w:hAnsi="Arial"/>
          <w:spacing w:val="-4"/>
          <w:sz w:val="24"/>
        </w:rPr>
        <w:t>las</w:t>
      </w:r>
      <w:r>
        <w:rPr>
          <w:rFonts w:ascii="Arial" w:hAnsi="Arial"/>
          <w:sz w:val="24"/>
        </w:rPr>
        <w:tab/>
      </w:r>
      <w:r>
        <w:rPr>
          <w:rFonts w:ascii="Arial" w:hAnsi="Arial"/>
          <w:spacing w:val="-2"/>
          <w:sz w:val="24"/>
        </w:rPr>
        <w:t>controversias</w:t>
      </w:r>
      <w:r>
        <w:rPr>
          <w:rFonts w:ascii="Arial" w:hAnsi="Arial"/>
          <w:sz w:val="24"/>
        </w:rPr>
        <w:tab/>
      </w:r>
      <w:r>
        <w:rPr>
          <w:rFonts w:ascii="Arial" w:hAnsi="Arial"/>
          <w:spacing w:val="-2"/>
          <w:sz w:val="24"/>
        </w:rPr>
        <w:t>presentadas</w:t>
      </w:r>
      <w:r>
        <w:rPr>
          <w:rFonts w:ascii="Arial" w:hAnsi="Arial"/>
          <w:sz w:val="24"/>
        </w:rPr>
        <w:tab/>
      </w:r>
      <w:r>
        <w:rPr>
          <w:rFonts w:ascii="Arial" w:hAnsi="Arial"/>
          <w:spacing w:val="-4"/>
          <w:sz w:val="24"/>
        </w:rPr>
        <w:t>ante</w:t>
      </w:r>
      <w:r>
        <w:rPr>
          <w:rFonts w:ascii="Arial" w:hAnsi="Arial"/>
          <w:sz w:val="24"/>
        </w:rPr>
        <w:tab/>
      </w:r>
      <w:r>
        <w:rPr>
          <w:rFonts w:ascii="Arial" w:hAnsi="Arial"/>
          <w:spacing w:val="-6"/>
          <w:sz w:val="24"/>
        </w:rPr>
        <w:t>la</w:t>
      </w:r>
      <w:r>
        <w:rPr>
          <w:rFonts w:ascii="Arial" w:hAnsi="Arial"/>
          <w:sz w:val="24"/>
        </w:rPr>
        <w:tab/>
      </w:r>
      <w:r>
        <w:rPr>
          <w:rFonts w:ascii="Arial" w:hAnsi="Arial"/>
          <w:spacing w:val="-2"/>
          <w:sz w:val="24"/>
        </w:rPr>
        <w:t>calificación</w:t>
      </w:r>
      <w:r>
        <w:rPr>
          <w:rFonts w:ascii="Arial" w:hAnsi="Arial"/>
          <w:sz w:val="24"/>
        </w:rPr>
        <w:tab/>
      </w:r>
      <w:r>
        <w:rPr>
          <w:rFonts w:ascii="Arial" w:hAnsi="Arial"/>
          <w:spacing w:val="-6"/>
          <w:sz w:val="24"/>
        </w:rPr>
        <w:t>en</w:t>
      </w:r>
      <w:r>
        <w:rPr>
          <w:rFonts w:ascii="Arial" w:hAnsi="Arial"/>
          <w:sz w:val="24"/>
        </w:rPr>
        <w:tab/>
      </w:r>
      <w:r>
        <w:rPr>
          <w:rFonts w:ascii="Arial" w:hAnsi="Arial"/>
          <w:spacing w:val="-2"/>
          <w:sz w:val="24"/>
        </w:rPr>
        <w:t>primera </w:t>
      </w:r>
      <w:r>
        <w:rPr>
          <w:rFonts w:ascii="Arial" w:hAnsi="Arial"/>
          <w:sz w:val="24"/>
        </w:rPr>
        <w:t>oportunidad</w:t>
      </w:r>
      <w:r>
        <w:rPr>
          <w:rFonts w:ascii="Arial" w:hAnsi="Arial"/>
          <w:spacing w:val="80"/>
          <w:sz w:val="24"/>
        </w:rPr>
        <w:t> </w:t>
      </w:r>
      <w:r>
        <w:rPr>
          <w:rFonts w:ascii="Arial" w:hAnsi="Arial"/>
          <w:sz w:val="24"/>
        </w:rPr>
        <w:t>solo</w:t>
      </w:r>
      <w:r>
        <w:rPr>
          <w:rFonts w:ascii="Arial" w:hAnsi="Arial"/>
          <w:spacing w:val="40"/>
          <w:sz w:val="24"/>
        </w:rPr>
        <w:t> </w:t>
      </w:r>
      <w:r>
        <w:rPr>
          <w:rFonts w:ascii="Arial" w:hAnsi="Arial"/>
          <w:sz w:val="24"/>
        </w:rPr>
        <w:t>procede</w:t>
      </w:r>
      <w:r>
        <w:rPr>
          <w:rFonts w:ascii="Arial" w:hAnsi="Arial"/>
          <w:spacing w:val="40"/>
          <w:sz w:val="24"/>
        </w:rPr>
        <w:t> </w:t>
      </w:r>
      <w:r>
        <w:rPr>
          <w:rFonts w:ascii="Arial" w:hAnsi="Arial"/>
          <w:sz w:val="24"/>
        </w:rPr>
        <w:t>el</w:t>
      </w:r>
      <w:r>
        <w:rPr>
          <w:rFonts w:ascii="Arial" w:hAnsi="Arial"/>
          <w:spacing w:val="80"/>
          <w:sz w:val="24"/>
        </w:rPr>
        <w:t> </w:t>
      </w:r>
      <w:r>
        <w:rPr>
          <w:rFonts w:ascii="Arial" w:hAnsi="Arial"/>
          <w:sz w:val="24"/>
        </w:rPr>
        <w:t>envío</w:t>
      </w:r>
      <w:r>
        <w:rPr>
          <w:rFonts w:ascii="Arial" w:hAnsi="Arial"/>
          <w:spacing w:val="80"/>
          <w:sz w:val="24"/>
        </w:rPr>
        <w:t> </w:t>
      </w:r>
      <w:r>
        <w:rPr>
          <w:rFonts w:ascii="Arial" w:hAnsi="Arial"/>
          <w:sz w:val="24"/>
        </w:rPr>
        <w:t>a</w:t>
      </w:r>
      <w:r>
        <w:rPr>
          <w:rFonts w:ascii="Arial" w:hAnsi="Arial"/>
          <w:spacing w:val="40"/>
          <w:sz w:val="24"/>
        </w:rPr>
        <w:t> </w:t>
      </w:r>
      <w:r>
        <w:rPr>
          <w:rFonts w:ascii="Arial" w:hAnsi="Arial"/>
          <w:sz w:val="24"/>
        </w:rPr>
        <w:t>las</w:t>
      </w:r>
      <w:r>
        <w:rPr>
          <w:rFonts w:ascii="Arial" w:hAnsi="Arial"/>
          <w:spacing w:val="40"/>
          <w:sz w:val="24"/>
        </w:rPr>
        <w:t> </w:t>
      </w:r>
      <w:r>
        <w:rPr>
          <w:rFonts w:ascii="Arial" w:hAnsi="Arial"/>
          <w:sz w:val="24"/>
        </w:rPr>
        <w:t>Juntas</w:t>
      </w:r>
      <w:r>
        <w:rPr>
          <w:rFonts w:ascii="Arial" w:hAnsi="Arial"/>
          <w:spacing w:val="40"/>
          <w:sz w:val="24"/>
        </w:rPr>
        <w:t> </w:t>
      </w:r>
      <w:r>
        <w:rPr>
          <w:rFonts w:ascii="Arial" w:hAnsi="Arial"/>
          <w:sz w:val="24"/>
        </w:rPr>
        <w:t>de</w:t>
      </w:r>
      <w:r>
        <w:rPr>
          <w:rFonts w:ascii="Arial" w:hAnsi="Arial"/>
          <w:spacing w:val="40"/>
          <w:sz w:val="24"/>
        </w:rPr>
        <w:t> </w:t>
      </w:r>
      <w:r>
        <w:rPr>
          <w:rFonts w:ascii="Arial" w:hAnsi="Arial"/>
          <w:sz w:val="24"/>
        </w:rPr>
        <w:t>Calificación</w:t>
      </w:r>
      <w:r>
        <w:rPr>
          <w:rFonts w:ascii="Arial" w:hAnsi="Arial"/>
          <w:spacing w:val="80"/>
          <w:sz w:val="24"/>
        </w:rPr>
        <w:t> </w:t>
      </w:r>
      <w:r>
        <w:rPr>
          <w:rFonts w:ascii="Arial" w:hAnsi="Arial"/>
          <w:sz w:val="24"/>
        </w:rPr>
        <w:t>de</w:t>
      </w:r>
      <w:r>
        <w:rPr>
          <w:rFonts w:ascii="Arial" w:hAnsi="Arial"/>
          <w:spacing w:val="40"/>
          <w:sz w:val="24"/>
        </w:rPr>
        <w:t> </w:t>
      </w:r>
      <w:r>
        <w:rPr>
          <w:rFonts w:ascii="Arial" w:hAnsi="Arial"/>
          <w:sz w:val="24"/>
        </w:rPr>
        <w:t>Invalidez conforme</w:t>
      </w:r>
      <w:r>
        <w:rPr>
          <w:rFonts w:ascii="Arial" w:hAnsi="Arial"/>
          <w:spacing w:val="40"/>
          <w:sz w:val="24"/>
        </w:rPr>
        <w:t> </w:t>
      </w:r>
      <w:r>
        <w:rPr>
          <w:rFonts w:ascii="Arial" w:hAnsi="Arial"/>
          <w:sz w:val="24"/>
        </w:rPr>
        <w:t>a</w:t>
      </w:r>
      <w:r>
        <w:rPr>
          <w:rFonts w:ascii="Arial" w:hAnsi="Arial"/>
          <w:spacing w:val="40"/>
          <w:sz w:val="24"/>
        </w:rPr>
        <w:t> </w:t>
      </w:r>
      <w:r>
        <w:rPr>
          <w:rFonts w:ascii="Arial" w:hAnsi="Arial"/>
          <w:sz w:val="24"/>
        </w:rPr>
        <w:t>lo</w:t>
      </w:r>
      <w:r>
        <w:rPr>
          <w:rFonts w:ascii="Arial" w:hAnsi="Arial"/>
          <w:spacing w:val="40"/>
          <w:sz w:val="24"/>
        </w:rPr>
        <w:t> </w:t>
      </w:r>
      <w:r>
        <w:rPr>
          <w:rFonts w:ascii="Arial" w:hAnsi="Arial"/>
          <w:sz w:val="24"/>
        </w:rPr>
        <w:t>establecido</w:t>
      </w:r>
      <w:r>
        <w:rPr>
          <w:rFonts w:ascii="Arial" w:hAnsi="Arial"/>
          <w:spacing w:val="40"/>
          <w:sz w:val="24"/>
        </w:rPr>
        <w:t> </w:t>
      </w:r>
      <w:r>
        <w:rPr>
          <w:rFonts w:ascii="Arial" w:hAnsi="Arial"/>
          <w:sz w:val="24"/>
        </w:rPr>
        <w:t>en</w:t>
      </w:r>
      <w:r>
        <w:rPr>
          <w:rFonts w:ascii="Arial" w:hAnsi="Arial"/>
          <w:spacing w:val="40"/>
          <w:sz w:val="24"/>
        </w:rPr>
        <w:t> </w:t>
      </w:r>
      <w:r>
        <w:rPr>
          <w:rFonts w:ascii="Arial" w:hAnsi="Arial"/>
          <w:sz w:val="24"/>
        </w:rPr>
        <w:t>el</w:t>
      </w:r>
      <w:r>
        <w:rPr>
          <w:rFonts w:ascii="Arial" w:hAnsi="Arial"/>
          <w:spacing w:val="40"/>
          <w:sz w:val="24"/>
        </w:rPr>
        <w:t> </w:t>
      </w:r>
      <w:r>
        <w:rPr>
          <w:rFonts w:ascii="Arial" w:hAnsi="Arial"/>
          <w:sz w:val="24"/>
        </w:rPr>
        <w:t>artículo</w:t>
      </w:r>
      <w:r>
        <w:rPr>
          <w:rFonts w:ascii="Arial" w:hAnsi="Arial"/>
          <w:spacing w:val="40"/>
          <w:sz w:val="24"/>
        </w:rPr>
        <w:t> </w:t>
      </w:r>
      <w:r>
        <w:rPr>
          <w:rFonts w:ascii="Arial" w:hAnsi="Arial"/>
          <w:sz w:val="24"/>
        </w:rPr>
        <w:t>142</w:t>
      </w:r>
      <w:r>
        <w:rPr>
          <w:rFonts w:ascii="Arial" w:hAnsi="Arial"/>
          <w:spacing w:val="40"/>
          <w:sz w:val="24"/>
        </w:rPr>
        <w:t> </w:t>
      </w:r>
      <w:r>
        <w:rPr>
          <w:rFonts w:ascii="Arial" w:hAnsi="Arial"/>
          <w:sz w:val="24"/>
        </w:rPr>
        <w:t>del</w:t>
      </w:r>
      <w:r>
        <w:rPr>
          <w:rFonts w:ascii="Arial" w:hAnsi="Arial"/>
          <w:spacing w:val="40"/>
          <w:sz w:val="24"/>
        </w:rPr>
        <w:t> </w:t>
      </w:r>
      <w:r>
        <w:rPr>
          <w:rFonts w:ascii="Arial" w:hAnsi="Arial"/>
          <w:sz w:val="24"/>
        </w:rPr>
        <w:t>Decreto</w:t>
      </w:r>
      <w:r>
        <w:rPr>
          <w:rFonts w:ascii="Arial" w:hAnsi="Arial"/>
          <w:spacing w:val="40"/>
          <w:sz w:val="24"/>
        </w:rPr>
        <w:t> </w:t>
      </w:r>
      <w:r>
        <w:rPr>
          <w:rFonts w:ascii="Arial" w:hAnsi="Arial"/>
          <w:sz w:val="24"/>
        </w:rPr>
        <w:t>número</w:t>
      </w:r>
      <w:r>
        <w:rPr>
          <w:rFonts w:ascii="Arial" w:hAnsi="Arial"/>
          <w:spacing w:val="40"/>
          <w:sz w:val="24"/>
        </w:rPr>
        <w:t> </w:t>
      </w:r>
      <w:r>
        <w:rPr>
          <w:rFonts w:ascii="Arial" w:hAnsi="Arial"/>
          <w:sz w:val="24"/>
        </w:rPr>
        <w:t>19</w:t>
      </w:r>
      <w:r>
        <w:rPr>
          <w:rFonts w:ascii="Arial" w:hAnsi="Arial"/>
          <w:spacing w:val="37"/>
          <w:sz w:val="24"/>
        </w:rPr>
        <w:t> </w:t>
      </w:r>
      <w:r>
        <w:rPr>
          <w:rFonts w:ascii="Arial" w:hAnsi="Arial"/>
          <w:sz w:val="24"/>
        </w:rPr>
        <w:t>de</w:t>
      </w:r>
      <w:r>
        <w:rPr>
          <w:rFonts w:ascii="Arial" w:hAnsi="Arial"/>
          <w:spacing w:val="40"/>
          <w:sz w:val="24"/>
        </w:rPr>
        <w:t> </w:t>
      </w:r>
      <w:r>
        <w:rPr>
          <w:rFonts w:ascii="Arial" w:hAnsi="Arial"/>
          <w:sz w:val="24"/>
        </w:rPr>
        <w:t>2012. Adicional</w:t>
      </w:r>
      <w:r>
        <w:rPr>
          <w:rFonts w:ascii="Arial" w:hAnsi="Arial"/>
          <w:spacing w:val="40"/>
          <w:sz w:val="24"/>
        </w:rPr>
        <w:t> </w:t>
      </w:r>
      <w:r>
        <w:rPr>
          <w:rFonts w:ascii="Arial" w:hAnsi="Arial"/>
          <w:sz w:val="24"/>
        </w:rPr>
        <w:t>a</w:t>
      </w:r>
      <w:r>
        <w:rPr>
          <w:rFonts w:ascii="Arial" w:hAnsi="Arial"/>
          <w:spacing w:val="40"/>
          <w:sz w:val="24"/>
        </w:rPr>
        <w:t> </w:t>
      </w:r>
      <w:r>
        <w:rPr>
          <w:rFonts w:ascii="Arial" w:hAnsi="Arial"/>
          <w:sz w:val="24"/>
        </w:rPr>
        <w:t>las competencias</w:t>
      </w:r>
      <w:r>
        <w:rPr>
          <w:rFonts w:ascii="Arial" w:hAnsi="Arial"/>
          <w:spacing w:val="40"/>
          <w:sz w:val="24"/>
        </w:rPr>
        <w:t> </w:t>
      </w:r>
      <w:r>
        <w:rPr>
          <w:rFonts w:ascii="Arial" w:hAnsi="Arial"/>
          <w:sz w:val="24"/>
        </w:rPr>
        <w:t>establecidas</w:t>
      </w:r>
      <w:r>
        <w:rPr>
          <w:rFonts w:ascii="Arial" w:hAnsi="Arial"/>
          <w:spacing w:val="40"/>
          <w:sz w:val="24"/>
        </w:rPr>
        <w:t> </w:t>
      </w:r>
      <w:r>
        <w:rPr>
          <w:rFonts w:ascii="Arial" w:hAnsi="Arial"/>
          <w:sz w:val="24"/>
        </w:rPr>
        <w:t>en los artículos</w:t>
      </w:r>
      <w:r>
        <w:rPr>
          <w:rFonts w:ascii="Arial" w:hAnsi="Arial"/>
          <w:spacing w:val="40"/>
          <w:sz w:val="24"/>
        </w:rPr>
        <w:t> </w:t>
      </w:r>
      <w:r>
        <w:rPr>
          <w:rFonts w:ascii="Arial" w:hAnsi="Arial"/>
          <w:sz w:val="24"/>
        </w:rPr>
        <w:t>84 y</w:t>
      </w:r>
      <w:r>
        <w:rPr>
          <w:rFonts w:ascii="Arial" w:hAnsi="Arial"/>
          <w:spacing w:val="40"/>
          <w:sz w:val="24"/>
        </w:rPr>
        <w:t> </w:t>
      </w:r>
      <w:r>
        <w:rPr>
          <w:rFonts w:ascii="Arial" w:hAnsi="Arial"/>
          <w:sz w:val="24"/>
        </w:rPr>
        <w:t>91 del</w:t>
      </w:r>
      <w:r>
        <w:rPr>
          <w:rFonts w:ascii="Arial" w:hAnsi="Arial"/>
          <w:spacing w:val="38"/>
          <w:sz w:val="24"/>
        </w:rPr>
        <w:t> </w:t>
      </w:r>
      <w:r>
        <w:rPr>
          <w:rFonts w:ascii="Arial" w:hAnsi="Arial"/>
          <w:sz w:val="24"/>
        </w:rPr>
        <w:t>Decreto número 1295 de 1994, corresponde a la Superintendencia Financiera, sancionar</w:t>
      </w:r>
      <w:r>
        <w:rPr>
          <w:rFonts w:ascii="Arial" w:hAnsi="Arial"/>
          <w:spacing w:val="40"/>
          <w:sz w:val="24"/>
        </w:rPr>
        <w:t> </w:t>
      </w:r>
      <w:r>
        <w:rPr>
          <w:rFonts w:ascii="Arial" w:hAnsi="Arial"/>
          <w:sz w:val="24"/>
        </w:rPr>
        <w:t>·</w:t>
      </w:r>
      <w:r>
        <w:rPr>
          <w:rFonts w:ascii="Arial" w:hAnsi="Arial"/>
          <w:spacing w:val="40"/>
          <w:sz w:val="24"/>
        </w:rPr>
        <w:t> </w:t>
      </w:r>
      <w:r>
        <w:rPr>
          <w:rFonts w:ascii="Arial" w:hAnsi="Arial"/>
          <w:sz w:val="24"/>
        </w:rPr>
        <w:t>a las Administradoras de Riesgos Laborales, cuando incumplan los términos y la normatividad que regula el pago de las prestaciones económicas.</w:t>
      </w:r>
    </w:p>
    <w:p>
      <w:pPr>
        <w:pStyle w:val="BodyText"/>
        <w:spacing w:before="2"/>
        <w:rPr>
          <w:rFonts w:ascii="Arial"/>
          <w:sz w:val="21"/>
        </w:rPr>
      </w:pPr>
    </w:p>
    <w:p>
      <w:pPr>
        <w:spacing w:line="252" w:lineRule="auto" w:before="0"/>
        <w:ind w:left="177" w:right="288" w:firstLine="3"/>
        <w:jc w:val="both"/>
        <w:rPr>
          <w:rFonts w:ascii="Arial" w:hAnsi="Arial"/>
          <w:sz w:val="24"/>
        </w:rPr>
      </w:pPr>
      <w:r>
        <w:rPr>
          <w:rFonts w:ascii="Arial" w:hAnsi="Arial"/>
          <w:sz w:val="24"/>
        </w:rPr>
        <w:t>Las Direcciones Territoriales del Ministerio del Trabajo deberán remitir a la Superintendencia Financiera de Colombia las quejas, y las comunicaciones, informes</w:t>
      </w:r>
      <w:r>
        <w:rPr>
          <w:rFonts w:ascii="Arial" w:hAnsi="Arial"/>
          <w:spacing w:val="40"/>
          <w:sz w:val="24"/>
        </w:rPr>
        <w:t> </w:t>
      </w:r>
      <w:r>
        <w:rPr>
          <w:rFonts w:ascii="Arial" w:hAnsi="Arial"/>
          <w:sz w:val="24"/>
        </w:rPr>
        <w:t>o pruebas producto de sus visitas, relacionadas</w:t>
      </w:r>
      <w:r>
        <w:rPr>
          <w:rFonts w:ascii="Arial" w:hAnsi="Arial"/>
          <w:spacing w:val="40"/>
          <w:sz w:val="24"/>
        </w:rPr>
        <w:t> </w:t>
      </w:r>
      <w:r>
        <w:rPr>
          <w:rFonts w:ascii="Arial" w:hAnsi="Arial"/>
          <w:sz w:val="24"/>
        </w:rPr>
        <w:t>con el no pago o dilación del pago de las prestaciones económicas de riesgos laborales, sin perjuicio de la competencia de las Direcciones Territoriales para adelantar investigaciones administrativas laborales o por violación a las normas en riesgos </w:t>
      </w:r>
      <w:r>
        <w:rPr>
          <w:rFonts w:ascii="Arial" w:hAnsi="Arial"/>
          <w:spacing w:val="-2"/>
          <w:sz w:val="24"/>
        </w:rPr>
        <w:t>laborales.</w:t>
      </w:r>
    </w:p>
    <w:p>
      <w:pPr>
        <w:pStyle w:val="BodyText"/>
        <w:rPr>
          <w:rFonts w:ascii="Arial"/>
          <w:sz w:val="26"/>
        </w:rPr>
      </w:pPr>
    </w:p>
    <w:p>
      <w:pPr>
        <w:pStyle w:val="BodyText"/>
        <w:rPr>
          <w:rFonts w:ascii="Arial"/>
          <w:sz w:val="26"/>
        </w:rPr>
      </w:pPr>
    </w:p>
    <w:p>
      <w:pPr>
        <w:spacing w:before="171"/>
        <w:ind w:left="183" w:right="0" w:firstLine="0"/>
        <w:jc w:val="left"/>
        <w:rPr>
          <w:rFonts w:ascii="Arial" w:hAnsi="Arial"/>
          <w:sz w:val="24"/>
        </w:rPr>
      </w:pPr>
      <w:r>
        <w:rPr>
          <w:rFonts w:ascii="Arial" w:hAnsi="Arial"/>
          <w:b/>
          <w:sz w:val="25"/>
        </w:rPr>
        <w:t>Artículo</w:t>
      </w:r>
      <w:r>
        <w:rPr>
          <w:rFonts w:ascii="Arial" w:hAnsi="Arial"/>
          <w:b/>
          <w:spacing w:val="1"/>
          <w:sz w:val="25"/>
        </w:rPr>
        <w:t> </w:t>
      </w:r>
      <w:r>
        <w:rPr>
          <w:rFonts w:ascii="Arial" w:hAnsi="Arial"/>
          <w:b/>
          <w:sz w:val="25"/>
        </w:rPr>
        <w:t>16.</w:t>
      </w:r>
      <w:r>
        <w:rPr>
          <w:rFonts w:ascii="Arial" w:hAnsi="Arial"/>
          <w:b/>
          <w:spacing w:val="40"/>
          <w:sz w:val="25"/>
        </w:rPr>
        <w:t> </w:t>
      </w:r>
      <w:r>
        <w:rPr>
          <w:rFonts w:ascii="Arial" w:hAnsi="Arial"/>
          <w:sz w:val="24"/>
        </w:rPr>
        <w:t>El</w:t>
      </w:r>
      <w:r>
        <w:rPr>
          <w:rFonts w:ascii="Arial" w:hAnsi="Arial"/>
          <w:spacing w:val="-4"/>
          <w:sz w:val="24"/>
        </w:rPr>
        <w:t> </w:t>
      </w:r>
      <w:r>
        <w:rPr>
          <w:rFonts w:ascii="Arial" w:hAnsi="Arial"/>
          <w:sz w:val="24"/>
        </w:rPr>
        <w:t>artículo</w:t>
      </w:r>
      <w:r>
        <w:rPr>
          <w:rFonts w:ascii="Arial" w:hAnsi="Arial"/>
          <w:spacing w:val="8"/>
          <w:sz w:val="24"/>
        </w:rPr>
        <w:t> </w:t>
      </w:r>
      <w:r>
        <w:rPr>
          <w:rFonts w:ascii="Arial" w:hAnsi="Arial"/>
          <w:sz w:val="24"/>
        </w:rPr>
        <w:t>42</w:t>
      </w:r>
      <w:r>
        <w:rPr>
          <w:rFonts w:ascii="Arial" w:hAnsi="Arial"/>
          <w:spacing w:val="-14"/>
          <w:sz w:val="24"/>
        </w:rPr>
        <w:t> </w:t>
      </w:r>
      <w:r>
        <w:rPr>
          <w:rFonts w:ascii="Arial" w:hAnsi="Arial"/>
          <w:sz w:val="24"/>
        </w:rPr>
        <w:t>de</w:t>
      </w:r>
      <w:r>
        <w:rPr>
          <w:rFonts w:ascii="Arial" w:hAnsi="Arial"/>
          <w:spacing w:val="-9"/>
          <w:sz w:val="24"/>
        </w:rPr>
        <w:t> </w:t>
      </w:r>
      <w:r>
        <w:rPr>
          <w:rFonts w:ascii="Arial" w:hAnsi="Arial"/>
          <w:sz w:val="24"/>
        </w:rPr>
        <w:t>la</w:t>
      </w:r>
      <w:r>
        <w:rPr>
          <w:rFonts w:ascii="Arial" w:hAnsi="Arial"/>
          <w:spacing w:val="7"/>
          <w:sz w:val="24"/>
        </w:rPr>
        <w:t> </w:t>
      </w:r>
      <w:r>
        <w:rPr>
          <w:rFonts w:ascii="Arial" w:hAnsi="Arial"/>
          <w:sz w:val="24"/>
        </w:rPr>
        <w:t>Ley</w:t>
      </w:r>
      <w:r>
        <w:rPr>
          <w:rFonts w:ascii="Arial" w:hAnsi="Arial"/>
          <w:spacing w:val="-2"/>
          <w:sz w:val="24"/>
        </w:rPr>
        <w:t> </w:t>
      </w:r>
      <w:r>
        <w:rPr>
          <w:rFonts w:ascii="Arial" w:hAnsi="Arial"/>
          <w:sz w:val="24"/>
        </w:rPr>
        <w:t>100</w:t>
      </w:r>
      <w:r>
        <w:rPr>
          <w:rFonts w:ascii="Arial" w:hAnsi="Arial"/>
          <w:spacing w:val="-1"/>
          <w:sz w:val="24"/>
        </w:rPr>
        <w:t> </w:t>
      </w:r>
      <w:r>
        <w:rPr>
          <w:rFonts w:ascii="Arial" w:hAnsi="Arial"/>
          <w:sz w:val="24"/>
        </w:rPr>
        <w:t>de</w:t>
      </w:r>
      <w:r>
        <w:rPr>
          <w:rFonts w:ascii="Arial" w:hAnsi="Arial"/>
          <w:spacing w:val="-5"/>
          <w:sz w:val="24"/>
        </w:rPr>
        <w:t> </w:t>
      </w:r>
      <w:r>
        <w:rPr>
          <w:rFonts w:ascii="Arial" w:hAnsi="Arial"/>
          <w:sz w:val="24"/>
        </w:rPr>
        <w:t>1993, quedará</w:t>
      </w:r>
      <w:r>
        <w:rPr>
          <w:rFonts w:ascii="Arial" w:hAnsi="Arial"/>
          <w:spacing w:val="13"/>
          <w:sz w:val="24"/>
        </w:rPr>
        <w:t> </w:t>
      </w:r>
      <w:r>
        <w:rPr>
          <w:rFonts w:ascii="Arial" w:hAnsi="Arial"/>
          <w:spacing w:val="-4"/>
          <w:sz w:val="24"/>
        </w:rPr>
        <w:t>así:</w:t>
      </w:r>
    </w:p>
    <w:p>
      <w:pPr>
        <w:spacing w:line="252" w:lineRule="auto" w:before="228"/>
        <w:ind w:left="172" w:right="299" w:firstLine="19"/>
        <w:jc w:val="both"/>
        <w:rPr>
          <w:rFonts w:ascii="Arial" w:hAnsi="Arial"/>
          <w:sz w:val="24"/>
        </w:rPr>
      </w:pPr>
      <w:r>
        <w:rPr>
          <w:rFonts w:ascii="Arial" w:hAnsi="Arial"/>
          <w:b/>
          <w:i/>
          <w:sz w:val="25"/>
        </w:rPr>
        <w:t>Artículo 42. </w:t>
      </w:r>
      <w:r>
        <w:rPr>
          <w:rFonts w:ascii="Arial" w:hAnsi="Arial"/>
          <w:sz w:val="24"/>
        </w:rPr>
        <w:t>Naturaleza, administración </w:t>
      </w:r>
      <w:r>
        <w:rPr>
          <w:rFonts w:ascii="Times New Roman" w:hAnsi="Times New Roman"/>
          <w:sz w:val="27"/>
        </w:rPr>
        <w:t>y </w:t>
      </w:r>
      <w:r>
        <w:rPr>
          <w:rFonts w:ascii="Arial" w:hAnsi="Arial"/>
          <w:sz w:val="24"/>
        </w:rPr>
        <w:t>funcionamiento de las Juntas Regionales y Nacional de Calificación de invalidez. Las Juntas Regionales y Nacional de</w:t>
      </w:r>
      <w:r>
        <w:rPr>
          <w:rFonts w:ascii="Arial" w:hAnsi="Arial"/>
          <w:spacing w:val="-1"/>
          <w:sz w:val="24"/>
        </w:rPr>
        <w:t> </w:t>
      </w:r>
      <w:r>
        <w:rPr>
          <w:rFonts w:ascii="Arial" w:hAnsi="Arial"/>
          <w:sz w:val="24"/>
        </w:rPr>
        <w:t>calificación de</w:t>
      </w:r>
      <w:r>
        <w:rPr>
          <w:rFonts w:ascii="Arial" w:hAnsi="Arial"/>
          <w:spacing w:val="-8"/>
          <w:sz w:val="24"/>
        </w:rPr>
        <w:t> </w:t>
      </w:r>
      <w:r>
        <w:rPr>
          <w:rFonts w:ascii="Arial" w:hAnsi="Arial"/>
          <w:sz w:val="24"/>
        </w:rPr>
        <w:t>invalidez son</w:t>
      </w:r>
      <w:r>
        <w:rPr>
          <w:rFonts w:ascii="Arial" w:hAnsi="Arial"/>
          <w:spacing w:val="-4"/>
          <w:sz w:val="24"/>
        </w:rPr>
        <w:t> </w:t>
      </w:r>
      <w:r>
        <w:rPr>
          <w:rFonts w:ascii="Arial" w:hAnsi="Arial"/>
          <w:sz w:val="24"/>
        </w:rPr>
        <w:t>organismos del</w:t>
      </w:r>
      <w:r>
        <w:rPr>
          <w:rFonts w:ascii="Arial" w:hAnsi="Arial"/>
          <w:spacing w:val="-6"/>
          <w:sz w:val="24"/>
        </w:rPr>
        <w:t> </w:t>
      </w:r>
      <w:r>
        <w:rPr>
          <w:rFonts w:ascii="Arial" w:hAnsi="Arial"/>
          <w:sz w:val="24"/>
        </w:rPr>
        <w:t>Sistema de</w:t>
      </w:r>
      <w:r>
        <w:rPr>
          <w:rFonts w:ascii="Arial" w:hAnsi="Arial"/>
          <w:spacing w:val="-7"/>
          <w:sz w:val="24"/>
        </w:rPr>
        <w:t> </w:t>
      </w:r>
      <w:r>
        <w:rPr>
          <w:rFonts w:ascii="Arial" w:hAnsi="Arial"/>
          <w:sz w:val="24"/>
        </w:rPr>
        <w:t>la Seguridad Social del orden nacional,</w:t>
      </w:r>
      <w:r>
        <w:rPr>
          <w:rFonts w:ascii="Arial" w:hAnsi="Arial"/>
          <w:spacing w:val="40"/>
          <w:sz w:val="24"/>
        </w:rPr>
        <w:t> </w:t>
      </w:r>
      <w:r>
        <w:rPr>
          <w:rFonts w:ascii="Arial" w:hAnsi="Arial"/>
          <w:sz w:val="24"/>
        </w:rPr>
        <w:t>de creación legal, adscritas</w:t>
      </w:r>
      <w:r>
        <w:rPr>
          <w:rFonts w:ascii="Arial" w:hAnsi="Arial"/>
          <w:spacing w:val="40"/>
          <w:sz w:val="24"/>
        </w:rPr>
        <w:t> </w:t>
      </w:r>
      <w:r>
        <w:rPr>
          <w:rFonts w:ascii="Arial" w:hAnsi="Arial"/>
          <w:sz w:val="24"/>
        </w:rPr>
        <w:t>al</w:t>
      </w:r>
      <w:r>
        <w:rPr>
          <w:rFonts w:ascii="Arial" w:hAnsi="Arial"/>
          <w:spacing w:val="40"/>
          <w:sz w:val="24"/>
        </w:rPr>
        <w:t> </w:t>
      </w:r>
      <w:r>
        <w:rPr>
          <w:rFonts w:ascii="Arial" w:hAnsi="Arial"/>
          <w:sz w:val="24"/>
        </w:rPr>
        <w:t>Ministerio</w:t>
      </w:r>
      <w:r>
        <w:rPr>
          <w:rFonts w:ascii="Arial" w:hAnsi="Arial"/>
          <w:spacing w:val="40"/>
          <w:sz w:val="24"/>
        </w:rPr>
        <w:t> </w:t>
      </w:r>
      <w:r>
        <w:rPr>
          <w:rFonts w:ascii="Arial" w:hAnsi="Arial"/>
          <w:sz w:val="24"/>
        </w:rPr>
        <w:t>de Trabajo con personería jurídica, de derecho privado, sin ánimo de lucro, de carácter interdisciplinario, sujetas a revisoría fiscal, con autonomía técnica y científica en los dictámenes periciales, cuyas decisiones son de carácter obligatorio, sin perjuicio de la segunda instancia que corresponde a la Junta Nacional de Calificación de Invalidez, respecto de las regionales y conforme a la reglamentación que determine el Ministerio del Trabajo</w:t>
      </w:r>
    </w:p>
    <w:p>
      <w:pPr>
        <w:spacing w:after="0" w:line="252" w:lineRule="auto"/>
        <w:jc w:val="both"/>
        <w:rPr>
          <w:rFonts w:ascii="Arial" w:hAnsi="Arial"/>
          <w:sz w:val="24"/>
        </w:rPr>
        <w:sectPr>
          <w:headerReference w:type="default" r:id="rId94"/>
          <w:footerReference w:type="default" r:id="rId95"/>
          <w:pgSz w:w="12210" w:h="18930"/>
          <w:pgMar w:header="0" w:footer="0" w:top="0" w:bottom="0" w:left="1720" w:right="1260"/>
        </w:sectPr>
      </w:pPr>
    </w:p>
    <w:p>
      <w:pPr>
        <w:pStyle w:val="BodyText"/>
        <w:rPr>
          <w:rFonts w:ascii="Arial"/>
          <w:sz w:val="20"/>
        </w:rPr>
      </w:pPr>
      <w:r>
        <w:rPr/>
        <w:pict>
          <v:group style="position:absolute;margin-left:66.344261pt;margin-top:38.920441pt;width:473.1pt;height:839.9pt;mso-position-horizontal-relative:page;mso-position-vertical-relative:page;z-index:-17416192" id="docshapegroup113" coordorigin="1327,778" coordsize="9462,16798">
            <v:shape style="position:absolute;left:9869;top:17153;width:919;height:423" type="#_x0000_t75" id="docshape114" stroked="false">
              <v:imagedata r:id="rId100" o:title=""/>
            </v:shape>
            <v:line style="position:absolute" from="10649,17153" to="10649,778" stroked="true" strokeweight="2.884533pt" strokecolor="#000000">
              <v:stroke dashstyle="solid"/>
            </v:line>
            <v:line style="position:absolute" from="1404,17192" to="1404,817" stroked="true" strokeweight="2.644155pt" strokecolor="#000000">
              <v:stroke dashstyle="solid"/>
            </v:line>
            <v:line style="position:absolute" from="1385,846" to="10730,846" stroked="true" strokeweight="2.882923pt" strokecolor="#000000">
              <v:stroke dashstyle="solid"/>
            </v:line>
            <v:line style="position:absolute" from="1327,17115" to="10673,17115" stroked="true" strokeweight="3.123167pt" strokecolor="#000000">
              <v:stroke dashstyle="solid"/>
            </v:line>
            <w10:wrap type="none"/>
          </v:group>
        </w:pict>
      </w:r>
    </w:p>
    <w:p>
      <w:pPr>
        <w:pStyle w:val="BodyText"/>
        <w:spacing w:before="4"/>
        <w:rPr>
          <w:rFonts w:ascii="Arial"/>
          <w:sz w:val="18"/>
        </w:rPr>
      </w:pPr>
    </w:p>
    <w:p>
      <w:pPr>
        <w:spacing w:line="232" w:lineRule="auto" w:before="99"/>
        <w:ind w:left="215" w:right="1632" w:firstLine="9"/>
        <w:jc w:val="both"/>
        <w:rPr>
          <w:rFonts w:ascii="Arial" w:hAnsi="Arial"/>
          <w:sz w:val="26"/>
        </w:rPr>
      </w:pPr>
      <w:r>
        <w:rPr/>
        <w:pict>
          <v:line style="position:absolute;mso-position-horizontal-relative:page;mso-position-vertical-relative:paragraph;z-index:15796224" from="609.117249pt,106.629057pt" to="609.117249pt,-22.141506pt" stroked="true" strokeweight=".240378pt" strokecolor="#000000">
            <v:stroke dashstyle="solid"/>
            <w10:wrap type="none"/>
          </v:line>
        </w:pict>
      </w:r>
      <w:r>
        <w:rPr>
          <w:rFonts w:ascii="Arial" w:hAnsi="Arial"/>
          <w:w w:val="95"/>
          <w:sz w:val="26"/>
        </w:rPr>
        <w:t>Será conforme a la reglamentación</w:t>
      </w:r>
      <w:r>
        <w:rPr>
          <w:rFonts w:ascii="Arial" w:hAnsi="Arial"/>
          <w:spacing w:val="-6"/>
          <w:w w:val="95"/>
          <w:sz w:val="26"/>
        </w:rPr>
        <w:t> </w:t>
      </w:r>
      <w:r>
        <w:rPr>
          <w:rFonts w:ascii="Arial" w:hAnsi="Arial"/>
          <w:w w:val="95"/>
          <w:sz w:val="26"/>
        </w:rPr>
        <w:t>que determine el Ministerio del Trabajo, la </w:t>
      </w:r>
      <w:r>
        <w:rPr>
          <w:rFonts w:ascii="Arial" w:hAnsi="Arial"/>
          <w:sz w:val="26"/>
        </w:rPr>
        <w:t>integración, administración</w:t>
      </w:r>
      <w:r>
        <w:rPr>
          <w:rFonts w:ascii="Arial" w:hAnsi="Arial"/>
          <w:spacing w:val="-10"/>
          <w:sz w:val="26"/>
        </w:rPr>
        <w:t> </w:t>
      </w:r>
      <w:r>
        <w:rPr>
          <w:rFonts w:ascii="Arial" w:hAnsi="Arial"/>
          <w:sz w:val="26"/>
        </w:rPr>
        <w:t>operativa y financiera, los</w:t>
      </w:r>
      <w:r>
        <w:rPr>
          <w:rFonts w:ascii="Arial" w:hAnsi="Arial"/>
          <w:spacing w:val="-1"/>
          <w:sz w:val="26"/>
        </w:rPr>
        <w:t> </w:t>
      </w:r>
      <w:r>
        <w:rPr>
          <w:rFonts w:ascii="Arial" w:hAnsi="Arial"/>
          <w:sz w:val="26"/>
        </w:rPr>
        <w:t>términos</w:t>
      </w:r>
      <w:r>
        <w:rPr>
          <w:rFonts w:ascii="Arial" w:hAnsi="Arial"/>
          <w:spacing w:val="-1"/>
          <w:sz w:val="26"/>
        </w:rPr>
        <w:t> </w:t>
      </w:r>
      <w:r>
        <w:rPr>
          <w:rFonts w:ascii="Arial" w:hAnsi="Arial"/>
          <w:sz w:val="26"/>
        </w:rPr>
        <w:t>en tiempo y </w:t>
      </w:r>
      <w:r>
        <w:rPr>
          <w:rFonts w:ascii="Arial" w:hAnsi="Arial"/>
          <w:w w:val="90"/>
          <w:sz w:val="26"/>
        </w:rPr>
        <w:t>procedimiento</w:t>
      </w:r>
      <w:r>
        <w:rPr>
          <w:rFonts w:ascii="Arial" w:hAnsi="Arial"/>
          <w:sz w:val="26"/>
        </w:rPr>
        <w:t> </w:t>
      </w:r>
      <w:r>
        <w:rPr>
          <w:rFonts w:ascii="Arial" w:hAnsi="Arial"/>
          <w:w w:val="90"/>
          <w:sz w:val="26"/>
        </w:rPr>
        <w:t>para la expedición de dictámenes,</w:t>
      </w:r>
      <w:r>
        <w:rPr>
          <w:rFonts w:ascii="Arial" w:hAnsi="Arial"/>
          <w:sz w:val="26"/>
        </w:rPr>
        <w:t> </w:t>
      </w:r>
      <w:r>
        <w:rPr>
          <w:rFonts w:ascii="Arial" w:hAnsi="Arial"/>
          <w:w w:val="90"/>
          <w:sz w:val="26"/>
        </w:rPr>
        <w:t>funcionamiento y la inspección, </w:t>
      </w:r>
      <w:r>
        <w:rPr>
          <w:rFonts w:ascii="Arial" w:hAnsi="Arial"/>
          <w:w w:val="95"/>
          <w:sz w:val="26"/>
        </w:rPr>
        <w:t>vigilancia</w:t>
      </w:r>
      <w:r>
        <w:rPr>
          <w:rFonts w:ascii="Arial" w:hAnsi="Arial"/>
          <w:w w:val="95"/>
          <w:sz w:val="26"/>
        </w:rPr>
        <w:t> </w:t>
      </w:r>
      <w:r>
        <w:rPr>
          <w:rFonts w:ascii="Times New Roman" w:hAnsi="Times New Roman"/>
          <w:w w:val="95"/>
          <w:sz w:val="27"/>
        </w:rPr>
        <w:t>y</w:t>
      </w:r>
      <w:r>
        <w:rPr>
          <w:rFonts w:ascii="Times New Roman" w:hAnsi="Times New Roman"/>
          <w:spacing w:val="-6"/>
          <w:w w:val="95"/>
          <w:sz w:val="27"/>
        </w:rPr>
        <w:t> </w:t>
      </w:r>
      <w:r>
        <w:rPr>
          <w:rFonts w:ascii="Arial" w:hAnsi="Arial"/>
          <w:w w:val="95"/>
          <w:sz w:val="26"/>
        </w:rPr>
        <w:t>control</w:t>
      </w:r>
      <w:r>
        <w:rPr>
          <w:rFonts w:ascii="Arial" w:hAnsi="Arial"/>
          <w:spacing w:val="-3"/>
          <w:w w:val="95"/>
          <w:sz w:val="26"/>
        </w:rPr>
        <w:t> </w:t>
      </w:r>
      <w:r>
        <w:rPr>
          <w:rFonts w:ascii="Arial" w:hAnsi="Arial"/>
          <w:w w:val="95"/>
          <w:sz w:val="26"/>
        </w:rPr>
        <w:t>de</w:t>
      </w:r>
      <w:r>
        <w:rPr>
          <w:rFonts w:ascii="Arial" w:hAnsi="Arial"/>
          <w:spacing w:val="-11"/>
          <w:w w:val="95"/>
          <w:sz w:val="26"/>
        </w:rPr>
        <w:t> </w:t>
      </w:r>
      <w:r>
        <w:rPr>
          <w:rFonts w:ascii="Arial" w:hAnsi="Arial"/>
          <w:w w:val="95"/>
          <w:sz w:val="26"/>
        </w:rPr>
        <w:t>estos</w:t>
      </w:r>
      <w:r>
        <w:rPr>
          <w:rFonts w:ascii="Arial" w:hAnsi="Arial"/>
          <w:spacing w:val="-9"/>
          <w:w w:val="95"/>
          <w:sz w:val="26"/>
        </w:rPr>
        <w:t> </w:t>
      </w:r>
      <w:r>
        <w:rPr>
          <w:rFonts w:ascii="Arial" w:hAnsi="Arial"/>
          <w:w w:val="95"/>
          <w:sz w:val="26"/>
        </w:rPr>
        <w:t>aspectos, así</w:t>
      </w:r>
      <w:r>
        <w:rPr>
          <w:rFonts w:ascii="Arial" w:hAnsi="Arial"/>
          <w:spacing w:val="-15"/>
          <w:w w:val="95"/>
          <w:sz w:val="26"/>
        </w:rPr>
        <w:t> </w:t>
      </w:r>
      <w:r>
        <w:rPr>
          <w:rFonts w:ascii="Arial" w:hAnsi="Arial"/>
          <w:w w:val="95"/>
          <w:sz w:val="26"/>
        </w:rPr>
        <w:t>como</w:t>
      </w:r>
      <w:r>
        <w:rPr>
          <w:rFonts w:ascii="Arial" w:hAnsi="Arial"/>
          <w:spacing w:val="-6"/>
          <w:w w:val="95"/>
          <w:sz w:val="26"/>
        </w:rPr>
        <w:t> </w:t>
      </w:r>
      <w:r>
        <w:rPr>
          <w:rFonts w:ascii="Arial" w:hAnsi="Arial"/>
          <w:w w:val="95"/>
          <w:sz w:val="26"/>
        </w:rPr>
        <w:t>la</w:t>
      </w:r>
      <w:r>
        <w:rPr>
          <w:rFonts w:ascii="Arial" w:hAnsi="Arial"/>
          <w:spacing w:val="-3"/>
          <w:w w:val="95"/>
          <w:sz w:val="26"/>
        </w:rPr>
        <w:t> </w:t>
      </w:r>
      <w:r>
        <w:rPr>
          <w:rFonts w:ascii="Arial" w:hAnsi="Arial"/>
          <w:w w:val="95"/>
          <w:sz w:val="26"/>
        </w:rPr>
        <w:t>regionalización</w:t>
      </w:r>
      <w:r>
        <w:rPr>
          <w:rFonts w:ascii="Arial" w:hAnsi="Arial"/>
          <w:spacing w:val="-11"/>
          <w:w w:val="95"/>
          <w:sz w:val="26"/>
        </w:rPr>
        <w:t> </w:t>
      </w:r>
      <w:r>
        <w:rPr>
          <w:rFonts w:ascii="Arial" w:hAnsi="Arial"/>
          <w:w w:val="95"/>
          <w:sz w:val="26"/>
        </w:rPr>
        <w:t>del</w:t>
      </w:r>
      <w:r>
        <w:rPr>
          <w:rFonts w:ascii="Arial" w:hAnsi="Arial"/>
          <w:spacing w:val="-10"/>
          <w:w w:val="95"/>
          <w:sz w:val="26"/>
        </w:rPr>
        <w:t> </w:t>
      </w:r>
      <w:r>
        <w:rPr>
          <w:rFonts w:ascii="Arial" w:hAnsi="Arial"/>
          <w:w w:val="95"/>
          <w:sz w:val="26"/>
        </w:rPr>
        <w:t>país</w:t>
      </w:r>
      <w:r>
        <w:rPr>
          <w:rFonts w:ascii="Arial" w:hAnsi="Arial"/>
          <w:spacing w:val="-5"/>
          <w:w w:val="95"/>
          <w:sz w:val="26"/>
        </w:rPr>
        <w:t> </w:t>
      </w:r>
      <w:r>
        <w:rPr>
          <w:rFonts w:ascii="Arial" w:hAnsi="Arial"/>
          <w:w w:val="95"/>
          <w:sz w:val="26"/>
        </w:rPr>
        <w:t>para </w:t>
      </w:r>
      <w:r>
        <w:rPr>
          <w:rFonts w:ascii="Arial" w:hAnsi="Arial"/>
          <w:sz w:val="26"/>
        </w:rPr>
        <w:t>los efectos de funcionamiento de las Juntas, escala de honorarios a sus </w:t>
      </w:r>
      <w:r>
        <w:rPr>
          <w:rFonts w:ascii="Arial" w:hAnsi="Arial"/>
          <w:spacing w:val="-2"/>
          <w:w w:val="95"/>
          <w:sz w:val="26"/>
        </w:rPr>
        <w:t>integrantes,</w:t>
      </w:r>
      <w:r>
        <w:rPr>
          <w:rFonts w:ascii="Arial" w:hAnsi="Arial"/>
          <w:spacing w:val="-3"/>
          <w:sz w:val="26"/>
        </w:rPr>
        <w:t> </w:t>
      </w:r>
      <w:r>
        <w:rPr>
          <w:rFonts w:ascii="Arial" w:hAnsi="Arial"/>
          <w:spacing w:val="-2"/>
          <w:w w:val="95"/>
          <w:sz w:val="26"/>
        </w:rPr>
        <w:t>procedimientos</w:t>
      </w:r>
      <w:r>
        <w:rPr>
          <w:rFonts w:ascii="Arial" w:hAnsi="Arial"/>
          <w:spacing w:val="-12"/>
          <w:w w:val="95"/>
          <w:sz w:val="26"/>
        </w:rPr>
        <w:t> </w:t>
      </w:r>
      <w:r>
        <w:rPr>
          <w:rFonts w:ascii="Arial" w:hAnsi="Arial"/>
          <w:spacing w:val="-2"/>
          <w:w w:val="95"/>
          <w:sz w:val="26"/>
        </w:rPr>
        <w:t>operativos y</w:t>
      </w:r>
      <w:r>
        <w:rPr>
          <w:rFonts w:ascii="Arial" w:hAnsi="Arial"/>
          <w:spacing w:val="-13"/>
          <w:w w:val="95"/>
          <w:sz w:val="26"/>
        </w:rPr>
        <w:t> </w:t>
      </w:r>
      <w:r>
        <w:rPr>
          <w:rFonts w:ascii="Arial" w:hAnsi="Arial"/>
          <w:spacing w:val="-2"/>
          <w:w w:val="95"/>
          <w:sz w:val="26"/>
        </w:rPr>
        <w:t>recursos de</w:t>
      </w:r>
      <w:r>
        <w:rPr>
          <w:rFonts w:ascii="Arial" w:hAnsi="Arial"/>
          <w:spacing w:val="-16"/>
          <w:w w:val="95"/>
          <w:sz w:val="26"/>
        </w:rPr>
        <w:t> </w:t>
      </w:r>
      <w:r>
        <w:rPr>
          <w:rFonts w:ascii="Arial" w:hAnsi="Arial"/>
          <w:spacing w:val="-2"/>
          <w:w w:val="95"/>
          <w:sz w:val="26"/>
        </w:rPr>
        <w:t>reposición y</w:t>
      </w:r>
      <w:r>
        <w:rPr>
          <w:rFonts w:ascii="Arial" w:hAnsi="Arial"/>
          <w:spacing w:val="-13"/>
          <w:w w:val="95"/>
          <w:sz w:val="26"/>
        </w:rPr>
        <w:t> </w:t>
      </w:r>
      <w:r>
        <w:rPr>
          <w:rFonts w:ascii="Arial" w:hAnsi="Arial"/>
          <w:spacing w:val="-2"/>
          <w:w w:val="95"/>
          <w:sz w:val="26"/>
        </w:rPr>
        <w:t>apelación.</w:t>
      </w:r>
    </w:p>
    <w:p>
      <w:pPr>
        <w:spacing w:line="230" w:lineRule="auto" w:before="93"/>
        <w:ind w:left="201" w:right="1641" w:firstLine="24"/>
        <w:jc w:val="both"/>
        <w:rPr>
          <w:rFonts w:ascii="Arial" w:hAnsi="Arial"/>
          <w:sz w:val="26"/>
        </w:rPr>
      </w:pPr>
      <w:r>
        <w:rPr>
          <w:rFonts w:ascii="Times New Roman" w:hAnsi="Times New Roman"/>
          <w:b/>
          <w:sz w:val="28"/>
        </w:rPr>
        <w:t>Parágrafo 1</w:t>
      </w:r>
      <w:r>
        <w:rPr>
          <w:rFonts w:ascii="Arial" w:hAnsi="Arial"/>
          <w:sz w:val="44"/>
        </w:rPr>
        <w:t>°.</w:t>
      </w:r>
      <w:r>
        <w:rPr>
          <w:rFonts w:ascii="Arial" w:hAnsi="Arial"/>
          <w:spacing w:val="-3"/>
          <w:sz w:val="44"/>
        </w:rPr>
        <w:t> </w:t>
      </w:r>
      <w:r>
        <w:rPr>
          <w:rFonts w:ascii="Arial" w:hAnsi="Arial"/>
          <w:sz w:val="26"/>
        </w:rPr>
        <w:t>Los integrantes de las Juntas Nacional </w:t>
      </w:r>
      <w:r>
        <w:rPr>
          <w:rFonts w:ascii="Arial" w:hAnsi="Arial"/>
          <w:sz w:val="25"/>
        </w:rPr>
        <w:t>y </w:t>
      </w:r>
      <w:r>
        <w:rPr>
          <w:rFonts w:ascii="Arial" w:hAnsi="Arial"/>
          <w:sz w:val="26"/>
        </w:rPr>
        <w:t>regionales de Calificación de</w:t>
      </w:r>
      <w:r>
        <w:rPr>
          <w:rFonts w:ascii="Arial" w:hAnsi="Arial"/>
          <w:spacing w:val="-19"/>
          <w:sz w:val="26"/>
        </w:rPr>
        <w:t> </w:t>
      </w:r>
      <w:r>
        <w:rPr>
          <w:rFonts w:ascii="Arial" w:hAnsi="Arial"/>
          <w:sz w:val="26"/>
        </w:rPr>
        <w:t>Invalidez se</w:t>
      </w:r>
      <w:r>
        <w:rPr>
          <w:rFonts w:ascii="Arial" w:hAnsi="Arial"/>
          <w:spacing w:val="-15"/>
          <w:sz w:val="26"/>
        </w:rPr>
        <w:t> </w:t>
      </w:r>
      <w:r>
        <w:rPr>
          <w:rFonts w:ascii="Arial" w:hAnsi="Arial"/>
          <w:sz w:val="26"/>
        </w:rPr>
        <w:t>regirán</w:t>
      </w:r>
      <w:r>
        <w:rPr>
          <w:rFonts w:ascii="Arial" w:hAnsi="Arial"/>
          <w:spacing w:val="-6"/>
          <w:sz w:val="26"/>
        </w:rPr>
        <w:t> </w:t>
      </w:r>
      <w:r>
        <w:rPr>
          <w:rFonts w:ascii="Arial" w:hAnsi="Arial"/>
          <w:sz w:val="26"/>
        </w:rPr>
        <w:t>por</w:t>
      </w:r>
      <w:r>
        <w:rPr>
          <w:rFonts w:ascii="Arial" w:hAnsi="Arial"/>
          <w:spacing w:val="-6"/>
          <w:sz w:val="26"/>
        </w:rPr>
        <w:t> </w:t>
      </w:r>
      <w:r>
        <w:rPr>
          <w:rFonts w:ascii="Arial" w:hAnsi="Arial"/>
          <w:sz w:val="26"/>
        </w:rPr>
        <w:t>la</w:t>
      </w:r>
      <w:r>
        <w:rPr>
          <w:rFonts w:ascii="Arial" w:hAnsi="Arial"/>
          <w:spacing w:val="-8"/>
          <w:sz w:val="26"/>
        </w:rPr>
        <w:t> </w:t>
      </w:r>
      <w:r>
        <w:rPr>
          <w:rFonts w:ascii="Arial" w:hAnsi="Arial"/>
          <w:sz w:val="26"/>
        </w:rPr>
        <w:t>presente</w:t>
      </w:r>
      <w:r>
        <w:rPr>
          <w:rFonts w:ascii="Arial" w:hAnsi="Arial"/>
          <w:spacing w:val="-5"/>
          <w:sz w:val="26"/>
        </w:rPr>
        <w:t> </w:t>
      </w:r>
      <w:r>
        <w:rPr>
          <w:rFonts w:ascii="Arial" w:hAnsi="Arial"/>
          <w:sz w:val="26"/>
        </w:rPr>
        <w:t>ley</w:t>
      </w:r>
      <w:r>
        <w:rPr>
          <w:rFonts w:ascii="Arial" w:hAnsi="Arial"/>
          <w:spacing w:val="-10"/>
          <w:sz w:val="26"/>
        </w:rPr>
        <w:t> </w:t>
      </w:r>
      <w:r>
        <w:rPr>
          <w:rFonts w:ascii="Arial" w:hAnsi="Arial"/>
          <w:sz w:val="26"/>
        </w:rPr>
        <w:t>y</w:t>
      </w:r>
      <w:r>
        <w:rPr>
          <w:rFonts w:ascii="Arial" w:hAnsi="Arial"/>
          <w:spacing w:val="-8"/>
          <w:sz w:val="26"/>
        </w:rPr>
        <w:t> </w:t>
      </w:r>
      <w:r>
        <w:rPr>
          <w:rFonts w:ascii="Arial" w:hAnsi="Arial"/>
          <w:sz w:val="26"/>
        </w:rPr>
        <w:t>su</w:t>
      </w:r>
      <w:r>
        <w:rPr>
          <w:rFonts w:ascii="Arial" w:hAnsi="Arial"/>
          <w:spacing w:val="-8"/>
          <w:sz w:val="26"/>
        </w:rPr>
        <w:t> </w:t>
      </w:r>
      <w:r>
        <w:rPr>
          <w:rFonts w:ascii="Arial" w:hAnsi="Arial"/>
          <w:sz w:val="26"/>
        </w:rPr>
        <w:t>reglamentación, </w:t>
      </w:r>
      <w:r>
        <w:rPr>
          <w:rFonts w:ascii="Arial" w:hAnsi="Arial"/>
          <w:w w:val="95"/>
          <w:sz w:val="26"/>
        </w:rPr>
        <w:t>actuarán dentro</w:t>
      </w:r>
      <w:r>
        <w:rPr>
          <w:rFonts w:ascii="Arial" w:hAnsi="Arial"/>
          <w:spacing w:val="-5"/>
          <w:w w:val="95"/>
          <w:sz w:val="26"/>
        </w:rPr>
        <w:t> </w:t>
      </w:r>
      <w:r>
        <w:rPr>
          <w:rFonts w:ascii="Arial" w:hAnsi="Arial"/>
          <w:w w:val="95"/>
          <w:sz w:val="26"/>
        </w:rPr>
        <w:t>del</w:t>
      </w:r>
      <w:r>
        <w:rPr>
          <w:rFonts w:ascii="Arial" w:hAnsi="Arial"/>
          <w:spacing w:val="-6"/>
          <w:w w:val="95"/>
          <w:sz w:val="26"/>
        </w:rPr>
        <w:t> </w:t>
      </w:r>
      <w:r>
        <w:rPr>
          <w:rFonts w:ascii="Arial" w:hAnsi="Arial"/>
          <w:w w:val="95"/>
          <w:sz w:val="26"/>
        </w:rPr>
        <w:t>respectivo</w:t>
      </w:r>
      <w:r>
        <w:rPr>
          <w:rFonts w:ascii="Arial" w:hAnsi="Arial"/>
          <w:w w:val="95"/>
          <w:sz w:val="26"/>
        </w:rPr>
        <w:t> período y,</w:t>
      </w:r>
      <w:r>
        <w:rPr>
          <w:rFonts w:ascii="Arial" w:hAnsi="Arial"/>
          <w:spacing w:val="-13"/>
          <w:w w:val="95"/>
          <w:sz w:val="26"/>
        </w:rPr>
        <w:t> </w:t>
      </w:r>
      <w:r>
        <w:rPr>
          <w:rFonts w:ascii="Arial" w:hAnsi="Arial"/>
          <w:w w:val="95"/>
          <w:sz w:val="26"/>
        </w:rPr>
        <w:t>en</w:t>
      </w:r>
      <w:r>
        <w:rPr>
          <w:rFonts w:ascii="Arial" w:hAnsi="Arial"/>
          <w:spacing w:val="-7"/>
          <w:w w:val="95"/>
          <w:sz w:val="26"/>
        </w:rPr>
        <w:t> </w:t>
      </w:r>
      <w:r>
        <w:rPr>
          <w:rFonts w:ascii="Arial" w:hAnsi="Arial"/>
          <w:w w:val="95"/>
          <w:sz w:val="26"/>
        </w:rPr>
        <w:t>caso</w:t>
      </w:r>
      <w:r>
        <w:rPr>
          <w:rFonts w:ascii="Arial" w:hAnsi="Arial"/>
          <w:spacing w:val="-6"/>
          <w:w w:val="95"/>
          <w:sz w:val="26"/>
        </w:rPr>
        <w:t> </w:t>
      </w:r>
      <w:r>
        <w:rPr>
          <w:rFonts w:ascii="Arial" w:hAnsi="Arial"/>
          <w:w w:val="95"/>
          <w:sz w:val="26"/>
        </w:rPr>
        <w:t>necesario, permanecerán</w:t>
      </w:r>
      <w:r>
        <w:rPr>
          <w:rFonts w:ascii="Arial" w:hAnsi="Arial"/>
          <w:w w:val="95"/>
          <w:sz w:val="26"/>
        </w:rPr>
        <w:t> en sus</w:t>
      </w:r>
      <w:r>
        <w:rPr>
          <w:rFonts w:ascii="Arial" w:hAnsi="Arial"/>
          <w:spacing w:val="-9"/>
          <w:w w:val="95"/>
          <w:sz w:val="26"/>
        </w:rPr>
        <w:t> </w:t>
      </w:r>
      <w:r>
        <w:rPr>
          <w:rFonts w:ascii="Arial" w:hAnsi="Arial"/>
          <w:w w:val="95"/>
          <w:sz w:val="26"/>
        </w:rPr>
        <w:t>cargos</w:t>
      </w:r>
      <w:r>
        <w:rPr>
          <w:rFonts w:ascii="Arial" w:hAnsi="Arial"/>
          <w:spacing w:val="-3"/>
          <w:w w:val="95"/>
          <w:sz w:val="26"/>
        </w:rPr>
        <w:t> </w:t>
      </w:r>
      <w:r>
        <w:rPr>
          <w:rFonts w:ascii="Arial" w:hAnsi="Arial"/>
          <w:w w:val="95"/>
          <w:sz w:val="26"/>
        </w:rPr>
        <w:t>hasta tanto se</w:t>
      </w:r>
      <w:r>
        <w:rPr>
          <w:rFonts w:ascii="Arial" w:hAnsi="Arial"/>
          <w:spacing w:val="-9"/>
          <w:w w:val="95"/>
          <w:sz w:val="26"/>
        </w:rPr>
        <w:t> </w:t>
      </w:r>
      <w:r>
        <w:rPr>
          <w:rFonts w:ascii="Arial" w:hAnsi="Arial"/>
          <w:w w:val="95"/>
          <w:sz w:val="26"/>
        </w:rPr>
        <w:t>realice la posesión de</w:t>
      </w:r>
      <w:r>
        <w:rPr>
          <w:rFonts w:ascii="Arial" w:hAnsi="Arial"/>
          <w:spacing w:val="-14"/>
          <w:w w:val="95"/>
          <w:sz w:val="26"/>
        </w:rPr>
        <w:t> </w:t>
      </w:r>
      <w:r>
        <w:rPr>
          <w:rFonts w:ascii="Arial" w:hAnsi="Arial"/>
          <w:w w:val="95"/>
          <w:sz w:val="26"/>
        </w:rPr>
        <w:t>los</w:t>
      </w:r>
      <w:r>
        <w:rPr>
          <w:rFonts w:ascii="Arial" w:hAnsi="Arial"/>
          <w:spacing w:val="-8"/>
          <w:w w:val="95"/>
          <w:sz w:val="26"/>
        </w:rPr>
        <w:t> </w:t>
      </w:r>
      <w:r>
        <w:rPr>
          <w:rFonts w:ascii="Arial" w:hAnsi="Arial"/>
          <w:w w:val="95"/>
          <w:sz w:val="26"/>
        </w:rPr>
        <w:t>nuevos integrantes para el período</w:t>
      </w:r>
      <w:r>
        <w:rPr>
          <w:rFonts w:ascii="Arial" w:hAnsi="Arial"/>
          <w:spacing w:val="-15"/>
          <w:w w:val="95"/>
          <w:sz w:val="26"/>
        </w:rPr>
        <w:t> </w:t>
      </w:r>
      <w:r>
        <w:rPr>
          <w:rFonts w:ascii="Arial" w:hAnsi="Arial"/>
          <w:w w:val="95"/>
          <w:sz w:val="26"/>
        </w:rPr>
        <w:t>correspondiente,</w:t>
      </w:r>
      <w:r>
        <w:rPr>
          <w:rFonts w:ascii="Arial" w:hAnsi="Arial"/>
          <w:spacing w:val="-14"/>
          <w:w w:val="95"/>
          <w:sz w:val="26"/>
        </w:rPr>
        <w:t> </w:t>
      </w:r>
      <w:r>
        <w:rPr>
          <w:rFonts w:ascii="Arial" w:hAnsi="Arial"/>
          <w:w w:val="95"/>
          <w:sz w:val="26"/>
        </w:rPr>
        <w:t>serán</w:t>
      </w:r>
      <w:r>
        <w:rPr>
          <w:rFonts w:ascii="Arial" w:hAnsi="Arial"/>
          <w:spacing w:val="-15"/>
          <w:w w:val="95"/>
          <w:sz w:val="26"/>
        </w:rPr>
        <w:t> </w:t>
      </w:r>
      <w:r>
        <w:rPr>
          <w:rFonts w:ascii="Arial" w:hAnsi="Arial"/>
          <w:w w:val="95"/>
          <w:sz w:val="26"/>
        </w:rPr>
        <w:t>designados</w:t>
      </w:r>
      <w:r>
        <w:rPr>
          <w:rFonts w:ascii="Arial" w:hAnsi="Arial"/>
          <w:spacing w:val="-14"/>
          <w:w w:val="95"/>
          <w:sz w:val="26"/>
        </w:rPr>
        <w:t> </w:t>
      </w:r>
      <w:r>
        <w:rPr>
          <w:rFonts w:ascii="Arial" w:hAnsi="Arial"/>
          <w:w w:val="95"/>
          <w:sz w:val="26"/>
        </w:rPr>
        <w:t>de</w:t>
      </w:r>
      <w:r>
        <w:rPr>
          <w:rFonts w:ascii="Arial" w:hAnsi="Arial"/>
          <w:spacing w:val="-15"/>
          <w:w w:val="95"/>
          <w:sz w:val="26"/>
        </w:rPr>
        <w:t> </w:t>
      </w:r>
      <w:r>
        <w:rPr>
          <w:rFonts w:ascii="Arial" w:hAnsi="Arial"/>
          <w:w w:val="95"/>
          <w:sz w:val="26"/>
        </w:rPr>
        <w:t>acuerdo</w:t>
      </w:r>
      <w:r>
        <w:rPr>
          <w:rFonts w:ascii="Arial" w:hAnsi="Arial"/>
          <w:spacing w:val="-14"/>
          <w:w w:val="95"/>
          <w:sz w:val="26"/>
        </w:rPr>
        <w:t> </w:t>
      </w:r>
      <w:r>
        <w:rPr>
          <w:rFonts w:ascii="Arial" w:hAnsi="Arial"/>
          <w:w w:val="95"/>
          <w:sz w:val="26"/>
        </w:rPr>
        <w:t>a</w:t>
      </w:r>
      <w:r>
        <w:rPr>
          <w:rFonts w:ascii="Arial" w:hAnsi="Arial"/>
          <w:spacing w:val="-15"/>
          <w:w w:val="95"/>
          <w:sz w:val="26"/>
        </w:rPr>
        <w:t> </w:t>
      </w:r>
      <w:r>
        <w:rPr>
          <w:rFonts w:ascii="Arial" w:hAnsi="Arial"/>
          <w:w w:val="95"/>
          <w:sz w:val="26"/>
        </w:rPr>
        <w:t>la</w:t>
      </w:r>
      <w:r>
        <w:rPr>
          <w:rFonts w:ascii="Arial" w:hAnsi="Arial"/>
          <w:spacing w:val="-14"/>
          <w:w w:val="95"/>
          <w:sz w:val="26"/>
        </w:rPr>
        <w:t> </w:t>
      </w:r>
      <w:r>
        <w:rPr>
          <w:rFonts w:ascii="Arial" w:hAnsi="Arial"/>
          <w:w w:val="95"/>
          <w:sz w:val="26"/>
        </w:rPr>
        <w:t>reglamentación</w:t>
      </w:r>
      <w:r>
        <w:rPr>
          <w:rFonts w:ascii="Arial" w:hAnsi="Arial"/>
          <w:spacing w:val="-15"/>
          <w:w w:val="95"/>
          <w:sz w:val="26"/>
        </w:rPr>
        <w:t> </w:t>
      </w:r>
      <w:r>
        <w:rPr>
          <w:rFonts w:ascii="Arial" w:hAnsi="Arial"/>
          <w:w w:val="95"/>
          <w:sz w:val="26"/>
        </w:rPr>
        <w:t>que para el</w:t>
      </w:r>
      <w:r>
        <w:rPr>
          <w:rFonts w:ascii="Arial" w:hAnsi="Arial"/>
          <w:spacing w:val="-8"/>
          <w:w w:val="95"/>
          <w:sz w:val="26"/>
        </w:rPr>
        <w:t> </w:t>
      </w:r>
      <w:r>
        <w:rPr>
          <w:rFonts w:ascii="Arial" w:hAnsi="Arial"/>
          <w:w w:val="95"/>
          <w:sz w:val="26"/>
        </w:rPr>
        <w:t>efecto</w:t>
      </w:r>
      <w:r>
        <w:rPr>
          <w:rFonts w:ascii="Arial" w:hAnsi="Arial"/>
          <w:spacing w:val="-3"/>
          <w:w w:val="95"/>
          <w:sz w:val="26"/>
        </w:rPr>
        <w:t> </w:t>
      </w:r>
      <w:r>
        <w:rPr>
          <w:rFonts w:ascii="Arial" w:hAnsi="Arial"/>
          <w:w w:val="95"/>
          <w:sz w:val="26"/>
        </w:rPr>
        <w:t>expida el</w:t>
      </w:r>
      <w:r>
        <w:rPr>
          <w:rFonts w:ascii="Arial" w:hAnsi="Arial"/>
          <w:spacing w:val="-7"/>
          <w:w w:val="95"/>
          <w:sz w:val="26"/>
        </w:rPr>
        <w:t> </w:t>
      </w:r>
      <w:r>
        <w:rPr>
          <w:rFonts w:ascii="Arial" w:hAnsi="Arial"/>
          <w:w w:val="95"/>
          <w:sz w:val="26"/>
        </w:rPr>
        <w:t>Ministerio del</w:t>
      </w:r>
      <w:r>
        <w:rPr>
          <w:rFonts w:ascii="Arial" w:hAnsi="Arial"/>
          <w:spacing w:val="-12"/>
          <w:w w:val="95"/>
          <w:sz w:val="26"/>
        </w:rPr>
        <w:t> </w:t>
      </w:r>
      <w:r>
        <w:rPr>
          <w:rFonts w:ascii="Arial" w:hAnsi="Arial"/>
          <w:w w:val="95"/>
          <w:sz w:val="26"/>
        </w:rPr>
        <w:t>Trabajo.</w:t>
      </w:r>
    </w:p>
    <w:p>
      <w:pPr>
        <w:spacing w:line="235" w:lineRule="auto" w:before="218"/>
        <w:ind w:left="193" w:right="1658" w:firstLine="22"/>
        <w:jc w:val="both"/>
        <w:rPr>
          <w:rFonts w:ascii="Arial" w:hAnsi="Arial"/>
          <w:sz w:val="26"/>
        </w:rPr>
      </w:pPr>
      <w:r>
        <w:rPr>
          <w:rFonts w:ascii="Times New Roman" w:hAnsi="Times New Roman"/>
          <w:b/>
          <w:w w:val="95"/>
          <w:sz w:val="28"/>
        </w:rPr>
        <w:t>Parágrafo</w:t>
      </w:r>
      <w:r>
        <w:rPr>
          <w:rFonts w:ascii="Times New Roman" w:hAnsi="Times New Roman"/>
          <w:b/>
          <w:spacing w:val="-14"/>
          <w:w w:val="95"/>
          <w:sz w:val="28"/>
        </w:rPr>
        <w:t> </w:t>
      </w:r>
      <w:r>
        <w:rPr>
          <w:rFonts w:ascii="Times New Roman" w:hAnsi="Times New Roman"/>
          <w:b/>
          <w:w w:val="95"/>
          <w:sz w:val="28"/>
        </w:rPr>
        <w:t>2°.</w:t>
      </w:r>
      <w:r>
        <w:rPr>
          <w:rFonts w:ascii="Times New Roman" w:hAnsi="Times New Roman"/>
          <w:b/>
          <w:spacing w:val="-11"/>
          <w:w w:val="95"/>
          <w:sz w:val="28"/>
        </w:rPr>
        <w:t> </w:t>
      </w:r>
      <w:r>
        <w:rPr>
          <w:rFonts w:ascii="Arial" w:hAnsi="Arial"/>
          <w:w w:val="95"/>
          <w:sz w:val="26"/>
        </w:rPr>
        <w:t>Las</w:t>
      </w:r>
      <w:r>
        <w:rPr>
          <w:rFonts w:ascii="Arial" w:hAnsi="Arial"/>
          <w:spacing w:val="-15"/>
          <w:w w:val="95"/>
          <w:sz w:val="26"/>
        </w:rPr>
        <w:t> </w:t>
      </w:r>
      <w:r>
        <w:rPr>
          <w:rFonts w:ascii="Arial" w:hAnsi="Arial"/>
          <w:w w:val="95"/>
          <w:sz w:val="26"/>
        </w:rPr>
        <w:t>entidades</w:t>
      </w:r>
      <w:r>
        <w:rPr>
          <w:rFonts w:ascii="Arial" w:hAnsi="Arial"/>
          <w:spacing w:val="-4"/>
          <w:w w:val="95"/>
          <w:sz w:val="26"/>
        </w:rPr>
        <w:t> </w:t>
      </w:r>
      <w:r>
        <w:rPr>
          <w:rFonts w:ascii="Arial" w:hAnsi="Arial"/>
          <w:w w:val="95"/>
          <w:sz w:val="26"/>
        </w:rPr>
        <w:t>de</w:t>
      </w:r>
      <w:r>
        <w:rPr>
          <w:rFonts w:ascii="Arial" w:hAnsi="Arial"/>
          <w:spacing w:val="-15"/>
          <w:w w:val="95"/>
          <w:sz w:val="26"/>
        </w:rPr>
        <w:t> </w:t>
      </w:r>
      <w:r>
        <w:rPr>
          <w:rFonts w:ascii="Arial" w:hAnsi="Arial"/>
          <w:w w:val="95"/>
          <w:sz w:val="26"/>
        </w:rPr>
        <w:t>seguridad social</w:t>
      </w:r>
      <w:r>
        <w:rPr>
          <w:rFonts w:ascii="Arial" w:hAnsi="Arial"/>
          <w:spacing w:val="-3"/>
          <w:w w:val="95"/>
          <w:sz w:val="26"/>
        </w:rPr>
        <w:t> </w:t>
      </w:r>
      <w:r>
        <w:rPr>
          <w:rFonts w:ascii="Arial" w:hAnsi="Arial"/>
          <w:w w:val="95"/>
          <w:sz w:val="26"/>
        </w:rPr>
        <w:t>y</w:t>
      </w:r>
      <w:r>
        <w:rPr>
          <w:rFonts w:ascii="Arial" w:hAnsi="Arial"/>
          <w:spacing w:val="-15"/>
          <w:w w:val="95"/>
          <w:sz w:val="26"/>
        </w:rPr>
        <w:t> </w:t>
      </w:r>
      <w:r>
        <w:rPr>
          <w:rFonts w:ascii="Arial" w:hAnsi="Arial"/>
          <w:w w:val="95"/>
          <w:sz w:val="26"/>
        </w:rPr>
        <w:t>los</w:t>
      </w:r>
      <w:r>
        <w:rPr>
          <w:rFonts w:ascii="Arial" w:hAnsi="Arial"/>
          <w:spacing w:val="-14"/>
          <w:w w:val="95"/>
          <w:sz w:val="26"/>
        </w:rPr>
        <w:t> </w:t>
      </w:r>
      <w:r>
        <w:rPr>
          <w:rFonts w:ascii="Arial" w:hAnsi="Arial"/>
          <w:w w:val="95"/>
          <w:sz w:val="26"/>
        </w:rPr>
        <w:t>integrantes</w:t>
      </w:r>
      <w:r>
        <w:rPr>
          <w:rFonts w:ascii="Arial" w:hAnsi="Arial"/>
          <w:spacing w:val="-3"/>
          <w:w w:val="95"/>
          <w:sz w:val="26"/>
        </w:rPr>
        <w:t> </w:t>
      </w:r>
      <w:r>
        <w:rPr>
          <w:rFonts w:ascii="Arial" w:hAnsi="Arial"/>
          <w:w w:val="95"/>
          <w:sz w:val="26"/>
        </w:rPr>
        <w:t>de</w:t>
      </w:r>
      <w:r>
        <w:rPr>
          <w:rFonts w:ascii="Arial" w:hAnsi="Arial"/>
          <w:spacing w:val="-15"/>
          <w:w w:val="95"/>
          <w:sz w:val="26"/>
        </w:rPr>
        <w:t> </w:t>
      </w:r>
      <w:r>
        <w:rPr>
          <w:rFonts w:ascii="Arial" w:hAnsi="Arial"/>
          <w:w w:val="95"/>
          <w:sz w:val="26"/>
        </w:rPr>
        <w:t>las</w:t>
      </w:r>
      <w:r>
        <w:rPr>
          <w:rFonts w:ascii="Arial" w:hAnsi="Arial"/>
          <w:spacing w:val="-14"/>
          <w:w w:val="95"/>
          <w:sz w:val="26"/>
        </w:rPr>
        <w:t> </w:t>
      </w:r>
      <w:r>
        <w:rPr>
          <w:rFonts w:ascii="Arial" w:hAnsi="Arial"/>
          <w:w w:val="95"/>
          <w:sz w:val="26"/>
        </w:rPr>
        <w:t>Juntas Regionales</w:t>
      </w:r>
      <w:r>
        <w:rPr>
          <w:rFonts w:ascii="Arial" w:hAnsi="Arial"/>
          <w:w w:val="95"/>
          <w:sz w:val="26"/>
        </w:rPr>
        <w:t> </w:t>
      </w:r>
      <w:r>
        <w:rPr>
          <w:rFonts w:ascii="Arial" w:hAnsi="Arial"/>
          <w:w w:val="95"/>
          <w:sz w:val="25"/>
        </w:rPr>
        <w:t>y</w:t>
      </w:r>
      <w:r>
        <w:rPr>
          <w:rFonts w:ascii="Arial" w:hAnsi="Arial"/>
          <w:w w:val="95"/>
          <w:sz w:val="25"/>
        </w:rPr>
        <w:t> </w:t>
      </w:r>
      <w:r>
        <w:rPr>
          <w:rFonts w:ascii="Arial" w:hAnsi="Arial"/>
          <w:w w:val="95"/>
          <w:sz w:val="26"/>
        </w:rPr>
        <w:t>Nacionales</w:t>
      </w:r>
      <w:r>
        <w:rPr>
          <w:rFonts w:ascii="Arial" w:hAnsi="Arial"/>
          <w:w w:val="95"/>
          <w:sz w:val="26"/>
        </w:rPr>
        <w:t> de</w:t>
      </w:r>
      <w:r>
        <w:rPr>
          <w:rFonts w:ascii="Arial" w:hAnsi="Arial"/>
          <w:spacing w:val="-15"/>
          <w:w w:val="95"/>
          <w:sz w:val="26"/>
        </w:rPr>
        <w:t> </w:t>
      </w:r>
      <w:r>
        <w:rPr>
          <w:rFonts w:ascii="Arial" w:hAnsi="Arial"/>
          <w:w w:val="95"/>
          <w:sz w:val="26"/>
        </w:rPr>
        <w:t>Invalidez</w:t>
      </w:r>
      <w:r>
        <w:rPr>
          <w:rFonts w:ascii="Arial" w:hAnsi="Arial"/>
          <w:w w:val="95"/>
          <w:sz w:val="26"/>
        </w:rPr>
        <w:t> </w:t>
      </w:r>
      <w:r>
        <w:rPr>
          <w:rFonts w:ascii="Arial" w:hAnsi="Arial"/>
          <w:w w:val="95"/>
          <w:sz w:val="25"/>
        </w:rPr>
        <w:t>y</w:t>
      </w:r>
      <w:r>
        <w:rPr>
          <w:rFonts w:ascii="Arial" w:hAnsi="Arial"/>
          <w:w w:val="95"/>
          <w:sz w:val="25"/>
        </w:rPr>
        <w:t> </w:t>
      </w:r>
      <w:r>
        <w:rPr>
          <w:rFonts w:ascii="Arial" w:hAnsi="Arial"/>
          <w:w w:val="95"/>
          <w:sz w:val="26"/>
        </w:rPr>
        <w:t>los</w:t>
      </w:r>
      <w:r>
        <w:rPr>
          <w:rFonts w:ascii="Arial" w:hAnsi="Arial"/>
          <w:spacing w:val="-2"/>
          <w:w w:val="95"/>
          <w:sz w:val="26"/>
        </w:rPr>
        <w:t> </w:t>
      </w:r>
      <w:r>
        <w:rPr>
          <w:rFonts w:ascii="Arial" w:hAnsi="Arial"/>
          <w:w w:val="95"/>
          <w:sz w:val="26"/>
        </w:rPr>
        <w:t>profesionales</w:t>
      </w:r>
      <w:r>
        <w:rPr>
          <w:rFonts w:ascii="Arial" w:hAnsi="Arial"/>
          <w:w w:val="95"/>
          <w:sz w:val="26"/>
        </w:rPr>
        <w:t> que</w:t>
      </w:r>
      <w:r>
        <w:rPr>
          <w:rFonts w:ascii="Arial" w:hAnsi="Arial"/>
          <w:spacing w:val="-6"/>
          <w:w w:val="95"/>
          <w:sz w:val="26"/>
        </w:rPr>
        <w:t> </w:t>
      </w:r>
      <w:r>
        <w:rPr>
          <w:rFonts w:ascii="Arial" w:hAnsi="Arial"/>
          <w:w w:val="95"/>
          <w:sz w:val="26"/>
        </w:rPr>
        <w:t>califiquen,</w:t>
      </w:r>
      <w:r>
        <w:rPr>
          <w:rFonts w:ascii="Arial" w:hAnsi="Arial"/>
          <w:w w:val="95"/>
          <w:sz w:val="26"/>
        </w:rPr>
        <w:t> serán responsables</w:t>
      </w:r>
      <w:r>
        <w:rPr>
          <w:rFonts w:ascii="Arial" w:hAnsi="Arial"/>
          <w:spacing w:val="-6"/>
          <w:w w:val="95"/>
          <w:sz w:val="26"/>
        </w:rPr>
        <w:t> </w:t>
      </w:r>
      <w:r>
        <w:rPr>
          <w:rFonts w:ascii="Arial" w:hAnsi="Arial"/>
          <w:w w:val="95"/>
          <w:sz w:val="26"/>
        </w:rPr>
        <w:t>solidariamente</w:t>
      </w:r>
      <w:r>
        <w:rPr>
          <w:rFonts w:ascii="Arial" w:hAnsi="Arial"/>
          <w:spacing w:val="-14"/>
          <w:w w:val="95"/>
          <w:sz w:val="26"/>
        </w:rPr>
        <w:t> </w:t>
      </w:r>
      <w:r>
        <w:rPr>
          <w:rFonts w:ascii="Arial" w:hAnsi="Arial"/>
          <w:w w:val="95"/>
          <w:sz w:val="26"/>
        </w:rPr>
        <w:t>por</w:t>
      </w:r>
      <w:r>
        <w:rPr>
          <w:rFonts w:ascii="Arial" w:hAnsi="Arial"/>
          <w:spacing w:val="-9"/>
          <w:w w:val="95"/>
          <w:sz w:val="26"/>
        </w:rPr>
        <w:t> </w:t>
      </w:r>
      <w:r>
        <w:rPr>
          <w:rFonts w:ascii="Arial" w:hAnsi="Arial"/>
          <w:w w:val="95"/>
          <w:sz w:val="26"/>
        </w:rPr>
        <w:t>los</w:t>
      </w:r>
      <w:r>
        <w:rPr>
          <w:rFonts w:ascii="Arial" w:hAnsi="Arial"/>
          <w:spacing w:val="-15"/>
          <w:w w:val="95"/>
          <w:sz w:val="26"/>
        </w:rPr>
        <w:t> </w:t>
      </w:r>
      <w:r>
        <w:rPr>
          <w:rFonts w:ascii="Arial" w:hAnsi="Arial"/>
          <w:w w:val="95"/>
          <w:sz w:val="26"/>
        </w:rPr>
        <w:t>dictámenes</w:t>
      </w:r>
      <w:r>
        <w:rPr>
          <w:rFonts w:ascii="Arial" w:hAnsi="Arial"/>
          <w:spacing w:val="-7"/>
          <w:w w:val="95"/>
          <w:sz w:val="26"/>
        </w:rPr>
        <w:t> </w:t>
      </w:r>
      <w:r>
        <w:rPr>
          <w:rFonts w:ascii="Arial" w:hAnsi="Arial"/>
          <w:w w:val="95"/>
          <w:sz w:val="26"/>
        </w:rPr>
        <w:t>que</w:t>
      </w:r>
      <w:r>
        <w:rPr>
          <w:rFonts w:ascii="Arial" w:hAnsi="Arial"/>
          <w:spacing w:val="-15"/>
          <w:w w:val="95"/>
          <w:sz w:val="26"/>
        </w:rPr>
        <w:t> </w:t>
      </w:r>
      <w:r>
        <w:rPr>
          <w:rFonts w:ascii="Arial" w:hAnsi="Arial"/>
          <w:w w:val="95"/>
          <w:sz w:val="26"/>
        </w:rPr>
        <w:t>produzcan</w:t>
      </w:r>
      <w:r>
        <w:rPr>
          <w:rFonts w:ascii="Arial" w:hAnsi="Arial"/>
          <w:w w:val="95"/>
          <w:sz w:val="26"/>
        </w:rPr>
        <w:t> perjuicios</w:t>
      </w:r>
      <w:r>
        <w:rPr>
          <w:rFonts w:ascii="Arial" w:hAnsi="Arial"/>
          <w:w w:val="95"/>
          <w:sz w:val="26"/>
        </w:rPr>
        <w:t> a</w:t>
      </w:r>
      <w:r>
        <w:rPr>
          <w:rFonts w:ascii="Arial" w:hAnsi="Arial"/>
          <w:spacing w:val="-10"/>
          <w:w w:val="95"/>
          <w:sz w:val="26"/>
        </w:rPr>
        <w:t> </w:t>
      </w:r>
      <w:r>
        <w:rPr>
          <w:rFonts w:ascii="Arial" w:hAnsi="Arial"/>
          <w:w w:val="95"/>
          <w:sz w:val="26"/>
        </w:rPr>
        <w:t>los </w:t>
      </w:r>
      <w:r>
        <w:rPr>
          <w:rFonts w:ascii="Arial" w:hAnsi="Arial"/>
          <w:sz w:val="26"/>
        </w:rPr>
        <w:t>afiliados o</w:t>
      </w:r>
      <w:r>
        <w:rPr>
          <w:rFonts w:ascii="Arial" w:hAnsi="Arial"/>
          <w:spacing w:val="-4"/>
          <w:sz w:val="26"/>
        </w:rPr>
        <w:t> </w:t>
      </w:r>
      <w:r>
        <w:rPr>
          <w:rFonts w:ascii="Arial" w:hAnsi="Arial"/>
          <w:sz w:val="26"/>
        </w:rPr>
        <w:t>a los Administradores</w:t>
      </w:r>
      <w:r>
        <w:rPr>
          <w:rFonts w:ascii="Arial" w:hAnsi="Arial"/>
          <w:spacing w:val="-4"/>
          <w:sz w:val="26"/>
        </w:rPr>
        <w:t> </w:t>
      </w:r>
      <w:r>
        <w:rPr>
          <w:rFonts w:ascii="Arial" w:hAnsi="Arial"/>
          <w:sz w:val="26"/>
        </w:rPr>
        <w:t>del Sistema de Seguridad Social</w:t>
      </w:r>
      <w:r>
        <w:rPr>
          <w:rFonts w:ascii="Arial" w:hAnsi="Arial"/>
          <w:spacing w:val="-1"/>
          <w:sz w:val="26"/>
        </w:rPr>
        <w:t> </w:t>
      </w:r>
      <w:r>
        <w:rPr>
          <w:rFonts w:ascii="Arial" w:hAnsi="Arial"/>
          <w:sz w:val="26"/>
        </w:rPr>
        <w:t>Integral, </w:t>
      </w:r>
      <w:r>
        <w:rPr>
          <w:rFonts w:ascii="Arial" w:hAnsi="Arial"/>
          <w:w w:val="95"/>
          <w:sz w:val="26"/>
        </w:rPr>
        <w:t>cuando</w:t>
      </w:r>
      <w:r>
        <w:rPr>
          <w:rFonts w:ascii="Arial" w:hAnsi="Arial"/>
          <w:spacing w:val="-5"/>
          <w:w w:val="95"/>
          <w:sz w:val="26"/>
        </w:rPr>
        <w:t> </w:t>
      </w:r>
      <w:r>
        <w:rPr>
          <w:rFonts w:ascii="Arial" w:hAnsi="Arial"/>
          <w:w w:val="95"/>
          <w:sz w:val="26"/>
        </w:rPr>
        <w:t>este</w:t>
      </w:r>
      <w:r>
        <w:rPr>
          <w:rFonts w:ascii="Arial" w:hAnsi="Arial"/>
          <w:spacing w:val="-15"/>
          <w:w w:val="95"/>
          <w:sz w:val="26"/>
        </w:rPr>
        <w:t> </w:t>
      </w:r>
      <w:r>
        <w:rPr>
          <w:rFonts w:ascii="Arial" w:hAnsi="Arial"/>
          <w:w w:val="95"/>
          <w:sz w:val="26"/>
        </w:rPr>
        <w:t>hecho</w:t>
      </w:r>
      <w:r>
        <w:rPr>
          <w:rFonts w:ascii="Arial" w:hAnsi="Arial"/>
          <w:spacing w:val="-8"/>
          <w:w w:val="95"/>
          <w:sz w:val="26"/>
        </w:rPr>
        <w:t> </w:t>
      </w:r>
      <w:r>
        <w:rPr>
          <w:rFonts w:ascii="Arial" w:hAnsi="Arial"/>
          <w:w w:val="95"/>
          <w:sz w:val="26"/>
        </w:rPr>
        <w:t>esté</w:t>
      </w:r>
      <w:r>
        <w:rPr>
          <w:rFonts w:ascii="Arial" w:hAnsi="Arial"/>
          <w:spacing w:val="-15"/>
          <w:w w:val="95"/>
          <w:sz w:val="26"/>
        </w:rPr>
        <w:t> </w:t>
      </w:r>
      <w:r>
        <w:rPr>
          <w:rFonts w:ascii="Arial" w:hAnsi="Arial"/>
          <w:w w:val="95"/>
          <w:sz w:val="26"/>
        </w:rPr>
        <w:t>plenamente</w:t>
      </w:r>
      <w:r>
        <w:rPr>
          <w:rFonts w:ascii="Arial" w:hAnsi="Arial"/>
          <w:spacing w:val="-5"/>
          <w:w w:val="95"/>
          <w:sz w:val="26"/>
        </w:rPr>
        <w:t> </w:t>
      </w:r>
      <w:r>
        <w:rPr>
          <w:rFonts w:ascii="Arial" w:hAnsi="Arial"/>
          <w:w w:val="95"/>
          <w:sz w:val="26"/>
        </w:rPr>
        <w:t>probado.</w:t>
      </w:r>
    </w:p>
    <w:p>
      <w:pPr>
        <w:spacing w:line="232" w:lineRule="auto" w:before="242"/>
        <w:ind w:left="179" w:right="1665" w:firstLine="13"/>
        <w:jc w:val="both"/>
        <w:rPr>
          <w:rFonts w:ascii="Arial" w:hAnsi="Arial"/>
          <w:sz w:val="26"/>
        </w:rPr>
      </w:pPr>
      <w:r>
        <w:rPr>
          <w:rFonts w:ascii="Arial" w:hAnsi="Arial"/>
          <w:w w:val="95"/>
          <w:sz w:val="26"/>
        </w:rPr>
        <w:t>Es</w:t>
      </w:r>
      <w:r>
        <w:rPr>
          <w:rFonts w:ascii="Arial" w:hAnsi="Arial"/>
          <w:spacing w:val="-3"/>
          <w:w w:val="95"/>
          <w:sz w:val="26"/>
        </w:rPr>
        <w:t> </w:t>
      </w:r>
      <w:r>
        <w:rPr>
          <w:rFonts w:ascii="Arial" w:hAnsi="Arial"/>
          <w:w w:val="95"/>
          <w:sz w:val="26"/>
        </w:rPr>
        <w:t>obligación de</w:t>
      </w:r>
      <w:r>
        <w:rPr>
          <w:rFonts w:ascii="Arial" w:hAnsi="Arial"/>
          <w:spacing w:val="-7"/>
          <w:w w:val="95"/>
          <w:sz w:val="26"/>
        </w:rPr>
        <w:t> </w:t>
      </w:r>
      <w:r>
        <w:rPr>
          <w:rFonts w:ascii="Arial" w:hAnsi="Arial"/>
          <w:w w:val="95"/>
          <w:sz w:val="26"/>
        </w:rPr>
        <w:t>los</w:t>
      </w:r>
      <w:r>
        <w:rPr>
          <w:rFonts w:ascii="Arial" w:hAnsi="Arial"/>
          <w:spacing w:val="-8"/>
          <w:w w:val="95"/>
          <w:sz w:val="26"/>
        </w:rPr>
        <w:t> </w:t>
      </w:r>
      <w:r>
        <w:rPr>
          <w:rFonts w:ascii="Arial" w:hAnsi="Arial"/>
          <w:w w:val="95"/>
          <w:sz w:val="26"/>
        </w:rPr>
        <w:t>diferentes</w:t>
      </w:r>
      <w:r>
        <w:rPr>
          <w:rFonts w:ascii="Arial" w:hAnsi="Arial"/>
          <w:w w:val="95"/>
          <w:sz w:val="26"/>
        </w:rPr>
        <w:t> actores de</w:t>
      </w:r>
      <w:r>
        <w:rPr>
          <w:rFonts w:ascii="Arial" w:hAnsi="Arial"/>
          <w:spacing w:val="-11"/>
          <w:w w:val="95"/>
          <w:sz w:val="26"/>
        </w:rPr>
        <w:t> </w:t>
      </w:r>
      <w:r>
        <w:rPr>
          <w:rFonts w:ascii="Arial" w:hAnsi="Arial"/>
          <w:w w:val="95"/>
          <w:sz w:val="26"/>
        </w:rPr>
        <w:t>los</w:t>
      </w:r>
      <w:r>
        <w:rPr>
          <w:rFonts w:ascii="Arial" w:hAnsi="Arial"/>
          <w:spacing w:val="-9"/>
          <w:w w:val="95"/>
          <w:sz w:val="26"/>
        </w:rPr>
        <w:t> </w:t>
      </w:r>
      <w:r>
        <w:rPr>
          <w:rFonts w:ascii="Arial" w:hAnsi="Arial"/>
          <w:w w:val="95"/>
          <w:sz w:val="26"/>
        </w:rPr>
        <w:t>Sistemas </w:t>
      </w:r>
      <w:r>
        <w:rPr>
          <w:rFonts w:ascii="Arial" w:hAnsi="Arial"/>
          <w:w w:val="95"/>
          <w:sz w:val="24"/>
        </w:rPr>
        <w:t>de</w:t>
      </w:r>
      <w:r>
        <w:rPr>
          <w:rFonts w:ascii="Arial" w:hAnsi="Arial"/>
          <w:spacing w:val="-5"/>
          <w:w w:val="95"/>
          <w:sz w:val="24"/>
        </w:rPr>
        <w:t> </w:t>
      </w:r>
      <w:r>
        <w:rPr>
          <w:rFonts w:ascii="Arial" w:hAnsi="Arial"/>
          <w:w w:val="95"/>
          <w:sz w:val="26"/>
        </w:rPr>
        <w:t>Seguridad</w:t>
      </w:r>
      <w:r>
        <w:rPr>
          <w:rFonts w:ascii="Arial" w:hAnsi="Arial"/>
          <w:spacing w:val="-2"/>
          <w:w w:val="95"/>
          <w:sz w:val="26"/>
        </w:rPr>
        <w:t> </w:t>
      </w:r>
      <w:r>
        <w:rPr>
          <w:rFonts w:ascii="Arial" w:hAnsi="Arial"/>
          <w:w w:val="95"/>
          <w:sz w:val="26"/>
        </w:rPr>
        <w:t>Social</w:t>
      </w:r>
      <w:r>
        <w:rPr>
          <w:rFonts w:ascii="Arial" w:hAnsi="Arial"/>
          <w:spacing w:val="-3"/>
          <w:w w:val="95"/>
          <w:sz w:val="26"/>
        </w:rPr>
        <w:t> </w:t>
      </w:r>
      <w:r>
        <w:rPr>
          <w:rFonts w:ascii="Arial" w:hAnsi="Arial"/>
          <w:w w:val="95"/>
          <w:sz w:val="26"/>
        </w:rPr>
        <w:t>en Salud</w:t>
      </w:r>
      <w:r>
        <w:rPr>
          <w:rFonts w:ascii="Arial" w:hAnsi="Arial"/>
          <w:spacing w:val="-15"/>
          <w:w w:val="95"/>
          <w:sz w:val="26"/>
        </w:rPr>
        <w:t> </w:t>
      </w:r>
      <w:r>
        <w:rPr>
          <w:rFonts w:ascii="Times New Roman" w:hAnsi="Times New Roman"/>
          <w:w w:val="95"/>
          <w:sz w:val="25"/>
        </w:rPr>
        <w:t>y</w:t>
      </w:r>
      <w:r>
        <w:rPr>
          <w:rFonts w:ascii="Times New Roman" w:hAnsi="Times New Roman"/>
          <w:spacing w:val="-12"/>
          <w:w w:val="95"/>
          <w:sz w:val="25"/>
        </w:rPr>
        <w:t> </w:t>
      </w:r>
      <w:r>
        <w:rPr>
          <w:rFonts w:ascii="Arial" w:hAnsi="Arial"/>
          <w:w w:val="95"/>
          <w:sz w:val="26"/>
        </w:rPr>
        <w:t>Riesgos</w:t>
      </w:r>
      <w:r>
        <w:rPr>
          <w:rFonts w:ascii="Arial" w:hAnsi="Arial"/>
          <w:spacing w:val="-11"/>
          <w:w w:val="95"/>
          <w:sz w:val="26"/>
        </w:rPr>
        <w:t> </w:t>
      </w:r>
      <w:r>
        <w:rPr>
          <w:rFonts w:ascii="Arial" w:hAnsi="Arial"/>
          <w:w w:val="95"/>
          <w:sz w:val="26"/>
        </w:rPr>
        <w:t>Laborales</w:t>
      </w:r>
      <w:r>
        <w:rPr>
          <w:rFonts w:ascii="Arial" w:hAnsi="Arial"/>
          <w:spacing w:val="-6"/>
          <w:w w:val="95"/>
          <w:sz w:val="26"/>
        </w:rPr>
        <w:t> </w:t>
      </w:r>
      <w:r>
        <w:rPr>
          <w:rFonts w:ascii="Arial" w:hAnsi="Arial"/>
          <w:w w:val="95"/>
          <w:sz w:val="26"/>
        </w:rPr>
        <w:t>la</w:t>
      </w:r>
      <w:r>
        <w:rPr>
          <w:rFonts w:ascii="Arial" w:hAnsi="Arial"/>
          <w:spacing w:val="-14"/>
          <w:w w:val="95"/>
          <w:sz w:val="26"/>
        </w:rPr>
        <w:t> </w:t>
      </w:r>
      <w:r>
        <w:rPr>
          <w:rFonts w:ascii="Arial" w:hAnsi="Arial"/>
          <w:w w:val="95"/>
          <w:sz w:val="26"/>
        </w:rPr>
        <w:t>entrega</w:t>
      </w:r>
      <w:r>
        <w:rPr>
          <w:rFonts w:ascii="Arial" w:hAnsi="Arial"/>
          <w:spacing w:val="-6"/>
          <w:w w:val="95"/>
          <w:sz w:val="26"/>
        </w:rPr>
        <w:t> </w:t>
      </w:r>
      <w:r>
        <w:rPr>
          <w:rFonts w:ascii="Arial" w:hAnsi="Arial"/>
          <w:w w:val="95"/>
          <w:sz w:val="26"/>
        </w:rPr>
        <w:t>oportuna</w:t>
      </w:r>
      <w:r>
        <w:rPr>
          <w:rFonts w:ascii="Arial" w:hAnsi="Arial"/>
          <w:spacing w:val="-3"/>
          <w:w w:val="95"/>
          <w:sz w:val="26"/>
        </w:rPr>
        <w:t> </w:t>
      </w:r>
      <w:r>
        <w:rPr>
          <w:rFonts w:ascii="Arial" w:hAnsi="Arial"/>
          <w:w w:val="95"/>
          <w:sz w:val="26"/>
        </w:rPr>
        <w:t>de</w:t>
      </w:r>
      <w:r>
        <w:rPr>
          <w:rFonts w:ascii="Arial" w:hAnsi="Arial"/>
          <w:spacing w:val="-15"/>
          <w:w w:val="95"/>
          <w:sz w:val="26"/>
        </w:rPr>
        <w:t> </w:t>
      </w:r>
      <w:r>
        <w:rPr>
          <w:rFonts w:ascii="Arial" w:hAnsi="Arial"/>
          <w:w w:val="95"/>
          <w:sz w:val="26"/>
        </w:rPr>
        <w:t>la</w:t>
      </w:r>
      <w:r>
        <w:rPr>
          <w:rFonts w:ascii="Arial" w:hAnsi="Arial"/>
          <w:spacing w:val="-14"/>
          <w:w w:val="95"/>
          <w:sz w:val="26"/>
        </w:rPr>
        <w:t> </w:t>
      </w:r>
      <w:r>
        <w:rPr>
          <w:rFonts w:ascii="Arial" w:hAnsi="Arial"/>
          <w:w w:val="95"/>
          <w:sz w:val="26"/>
        </w:rPr>
        <w:t>información</w:t>
      </w:r>
      <w:r>
        <w:rPr>
          <w:rFonts w:ascii="Arial" w:hAnsi="Arial"/>
          <w:spacing w:val="-2"/>
          <w:w w:val="95"/>
          <w:sz w:val="26"/>
        </w:rPr>
        <w:t> </w:t>
      </w:r>
      <w:r>
        <w:rPr>
          <w:rFonts w:ascii="Arial" w:hAnsi="Arial"/>
          <w:w w:val="95"/>
          <w:sz w:val="26"/>
        </w:rPr>
        <w:t>requerida y</w:t>
      </w:r>
      <w:r>
        <w:rPr>
          <w:rFonts w:ascii="Arial" w:hAnsi="Arial"/>
          <w:spacing w:val="-15"/>
          <w:w w:val="95"/>
          <w:sz w:val="26"/>
        </w:rPr>
        <w:t> </w:t>
      </w:r>
      <w:r>
        <w:rPr>
          <w:rFonts w:ascii="Arial" w:hAnsi="Arial"/>
          <w:w w:val="95"/>
          <w:sz w:val="26"/>
        </w:rPr>
        <w:t>de </w:t>
      </w:r>
      <w:r>
        <w:rPr>
          <w:rFonts w:ascii="Arial" w:hAnsi="Arial"/>
          <w:sz w:val="26"/>
        </w:rPr>
        <w:t>la cual se disponga para fundamentar la calificación del origen, entre las </w:t>
      </w:r>
      <w:r>
        <w:rPr>
          <w:rFonts w:ascii="Arial" w:hAnsi="Arial"/>
          <w:w w:val="95"/>
          <w:sz w:val="26"/>
        </w:rPr>
        <w:t>entidades competentes para</w:t>
      </w:r>
      <w:r>
        <w:rPr>
          <w:rFonts w:ascii="Arial" w:hAnsi="Arial"/>
          <w:spacing w:val="-7"/>
          <w:w w:val="95"/>
          <w:sz w:val="26"/>
        </w:rPr>
        <w:t> </w:t>
      </w:r>
      <w:r>
        <w:rPr>
          <w:rFonts w:ascii="Arial" w:hAnsi="Arial"/>
          <w:w w:val="95"/>
          <w:sz w:val="26"/>
        </w:rPr>
        <w:t>calificar al</w:t>
      </w:r>
      <w:r>
        <w:rPr>
          <w:rFonts w:ascii="Arial" w:hAnsi="Arial"/>
          <w:spacing w:val="-8"/>
          <w:w w:val="95"/>
          <w:sz w:val="26"/>
        </w:rPr>
        <w:t> </w:t>
      </w:r>
      <w:r>
        <w:rPr>
          <w:rFonts w:ascii="Arial" w:hAnsi="Arial"/>
          <w:w w:val="95"/>
          <w:sz w:val="26"/>
        </w:rPr>
        <w:t>trabajador.</w:t>
      </w:r>
    </w:p>
    <w:p>
      <w:pPr>
        <w:spacing w:line="230" w:lineRule="auto" w:before="224"/>
        <w:ind w:left="170" w:right="1680" w:firstLine="21"/>
        <w:jc w:val="both"/>
        <w:rPr>
          <w:rFonts w:ascii="Arial" w:hAnsi="Arial"/>
          <w:sz w:val="26"/>
        </w:rPr>
      </w:pPr>
      <w:r>
        <w:rPr/>
        <w:drawing>
          <wp:anchor distT="0" distB="0" distL="0" distR="0" allowOverlap="1" layoutInCell="1" locked="0" behindDoc="0" simplePos="0" relativeHeight="15795200">
            <wp:simplePos x="0" y="0"/>
            <wp:positionH relativeFrom="page">
              <wp:posOffset>7705257</wp:posOffset>
            </wp:positionH>
            <wp:positionV relativeFrom="paragraph">
              <wp:posOffset>588396</wp:posOffset>
            </wp:positionV>
            <wp:extent cx="24422" cy="976349"/>
            <wp:effectExtent l="0" t="0" r="0" b="0"/>
            <wp:wrapNone/>
            <wp:docPr id="53" name="image35.png"/>
            <wp:cNvGraphicFramePr>
              <a:graphicFrameLocks noChangeAspect="1"/>
            </wp:cNvGraphicFramePr>
            <a:graphic>
              <a:graphicData uri="http://schemas.openxmlformats.org/drawingml/2006/picture">
                <pic:pic>
                  <pic:nvPicPr>
                    <pic:cNvPr id="54" name="image35.png"/>
                    <pic:cNvPicPr/>
                  </pic:nvPicPr>
                  <pic:blipFill>
                    <a:blip r:embed="rId101" cstate="print"/>
                    <a:stretch>
                      <a:fillRect/>
                    </a:stretch>
                  </pic:blipFill>
                  <pic:spPr>
                    <a:xfrm>
                      <a:off x="0" y="0"/>
                      <a:ext cx="24422" cy="976349"/>
                    </a:xfrm>
                    <a:prstGeom prst="rect">
                      <a:avLst/>
                    </a:prstGeom>
                  </pic:spPr>
                </pic:pic>
              </a:graphicData>
            </a:graphic>
          </wp:anchor>
        </w:drawing>
      </w:r>
      <w:r>
        <w:rPr>
          <w:rFonts w:ascii="Times New Roman" w:hAnsi="Times New Roman"/>
          <w:b/>
          <w:w w:val="95"/>
          <w:sz w:val="28"/>
        </w:rPr>
        <w:t>Parágrafo 3°.</w:t>
      </w:r>
      <w:r>
        <w:rPr>
          <w:rFonts w:ascii="Times New Roman" w:hAnsi="Times New Roman"/>
          <w:b/>
          <w:spacing w:val="34"/>
          <w:sz w:val="28"/>
        </w:rPr>
        <w:t> </w:t>
      </w:r>
      <w:r>
        <w:rPr>
          <w:rFonts w:ascii="Arial" w:hAnsi="Arial"/>
          <w:w w:val="95"/>
          <w:sz w:val="26"/>
        </w:rPr>
        <w:t>El</w:t>
      </w:r>
      <w:r>
        <w:rPr>
          <w:rFonts w:ascii="Arial" w:hAnsi="Arial"/>
          <w:spacing w:val="-3"/>
          <w:w w:val="95"/>
          <w:sz w:val="26"/>
        </w:rPr>
        <w:t> </w:t>
      </w:r>
      <w:r>
        <w:rPr>
          <w:rFonts w:ascii="Arial" w:hAnsi="Arial"/>
          <w:w w:val="95"/>
          <w:sz w:val="26"/>
        </w:rPr>
        <w:t>Ministerio del</w:t>
      </w:r>
      <w:r>
        <w:rPr>
          <w:rFonts w:ascii="Arial" w:hAnsi="Arial"/>
          <w:spacing w:val="-11"/>
          <w:w w:val="95"/>
          <w:sz w:val="26"/>
        </w:rPr>
        <w:t> </w:t>
      </w:r>
      <w:r>
        <w:rPr>
          <w:rFonts w:ascii="Arial" w:hAnsi="Arial"/>
          <w:w w:val="95"/>
          <w:sz w:val="26"/>
        </w:rPr>
        <w:t>Trabajo deberá organizar dentro</w:t>
      </w:r>
      <w:r>
        <w:rPr>
          <w:rFonts w:ascii="Arial" w:hAnsi="Arial"/>
          <w:spacing w:val="-4"/>
          <w:w w:val="95"/>
          <w:sz w:val="26"/>
        </w:rPr>
        <w:t> </w:t>
      </w:r>
      <w:r>
        <w:rPr>
          <w:rFonts w:ascii="Arial" w:hAnsi="Arial"/>
          <w:w w:val="95"/>
          <w:sz w:val="26"/>
        </w:rPr>
        <w:t>de</w:t>
      </w:r>
      <w:r>
        <w:rPr>
          <w:rFonts w:ascii="Arial" w:hAnsi="Arial"/>
          <w:spacing w:val="-9"/>
          <w:w w:val="95"/>
          <w:sz w:val="26"/>
        </w:rPr>
        <w:t> </w:t>
      </w:r>
      <w:r>
        <w:rPr>
          <w:rFonts w:ascii="Arial" w:hAnsi="Arial"/>
          <w:w w:val="95"/>
          <w:sz w:val="26"/>
        </w:rPr>
        <w:t>los</w:t>
      </w:r>
      <w:r>
        <w:rPr>
          <w:rFonts w:ascii="Arial" w:hAnsi="Arial"/>
          <w:spacing w:val="-2"/>
          <w:w w:val="95"/>
          <w:sz w:val="26"/>
        </w:rPr>
        <w:t> </w:t>
      </w:r>
      <w:r>
        <w:rPr>
          <w:rFonts w:ascii="Arial" w:hAnsi="Arial"/>
          <w:w w:val="95"/>
          <w:sz w:val="26"/>
        </w:rPr>
        <w:t>seis</w:t>
      </w:r>
      <w:r>
        <w:rPr>
          <w:rFonts w:ascii="Arial" w:hAnsi="Arial"/>
          <w:spacing w:val="-4"/>
          <w:w w:val="95"/>
          <w:sz w:val="26"/>
        </w:rPr>
        <w:t> </w:t>
      </w:r>
      <w:r>
        <w:rPr>
          <w:rFonts w:ascii="Arial" w:hAnsi="Arial"/>
          <w:w w:val="95"/>
          <w:sz w:val="26"/>
        </w:rPr>
        <w:t>(6) </w:t>
      </w:r>
      <w:r>
        <w:rPr>
          <w:rFonts w:ascii="Arial" w:hAnsi="Arial"/>
          <w:sz w:val="26"/>
        </w:rPr>
        <w:t>meses</w:t>
      </w:r>
      <w:r>
        <w:rPr>
          <w:rFonts w:ascii="Arial" w:hAnsi="Arial"/>
          <w:spacing w:val="-7"/>
          <w:sz w:val="26"/>
        </w:rPr>
        <w:t> </w:t>
      </w:r>
      <w:r>
        <w:rPr>
          <w:rFonts w:ascii="Arial" w:hAnsi="Arial"/>
          <w:sz w:val="26"/>
        </w:rPr>
        <w:t>siguientes</w:t>
      </w:r>
      <w:r>
        <w:rPr>
          <w:rFonts w:ascii="Arial" w:hAnsi="Arial"/>
          <w:spacing w:val="-5"/>
          <w:sz w:val="26"/>
        </w:rPr>
        <w:t> </w:t>
      </w:r>
      <w:r>
        <w:rPr>
          <w:rFonts w:ascii="Arial" w:hAnsi="Arial"/>
          <w:sz w:val="26"/>
        </w:rPr>
        <w:t>a</w:t>
      </w:r>
      <w:r>
        <w:rPr>
          <w:rFonts w:ascii="Arial" w:hAnsi="Arial"/>
          <w:spacing w:val="-15"/>
          <w:sz w:val="26"/>
        </w:rPr>
        <w:t> </w:t>
      </w:r>
      <w:r>
        <w:rPr>
          <w:rFonts w:ascii="Arial" w:hAnsi="Arial"/>
          <w:sz w:val="26"/>
        </w:rPr>
        <w:t>la</w:t>
      </w:r>
      <w:r>
        <w:rPr>
          <w:rFonts w:ascii="Arial" w:hAnsi="Arial"/>
          <w:spacing w:val="-16"/>
          <w:sz w:val="26"/>
        </w:rPr>
        <w:t> </w:t>
      </w:r>
      <w:r>
        <w:rPr>
          <w:rFonts w:ascii="Arial" w:hAnsi="Arial"/>
          <w:sz w:val="26"/>
        </w:rPr>
        <w:t>entrada</w:t>
      </w:r>
      <w:r>
        <w:rPr>
          <w:rFonts w:ascii="Arial" w:hAnsi="Arial"/>
          <w:spacing w:val="-7"/>
          <w:sz w:val="26"/>
        </w:rPr>
        <w:t> </w:t>
      </w:r>
      <w:r>
        <w:rPr>
          <w:rFonts w:ascii="Arial" w:hAnsi="Arial"/>
          <w:sz w:val="26"/>
        </w:rPr>
        <w:t>en</w:t>
      </w:r>
      <w:r>
        <w:rPr>
          <w:rFonts w:ascii="Arial" w:hAnsi="Arial"/>
          <w:spacing w:val="-12"/>
          <w:sz w:val="26"/>
        </w:rPr>
        <w:t> </w:t>
      </w:r>
      <w:r>
        <w:rPr>
          <w:rFonts w:ascii="Arial" w:hAnsi="Arial"/>
          <w:sz w:val="26"/>
        </w:rPr>
        <w:t>vigencia</w:t>
      </w:r>
      <w:r>
        <w:rPr>
          <w:rFonts w:ascii="Arial" w:hAnsi="Arial"/>
          <w:spacing w:val="-2"/>
          <w:sz w:val="26"/>
        </w:rPr>
        <w:t> </w:t>
      </w:r>
      <w:r>
        <w:rPr>
          <w:rFonts w:ascii="Arial" w:hAnsi="Arial"/>
          <w:sz w:val="26"/>
        </w:rPr>
        <w:t>de</w:t>
      </w:r>
      <w:r>
        <w:rPr>
          <w:rFonts w:ascii="Arial" w:hAnsi="Arial"/>
          <w:spacing w:val="-19"/>
          <w:sz w:val="26"/>
        </w:rPr>
        <w:t> </w:t>
      </w:r>
      <w:r>
        <w:rPr>
          <w:rFonts w:ascii="Arial" w:hAnsi="Arial"/>
          <w:sz w:val="26"/>
        </w:rPr>
        <w:t>la</w:t>
      </w:r>
      <w:r>
        <w:rPr>
          <w:rFonts w:ascii="Arial" w:hAnsi="Arial"/>
          <w:spacing w:val="-13"/>
          <w:sz w:val="26"/>
        </w:rPr>
        <w:t> </w:t>
      </w:r>
      <w:r>
        <w:rPr>
          <w:rFonts w:ascii="Arial" w:hAnsi="Arial"/>
          <w:sz w:val="26"/>
        </w:rPr>
        <w:t>presente</w:t>
      </w:r>
      <w:r>
        <w:rPr>
          <w:rFonts w:ascii="Arial" w:hAnsi="Arial"/>
          <w:spacing w:val="-6"/>
          <w:sz w:val="26"/>
        </w:rPr>
        <w:t> </w:t>
      </w:r>
      <w:r>
        <w:rPr>
          <w:rFonts w:ascii="Arial" w:hAnsi="Arial"/>
          <w:sz w:val="26"/>
        </w:rPr>
        <w:t>ley,</w:t>
      </w:r>
      <w:r>
        <w:rPr>
          <w:rFonts w:ascii="Arial" w:hAnsi="Arial"/>
          <w:spacing w:val="-13"/>
          <w:sz w:val="26"/>
        </w:rPr>
        <w:t> </w:t>
      </w:r>
      <w:r>
        <w:rPr>
          <w:rFonts w:ascii="Arial" w:hAnsi="Arial"/>
          <w:sz w:val="26"/>
        </w:rPr>
        <w:t>la</w:t>
      </w:r>
      <w:r>
        <w:rPr>
          <w:rFonts w:ascii="Arial" w:hAnsi="Arial"/>
          <w:spacing w:val="-15"/>
          <w:sz w:val="26"/>
        </w:rPr>
        <w:t> </w:t>
      </w:r>
      <w:r>
        <w:rPr>
          <w:rFonts w:ascii="Arial" w:hAnsi="Arial"/>
          <w:sz w:val="26"/>
        </w:rPr>
        <w:t>estructura y funcionamiento</w:t>
      </w:r>
      <w:r>
        <w:rPr>
          <w:rFonts w:ascii="Arial" w:hAnsi="Arial"/>
          <w:spacing w:val="-2"/>
          <w:sz w:val="26"/>
        </w:rPr>
        <w:t> </w:t>
      </w:r>
      <w:r>
        <w:rPr>
          <w:rFonts w:ascii="Arial" w:hAnsi="Arial"/>
          <w:sz w:val="26"/>
        </w:rPr>
        <w:t>de las</w:t>
      </w:r>
      <w:r>
        <w:rPr>
          <w:rFonts w:ascii="Arial" w:hAnsi="Arial"/>
          <w:spacing w:val="-3"/>
          <w:sz w:val="26"/>
        </w:rPr>
        <w:t> </w:t>
      </w:r>
      <w:r>
        <w:rPr>
          <w:rFonts w:ascii="Arial" w:hAnsi="Arial"/>
          <w:sz w:val="26"/>
        </w:rPr>
        <w:t>Juntas de</w:t>
      </w:r>
      <w:r>
        <w:rPr>
          <w:rFonts w:ascii="Arial" w:hAnsi="Arial"/>
          <w:spacing w:val="-3"/>
          <w:sz w:val="26"/>
        </w:rPr>
        <w:t> </w:t>
      </w:r>
      <w:r>
        <w:rPr>
          <w:rFonts w:ascii="Arial" w:hAnsi="Arial"/>
          <w:sz w:val="26"/>
        </w:rPr>
        <w:t>Calificación de</w:t>
      </w:r>
      <w:r>
        <w:rPr>
          <w:rFonts w:ascii="Arial" w:hAnsi="Arial"/>
          <w:spacing w:val="-11"/>
          <w:sz w:val="26"/>
        </w:rPr>
        <w:t> </w:t>
      </w:r>
      <w:r>
        <w:rPr>
          <w:rFonts w:ascii="Arial" w:hAnsi="Arial"/>
          <w:sz w:val="26"/>
        </w:rPr>
        <w:t>Invalidez como parte de</w:t>
      </w:r>
      <w:r>
        <w:rPr>
          <w:rFonts w:ascii="Arial" w:hAnsi="Arial"/>
          <w:spacing w:val="-2"/>
          <w:sz w:val="26"/>
        </w:rPr>
        <w:t> </w:t>
      </w:r>
      <w:r>
        <w:rPr>
          <w:rFonts w:ascii="Arial" w:hAnsi="Arial"/>
          <w:sz w:val="26"/>
        </w:rPr>
        <w:t>la </w:t>
      </w:r>
      <w:r>
        <w:rPr>
          <w:rFonts w:ascii="Arial" w:hAnsi="Arial"/>
          <w:w w:val="95"/>
          <w:sz w:val="26"/>
        </w:rPr>
        <w:t>estructura</w:t>
      </w:r>
      <w:r>
        <w:rPr>
          <w:rFonts w:ascii="Arial" w:hAnsi="Arial"/>
          <w:spacing w:val="30"/>
          <w:sz w:val="26"/>
        </w:rPr>
        <w:t> </w:t>
      </w:r>
      <w:r>
        <w:rPr>
          <w:rFonts w:ascii="Arial" w:hAnsi="Arial"/>
          <w:w w:val="95"/>
          <w:sz w:val="26"/>
        </w:rPr>
        <w:t>del</w:t>
      </w:r>
      <w:r>
        <w:rPr>
          <w:rFonts w:ascii="Arial" w:hAnsi="Arial"/>
          <w:spacing w:val="-3"/>
          <w:w w:val="95"/>
          <w:sz w:val="26"/>
        </w:rPr>
        <w:t> </w:t>
      </w:r>
      <w:r>
        <w:rPr>
          <w:rFonts w:ascii="Arial" w:hAnsi="Arial"/>
          <w:w w:val="95"/>
          <w:sz w:val="26"/>
        </w:rPr>
        <w:t>Ministerio de</w:t>
      </w:r>
      <w:r>
        <w:rPr>
          <w:rFonts w:ascii="Arial" w:hAnsi="Arial"/>
          <w:spacing w:val="-4"/>
          <w:w w:val="95"/>
          <w:sz w:val="26"/>
        </w:rPr>
        <w:t> </w:t>
      </w:r>
      <w:r>
        <w:rPr>
          <w:rFonts w:ascii="Arial" w:hAnsi="Arial"/>
          <w:w w:val="95"/>
          <w:sz w:val="26"/>
        </w:rPr>
        <w:t>Trabajo.</w:t>
      </w:r>
    </w:p>
    <w:p>
      <w:pPr>
        <w:pStyle w:val="BodyText"/>
        <w:rPr>
          <w:rFonts w:ascii="Arial"/>
          <w:sz w:val="28"/>
        </w:rPr>
      </w:pPr>
    </w:p>
    <w:p>
      <w:pPr>
        <w:pStyle w:val="BodyText"/>
        <w:spacing w:before="10"/>
        <w:rPr>
          <w:rFonts w:ascii="Arial"/>
          <w:sz w:val="39"/>
        </w:rPr>
      </w:pPr>
    </w:p>
    <w:p>
      <w:pPr>
        <w:spacing w:line="232" w:lineRule="auto" w:before="0"/>
        <w:ind w:left="154" w:right="1691" w:firstLine="20"/>
        <w:jc w:val="both"/>
        <w:rPr>
          <w:rFonts w:ascii="Arial" w:hAnsi="Arial"/>
          <w:sz w:val="26"/>
        </w:rPr>
      </w:pPr>
      <w:r>
        <w:rPr>
          <w:rFonts w:ascii="Arial" w:hAnsi="Arial"/>
          <w:b/>
          <w:w w:val="95"/>
          <w:sz w:val="26"/>
        </w:rPr>
        <w:t>Artículo</w:t>
      </w:r>
      <w:r>
        <w:rPr>
          <w:rFonts w:ascii="Arial" w:hAnsi="Arial"/>
          <w:b/>
          <w:w w:val="95"/>
          <w:sz w:val="26"/>
        </w:rPr>
        <w:t> 17.</w:t>
      </w:r>
      <w:r>
        <w:rPr>
          <w:rFonts w:ascii="Arial" w:hAnsi="Arial"/>
          <w:b/>
          <w:spacing w:val="-2"/>
          <w:w w:val="95"/>
          <w:sz w:val="26"/>
        </w:rPr>
        <w:t> </w:t>
      </w:r>
      <w:r>
        <w:rPr>
          <w:rFonts w:ascii="Arial" w:hAnsi="Arial"/>
          <w:w w:val="95"/>
          <w:sz w:val="26"/>
        </w:rPr>
        <w:t>Honorarios</w:t>
      </w:r>
      <w:r>
        <w:rPr>
          <w:rFonts w:ascii="Arial" w:hAnsi="Arial"/>
          <w:w w:val="95"/>
          <w:sz w:val="26"/>
        </w:rPr>
        <w:t> Juntas Nacional</w:t>
      </w:r>
      <w:r>
        <w:rPr>
          <w:rFonts w:ascii="Arial" w:hAnsi="Arial"/>
          <w:w w:val="95"/>
          <w:sz w:val="26"/>
        </w:rPr>
        <w:t> y Regionales.</w:t>
      </w:r>
      <w:r>
        <w:rPr>
          <w:rFonts w:ascii="Arial" w:hAnsi="Arial"/>
          <w:w w:val="95"/>
          <w:sz w:val="26"/>
        </w:rPr>
        <w:t> Los honorarios</w:t>
      </w:r>
      <w:r>
        <w:rPr>
          <w:rFonts w:ascii="Arial" w:hAnsi="Arial"/>
          <w:w w:val="95"/>
          <w:sz w:val="26"/>
        </w:rPr>
        <w:t> que</w:t>
      </w:r>
      <w:r>
        <w:rPr>
          <w:rFonts w:ascii="Arial" w:hAnsi="Arial"/>
          <w:w w:val="95"/>
          <w:sz w:val="26"/>
        </w:rPr>
        <w:t> se deben</w:t>
      </w:r>
      <w:r>
        <w:rPr>
          <w:rFonts w:ascii="Arial" w:hAnsi="Arial"/>
          <w:spacing w:val="-15"/>
          <w:w w:val="95"/>
          <w:sz w:val="26"/>
        </w:rPr>
        <w:t> </w:t>
      </w:r>
      <w:r>
        <w:rPr>
          <w:rFonts w:ascii="Arial" w:hAnsi="Arial"/>
          <w:w w:val="95"/>
          <w:sz w:val="26"/>
        </w:rPr>
        <w:t>cancelar</w:t>
      </w:r>
      <w:r>
        <w:rPr>
          <w:rFonts w:ascii="Arial" w:hAnsi="Arial"/>
          <w:spacing w:val="-11"/>
          <w:w w:val="95"/>
          <w:sz w:val="26"/>
        </w:rPr>
        <w:t> </w:t>
      </w:r>
      <w:r>
        <w:rPr>
          <w:rFonts w:ascii="Arial" w:hAnsi="Arial"/>
          <w:w w:val="95"/>
          <w:sz w:val="26"/>
        </w:rPr>
        <w:t>a</w:t>
      </w:r>
      <w:r>
        <w:rPr>
          <w:rFonts w:ascii="Arial" w:hAnsi="Arial"/>
          <w:spacing w:val="-12"/>
          <w:w w:val="95"/>
          <w:sz w:val="26"/>
        </w:rPr>
        <w:t> </w:t>
      </w:r>
      <w:r>
        <w:rPr>
          <w:rFonts w:ascii="Arial" w:hAnsi="Arial"/>
          <w:w w:val="95"/>
          <w:sz w:val="26"/>
        </w:rPr>
        <w:t>las</w:t>
      </w:r>
      <w:r>
        <w:rPr>
          <w:rFonts w:ascii="Arial" w:hAnsi="Arial"/>
          <w:spacing w:val="-15"/>
          <w:w w:val="95"/>
          <w:sz w:val="26"/>
        </w:rPr>
        <w:t> </w:t>
      </w:r>
      <w:r>
        <w:rPr>
          <w:rFonts w:ascii="Arial" w:hAnsi="Arial"/>
          <w:w w:val="95"/>
          <w:sz w:val="26"/>
        </w:rPr>
        <w:t>Juntas</w:t>
      </w:r>
      <w:r>
        <w:rPr>
          <w:rFonts w:ascii="Arial" w:hAnsi="Arial"/>
          <w:spacing w:val="-10"/>
          <w:w w:val="95"/>
          <w:sz w:val="26"/>
        </w:rPr>
        <w:t> </w:t>
      </w:r>
      <w:r>
        <w:rPr>
          <w:rFonts w:ascii="Arial" w:hAnsi="Arial"/>
          <w:w w:val="95"/>
          <w:sz w:val="26"/>
        </w:rPr>
        <w:t>Regionales</w:t>
      </w:r>
      <w:r>
        <w:rPr>
          <w:rFonts w:ascii="Arial" w:hAnsi="Arial"/>
          <w:w w:val="95"/>
          <w:sz w:val="26"/>
        </w:rPr>
        <w:t> y</w:t>
      </w:r>
      <w:r>
        <w:rPr>
          <w:rFonts w:ascii="Arial" w:hAnsi="Arial"/>
          <w:spacing w:val="-12"/>
          <w:w w:val="95"/>
          <w:sz w:val="26"/>
        </w:rPr>
        <w:t> </w:t>
      </w:r>
      <w:r>
        <w:rPr>
          <w:rFonts w:ascii="Arial" w:hAnsi="Arial"/>
          <w:w w:val="95"/>
          <w:sz w:val="26"/>
        </w:rPr>
        <w:t>Nacional</w:t>
      </w:r>
      <w:r>
        <w:rPr>
          <w:rFonts w:ascii="Arial" w:hAnsi="Arial"/>
          <w:spacing w:val="-5"/>
          <w:w w:val="95"/>
          <w:sz w:val="26"/>
        </w:rPr>
        <w:t> </w:t>
      </w:r>
      <w:r>
        <w:rPr>
          <w:rFonts w:ascii="Arial" w:hAnsi="Arial"/>
          <w:w w:val="95"/>
          <w:sz w:val="26"/>
        </w:rPr>
        <w:t>de</w:t>
      </w:r>
      <w:r>
        <w:rPr>
          <w:rFonts w:ascii="Arial" w:hAnsi="Arial"/>
          <w:spacing w:val="-15"/>
          <w:w w:val="95"/>
          <w:sz w:val="26"/>
        </w:rPr>
        <w:t> </w:t>
      </w:r>
      <w:r>
        <w:rPr>
          <w:rFonts w:ascii="Arial" w:hAnsi="Arial"/>
          <w:w w:val="95"/>
          <w:sz w:val="26"/>
        </w:rPr>
        <w:t>Calificación</w:t>
      </w:r>
      <w:r>
        <w:rPr>
          <w:rFonts w:ascii="Arial" w:hAnsi="Arial"/>
          <w:spacing w:val="-1"/>
          <w:w w:val="95"/>
          <w:sz w:val="26"/>
        </w:rPr>
        <w:t> </w:t>
      </w:r>
      <w:r>
        <w:rPr>
          <w:rFonts w:ascii="Arial" w:hAnsi="Arial"/>
          <w:w w:val="95"/>
          <w:sz w:val="26"/>
        </w:rPr>
        <w:t>de</w:t>
      </w:r>
      <w:r>
        <w:rPr>
          <w:rFonts w:ascii="Arial" w:hAnsi="Arial"/>
          <w:spacing w:val="-15"/>
          <w:w w:val="95"/>
          <w:sz w:val="26"/>
        </w:rPr>
        <w:t> </w:t>
      </w:r>
      <w:r>
        <w:rPr>
          <w:rFonts w:ascii="Arial" w:hAnsi="Arial"/>
          <w:w w:val="95"/>
          <w:sz w:val="26"/>
        </w:rPr>
        <w:t>Invalidez, </w:t>
      </w:r>
      <w:r>
        <w:rPr>
          <w:rFonts w:ascii="Arial" w:hAnsi="Arial"/>
          <w:sz w:val="26"/>
        </w:rPr>
        <w:t>de manera anticipada, serán pagados por la Administradora del Fondo de </w:t>
      </w:r>
      <w:r>
        <w:rPr>
          <w:rFonts w:ascii="Arial" w:hAnsi="Arial"/>
          <w:w w:val="95"/>
          <w:sz w:val="26"/>
        </w:rPr>
        <w:t>Pensiones</w:t>
      </w:r>
      <w:r>
        <w:rPr>
          <w:rFonts w:ascii="Arial" w:hAnsi="Arial"/>
          <w:w w:val="95"/>
          <w:sz w:val="26"/>
        </w:rPr>
        <w:t> en</w:t>
      </w:r>
      <w:r>
        <w:rPr>
          <w:rFonts w:ascii="Arial" w:hAnsi="Arial"/>
          <w:spacing w:val="-9"/>
          <w:w w:val="95"/>
          <w:sz w:val="26"/>
        </w:rPr>
        <w:t> </w:t>
      </w:r>
      <w:r>
        <w:rPr>
          <w:rFonts w:ascii="Arial" w:hAnsi="Arial"/>
          <w:w w:val="95"/>
          <w:sz w:val="26"/>
        </w:rPr>
        <w:t>caso</w:t>
      </w:r>
      <w:r>
        <w:rPr>
          <w:rFonts w:ascii="Arial" w:hAnsi="Arial"/>
          <w:spacing w:val="-3"/>
          <w:w w:val="95"/>
          <w:sz w:val="26"/>
        </w:rPr>
        <w:t> </w:t>
      </w:r>
      <w:r>
        <w:rPr>
          <w:rFonts w:ascii="Arial" w:hAnsi="Arial"/>
          <w:w w:val="95"/>
          <w:sz w:val="26"/>
        </w:rPr>
        <w:t>de</w:t>
      </w:r>
      <w:r>
        <w:rPr>
          <w:rFonts w:ascii="Arial" w:hAnsi="Arial"/>
          <w:spacing w:val="-13"/>
          <w:w w:val="95"/>
          <w:sz w:val="26"/>
        </w:rPr>
        <w:t> </w:t>
      </w:r>
      <w:r>
        <w:rPr>
          <w:rFonts w:ascii="Arial" w:hAnsi="Arial"/>
          <w:w w:val="95"/>
          <w:sz w:val="26"/>
        </w:rPr>
        <w:t>que</w:t>
      </w:r>
      <w:r>
        <w:rPr>
          <w:rFonts w:ascii="Arial" w:hAnsi="Arial"/>
          <w:spacing w:val="-9"/>
          <w:w w:val="95"/>
          <w:sz w:val="26"/>
        </w:rPr>
        <w:t> </w:t>
      </w:r>
      <w:r>
        <w:rPr>
          <w:rFonts w:ascii="Arial" w:hAnsi="Arial"/>
          <w:w w:val="95"/>
          <w:sz w:val="26"/>
        </w:rPr>
        <w:t>la</w:t>
      </w:r>
      <w:r>
        <w:rPr>
          <w:rFonts w:ascii="Arial" w:hAnsi="Arial"/>
          <w:spacing w:val="-3"/>
          <w:w w:val="95"/>
          <w:sz w:val="26"/>
        </w:rPr>
        <w:t> </w:t>
      </w:r>
      <w:r>
        <w:rPr>
          <w:rFonts w:ascii="Arial" w:hAnsi="Arial"/>
          <w:w w:val="95"/>
          <w:sz w:val="26"/>
        </w:rPr>
        <w:t>calificación de</w:t>
      </w:r>
      <w:r>
        <w:rPr>
          <w:rFonts w:ascii="Arial" w:hAnsi="Arial"/>
          <w:spacing w:val="-8"/>
          <w:w w:val="95"/>
          <w:sz w:val="26"/>
        </w:rPr>
        <w:t> </w:t>
      </w:r>
      <w:r>
        <w:rPr>
          <w:rFonts w:ascii="Arial" w:hAnsi="Arial"/>
          <w:w w:val="95"/>
          <w:sz w:val="26"/>
        </w:rPr>
        <w:t>origen en</w:t>
      </w:r>
      <w:r>
        <w:rPr>
          <w:rFonts w:ascii="Arial" w:hAnsi="Arial"/>
          <w:spacing w:val="-8"/>
          <w:w w:val="95"/>
          <w:sz w:val="26"/>
        </w:rPr>
        <w:t> </w:t>
      </w:r>
      <w:r>
        <w:rPr>
          <w:rFonts w:ascii="Arial" w:hAnsi="Arial"/>
          <w:w w:val="95"/>
          <w:sz w:val="26"/>
        </w:rPr>
        <w:t>primera oportunidad sea </w:t>
      </w:r>
      <w:r>
        <w:rPr>
          <w:rFonts w:ascii="Arial" w:hAnsi="Arial"/>
          <w:sz w:val="26"/>
        </w:rPr>
        <w:t>común; en caso de que la calificación de origen sea laboral en primera oportunidad el pago debe ser cubierto por la Administradora de Riesgos </w:t>
      </w:r>
      <w:r>
        <w:rPr>
          <w:rFonts w:ascii="Arial" w:hAnsi="Arial"/>
          <w:w w:val="95"/>
          <w:sz w:val="26"/>
        </w:rPr>
        <w:t>Laborales,</w:t>
      </w:r>
      <w:r>
        <w:rPr>
          <w:rFonts w:ascii="Arial" w:hAnsi="Arial"/>
          <w:spacing w:val="-15"/>
          <w:w w:val="95"/>
          <w:sz w:val="26"/>
        </w:rPr>
        <w:t> </w:t>
      </w:r>
      <w:r>
        <w:rPr>
          <w:rFonts w:ascii="Arial" w:hAnsi="Arial"/>
          <w:w w:val="95"/>
          <w:sz w:val="26"/>
        </w:rPr>
        <w:t>conforme</w:t>
      </w:r>
      <w:r>
        <w:rPr>
          <w:rFonts w:ascii="Arial" w:hAnsi="Arial"/>
          <w:spacing w:val="-14"/>
          <w:w w:val="95"/>
          <w:sz w:val="26"/>
        </w:rPr>
        <w:t> </w:t>
      </w:r>
      <w:r>
        <w:rPr>
          <w:rFonts w:ascii="Arial" w:hAnsi="Arial"/>
          <w:w w:val="95"/>
          <w:sz w:val="26"/>
        </w:rPr>
        <w:t>a</w:t>
      </w:r>
      <w:r>
        <w:rPr>
          <w:rFonts w:ascii="Arial" w:hAnsi="Arial"/>
          <w:spacing w:val="-15"/>
          <w:w w:val="95"/>
          <w:sz w:val="26"/>
        </w:rPr>
        <w:t> </w:t>
      </w:r>
      <w:r>
        <w:rPr>
          <w:rFonts w:ascii="Arial" w:hAnsi="Arial"/>
          <w:w w:val="95"/>
          <w:sz w:val="26"/>
        </w:rPr>
        <w:t>la</w:t>
      </w:r>
      <w:r>
        <w:rPr>
          <w:rFonts w:ascii="Arial" w:hAnsi="Arial"/>
          <w:spacing w:val="-14"/>
          <w:w w:val="95"/>
          <w:sz w:val="26"/>
        </w:rPr>
        <w:t> </w:t>
      </w:r>
      <w:r>
        <w:rPr>
          <w:rFonts w:ascii="Arial" w:hAnsi="Arial"/>
          <w:w w:val="95"/>
          <w:sz w:val="26"/>
        </w:rPr>
        <w:t>reglamentación</w:t>
      </w:r>
      <w:r>
        <w:rPr>
          <w:rFonts w:ascii="Arial" w:hAnsi="Arial"/>
          <w:spacing w:val="-15"/>
          <w:w w:val="95"/>
          <w:sz w:val="26"/>
        </w:rPr>
        <w:t> </w:t>
      </w:r>
      <w:r>
        <w:rPr>
          <w:rFonts w:ascii="Arial" w:hAnsi="Arial"/>
          <w:w w:val="95"/>
          <w:sz w:val="26"/>
        </w:rPr>
        <w:t>que</w:t>
      </w:r>
      <w:r>
        <w:rPr>
          <w:rFonts w:ascii="Arial" w:hAnsi="Arial"/>
          <w:spacing w:val="-14"/>
          <w:w w:val="95"/>
          <w:sz w:val="26"/>
        </w:rPr>
        <w:t> </w:t>
      </w:r>
      <w:r>
        <w:rPr>
          <w:rFonts w:ascii="Arial" w:hAnsi="Arial"/>
          <w:w w:val="95"/>
          <w:sz w:val="26"/>
        </w:rPr>
        <w:t>expida</w:t>
      </w:r>
      <w:r>
        <w:rPr>
          <w:rFonts w:ascii="Arial" w:hAnsi="Arial"/>
          <w:spacing w:val="-9"/>
          <w:w w:val="95"/>
          <w:sz w:val="26"/>
        </w:rPr>
        <w:t> </w:t>
      </w:r>
      <w:r>
        <w:rPr>
          <w:rFonts w:ascii="Arial" w:hAnsi="Arial"/>
          <w:w w:val="95"/>
          <w:sz w:val="26"/>
        </w:rPr>
        <w:t>el</w:t>
      </w:r>
      <w:r>
        <w:rPr>
          <w:rFonts w:ascii="Arial" w:hAnsi="Arial"/>
          <w:spacing w:val="-14"/>
          <w:w w:val="95"/>
          <w:sz w:val="26"/>
        </w:rPr>
        <w:t> </w:t>
      </w:r>
      <w:r>
        <w:rPr>
          <w:rFonts w:ascii="Arial" w:hAnsi="Arial"/>
          <w:w w:val="95"/>
          <w:sz w:val="26"/>
        </w:rPr>
        <w:t>Ministerio</w:t>
      </w:r>
      <w:r>
        <w:rPr>
          <w:rFonts w:ascii="Arial" w:hAnsi="Arial"/>
          <w:spacing w:val="-11"/>
          <w:w w:val="95"/>
          <w:sz w:val="26"/>
        </w:rPr>
        <w:t> </w:t>
      </w:r>
      <w:r>
        <w:rPr>
          <w:rFonts w:ascii="Arial" w:hAnsi="Arial"/>
          <w:w w:val="95"/>
          <w:sz w:val="26"/>
        </w:rPr>
        <w:t>de</w:t>
      </w:r>
      <w:r>
        <w:rPr>
          <w:rFonts w:ascii="Arial" w:hAnsi="Arial"/>
          <w:spacing w:val="-24"/>
          <w:w w:val="95"/>
          <w:sz w:val="26"/>
        </w:rPr>
        <w:t> </w:t>
      </w:r>
      <w:r>
        <w:rPr>
          <w:rFonts w:ascii="Arial" w:hAnsi="Arial"/>
          <w:w w:val="95"/>
          <w:sz w:val="26"/>
        </w:rPr>
        <w:t>Trabajo.</w:t>
      </w:r>
    </w:p>
    <w:p>
      <w:pPr>
        <w:pStyle w:val="BodyText"/>
        <w:spacing w:before="2"/>
        <w:rPr>
          <w:rFonts w:ascii="Arial"/>
          <w:sz w:val="22"/>
        </w:rPr>
      </w:pPr>
    </w:p>
    <w:p>
      <w:pPr>
        <w:spacing w:line="230" w:lineRule="auto" w:before="0"/>
        <w:ind w:left="137" w:right="1717" w:firstLine="12"/>
        <w:jc w:val="both"/>
        <w:rPr>
          <w:rFonts w:ascii="Arial" w:hAnsi="Arial"/>
          <w:sz w:val="26"/>
        </w:rPr>
      </w:pPr>
      <w:r>
        <w:rPr>
          <w:rFonts w:ascii="Arial" w:hAnsi="Arial"/>
          <w:sz w:val="26"/>
        </w:rPr>
        <w:t>El Ministerio del Trabajo dentro de los seis (6) meses siguientes a la </w:t>
      </w:r>
      <w:r>
        <w:rPr>
          <w:rFonts w:ascii="Arial" w:hAnsi="Arial"/>
          <w:w w:val="95"/>
          <w:sz w:val="26"/>
        </w:rPr>
        <w:t>promulgación de</w:t>
      </w:r>
      <w:r>
        <w:rPr>
          <w:rFonts w:ascii="Arial" w:hAnsi="Arial"/>
          <w:spacing w:val="-13"/>
          <w:w w:val="95"/>
          <w:sz w:val="26"/>
        </w:rPr>
        <w:t> </w:t>
      </w:r>
      <w:r>
        <w:rPr>
          <w:rFonts w:ascii="Arial" w:hAnsi="Arial"/>
          <w:w w:val="95"/>
          <w:sz w:val="26"/>
        </w:rPr>
        <w:t>la</w:t>
      </w:r>
      <w:r>
        <w:rPr>
          <w:rFonts w:ascii="Arial" w:hAnsi="Arial"/>
          <w:spacing w:val="-9"/>
          <w:w w:val="95"/>
          <w:sz w:val="26"/>
        </w:rPr>
        <w:t> </w:t>
      </w:r>
      <w:r>
        <w:rPr>
          <w:rFonts w:ascii="Arial" w:hAnsi="Arial"/>
          <w:w w:val="95"/>
          <w:sz w:val="26"/>
        </w:rPr>
        <w:t>presente</w:t>
      </w:r>
      <w:r>
        <w:rPr>
          <w:rFonts w:ascii="Arial" w:hAnsi="Arial"/>
          <w:spacing w:val="-3"/>
          <w:w w:val="95"/>
          <w:sz w:val="26"/>
        </w:rPr>
        <w:t> </w:t>
      </w:r>
      <w:r>
        <w:rPr>
          <w:rFonts w:ascii="Arial" w:hAnsi="Arial"/>
          <w:w w:val="95"/>
          <w:sz w:val="26"/>
        </w:rPr>
        <w:t>ley,</w:t>
      </w:r>
      <w:r>
        <w:rPr>
          <w:rFonts w:ascii="Arial" w:hAnsi="Arial"/>
          <w:spacing w:val="-14"/>
          <w:w w:val="95"/>
          <w:sz w:val="26"/>
        </w:rPr>
        <w:t> </w:t>
      </w:r>
      <w:r>
        <w:rPr>
          <w:rFonts w:ascii="Arial" w:hAnsi="Arial"/>
          <w:w w:val="95"/>
          <w:sz w:val="26"/>
        </w:rPr>
        <w:t>reglamentará la</w:t>
      </w:r>
      <w:r>
        <w:rPr>
          <w:rFonts w:ascii="Arial" w:hAnsi="Arial"/>
          <w:spacing w:val="-3"/>
          <w:w w:val="95"/>
          <w:sz w:val="26"/>
        </w:rPr>
        <w:t> </w:t>
      </w:r>
      <w:r>
        <w:rPr>
          <w:rFonts w:ascii="Arial" w:hAnsi="Arial"/>
          <w:w w:val="95"/>
          <w:sz w:val="26"/>
        </w:rPr>
        <w:t>materia y</w:t>
      </w:r>
      <w:r>
        <w:rPr>
          <w:rFonts w:ascii="Arial" w:hAnsi="Arial"/>
          <w:spacing w:val="-9"/>
          <w:w w:val="95"/>
          <w:sz w:val="26"/>
        </w:rPr>
        <w:t> </w:t>
      </w:r>
      <w:r>
        <w:rPr>
          <w:rFonts w:ascii="Arial" w:hAnsi="Arial"/>
          <w:w w:val="95"/>
          <w:sz w:val="26"/>
        </w:rPr>
        <w:t>fijará</w:t>
      </w:r>
      <w:r>
        <w:rPr>
          <w:rFonts w:ascii="Arial" w:hAnsi="Arial"/>
          <w:spacing w:val="-6"/>
          <w:w w:val="95"/>
          <w:sz w:val="26"/>
        </w:rPr>
        <w:t> </w:t>
      </w:r>
      <w:r>
        <w:rPr>
          <w:rFonts w:ascii="Arial" w:hAnsi="Arial"/>
          <w:w w:val="95"/>
          <w:sz w:val="26"/>
        </w:rPr>
        <w:t>los</w:t>
      </w:r>
      <w:r>
        <w:rPr>
          <w:rFonts w:ascii="Arial" w:hAnsi="Arial"/>
          <w:spacing w:val="-12"/>
          <w:w w:val="95"/>
          <w:sz w:val="26"/>
        </w:rPr>
        <w:t> </w:t>
      </w:r>
      <w:r>
        <w:rPr>
          <w:rFonts w:ascii="Arial" w:hAnsi="Arial"/>
          <w:w w:val="95"/>
          <w:sz w:val="26"/>
        </w:rPr>
        <w:t>honorarios </w:t>
      </w:r>
      <w:r>
        <w:rPr>
          <w:rFonts w:ascii="Arial" w:hAnsi="Arial"/>
          <w:sz w:val="26"/>
        </w:rPr>
        <w:t>de</w:t>
      </w:r>
      <w:r>
        <w:rPr>
          <w:rFonts w:ascii="Arial" w:hAnsi="Arial"/>
          <w:spacing w:val="-19"/>
          <w:sz w:val="26"/>
        </w:rPr>
        <w:t> </w:t>
      </w:r>
      <w:r>
        <w:rPr>
          <w:rFonts w:ascii="Arial" w:hAnsi="Arial"/>
          <w:sz w:val="26"/>
        </w:rPr>
        <w:t>los</w:t>
      </w:r>
      <w:r>
        <w:rPr>
          <w:rFonts w:ascii="Arial" w:hAnsi="Arial"/>
          <w:spacing w:val="-19"/>
          <w:sz w:val="26"/>
        </w:rPr>
        <w:t> </w:t>
      </w:r>
      <w:r>
        <w:rPr>
          <w:rFonts w:ascii="Arial" w:hAnsi="Arial"/>
          <w:sz w:val="26"/>
        </w:rPr>
        <w:t>integrantes</w:t>
      </w:r>
      <w:r>
        <w:rPr>
          <w:rFonts w:ascii="Arial" w:hAnsi="Arial"/>
          <w:spacing w:val="-18"/>
          <w:sz w:val="26"/>
        </w:rPr>
        <w:t> </w:t>
      </w:r>
      <w:r>
        <w:rPr>
          <w:rFonts w:ascii="Arial" w:hAnsi="Arial"/>
          <w:sz w:val="26"/>
        </w:rPr>
        <w:t>de</w:t>
      </w:r>
      <w:r>
        <w:rPr>
          <w:rFonts w:ascii="Arial" w:hAnsi="Arial"/>
          <w:spacing w:val="-23"/>
          <w:sz w:val="26"/>
        </w:rPr>
        <w:t> </w:t>
      </w:r>
      <w:r>
        <w:rPr>
          <w:rFonts w:ascii="Arial" w:hAnsi="Arial"/>
          <w:sz w:val="26"/>
        </w:rPr>
        <w:t>las</w:t>
      </w:r>
      <w:r>
        <w:rPr>
          <w:rFonts w:ascii="Arial" w:hAnsi="Arial"/>
          <w:spacing w:val="-18"/>
          <w:sz w:val="26"/>
        </w:rPr>
        <w:t> </w:t>
      </w:r>
      <w:r>
        <w:rPr>
          <w:rFonts w:ascii="Arial" w:hAnsi="Arial"/>
          <w:sz w:val="26"/>
        </w:rPr>
        <w:t>juntas.</w:t>
      </w:r>
    </w:p>
    <w:p>
      <w:pPr>
        <w:spacing w:line="225" w:lineRule="auto" w:before="242"/>
        <w:ind w:left="131" w:right="1720" w:firstLine="21"/>
        <w:jc w:val="both"/>
        <w:rPr>
          <w:rFonts w:ascii="Arial" w:hAnsi="Arial"/>
          <w:sz w:val="26"/>
        </w:rPr>
      </w:pPr>
      <w:r>
        <w:rPr>
          <w:rFonts w:ascii="Times New Roman" w:hAnsi="Times New Roman"/>
          <w:b/>
          <w:sz w:val="28"/>
        </w:rPr>
        <w:t>Parágrafo. </w:t>
      </w:r>
      <w:r>
        <w:rPr>
          <w:rFonts w:ascii="Arial" w:hAnsi="Arial"/>
          <w:sz w:val="26"/>
        </w:rPr>
        <w:t>Las juntas de calificación perciljirán los recursos de manera </w:t>
      </w:r>
      <w:r>
        <w:rPr>
          <w:rFonts w:ascii="Arial" w:hAnsi="Arial"/>
          <w:w w:val="95"/>
          <w:sz w:val="26"/>
        </w:rPr>
        <w:t>anticipada,</w:t>
      </w:r>
      <w:r>
        <w:rPr>
          <w:rFonts w:ascii="Arial" w:hAnsi="Arial"/>
          <w:spacing w:val="-15"/>
          <w:w w:val="95"/>
          <w:sz w:val="26"/>
        </w:rPr>
        <w:t> </w:t>
      </w:r>
      <w:r>
        <w:rPr>
          <w:rFonts w:ascii="Arial" w:hAnsi="Arial"/>
          <w:w w:val="95"/>
          <w:sz w:val="26"/>
        </w:rPr>
        <w:t>pero</w:t>
      </w:r>
      <w:r>
        <w:rPr>
          <w:rFonts w:ascii="Arial" w:hAnsi="Arial"/>
          <w:spacing w:val="-14"/>
          <w:w w:val="95"/>
          <w:sz w:val="26"/>
        </w:rPr>
        <w:t> </w:t>
      </w:r>
      <w:r>
        <w:rPr>
          <w:rFonts w:ascii="Arial" w:hAnsi="Arial"/>
          <w:w w:val="95"/>
          <w:sz w:val="26"/>
        </w:rPr>
        <w:t>los</w:t>
      </w:r>
      <w:r>
        <w:rPr>
          <w:rFonts w:ascii="Arial" w:hAnsi="Arial"/>
          <w:spacing w:val="-15"/>
          <w:w w:val="95"/>
          <w:sz w:val="26"/>
        </w:rPr>
        <w:t> </w:t>
      </w:r>
      <w:r>
        <w:rPr>
          <w:rFonts w:ascii="Arial" w:hAnsi="Arial"/>
          <w:w w:val="95"/>
          <w:sz w:val="26"/>
        </w:rPr>
        <w:t>honorarios</w:t>
      </w:r>
      <w:r>
        <w:rPr>
          <w:rFonts w:ascii="Arial" w:hAnsi="Arial"/>
          <w:spacing w:val="-14"/>
          <w:w w:val="95"/>
          <w:sz w:val="26"/>
        </w:rPr>
        <w:t> </w:t>
      </w:r>
      <w:r>
        <w:rPr>
          <w:rFonts w:ascii="Arial" w:hAnsi="Arial"/>
          <w:w w:val="95"/>
          <w:sz w:val="26"/>
        </w:rPr>
        <w:t>de</w:t>
      </w:r>
      <w:r>
        <w:rPr>
          <w:rFonts w:ascii="Arial" w:hAnsi="Arial"/>
          <w:spacing w:val="-15"/>
          <w:w w:val="95"/>
          <w:sz w:val="26"/>
        </w:rPr>
        <w:t> </w:t>
      </w:r>
      <w:r>
        <w:rPr>
          <w:rFonts w:ascii="Arial" w:hAnsi="Arial"/>
          <w:w w:val="95"/>
          <w:sz w:val="26"/>
        </w:rPr>
        <w:t>tos</w:t>
      </w:r>
      <w:r>
        <w:rPr>
          <w:rFonts w:ascii="Arial" w:hAnsi="Arial"/>
          <w:spacing w:val="-14"/>
          <w:w w:val="95"/>
          <w:sz w:val="26"/>
        </w:rPr>
        <w:t> </w:t>
      </w:r>
      <w:r>
        <w:rPr>
          <w:rFonts w:ascii="Arial" w:hAnsi="Arial"/>
          <w:w w:val="95"/>
          <w:sz w:val="26"/>
        </w:rPr>
        <w:t>integrantes</w:t>
      </w:r>
      <w:r>
        <w:rPr>
          <w:rFonts w:ascii="Arial" w:hAnsi="Arial"/>
          <w:spacing w:val="-15"/>
          <w:w w:val="95"/>
          <w:sz w:val="26"/>
        </w:rPr>
        <w:t> </w:t>
      </w:r>
      <w:r>
        <w:rPr>
          <w:rFonts w:ascii="Arial" w:hAnsi="Arial"/>
          <w:w w:val="95"/>
          <w:sz w:val="26"/>
        </w:rPr>
        <w:t>sólo</w:t>
      </w:r>
      <w:r>
        <w:rPr>
          <w:rFonts w:ascii="Arial" w:hAnsi="Arial"/>
          <w:spacing w:val="-14"/>
          <w:w w:val="95"/>
          <w:sz w:val="26"/>
        </w:rPr>
        <w:t> </w:t>
      </w:r>
      <w:r>
        <w:rPr>
          <w:rFonts w:ascii="Arial" w:hAnsi="Arial"/>
          <w:w w:val="95"/>
          <w:sz w:val="26"/>
        </w:rPr>
        <w:t>serán</w:t>
      </w:r>
      <w:r>
        <w:rPr>
          <w:rFonts w:ascii="Arial" w:hAnsi="Arial"/>
          <w:spacing w:val="-15"/>
          <w:w w:val="95"/>
          <w:sz w:val="26"/>
        </w:rPr>
        <w:t> </w:t>
      </w:r>
      <w:r>
        <w:rPr>
          <w:rFonts w:ascii="Arial" w:hAnsi="Arial"/>
          <w:w w:val="95"/>
          <w:sz w:val="26"/>
        </w:rPr>
        <w:t>pagados</w:t>
      </w:r>
      <w:r>
        <w:rPr>
          <w:rFonts w:ascii="Arial" w:hAnsi="Arial"/>
          <w:spacing w:val="-14"/>
          <w:w w:val="95"/>
          <w:sz w:val="26"/>
        </w:rPr>
        <w:t> </w:t>
      </w:r>
      <w:r>
        <w:rPr>
          <w:rFonts w:ascii="Arial" w:hAnsi="Arial"/>
          <w:w w:val="95"/>
          <w:sz w:val="26"/>
        </w:rPr>
        <w:t>hasta</w:t>
      </w:r>
      <w:r>
        <w:rPr>
          <w:rFonts w:ascii="Arial" w:hAnsi="Arial"/>
          <w:spacing w:val="-14"/>
          <w:w w:val="95"/>
          <w:sz w:val="26"/>
        </w:rPr>
        <w:t> </w:t>
      </w:r>
      <w:r>
        <w:rPr>
          <w:rFonts w:ascii="Arial" w:hAnsi="Arial"/>
          <w:w w:val="95"/>
          <w:sz w:val="26"/>
        </w:rPr>
        <w:t>que el</w:t>
      </w:r>
      <w:r>
        <w:rPr>
          <w:rFonts w:ascii="Arial" w:hAnsi="Arial"/>
          <w:spacing w:val="-15"/>
          <w:w w:val="95"/>
          <w:sz w:val="26"/>
        </w:rPr>
        <w:t> </w:t>
      </w:r>
      <w:r>
        <w:rPr>
          <w:rFonts w:ascii="Arial" w:hAnsi="Arial"/>
          <w:w w:val="95"/>
          <w:sz w:val="26"/>
        </w:rPr>
        <w:t>respectivo</w:t>
      </w:r>
      <w:r>
        <w:rPr>
          <w:rFonts w:ascii="Arial" w:hAnsi="Arial"/>
          <w:spacing w:val="-14"/>
          <w:w w:val="95"/>
          <w:sz w:val="26"/>
        </w:rPr>
        <w:t> </w:t>
      </w:r>
      <w:r>
        <w:rPr>
          <w:rFonts w:ascii="Arial" w:hAnsi="Arial"/>
          <w:w w:val="95"/>
          <w:sz w:val="26"/>
        </w:rPr>
        <w:t>dictamen</w:t>
      </w:r>
      <w:r>
        <w:rPr>
          <w:rFonts w:ascii="Arial" w:hAnsi="Arial"/>
          <w:spacing w:val="-15"/>
          <w:w w:val="95"/>
          <w:sz w:val="26"/>
        </w:rPr>
        <w:t> </w:t>
      </w:r>
      <w:r>
        <w:rPr>
          <w:rFonts w:ascii="Arial" w:hAnsi="Arial"/>
          <w:w w:val="95"/>
          <w:sz w:val="26"/>
        </w:rPr>
        <w:t>haya</w:t>
      </w:r>
      <w:r>
        <w:rPr>
          <w:rFonts w:ascii="Arial" w:hAnsi="Arial"/>
          <w:spacing w:val="-14"/>
          <w:w w:val="95"/>
          <w:sz w:val="26"/>
        </w:rPr>
        <w:t> </w:t>
      </w:r>
      <w:r>
        <w:rPr>
          <w:rFonts w:ascii="Arial" w:hAnsi="Arial"/>
          <w:w w:val="95"/>
          <w:sz w:val="26"/>
        </w:rPr>
        <w:t>sido</w:t>
      </w:r>
      <w:r>
        <w:rPr>
          <w:rFonts w:ascii="Arial" w:hAnsi="Arial"/>
          <w:spacing w:val="-15"/>
          <w:w w:val="95"/>
          <w:sz w:val="26"/>
        </w:rPr>
        <w:t> </w:t>
      </w:r>
      <w:r>
        <w:rPr>
          <w:rFonts w:ascii="Arial" w:hAnsi="Arial"/>
          <w:w w:val="95"/>
          <w:sz w:val="26"/>
        </w:rPr>
        <w:t>expedido</w:t>
      </w:r>
      <w:r>
        <w:rPr>
          <w:rFonts w:ascii="Arial" w:hAnsi="Arial"/>
          <w:spacing w:val="-11"/>
          <w:w w:val="95"/>
          <w:sz w:val="26"/>
        </w:rPr>
        <w:t> </w:t>
      </w:r>
      <w:r>
        <w:rPr>
          <w:rFonts w:ascii="Times New Roman" w:hAnsi="Times New Roman"/>
          <w:w w:val="95"/>
          <w:sz w:val="27"/>
        </w:rPr>
        <w:t>y</w:t>
      </w:r>
      <w:r>
        <w:rPr>
          <w:rFonts w:ascii="Times New Roman" w:hAnsi="Times New Roman"/>
          <w:spacing w:val="-14"/>
          <w:w w:val="95"/>
          <w:sz w:val="27"/>
        </w:rPr>
        <w:t> </w:t>
      </w:r>
      <w:r>
        <w:rPr>
          <w:rFonts w:ascii="Arial" w:hAnsi="Arial"/>
          <w:w w:val="95"/>
          <w:sz w:val="26"/>
        </w:rPr>
        <w:t>entregado,</w:t>
      </w:r>
      <w:r>
        <w:rPr>
          <w:rFonts w:ascii="Arial" w:hAnsi="Arial"/>
          <w:spacing w:val="-11"/>
          <w:w w:val="95"/>
          <w:sz w:val="26"/>
        </w:rPr>
        <w:t> </w:t>
      </w:r>
      <w:r>
        <w:rPr>
          <w:rFonts w:ascii="Arial" w:hAnsi="Arial"/>
          <w:w w:val="95"/>
          <w:sz w:val="26"/>
        </w:rPr>
        <w:t>recursos</w:t>
      </w:r>
      <w:r>
        <w:rPr>
          <w:rFonts w:ascii="Arial" w:hAnsi="Arial"/>
          <w:spacing w:val="-10"/>
          <w:w w:val="95"/>
          <w:sz w:val="26"/>
        </w:rPr>
        <w:t> </w:t>
      </w:r>
      <w:r>
        <w:rPr>
          <w:rFonts w:ascii="Arial" w:hAnsi="Arial"/>
          <w:w w:val="95"/>
          <w:sz w:val="26"/>
        </w:rPr>
        <w:t>que</w:t>
      </w:r>
      <w:r>
        <w:rPr>
          <w:rFonts w:ascii="Arial" w:hAnsi="Arial"/>
          <w:spacing w:val="-15"/>
          <w:w w:val="95"/>
          <w:sz w:val="26"/>
        </w:rPr>
        <w:t> </w:t>
      </w:r>
      <w:r>
        <w:rPr>
          <w:rFonts w:ascii="Arial" w:hAnsi="Arial"/>
          <w:w w:val="95"/>
          <w:sz w:val="26"/>
        </w:rPr>
        <w:t>deben</w:t>
      </w:r>
      <w:r>
        <w:rPr>
          <w:rFonts w:ascii="Arial" w:hAnsi="Arial"/>
          <w:spacing w:val="-9"/>
          <w:w w:val="95"/>
          <w:sz w:val="26"/>
        </w:rPr>
        <w:t> </w:t>
      </w:r>
      <w:r>
        <w:rPr>
          <w:rFonts w:ascii="Arial" w:hAnsi="Arial"/>
          <w:w w:val="95"/>
          <w:sz w:val="26"/>
        </w:rPr>
        <w:t>ser diferenciados</w:t>
      </w:r>
      <w:r>
        <w:rPr>
          <w:rFonts w:ascii="Arial" w:hAnsi="Arial"/>
          <w:spacing w:val="-4"/>
          <w:w w:val="95"/>
          <w:sz w:val="26"/>
        </w:rPr>
        <w:t> </w:t>
      </w:r>
      <w:r>
        <w:rPr>
          <w:rFonts w:ascii="Times New Roman" w:hAnsi="Times New Roman"/>
          <w:w w:val="95"/>
          <w:sz w:val="27"/>
        </w:rPr>
        <w:t>y</w:t>
      </w:r>
      <w:r>
        <w:rPr>
          <w:rFonts w:ascii="Times New Roman" w:hAnsi="Times New Roman"/>
          <w:spacing w:val="-13"/>
          <w:w w:val="95"/>
          <w:sz w:val="27"/>
        </w:rPr>
        <w:t> </w:t>
      </w:r>
      <w:r>
        <w:rPr>
          <w:rFonts w:ascii="Arial" w:hAnsi="Arial"/>
          <w:w w:val="95"/>
          <w:sz w:val="26"/>
        </w:rPr>
        <w:t>plenamente</w:t>
      </w:r>
      <w:r>
        <w:rPr>
          <w:rFonts w:ascii="Arial" w:hAnsi="Arial"/>
          <w:spacing w:val="-15"/>
          <w:w w:val="95"/>
          <w:sz w:val="26"/>
        </w:rPr>
        <w:t> </w:t>
      </w:r>
      <w:r>
        <w:rPr>
          <w:rFonts w:ascii="Arial" w:hAnsi="Arial"/>
          <w:w w:val="95"/>
          <w:sz w:val="26"/>
        </w:rPr>
        <w:t>identificables</w:t>
      </w:r>
      <w:r>
        <w:rPr>
          <w:rFonts w:ascii="Arial" w:hAnsi="Arial"/>
          <w:spacing w:val="-14"/>
          <w:w w:val="95"/>
          <w:sz w:val="26"/>
        </w:rPr>
        <w:t> </w:t>
      </w:r>
      <w:r>
        <w:rPr>
          <w:rFonts w:ascii="Arial" w:hAnsi="Arial"/>
          <w:w w:val="95"/>
          <w:sz w:val="26"/>
        </w:rPr>
        <w:t>en</w:t>
      </w:r>
      <w:r>
        <w:rPr>
          <w:rFonts w:ascii="Arial" w:hAnsi="Arial"/>
          <w:spacing w:val="-15"/>
          <w:w w:val="95"/>
          <w:sz w:val="26"/>
        </w:rPr>
        <w:t> </w:t>
      </w:r>
      <w:r>
        <w:rPr>
          <w:rFonts w:ascii="Arial" w:hAnsi="Arial"/>
          <w:w w:val="95"/>
          <w:sz w:val="26"/>
        </w:rPr>
        <w:t>la</w:t>
      </w:r>
      <w:r>
        <w:rPr>
          <w:rFonts w:ascii="Arial" w:hAnsi="Arial"/>
          <w:spacing w:val="-14"/>
          <w:w w:val="95"/>
          <w:sz w:val="26"/>
        </w:rPr>
        <w:t> </w:t>
      </w:r>
      <w:r>
        <w:rPr>
          <w:rFonts w:ascii="Arial" w:hAnsi="Arial"/>
          <w:w w:val="95"/>
          <w:sz w:val="26"/>
        </w:rPr>
        <w:t>contabilidad.</w:t>
      </w:r>
    </w:p>
    <w:p>
      <w:pPr>
        <w:pStyle w:val="BodyText"/>
        <w:rPr>
          <w:rFonts w:ascii="Arial"/>
          <w:sz w:val="30"/>
        </w:rPr>
      </w:pPr>
    </w:p>
    <w:p>
      <w:pPr>
        <w:pStyle w:val="BodyText"/>
        <w:spacing w:before="10"/>
        <w:rPr>
          <w:rFonts w:ascii="Arial"/>
          <w:sz w:val="36"/>
        </w:rPr>
      </w:pPr>
    </w:p>
    <w:p>
      <w:pPr>
        <w:spacing w:line="232" w:lineRule="auto" w:before="0"/>
        <w:ind w:left="117" w:right="1733" w:firstLine="14"/>
        <w:jc w:val="both"/>
        <w:rPr>
          <w:rFonts w:ascii="Arial" w:hAnsi="Arial"/>
          <w:sz w:val="26"/>
        </w:rPr>
      </w:pPr>
      <w:r>
        <w:rPr>
          <w:rFonts w:ascii="Arial" w:hAnsi="Arial"/>
          <w:b/>
          <w:sz w:val="26"/>
        </w:rPr>
        <w:t>Artículo</w:t>
      </w:r>
      <w:r>
        <w:rPr>
          <w:rFonts w:ascii="Arial" w:hAnsi="Arial"/>
          <w:b/>
          <w:spacing w:val="-6"/>
          <w:sz w:val="26"/>
        </w:rPr>
        <w:t> </w:t>
      </w:r>
      <w:r>
        <w:rPr>
          <w:rFonts w:ascii="Arial" w:hAnsi="Arial"/>
          <w:b/>
          <w:sz w:val="26"/>
        </w:rPr>
        <w:t>18.</w:t>
      </w:r>
      <w:r>
        <w:rPr>
          <w:rFonts w:ascii="Arial" w:hAnsi="Arial"/>
          <w:b/>
          <w:spacing w:val="40"/>
          <w:sz w:val="26"/>
        </w:rPr>
        <w:t> </w:t>
      </w:r>
      <w:r>
        <w:rPr>
          <w:rFonts w:ascii="Arial" w:hAnsi="Arial"/>
          <w:sz w:val="26"/>
        </w:rPr>
        <w:t>Adiciónese</w:t>
      </w:r>
      <w:r>
        <w:rPr>
          <w:rFonts w:ascii="Arial" w:hAnsi="Arial"/>
          <w:spacing w:val="-2"/>
          <w:sz w:val="26"/>
        </w:rPr>
        <w:t> </w:t>
      </w:r>
      <w:r>
        <w:rPr>
          <w:rFonts w:ascii="Arial" w:hAnsi="Arial"/>
          <w:sz w:val="26"/>
        </w:rPr>
        <w:t>un</w:t>
      </w:r>
      <w:r>
        <w:rPr>
          <w:rFonts w:ascii="Arial" w:hAnsi="Arial"/>
          <w:spacing w:val="-15"/>
          <w:sz w:val="26"/>
        </w:rPr>
        <w:t> </w:t>
      </w:r>
      <w:r>
        <w:rPr>
          <w:rFonts w:ascii="Arial" w:hAnsi="Arial"/>
          <w:sz w:val="26"/>
        </w:rPr>
        <w:t>inciso</w:t>
      </w:r>
      <w:r>
        <w:rPr>
          <w:rFonts w:ascii="Arial" w:hAnsi="Arial"/>
          <w:spacing w:val="-8"/>
          <w:sz w:val="26"/>
        </w:rPr>
        <w:t> </w:t>
      </w:r>
      <w:r>
        <w:rPr>
          <w:rFonts w:ascii="Arial" w:hAnsi="Arial"/>
          <w:sz w:val="26"/>
        </w:rPr>
        <w:t>al</w:t>
      </w:r>
      <w:r>
        <w:rPr>
          <w:rFonts w:ascii="Arial" w:hAnsi="Arial"/>
          <w:spacing w:val="-17"/>
          <w:sz w:val="26"/>
        </w:rPr>
        <w:t> </w:t>
      </w:r>
      <w:r>
        <w:rPr>
          <w:rFonts w:ascii="Arial" w:hAnsi="Arial"/>
          <w:sz w:val="26"/>
        </w:rPr>
        <w:t>artículo</w:t>
      </w:r>
      <w:r>
        <w:rPr>
          <w:rFonts w:ascii="Arial" w:hAnsi="Arial"/>
          <w:spacing w:val="-6"/>
          <w:sz w:val="26"/>
        </w:rPr>
        <w:t> </w:t>
      </w:r>
      <w:r>
        <w:rPr>
          <w:rFonts w:ascii="Arial" w:hAnsi="Arial"/>
          <w:sz w:val="26"/>
        </w:rPr>
        <w:t>142</w:t>
      </w:r>
      <w:r>
        <w:rPr>
          <w:rFonts w:ascii="Arial" w:hAnsi="Arial"/>
          <w:spacing w:val="-16"/>
          <w:sz w:val="26"/>
        </w:rPr>
        <w:t> </w:t>
      </w:r>
      <w:r>
        <w:rPr>
          <w:rFonts w:ascii="Arial" w:hAnsi="Arial"/>
          <w:sz w:val="26"/>
        </w:rPr>
        <w:t>del</w:t>
      </w:r>
      <w:r>
        <w:rPr>
          <w:rFonts w:ascii="Arial" w:hAnsi="Arial"/>
          <w:spacing w:val="-9"/>
          <w:sz w:val="26"/>
        </w:rPr>
        <w:t> </w:t>
      </w:r>
      <w:r>
        <w:rPr>
          <w:rFonts w:ascii="Arial" w:hAnsi="Arial"/>
          <w:sz w:val="26"/>
        </w:rPr>
        <w:t>Decreto</w:t>
      </w:r>
      <w:r>
        <w:rPr>
          <w:rFonts w:ascii="Arial" w:hAnsi="Arial"/>
          <w:spacing w:val="-8"/>
          <w:sz w:val="26"/>
        </w:rPr>
        <w:t> </w:t>
      </w:r>
      <w:r>
        <w:rPr>
          <w:rFonts w:ascii="Arial" w:hAnsi="Arial"/>
          <w:sz w:val="26"/>
        </w:rPr>
        <w:t>número</w:t>
      </w:r>
      <w:r>
        <w:rPr>
          <w:rFonts w:ascii="Arial" w:hAnsi="Arial"/>
          <w:spacing w:val="-3"/>
          <w:sz w:val="26"/>
        </w:rPr>
        <w:t> </w:t>
      </w:r>
      <w:r>
        <w:rPr>
          <w:rFonts w:ascii="Arial" w:hAnsi="Arial"/>
          <w:sz w:val="26"/>
        </w:rPr>
        <w:t>19</w:t>
      </w:r>
      <w:r>
        <w:rPr>
          <w:rFonts w:ascii="Arial" w:hAnsi="Arial"/>
          <w:spacing w:val="-14"/>
          <w:sz w:val="26"/>
        </w:rPr>
        <w:t> </w:t>
      </w:r>
      <w:r>
        <w:rPr>
          <w:rFonts w:ascii="Arial" w:hAnsi="Arial"/>
          <w:sz w:val="26"/>
        </w:rPr>
        <w:t>de </w:t>
      </w:r>
      <w:r>
        <w:rPr>
          <w:rFonts w:ascii="Arial" w:hAnsi="Arial"/>
          <w:w w:val="95"/>
          <w:sz w:val="26"/>
        </w:rPr>
        <w:t>2012.</w:t>
      </w:r>
      <w:r>
        <w:rPr>
          <w:rFonts w:ascii="Arial" w:hAnsi="Arial"/>
          <w:spacing w:val="-5"/>
          <w:w w:val="95"/>
          <w:sz w:val="26"/>
        </w:rPr>
        <w:t> </w:t>
      </w:r>
      <w:r>
        <w:rPr>
          <w:rFonts w:ascii="Arial" w:hAnsi="Arial"/>
          <w:w w:val="95"/>
          <w:sz w:val="26"/>
        </w:rPr>
        <w:t>Sin</w:t>
      </w:r>
      <w:r>
        <w:rPr>
          <w:rFonts w:ascii="Arial" w:hAnsi="Arial"/>
          <w:spacing w:val="-6"/>
          <w:w w:val="95"/>
          <w:sz w:val="26"/>
        </w:rPr>
        <w:t> </w:t>
      </w:r>
      <w:r>
        <w:rPr>
          <w:rFonts w:ascii="Arial" w:hAnsi="Arial"/>
          <w:w w:val="95"/>
          <w:sz w:val="26"/>
        </w:rPr>
        <w:t>perjuicio de</w:t>
      </w:r>
      <w:r>
        <w:rPr>
          <w:rFonts w:ascii="Arial" w:hAnsi="Arial"/>
          <w:spacing w:val="-9"/>
          <w:w w:val="95"/>
          <w:sz w:val="26"/>
        </w:rPr>
        <w:t> </w:t>
      </w:r>
      <w:r>
        <w:rPr>
          <w:rFonts w:ascii="Arial" w:hAnsi="Arial"/>
          <w:w w:val="95"/>
          <w:sz w:val="26"/>
        </w:rPr>
        <w:t>to</w:t>
      </w:r>
      <w:r>
        <w:rPr>
          <w:rFonts w:ascii="Arial" w:hAnsi="Arial"/>
          <w:spacing w:val="-15"/>
          <w:w w:val="95"/>
          <w:sz w:val="26"/>
        </w:rPr>
        <w:t> </w:t>
      </w:r>
      <w:r>
        <w:rPr>
          <w:rFonts w:ascii="Arial" w:hAnsi="Arial"/>
          <w:w w:val="95"/>
          <w:sz w:val="26"/>
        </w:rPr>
        <w:t>establecido en</w:t>
      </w:r>
      <w:r>
        <w:rPr>
          <w:rFonts w:ascii="Arial" w:hAnsi="Arial"/>
          <w:spacing w:val="-13"/>
          <w:w w:val="95"/>
          <w:sz w:val="26"/>
        </w:rPr>
        <w:t> </w:t>
      </w:r>
      <w:r>
        <w:rPr>
          <w:rFonts w:ascii="Arial" w:hAnsi="Arial"/>
          <w:w w:val="95"/>
          <w:sz w:val="26"/>
        </w:rPr>
        <w:t>este</w:t>
      </w:r>
      <w:r>
        <w:rPr>
          <w:rFonts w:ascii="Arial" w:hAnsi="Arial"/>
          <w:spacing w:val="-9"/>
          <w:w w:val="95"/>
          <w:sz w:val="26"/>
        </w:rPr>
        <w:t> </w:t>
      </w:r>
      <w:r>
        <w:rPr>
          <w:rFonts w:ascii="Arial" w:hAnsi="Arial"/>
          <w:w w:val="95"/>
          <w:sz w:val="26"/>
        </w:rPr>
        <w:t>artículo, respecto</w:t>
      </w:r>
      <w:r>
        <w:rPr>
          <w:rFonts w:ascii="Arial" w:hAnsi="Arial"/>
          <w:spacing w:val="-6"/>
          <w:w w:val="95"/>
          <w:sz w:val="26"/>
        </w:rPr>
        <w:t> </w:t>
      </w:r>
      <w:r>
        <w:rPr>
          <w:rFonts w:ascii="Arial" w:hAnsi="Arial"/>
          <w:w w:val="95"/>
          <w:sz w:val="26"/>
        </w:rPr>
        <w:t>de</w:t>
      </w:r>
      <w:r>
        <w:rPr>
          <w:rFonts w:ascii="Arial" w:hAnsi="Arial"/>
          <w:spacing w:val="-14"/>
          <w:w w:val="95"/>
          <w:sz w:val="26"/>
        </w:rPr>
        <w:t> </w:t>
      </w:r>
      <w:r>
        <w:rPr>
          <w:rFonts w:ascii="Arial" w:hAnsi="Arial"/>
          <w:w w:val="95"/>
          <w:sz w:val="26"/>
        </w:rPr>
        <w:t>la</w:t>
      </w:r>
      <w:r>
        <w:rPr>
          <w:rFonts w:ascii="Arial" w:hAnsi="Arial"/>
          <w:spacing w:val="-8"/>
          <w:w w:val="95"/>
          <w:sz w:val="26"/>
        </w:rPr>
        <w:t> </w:t>
      </w:r>
      <w:r>
        <w:rPr>
          <w:rFonts w:ascii="Arial" w:hAnsi="Arial"/>
          <w:w w:val="95"/>
          <w:sz w:val="26"/>
        </w:rPr>
        <w:t>calificación </w:t>
      </w:r>
      <w:r>
        <w:rPr>
          <w:rFonts w:ascii="Arial" w:hAnsi="Arial"/>
          <w:w w:val="90"/>
          <w:sz w:val="26"/>
        </w:rPr>
        <w:t>en primera oportunidad,</w:t>
      </w:r>
      <w:r>
        <w:rPr>
          <w:rFonts w:ascii="Arial" w:hAnsi="Arial"/>
          <w:sz w:val="26"/>
        </w:rPr>
        <w:t> </w:t>
      </w:r>
      <w:r>
        <w:rPr>
          <w:rFonts w:ascii="Arial" w:hAnsi="Arial"/>
          <w:w w:val="90"/>
          <w:sz w:val="26"/>
        </w:rPr>
        <w:t>corresponde</w:t>
      </w:r>
      <w:r>
        <w:rPr>
          <w:rFonts w:ascii="Arial" w:hAnsi="Arial"/>
          <w:spacing w:val="34"/>
          <w:sz w:val="26"/>
        </w:rPr>
        <w:t> </w:t>
      </w:r>
      <w:r>
        <w:rPr>
          <w:rFonts w:ascii="Arial" w:hAnsi="Arial"/>
          <w:w w:val="90"/>
          <w:sz w:val="26"/>
        </w:rPr>
        <w:t>a las Juntas Regionales calificar</w:t>
      </w:r>
      <w:r>
        <w:rPr>
          <w:rFonts w:ascii="Arial" w:hAnsi="Arial"/>
          <w:sz w:val="26"/>
        </w:rPr>
        <w:t> </w:t>
      </w:r>
      <w:r>
        <w:rPr>
          <w:rFonts w:ascii="Arial" w:hAnsi="Arial"/>
          <w:w w:val="90"/>
          <w:sz w:val="26"/>
        </w:rPr>
        <w:t>en primera</w:t>
      </w:r>
    </w:p>
    <w:p>
      <w:pPr>
        <w:pStyle w:val="BodyText"/>
        <w:rPr>
          <w:rFonts w:ascii="Arial"/>
          <w:sz w:val="28"/>
        </w:rPr>
      </w:pPr>
    </w:p>
    <w:p>
      <w:pPr>
        <w:pStyle w:val="BodyText"/>
        <w:rPr>
          <w:rFonts w:ascii="Arial"/>
          <w:sz w:val="28"/>
        </w:rPr>
      </w:pPr>
    </w:p>
    <w:p>
      <w:pPr>
        <w:pStyle w:val="BodyText"/>
        <w:rPr>
          <w:rFonts w:ascii="Arial"/>
          <w:sz w:val="28"/>
        </w:rPr>
      </w:pPr>
    </w:p>
    <w:p>
      <w:pPr>
        <w:pStyle w:val="BodyText"/>
        <w:spacing w:before="9"/>
        <w:rPr>
          <w:rFonts w:ascii="Arial"/>
          <w:sz w:val="24"/>
        </w:rPr>
      </w:pPr>
    </w:p>
    <w:p>
      <w:pPr>
        <w:spacing w:before="0"/>
        <w:ind w:left="4310" w:right="5938" w:firstLine="0"/>
        <w:jc w:val="center"/>
        <w:rPr>
          <w:rFonts w:ascii="Times New Roman"/>
          <w:sz w:val="22"/>
        </w:rPr>
      </w:pPr>
      <w:r>
        <w:rPr>
          <w:rFonts w:ascii="Times New Roman"/>
          <w:spacing w:val="-5"/>
          <w:w w:val="105"/>
          <w:sz w:val="22"/>
        </w:rPr>
        <w:t>13</w:t>
      </w:r>
    </w:p>
    <w:p>
      <w:pPr>
        <w:pStyle w:val="BodyText"/>
        <w:rPr>
          <w:rFonts w:ascii="Times New Roman"/>
          <w:sz w:val="20"/>
        </w:rPr>
      </w:pPr>
    </w:p>
    <w:p>
      <w:pPr>
        <w:pStyle w:val="BodyText"/>
        <w:rPr>
          <w:rFonts w:ascii="Times New Roman"/>
          <w:sz w:val="20"/>
        </w:rPr>
      </w:pPr>
    </w:p>
    <w:p>
      <w:pPr>
        <w:pStyle w:val="BodyText"/>
        <w:spacing w:before="10"/>
        <w:rPr>
          <w:rFonts w:ascii="Times New Roman"/>
          <w:sz w:val="21"/>
        </w:rPr>
      </w:pPr>
      <w:r>
        <w:rPr/>
        <w:pict>
          <v:shape style="position:absolute;margin-left:542.292236pt;margin-top:13.773974pt;width:62.5pt;height:.1pt;mso-position-horizontal-relative:page;mso-position-vertical-relative:paragraph;z-index:-15662592;mso-wrap-distance-left:0;mso-wrap-distance-right:0" id="docshape115" coordorigin="10846,275" coordsize="1250,0" path="m10846,275l12096,275e" filled="false" stroked="true" strokeweight=".960974pt" strokecolor="#000000">
            <v:path arrowok="t"/>
            <v:stroke dashstyle="solid"/>
            <w10:wrap type="topAndBottom"/>
          </v:shape>
        </w:pict>
      </w:r>
    </w:p>
    <w:p>
      <w:pPr>
        <w:spacing w:after="0"/>
        <w:rPr>
          <w:rFonts w:ascii="Times New Roman"/>
          <w:sz w:val="21"/>
        </w:rPr>
        <w:sectPr>
          <w:headerReference w:type="default" r:id="rId98"/>
          <w:footerReference w:type="default" r:id="rId99"/>
          <w:pgSz w:w="12210" w:h="18930"/>
          <w:pgMar w:header="0" w:footer="0" w:top="740" w:bottom="0" w:left="1700" w:right="0"/>
        </w:sectPr>
      </w:pPr>
    </w:p>
    <w:p>
      <w:pPr>
        <w:pStyle w:val="BodyText"/>
        <w:rPr>
          <w:rFonts w:ascii="Times New Roman"/>
          <w:sz w:val="20"/>
        </w:rPr>
      </w:pPr>
      <w:r>
        <w:rPr/>
        <w:pict>
          <v:group style="position:absolute;margin-left:65.408470pt;margin-top:71.593529pt;width:481.95pt;height:826.45pt;mso-position-horizontal-relative:page;mso-position-vertical-relative:page;z-index:-17414144" id="docshapegroup116" coordorigin="1308,1432" coordsize="9639,16529">
            <v:line style="position:absolute" from="1448,17865" to="1448,1432" stroked="true" strokeweight="2.404723pt" strokecolor="#000000">
              <v:stroke dashstyle="solid"/>
            </v:line>
            <v:line style="position:absolute" from="10797,17961" to="10797,1528" stroked="true" strokeweight="2.164251pt" strokecolor="#000000">
              <v:stroke dashstyle="solid"/>
            </v:line>
            <v:shape style="position:absolute;left:1308;top:1527;width:9639;height:16332" id="docshape117" coordorigin="1308,1528" coordsize="9639,16332" path="m1501,1528l10946,1528m1308,17860l10754,17860e" filled="false" stroked="true" strokeweight="2.884295pt" strokecolor="#000000">
              <v:path arrowok="t"/>
              <v:stroke dashstyle="solid"/>
            </v:shape>
            <w10:wrap type="none"/>
          </v:group>
        </w:pict>
      </w:r>
    </w:p>
    <w:p>
      <w:pPr>
        <w:pStyle w:val="BodyText"/>
        <w:spacing w:before="4"/>
        <w:rPr>
          <w:rFonts w:ascii="Times New Roman"/>
          <w:sz w:val="20"/>
        </w:rPr>
      </w:pPr>
    </w:p>
    <w:p>
      <w:pPr>
        <w:spacing w:line="254" w:lineRule="auto" w:before="0"/>
        <w:ind w:left="1896" w:right="1572" w:hanging="4"/>
        <w:jc w:val="both"/>
        <w:rPr>
          <w:rFonts w:ascii="Arial" w:hAnsi="Arial"/>
          <w:sz w:val="24"/>
        </w:rPr>
      </w:pPr>
      <w:r>
        <w:rPr>
          <w:rFonts w:ascii="Arial" w:hAnsi="Arial"/>
          <w:sz w:val="24"/>
        </w:rPr>
        <w:t>instancia la pérdida de</w:t>
      </w:r>
      <w:r>
        <w:rPr>
          <w:rFonts w:ascii="Arial" w:hAnsi="Arial"/>
          <w:spacing w:val="-4"/>
          <w:sz w:val="24"/>
        </w:rPr>
        <w:t> </w:t>
      </w:r>
      <w:r>
        <w:rPr>
          <w:rFonts w:ascii="Arial" w:hAnsi="Arial"/>
          <w:sz w:val="24"/>
        </w:rPr>
        <w:t>capacidad laboral, el estado de invalidez y determinar su </w:t>
      </w:r>
      <w:r>
        <w:rPr>
          <w:rFonts w:ascii="Arial" w:hAnsi="Arial"/>
          <w:spacing w:val="-2"/>
          <w:sz w:val="24"/>
        </w:rPr>
        <w:t>origen.</w:t>
      </w:r>
    </w:p>
    <w:p>
      <w:pPr>
        <w:pStyle w:val="BodyText"/>
        <w:spacing w:before="4"/>
        <w:rPr>
          <w:rFonts w:ascii="Arial"/>
          <w:sz w:val="21"/>
        </w:rPr>
      </w:pPr>
    </w:p>
    <w:p>
      <w:pPr>
        <w:spacing w:line="254" w:lineRule="auto" w:before="1"/>
        <w:ind w:left="1886" w:right="1582" w:firstLine="13"/>
        <w:jc w:val="both"/>
        <w:rPr>
          <w:rFonts w:ascii="Arial" w:hAnsi="Arial"/>
          <w:sz w:val="24"/>
        </w:rPr>
      </w:pPr>
      <w:r>
        <w:rPr>
          <w:rFonts w:ascii="Arial" w:hAnsi="Arial"/>
          <w:sz w:val="24"/>
        </w:rPr>
        <w:t>A la Junta de Calificación</w:t>
      </w:r>
      <w:r>
        <w:rPr>
          <w:rFonts w:ascii="Arial" w:hAnsi="Arial"/>
          <w:spacing w:val="40"/>
          <w:sz w:val="24"/>
        </w:rPr>
        <w:t> </w:t>
      </w:r>
      <w:r>
        <w:rPr>
          <w:rFonts w:ascii="Arial" w:hAnsi="Arial"/>
          <w:sz w:val="24"/>
        </w:rPr>
        <w:t>Nacional compete la resolución de las controversias que en segunda instancia sean sometidas para su decisión por las Juntas </w:t>
      </w:r>
      <w:r>
        <w:rPr>
          <w:rFonts w:ascii="Arial" w:hAnsi="Arial"/>
          <w:spacing w:val="-2"/>
          <w:sz w:val="24"/>
        </w:rPr>
        <w:t>Regionales.</w:t>
      </w:r>
    </w:p>
    <w:p>
      <w:pPr>
        <w:pStyle w:val="BodyText"/>
        <w:spacing w:before="7"/>
        <w:rPr>
          <w:rFonts w:ascii="Arial"/>
          <w:sz w:val="20"/>
        </w:rPr>
      </w:pPr>
    </w:p>
    <w:p>
      <w:pPr>
        <w:spacing w:line="256" w:lineRule="auto" w:before="0"/>
        <w:ind w:left="1883" w:right="1569" w:firstLine="7"/>
        <w:jc w:val="both"/>
        <w:rPr>
          <w:rFonts w:ascii="Arial" w:hAnsi="Arial"/>
          <w:sz w:val="24"/>
        </w:rPr>
      </w:pPr>
      <w:r>
        <w:rPr>
          <w:rFonts w:ascii="Arial" w:hAnsi="Arial"/>
          <w:sz w:val="25"/>
        </w:rPr>
        <w:t>La </w:t>
      </w:r>
      <w:r>
        <w:rPr>
          <w:rFonts w:ascii="Arial" w:hAnsi="Arial"/>
          <w:sz w:val="24"/>
        </w:rPr>
        <w:t>calificación se realizará con base en el manual único para la calificación de invalidez, expedido por el Gobierno Nacional, vigente a la fecha de calificación, que deberá</w:t>
      </w:r>
      <w:r>
        <w:rPr>
          <w:rFonts w:ascii="Arial" w:hAnsi="Arial"/>
          <w:spacing w:val="40"/>
          <w:sz w:val="24"/>
        </w:rPr>
        <w:t> </w:t>
      </w:r>
      <w:r>
        <w:rPr>
          <w:rFonts w:ascii="Arial" w:hAnsi="Arial"/>
          <w:sz w:val="24"/>
        </w:rPr>
        <w:t>contener</w:t>
      </w:r>
      <w:r>
        <w:rPr>
          <w:rFonts w:ascii="Arial" w:hAnsi="Arial"/>
          <w:spacing w:val="40"/>
          <w:sz w:val="24"/>
        </w:rPr>
        <w:t> </w:t>
      </w:r>
      <w:r>
        <w:rPr>
          <w:rFonts w:ascii="Arial" w:hAnsi="Arial"/>
          <w:sz w:val="24"/>
        </w:rPr>
        <w:t>los criterios técnicos</w:t>
      </w:r>
      <w:r>
        <w:rPr>
          <w:rFonts w:ascii="Arial" w:hAnsi="Arial"/>
          <w:spacing w:val="40"/>
          <w:sz w:val="24"/>
        </w:rPr>
        <w:t> </w:t>
      </w:r>
      <w:r>
        <w:rPr>
          <w:rFonts w:ascii="Arial" w:hAnsi="Arial"/>
          <w:sz w:val="24"/>
        </w:rPr>
        <w:t>-</w:t>
      </w:r>
      <w:r>
        <w:rPr>
          <w:rFonts w:ascii="Arial" w:hAnsi="Arial"/>
          <w:spacing w:val="40"/>
          <w:sz w:val="24"/>
        </w:rPr>
        <w:t> </w:t>
      </w:r>
      <w:r>
        <w:rPr>
          <w:rFonts w:ascii="Arial" w:hAnsi="Arial"/>
          <w:sz w:val="24"/>
        </w:rPr>
        <w:t>científicos</w:t>
      </w:r>
      <w:r>
        <w:rPr>
          <w:rFonts w:ascii="Arial" w:hAnsi="Arial"/>
          <w:spacing w:val="40"/>
          <w:sz w:val="24"/>
        </w:rPr>
        <w:t> </w:t>
      </w:r>
      <w:r>
        <w:rPr>
          <w:rFonts w:ascii="Arial" w:hAnsi="Arial"/>
          <w:sz w:val="24"/>
        </w:rPr>
        <w:t>de evaluación</w:t>
      </w:r>
      <w:r>
        <w:rPr>
          <w:rFonts w:ascii="Arial" w:hAnsi="Arial"/>
          <w:spacing w:val="40"/>
          <w:sz w:val="24"/>
        </w:rPr>
        <w:t> </w:t>
      </w:r>
      <w:r>
        <w:rPr>
          <w:rFonts w:ascii="Arial" w:hAnsi="Arial"/>
          <w:sz w:val="24"/>
        </w:rPr>
        <w:t>y calificación de pérdida de capacidad laboral porcentual por sistemas ante una deficiencia, discapacidad y minusvalía que hayan generado secuelas como consecuencia</w:t>
      </w:r>
      <w:r>
        <w:rPr>
          <w:rFonts w:ascii="Arial" w:hAnsi="Arial"/>
          <w:spacing w:val="40"/>
          <w:sz w:val="24"/>
        </w:rPr>
        <w:t> </w:t>
      </w:r>
      <w:r>
        <w:rPr>
          <w:rFonts w:ascii="Arial" w:hAnsi="Arial"/>
          <w:sz w:val="24"/>
        </w:rPr>
        <w:t>de una enfermedad o accidente.</w:t>
      </w:r>
    </w:p>
    <w:p>
      <w:pPr>
        <w:pStyle w:val="BodyText"/>
        <w:rPr>
          <w:rFonts w:ascii="Arial"/>
          <w:sz w:val="26"/>
        </w:rPr>
      </w:pPr>
    </w:p>
    <w:p>
      <w:pPr>
        <w:pStyle w:val="BodyText"/>
        <w:rPr>
          <w:rFonts w:ascii="Arial"/>
          <w:sz w:val="26"/>
        </w:rPr>
      </w:pPr>
    </w:p>
    <w:p>
      <w:pPr>
        <w:spacing w:before="165"/>
        <w:ind w:left="1890" w:right="0" w:firstLine="0"/>
        <w:jc w:val="both"/>
        <w:rPr>
          <w:rFonts w:ascii="Arial" w:hAnsi="Arial"/>
          <w:sz w:val="24"/>
        </w:rPr>
      </w:pPr>
      <w:r>
        <w:rPr>
          <w:rFonts w:ascii="Arial" w:hAnsi="Arial"/>
          <w:b/>
          <w:sz w:val="25"/>
        </w:rPr>
        <w:t>Artículo 19.</w:t>
      </w:r>
      <w:r>
        <w:rPr>
          <w:rFonts w:ascii="Arial" w:hAnsi="Arial"/>
          <w:b/>
          <w:spacing w:val="38"/>
          <w:sz w:val="25"/>
        </w:rPr>
        <w:t> </w:t>
      </w:r>
      <w:r>
        <w:rPr>
          <w:rFonts w:ascii="Arial" w:hAnsi="Arial"/>
          <w:sz w:val="24"/>
        </w:rPr>
        <w:t>El</w:t>
      </w:r>
      <w:r>
        <w:rPr>
          <w:rFonts w:ascii="Arial" w:hAnsi="Arial"/>
          <w:spacing w:val="-8"/>
          <w:sz w:val="24"/>
        </w:rPr>
        <w:t> </w:t>
      </w:r>
      <w:r>
        <w:rPr>
          <w:rFonts w:ascii="Arial" w:hAnsi="Arial"/>
          <w:sz w:val="24"/>
        </w:rPr>
        <w:t>artículo</w:t>
      </w:r>
      <w:r>
        <w:rPr>
          <w:rFonts w:ascii="Arial" w:hAnsi="Arial"/>
          <w:spacing w:val="7"/>
          <w:sz w:val="24"/>
        </w:rPr>
        <w:t> </w:t>
      </w:r>
      <w:r>
        <w:rPr>
          <w:rFonts w:ascii="Arial" w:hAnsi="Arial"/>
          <w:sz w:val="24"/>
        </w:rPr>
        <w:t>43</w:t>
      </w:r>
      <w:r>
        <w:rPr>
          <w:rFonts w:ascii="Arial" w:hAnsi="Arial"/>
          <w:spacing w:val="-2"/>
          <w:sz w:val="24"/>
        </w:rPr>
        <w:t> </w:t>
      </w:r>
      <w:r>
        <w:rPr>
          <w:rFonts w:ascii="Arial" w:hAnsi="Arial"/>
          <w:sz w:val="24"/>
        </w:rPr>
        <w:t>de</w:t>
      </w:r>
      <w:r>
        <w:rPr>
          <w:rFonts w:ascii="Arial" w:hAnsi="Arial"/>
          <w:spacing w:val="-10"/>
          <w:sz w:val="24"/>
        </w:rPr>
        <w:t> </w:t>
      </w:r>
      <w:r>
        <w:rPr>
          <w:rFonts w:ascii="Arial" w:hAnsi="Arial"/>
          <w:sz w:val="24"/>
        </w:rPr>
        <w:t>la</w:t>
      </w:r>
      <w:r>
        <w:rPr>
          <w:rFonts w:ascii="Arial" w:hAnsi="Arial"/>
          <w:spacing w:val="2"/>
          <w:sz w:val="24"/>
        </w:rPr>
        <w:t> </w:t>
      </w:r>
      <w:r>
        <w:rPr>
          <w:rFonts w:ascii="Arial" w:hAnsi="Arial"/>
          <w:sz w:val="24"/>
        </w:rPr>
        <w:t>Ley</w:t>
      </w:r>
      <w:r>
        <w:rPr>
          <w:rFonts w:ascii="Arial" w:hAnsi="Arial"/>
          <w:spacing w:val="5"/>
          <w:sz w:val="24"/>
        </w:rPr>
        <w:t> </w:t>
      </w:r>
      <w:r>
        <w:rPr>
          <w:rFonts w:ascii="Arial" w:hAnsi="Arial"/>
          <w:sz w:val="24"/>
        </w:rPr>
        <w:t>100</w:t>
      </w:r>
      <w:r>
        <w:rPr>
          <w:rFonts w:ascii="Arial" w:hAnsi="Arial"/>
          <w:spacing w:val="-2"/>
          <w:sz w:val="24"/>
        </w:rPr>
        <w:t> </w:t>
      </w:r>
      <w:r>
        <w:rPr>
          <w:rFonts w:ascii="Arial" w:hAnsi="Arial"/>
          <w:sz w:val="24"/>
        </w:rPr>
        <w:t>de</w:t>
      </w:r>
      <w:r>
        <w:rPr>
          <w:rFonts w:ascii="Arial" w:hAnsi="Arial"/>
          <w:spacing w:val="-10"/>
          <w:sz w:val="24"/>
        </w:rPr>
        <w:t> </w:t>
      </w:r>
      <w:r>
        <w:rPr>
          <w:rFonts w:ascii="Arial" w:hAnsi="Arial"/>
          <w:sz w:val="24"/>
        </w:rPr>
        <w:t>1993, quedará</w:t>
      </w:r>
      <w:r>
        <w:rPr>
          <w:rFonts w:ascii="Arial" w:hAnsi="Arial"/>
          <w:spacing w:val="11"/>
          <w:sz w:val="24"/>
        </w:rPr>
        <w:t> </w:t>
      </w:r>
      <w:r>
        <w:rPr>
          <w:rFonts w:ascii="Arial" w:hAnsi="Arial"/>
          <w:spacing w:val="-4"/>
          <w:sz w:val="24"/>
        </w:rPr>
        <w:t>así:</w:t>
      </w:r>
    </w:p>
    <w:p>
      <w:pPr>
        <w:spacing w:line="244" w:lineRule="auto" w:before="232"/>
        <w:ind w:left="1874" w:right="1579" w:firstLine="23"/>
        <w:jc w:val="both"/>
        <w:rPr>
          <w:rFonts w:ascii="Arial" w:hAnsi="Arial"/>
          <w:sz w:val="24"/>
        </w:rPr>
      </w:pPr>
      <w:r>
        <w:rPr/>
        <w:pict>
          <v:line style="position:absolute;mso-position-horizontal-relative:page;mso-position-vertical-relative:paragraph;z-index:15798272" from="609.116394pt,492.257429pt" to="609.116394pt,156.877380pt" stroked="true" strokeweight=".721417pt" strokecolor="#000000">
            <v:stroke dashstyle="solid"/>
            <w10:wrap type="none"/>
          </v:line>
        </w:pict>
      </w:r>
      <w:r>
        <w:rPr>
          <w:rFonts w:ascii="Arial" w:hAnsi="Arial"/>
          <w:b/>
          <w:i/>
          <w:sz w:val="27"/>
        </w:rPr>
        <w:t>Artículo 43. </w:t>
      </w:r>
      <w:r>
        <w:rPr>
          <w:rFonts w:ascii="Arial" w:hAnsi="Arial"/>
          <w:sz w:val="24"/>
        </w:rPr>
        <w:t>Impedimentos, recusaciones </w:t>
      </w:r>
      <w:r>
        <w:rPr>
          <w:rFonts w:ascii="Times New Roman" w:hAnsi="Times New Roman"/>
          <w:sz w:val="27"/>
        </w:rPr>
        <w:t>y </w:t>
      </w:r>
      <w:r>
        <w:rPr>
          <w:rFonts w:ascii="Arial" w:hAnsi="Arial"/>
          <w:sz w:val="24"/>
        </w:rPr>
        <w:t>sanciones. Los integrantes principales </w:t>
      </w:r>
      <w:r>
        <w:rPr>
          <w:rFonts w:ascii="Times New Roman" w:hAnsi="Times New Roman"/>
          <w:sz w:val="27"/>
        </w:rPr>
        <w:t>y </w:t>
      </w:r>
      <w:r>
        <w:rPr>
          <w:rFonts w:ascii="Arial" w:hAnsi="Arial"/>
          <w:sz w:val="24"/>
        </w:rPr>
        <w:t>suplentes de las Juntas Regionales </w:t>
      </w:r>
      <w:r>
        <w:rPr>
          <w:rFonts w:ascii="Times New Roman" w:hAnsi="Times New Roman"/>
          <w:sz w:val="27"/>
        </w:rPr>
        <w:t>y </w:t>
      </w:r>
      <w:r>
        <w:rPr>
          <w:rFonts w:ascii="Arial" w:hAnsi="Arial"/>
          <w:sz w:val="24"/>
        </w:rPr>
        <w:t>Nacional, en número impar serán designados, de acuerdo a la reglamentación que expida el Ministerio de Trabajo. Los integrantes serán particulares que</w:t>
      </w:r>
      <w:r>
        <w:rPr>
          <w:rFonts w:ascii="Arial" w:hAnsi="Arial"/>
          <w:spacing w:val="-6"/>
          <w:sz w:val="24"/>
        </w:rPr>
        <w:t> </w:t>
      </w:r>
      <w:r>
        <w:rPr>
          <w:rFonts w:ascii="Arial" w:hAnsi="Arial"/>
          <w:sz w:val="24"/>
        </w:rPr>
        <w:t>ejercen una función pública en la prestación</w:t>
      </w:r>
      <w:r>
        <w:rPr>
          <w:rFonts w:ascii="Arial" w:hAnsi="Arial"/>
          <w:spacing w:val="36"/>
          <w:sz w:val="24"/>
        </w:rPr>
        <w:t> </w:t>
      </w:r>
      <w:r>
        <w:rPr>
          <w:rFonts w:ascii="Arial" w:hAnsi="Arial"/>
          <w:sz w:val="24"/>
        </w:rPr>
        <w:t>de dicho servicio</w:t>
      </w:r>
      <w:r>
        <w:rPr>
          <w:rFonts w:ascii="Arial" w:hAnsi="Arial"/>
          <w:spacing w:val="31"/>
          <w:sz w:val="24"/>
        </w:rPr>
        <w:t> </w:t>
      </w:r>
      <w:r>
        <w:rPr>
          <w:rFonts w:ascii="Times New Roman" w:hAnsi="Times New Roman"/>
          <w:sz w:val="28"/>
        </w:rPr>
        <w:t>y </w:t>
      </w:r>
      <w:r>
        <w:rPr>
          <w:rFonts w:ascii="Arial" w:hAnsi="Arial"/>
          <w:sz w:val="24"/>
        </w:rPr>
        <w:t>mientras sean parte de las Juntas de calificación de Invalidez, no podrán tener vinculación alguna, ni realizar actividades relacionadas con la calificación del origen </w:t>
      </w:r>
      <w:r>
        <w:rPr>
          <w:rFonts w:ascii="Times New Roman" w:hAnsi="Times New Roman"/>
          <w:sz w:val="25"/>
        </w:rPr>
        <w:t>y </w:t>
      </w:r>
      <w:r>
        <w:rPr>
          <w:rFonts w:ascii="Arial" w:hAnsi="Arial"/>
          <w:sz w:val="24"/>
        </w:rPr>
        <w:t>grado de pérdida de la capacidad laboral o labores administrativas</w:t>
      </w:r>
      <w:r>
        <w:rPr>
          <w:rFonts w:ascii="Arial" w:hAnsi="Arial"/>
          <w:spacing w:val="-8"/>
          <w:sz w:val="24"/>
        </w:rPr>
        <w:t> </w:t>
      </w:r>
      <w:r>
        <w:rPr>
          <w:rFonts w:ascii="Arial" w:hAnsi="Arial"/>
          <w:sz w:val="24"/>
        </w:rPr>
        <w:t>o comerciales en las Entidades Administradoras del Sistema Seguridad Social Integral, ni con sus entidades de dirección, vigilancia </w:t>
      </w:r>
      <w:r>
        <w:rPr>
          <w:rFonts w:ascii="Arial" w:hAnsi="Arial"/>
          <w:sz w:val="23"/>
        </w:rPr>
        <w:t>y </w:t>
      </w:r>
      <w:r>
        <w:rPr>
          <w:rFonts w:ascii="Arial" w:hAnsi="Arial"/>
          <w:sz w:val="24"/>
        </w:rPr>
        <w:t>control.</w:t>
      </w:r>
    </w:p>
    <w:p>
      <w:pPr>
        <w:pStyle w:val="BodyText"/>
        <w:spacing w:before="5"/>
        <w:rPr>
          <w:rFonts w:ascii="Arial"/>
          <w:sz w:val="22"/>
        </w:rPr>
      </w:pPr>
    </w:p>
    <w:p>
      <w:pPr>
        <w:spacing w:line="244" w:lineRule="auto" w:before="1"/>
        <w:ind w:left="1871" w:right="1584" w:firstLine="10"/>
        <w:jc w:val="both"/>
        <w:rPr>
          <w:rFonts w:ascii="Arial" w:hAnsi="Arial"/>
          <w:sz w:val="24"/>
        </w:rPr>
      </w:pPr>
      <w:r>
        <w:rPr>
          <w:rFonts w:ascii="Arial" w:hAnsi="Arial"/>
          <w:sz w:val="24"/>
        </w:rPr>
        <w:t>Los integrantes de las Juntas estarán sujetos al régimen de impedimentos y recusaciones aplicables a</w:t>
      </w:r>
      <w:r>
        <w:rPr>
          <w:rFonts w:ascii="Arial" w:hAnsi="Arial"/>
          <w:spacing w:val="-1"/>
          <w:sz w:val="24"/>
        </w:rPr>
        <w:t> </w:t>
      </w:r>
      <w:r>
        <w:rPr>
          <w:rFonts w:ascii="Arial" w:hAnsi="Arial"/>
          <w:sz w:val="24"/>
        </w:rPr>
        <w:t>los</w:t>
      </w:r>
      <w:r>
        <w:rPr>
          <w:rFonts w:ascii="Arial" w:hAnsi="Arial"/>
          <w:spacing w:val="-9"/>
          <w:sz w:val="24"/>
        </w:rPr>
        <w:t> </w:t>
      </w:r>
      <w:r>
        <w:rPr>
          <w:rFonts w:ascii="Arial" w:hAnsi="Arial"/>
          <w:sz w:val="24"/>
        </w:rPr>
        <w:t>Jueces de</w:t>
      </w:r>
      <w:r>
        <w:rPr>
          <w:rFonts w:ascii="Arial" w:hAnsi="Arial"/>
          <w:spacing w:val="-6"/>
          <w:sz w:val="24"/>
        </w:rPr>
        <w:t> </w:t>
      </w:r>
      <w:r>
        <w:rPr>
          <w:rFonts w:ascii="Arial" w:hAnsi="Arial"/>
          <w:sz w:val="24"/>
        </w:rPr>
        <w:t>la</w:t>
      </w:r>
      <w:r>
        <w:rPr>
          <w:rFonts w:ascii="Arial" w:hAnsi="Arial"/>
          <w:spacing w:val="-6"/>
          <w:sz w:val="24"/>
        </w:rPr>
        <w:t> </w:t>
      </w:r>
      <w:r>
        <w:rPr>
          <w:rFonts w:ascii="Arial" w:hAnsi="Arial"/>
          <w:sz w:val="24"/>
        </w:rPr>
        <w:t>República, conforme a lo</w:t>
      </w:r>
      <w:r>
        <w:rPr>
          <w:rFonts w:ascii="Arial" w:hAnsi="Arial"/>
          <w:spacing w:val="-4"/>
          <w:sz w:val="24"/>
        </w:rPr>
        <w:t> </w:t>
      </w:r>
      <w:r>
        <w:rPr>
          <w:rFonts w:ascii="Arial" w:hAnsi="Arial"/>
          <w:sz w:val="24"/>
        </w:rPr>
        <w:t>dispuesto en el Código de Procedimiento Civil </w:t>
      </w:r>
      <w:r>
        <w:rPr>
          <w:rFonts w:ascii="Times New Roman" w:hAnsi="Times New Roman"/>
          <w:sz w:val="27"/>
        </w:rPr>
        <w:t>y </w:t>
      </w:r>
      <w:r>
        <w:rPr>
          <w:rFonts w:ascii="Arial" w:hAnsi="Arial"/>
          <w:sz w:val="24"/>
        </w:rPr>
        <w:t>su trámite será efectuado de acuerdo con el artículo 30 del Código Contencioso Administrativo </w:t>
      </w:r>
      <w:r>
        <w:rPr>
          <w:rFonts w:ascii="Times New Roman" w:hAnsi="Times New Roman"/>
          <w:sz w:val="25"/>
        </w:rPr>
        <w:t>y, </w:t>
      </w:r>
      <w:r>
        <w:rPr>
          <w:rFonts w:ascii="Arial" w:hAnsi="Arial"/>
          <w:sz w:val="24"/>
        </w:rPr>
        <w:t>como a particulares que ejercen funciones públicas, les es</w:t>
      </w:r>
      <w:r>
        <w:rPr>
          <w:rFonts w:ascii="Arial" w:hAnsi="Arial"/>
          <w:spacing w:val="-2"/>
          <w:sz w:val="24"/>
        </w:rPr>
        <w:t> </w:t>
      </w:r>
      <w:r>
        <w:rPr>
          <w:rFonts w:ascii="Arial" w:hAnsi="Arial"/>
          <w:sz w:val="24"/>
        </w:rPr>
        <w:t>aplicable el</w:t>
      </w:r>
      <w:r>
        <w:rPr>
          <w:rFonts w:ascii="Arial" w:hAnsi="Arial"/>
          <w:spacing w:val="-7"/>
          <w:sz w:val="24"/>
        </w:rPr>
        <w:t> </w:t>
      </w:r>
      <w:r>
        <w:rPr>
          <w:rFonts w:ascii="Arial" w:hAnsi="Arial"/>
          <w:sz w:val="24"/>
        </w:rPr>
        <w:t>Código Disciplinario Único.</w:t>
      </w:r>
    </w:p>
    <w:p>
      <w:pPr>
        <w:spacing w:line="240" w:lineRule="auto" w:before="102"/>
        <w:ind w:left="1874" w:right="1592" w:firstLine="1"/>
        <w:jc w:val="both"/>
        <w:rPr>
          <w:rFonts w:ascii="Arial" w:hAnsi="Arial"/>
          <w:sz w:val="24"/>
        </w:rPr>
      </w:pPr>
      <w:r>
        <w:rPr>
          <w:rFonts w:ascii="Arial" w:hAnsi="Arial"/>
          <w:b/>
          <w:sz w:val="26"/>
        </w:rPr>
        <w:t>Parágrafo 1</w:t>
      </w:r>
      <w:r>
        <w:rPr>
          <w:rFonts w:ascii="Times New Roman" w:hAnsi="Times New Roman"/>
          <w:sz w:val="39"/>
        </w:rPr>
        <w:t>°. </w:t>
      </w:r>
      <w:r>
        <w:rPr>
          <w:rFonts w:ascii="Arial" w:hAnsi="Arial"/>
          <w:sz w:val="24"/>
        </w:rPr>
        <w:t>Los integrantes de la Junta Nacional </w:t>
      </w:r>
      <w:r>
        <w:rPr>
          <w:rFonts w:ascii="Times New Roman" w:hAnsi="Times New Roman"/>
          <w:sz w:val="27"/>
        </w:rPr>
        <w:t>y </w:t>
      </w:r>
      <w:r>
        <w:rPr>
          <w:rFonts w:ascii="Arial" w:hAnsi="Arial"/>
          <w:sz w:val="24"/>
        </w:rPr>
        <w:t>los de las Juntas Regionales de calificación de invalidez no tienen el carácter de servidores públicos, no devengan salarios, ni prestaciones sociales </w:t>
      </w:r>
      <w:r>
        <w:rPr>
          <w:rFonts w:ascii="Times New Roman" w:hAnsi="Times New Roman"/>
          <w:sz w:val="25"/>
        </w:rPr>
        <w:t>y </w:t>
      </w:r>
      <w:r>
        <w:rPr>
          <w:rFonts w:ascii="Arial" w:hAnsi="Arial"/>
          <w:sz w:val="24"/>
        </w:rPr>
        <w:t>sólo tienen derecho a los honorarios establecidos por el Ministerio del Trabajo.</w:t>
      </w:r>
    </w:p>
    <w:p>
      <w:pPr>
        <w:pStyle w:val="BodyText"/>
        <w:spacing w:before="10"/>
        <w:rPr>
          <w:rFonts w:ascii="Arial"/>
          <w:sz w:val="20"/>
        </w:rPr>
      </w:pPr>
    </w:p>
    <w:p>
      <w:pPr>
        <w:spacing w:line="249" w:lineRule="auto" w:before="0"/>
        <w:ind w:left="1869" w:right="1592" w:firstLine="1"/>
        <w:jc w:val="both"/>
        <w:rPr>
          <w:rFonts w:ascii="Arial" w:hAnsi="Arial"/>
          <w:sz w:val="24"/>
        </w:rPr>
      </w:pPr>
      <w:r>
        <w:rPr>
          <w:rFonts w:ascii="Arial" w:hAnsi="Arial"/>
          <w:b/>
          <w:sz w:val="26"/>
        </w:rPr>
        <w:t>Parágrafo 2º. </w:t>
      </w:r>
      <w:r>
        <w:rPr>
          <w:rFonts w:ascii="Arial" w:hAnsi="Arial"/>
          <w:sz w:val="24"/>
        </w:rPr>
        <w:t>Los integrantes de la Junta Nacional </w:t>
      </w:r>
      <w:r>
        <w:rPr>
          <w:rFonts w:ascii="Arial" w:hAnsi="Arial"/>
          <w:sz w:val="25"/>
        </w:rPr>
        <w:t>y </w:t>
      </w:r>
      <w:r>
        <w:rPr>
          <w:rFonts w:ascii="Arial" w:hAnsi="Arial"/>
          <w:sz w:val="24"/>
        </w:rPr>
        <w:t>los de las Juntas Regionales de calificación de Invalidez no podrán permanecer más de dos (2) periodos continuos.</w:t>
      </w:r>
    </w:p>
    <w:p>
      <w:pPr>
        <w:pStyle w:val="BodyText"/>
        <w:rPr>
          <w:rFonts w:ascii="Arial"/>
          <w:sz w:val="26"/>
        </w:rPr>
      </w:pPr>
    </w:p>
    <w:p>
      <w:pPr>
        <w:pStyle w:val="BodyText"/>
        <w:rPr>
          <w:rFonts w:ascii="Arial"/>
          <w:sz w:val="26"/>
        </w:rPr>
      </w:pPr>
    </w:p>
    <w:p>
      <w:pPr>
        <w:spacing w:line="244" w:lineRule="auto" w:before="170"/>
        <w:ind w:left="1858" w:right="1588" w:firstLine="17"/>
        <w:jc w:val="both"/>
        <w:rPr>
          <w:rFonts w:ascii="Arial" w:hAnsi="Arial"/>
          <w:sz w:val="24"/>
        </w:rPr>
      </w:pPr>
      <w:r>
        <w:rPr>
          <w:rFonts w:ascii="Arial" w:hAnsi="Arial"/>
          <w:b/>
          <w:sz w:val="25"/>
        </w:rPr>
        <w:t>Artículo </w:t>
      </w:r>
      <w:r>
        <w:rPr>
          <w:rFonts w:ascii="Arial" w:hAnsi="Arial"/>
          <w:b/>
          <w:sz w:val="26"/>
        </w:rPr>
        <w:t>20. </w:t>
      </w:r>
      <w:r>
        <w:rPr>
          <w:rFonts w:ascii="Arial" w:hAnsi="Arial"/>
          <w:sz w:val="24"/>
        </w:rPr>
        <w:t>Supervisión, inspección </w:t>
      </w:r>
      <w:r>
        <w:rPr>
          <w:rFonts w:ascii="Arial" w:hAnsi="Arial"/>
          <w:sz w:val="25"/>
        </w:rPr>
        <w:t>y </w:t>
      </w:r>
      <w:r>
        <w:rPr>
          <w:rFonts w:ascii="Arial" w:hAnsi="Arial"/>
          <w:sz w:val="24"/>
        </w:rPr>
        <w:t>control de las Juntas de Calificación de Invalidez. El Ministerio de Trabajo implementará un Plan Anual de Visitas para realizar la supervisión, inspección y control administrativo, operativo y de</w:t>
      </w:r>
      <w:r>
        <w:rPr>
          <w:rFonts w:ascii="Arial" w:hAnsi="Arial"/>
          <w:spacing w:val="-5"/>
          <w:sz w:val="24"/>
        </w:rPr>
        <w:t> </w:t>
      </w:r>
      <w:r>
        <w:rPr>
          <w:rFonts w:ascii="Arial" w:hAnsi="Arial"/>
          <w:sz w:val="24"/>
        </w:rPr>
        <w:t>gestión financiera de las Juntas de calificación de Invalidez y verificará, entre otros aspectos, los tiempos de resolución de casos, la notificación </w:t>
      </w:r>
      <w:r>
        <w:rPr>
          <w:rFonts w:ascii="Arial" w:hAnsi="Arial"/>
          <w:sz w:val="25"/>
        </w:rPr>
        <w:t>y </w:t>
      </w:r>
      <w:r>
        <w:rPr>
          <w:rFonts w:ascii="Arial" w:hAnsi="Arial"/>
          <w:sz w:val="24"/>
        </w:rPr>
        <w:t>participación real de</w:t>
      </w:r>
      <w:r>
        <w:rPr>
          <w:rFonts w:ascii="Arial" w:hAnsi="Arial"/>
          <w:spacing w:val="-1"/>
          <w:sz w:val="24"/>
        </w:rPr>
        <w:t> </w:t>
      </w:r>
      <w:r>
        <w:rPr>
          <w:rFonts w:ascii="Arial" w:hAnsi="Arial"/>
          <w:sz w:val="24"/>
        </w:rPr>
        <w:t>las partes involucradas en los procesos, el cumplimiento del</w:t>
      </w:r>
      <w:r>
        <w:rPr>
          <w:rFonts w:ascii="Arial" w:hAnsi="Arial"/>
          <w:spacing w:val="-1"/>
          <w:sz w:val="24"/>
        </w:rPr>
        <w:t> </w:t>
      </w:r>
      <w:r>
        <w:rPr>
          <w:rFonts w:ascii="Arial" w:hAnsi="Arial"/>
          <w:sz w:val="24"/>
        </w:rPr>
        <w:t>debido proceso </w:t>
      </w:r>
      <w:r>
        <w:rPr>
          <w:rFonts w:ascii="Times New Roman" w:hAnsi="Times New Roman"/>
          <w:sz w:val="27"/>
        </w:rPr>
        <w:t>y </w:t>
      </w:r>
      <w:r>
        <w:rPr>
          <w:rFonts w:ascii="Arial" w:hAnsi="Arial"/>
          <w:sz w:val="24"/>
        </w:rPr>
        <w:t>el respeto de los derechos legales de todas las partes.</w:t>
      </w:r>
    </w:p>
    <w:p>
      <w:pPr>
        <w:pStyle w:val="BodyText"/>
        <w:spacing w:before="3"/>
        <w:rPr>
          <w:rFonts w:ascii="Arial"/>
          <w:sz w:val="22"/>
        </w:rPr>
      </w:pPr>
    </w:p>
    <w:p>
      <w:pPr>
        <w:spacing w:line="249" w:lineRule="auto" w:before="0"/>
        <w:ind w:left="1859" w:right="1601" w:firstLine="6"/>
        <w:jc w:val="both"/>
        <w:rPr>
          <w:rFonts w:ascii="Arial" w:hAnsi="Arial"/>
          <w:sz w:val="24"/>
        </w:rPr>
      </w:pPr>
      <w:r>
        <w:rPr>
          <w:rFonts w:ascii="Arial" w:hAnsi="Arial"/>
          <w:sz w:val="24"/>
        </w:rPr>
        <w:t>Así mismo implementará un sistema de información sobre el estado de cada proceso en trámite y podrá imponer</w:t>
      </w:r>
      <w:r>
        <w:rPr>
          <w:rFonts w:ascii="Arial" w:hAnsi="Arial"/>
          <w:spacing w:val="20"/>
          <w:sz w:val="24"/>
        </w:rPr>
        <w:t> </w:t>
      </w:r>
      <w:r>
        <w:rPr>
          <w:rFonts w:ascii="Arial" w:hAnsi="Arial"/>
          <w:sz w:val="24"/>
        </w:rPr>
        <w:t>multas en forma particular</w:t>
      </w:r>
      <w:r>
        <w:rPr>
          <w:rFonts w:ascii="Arial" w:hAnsi="Arial"/>
          <w:spacing w:val="21"/>
          <w:sz w:val="24"/>
        </w:rPr>
        <w:t> </w:t>
      </w:r>
      <w:r>
        <w:rPr>
          <w:rFonts w:ascii="Arial" w:hAnsi="Arial"/>
          <w:sz w:val="24"/>
        </w:rPr>
        <w:t>a cada</w:t>
      </w:r>
      <w:r>
        <w:rPr>
          <w:rFonts w:ascii="Arial" w:hAnsi="Arial"/>
          <w:spacing w:val="20"/>
          <w:sz w:val="24"/>
        </w:rPr>
        <w:t> </w:t>
      </w:r>
      <w:r>
        <w:rPr>
          <w:rFonts w:ascii="Arial" w:hAnsi="Arial"/>
          <w:sz w:val="24"/>
        </w:rPr>
        <w:t>integrante</w:t>
      </w:r>
    </w:p>
    <w:p>
      <w:pPr>
        <w:pStyle w:val="BodyText"/>
        <w:rPr>
          <w:rFonts w:ascii="Arial"/>
          <w:sz w:val="26"/>
        </w:rPr>
      </w:pPr>
    </w:p>
    <w:p>
      <w:pPr>
        <w:pStyle w:val="BodyText"/>
        <w:spacing w:before="8"/>
        <w:rPr>
          <w:rFonts w:ascii="Arial"/>
          <w:sz w:val="36"/>
        </w:rPr>
      </w:pPr>
    </w:p>
    <w:p>
      <w:pPr>
        <w:spacing w:before="1"/>
        <w:ind w:left="5973" w:right="5750" w:firstLine="0"/>
        <w:jc w:val="center"/>
        <w:rPr>
          <w:rFonts w:ascii="Times New Roman"/>
          <w:sz w:val="12"/>
        </w:rPr>
      </w:pPr>
      <w:r>
        <w:rPr>
          <w:rFonts w:ascii="Times New Roman"/>
          <w:w w:val="105"/>
          <w:sz w:val="14"/>
        </w:rPr>
        <w:t>1</w:t>
      </w:r>
      <w:r>
        <w:rPr>
          <w:rFonts w:ascii="Times New Roman"/>
          <w:spacing w:val="-1"/>
          <w:w w:val="105"/>
          <w:sz w:val="14"/>
        </w:rPr>
        <w:t> </w:t>
      </w:r>
      <w:r>
        <w:rPr>
          <w:rFonts w:ascii="Times New Roman"/>
          <w:spacing w:val="-5"/>
          <w:w w:val="105"/>
          <w:sz w:val="12"/>
        </w:rPr>
        <w:t>,1</w:t>
      </w:r>
    </w:p>
    <w:p>
      <w:pPr>
        <w:pStyle w:val="BodyText"/>
        <w:spacing w:before="4"/>
        <w:rPr>
          <w:rFonts w:ascii="Times New Roman"/>
          <w:sz w:val="7"/>
        </w:rPr>
      </w:pPr>
      <w:r>
        <w:rPr/>
        <w:drawing>
          <wp:anchor distT="0" distB="0" distL="0" distR="0" allowOverlap="1" layoutInCell="1" locked="0" behindDoc="0" simplePos="0" relativeHeight="133">
            <wp:simplePos x="0" y="0"/>
            <wp:positionH relativeFrom="page">
              <wp:posOffset>0</wp:posOffset>
            </wp:positionH>
            <wp:positionV relativeFrom="paragraph">
              <wp:posOffset>68893</wp:posOffset>
            </wp:positionV>
            <wp:extent cx="3697694" cy="85344"/>
            <wp:effectExtent l="0" t="0" r="0" b="0"/>
            <wp:wrapTopAndBottom/>
            <wp:docPr id="55" name="image36.png"/>
            <wp:cNvGraphicFramePr>
              <a:graphicFrameLocks noChangeAspect="1"/>
            </wp:cNvGraphicFramePr>
            <a:graphic>
              <a:graphicData uri="http://schemas.openxmlformats.org/drawingml/2006/picture">
                <pic:pic>
                  <pic:nvPicPr>
                    <pic:cNvPr id="56" name="image36.png"/>
                    <pic:cNvPicPr/>
                  </pic:nvPicPr>
                  <pic:blipFill>
                    <a:blip r:embed="rId104" cstate="print"/>
                    <a:stretch>
                      <a:fillRect/>
                    </a:stretch>
                  </pic:blipFill>
                  <pic:spPr>
                    <a:xfrm>
                      <a:off x="0" y="0"/>
                      <a:ext cx="3697694" cy="85344"/>
                    </a:xfrm>
                    <a:prstGeom prst="rect">
                      <a:avLst/>
                    </a:prstGeom>
                  </pic:spPr>
                </pic:pic>
              </a:graphicData>
            </a:graphic>
          </wp:anchor>
        </w:drawing>
      </w:r>
      <w:r>
        <w:rPr/>
        <w:drawing>
          <wp:anchor distT="0" distB="0" distL="0" distR="0" allowOverlap="1" layoutInCell="1" locked="0" behindDoc="0" simplePos="0" relativeHeight="134">
            <wp:simplePos x="0" y="0"/>
            <wp:positionH relativeFrom="page">
              <wp:posOffset>4141223</wp:posOffset>
            </wp:positionH>
            <wp:positionV relativeFrom="paragraph">
              <wp:posOffset>105506</wp:posOffset>
            </wp:positionV>
            <wp:extent cx="3575658" cy="73152"/>
            <wp:effectExtent l="0" t="0" r="0" b="0"/>
            <wp:wrapTopAndBottom/>
            <wp:docPr id="57" name="image37.png"/>
            <wp:cNvGraphicFramePr>
              <a:graphicFrameLocks noChangeAspect="1"/>
            </wp:cNvGraphicFramePr>
            <a:graphic>
              <a:graphicData uri="http://schemas.openxmlformats.org/drawingml/2006/picture">
                <pic:pic>
                  <pic:nvPicPr>
                    <pic:cNvPr id="58" name="image37.png"/>
                    <pic:cNvPicPr/>
                  </pic:nvPicPr>
                  <pic:blipFill>
                    <a:blip r:embed="rId105" cstate="print"/>
                    <a:stretch>
                      <a:fillRect/>
                    </a:stretch>
                  </pic:blipFill>
                  <pic:spPr>
                    <a:xfrm>
                      <a:off x="0" y="0"/>
                      <a:ext cx="3575658" cy="73152"/>
                    </a:xfrm>
                    <a:prstGeom prst="rect">
                      <a:avLst/>
                    </a:prstGeom>
                  </pic:spPr>
                </pic:pic>
              </a:graphicData>
            </a:graphic>
          </wp:anchor>
        </w:drawing>
      </w:r>
    </w:p>
    <w:p>
      <w:pPr>
        <w:spacing w:after="0"/>
        <w:rPr>
          <w:rFonts w:ascii="Times New Roman"/>
          <w:sz w:val="7"/>
        </w:rPr>
        <w:sectPr>
          <w:headerReference w:type="default" r:id="rId102"/>
          <w:footerReference w:type="default" r:id="rId103"/>
          <w:pgSz w:w="12210" w:h="18930"/>
          <w:pgMar w:header="0" w:footer="0" w:top="1420" w:bottom="0" w:left="0" w:right="0"/>
        </w:sectPr>
      </w:pPr>
    </w:p>
    <w:p>
      <w:pPr>
        <w:pStyle w:val="BodyText"/>
        <w:rPr>
          <w:rFonts w:ascii="Times New Roman"/>
          <w:sz w:val="20"/>
        </w:rPr>
      </w:pPr>
      <w:r>
        <w:rPr/>
        <w:pict>
          <v:group style="position:absolute;margin-left:70.431465pt;margin-top:41.32325pt;width:474.05pt;height:837.05pt;mso-position-horizontal-relative:page;mso-position-vertical-relative:page;z-index:-17413120" id="docshapegroup118" coordorigin="1409,826" coordsize="9481,16741">
            <v:shape style="position:absolute;left:9927;top:17297;width:962;height:270" type="#_x0000_t75" id="docshape119" stroked="false">
              <v:imagedata r:id="rId108" o:title=""/>
            </v:shape>
            <v:line style="position:absolute" from="10750,17298" to="10750,826" stroked="true" strokeweight="2.884519pt" strokecolor="#000000">
              <v:stroke dashstyle="solid"/>
            </v:line>
            <v:line style="position:absolute" from="1505,17221" to="1505,846" stroked="true" strokeweight="2.644142pt" strokecolor="#000000">
              <v:stroke dashstyle="solid"/>
            </v:line>
            <v:line style="position:absolute" from="1505,879" to="10851,879" stroked="true" strokeweight="3.123161pt" strokecolor="#000000">
              <v:stroke dashstyle="solid"/>
            </v:line>
            <v:line style="position:absolute" from="1409,17149" to="10754,17149" stroked="true" strokeweight="3.363404pt" strokecolor="#000000">
              <v:stroke dashstyle="solid"/>
            </v:line>
            <w10:wrap type="none"/>
          </v:group>
        </w:pict>
      </w:r>
      <w:r>
        <w:rPr/>
        <w:pict>
          <v:line style="position:absolute;mso-position-horizontal-relative:page;mso-position-vertical-relative:page;z-index:15799296" from="606.711609pt,534.302153pt" to="606.711609pt,423.790314pt" stroked="true" strokeweight=".240377pt" strokecolor="#000000">
            <v:stroke dashstyle="solid"/>
            <w10:wrap type="none"/>
          </v:line>
        </w:pict>
      </w:r>
      <w:r>
        <w:rPr/>
        <w:pict>
          <v:line style="position:absolute;mso-position-horizontal-relative:page;mso-position-vertical-relative:page;z-index:15799808" from="607.192322pt,415.141576pt" to="607.192322pt,381.507538pt" stroked="true" strokeweight=".240377pt" strokecolor="#000000">
            <v:stroke dashstyle="solid"/>
            <w10:wrap type="none"/>
          </v:line>
        </w:pict>
      </w:r>
      <w:r>
        <w:rPr/>
        <w:pict>
          <v:line style="position:absolute;mso-position-horizontal-relative:page;mso-position-vertical-relative:page;z-index:15800320" from="543.492554pt,938.631348pt" to="604.067449pt,938.631348pt" stroked="true" strokeweight=".720729pt" strokecolor="#000000">
            <v:stroke dashstyle="solid"/>
            <w10:wrap type="none"/>
          </v:line>
        </w:pict>
      </w:r>
    </w:p>
    <w:p>
      <w:pPr>
        <w:spacing w:line="237" w:lineRule="auto" w:before="215"/>
        <w:ind w:left="296" w:right="106" w:firstLine="3"/>
        <w:jc w:val="both"/>
        <w:rPr>
          <w:rFonts w:ascii="Arial" w:hAnsi="Arial"/>
          <w:sz w:val="26"/>
        </w:rPr>
      </w:pPr>
      <w:r>
        <w:rPr>
          <w:rFonts w:ascii="Arial" w:hAnsi="Arial"/>
          <w:w w:val="90"/>
          <w:sz w:val="26"/>
        </w:rPr>
        <w:t>de las juntas hasta por cien (100) salarios mínimos legales mensuales, graduales </w:t>
      </w:r>
      <w:r>
        <w:rPr>
          <w:rFonts w:ascii="Arial" w:hAnsi="Arial"/>
          <w:sz w:val="26"/>
        </w:rPr>
        <w:t>según la</w:t>
      </w:r>
      <w:r>
        <w:rPr>
          <w:rFonts w:ascii="Arial" w:hAnsi="Arial"/>
          <w:spacing w:val="-4"/>
          <w:sz w:val="26"/>
        </w:rPr>
        <w:t> </w:t>
      </w:r>
      <w:r>
        <w:rPr>
          <w:rFonts w:ascii="Arial" w:hAnsi="Arial"/>
          <w:sz w:val="26"/>
        </w:rPr>
        <w:t>gravedad de</w:t>
      </w:r>
      <w:r>
        <w:rPr>
          <w:rFonts w:ascii="Arial" w:hAnsi="Arial"/>
          <w:spacing w:val="-7"/>
          <w:sz w:val="26"/>
        </w:rPr>
        <w:t> </w:t>
      </w:r>
      <w:r>
        <w:rPr>
          <w:rFonts w:ascii="Arial" w:hAnsi="Arial"/>
          <w:sz w:val="26"/>
        </w:rPr>
        <w:t>la falta,</w:t>
      </w:r>
      <w:r>
        <w:rPr>
          <w:rFonts w:ascii="Arial" w:hAnsi="Arial"/>
          <w:spacing w:val="-1"/>
          <w:sz w:val="26"/>
        </w:rPr>
        <w:t> </w:t>
      </w:r>
      <w:r>
        <w:rPr>
          <w:rFonts w:ascii="Arial" w:hAnsi="Arial"/>
          <w:sz w:val="26"/>
        </w:rPr>
        <w:t>por violación a</w:t>
      </w:r>
      <w:r>
        <w:rPr>
          <w:rFonts w:ascii="Arial" w:hAnsi="Arial"/>
          <w:spacing w:val="-3"/>
          <w:sz w:val="26"/>
        </w:rPr>
        <w:t> </w:t>
      </w:r>
      <w:r>
        <w:rPr>
          <w:rFonts w:ascii="Arial" w:hAnsi="Arial"/>
          <w:sz w:val="26"/>
        </w:rPr>
        <w:t>las</w:t>
      </w:r>
      <w:r>
        <w:rPr>
          <w:rFonts w:ascii="Arial" w:hAnsi="Arial"/>
          <w:spacing w:val="-5"/>
          <w:sz w:val="26"/>
        </w:rPr>
        <w:t> </w:t>
      </w:r>
      <w:r>
        <w:rPr>
          <w:rFonts w:ascii="Arial" w:hAnsi="Arial"/>
          <w:sz w:val="26"/>
        </w:rPr>
        <w:t>normas, procedimientos y </w:t>
      </w:r>
      <w:r>
        <w:rPr>
          <w:rFonts w:ascii="Arial" w:hAnsi="Arial"/>
          <w:w w:val="95"/>
          <w:sz w:val="26"/>
        </w:rPr>
        <w:t>reglamentación</w:t>
      </w:r>
      <w:r>
        <w:rPr>
          <w:rFonts w:ascii="Arial" w:hAnsi="Arial"/>
          <w:w w:val="95"/>
          <w:sz w:val="26"/>
        </w:rPr>
        <w:t> del</w:t>
      </w:r>
      <w:r>
        <w:rPr>
          <w:rFonts w:ascii="Arial" w:hAnsi="Arial"/>
          <w:w w:val="95"/>
          <w:sz w:val="26"/>
        </w:rPr>
        <w:t> Sistema</w:t>
      </w:r>
      <w:r>
        <w:rPr>
          <w:rFonts w:ascii="Arial" w:hAnsi="Arial"/>
          <w:w w:val="95"/>
          <w:sz w:val="26"/>
        </w:rPr>
        <w:t> General</w:t>
      </w:r>
      <w:r>
        <w:rPr>
          <w:rFonts w:ascii="Arial" w:hAnsi="Arial"/>
          <w:w w:val="95"/>
          <w:sz w:val="26"/>
        </w:rPr>
        <w:t> de</w:t>
      </w:r>
      <w:r>
        <w:rPr>
          <w:rFonts w:ascii="Arial" w:hAnsi="Arial"/>
          <w:w w:val="95"/>
          <w:sz w:val="26"/>
        </w:rPr>
        <w:t> Riesgos</w:t>
      </w:r>
      <w:r>
        <w:rPr>
          <w:rFonts w:ascii="Arial" w:hAnsi="Arial"/>
          <w:w w:val="95"/>
          <w:sz w:val="26"/>
        </w:rPr>
        <w:t> Laborales.</w:t>
      </w:r>
      <w:r>
        <w:rPr>
          <w:rFonts w:ascii="Arial" w:hAnsi="Arial"/>
          <w:w w:val="95"/>
          <w:sz w:val="26"/>
        </w:rPr>
        <w:t> Los</w:t>
      </w:r>
      <w:r>
        <w:rPr>
          <w:rFonts w:ascii="Arial" w:hAnsi="Arial"/>
          <w:w w:val="95"/>
          <w:sz w:val="26"/>
        </w:rPr>
        <w:t> recaudos</w:t>
      </w:r>
      <w:r>
        <w:rPr>
          <w:rFonts w:ascii="Arial" w:hAnsi="Arial"/>
          <w:w w:val="95"/>
          <w:sz w:val="26"/>
        </w:rPr>
        <w:t> por </w:t>
      </w:r>
      <w:r>
        <w:rPr>
          <w:rFonts w:ascii="Arial" w:hAnsi="Arial"/>
          <w:spacing w:val="-2"/>
          <w:w w:val="95"/>
          <w:sz w:val="26"/>
        </w:rPr>
        <w:t>multas</w:t>
      </w:r>
      <w:r>
        <w:rPr>
          <w:rFonts w:ascii="Arial" w:hAnsi="Arial"/>
          <w:spacing w:val="-4"/>
          <w:w w:val="95"/>
          <w:sz w:val="26"/>
        </w:rPr>
        <w:t> </w:t>
      </w:r>
      <w:r>
        <w:rPr>
          <w:rFonts w:ascii="Arial" w:hAnsi="Arial"/>
          <w:spacing w:val="-2"/>
          <w:w w:val="95"/>
          <w:sz w:val="26"/>
        </w:rPr>
        <w:t>serán</w:t>
      </w:r>
      <w:r>
        <w:rPr>
          <w:rFonts w:ascii="Arial" w:hAnsi="Arial"/>
          <w:spacing w:val="-12"/>
          <w:w w:val="95"/>
          <w:sz w:val="26"/>
        </w:rPr>
        <w:t> </w:t>
      </w:r>
      <w:r>
        <w:rPr>
          <w:rFonts w:ascii="Arial" w:hAnsi="Arial"/>
          <w:spacing w:val="-2"/>
          <w:w w:val="95"/>
          <w:sz w:val="26"/>
        </w:rPr>
        <w:t>a</w:t>
      </w:r>
      <w:r>
        <w:rPr>
          <w:rFonts w:ascii="Arial" w:hAnsi="Arial"/>
          <w:spacing w:val="-9"/>
          <w:w w:val="95"/>
          <w:sz w:val="26"/>
        </w:rPr>
        <w:t> </w:t>
      </w:r>
      <w:r>
        <w:rPr>
          <w:rFonts w:ascii="Arial" w:hAnsi="Arial"/>
          <w:spacing w:val="-2"/>
          <w:w w:val="95"/>
          <w:sz w:val="26"/>
        </w:rPr>
        <w:t>favor</w:t>
      </w:r>
      <w:r>
        <w:rPr>
          <w:rFonts w:ascii="Arial" w:hAnsi="Arial"/>
          <w:spacing w:val="-5"/>
          <w:w w:val="95"/>
          <w:sz w:val="26"/>
        </w:rPr>
        <w:t> </w:t>
      </w:r>
      <w:r>
        <w:rPr>
          <w:rFonts w:ascii="Arial" w:hAnsi="Arial"/>
          <w:spacing w:val="-2"/>
          <w:w w:val="95"/>
          <w:sz w:val="26"/>
        </w:rPr>
        <w:t>del</w:t>
      </w:r>
      <w:r>
        <w:rPr>
          <w:rFonts w:ascii="Arial" w:hAnsi="Arial"/>
          <w:spacing w:val="-13"/>
          <w:w w:val="95"/>
          <w:sz w:val="26"/>
        </w:rPr>
        <w:t> </w:t>
      </w:r>
      <w:r>
        <w:rPr>
          <w:rFonts w:ascii="Arial" w:hAnsi="Arial"/>
          <w:spacing w:val="-2"/>
          <w:w w:val="95"/>
          <w:sz w:val="26"/>
        </w:rPr>
        <w:t>Fondo</w:t>
      </w:r>
      <w:r>
        <w:rPr>
          <w:rFonts w:ascii="Arial" w:hAnsi="Arial"/>
          <w:spacing w:val="-9"/>
          <w:w w:val="95"/>
          <w:sz w:val="26"/>
        </w:rPr>
        <w:t> </w:t>
      </w:r>
      <w:r>
        <w:rPr>
          <w:rFonts w:ascii="Arial" w:hAnsi="Arial"/>
          <w:spacing w:val="-2"/>
          <w:w w:val="95"/>
          <w:sz w:val="26"/>
        </w:rPr>
        <w:t>de</w:t>
      </w:r>
      <w:r>
        <w:rPr>
          <w:rFonts w:ascii="Arial" w:hAnsi="Arial"/>
          <w:spacing w:val="-15"/>
          <w:w w:val="95"/>
          <w:sz w:val="26"/>
        </w:rPr>
        <w:t> </w:t>
      </w:r>
      <w:r>
        <w:rPr>
          <w:rFonts w:ascii="Arial" w:hAnsi="Arial"/>
          <w:spacing w:val="-2"/>
          <w:w w:val="95"/>
          <w:sz w:val="26"/>
        </w:rPr>
        <w:t>Riesgos Laborales.</w:t>
      </w:r>
    </w:p>
    <w:p>
      <w:pPr>
        <w:spacing w:line="235" w:lineRule="auto" w:before="246"/>
        <w:ind w:left="285" w:right="111" w:firstLine="4"/>
        <w:jc w:val="both"/>
        <w:rPr>
          <w:rFonts w:ascii="Arial" w:hAnsi="Arial"/>
          <w:sz w:val="26"/>
        </w:rPr>
      </w:pPr>
      <w:r>
        <w:rPr>
          <w:rFonts w:ascii="Arial" w:hAnsi="Arial"/>
          <w:b/>
          <w:w w:val="95"/>
          <w:sz w:val="25"/>
        </w:rPr>
        <w:t>Parágrafo:</w:t>
      </w:r>
      <w:r>
        <w:rPr>
          <w:rFonts w:ascii="Arial" w:hAnsi="Arial"/>
          <w:b/>
          <w:spacing w:val="-14"/>
          <w:w w:val="95"/>
          <w:sz w:val="25"/>
        </w:rPr>
        <w:t> </w:t>
      </w:r>
      <w:r>
        <w:rPr>
          <w:rFonts w:ascii="Arial" w:hAnsi="Arial"/>
          <w:b/>
          <w:w w:val="95"/>
          <w:sz w:val="26"/>
        </w:rPr>
        <w:t>La</w:t>
      </w:r>
      <w:r>
        <w:rPr>
          <w:rFonts w:ascii="Arial" w:hAnsi="Arial"/>
          <w:b/>
          <w:spacing w:val="-12"/>
          <w:w w:val="95"/>
          <w:sz w:val="26"/>
        </w:rPr>
        <w:t> </w:t>
      </w:r>
      <w:r>
        <w:rPr>
          <w:rFonts w:ascii="Arial" w:hAnsi="Arial"/>
          <w:w w:val="95"/>
          <w:sz w:val="26"/>
        </w:rPr>
        <w:t>Contraloría</w:t>
      </w:r>
      <w:r>
        <w:rPr>
          <w:rFonts w:ascii="Arial" w:hAnsi="Arial"/>
          <w:sz w:val="26"/>
        </w:rPr>
        <w:t> </w:t>
      </w:r>
      <w:r>
        <w:rPr>
          <w:rFonts w:ascii="Arial" w:hAnsi="Arial"/>
          <w:w w:val="95"/>
          <w:sz w:val="26"/>
        </w:rPr>
        <w:t>General</w:t>
      </w:r>
      <w:r>
        <w:rPr>
          <w:rFonts w:ascii="Arial" w:hAnsi="Arial"/>
          <w:spacing w:val="-8"/>
          <w:w w:val="95"/>
          <w:sz w:val="26"/>
        </w:rPr>
        <w:t> </w:t>
      </w:r>
      <w:r>
        <w:rPr>
          <w:rFonts w:ascii="Arial" w:hAnsi="Arial"/>
          <w:w w:val="95"/>
          <w:sz w:val="26"/>
        </w:rPr>
        <w:t>de</w:t>
      </w:r>
      <w:r>
        <w:rPr>
          <w:rFonts w:ascii="Arial" w:hAnsi="Arial"/>
          <w:spacing w:val="-15"/>
          <w:w w:val="95"/>
          <w:sz w:val="26"/>
        </w:rPr>
        <w:t> </w:t>
      </w:r>
      <w:r>
        <w:rPr>
          <w:rFonts w:ascii="Arial" w:hAnsi="Arial"/>
          <w:w w:val="95"/>
          <w:sz w:val="26"/>
        </w:rPr>
        <w:t>la</w:t>
      </w:r>
      <w:r>
        <w:rPr>
          <w:rFonts w:ascii="Arial" w:hAnsi="Arial"/>
          <w:spacing w:val="-14"/>
          <w:w w:val="95"/>
          <w:sz w:val="26"/>
        </w:rPr>
        <w:t> </w:t>
      </w:r>
      <w:r>
        <w:rPr>
          <w:rFonts w:ascii="Arial" w:hAnsi="Arial"/>
          <w:w w:val="95"/>
          <w:sz w:val="26"/>
        </w:rPr>
        <w:t>República</w:t>
      </w:r>
      <w:r>
        <w:rPr>
          <w:rFonts w:ascii="Arial" w:hAnsi="Arial"/>
          <w:spacing w:val="-2"/>
          <w:w w:val="95"/>
          <w:sz w:val="26"/>
        </w:rPr>
        <w:t> </w:t>
      </w:r>
      <w:r>
        <w:rPr>
          <w:rFonts w:ascii="Arial" w:hAnsi="Arial"/>
          <w:w w:val="95"/>
          <w:sz w:val="26"/>
        </w:rPr>
        <w:t>tendrá</w:t>
      </w:r>
      <w:r>
        <w:rPr>
          <w:rFonts w:ascii="Arial" w:hAnsi="Arial"/>
          <w:spacing w:val="-7"/>
          <w:w w:val="95"/>
          <w:sz w:val="26"/>
        </w:rPr>
        <w:t> </w:t>
      </w:r>
      <w:r>
        <w:rPr>
          <w:rFonts w:ascii="Arial" w:hAnsi="Arial"/>
          <w:w w:val="95"/>
          <w:sz w:val="26"/>
        </w:rPr>
        <w:t>el</w:t>
      </w:r>
      <w:r>
        <w:rPr>
          <w:rFonts w:ascii="Arial" w:hAnsi="Arial"/>
          <w:spacing w:val="-15"/>
          <w:w w:val="95"/>
          <w:sz w:val="26"/>
        </w:rPr>
        <w:t> </w:t>
      </w:r>
      <w:r>
        <w:rPr>
          <w:rFonts w:ascii="Arial" w:hAnsi="Arial"/>
          <w:w w:val="95"/>
          <w:sz w:val="26"/>
        </w:rPr>
        <w:t>control</w:t>
      </w:r>
      <w:r>
        <w:rPr>
          <w:rFonts w:ascii="Arial" w:hAnsi="Arial"/>
          <w:spacing w:val="-10"/>
          <w:w w:val="95"/>
          <w:sz w:val="26"/>
        </w:rPr>
        <w:t> </w:t>
      </w:r>
      <w:r>
        <w:rPr>
          <w:rFonts w:ascii="Arial" w:hAnsi="Arial"/>
          <w:w w:val="95"/>
          <w:sz w:val="26"/>
        </w:rPr>
        <w:t>fiscal</w:t>
      </w:r>
      <w:r>
        <w:rPr>
          <w:rFonts w:ascii="Arial" w:hAnsi="Arial"/>
          <w:spacing w:val="-12"/>
          <w:w w:val="95"/>
          <w:sz w:val="26"/>
        </w:rPr>
        <w:t> </w:t>
      </w:r>
      <w:r>
        <w:rPr>
          <w:rFonts w:ascii="Arial" w:hAnsi="Arial"/>
          <w:w w:val="95"/>
          <w:sz w:val="26"/>
        </w:rPr>
        <w:t>sobre </w:t>
      </w:r>
      <w:r>
        <w:rPr>
          <w:rFonts w:ascii="Arial" w:hAnsi="Arial"/>
          <w:spacing w:val="-2"/>
          <w:w w:val="95"/>
          <w:sz w:val="26"/>
        </w:rPr>
        <w:t>los</w:t>
      </w:r>
      <w:r>
        <w:rPr>
          <w:rFonts w:ascii="Arial" w:hAnsi="Arial"/>
          <w:spacing w:val="-13"/>
          <w:w w:val="95"/>
          <w:sz w:val="26"/>
        </w:rPr>
        <w:t> </w:t>
      </w:r>
      <w:r>
        <w:rPr>
          <w:rFonts w:ascii="Arial" w:hAnsi="Arial"/>
          <w:spacing w:val="-2"/>
          <w:w w:val="95"/>
          <w:sz w:val="26"/>
        </w:rPr>
        <w:t>dineros</w:t>
      </w:r>
      <w:r>
        <w:rPr>
          <w:rFonts w:ascii="Arial" w:hAnsi="Arial"/>
          <w:spacing w:val="-12"/>
          <w:w w:val="95"/>
          <w:sz w:val="26"/>
        </w:rPr>
        <w:t> </w:t>
      </w:r>
      <w:r>
        <w:rPr>
          <w:rFonts w:ascii="Arial" w:hAnsi="Arial"/>
          <w:spacing w:val="-2"/>
          <w:w w:val="95"/>
          <w:sz w:val="26"/>
        </w:rPr>
        <w:t>que</w:t>
      </w:r>
      <w:r>
        <w:rPr>
          <w:rFonts w:ascii="Arial" w:hAnsi="Arial"/>
          <w:spacing w:val="-13"/>
          <w:w w:val="95"/>
          <w:sz w:val="26"/>
        </w:rPr>
        <w:t> </w:t>
      </w:r>
      <w:r>
        <w:rPr>
          <w:rFonts w:ascii="Arial" w:hAnsi="Arial"/>
          <w:spacing w:val="-2"/>
          <w:w w:val="95"/>
          <w:sz w:val="26"/>
        </w:rPr>
        <w:t>ingresen</w:t>
      </w:r>
      <w:r>
        <w:rPr>
          <w:rFonts w:ascii="Arial" w:hAnsi="Arial"/>
          <w:spacing w:val="-12"/>
          <w:w w:val="95"/>
          <w:sz w:val="26"/>
        </w:rPr>
        <w:t> </w:t>
      </w:r>
      <w:r>
        <w:rPr>
          <w:rFonts w:ascii="Arial" w:hAnsi="Arial"/>
          <w:spacing w:val="-2"/>
          <w:w w:val="95"/>
          <w:sz w:val="26"/>
        </w:rPr>
        <w:t>a</w:t>
      </w:r>
      <w:r>
        <w:rPr>
          <w:rFonts w:ascii="Arial" w:hAnsi="Arial"/>
          <w:spacing w:val="-13"/>
          <w:w w:val="95"/>
          <w:sz w:val="26"/>
        </w:rPr>
        <w:t> </w:t>
      </w:r>
      <w:r>
        <w:rPr>
          <w:rFonts w:ascii="Arial" w:hAnsi="Arial"/>
          <w:spacing w:val="-2"/>
          <w:w w:val="95"/>
          <w:sz w:val="26"/>
        </w:rPr>
        <w:t>las</w:t>
      </w:r>
      <w:r>
        <w:rPr>
          <w:rFonts w:ascii="Arial" w:hAnsi="Arial"/>
          <w:spacing w:val="-12"/>
          <w:w w:val="95"/>
          <w:sz w:val="26"/>
        </w:rPr>
        <w:t> </w:t>
      </w:r>
      <w:r>
        <w:rPr>
          <w:rFonts w:ascii="Arial" w:hAnsi="Arial"/>
          <w:spacing w:val="-2"/>
          <w:w w:val="95"/>
          <w:sz w:val="26"/>
        </w:rPr>
        <w:t>Juntas</w:t>
      </w:r>
      <w:r>
        <w:rPr>
          <w:rFonts w:ascii="Arial" w:hAnsi="Arial"/>
          <w:spacing w:val="-9"/>
          <w:w w:val="95"/>
          <w:sz w:val="26"/>
        </w:rPr>
        <w:t> </w:t>
      </w:r>
      <w:r>
        <w:rPr>
          <w:rFonts w:ascii="Arial" w:hAnsi="Arial"/>
          <w:spacing w:val="-2"/>
          <w:w w:val="95"/>
          <w:sz w:val="26"/>
        </w:rPr>
        <w:t>de</w:t>
      </w:r>
      <w:r>
        <w:rPr>
          <w:rFonts w:ascii="Arial" w:hAnsi="Arial"/>
          <w:spacing w:val="-13"/>
          <w:w w:val="95"/>
          <w:sz w:val="26"/>
        </w:rPr>
        <w:t> </w:t>
      </w:r>
      <w:r>
        <w:rPr>
          <w:rFonts w:ascii="Arial" w:hAnsi="Arial"/>
          <w:spacing w:val="-2"/>
          <w:w w:val="95"/>
          <w:sz w:val="26"/>
        </w:rPr>
        <w:t>Calificación</w:t>
      </w:r>
      <w:r>
        <w:rPr>
          <w:rFonts w:ascii="Arial" w:hAnsi="Arial"/>
          <w:sz w:val="26"/>
        </w:rPr>
        <w:t> </w:t>
      </w:r>
      <w:r>
        <w:rPr>
          <w:rFonts w:ascii="Arial" w:hAnsi="Arial"/>
          <w:spacing w:val="-2"/>
          <w:w w:val="95"/>
          <w:sz w:val="26"/>
        </w:rPr>
        <w:t>de</w:t>
      </w:r>
      <w:r>
        <w:rPr>
          <w:rFonts w:ascii="Arial" w:hAnsi="Arial"/>
          <w:spacing w:val="-13"/>
          <w:w w:val="95"/>
          <w:sz w:val="26"/>
        </w:rPr>
        <w:t> </w:t>
      </w:r>
      <w:r>
        <w:rPr>
          <w:rFonts w:ascii="Arial" w:hAnsi="Arial"/>
          <w:spacing w:val="-2"/>
          <w:w w:val="95"/>
          <w:sz w:val="26"/>
        </w:rPr>
        <w:t>Invalidez</w:t>
      </w:r>
      <w:r>
        <w:rPr>
          <w:rFonts w:ascii="Arial" w:hAnsi="Arial"/>
          <w:sz w:val="26"/>
        </w:rPr>
        <w:t> </w:t>
      </w:r>
      <w:r>
        <w:rPr>
          <w:rFonts w:ascii="Arial" w:hAnsi="Arial"/>
          <w:spacing w:val="-2"/>
          <w:w w:val="95"/>
          <w:sz w:val="26"/>
        </w:rPr>
        <w:t>por ser</w:t>
      </w:r>
      <w:r>
        <w:rPr>
          <w:rFonts w:ascii="Arial" w:hAnsi="Arial"/>
          <w:spacing w:val="-7"/>
          <w:w w:val="95"/>
          <w:sz w:val="26"/>
        </w:rPr>
        <w:t> </w:t>
      </w:r>
      <w:r>
        <w:rPr>
          <w:rFonts w:ascii="Arial" w:hAnsi="Arial"/>
          <w:spacing w:val="-2"/>
          <w:w w:val="95"/>
          <w:sz w:val="26"/>
        </w:rPr>
        <w:t>dineros </w:t>
      </w:r>
      <w:r>
        <w:rPr>
          <w:rFonts w:ascii="Arial" w:hAnsi="Arial"/>
          <w:sz w:val="26"/>
        </w:rPr>
        <w:t>de</w:t>
      </w:r>
      <w:r>
        <w:rPr>
          <w:rFonts w:ascii="Arial" w:hAnsi="Arial"/>
          <w:spacing w:val="-19"/>
          <w:sz w:val="26"/>
        </w:rPr>
        <w:t> </w:t>
      </w:r>
      <w:r>
        <w:rPr>
          <w:rFonts w:ascii="Arial" w:hAnsi="Arial"/>
          <w:sz w:val="26"/>
        </w:rPr>
        <w:t>carácter</w:t>
      </w:r>
      <w:r>
        <w:rPr>
          <w:rFonts w:ascii="Arial" w:hAnsi="Arial"/>
          <w:spacing w:val="-9"/>
          <w:sz w:val="26"/>
        </w:rPr>
        <w:t> </w:t>
      </w:r>
      <w:r>
        <w:rPr>
          <w:rFonts w:ascii="Arial" w:hAnsi="Arial"/>
          <w:sz w:val="26"/>
        </w:rPr>
        <w:t>público.</w:t>
      </w:r>
    </w:p>
    <w:p>
      <w:pPr>
        <w:pStyle w:val="BodyText"/>
        <w:spacing w:before="2"/>
        <w:rPr>
          <w:rFonts w:ascii="Arial"/>
          <w:sz w:val="22"/>
        </w:rPr>
      </w:pPr>
    </w:p>
    <w:p>
      <w:pPr>
        <w:spacing w:line="230" w:lineRule="auto" w:before="0"/>
        <w:ind w:left="279" w:right="111" w:firstLine="18"/>
        <w:jc w:val="both"/>
        <w:rPr>
          <w:rFonts w:ascii="Arial" w:hAnsi="Arial"/>
          <w:sz w:val="26"/>
        </w:rPr>
      </w:pPr>
      <w:r>
        <w:rPr>
          <w:rFonts w:ascii="Times New Roman" w:hAnsi="Times New Roman"/>
          <w:spacing w:val="-2"/>
          <w:sz w:val="26"/>
        </w:rPr>
        <w:t>La</w:t>
      </w:r>
      <w:r>
        <w:rPr>
          <w:rFonts w:ascii="Times New Roman" w:hAnsi="Times New Roman"/>
          <w:spacing w:val="-7"/>
          <w:sz w:val="26"/>
        </w:rPr>
        <w:t> </w:t>
      </w:r>
      <w:r>
        <w:rPr>
          <w:rFonts w:ascii="Arial" w:hAnsi="Arial"/>
          <w:spacing w:val="-2"/>
          <w:sz w:val="26"/>
        </w:rPr>
        <w:t>Procuraduría</w:t>
      </w:r>
      <w:r>
        <w:rPr>
          <w:rFonts w:ascii="Arial" w:hAnsi="Arial"/>
          <w:spacing w:val="-4"/>
          <w:sz w:val="26"/>
        </w:rPr>
        <w:t> </w:t>
      </w:r>
      <w:r>
        <w:rPr>
          <w:rFonts w:ascii="Arial" w:hAnsi="Arial"/>
          <w:spacing w:val="-2"/>
          <w:sz w:val="26"/>
        </w:rPr>
        <w:t>General</w:t>
      </w:r>
      <w:r>
        <w:rPr>
          <w:rFonts w:ascii="Arial" w:hAnsi="Arial"/>
          <w:spacing w:val="-12"/>
          <w:sz w:val="26"/>
        </w:rPr>
        <w:t> </w:t>
      </w:r>
      <w:r>
        <w:rPr>
          <w:rFonts w:ascii="Arial" w:hAnsi="Arial"/>
          <w:spacing w:val="-2"/>
          <w:sz w:val="26"/>
        </w:rPr>
        <w:t>de</w:t>
      </w:r>
      <w:r>
        <w:rPr>
          <w:rFonts w:ascii="Arial" w:hAnsi="Arial"/>
          <w:spacing w:val="-17"/>
          <w:sz w:val="26"/>
        </w:rPr>
        <w:t> </w:t>
      </w:r>
      <w:r>
        <w:rPr>
          <w:rFonts w:ascii="Arial" w:hAnsi="Arial"/>
          <w:spacing w:val="-2"/>
          <w:sz w:val="26"/>
        </w:rPr>
        <w:t>la</w:t>
      </w:r>
      <w:r>
        <w:rPr>
          <w:rFonts w:ascii="Arial" w:hAnsi="Arial"/>
          <w:spacing w:val="-14"/>
          <w:sz w:val="26"/>
        </w:rPr>
        <w:t> </w:t>
      </w:r>
      <w:r>
        <w:rPr>
          <w:rFonts w:ascii="Arial" w:hAnsi="Arial"/>
          <w:spacing w:val="-2"/>
          <w:sz w:val="26"/>
        </w:rPr>
        <w:t>Nación</w:t>
      </w:r>
      <w:r>
        <w:rPr>
          <w:rFonts w:ascii="Arial" w:hAnsi="Arial"/>
          <w:spacing w:val="-7"/>
          <w:sz w:val="26"/>
        </w:rPr>
        <w:t> </w:t>
      </w:r>
      <w:r>
        <w:rPr>
          <w:rFonts w:ascii="Arial" w:hAnsi="Arial"/>
          <w:spacing w:val="-2"/>
          <w:sz w:val="26"/>
        </w:rPr>
        <w:t>tendrá</w:t>
      </w:r>
      <w:r>
        <w:rPr>
          <w:rFonts w:ascii="Arial" w:hAnsi="Arial"/>
          <w:spacing w:val="-10"/>
          <w:sz w:val="26"/>
        </w:rPr>
        <w:t> </w:t>
      </w:r>
      <w:r>
        <w:rPr>
          <w:rFonts w:ascii="Arial" w:hAnsi="Arial"/>
          <w:spacing w:val="-2"/>
          <w:sz w:val="26"/>
        </w:rPr>
        <w:t>el</w:t>
      </w:r>
      <w:r>
        <w:rPr>
          <w:rFonts w:ascii="Arial" w:hAnsi="Arial"/>
          <w:spacing w:val="-17"/>
          <w:sz w:val="26"/>
        </w:rPr>
        <w:t> </w:t>
      </w:r>
      <w:r>
        <w:rPr>
          <w:rFonts w:ascii="Arial" w:hAnsi="Arial"/>
          <w:spacing w:val="-2"/>
          <w:sz w:val="26"/>
        </w:rPr>
        <w:t>control</w:t>
      </w:r>
      <w:r>
        <w:rPr>
          <w:rFonts w:ascii="Arial" w:hAnsi="Arial"/>
          <w:spacing w:val="-9"/>
          <w:sz w:val="26"/>
        </w:rPr>
        <w:t> </w:t>
      </w:r>
      <w:r>
        <w:rPr>
          <w:rFonts w:ascii="Arial" w:hAnsi="Arial"/>
          <w:spacing w:val="-2"/>
          <w:sz w:val="26"/>
        </w:rPr>
        <w:t>disciplinario</w:t>
      </w:r>
      <w:r>
        <w:rPr>
          <w:rFonts w:ascii="Arial" w:hAnsi="Arial"/>
          <w:spacing w:val="-6"/>
          <w:sz w:val="26"/>
        </w:rPr>
        <w:t> </w:t>
      </w:r>
      <w:r>
        <w:rPr>
          <w:rFonts w:ascii="Arial" w:hAnsi="Arial"/>
          <w:spacing w:val="-2"/>
          <w:sz w:val="26"/>
        </w:rPr>
        <w:t>sobre</w:t>
      </w:r>
      <w:r>
        <w:rPr>
          <w:rFonts w:ascii="Arial" w:hAnsi="Arial"/>
          <w:spacing w:val="-16"/>
          <w:sz w:val="26"/>
        </w:rPr>
        <w:t> </w:t>
      </w:r>
      <w:r>
        <w:rPr>
          <w:rFonts w:ascii="Arial" w:hAnsi="Arial"/>
          <w:spacing w:val="-2"/>
          <w:sz w:val="26"/>
        </w:rPr>
        <w:t>los </w:t>
      </w:r>
      <w:r>
        <w:rPr>
          <w:rFonts w:ascii="Arial" w:hAnsi="Arial"/>
          <w:w w:val="95"/>
          <w:sz w:val="26"/>
        </w:rPr>
        <w:t>integrantes</w:t>
      </w:r>
      <w:r>
        <w:rPr>
          <w:rFonts w:ascii="Arial" w:hAnsi="Arial"/>
          <w:w w:val="95"/>
          <w:sz w:val="26"/>
        </w:rPr>
        <w:t> de las Juntas de Calificación</w:t>
      </w:r>
      <w:r>
        <w:rPr>
          <w:rFonts w:ascii="Arial" w:hAnsi="Arial"/>
          <w:w w:val="95"/>
          <w:sz w:val="26"/>
        </w:rPr>
        <w:t> de</w:t>
      </w:r>
      <w:r>
        <w:rPr>
          <w:rFonts w:ascii="Arial" w:hAnsi="Arial"/>
          <w:spacing w:val="-6"/>
          <w:w w:val="95"/>
          <w:sz w:val="26"/>
        </w:rPr>
        <w:t> </w:t>
      </w:r>
      <w:r>
        <w:rPr>
          <w:rFonts w:ascii="Arial" w:hAnsi="Arial"/>
          <w:w w:val="95"/>
          <w:sz w:val="26"/>
        </w:rPr>
        <w:t>Invalidez</w:t>
      </w:r>
      <w:r>
        <w:rPr>
          <w:rFonts w:ascii="Arial" w:hAnsi="Arial"/>
          <w:w w:val="95"/>
          <w:sz w:val="26"/>
        </w:rPr>
        <w:t> por</w:t>
      </w:r>
      <w:r>
        <w:rPr>
          <w:rFonts w:ascii="Arial" w:hAnsi="Arial"/>
          <w:w w:val="95"/>
          <w:sz w:val="26"/>
        </w:rPr>
        <w:t> ser particulares</w:t>
      </w:r>
      <w:r>
        <w:rPr>
          <w:rFonts w:ascii="Arial" w:hAnsi="Arial"/>
          <w:w w:val="95"/>
          <w:sz w:val="26"/>
        </w:rPr>
        <w:t> que ejercen funciones públicas.</w:t>
      </w:r>
    </w:p>
    <w:p>
      <w:pPr>
        <w:pStyle w:val="BodyText"/>
        <w:rPr>
          <w:rFonts w:ascii="Arial"/>
          <w:sz w:val="28"/>
        </w:rPr>
      </w:pPr>
    </w:p>
    <w:p>
      <w:pPr>
        <w:pStyle w:val="BodyText"/>
        <w:spacing w:before="8"/>
        <w:rPr>
          <w:rFonts w:ascii="Arial"/>
          <w:sz w:val="39"/>
        </w:rPr>
      </w:pPr>
    </w:p>
    <w:p>
      <w:pPr>
        <w:spacing w:line="232" w:lineRule="auto" w:before="0"/>
        <w:ind w:left="255" w:right="125" w:firstLine="29"/>
        <w:jc w:val="both"/>
        <w:rPr>
          <w:rFonts w:ascii="Arial" w:hAnsi="Arial"/>
          <w:sz w:val="26"/>
        </w:rPr>
      </w:pPr>
      <w:r>
        <w:rPr>
          <w:rFonts w:ascii="Arial" w:hAnsi="Arial"/>
          <w:b/>
          <w:sz w:val="26"/>
        </w:rPr>
        <w:t>Artículo 21. </w:t>
      </w:r>
      <w:r>
        <w:rPr>
          <w:rFonts w:ascii="Arial" w:hAnsi="Arial"/>
          <w:sz w:val="26"/>
        </w:rPr>
        <w:t>Salud Ocupacional del Magisterio. El Ministerio de</w:t>
      </w:r>
      <w:r>
        <w:rPr>
          <w:rFonts w:ascii="Arial" w:hAnsi="Arial"/>
          <w:spacing w:val="-5"/>
          <w:sz w:val="26"/>
        </w:rPr>
        <w:t> </w:t>
      </w:r>
      <w:r>
        <w:rPr>
          <w:rFonts w:ascii="Arial" w:hAnsi="Arial"/>
          <w:sz w:val="26"/>
        </w:rPr>
        <w:t>Educación Nacional </w:t>
      </w:r>
      <w:r>
        <w:rPr>
          <w:rFonts w:ascii="Arial" w:hAnsi="Arial"/>
          <w:sz w:val="25"/>
        </w:rPr>
        <w:t>y </w:t>
      </w:r>
      <w:r>
        <w:rPr>
          <w:rFonts w:ascii="Arial" w:hAnsi="Arial"/>
          <w:sz w:val="26"/>
        </w:rPr>
        <w:t>el Fondo Nacional de Prestaciones Sociales del Magisterio establecerán</w:t>
      </w:r>
      <w:r>
        <w:rPr>
          <w:rFonts w:ascii="Arial" w:hAnsi="Arial"/>
          <w:spacing w:val="-19"/>
          <w:sz w:val="26"/>
        </w:rPr>
        <w:t> </w:t>
      </w:r>
      <w:r>
        <w:rPr>
          <w:rFonts w:ascii="Arial" w:hAnsi="Arial"/>
          <w:sz w:val="26"/>
        </w:rPr>
        <w:t>el</w:t>
      </w:r>
      <w:r>
        <w:rPr>
          <w:rFonts w:ascii="Arial" w:hAnsi="Arial"/>
          <w:spacing w:val="-18"/>
          <w:sz w:val="26"/>
        </w:rPr>
        <w:t> </w:t>
      </w:r>
      <w:r>
        <w:rPr>
          <w:rFonts w:ascii="Arial" w:hAnsi="Arial"/>
          <w:sz w:val="26"/>
        </w:rPr>
        <w:t>Manual</w:t>
      </w:r>
      <w:r>
        <w:rPr>
          <w:rFonts w:ascii="Arial" w:hAnsi="Arial"/>
          <w:spacing w:val="-18"/>
          <w:sz w:val="26"/>
        </w:rPr>
        <w:t> </w:t>
      </w:r>
      <w:r>
        <w:rPr>
          <w:rFonts w:ascii="Arial" w:hAnsi="Arial"/>
          <w:sz w:val="26"/>
        </w:rPr>
        <w:t>de</w:t>
      </w:r>
      <w:r>
        <w:rPr>
          <w:rFonts w:ascii="Arial" w:hAnsi="Arial"/>
          <w:spacing w:val="-18"/>
          <w:sz w:val="26"/>
        </w:rPr>
        <w:t> </w:t>
      </w:r>
      <w:r>
        <w:rPr>
          <w:rFonts w:ascii="Arial" w:hAnsi="Arial"/>
          <w:sz w:val="26"/>
        </w:rPr>
        <w:t>Calificación</w:t>
      </w:r>
      <w:r>
        <w:rPr>
          <w:rFonts w:ascii="Arial" w:hAnsi="Arial"/>
          <w:spacing w:val="-18"/>
          <w:sz w:val="26"/>
        </w:rPr>
        <w:t> </w:t>
      </w:r>
      <w:r>
        <w:rPr>
          <w:rFonts w:ascii="Times New Roman" w:hAnsi="Times New Roman"/>
          <w:sz w:val="27"/>
        </w:rPr>
        <w:t>de</w:t>
      </w:r>
      <w:r>
        <w:rPr>
          <w:rFonts w:ascii="Times New Roman" w:hAnsi="Times New Roman"/>
          <w:spacing w:val="-9"/>
          <w:sz w:val="27"/>
        </w:rPr>
        <w:t> </w:t>
      </w:r>
      <w:r>
        <w:rPr>
          <w:rFonts w:ascii="Arial" w:hAnsi="Arial"/>
          <w:sz w:val="26"/>
        </w:rPr>
        <w:t>Invalidez</w:t>
      </w:r>
      <w:r>
        <w:rPr>
          <w:rFonts w:ascii="Arial" w:hAnsi="Arial"/>
          <w:spacing w:val="-12"/>
          <w:sz w:val="26"/>
        </w:rPr>
        <w:t> </w:t>
      </w:r>
      <w:r>
        <w:rPr>
          <w:rFonts w:ascii="Times New Roman" w:hAnsi="Times New Roman"/>
          <w:sz w:val="24"/>
        </w:rPr>
        <w:t>y</w:t>
      </w:r>
      <w:r>
        <w:rPr>
          <w:rFonts w:ascii="Times New Roman" w:hAnsi="Times New Roman"/>
          <w:spacing w:val="-7"/>
          <w:sz w:val="24"/>
        </w:rPr>
        <w:t> </w:t>
      </w:r>
      <w:r>
        <w:rPr>
          <w:rFonts w:ascii="Arial" w:hAnsi="Arial"/>
          <w:sz w:val="26"/>
        </w:rPr>
        <w:t>tabla</w:t>
      </w:r>
      <w:r>
        <w:rPr>
          <w:rFonts w:ascii="Arial" w:hAnsi="Arial"/>
          <w:spacing w:val="-19"/>
          <w:sz w:val="26"/>
        </w:rPr>
        <w:t> </w:t>
      </w:r>
      <w:r>
        <w:rPr>
          <w:rFonts w:ascii="Arial" w:hAnsi="Arial"/>
          <w:sz w:val="26"/>
        </w:rPr>
        <w:t>de</w:t>
      </w:r>
      <w:r>
        <w:rPr>
          <w:rFonts w:ascii="Arial" w:hAnsi="Arial"/>
          <w:spacing w:val="-18"/>
          <w:sz w:val="26"/>
        </w:rPr>
        <w:t> </w:t>
      </w:r>
      <w:r>
        <w:rPr>
          <w:rFonts w:ascii="Arial" w:hAnsi="Arial"/>
          <w:sz w:val="26"/>
        </w:rPr>
        <w:t>enfermedades </w:t>
      </w:r>
      <w:r>
        <w:rPr>
          <w:rFonts w:ascii="Arial" w:hAnsi="Arial"/>
          <w:w w:val="95"/>
          <w:sz w:val="26"/>
        </w:rPr>
        <w:t>laborales</w:t>
      </w:r>
      <w:r>
        <w:rPr>
          <w:rFonts w:ascii="Arial" w:hAnsi="Arial"/>
          <w:w w:val="95"/>
          <w:sz w:val="26"/>
        </w:rPr>
        <w:t> para</w:t>
      </w:r>
      <w:r>
        <w:rPr>
          <w:rFonts w:ascii="Arial" w:hAnsi="Arial"/>
          <w:w w:val="95"/>
          <w:sz w:val="26"/>
        </w:rPr>
        <w:t> los docentes</w:t>
      </w:r>
      <w:r>
        <w:rPr>
          <w:rFonts w:ascii="Arial" w:hAnsi="Arial"/>
          <w:w w:val="95"/>
          <w:sz w:val="26"/>
        </w:rPr>
        <w:t> afiliados</w:t>
      </w:r>
      <w:r>
        <w:rPr>
          <w:rFonts w:ascii="Arial" w:hAnsi="Arial"/>
          <w:w w:val="95"/>
          <w:sz w:val="26"/>
        </w:rPr>
        <w:t> a dicho</w:t>
      </w:r>
      <w:r>
        <w:rPr>
          <w:rFonts w:ascii="Arial" w:hAnsi="Arial"/>
          <w:w w:val="95"/>
          <w:sz w:val="26"/>
        </w:rPr>
        <w:t> fondo. Igualmente</w:t>
      </w:r>
      <w:r>
        <w:rPr>
          <w:rFonts w:ascii="Arial" w:hAnsi="Arial"/>
          <w:w w:val="95"/>
          <w:sz w:val="26"/>
        </w:rPr>
        <w:t> establecerá</w:t>
      </w:r>
      <w:r>
        <w:rPr>
          <w:rFonts w:ascii="Arial" w:hAnsi="Arial"/>
          <w:w w:val="95"/>
          <w:sz w:val="26"/>
        </w:rPr>
        <w:t> la </w:t>
      </w:r>
      <w:r>
        <w:rPr>
          <w:rFonts w:ascii="Arial" w:hAnsi="Arial"/>
          <w:w w:val="90"/>
          <w:sz w:val="26"/>
        </w:rPr>
        <w:t>implementación</w:t>
      </w:r>
      <w:r>
        <w:rPr>
          <w:rFonts w:ascii="Arial" w:hAnsi="Arial"/>
          <w:spacing w:val="-3"/>
          <w:w w:val="90"/>
          <w:sz w:val="26"/>
        </w:rPr>
        <w:t> </w:t>
      </w:r>
      <w:r>
        <w:rPr>
          <w:rFonts w:ascii="Arial" w:hAnsi="Arial"/>
          <w:w w:val="90"/>
          <w:sz w:val="26"/>
        </w:rPr>
        <w:t>de los programas de salud ocupacional,</w:t>
      </w:r>
      <w:r>
        <w:rPr>
          <w:rFonts w:ascii="Arial" w:hAnsi="Arial"/>
          <w:spacing w:val="40"/>
          <w:sz w:val="26"/>
        </w:rPr>
        <w:t> </w:t>
      </w:r>
      <w:r>
        <w:rPr>
          <w:rFonts w:ascii="Arial" w:hAnsi="Arial"/>
          <w:w w:val="90"/>
          <w:sz w:val="26"/>
        </w:rPr>
        <w:t>los comités paritarios de </w:t>
      </w:r>
      <w:r>
        <w:rPr>
          <w:rFonts w:ascii="Arial" w:hAnsi="Arial"/>
          <w:w w:val="95"/>
          <w:sz w:val="26"/>
        </w:rPr>
        <w:t>salud</w:t>
      </w:r>
      <w:r>
        <w:rPr>
          <w:rFonts w:ascii="Arial" w:hAnsi="Arial"/>
          <w:spacing w:val="-15"/>
          <w:w w:val="95"/>
          <w:sz w:val="26"/>
        </w:rPr>
        <w:t> </w:t>
      </w:r>
      <w:r>
        <w:rPr>
          <w:rFonts w:ascii="Arial" w:hAnsi="Arial"/>
          <w:w w:val="95"/>
          <w:sz w:val="26"/>
        </w:rPr>
        <w:t>ocupacional, las</w:t>
      </w:r>
      <w:r>
        <w:rPr>
          <w:rFonts w:ascii="Arial" w:hAnsi="Arial"/>
          <w:spacing w:val="-15"/>
          <w:w w:val="95"/>
          <w:sz w:val="26"/>
        </w:rPr>
        <w:t> </w:t>
      </w:r>
      <w:r>
        <w:rPr>
          <w:rFonts w:ascii="Arial" w:hAnsi="Arial"/>
          <w:w w:val="95"/>
          <w:sz w:val="26"/>
        </w:rPr>
        <w:t>actividades</w:t>
      </w:r>
      <w:r>
        <w:rPr>
          <w:rFonts w:ascii="Arial" w:hAnsi="Arial"/>
          <w:spacing w:val="-7"/>
          <w:w w:val="95"/>
          <w:sz w:val="26"/>
        </w:rPr>
        <w:t> </w:t>
      </w:r>
      <w:r>
        <w:rPr>
          <w:rFonts w:ascii="Arial" w:hAnsi="Arial"/>
          <w:w w:val="95"/>
          <w:sz w:val="26"/>
        </w:rPr>
        <w:t>de</w:t>
      </w:r>
      <w:r>
        <w:rPr>
          <w:rFonts w:ascii="Arial" w:hAnsi="Arial"/>
          <w:spacing w:val="-15"/>
          <w:w w:val="95"/>
          <w:sz w:val="26"/>
        </w:rPr>
        <w:t> </w:t>
      </w:r>
      <w:r>
        <w:rPr>
          <w:rFonts w:ascii="Arial" w:hAnsi="Arial"/>
          <w:w w:val="95"/>
          <w:sz w:val="26"/>
        </w:rPr>
        <w:t>promoción </w:t>
      </w:r>
      <w:r>
        <w:rPr>
          <w:rFonts w:ascii="Arial" w:hAnsi="Arial"/>
          <w:w w:val="95"/>
          <w:sz w:val="25"/>
        </w:rPr>
        <w:t>y</w:t>
      </w:r>
      <w:r>
        <w:rPr>
          <w:rFonts w:ascii="Arial" w:hAnsi="Arial"/>
          <w:spacing w:val="-10"/>
          <w:w w:val="95"/>
          <w:sz w:val="25"/>
        </w:rPr>
        <w:t> </w:t>
      </w:r>
      <w:r>
        <w:rPr>
          <w:rFonts w:ascii="Arial" w:hAnsi="Arial"/>
          <w:w w:val="95"/>
          <w:sz w:val="26"/>
        </w:rPr>
        <w:t>prevención </w:t>
      </w:r>
      <w:r>
        <w:rPr>
          <w:rFonts w:ascii="Arial" w:hAnsi="Arial"/>
          <w:w w:val="95"/>
          <w:sz w:val="25"/>
        </w:rPr>
        <w:t>y</w:t>
      </w:r>
      <w:r>
        <w:rPr>
          <w:rFonts w:ascii="Arial" w:hAnsi="Arial"/>
          <w:spacing w:val="-14"/>
          <w:w w:val="95"/>
          <w:sz w:val="25"/>
        </w:rPr>
        <w:t> </w:t>
      </w:r>
      <w:r>
        <w:rPr>
          <w:rFonts w:ascii="Arial" w:hAnsi="Arial"/>
          <w:w w:val="95"/>
          <w:sz w:val="26"/>
        </w:rPr>
        <w:t>los</w:t>
      </w:r>
      <w:r>
        <w:rPr>
          <w:rFonts w:ascii="Arial" w:hAnsi="Arial"/>
          <w:spacing w:val="-14"/>
          <w:w w:val="95"/>
          <w:sz w:val="26"/>
        </w:rPr>
        <w:t> </w:t>
      </w:r>
      <w:r>
        <w:rPr>
          <w:rFonts w:ascii="Arial" w:hAnsi="Arial"/>
          <w:w w:val="95"/>
          <w:sz w:val="26"/>
        </w:rPr>
        <w:t>sistemas</w:t>
      </w:r>
      <w:r>
        <w:rPr>
          <w:rFonts w:ascii="Arial" w:hAnsi="Arial"/>
          <w:spacing w:val="-6"/>
          <w:w w:val="95"/>
          <w:sz w:val="26"/>
        </w:rPr>
        <w:t> </w:t>
      </w:r>
      <w:r>
        <w:rPr>
          <w:rFonts w:ascii="Arial" w:hAnsi="Arial"/>
          <w:w w:val="95"/>
          <w:sz w:val="26"/>
        </w:rPr>
        <w:t>de </w:t>
      </w:r>
      <w:r>
        <w:rPr>
          <w:rFonts w:ascii="Arial" w:hAnsi="Arial"/>
          <w:sz w:val="26"/>
        </w:rPr>
        <w:t>vigilancia</w:t>
      </w:r>
      <w:r>
        <w:rPr>
          <w:rFonts w:ascii="Arial" w:hAnsi="Arial"/>
          <w:spacing w:val="-9"/>
          <w:sz w:val="26"/>
        </w:rPr>
        <w:t> </w:t>
      </w:r>
      <w:r>
        <w:rPr>
          <w:rFonts w:ascii="Arial" w:hAnsi="Arial"/>
          <w:sz w:val="26"/>
        </w:rPr>
        <w:t>epidemiológica.</w:t>
      </w:r>
      <w:r>
        <w:rPr>
          <w:rFonts w:ascii="Arial" w:hAnsi="Arial"/>
          <w:spacing w:val="-10"/>
          <w:sz w:val="26"/>
        </w:rPr>
        <w:t> </w:t>
      </w:r>
      <w:r>
        <w:rPr>
          <w:rFonts w:ascii="Times New Roman" w:hAnsi="Times New Roman"/>
          <w:sz w:val="26"/>
        </w:rPr>
        <w:t>La </w:t>
      </w:r>
      <w:r>
        <w:rPr>
          <w:rFonts w:ascii="Arial" w:hAnsi="Arial"/>
          <w:sz w:val="26"/>
        </w:rPr>
        <w:t>adopción</w:t>
      </w:r>
      <w:r>
        <w:rPr>
          <w:rFonts w:ascii="Arial" w:hAnsi="Arial"/>
          <w:spacing w:val="-5"/>
          <w:sz w:val="26"/>
        </w:rPr>
        <w:t> </w:t>
      </w:r>
      <w:r>
        <w:rPr>
          <w:rFonts w:ascii="Times New Roman" w:hAnsi="Times New Roman"/>
          <w:sz w:val="27"/>
        </w:rPr>
        <w:t>y</w:t>
      </w:r>
      <w:r>
        <w:rPr>
          <w:rFonts w:ascii="Times New Roman" w:hAnsi="Times New Roman"/>
          <w:spacing w:val="-10"/>
          <w:sz w:val="27"/>
        </w:rPr>
        <w:t> </w:t>
      </w:r>
      <w:r>
        <w:rPr>
          <w:rFonts w:ascii="Arial" w:hAnsi="Arial"/>
          <w:sz w:val="26"/>
        </w:rPr>
        <w:t>puesta</w:t>
      </w:r>
      <w:r>
        <w:rPr>
          <w:rFonts w:ascii="Arial" w:hAnsi="Arial"/>
          <w:spacing w:val="-9"/>
          <w:sz w:val="26"/>
        </w:rPr>
        <w:t> </w:t>
      </w:r>
      <w:r>
        <w:rPr>
          <w:rFonts w:ascii="Arial" w:hAnsi="Arial"/>
          <w:sz w:val="26"/>
        </w:rPr>
        <w:t>en</w:t>
      </w:r>
      <w:r>
        <w:rPr>
          <w:rFonts w:ascii="Arial" w:hAnsi="Arial"/>
          <w:spacing w:val="-14"/>
          <w:sz w:val="26"/>
        </w:rPr>
        <w:t> </w:t>
      </w:r>
      <w:r>
        <w:rPr>
          <w:rFonts w:ascii="Arial" w:hAnsi="Arial"/>
          <w:sz w:val="26"/>
        </w:rPr>
        <w:t>marcha</w:t>
      </w:r>
      <w:r>
        <w:rPr>
          <w:rFonts w:ascii="Arial" w:hAnsi="Arial"/>
          <w:spacing w:val="-6"/>
          <w:sz w:val="26"/>
        </w:rPr>
        <w:t> </w:t>
      </w:r>
      <w:r>
        <w:rPr>
          <w:rFonts w:ascii="Arial" w:hAnsi="Arial"/>
          <w:sz w:val="26"/>
        </w:rPr>
        <w:t>de</w:t>
      </w:r>
      <w:r>
        <w:rPr>
          <w:rFonts w:ascii="Arial" w:hAnsi="Arial"/>
          <w:spacing w:val="-18"/>
          <w:sz w:val="26"/>
        </w:rPr>
        <w:t> </w:t>
      </w:r>
      <w:r>
        <w:rPr>
          <w:rFonts w:ascii="Arial" w:hAnsi="Arial"/>
          <w:sz w:val="26"/>
        </w:rPr>
        <w:t>lo</w:t>
      </w:r>
      <w:r>
        <w:rPr>
          <w:rFonts w:ascii="Arial" w:hAnsi="Arial"/>
          <w:spacing w:val="-16"/>
          <w:sz w:val="26"/>
        </w:rPr>
        <w:t> </w:t>
      </w:r>
      <w:r>
        <w:rPr>
          <w:rFonts w:ascii="Arial" w:hAnsi="Arial"/>
          <w:sz w:val="26"/>
        </w:rPr>
        <w:t>anterior</w:t>
      </w:r>
      <w:r>
        <w:rPr>
          <w:rFonts w:ascii="Arial" w:hAnsi="Arial"/>
          <w:spacing w:val="-3"/>
          <w:sz w:val="26"/>
        </w:rPr>
        <w:t> </w:t>
      </w:r>
      <w:r>
        <w:rPr>
          <w:rFonts w:ascii="Arial" w:hAnsi="Arial"/>
          <w:sz w:val="26"/>
        </w:rPr>
        <w:t>no </w:t>
      </w:r>
      <w:r>
        <w:rPr>
          <w:rFonts w:ascii="Arial" w:hAnsi="Arial"/>
          <w:w w:val="95"/>
          <w:sz w:val="26"/>
        </w:rPr>
        <w:t>afectará</w:t>
      </w:r>
      <w:r>
        <w:rPr>
          <w:rFonts w:ascii="Arial" w:hAnsi="Arial"/>
          <w:spacing w:val="-15"/>
          <w:w w:val="95"/>
          <w:sz w:val="26"/>
        </w:rPr>
        <w:t> </w:t>
      </w:r>
      <w:r>
        <w:rPr>
          <w:rFonts w:ascii="Arial" w:hAnsi="Arial"/>
          <w:w w:val="95"/>
          <w:sz w:val="26"/>
        </w:rPr>
        <w:t>en</w:t>
      </w:r>
      <w:r>
        <w:rPr>
          <w:rFonts w:ascii="Arial" w:hAnsi="Arial"/>
          <w:spacing w:val="-14"/>
          <w:w w:val="95"/>
          <w:sz w:val="26"/>
        </w:rPr>
        <w:t> </w:t>
      </w:r>
      <w:r>
        <w:rPr>
          <w:rFonts w:ascii="Arial" w:hAnsi="Arial"/>
          <w:w w:val="95"/>
          <w:sz w:val="26"/>
        </w:rPr>
        <w:t>nada</w:t>
      </w:r>
      <w:r>
        <w:rPr>
          <w:rFonts w:ascii="Arial" w:hAnsi="Arial"/>
          <w:spacing w:val="-15"/>
          <w:w w:val="95"/>
          <w:sz w:val="26"/>
        </w:rPr>
        <w:t> </w:t>
      </w:r>
      <w:r>
        <w:rPr>
          <w:rFonts w:ascii="Arial" w:hAnsi="Arial"/>
          <w:w w:val="95"/>
          <w:sz w:val="26"/>
        </w:rPr>
        <w:t>el</w:t>
      </w:r>
      <w:r>
        <w:rPr>
          <w:rFonts w:ascii="Arial" w:hAnsi="Arial"/>
          <w:spacing w:val="-14"/>
          <w:w w:val="95"/>
          <w:sz w:val="26"/>
        </w:rPr>
        <w:t> </w:t>
      </w:r>
      <w:r>
        <w:rPr>
          <w:rFonts w:ascii="Arial" w:hAnsi="Arial"/>
          <w:w w:val="95"/>
          <w:sz w:val="26"/>
        </w:rPr>
        <w:t>régimen</w:t>
      </w:r>
      <w:r>
        <w:rPr>
          <w:rFonts w:ascii="Arial" w:hAnsi="Arial"/>
          <w:spacing w:val="-9"/>
          <w:w w:val="95"/>
          <w:sz w:val="26"/>
        </w:rPr>
        <w:t> </w:t>
      </w:r>
      <w:r>
        <w:rPr>
          <w:rFonts w:ascii="Arial" w:hAnsi="Arial"/>
          <w:w w:val="95"/>
          <w:sz w:val="26"/>
        </w:rPr>
        <w:t>especial</w:t>
      </w:r>
      <w:r>
        <w:rPr>
          <w:rFonts w:ascii="Arial" w:hAnsi="Arial"/>
          <w:spacing w:val="-10"/>
          <w:w w:val="95"/>
          <w:sz w:val="26"/>
        </w:rPr>
        <w:t> </w:t>
      </w:r>
      <w:r>
        <w:rPr>
          <w:rFonts w:ascii="Times New Roman" w:hAnsi="Times New Roman"/>
          <w:w w:val="95"/>
          <w:sz w:val="27"/>
        </w:rPr>
        <w:t>de</w:t>
      </w:r>
      <w:r>
        <w:rPr>
          <w:rFonts w:ascii="Times New Roman" w:hAnsi="Times New Roman"/>
          <w:spacing w:val="23"/>
          <w:sz w:val="27"/>
        </w:rPr>
        <w:t> </w:t>
      </w:r>
      <w:r>
        <w:rPr>
          <w:rFonts w:ascii="Arial" w:hAnsi="Arial"/>
          <w:w w:val="95"/>
          <w:sz w:val="26"/>
        </w:rPr>
        <w:t>excepción</w:t>
      </w:r>
      <w:r>
        <w:rPr>
          <w:rFonts w:ascii="Arial" w:hAnsi="Arial"/>
          <w:spacing w:val="-9"/>
          <w:w w:val="95"/>
          <w:sz w:val="26"/>
        </w:rPr>
        <w:t> </w:t>
      </w:r>
      <w:r>
        <w:rPr>
          <w:rFonts w:ascii="Arial" w:hAnsi="Arial"/>
          <w:w w:val="95"/>
          <w:sz w:val="26"/>
        </w:rPr>
        <w:t>en</w:t>
      </w:r>
      <w:r>
        <w:rPr>
          <w:rFonts w:ascii="Arial" w:hAnsi="Arial"/>
          <w:spacing w:val="-15"/>
          <w:w w:val="95"/>
          <w:sz w:val="26"/>
        </w:rPr>
        <w:t> </w:t>
      </w:r>
      <w:r>
        <w:rPr>
          <w:rFonts w:ascii="Arial" w:hAnsi="Arial"/>
          <w:w w:val="95"/>
          <w:sz w:val="26"/>
        </w:rPr>
        <w:t>salud</w:t>
      </w:r>
      <w:r>
        <w:rPr>
          <w:rFonts w:ascii="Arial" w:hAnsi="Arial"/>
          <w:spacing w:val="-14"/>
          <w:w w:val="95"/>
          <w:sz w:val="26"/>
        </w:rPr>
        <w:t> </w:t>
      </w:r>
      <w:r>
        <w:rPr>
          <w:rFonts w:ascii="Arial" w:hAnsi="Arial"/>
          <w:w w:val="95"/>
          <w:sz w:val="26"/>
        </w:rPr>
        <w:t>que</w:t>
      </w:r>
      <w:r>
        <w:rPr>
          <w:rFonts w:ascii="Arial" w:hAnsi="Arial"/>
          <w:spacing w:val="-15"/>
          <w:w w:val="95"/>
          <w:sz w:val="26"/>
        </w:rPr>
        <w:t> </w:t>
      </w:r>
      <w:r>
        <w:rPr>
          <w:rFonts w:ascii="Times New Roman" w:hAnsi="Times New Roman"/>
          <w:w w:val="95"/>
          <w:sz w:val="27"/>
        </w:rPr>
        <w:t>de</w:t>
      </w:r>
      <w:r>
        <w:rPr>
          <w:rFonts w:ascii="Times New Roman" w:hAnsi="Times New Roman"/>
          <w:spacing w:val="-13"/>
          <w:w w:val="95"/>
          <w:sz w:val="27"/>
        </w:rPr>
        <w:t> </w:t>
      </w:r>
      <w:r>
        <w:rPr>
          <w:rFonts w:ascii="Arial" w:hAnsi="Arial"/>
          <w:w w:val="95"/>
          <w:sz w:val="26"/>
        </w:rPr>
        <w:t>acuerdo</w:t>
      </w:r>
      <w:r>
        <w:rPr>
          <w:rFonts w:ascii="Arial" w:hAnsi="Arial"/>
          <w:spacing w:val="-12"/>
          <w:w w:val="95"/>
          <w:sz w:val="26"/>
        </w:rPr>
        <w:t> </w:t>
      </w:r>
      <w:r>
        <w:rPr>
          <w:rFonts w:ascii="Arial" w:hAnsi="Arial"/>
          <w:w w:val="95"/>
          <w:sz w:val="26"/>
        </w:rPr>
        <w:t>con </w:t>
      </w:r>
      <w:r>
        <w:rPr>
          <w:rFonts w:ascii="Arial" w:hAnsi="Arial"/>
          <w:sz w:val="26"/>
        </w:rPr>
        <w:t>el</w:t>
      </w:r>
      <w:r>
        <w:rPr>
          <w:rFonts w:ascii="Arial" w:hAnsi="Arial"/>
          <w:spacing w:val="-19"/>
          <w:sz w:val="26"/>
        </w:rPr>
        <w:t> </w:t>
      </w:r>
      <w:r>
        <w:rPr>
          <w:rFonts w:ascii="Arial" w:hAnsi="Arial"/>
          <w:sz w:val="26"/>
        </w:rPr>
        <w:t>artículo</w:t>
      </w:r>
      <w:r>
        <w:rPr>
          <w:rFonts w:ascii="Arial" w:hAnsi="Arial"/>
          <w:spacing w:val="-18"/>
          <w:sz w:val="26"/>
        </w:rPr>
        <w:t> </w:t>
      </w:r>
      <w:r>
        <w:rPr>
          <w:rFonts w:ascii="Arial" w:hAnsi="Arial"/>
          <w:sz w:val="26"/>
        </w:rPr>
        <w:t>279</w:t>
      </w:r>
      <w:r>
        <w:rPr>
          <w:rFonts w:ascii="Arial" w:hAnsi="Arial"/>
          <w:spacing w:val="-18"/>
          <w:sz w:val="26"/>
        </w:rPr>
        <w:t> </w:t>
      </w:r>
      <w:r>
        <w:rPr>
          <w:rFonts w:ascii="Arial" w:hAnsi="Arial"/>
          <w:sz w:val="26"/>
        </w:rPr>
        <w:t>de</w:t>
      </w:r>
      <w:r>
        <w:rPr>
          <w:rFonts w:ascii="Arial" w:hAnsi="Arial"/>
          <w:spacing w:val="-18"/>
          <w:sz w:val="26"/>
        </w:rPr>
        <w:t> </w:t>
      </w:r>
      <w:r>
        <w:rPr>
          <w:rFonts w:ascii="Arial" w:hAnsi="Arial"/>
          <w:sz w:val="26"/>
        </w:rPr>
        <w:t>la</w:t>
      </w:r>
      <w:r>
        <w:rPr>
          <w:rFonts w:ascii="Arial" w:hAnsi="Arial"/>
          <w:spacing w:val="-17"/>
          <w:sz w:val="26"/>
        </w:rPr>
        <w:t> </w:t>
      </w:r>
      <w:r>
        <w:rPr>
          <w:rFonts w:ascii="Arial" w:hAnsi="Arial"/>
          <w:sz w:val="26"/>
        </w:rPr>
        <w:t>Ley</w:t>
      </w:r>
      <w:r>
        <w:rPr>
          <w:rFonts w:ascii="Arial" w:hAnsi="Arial"/>
          <w:spacing w:val="-17"/>
          <w:sz w:val="26"/>
        </w:rPr>
        <w:t> </w:t>
      </w:r>
      <w:r>
        <w:rPr>
          <w:rFonts w:ascii="Arial" w:hAnsi="Arial"/>
          <w:sz w:val="26"/>
        </w:rPr>
        <w:t>100</w:t>
      </w:r>
      <w:r>
        <w:rPr>
          <w:rFonts w:ascii="Arial" w:hAnsi="Arial"/>
          <w:spacing w:val="-19"/>
          <w:sz w:val="26"/>
        </w:rPr>
        <w:t> </w:t>
      </w:r>
      <w:r>
        <w:rPr>
          <w:rFonts w:ascii="Arial" w:hAnsi="Arial"/>
          <w:sz w:val="26"/>
        </w:rPr>
        <w:t>de</w:t>
      </w:r>
      <w:r>
        <w:rPr>
          <w:rFonts w:ascii="Arial" w:hAnsi="Arial"/>
          <w:spacing w:val="-18"/>
          <w:sz w:val="26"/>
        </w:rPr>
        <w:t> </w:t>
      </w:r>
      <w:r>
        <w:rPr>
          <w:rFonts w:ascii="Arial" w:hAnsi="Arial"/>
          <w:sz w:val="26"/>
        </w:rPr>
        <w:t>1993</w:t>
      </w:r>
      <w:r>
        <w:rPr>
          <w:rFonts w:ascii="Arial" w:hAnsi="Arial"/>
          <w:spacing w:val="-9"/>
          <w:sz w:val="26"/>
        </w:rPr>
        <w:t> </w:t>
      </w:r>
      <w:r>
        <w:rPr>
          <w:rFonts w:ascii="Arial" w:hAnsi="Arial"/>
          <w:sz w:val="26"/>
        </w:rPr>
        <w:t>está</w:t>
      </w:r>
      <w:r>
        <w:rPr>
          <w:rFonts w:ascii="Arial" w:hAnsi="Arial"/>
          <w:spacing w:val="-10"/>
          <w:sz w:val="26"/>
        </w:rPr>
        <w:t> </w:t>
      </w:r>
      <w:r>
        <w:rPr>
          <w:rFonts w:ascii="Arial" w:hAnsi="Arial"/>
          <w:sz w:val="26"/>
        </w:rPr>
        <w:t>vigente</w:t>
      </w:r>
      <w:r>
        <w:rPr>
          <w:rFonts w:ascii="Arial" w:hAnsi="Arial"/>
          <w:spacing w:val="-17"/>
          <w:sz w:val="26"/>
        </w:rPr>
        <w:t> </w:t>
      </w:r>
      <w:r>
        <w:rPr>
          <w:rFonts w:ascii="Arial" w:hAnsi="Arial"/>
          <w:sz w:val="26"/>
        </w:rPr>
        <w:t>para</w:t>
      </w:r>
      <w:r>
        <w:rPr>
          <w:rFonts w:ascii="Arial" w:hAnsi="Arial"/>
          <w:spacing w:val="-12"/>
          <w:sz w:val="26"/>
        </w:rPr>
        <w:t> </w:t>
      </w:r>
      <w:r>
        <w:rPr>
          <w:rFonts w:ascii="Arial" w:hAnsi="Arial"/>
          <w:sz w:val="26"/>
        </w:rPr>
        <w:t>los</w:t>
      </w:r>
      <w:r>
        <w:rPr>
          <w:rFonts w:ascii="Arial" w:hAnsi="Arial"/>
          <w:spacing w:val="-19"/>
          <w:sz w:val="26"/>
        </w:rPr>
        <w:t> </w:t>
      </w:r>
      <w:r>
        <w:rPr>
          <w:rFonts w:ascii="Arial" w:hAnsi="Arial"/>
          <w:sz w:val="26"/>
        </w:rPr>
        <w:t>afiliados</w:t>
      </w:r>
      <w:r>
        <w:rPr>
          <w:rFonts w:ascii="Arial" w:hAnsi="Arial"/>
          <w:spacing w:val="-6"/>
          <w:sz w:val="26"/>
        </w:rPr>
        <w:t> </w:t>
      </w:r>
      <w:r>
        <w:rPr>
          <w:rFonts w:ascii="Arial" w:hAnsi="Arial"/>
          <w:sz w:val="26"/>
        </w:rPr>
        <w:t>al</w:t>
      </w:r>
      <w:r>
        <w:rPr>
          <w:rFonts w:ascii="Arial" w:hAnsi="Arial"/>
          <w:spacing w:val="-19"/>
          <w:sz w:val="26"/>
        </w:rPr>
        <w:t> </w:t>
      </w:r>
      <w:r>
        <w:rPr>
          <w:rFonts w:ascii="Arial" w:hAnsi="Arial"/>
          <w:sz w:val="26"/>
        </w:rPr>
        <w:t>Fondo </w:t>
      </w:r>
      <w:r>
        <w:rPr>
          <w:rFonts w:ascii="Arial" w:hAnsi="Arial"/>
          <w:w w:val="95"/>
          <w:sz w:val="26"/>
        </w:rPr>
        <w:t>Nacional</w:t>
      </w:r>
      <w:r>
        <w:rPr>
          <w:rFonts w:ascii="Arial" w:hAnsi="Arial"/>
          <w:spacing w:val="-15"/>
          <w:w w:val="95"/>
          <w:sz w:val="26"/>
        </w:rPr>
        <w:t> </w:t>
      </w:r>
      <w:r>
        <w:rPr>
          <w:rFonts w:ascii="Arial" w:hAnsi="Arial"/>
          <w:w w:val="95"/>
          <w:sz w:val="26"/>
        </w:rPr>
        <w:t>de</w:t>
      </w:r>
      <w:r>
        <w:rPr>
          <w:rFonts w:ascii="Arial" w:hAnsi="Arial"/>
          <w:spacing w:val="-14"/>
          <w:w w:val="95"/>
          <w:sz w:val="26"/>
        </w:rPr>
        <w:t> </w:t>
      </w:r>
      <w:r>
        <w:rPr>
          <w:rFonts w:ascii="Arial" w:hAnsi="Arial"/>
          <w:w w:val="95"/>
          <w:sz w:val="26"/>
        </w:rPr>
        <w:t>Prestaciones</w:t>
      </w:r>
      <w:r>
        <w:rPr>
          <w:rFonts w:ascii="Arial" w:hAnsi="Arial"/>
          <w:spacing w:val="-15"/>
          <w:w w:val="95"/>
          <w:sz w:val="26"/>
        </w:rPr>
        <w:t> </w:t>
      </w:r>
      <w:r>
        <w:rPr>
          <w:rFonts w:ascii="Arial" w:hAnsi="Arial"/>
          <w:w w:val="95"/>
          <w:sz w:val="26"/>
        </w:rPr>
        <w:t>Sociales</w:t>
      </w:r>
      <w:r>
        <w:rPr>
          <w:rFonts w:ascii="Arial" w:hAnsi="Arial"/>
          <w:spacing w:val="-14"/>
          <w:w w:val="95"/>
          <w:sz w:val="26"/>
        </w:rPr>
        <w:t> </w:t>
      </w:r>
      <w:r>
        <w:rPr>
          <w:rFonts w:ascii="Arial" w:hAnsi="Arial"/>
          <w:w w:val="95"/>
          <w:sz w:val="26"/>
        </w:rPr>
        <w:t>del</w:t>
      </w:r>
      <w:r>
        <w:rPr>
          <w:rFonts w:ascii="Arial" w:hAnsi="Arial"/>
          <w:spacing w:val="-15"/>
          <w:w w:val="95"/>
          <w:sz w:val="26"/>
        </w:rPr>
        <w:t> </w:t>
      </w:r>
      <w:r>
        <w:rPr>
          <w:rFonts w:ascii="Arial" w:hAnsi="Arial"/>
          <w:w w:val="95"/>
          <w:sz w:val="26"/>
        </w:rPr>
        <w:t>Magisterio.</w:t>
      </w:r>
      <w:r>
        <w:rPr>
          <w:rFonts w:ascii="Arial" w:hAnsi="Arial"/>
          <w:spacing w:val="-14"/>
          <w:w w:val="95"/>
          <w:sz w:val="26"/>
        </w:rPr>
        <w:t> </w:t>
      </w:r>
      <w:r>
        <w:rPr>
          <w:rFonts w:ascii="Arial" w:hAnsi="Arial"/>
          <w:w w:val="95"/>
          <w:sz w:val="26"/>
        </w:rPr>
        <w:t>Las</w:t>
      </w:r>
      <w:r>
        <w:rPr>
          <w:rFonts w:ascii="Arial" w:hAnsi="Arial"/>
          <w:spacing w:val="-15"/>
          <w:w w:val="95"/>
          <w:sz w:val="26"/>
        </w:rPr>
        <w:t> </w:t>
      </w:r>
      <w:r>
        <w:rPr>
          <w:rFonts w:ascii="Arial" w:hAnsi="Arial"/>
          <w:w w:val="95"/>
          <w:sz w:val="26"/>
        </w:rPr>
        <w:t>anteriores</w:t>
      </w:r>
      <w:r>
        <w:rPr>
          <w:rFonts w:ascii="Arial" w:hAnsi="Arial"/>
          <w:spacing w:val="-9"/>
          <w:w w:val="95"/>
          <w:sz w:val="26"/>
        </w:rPr>
        <w:t> </w:t>
      </w:r>
      <w:r>
        <w:rPr>
          <w:rFonts w:ascii="Arial" w:hAnsi="Arial"/>
          <w:w w:val="95"/>
          <w:sz w:val="26"/>
        </w:rPr>
        <w:t>actividades</w:t>
      </w:r>
      <w:r>
        <w:rPr>
          <w:rFonts w:ascii="Arial" w:hAnsi="Arial"/>
          <w:spacing w:val="-6"/>
          <w:w w:val="95"/>
          <w:sz w:val="26"/>
        </w:rPr>
        <w:t> </w:t>
      </w:r>
      <w:r>
        <w:rPr>
          <w:rFonts w:ascii="Arial" w:hAnsi="Arial"/>
          <w:w w:val="95"/>
          <w:sz w:val="26"/>
        </w:rPr>
        <w:t>se reglamentarán</w:t>
      </w:r>
      <w:r>
        <w:rPr>
          <w:rFonts w:ascii="Arial" w:hAnsi="Arial"/>
          <w:spacing w:val="-5"/>
          <w:w w:val="95"/>
          <w:sz w:val="26"/>
        </w:rPr>
        <w:t> </w:t>
      </w:r>
      <w:r>
        <w:rPr>
          <w:rFonts w:ascii="Arial" w:hAnsi="Arial"/>
          <w:w w:val="95"/>
          <w:sz w:val="26"/>
        </w:rPr>
        <w:t>en</w:t>
      </w:r>
      <w:r>
        <w:rPr>
          <w:rFonts w:ascii="Arial" w:hAnsi="Arial"/>
          <w:spacing w:val="-15"/>
          <w:w w:val="95"/>
          <w:sz w:val="26"/>
        </w:rPr>
        <w:t> </w:t>
      </w:r>
      <w:r>
        <w:rPr>
          <w:rFonts w:ascii="Arial" w:hAnsi="Arial"/>
          <w:w w:val="95"/>
          <w:sz w:val="26"/>
        </w:rPr>
        <w:t>el</w:t>
      </w:r>
      <w:r>
        <w:rPr>
          <w:rFonts w:ascii="Arial" w:hAnsi="Arial"/>
          <w:spacing w:val="-14"/>
          <w:w w:val="95"/>
          <w:sz w:val="26"/>
        </w:rPr>
        <w:t> </w:t>
      </w:r>
      <w:r>
        <w:rPr>
          <w:rFonts w:ascii="Arial" w:hAnsi="Arial"/>
          <w:w w:val="95"/>
          <w:sz w:val="26"/>
        </w:rPr>
        <w:t>término</w:t>
      </w:r>
      <w:r>
        <w:rPr>
          <w:rFonts w:ascii="Arial" w:hAnsi="Arial"/>
          <w:spacing w:val="-5"/>
          <w:w w:val="95"/>
          <w:sz w:val="26"/>
        </w:rPr>
        <w:t> </w:t>
      </w:r>
      <w:r>
        <w:rPr>
          <w:rFonts w:ascii="Arial" w:hAnsi="Arial"/>
          <w:w w:val="95"/>
          <w:sz w:val="26"/>
        </w:rPr>
        <w:t>de</w:t>
      </w:r>
      <w:r>
        <w:rPr>
          <w:rFonts w:ascii="Arial" w:hAnsi="Arial"/>
          <w:spacing w:val="-15"/>
          <w:w w:val="95"/>
          <w:sz w:val="26"/>
        </w:rPr>
        <w:t> </w:t>
      </w:r>
      <w:r>
        <w:rPr>
          <w:rFonts w:ascii="Arial" w:hAnsi="Arial"/>
          <w:w w:val="95"/>
          <w:sz w:val="26"/>
        </w:rPr>
        <w:t>un</w:t>
      </w:r>
      <w:r>
        <w:rPr>
          <w:rFonts w:ascii="Arial" w:hAnsi="Arial"/>
          <w:spacing w:val="-14"/>
          <w:w w:val="95"/>
          <w:sz w:val="26"/>
        </w:rPr>
        <w:t> </w:t>
      </w:r>
      <w:r>
        <w:rPr>
          <w:rFonts w:ascii="Arial" w:hAnsi="Arial"/>
          <w:w w:val="95"/>
          <w:sz w:val="26"/>
        </w:rPr>
        <w:t>año</w:t>
      </w:r>
      <w:r>
        <w:rPr>
          <w:rFonts w:ascii="Arial" w:hAnsi="Arial"/>
          <w:spacing w:val="-13"/>
          <w:w w:val="95"/>
          <w:sz w:val="26"/>
        </w:rPr>
        <w:t> </w:t>
      </w:r>
      <w:r>
        <w:rPr>
          <w:rFonts w:ascii="Arial" w:hAnsi="Arial"/>
          <w:w w:val="95"/>
          <w:sz w:val="26"/>
        </w:rPr>
        <w:t>por</w:t>
      </w:r>
      <w:r>
        <w:rPr>
          <w:rFonts w:ascii="Arial" w:hAnsi="Arial"/>
          <w:spacing w:val="-6"/>
          <w:w w:val="95"/>
          <w:sz w:val="26"/>
        </w:rPr>
        <w:t> </w:t>
      </w:r>
      <w:r>
        <w:rPr>
          <w:rFonts w:ascii="Arial" w:hAnsi="Arial"/>
          <w:w w:val="95"/>
          <w:sz w:val="26"/>
        </w:rPr>
        <w:t>el</w:t>
      </w:r>
      <w:r>
        <w:rPr>
          <w:rFonts w:ascii="Arial" w:hAnsi="Arial"/>
          <w:spacing w:val="-15"/>
          <w:w w:val="95"/>
          <w:sz w:val="26"/>
        </w:rPr>
        <w:t> </w:t>
      </w:r>
      <w:r>
        <w:rPr>
          <w:rFonts w:ascii="Arial" w:hAnsi="Arial"/>
          <w:w w:val="95"/>
          <w:sz w:val="26"/>
        </w:rPr>
        <w:t>Ministerio</w:t>
      </w:r>
      <w:r>
        <w:rPr>
          <w:rFonts w:ascii="Arial" w:hAnsi="Arial"/>
          <w:spacing w:val="-1"/>
          <w:w w:val="95"/>
          <w:sz w:val="26"/>
        </w:rPr>
        <w:t> </w:t>
      </w:r>
      <w:r>
        <w:rPr>
          <w:rFonts w:ascii="Arial" w:hAnsi="Arial"/>
          <w:w w:val="95"/>
          <w:sz w:val="26"/>
        </w:rPr>
        <w:t>de</w:t>
      </w:r>
      <w:r>
        <w:rPr>
          <w:rFonts w:ascii="Arial" w:hAnsi="Arial"/>
          <w:spacing w:val="-11"/>
          <w:w w:val="95"/>
          <w:sz w:val="26"/>
        </w:rPr>
        <w:t> </w:t>
      </w:r>
      <w:r>
        <w:rPr>
          <w:rFonts w:ascii="Arial" w:hAnsi="Arial"/>
          <w:w w:val="95"/>
          <w:sz w:val="26"/>
        </w:rPr>
        <w:t>Educación</w:t>
      </w:r>
      <w:r>
        <w:rPr>
          <w:rFonts w:ascii="Arial" w:hAnsi="Arial"/>
          <w:sz w:val="26"/>
        </w:rPr>
        <w:t> </w:t>
      </w:r>
      <w:r>
        <w:rPr>
          <w:rFonts w:ascii="Arial" w:hAnsi="Arial"/>
          <w:w w:val="95"/>
          <w:sz w:val="26"/>
        </w:rPr>
        <w:t>Nacional, contado a</w:t>
      </w:r>
      <w:r>
        <w:rPr>
          <w:rFonts w:ascii="Arial" w:hAnsi="Arial"/>
          <w:spacing w:val="-9"/>
          <w:w w:val="95"/>
          <w:sz w:val="26"/>
        </w:rPr>
        <w:t> </w:t>
      </w:r>
      <w:r>
        <w:rPr>
          <w:rFonts w:ascii="Arial" w:hAnsi="Arial"/>
          <w:w w:val="95"/>
          <w:sz w:val="26"/>
        </w:rPr>
        <w:t>partir de</w:t>
      </w:r>
      <w:r>
        <w:rPr>
          <w:rFonts w:ascii="Arial" w:hAnsi="Arial"/>
          <w:spacing w:val="-10"/>
          <w:w w:val="95"/>
          <w:sz w:val="26"/>
        </w:rPr>
        <w:t> </w:t>
      </w:r>
      <w:r>
        <w:rPr>
          <w:rFonts w:ascii="Arial" w:hAnsi="Arial"/>
          <w:w w:val="95"/>
          <w:sz w:val="26"/>
        </w:rPr>
        <w:t>la vigencia de</w:t>
      </w:r>
      <w:r>
        <w:rPr>
          <w:rFonts w:ascii="Arial" w:hAnsi="Arial"/>
          <w:spacing w:val="-11"/>
          <w:w w:val="95"/>
          <w:sz w:val="26"/>
        </w:rPr>
        <w:t> </w:t>
      </w:r>
      <w:r>
        <w:rPr>
          <w:rFonts w:ascii="Arial" w:hAnsi="Arial"/>
          <w:w w:val="95"/>
          <w:sz w:val="26"/>
        </w:rPr>
        <w:t>la</w:t>
      </w:r>
      <w:r>
        <w:rPr>
          <w:rFonts w:ascii="Arial" w:hAnsi="Arial"/>
          <w:spacing w:val="-2"/>
          <w:w w:val="95"/>
          <w:sz w:val="26"/>
        </w:rPr>
        <w:t> </w:t>
      </w:r>
      <w:r>
        <w:rPr>
          <w:rFonts w:ascii="Arial" w:hAnsi="Arial"/>
          <w:w w:val="95"/>
          <w:sz w:val="26"/>
        </w:rPr>
        <w:t>presente ley.</w:t>
      </w:r>
    </w:p>
    <w:p>
      <w:pPr>
        <w:pStyle w:val="BodyText"/>
        <w:rPr>
          <w:rFonts w:ascii="Arial"/>
          <w:sz w:val="28"/>
        </w:rPr>
      </w:pPr>
    </w:p>
    <w:p>
      <w:pPr>
        <w:pStyle w:val="BodyText"/>
        <w:spacing w:before="10"/>
        <w:rPr>
          <w:rFonts w:ascii="Arial"/>
          <w:sz w:val="37"/>
        </w:rPr>
      </w:pPr>
    </w:p>
    <w:p>
      <w:pPr>
        <w:spacing w:line="235" w:lineRule="auto" w:before="0"/>
        <w:ind w:left="240" w:right="148" w:firstLine="15"/>
        <w:jc w:val="both"/>
        <w:rPr>
          <w:rFonts w:ascii="Arial" w:hAnsi="Arial"/>
          <w:sz w:val="26"/>
        </w:rPr>
      </w:pPr>
      <w:r>
        <w:rPr>
          <w:rFonts w:ascii="Arial" w:hAnsi="Arial"/>
          <w:b/>
          <w:w w:val="95"/>
          <w:sz w:val="26"/>
        </w:rPr>
        <w:t>Artículo</w:t>
      </w:r>
      <w:r>
        <w:rPr>
          <w:rFonts w:ascii="Arial" w:hAnsi="Arial"/>
          <w:b/>
          <w:w w:val="95"/>
          <w:sz w:val="26"/>
        </w:rPr>
        <w:t> 22.</w:t>
      </w:r>
      <w:r>
        <w:rPr>
          <w:rFonts w:ascii="Arial" w:hAnsi="Arial"/>
          <w:b/>
          <w:spacing w:val="-9"/>
          <w:w w:val="95"/>
          <w:sz w:val="26"/>
        </w:rPr>
        <w:t> </w:t>
      </w:r>
      <w:r>
        <w:rPr>
          <w:rFonts w:ascii="Arial" w:hAnsi="Arial"/>
          <w:w w:val="95"/>
          <w:sz w:val="26"/>
        </w:rPr>
        <w:t>Prescripción.</w:t>
      </w:r>
      <w:r>
        <w:rPr>
          <w:rFonts w:ascii="Arial" w:hAnsi="Arial"/>
          <w:w w:val="95"/>
          <w:sz w:val="26"/>
        </w:rPr>
        <w:t> Las</w:t>
      </w:r>
      <w:r>
        <w:rPr>
          <w:rFonts w:ascii="Arial" w:hAnsi="Arial"/>
          <w:spacing w:val="-6"/>
          <w:w w:val="95"/>
          <w:sz w:val="26"/>
        </w:rPr>
        <w:t> </w:t>
      </w:r>
      <w:r>
        <w:rPr>
          <w:rFonts w:ascii="Arial" w:hAnsi="Arial"/>
          <w:w w:val="95"/>
          <w:sz w:val="26"/>
        </w:rPr>
        <w:t>mesadas</w:t>
      </w:r>
      <w:r>
        <w:rPr>
          <w:rFonts w:ascii="Arial" w:hAnsi="Arial"/>
          <w:spacing w:val="-2"/>
          <w:w w:val="95"/>
          <w:sz w:val="26"/>
        </w:rPr>
        <w:t> </w:t>
      </w:r>
      <w:r>
        <w:rPr>
          <w:rFonts w:ascii="Arial" w:hAnsi="Arial"/>
          <w:w w:val="95"/>
          <w:sz w:val="26"/>
        </w:rPr>
        <w:t>pensionales</w:t>
      </w:r>
      <w:r>
        <w:rPr>
          <w:rFonts w:ascii="Arial" w:hAnsi="Arial"/>
          <w:w w:val="95"/>
          <w:sz w:val="26"/>
        </w:rPr>
        <w:t> </w:t>
      </w:r>
      <w:r>
        <w:rPr>
          <w:rFonts w:ascii="Times New Roman" w:hAnsi="Times New Roman"/>
          <w:w w:val="95"/>
          <w:sz w:val="27"/>
        </w:rPr>
        <w:t>y</w:t>
      </w:r>
      <w:r>
        <w:rPr>
          <w:rFonts w:ascii="Times New Roman" w:hAnsi="Times New Roman"/>
          <w:spacing w:val="-6"/>
          <w:w w:val="95"/>
          <w:sz w:val="27"/>
        </w:rPr>
        <w:t> </w:t>
      </w:r>
      <w:r>
        <w:rPr>
          <w:rFonts w:ascii="Arial" w:hAnsi="Arial"/>
          <w:w w:val="95"/>
          <w:sz w:val="26"/>
        </w:rPr>
        <w:t>las</w:t>
      </w:r>
      <w:r>
        <w:rPr>
          <w:rFonts w:ascii="Arial" w:hAnsi="Arial"/>
          <w:spacing w:val="-9"/>
          <w:w w:val="95"/>
          <w:sz w:val="26"/>
        </w:rPr>
        <w:t> </w:t>
      </w:r>
      <w:r>
        <w:rPr>
          <w:rFonts w:ascii="Arial" w:hAnsi="Arial"/>
          <w:w w:val="95"/>
          <w:sz w:val="26"/>
        </w:rPr>
        <w:t>demás</w:t>
      </w:r>
      <w:r>
        <w:rPr>
          <w:rFonts w:ascii="Arial" w:hAnsi="Arial"/>
          <w:spacing w:val="-5"/>
          <w:w w:val="95"/>
          <w:sz w:val="26"/>
        </w:rPr>
        <w:t> </w:t>
      </w:r>
      <w:r>
        <w:rPr>
          <w:rFonts w:ascii="Arial" w:hAnsi="Arial"/>
          <w:w w:val="95"/>
          <w:sz w:val="26"/>
        </w:rPr>
        <w:t>prestaciones establecidas</w:t>
      </w:r>
      <w:r>
        <w:rPr>
          <w:rFonts w:ascii="Arial" w:hAnsi="Arial"/>
          <w:w w:val="95"/>
          <w:sz w:val="26"/>
        </w:rPr>
        <w:t> en</w:t>
      </w:r>
      <w:r>
        <w:rPr>
          <w:rFonts w:ascii="Arial" w:hAnsi="Arial"/>
          <w:spacing w:val="-3"/>
          <w:w w:val="95"/>
          <w:sz w:val="26"/>
        </w:rPr>
        <w:t> </w:t>
      </w:r>
      <w:r>
        <w:rPr>
          <w:rFonts w:ascii="Arial" w:hAnsi="Arial"/>
          <w:w w:val="95"/>
          <w:sz w:val="26"/>
        </w:rPr>
        <w:t>el</w:t>
      </w:r>
      <w:r>
        <w:rPr>
          <w:rFonts w:ascii="Arial" w:hAnsi="Arial"/>
          <w:spacing w:val="-7"/>
          <w:w w:val="95"/>
          <w:sz w:val="26"/>
        </w:rPr>
        <w:t> </w:t>
      </w:r>
      <w:r>
        <w:rPr>
          <w:rFonts w:ascii="Arial" w:hAnsi="Arial"/>
          <w:w w:val="95"/>
          <w:sz w:val="26"/>
        </w:rPr>
        <w:t>Sistema</w:t>
      </w:r>
      <w:r>
        <w:rPr>
          <w:rFonts w:ascii="Arial" w:hAnsi="Arial"/>
          <w:w w:val="95"/>
          <w:sz w:val="26"/>
        </w:rPr>
        <w:t> General</w:t>
      </w:r>
      <w:r>
        <w:rPr>
          <w:rFonts w:ascii="Arial" w:hAnsi="Arial"/>
          <w:w w:val="95"/>
          <w:sz w:val="26"/>
        </w:rPr>
        <w:t> de</w:t>
      </w:r>
      <w:r>
        <w:rPr>
          <w:rFonts w:ascii="Arial" w:hAnsi="Arial"/>
          <w:spacing w:val="-7"/>
          <w:w w:val="95"/>
          <w:sz w:val="26"/>
        </w:rPr>
        <w:t> </w:t>
      </w:r>
      <w:r>
        <w:rPr>
          <w:rFonts w:ascii="Arial" w:hAnsi="Arial"/>
          <w:w w:val="95"/>
          <w:sz w:val="26"/>
        </w:rPr>
        <w:t>Riesgos</w:t>
      </w:r>
      <w:r>
        <w:rPr>
          <w:rFonts w:ascii="Arial" w:hAnsi="Arial"/>
          <w:w w:val="95"/>
          <w:sz w:val="26"/>
        </w:rPr>
        <w:t> Profesionales prescriben</w:t>
      </w:r>
      <w:r>
        <w:rPr>
          <w:rFonts w:ascii="Arial" w:hAnsi="Arial"/>
          <w:w w:val="95"/>
          <w:sz w:val="26"/>
        </w:rPr>
        <w:t> en</w:t>
      </w:r>
      <w:r>
        <w:rPr>
          <w:rFonts w:ascii="Arial" w:hAnsi="Arial"/>
          <w:w w:val="95"/>
          <w:sz w:val="26"/>
        </w:rPr>
        <w:t> el </w:t>
      </w:r>
      <w:r>
        <w:rPr>
          <w:rFonts w:ascii="Arial" w:hAnsi="Arial"/>
          <w:sz w:val="26"/>
        </w:rPr>
        <w:t>término de tres (3) años, contados a partir de la fecha en que se genere, </w:t>
      </w:r>
      <w:r>
        <w:rPr>
          <w:rFonts w:ascii="Arial" w:hAnsi="Arial"/>
          <w:spacing w:val="-2"/>
          <w:sz w:val="26"/>
        </w:rPr>
        <w:t>concrete</w:t>
      </w:r>
      <w:r>
        <w:rPr>
          <w:rFonts w:ascii="Arial" w:hAnsi="Arial"/>
          <w:spacing w:val="-17"/>
          <w:sz w:val="26"/>
        </w:rPr>
        <w:t> </w:t>
      </w:r>
      <w:r>
        <w:rPr>
          <w:rFonts w:ascii="Arial" w:hAnsi="Arial"/>
          <w:spacing w:val="-2"/>
          <w:sz w:val="23"/>
        </w:rPr>
        <w:t>y</w:t>
      </w:r>
      <w:r>
        <w:rPr>
          <w:rFonts w:ascii="Arial" w:hAnsi="Arial"/>
          <w:spacing w:val="-14"/>
          <w:sz w:val="23"/>
        </w:rPr>
        <w:t> </w:t>
      </w:r>
      <w:r>
        <w:rPr>
          <w:rFonts w:ascii="Arial" w:hAnsi="Arial"/>
          <w:spacing w:val="-2"/>
          <w:sz w:val="26"/>
        </w:rPr>
        <w:t>determine</w:t>
      </w:r>
      <w:r>
        <w:rPr>
          <w:rFonts w:ascii="Arial" w:hAnsi="Arial"/>
          <w:spacing w:val="-16"/>
          <w:sz w:val="26"/>
        </w:rPr>
        <w:t> </w:t>
      </w:r>
      <w:r>
        <w:rPr>
          <w:rFonts w:ascii="Arial" w:hAnsi="Arial"/>
          <w:spacing w:val="-2"/>
          <w:sz w:val="26"/>
        </w:rPr>
        <w:t>el</w:t>
      </w:r>
      <w:r>
        <w:rPr>
          <w:rFonts w:ascii="Arial" w:hAnsi="Arial"/>
          <w:spacing w:val="-16"/>
          <w:sz w:val="26"/>
        </w:rPr>
        <w:t> </w:t>
      </w:r>
      <w:r>
        <w:rPr>
          <w:rFonts w:ascii="Arial" w:hAnsi="Arial"/>
          <w:spacing w:val="-2"/>
          <w:sz w:val="26"/>
        </w:rPr>
        <w:t>derecho.</w:t>
      </w:r>
    </w:p>
    <w:p>
      <w:pPr>
        <w:pStyle w:val="BodyText"/>
        <w:rPr>
          <w:rFonts w:ascii="Arial"/>
          <w:sz w:val="28"/>
        </w:rPr>
      </w:pPr>
    </w:p>
    <w:p>
      <w:pPr>
        <w:pStyle w:val="BodyText"/>
        <w:spacing w:before="2"/>
        <w:rPr>
          <w:rFonts w:ascii="Arial"/>
          <w:sz w:val="38"/>
        </w:rPr>
      </w:pPr>
    </w:p>
    <w:p>
      <w:pPr>
        <w:spacing w:line="230" w:lineRule="auto" w:before="0"/>
        <w:ind w:left="216" w:right="158" w:firstLine="29"/>
        <w:jc w:val="both"/>
        <w:rPr>
          <w:rFonts w:ascii="Arial" w:hAnsi="Arial"/>
          <w:sz w:val="26"/>
        </w:rPr>
      </w:pPr>
      <w:r>
        <w:rPr>
          <w:rFonts w:ascii="Arial" w:hAnsi="Arial"/>
          <w:b/>
          <w:sz w:val="26"/>
        </w:rPr>
        <w:t>Artículo 23. </w:t>
      </w:r>
      <w:r>
        <w:rPr>
          <w:rFonts w:ascii="Arial" w:hAnsi="Arial"/>
          <w:sz w:val="26"/>
        </w:rPr>
        <w:t>Licencias en Salud Ocupacional. El Ministerio de la Salud </w:t>
      </w:r>
      <w:r>
        <w:rPr>
          <w:rFonts w:ascii="Arial" w:hAnsi="Arial"/>
          <w:sz w:val="25"/>
        </w:rPr>
        <w:t>y </w:t>
      </w:r>
      <w:r>
        <w:rPr>
          <w:rFonts w:ascii="Arial" w:hAnsi="Arial"/>
          <w:sz w:val="26"/>
        </w:rPr>
        <w:t>Protección</w:t>
      </w:r>
      <w:r>
        <w:rPr>
          <w:rFonts w:ascii="Arial" w:hAnsi="Arial"/>
          <w:spacing w:val="-19"/>
          <w:sz w:val="26"/>
        </w:rPr>
        <w:t> </w:t>
      </w:r>
      <w:r>
        <w:rPr>
          <w:rFonts w:ascii="Arial" w:hAnsi="Arial"/>
          <w:sz w:val="26"/>
        </w:rPr>
        <w:t>Social</w:t>
      </w:r>
      <w:r>
        <w:rPr>
          <w:rFonts w:ascii="Arial" w:hAnsi="Arial"/>
          <w:spacing w:val="-18"/>
          <w:sz w:val="26"/>
        </w:rPr>
        <w:t> </w:t>
      </w:r>
      <w:r>
        <w:rPr>
          <w:rFonts w:ascii="Arial" w:hAnsi="Arial"/>
          <w:sz w:val="26"/>
        </w:rPr>
        <w:t>reglamentará</w:t>
      </w:r>
      <w:r>
        <w:rPr>
          <w:rFonts w:ascii="Arial" w:hAnsi="Arial"/>
          <w:spacing w:val="-10"/>
          <w:sz w:val="26"/>
        </w:rPr>
        <w:t> </w:t>
      </w:r>
      <w:r>
        <w:rPr>
          <w:rFonts w:ascii="Arial" w:hAnsi="Arial"/>
          <w:sz w:val="26"/>
        </w:rPr>
        <w:t>en</w:t>
      </w:r>
      <w:r>
        <w:rPr>
          <w:rFonts w:ascii="Arial" w:hAnsi="Arial"/>
          <w:spacing w:val="-18"/>
          <w:sz w:val="26"/>
        </w:rPr>
        <w:t> </w:t>
      </w:r>
      <w:r>
        <w:rPr>
          <w:rFonts w:ascii="Arial" w:hAnsi="Arial"/>
          <w:sz w:val="26"/>
        </w:rPr>
        <w:t>el</w:t>
      </w:r>
      <w:r>
        <w:rPr>
          <w:rFonts w:ascii="Arial" w:hAnsi="Arial"/>
          <w:spacing w:val="-18"/>
          <w:sz w:val="26"/>
        </w:rPr>
        <w:t> </w:t>
      </w:r>
      <w:r>
        <w:rPr>
          <w:rFonts w:ascii="Arial" w:hAnsi="Arial"/>
          <w:sz w:val="26"/>
        </w:rPr>
        <w:t>término</w:t>
      </w:r>
      <w:r>
        <w:rPr>
          <w:rFonts w:ascii="Arial" w:hAnsi="Arial"/>
          <w:spacing w:val="-15"/>
          <w:sz w:val="26"/>
        </w:rPr>
        <w:t> </w:t>
      </w:r>
      <w:r>
        <w:rPr>
          <w:rFonts w:ascii="Arial" w:hAnsi="Arial"/>
          <w:sz w:val="26"/>
        </w:rPr>
        <w:t>de</w:t>
      </w:r>
      <w:r>
        <w:rPr>
          <w:rFonts w:ascii="Arial" w:hAnsi="Arial"/>
          <w:spacing w:val="-19"/>
          <w:sz w:val="26"/>
        </w:rPr>
        <w:t> </w:t>
      </w:r>
      <w:r>
        <w:rPr>
          <w:rFonts w:ascii="Arial" w:hAnsi="Arial"/>
          <w:sz w:val="26"/>
        </w:rPr>
        <w:t>seis</w:t>
      </w:r>
      <w:r>
        <w:rPr>
          <w:rFonts w:ascii="Arial" w:hAnsi="Arial"/>
          <w:spacing w:val="-16"/>
          <w:sz w:val="26"/>
        </w:rPr>
        <w:t> </w:t>
      </w:r>
      <w:r>
        <w:rPr>
          <w:rFonts w:ascii="Arial" w:hAnsi="Arial"/>
          <w:sz w:val="26"/>
        </w:rPr>
        <w:t>(6)</w:t>
      </w:r>
      <w:r>
        <w:rPr>
          <w:rFonts w:ascii="Arial" w:hAnsi="Arial"/>
          <w:spacing w:val="-13"/>
          <w:sz w:val="26"/>
        </w:rPr>
        <w:t> </w:t>
      </w:r>
      <w:r>
        <w:rPr>
          <w:rFonts w:ascii="Arial" w:hAnsi="Arial"/>
          <w:sz w:val="26"/>
        </w:rPr>
        <w:t>meses,</w:t>
      </w:r>
      <w:r>
        <w:rPr>
          <w:rFonts w:ascii="Arial" w:hAnsi="Arial"/>
          <w:spacing w:val="-17"/>
          <w:sz w:val="26"/>
        </w:rPr>
        <w:t> </w:t>
      </w:r>
      <w:r>
        <w:rPr>
          <w:rFonts w:ascii="Arial" w:hAnsi="Arial"/>
          <w:sz w:val="26"/>
        </w:rPr>
        <w:t>contados-</w:t>
      </w:r>
      <w:r>
        <w:rPr>
          <w:rFonts w:ascii="Arial" w:hAnsi="Arial"/>
          <w:spacing w:val="-19"/>
          <w:sz w:val="26"/>
        </w:rPr>
        <w:t> </w:t>
      </w:r>
      <w:r>
        <w:rPr>
          <w:rFonts w:ascii="Arial" w:hAnsi="Arial"/>
          <w:sz w:val="26"/>
        </w:rPr>
        <w:t>a partir de la vigencia de la presente </w:t>
      </w:r>
      <w:r>
        <w:rPr>
          <w:rFonts w:ascii="Times New Roman" w:hAnsi="Times New Roman"/>
          <w:sz w:val="24"/>
        </w:rPr>
        <w:t>ley, </w:t>
      </w:r>
      <w:r>
        <w:rPr>
          <w:rFonts w:ascii="Arial" w:hAnsi="Arial"/>
          <w:sz w:val="26"/>
        </w:rPr>
        <w:t>el procedimiento, requisitos para el </w:t>
      </w:r>
      <w:r>
        <w:rPr>
          <w:rFonts w:ascii="Arial" w:hAnsi="Arial"/>
          <w:w w:val="95"/>
          <w:sz w:val="26"/>
        </w:rPr>
        <w:t>otorgamiento</w:t>
      </w:r>
      <w:r>
        <w:rPr>
          <w:rFonts w:ascii="Arial" w:hAnsi="Arial"/>
          <w:w w:val="95"/>
          <w:sz w:val="26"/>
        </w:rPr>
        <w:t> </w:t>
      </w:r>
      <w:r>
        <w:rPr>
          <w:rFonts w:ascii="Arial" w:hAnsi="Arial"/>
          <w:w w:val="95"/>
          <w:sz w:val="25"/>
        </w:rPr>
        <w:t>y</w:t>
      </w:r>
      <w:r>
        <w:rPr>
          <w:rFonts w:ascii="Arial" w:hAnsi="Arial"/>
          <w:spacing w:val="-13"/>
          <w:w w:val="95"/>
          <w:sz w:val="25"/>
        </w:rPr>
        <w:t> </w:t>
      </w:r>
      <w:r>
        <w:rPr>
          <w:rFonts w:ascii="Arial" w:hAnsi="Arial"/>
          <w:w w:val="95"/>
          <w:sz w:val="26"/>
        </w:rPr>
        <w:t>renovación de</w:t>
      </w:r>
      <w:r>
        <w:rPr>
          <w:rFonts w:ascii="Arial" w:hAnsi="Arial"/>
          <w:spacing w:val="-15"/>
          <w:w w:val="95"/>
          <w:sz w:val="26"/>
        </w:rPr>
        <w:t> </w:t>
      </w:r>
      <w:r>
        <w:rPr>
          <w:rFonts w:ascii="Arial" w:hAnsi="Arial"/>
          <w:w w:val="95"/>
          <w:sz w:val="26"/>
        </w:rPr>
        <w:t>las</w:t>
      </w:r>
      <w:r>
        <w:rPr>
          <w:rFonts w:ascii="Arial" w:hAnsi="Arial"/>
          <w:spacing w:val="-12"/>
          <w:w w:val="95"/>
          <w:sz w:val="26"/>
        </w:rPr>
        <w:t> </w:t>
      </w:r>
      <w:r>
        <w:rPr>
          <w:rFonts w:ascii="Arial" w:hAnsi="Arial"/>
          <w:w w:val="95"/>
          <w:sz w:val="26"/>
        </w:rPr>
        <w:t>licencias</w:t>
      </w:r>
      <w:r>
        <w:rPr>
          <w:rFonts w:ascii="Arial" w:hAnsi="Arial"/>
          <w:spacing w:val="-5"/>
          <w:w w:val="95"/>
          <w:sz w:val="26"/>
        </w:rPr>
        <w:t> </w:t>
      </w:r>
      <w:r>
        <w:rPr>
          <w:rFonts w:ascii="Arial" w:hAnsi="Arial"/>
          <w:w w:val="95"/>
          <w:sz w:val="26"/>
        </w:rPr>
        <w:t>en</w:t>
      </w:r>
      <w:r>
        <w:rPr>
          <w:rFonts w:ascii="Arial" w:hAnsi="Arial"/>
          <w:spacing w:val="-11"/>
          <w:w w:val="95"/>
          <w:sz w:val="26"/>
        </w:rPr>
        <w:t> </w:t>
      </w:r>
      <w:r>
        <w:rPr>
          <w:rFonts w:ascii="Arial" w:hAnsi="Arial"/>
          <w:w w:val="95"/>
          <w:sz w:val="26"/>
        </w:rPr>
        <w:t>salud</w:t>
      </w:r>
      <w:r>
        <w:rPr>
          <w:rFonts w:ascii="Arial" w:hAnsi="Arial"/>
          <w:spacing w:val="-8"/>
          <w:w w:val="95"/>
          <w:sz w:val="26"/>
        </w:rPr>
        <w:t> </w:t>
      </w:r>
      <w:r>
        <w:rPr>
          <w:rFonts w:ascii="Arial" w:hAnsi="Arial"/>
          <w:w w:val="95"/>
          <w:sz w:val="26"/>
        </w:rPr>
        <w:t>ocupacional</w:t>
      </w:r>
      <w:r>
        <w:rPr>
          <w:rFonts w:ascii="Arial" w:hAnsi="Arial"/>
          <w:w w:val="95"/>
          <w:sz w:val="26"/>
        </w:rPr>
        <w:t> a</w:t>
      </w:r>
      <w:r>
        <w:rPr>
          <w:rFonts w:ascii="Arial" w:hAnsi="Arial"/>
          <w:spacing w:val="-14"/>
          <w:w w:val="95"/>
          <w:sz w:val="26"/>
        </w:rPr>
        <w:t> </w:t>
      </w:r>
      <w:r>
        <w:rPr>
          <w:rFonts w:ascii="Arial" w:hAnsi="Arial"/>
          <w:w w:val="95"/>
          <w:sz w:val="26"/>
        </w:rPr>
        <w:t>las</w:t>
      </w:r>
      <w:r>
        <w:rPr>
          <w:rFonts w:ascii="Arial" w:hAnsi="Arial"/>
          <w:spacing w:val="-15"/>
          <w:w w:val="95"/>
          <w:sz w:val="26"/>
        </w:rPr>
        <w:t> </w:t>
      </w:r>
      <w:r>
        <w:rPr>
          <w:rFonts w:ascii="Arial" w:hAnsi="Arial"/>
          <w:w w:val="95"/>
          <w:sz w:val="26"/>
        </w:rPr>
        <w:t>personas </w:t>
      </w:r>
      <w:r>
        <w:rPr>
          <w:rFonts w:ascii="Arial" w:hAnsi="Arial"/>
          <w:sz w:val="26"/>
        </w:rPr>
        <w:t>naturales </w:t>
      </w:r>
      <w:r>
        <w:rPr>
          <w:rFonts w:ascii="Times New Roman" w:hAnsi="Times New Roman"/>
          <w:sz w:val="27"/>
        </w:rPr>
        <w:t>y </w:t>
      </w:r>
      <w:r>
        <w:rPr>
          <w:rFonts w:ascii="Arial" w:hAnsi="Arial"/>
          <w:sz w:val="26"/>
        </w:rPr>
        <w:t>jurídicas, que como mínimo deben comprender: requisitos, </w:t>
      </w:r>
      <w:r>
        <w:rPr>
          <w:rFonts w:ascii="Arial" w:hAnsi="Arial"/>
          <w:w w:val="95"/>
          <w:sz w:val="26"/>
        </w:rPr>
        <w:t>experiencia,</w:t>
      </w:r>
      <w:r>
        <w:rPr>
          <w:rFonts w:ascii="Arial" w:hAnsi="Arial"/>
          <w:w w:val="95"/>
          <w:sz w:val="26"/>
        </w:rPr>
        <w:t> campo de acción de</w:t>
      </w:r>
      <w:r>
        <w:rPr>
          <w:rFonts w:ascii="Arial" w:hAnsi="Arial"/>
          <w:spacing w:val="-4"/>
          <w:w w:val="95"/>
          <w:sz w:val="26"/>
        </w:rPr>
        <w:t> </w:t>
      </w:r>
      <w:r>
        <w:rPr>
          <w:rFonts w:ascii="Arial" w:hAnsi="Arial"/>
          <w:w w:val="95"/>
          <w:sz w:val="26"/>
        </w:rPr>
        <w:t>acuerdo a su</w:t>
      </w:r>
      <w:r>
        <w:rPr>
          <w:rFonts w:ascii="Arial" w:hAnsi="Arial"/>
          <w:spacing w:val="-1"/>
          <w:w w:val="95"/>
          <w:sz w:val="26"/>
        </w:rPr>
        <w:t> </w:t>
      </w:r>
      <w:r>
        <w:rPr>
          <w:rFonts w:ascii="Arial" w:hAnsi="Arial"/>
          <w:w w:val="95"/>
          <w:sz w:val="26"/>
        </w:rPr>
        <w:t>profesión, cobertura</w:t>
      </w:r>
      <w:r>
        <w:rPr>
          <w:rFonts w:ascii="Arial" w:hAnsi="Arial"/>
          <w:w w:val="95"/>
          <w:sz w:val="26"/>
        </w:rPr>
        <w:t> nacional</w:t>
      </w:r>
      <w:r>
        <w:rPr>
          <w:rFonts w:ascii="Arial" w:hAnsi="Arial"/>
          <w:w w:val="95"/>
          <w:sz w:val="26"/>
        </w:rPr>
        <w:t> </w:t>
      </w:r>
      <w:r>
        <w:rPr>
          <w:rFonts w:ascii="Arial" w:hAnsi="Arial"/>
          <w:w w:val="95"/>
          <w:sz w:val="25"/>
        </w:rPr>
        <w:t>y </w:t>
      </w:r>
      <w:r>
        <w:rPr>
          <w:rFonts w:ascii="Arial" w:hAnsi="Arial"/>
          <w:w w:val="95"/>
          <w:sz w:val="26"/>
        </w:rPr>
        <w:t>departamental, formación</w:t>
      </w:r>
      <w:r>
        <w:rPr>
          <w:rFonts w:ascii="Arial" w:hAnsi="Arial"/>
          <w:w w:val="95"/>
          <w:sz w:val="26"/>
        </w:rPr>
        <w:t> académica,</w:t>
      </w:r>
      <w:r>
        <w:rPr>
          <w:rFonts w:ascii="Arial" w:hAnsi="Arial"/>
          <w:w w:val="95"/>
          <w:sz w:val="26"/>
        </w:rPr>
        <w:t> </w:t>
      </w:r>
      <w:r>
        <w:rPr>
          <w:rFonts w:ascii="Times New Roman" w:hAnsi="Times New Roman"/>
          <w:w w:val="95"/>
          <w:sz w:val="27"/>
        </w:rPr>
        <w:t>y</w:t>
      </w:r>
      <w:r>
        <w:rPr>
          <w:rFonts w:ascii="Times New Roman" w:hAnsi="Times New Roman"/>
          <w:w w:val="95"/>
          <w:sz w:val="27"/>
        </w:rPr>
        <w:t> </w:t>
      </w:r>
      <w:r>
        <w:rPr>
          <w:rFonts w:ascii="Arial" w:hAnsi="Arial"/>
          <w:w w:val="95"/>
          <w:sz w:val="26"/>
        </w:rPr>
        <w:t>vigencia</w:t>
      </w:r>
      <w:r>
        <w:rPr>
          <w:rFonts w:ascii="Arial" w:hAnsi="Arial"/>
          <w:w w:val="95"/>
          <w:sz w:val="26"/>
        </w:rPr>
        <w:t> de la</w:t>
      </w:r>
      <w:r>
        <w:rPr>
          <w:rFonts w:ascii="Arial" w:hAnsi="Arial"/>
          <w:w w:val="95"/>
          <w:sz w:val="26"/>
        </w:rPr>
        <w:t> licencia.</w:t>
      </w:r>
      <w:r>
        <w:rPr>
          <w:rFonts w:ascii="Arial" w:hAnsi="Arial"/>
          <w:w w:val="95"/>
          <w:sz w:val="26"/>
        </w:rPr>
        <w:t> La</w:t>
      </w:r>
      <w:r>
        <w:rPr>
          <w:rFonts w:ascii="Arial" w:hAnsi="Arial"/>
          <w:w w:val="95"/>
          <w:sz w:val="26"/>
        </w:rPr>
        <w:t> expedición, renovación,</w:t>
      </w:r>
      <w:r>
        <w:rPr>
          <w:rFonts w:ascii="Arial" w:hAnsi="Arial"/>
          <w:w w:val="95"/>
          <w:sz w:val="26"/>
        </w:rPr>
        <w:t> vigilancia</w:t>
      </w:r>
      <w:r>
        <w:rPr>
          <w:rFonts w:ascii="Arial" w:hAnsi="Arial"/>
          <w:w w:val="95"/>
          <w:sz w:val="26"/>
        </w:rPr>
        <w:t> </w:t>
      </w:r>
      <w:r>
        <w:rPr>
          <w:rFonts w:ascii="Times New Roman" w:hAnsi="Times New Roman"/>
          <w:w w:val="95"/>
          <w:sz w:val="27"/>
        </w:rPr>
        <w:t>y </w:t>
      </w:r>
      <w:r>
        <w:rPr>
          <w:rFonts w:ascii="Arial" w:hAnsi="Arial"/>
          <w:w w:val="95"/>
          <w:sz w:val="26"/>
        </w:rPr>
        <w:t>control</w:t>
      </w:r>
      <w:r>
        <w:rPr>
          <w:rFonts w:ascii="Arial" w:hAnsi="Arial"/>
          <w:w w:val="95"/>
          <w:sz w:val="26"/>
        </w:rPr>
        <w:t> de las</w:t>
      </w:r>
      <w:r>
        <w:rPr>
          <w:rFonts w:ascii="Arial" w:hAnsi="Arial"/>
          <w:w w:val="95"/>
          <w:sz w:val="26"/>
        </w:rPr>
        <w:t> licencias</w:t>
      </w:r>
      <w:r>
        <w:rPr>
          <w:rFonts w:ascii="Arial" w:hAnsi="Arial"/>
          <w:w w:val="95"/>
          <w:sz w:val="26"/>
        </w:rPr>
        <w:t> de salud ocupacional</w:t>
      </w:r>
      <w:r>
        <w:rPr>
          <w:rFonts w:ascii="Arial" w:hAnsi="Arial"/>
          <w:w w:val="95"/>
          <w:sz w:val="26"/>
        </w:rPr>
        <w:t> estará</w:t>
      </w:r>
      <w:r>
        <w:rPr>
          <w:rFonts w:ascii="Arial" w:hAnsi="Arial"/>
          <w:w w:val="95"/>
          <w:sz w:val="26"/>
        </w:rPr>
        <w:t> a cargo</w:t>
      </w:r>
      <w:r>
        <w:rPr>
          <w:rFonts w:ascii="Arial" w:hAnsi="Arial"/>
          <w:spacing w:val="-15"/>
          <w:w w:val="95"/>
          <w:sz w:val="26"/>
        </w:rPr>
        <w:t> </w:t>
      </w:r>
      <w:r>
        <w:rPr>
          <w:rFonts w:ascii="Arial" w:hAnsi="Arial"/>
          <w:w w:val="95"/>
          <w:sz w:val="26"/>
        </w:rPr>
        <w:t>de</w:t>
      </w:r>
      <w:r>
        <w:rPr>
          <w:rFonts w:ascii="Arial" w:hAnsi="Arial"/>
          <w:spacing w:val="-14"/>
          <w:w w:val="95"/>
          <w:sz w:val="26"/>
        </w:rPr>
        <w:t> </w:t>
      </w:r>
      <w:r>
        <w:rPr>
          <w:rFonts w:ascii="Arial" w:hAnsi="Arial"/>
          <w:w w:val="95"/>
          <w:sz w:val="26"/>
        </w:rPr>
        <w:t>las</w:t>
      </w:r>
      <w:r>
        <w:rPr>
          <w:rFonts w:ascii="Arial" w:hAnsi="Arial"/>
          <w:spacing w:val="-15"/>
          <w:w w:val="95"/>
          <w:sz w:val="26"/>
        </w:rPr>
        <w:t> </w:t>
      </w:r>
      <w:r>
        <w:rPr>
          <w:rFonts w:ascii="Arial" w:hAnsi="Arial"/>
          <w:w w:val="95"/>
          <w:sz w:val="26"/>
        </w:rPr>
        <w:t>entidades</w:t>
      </w:r>
      <w:r>
        <w:rPr>
          <w:rFonts w:ascii="Arial" w:hAnsi="Arial"/>
          <w:spacing w:val="-3"/>
          <w:w w:val="95"/>
          <w:sz w:val="26"/>
        </w:rPr>
        <w:t> </w:t>
      </w:r>
      <w:r>
        <w:rPr>
          <w:rFonts w:ascii="Arial" w:hAnsi="Arial"/>
          <w:w w:val="95"/>
          <w:sz w:val="26"/>
        </w:rPr>
        <w:t>departamentales</w:t>
      </w:r>
      <w:r>
        <w:rPr>
          <w:rFonts w:ascii="Arial" w:hAnsi="Arial"/>
          <w:spacing w:val="-15"/>
          <w:w w:val="95"/>
          <w:sz w:val="26"/>
        </w:rPr>
        <w:t> </w:t>
      </w:r>
      <w:r>
        <w:rPr>
          <w:rFonts w:ascii="Times New Roman" w:hAnsi="Times New Roman"/>
          <w:w w:val="95"/>
          <w:sz w:val="24"/>
        </w:rPr>
        <w:t>y</w:t>
      </w:r>
      <w:r>
        <w:rPr>
          <w:rFonts w:ascii="Times New Roman" w:hAnsi="Times New Roman"/>
          <w:spacing w:val="-6"/>
          <w:w w:val="95"/>
          <w:sz w:val="24"/>
        </w:rPr>
        <w:t> </w:t>
      </w:r>
      <w:r>
        <w:rPr>
          <w:rFonts w:ascii="Arial" w:hAnsi="Arial"/>
          <w:w w:val="95"/>
          <w:sz w:val="26"/>
        </w:rPr>
        <w:t>distritales de</w:t>
      </w:r>
      <w:r>
        <w:rPr>
          <w:rFonts w:ascii="Arial" w:hAnsi="Arial"/>
          <w:spacing w:val="-15"/>
          <w:w w:val="95"/>
          <w:sz w:val="26"/>
        </w:rPr>
        <w:t> </w:t>
      </w:r>
      <w:r>
        <w:rPr>
          <w:rFonts w:ascii="Arial" w:hAnsi="Arial"/>
          <w:w w:val="95"/>
          <w:sz w:val="26"/>
        </w:rPr>
        <w:t>salud.</w:t>
      </w:r>
    </w:p>
    <w:p>
      <w:pPr>
        <w:spacing w:line="232" w:lineRule="auto" w:before="237"/>
        <w:ind w:left="204" w:right="184" w:firstLine="11"/>
        <w:jc w:val="both"/>
        <w:rPr>
          <w:rFonts w:ascii="Arial" w:hAnsi="Arial"/>
          <w:sz w:val="26"/>
        </w:rPr>
      </w:pPr>
      <w:r>
        <w:rPr>
          <w:rFonts w:ascii="Times New Roman" w:hAnsi="Times New Roman"/>
          <w:w w:val="90"/>
          <w:sz w:val="27"/>
        </w:rPr>
        <w:t>Se </w:t>
      </w:r>
      <w:r>
        <w:rPr>
          <w:rFonts w:ascii="Arial" w:hAnsi="Arial"/>
          <w:w w:val="90"/>
          <w:sz w:val="26"/>
        </w:rPr>
        <w:t>reconocerá</w:t>
      </w:r>
      <w:r>
        <w:rPr>
          <w:rFonts w:ascii="Arial" w:hAnsi="Arial"/>
          <w:spacing w:val="40"/>
          <w:sz w:val="26"/>
        </w:rPr>
        <w:t> </w:t>
      </w:r>
      <w:r>
        <w:rPr>
          <w:rFonts w:ascii="Arial" w:hAnsi="Arial"/>
          <w:w w:val="90"/>
          <w:sz w:val="26"/>
        </w:rPr>
        <w:t>la expedición </w:t>
      </w:r>
      <w:r>
        <w:rPr>
          <w:rFonts w:ascii="Times New Roman" w:hAnsi="Times New Roman"/>
          <w:w w:val="90"/>
          <w:sz w:val="24"/>
        </w:rPr>
        <w:t>y </w:t>
      </w:r>
      <w:r>
        <w:rPr>
          <w:rFonts w:ascii="Arial" w:hAnsi="Arial"/>
          <w:w w:val="90"/>
          <w:sz w:val="26"/>
        </w:rPr>
        <w:t>renovación de</w:t>
      </w:r>
      <w:r>
        <w:rPr>
          <w:rFonts w:ascii="Arial" w:hAnsi="Arial"/>
          <w:spacing w:val="-2"/>
          <w:w w:val="90"/>
          <w:sz w:val="26"/>
        </w:rPr>
        <w:t> </w:t>
      </w:r>
      <w:r>
        <w:rPr>
          <w:rFonts w:ascii="Arial" w:hAnsi="Arial"/>
          <w:w w:val="90"/>
          <w:sz w:val="26"/>
        </w:rPr>
        <w:t>las licencias de salud ocupacional</w:t>
      </w:r>
      <w:r>
        <w:rPr>
          <w:rFonts w:ascii="Arial" w:hAnsi="Arial"/>
          <w:sz w:val="26"/>
        </w:rPr>
        <w:t> </w:t>
      </w:r>
      <w:r>
        <w:rPr>
          <w:rFonts w:ascii="Arial" w:hAnsi="Arial"/>
          <w:w w:val="90"/>
          <w:sz w:val="26"/>
        </w:rPr>
        <w:t>a </w:t>
      </w:r>
      <w:r>
        <w:rPr>
          <w:rFonts w:ascii="Arial" w:hAnsi="Arial"/>
          <w:w w:val="95"/>
          <w:sz w:val="26"/>
        </w:rPr>
        <w:t>los</w:t>
      </w:r>
      <w:r>
        <w:rPr>
          <w:rFonts w:ascii="Arial" w:hAnsi="Arial"/>
          <w:spacing w:val="-6"/>
          <w:w w:val="95"/>
          <w:sz w:val="26"/>
        </w:rPr>
        <w:t> </w:t>
      </w:r>
      <w:r>
        <w:rPr>
          <w:rFonts w:ascii="Arial" w:hAnsi="Arial"/>
          <w:w w:val="95"/>
          <w:sz w:val="26"/>
        </w:rPr>
        <w:t>profesionales</w:t>
      </w:r>
      <w:r>
        <w:rPr>
          <w:rFonts w:ascii="Arial" w:hAnsi="Arial"/>
          <w:w w:val="95"/>
          <w:sz w:val="26"/>
        </w:rPr>
        <w:t> universitarios</w:t>
      </w:r>
      <w:r>
        <w:rPr>
          <w:rFonts w:ascii="Arial" w:hAnsi="Arial"/>
          <w:spacing w:val="-10"/>
          <w:w w:val="95"/>
          <w:sz w:val="26"/>
        </w:rPr>
        <w:t> </w:t>
      </w:r>
      <w:r>
        <w:rPr>
          <w:rFonts w:ascii="Arial" w:hAnsi="Arial"/>
          <w:w w:val="95"/>
          <w:sz w:val="26"/>
        </w:rPr>
        <w:t>con</w:t>
      </w:r>
      <w:r>
        <w:rPr>
          <w:rFonts w:ascii="Arial" w:hAnsi="Arial"/>
          <w:spacing w:val="-7"/>
          <w:w w:val="95"/>
          <w:sz w:val="26"/>
        </w:rPr>
        <w:t> </w:t>
      </w:r>
      <w:r>
        <w:rPr>
          <w:rFonts w:ascii="Arial" w:hAnsi="Arial"/>
          <w:w w:val="95"/>
          <w:sz w:val="26"/>
        </w:rPr>
        <w:t>especialización</w:t>
      </w:r>
      <w:r>
        <w:rPr>
          <w:rFonts w:ascii="Arial" w:hAnsi="Arial"/>
          <w:spacing w:val="-6"/>
          <w:w w:val="95"/>
          <w:sz w:val="26"/>
        </w:rPr>
        <w:t> </w:t>
      </w:r>
      <w:r>
        <w:rPr>
          <w:rFonts w:ascii="Arial" w:hAnsi="Arial"/>
          <w:w w:val="95"/>
          <w:sz w:val="26"/>
        </w:rPr>
        <w:t>en</w:t>
      </w:r>
      <w:r>
        <w:rPr>
          <w:rFonts w:ascii="Arial" w:hAnsi="Arial"/>
          <w:spacing w:val="-7"/>
          <w:w w:val="95"/>
          <w:sz w:val="26"/>
        </w:rPr>
        <w:t> </w:t>
      </w:r>
      <w:r>
        <w:rPr>
          <w:rFonts w:ascii="Arial" w:hAnsi="Arial"/>
          <w:w w:val="95"/>
          <w:sz w:val="26"/>
        </w:rPr>
        <w:t>salud</w:t>
      </w:r>
      <w:r>
        <w:rPr>
          <w:rFonts w:ascii="Arial" w:hAnsi="Arial"/>
          <w:spacing w:val="-4"/>
          <w:w w:val="95"/>
          <w:sz w:val="26"/>
        </w:rPr>
        <w:t> </w:t>
      </w:r>
      <w:r>
        <w:rPr>
          <w:rFonts w:ascii="Arial" w:hAnsi="Arial"/>
          <w:w w:val="95"/>
          <w:sz w:val="26"/>
        </w:rPr>
        <w:t>ocupacional,</w:t>
      </w:r>
      <w:r>
        <w:rPr>
          <w:rFonts w:ascii="Arial" w:hAnsi="Arial"/>
          <w:w w:val="95"/>
          <w:sz w:val="26"/>
        </w:rPr>
        <w:t> a</w:t>
      </w:r>
      <w:r>
        <w:rPr>
          <w:rFonts w:ascii="Arial" w:hAnsi="Arial"/>
          <w:spacing w:val="-1"/>
          <w:w w:val="95"/>
          <w:sz w:val="26"/>
        </w:rPr>
        <w:t> </w:t>
      </w:r>
      <w:r>
        <w:rPr>
          <w:rFonts w:ascii="Arial" w:hAnsi="Arial"/>
          <w:w w:val="95"/>
          <w:sz w:val="26"/>
        </w:rPr>
        <w:t>los </w:t>
      </w:r>
      <w:r>
        <w:rPr>
          <w:rFonts w:ascii="Arial" w:hAnsi="Arial"/>
          <w:sz w:val="26"/>
        </w:rPr>
        <w:t>profesionales</w:t>
      </w:r>
      <w:r>
        <w:rPr>
          <w:rFonts w:ascii="Arial" w:hAnsi="Arial"/>
          <w:spacing w:val="-7"/>
          <w:sz w:val="26"/>
        </w:rPr>
        <w:t> </w:t>
      </w:r>
      <w:r>
        <w:rPr>
          <w:rFonts w:ascii="Arial" w:hAnsi="Arial"/>
          <w:sz w:val="26"/>
        </w:rPr>
        <w:t>universitarios</w:t>
      </w:r>
      <w:r>
        <w:rPr>
          <w:rFonts w:ascii="Arial" w:hAnsi="Arial"/>
          <w:spacing w:val="-18"/>
          <w:sz w:val="26"/>
        </w:rPr>
        <w:t> </w:t>
      </w:r>
      <w:r>
        <w:rPr>
          <w:rFonts w:ascii="Arial" w:hAnsi="Arial"/>
          <w:sz w:val="26"/>
        </w:rPr>
        <w:t>en</w:t>
      </w:r>
      <w:r>
        <w:rPr>
          <w:rFonts w:ascii="Arial" w:hAnsi="Arial"/>
          <w:spacing w:val="-19"/>
          <w:sz w:val="26"/>
        </w:rPr>
        <w:t> </w:t>
      </w:r>
      <w:r>
        <w:rPr>
          <w:rFonts w:ascii="Arial" w:hAnsi="Arial"/>
          <w:sz w:val="26"/>
        </w:rPr>
        <w:t>un</w:t>
      </w:r>
      <w:r>
        <w:rPr>
          <w:rFonts w:ascii="Arial" w:hAnsi="Arial"/>
          <w:spacing w:val="-18"/>
          <w:sz w:val="26"/>
        </w:rPr>
        <w:t> </w:t>
      </w:r>
      <w:r>
        <w:rPr>
          <w:rFonts w:ascii="Arial" w:hAnsi="Arial"/>
          <w:sz w:val="26"/>
        </w:rPr>
        <w:t>área</w:t>
      </w:r>
      <w:r>
        <w:rPr>
          <w:rFonts w:ascii="Arial" w:hAnsi="Arial"/>
          <w:spacing w:val="-13"/>
          <w:sz w:val="26"/>
        </w:rPr>
        <w:t> </w:t>
      </w:r>
      <w:r>
        <w:rPr>
          <w:rFonts w:ascii="Arial" w:hAnsi="Arial"/>
          <w:sz w:val="26"/>
        </w:rPr>
        <w:t>de</w:t>
      </w:r>
      <w:r>
        <w:rPr>
          <w:rFonts w:ascii="Arial" w:hAnsi="Arial"/>
          <w:spacing w:val="-17"/>
          <w:sz w:val="26"/>
        </w:rPr>
        <w:t> </w:t>
      </w:r>
      <w:r>
        <w:rPr>
          <w:rFonts w:ascii="Arial" w:hAnsi="Arial"/>
          <w:sz w:val="26"/>
        </w:rPr>
        <w:t>salud</w:t>
      </w:r>
      <w:r>
        <w:rPr>
          <w:rFonts w:ascii="Arial" w:hAnsi="Arial"/>
          <w:spacing w:val="-15"/>
          <w:sz w:val="26"/>
        </w:rPr>
        <w:t> </w:t>
      </w:r>
      <w:r>
        <w:rPr>
          <w:rFonts w:ascii="Arial" w:hAnsi="Arial"/>
          <w:sz w:val="26"/>
        </w:rPr>
        <w:t>ocupacional,</w:t>
      </w:r>
      <w:r>
        <w:rPr>
          <w:rFonts w:ascii="Arial" w:hAnsi="Arial"/>
          <w:spacing w:val="-7"/>
          <w:sz w:val="26"/>
        </w:rPr>
        <w:t> </w:t>
      </w:r>
      <w:r>
        <w:rPr>
          <w:rFonts w:ascii="Arial" w:hAnsi="Arial"/>
          <w:sz w:val="26"/>
        </w:rPr>
        <w:t>tecnólogos</w:t>
      </w:r>
      <w:r>
        <w:rPr>
          <w:rFonts w:ascii="Arial" w:hAnsi="Arial"/>
          <w:spacing w:val="-12"/>
          <w:sz w:val="26"/>
        </w:rPr>
        <w:t> </w:t>
      </w:r>
      <w:r>
        <w:rPr>
          <w:rFonts w:ascii="Arial" w:hAnsi="Arial"/>
          <w:sz w:val="26"/>
        </w:rPr>
        <w:t>en salud ocupacional </w:t>
      </w:r>
      <w:r>
        <w:rPr>
          <w:rFonts w:ascii="Arial" w:hAnsi="Arial"/>
          <w:sz w:val="25"/>
        </w:rPr>
        <w:t>y </w:t>
      </w:r>
      <w:r>
        <w:rPr>
          <w:rFonts w:ascii="Arial" w:hAnsi="Arial"/>
          <w:sz w:val="26"/>
        </w:rPr>
        <w:t>técnicos en salud ocupacional, todos ellos con títulos </w:t>
      </w:r>
      <w:r>
        <w:rPr>
          <w:rFonts w:ascii="Arial" w:hAnsi="Arial"/>
          <w:w w:val="90"/>
          <w:sz w:val="26"/>
        </w:rPr>
        <w:t>obtenidos en una institución de educación superior debidamente aprobada por el </w:t>
      </w:r>
      <w:r>
        <w:rPr>
          <w:rFonts w:ascii="Arial" w:hAnsi="Arial"/>
          <w:w w:val="95"/>
          <w:sz w:val="26"/>
        </w:rPr>
        <w:t>Ministerio</w:t>
      </w:r>
      <w:r>
        <w:rPr>
          <w:rFonts w:ascii="Arial" w:hAnsi="Arial"/>
          <w:spacing w:val="-15"/>
          <w:w w:val="95"/>
          <w:sz w:val="26"/>
        </w:rPr>
        <w:t> </w:t>
      </w:r>
      <w:r>
        <w:rPr>
          <w:rFonts w:ascii="Arial" w:hAnsi="Arial"/>
          <w:w w:val="95"/>
          <w:sz w:val="26"/>
        </w:rPr>
        <w:t>de</w:t>
      </w:r>
      <w:r>
        <w:rPr>
          <w:rFonts w:ascii="Arial" w:hAnsi="Arial"/>
          <w:spacing w:val="-14"/>
          <w:w w:val="95"/>
          <w:sz w:val="26"/>
        </w:rPr>
        <w:t> </w:t>
      </w:r>
      <w:r>
        <w:rPr>
          <w:rFonts w:ascii="Arial" w:hAnsi="Arial"/>
          <w:w w:val="95"/>
          <w:sz w:val="26"/>
        </w:rPr>
        <w:t>Educación</w:t>
      </w:r>
      <w:r>
        <w:rPr>
          <w:rFonts w:ascii="Arial" w:hAnsi="Arial"/>
          <w:spacing w:val="-12"/>
          <w:w w:val="95"/>
          <w:sz w:val="26"/>
        </w:rPr>
        <w:t> </w:t>
      </w:r>
      <w:r>
        <w:rPr>
          <w:rFonts w:ascii="Arial" w:hAnsi="Arial"/>
          <w:w w:val="95"/>
          <w:sz w:val="26"/>
        </w:rPr>
        <w:t>Nacional.</w:t>
      </w:r>
    </w:p>
    <w:p>
      <w:pPr>
        <w:pStyle w:val="BodyText"/>
        <w:spacing w:before="7"/>
        <w:rPr>
          <w:rFonts w:ascii="Arial"/>
          <w:sz w:val="18"/>
        </w:rPr>
      </w:pPr>
    </w:p>
    <w:p>
      <w:pPr>
        <w:spacing w:before="74"/>
        <w:ind w:left="0" w:right="303" w:firstLine="0"/>
        <w:jc w:val="right"/>
        <w:rPr>
          <w:rFonts w:ascii="Times New Roman"/>
          <w:sz w:val="62"/>
        </w:rPr>
      </w:pPr>
      <w:r>
        <w:rPr>
          <w:rFonts w:ascii="Times New Roman"/>
          <w:w w:val="89"/>
          <w:sz w:val="62"/>
        </w:rPr>
        <w:t>-</w:t>
      </w:r>
    </w:p>
    <w:p>
      <w:pPr>
        <w:pStyle w:val="BodyText"/>
        <w:rPr>
          <w:rFonts w:ascii="Times New Roman"/>
          <w:sz w:val="20"/>
        </w:rPr>
      </w:pPr>
    </w:p>
    <w:p>
      <w:pPr>
        <w:pStyle w:val="BodyText"/>
        <w:spacing w:before="8"/>
        <w:rPr>
          <w:rFonts w:ascii="Times New Roman"/>
          <w:sz w:val="20"/>
        </w:rPr>
      </w:pPr>
    </w:p>
    <w:p>
      <w:pPr>
        <w:spacing w:before="0"/>
        <w:ind w:left="4383" w:right="4395" w:firstLine="0"/>
        <w:jc w:val="center"/>
        <w:rPr>
          <w:rFonts w:ascii="Times New Roman"/>
          <w:sz w:val="23"/>
        </w:rPr>
      </w:pPr>
      <w:r>
        <w:rPr>
          <w:rFonts w:ascii="Times New Roman"/>
          <w:spacing w:val="-5"/>
          <w:w w:val="105"/>
          <w:sz w:val="23"/>
        </w:rPr>
        <w:t>15</w:t>
      </w:r>
    </w:p>
    <w:p>
      <w:pPr>
        <w:spacing w:after="0"/>
        <w:jc w:val="center"/>
        <w:rPr>
          <w:rFonts w:ascii="Times New Roman"/>
          <w:sz w:val="23"/>
        </w:rPr>
        <w:sectPr>
          <w:headerReference w:type="default" r:id="rId106"/>
          <w:footerReference w:type="default" r:id="rId107"/>
          <w:pgSz w:w="12210" w:h="18930"/>
          <w:pgMar w:header="0" w:footer="0" w:top="820" w:bottom="0" w:left="1720" w:right="1440"/>
        </w:sectPr>
      </w:pPr>
    </w:p>
    <w:p>
      <w:pPr>
        <w:pStyle w:val="BodyText"/>
        <w:rPr>
          <w:rFonts w:ascii="Times New Roman"/>
          <w:sz w:val="20"/>
        </w:rPr>
      </w:pPr>
      <w:r>
        <w:rPr/>
        <w:pict>
          <v:group style="position:absolute;margin-left:62.498219pt;margin-top:72.573036pt;width:475.95pt;height:822.85pt;mso-position-horizontal-relative:page;mso-position-vertical-relative:page;z-index:-17410560" id="docshapegroup120" coordorigin="1250,1451" coordsize="9519,16457">
            <v:line style="position:absolute" from="1327,17908" to="1327,1451" stroked="true" strokeweight="2.644155pt" strokecolor="#000000">
              <v:stroke dashstyle="solid"/>
            </v:line>
            <v:line style="position:absolute" from="10668,17908" to="10668,1490" stroked="true" strokeweight="2.403778pt" strokecolor="#000000">
              <v:stroke dashstyle="solid"/>
            </v:line>
            <v:line style="position:absolute" from="1327,1519" to="10769,1519" stroked="true" strokeweight="3.123959pt" strokecolor="#000000">
              <v:stroke dashstyle="solid"/>
            </v:line>
            <v:line style="position:absolute" from="1250,17855" to="10692,17855" stroked="true" strokeweight="2.883655pt" strokecolor="#000000">
              <v:stroke dashstyle="solid"/>
            </v:line>
            <w10:wrap type="none"/>
          </v:group>
        </w:pict>
      </w:r>
    </w:p>
    <w:p>
      <w:pPr>
        <w:spacing w:line="235" w:lineRule="auto" w:before="229"/>
        <w:ind w:left="1856" w:right="1601" w:firstLine="13"/>
        <w:jc w:val="both"/>
        <w:rPr>
          <w:rFonts w:ascii="Arial" w:hAnsi="Arial"/>
          <w:sz w:val="26"/>
        </w:rPr>
      </w:pPr>
      <w:r>
        <w:rPr>
          <w:rFonts w:ascii="Arial" w:hAnsi="Arial"/>
          <w:b/>
          <w:sz w:val="25"/>
        </w:rPr>
        <w:t>Artículo 24. </w:t>
      </w:r>
      <w:r>
        <w:rPr>
          <w:rFonts w:ascii="Arial" w:hAnsi="Arial"/>
          <w:sz w:val="26"/>
        </w:rPr>
        <w:t>Flujo de recursos entre el Sistema de Riesgos Laborales y el </w:t>
      </w:r>
      <w:r>
        <w:rPr>
          <w:rFonts w:ascii="Arial" w:hAnsi="Arial"/>
          <w:w w:val="95"/>
          <w:sz w:val="26"/>
        </w:rPr>
        <w:t>Sistema</w:t>
      </w:r>
      <w:r>
        <w:rPr>
          <w:rFonts w:ascii="Arial" w:hAnsi="Arial"/>
          <w:w w:val="95"/>
          <w:sz w:val="26"/>
        </w:rPr>
        <w:t> General</w:t>
      </w:r>
      <w:r>
        <w:rPr>
          <w:rFonts w:ascii="Arial" w:hAnsi="Arial"/>
          <w:w w:val="95"/>
          <w:sz w:val="26"/>
        </w:rPr>
        <w:t> de Seguridad</w:t>
      </w:r>
      <w:r>
        <w:rPr>
          <w:rFonts w:ascii="Arial" w:hAnsi="Arial"/>
          <w:w w:val="95"/>
          <w:sz w:val="26"/>
        </w:rPr>
        <w:t> Social en Salud.</w:t>
      </w:r>
      <w:r>
        <w:rPr>
          <w:rFonts w:ascii="Arial" w:hAnsi="Arial"/>
          <w:w w:val="95"/>
          <w:sz w:val="26"/>
        </w:rPr>
        <w:t> Para</w:t>
      </w:r>
      <w:r>
        <w:rPr>
          <w:rFonts w:ascii="Arial" w:hAnsi="Arial"/>
          <w:w w:val="95"/>
          <w:sz w:val="26"/>
        </w:rPr>
        <w:t> garantizar</w:t>
      </w:r>
      <w:r>
        <w:rPr>
          <w:rFonts w:ascii="Arial" w:hAnsi="Arial"/>
          <w:w w:val="95"/>
          <w:sz w:val="26"/>
        </w:rPr>
        <w:t> el</w:t>
      </w:r>
      <w:r>
        <w:rPr>
          <w:rFonts w:ascii="Arial" w:hAnsi="Arial"/>
          <w:spacing w:val="-1"/>
          <w:w w:val="95"/>
          <w:sz w:val="26"/>
        </w:rPr>
        <w:t> </w:t>
      </w:r>
      <w:r>
        <w:rPr>
          <w:rFonts w:ascii="Arial" w:hAnsi="Arial"/>
          <w:w w:val="95"/>
          <w:sz w:val="26"/>
        </w:rPr>
        <w:t>adecuado</w:t>
      </w:r>
      <w:r>
        <w:rPr>
          <w:rFonts w:ascii="Arial" w:hAnsi="Arial"/>
          <w:w w:val="95"/>
          <w:sz w:val="26"/>
        </w:rPr>
        <w:t> y </w:t>
      </w:r>
      <w:r>
        <w:rPr>
          <w:rFonts w:ascii="Arial" w:hAnsi="Arial"/>
          <w:sz w:val="26"/>
        </w:rPr>
        <w:t>oportuno flujo de recursos entre los Sistemas de Riesgos Laborales y de </w:t>
      </w:r>
      <w:r>
        <w:rPr>
          <w:rFonts w:ascii="Arial" w:hAnsi="Arial"/>
          <w:w w:val="95"/>
          <w:sz w:val="26"/>
        </w:rPr>
        <w:t>Seguridad Social</w:t>
      </w:r>
      <w:r>
        <w:rPr>
          <w:rFonts w:ascii="Arial" w:hAnsi="Arial"/>
          <w:spacing w:val="-5"/>
          <w:w w:val="95"/>
          <w:sz w:val="26"/>
        </w:rPr>
        <w:t> </w:t>
      </w:r>
      <w:r>
        <w:rPr>
          <w:rFonts w:ascii="Arial" w:hAnsi="Arial"/>
          <w:w w:val="95"/>
          <w:sz w:val="26"/>
        </w:rPr>
        <w:t>en</w:t>
      </w:r>
      <w:r>
        <w:rPr>
          <w:rFonts w:ascii="Arial" w:hAnsi="Arial"/>
          <w:spacing w:val="-5"/>
          <w:w w:val="95"/>
          <w:sz w:val="26"/>
        </w:rPr>
        <w:t> </w:t>
      </w:r>
      <w:r>
        <w:rPr>
          <w:rFonts w:ascii="Arial" w:hAnsi="Arial"/>
          <w:w w:val="95"/>
          <w:sz w:val="26"/>
        </w:rPr>
        <w:t>Salud,</w:t>
      </w:r>
      <w:r>
        <w:rPr>
          <w:rFonts w:ascii="Arial" w:hAnsi="Arial"/>
          <w:spacing w:val="-1"/>
          <w:w w:val="95"/>
          <w:sz w:val="26"/>
        </w:rPr>
        <w:t> </w:t>
      </w:r>
      <w:r>
        <w:rPr>
          <w:rFonts w:ascii="Arial" w:hAnsi="Arial"/>
          <w:w w:val="95"/>
          <w:sz w:val="26"/>
        </w:rPr>
        <w:t>se</w:t>
      </w:r>
      <w:r>
        <w:rPr>
          <w:rFonts w:ascii="Arial" w:hAnsi="Arial"/>
          <w:spacing w:val="-12"/>
          <w:w w:val="95"/>
          <w:sz w:val="26"/>
        </w:rPr>
        <w:t> </w:t>
      </w:r>
      <w:r>
        <w:rPr>
          <w:rFonts w:ascii="Arial" w:hAnsi="Arial"/>
          <w:w w:val="95"/>
          <w:sz w:val="26"/>
        </w:rPr>
        <w:t>aplicarán las</w:t>
      </w:r>
      <w:r>
        <w:rPr>
          <w:rFonts w:ascii="Arial" w:hAnsi="Arial"/>
          <w:spacing w:val="-3"/>
          <w:w w:val="95"/>
          <w:sz w:val="26"/>
        </w:rPr>
        <w:t> </w:t>
      </w:r>
      <w:r>
        <w:rPr>
          <w:rFonts w:ascii="Arial" w:hAnsi="Arial"/>
          <w:w w:val="95"/>
          <w:sz w:val="26"/>
        </w:rPr>
        <w:t>siguientes reglas, sin</w:t>
      </w:r>
      <w:r>
        <w:rPr>
          <w:rFonts w:ascii="Arial" w:hAnsi="Arial"/>
          <w:spacing w:val="-8"/>
          <w:w w:val="95"/>
          <w:sz w:val="26"/>
        </w:rPr>
        <w:t> </w:t>
      </w:r>
      <w:r>
        <w:rPr>
          <w:rFonts w:ascii="Arial" w:hAnsi="Arial"/>
          <w:w w:val="95"/>
          <w:sz w:val="26"/>
        </w:rPr>
        <w:t>perjuicio</w:t>
      </w:r>
      <w:r>
        <w:rPr>
          <w:rFonts w:ascii="Arial" w:hAnsi="Arial"/>
          <w:spacing w:val="-1"/>
          <w:w w:val="95"/>
          <w:sz w:val="26"/>
        </w:rPr>
        <w:t> </w:t>
      </w:r>
      <w:r>
        <w:rPr>
          <w:rFonts w:ascii="Arial" w:hAnsi="Arial"/>
          <w:w w:val="95"/>
          <w:sz w:val="26"/>
        </w:rPr>
        <w:t>de</w:t>
      </w:r>
      <w:r>
        <w:rPr>
          <w:rFonts w:ascii="Arial" w:hAnsi="Arial"/>
          <w:spacing w:val="-8"/>
          <w:w w:val="95"/>
          <w:sz w:val="26"/>
        </w:rPr>
        <w:t> </w:t>
      </w:r>
      <w:r>
        <w:rPr>
          <w:rFonts w:ascii="Arial" w:hAnsi="Arial"/>
          <w:w w:val="95"/>
          <w:sz w:val="26"/>
        </w:rPr>
        <w:t>lo dispuesto por el</w:t>
      </w:r>
      <w:r>
        <w:rPr>
          <w:rFonts w:ascii="Arial" w:hAnsi="Arial"/>
          <w:spacing w:val="-12"/>
          <w:w w:val="95"/>
          <w:sz w:val="26"/>
        </w:rPr>
        <w:t> </w:t>
      </w:r>
      <w:r>
        <w:rPr>
          <w:rFonts w:ascii="Arial" w:hAnsi="Arial"/>
          <w:w w:val="95"/>
          <w:sz w:val="26"/>
        </w:rPr>
        <w:t>artículo 6°</w:t>
      </w:r>
      <w:r>
        <w:rPr>
          <w:rFonts w:ascii="Arial" w:hAnsi="Arial"/>
          <w:spacing w:val="25"/>
          <w:sz w:val="26"/>
        </w:rPr>
        <w:t> </w:t>
      </w:r>
      <w:r>
        <w:rPr>
          <w:rFonts w:ascii="Arial" w:hAnsi="Arial"/>
          <w:w w:val="95"/>
          <w:sz w:val="26"/>
        </w:rPr>
        <w:t>del</w:t>
      </w:r>
      <w:r>
        <w:rPr>
          <w:rFonts w:ascii="Arial" w:hAnsi="Arial"/>
          <w:spacing w:val="-11"/>
          <w:w w:val="95"/>
          <w:sz w:val="26"/>
        </w:rPr>
        <w:t> </w:t>
      </w:r>
      <w:r>
        <w:rPr>
          <w:rFonts w:ascii="Arial" w:hAnsi="Arial"/>
          <w:w w:val="95"/>
          <w:sz w:val="26"/>
        </w:rPr>
        <w:t>Decreto-ley 1295 de</w:t>
      </w:r>
      <w:r>
        <w:rPr>
          <w:rFonts w:ascii="Arial" w:hAnsi="Arial"/>
          <w:spacing w:val="-14"/>
          <w:w w:val="95"/>
          <w:sz w:val="26"/>
        </w:rPr>
        <w:t> </w:t>
      </w:r>
      <w:r>
        <w:rPr>
          <w:rFonts w:ascii="Arial" w:hAnsi="Arial"/>
          <w:w w:val="95"/>
          <w:sz w:val="26"/>
        </w:rPr>
        <w:t>1994:</w:t>
      </w:r>
    </w:p>
    <w:p>
      <w:pPr>
        <w:pStyle w:val="BodyText"/>
        <w:spacing w:before="7"/>
        <w:rPr>
          <w:rFonts w:ascii="Arial"/>
          <w:sz w:val="22"/>
        </w:rPr>
      </w:pPr>
    </w:p>
    <w:p>
      <w:pPr>
        <w:pStyle w:val="ListParagraph"/>
        <w:numPr>
          <w:ilvl w:val="1"/>
          <w:numId w:val="11"/>
        </w:numPr>
        <w:tabs>
          <w:tab w:pos="2222" w:val="left" w:leader="none"/>
        </w:tabs>
        <w:spacing w:line="235" w:lineRule="auto" w:before="0" w:after="0"/>
        <w:ind w:left="1840" w:right="1612" w:firstLine="12"/>
        <w:jc w:val="both"/>
        <w:rPr>
          <w:rFonts w:ascii="Arial" w:hAnsi="Arial"/>
          <w:sz w:val="25"/>
        </w:rPr>
      </w:pPr>
      <w:r>
        <w:rPr>
          <w:rFonts w:ascii="Arial" w:hAnsi="Arial"/>
          <w:sz w:val="26"/>
        </w:rPr>
        <w:t>Las</w:t>
      </w:r>
      <w:r>
        <w:rPr>
          <w:rFonts w:ascii="Arial" w:hAnsi="Arial"/>
          <w:spacing w:val="-7"/>
          <w:sz w:val="26"/>
        </w:rPr>
        <w:t> </w:t>
      </w:r>
      <w:r>
        <w:rPr>
          <w:rFonts w:ascii="Arial" w:hAnsi="Arial"/>
          <w:sz w:val="26"/>
        </w:rPr>
        <w:t>Administradoras</w:t>
      </w:r>
      <w:r>
        <w:rPr>
          <w:rFonts w:ascii="Arial" w:hAnsi="Arial"/>
          <w:spacing w:val="-14"/>
          <w:sz w:val="26"/>
        </w:rPr>
        <w:t> </w:t>
      </w:r>
      <w:r>
        <w:rPr>
          <w:rFonts w:ascii="Arial" w:hAnsi="Arial"/>
          <w:sz w:val="26"/>
        </w:rPr>
        <w:t>de</w:t>
      </w:r>
      <w:r>
        <w:rPr>
          <w:rFonts w:ascii="Arial" w:hAnsi="Arial"/>
          <w:spacing w:val="-11"/>
          <w:sz w:val="26"/>
        </w:rPr>
        <w:t> </w:t>
      </w:r>
      <w:r>
        <w:rPr>
          <w:rFonts w:ascii="Arial" w:hAnsi="Arial"/>
          <w:sz w:val="26"/>
        </w:rPr>
        <w:t>Riesgos</w:t>
      </w:r>
      <w:r>
        <w:rPr>
          <w:rFonts w:ascii="Arial" w:hAnsi="Arial"/>
          <w:spacing w:val="-4"/>
          <w:sz w:val="26"/>
        </w:rPr>
        <w:t> </w:t>
      </w:r>
      <w:r>
        <w:rPr>
          <w:rFonts w:ascii="Arial" w:hAnsi="Arial"/>
          <w:sz w:val="26"/>
        </w:rPr>
        <w:t>Laborales</w:t>
      </w:r>
      <w:r>
        <w:rPr>
          <w:rFonts w:ascii="Arial" w:hAnsi="Arial"/>
          <w:spacing w:val="-4"/>
          <w:sz w:val="26"/>
        </w:rPr>
        <w:t> </w:t>
      </w:r>
      <w:r>
        <w:rPr>
          <w:rFonts w:ascii="Arial" w:hAnsi="Arial"/>
          <w:sz w:val="26"/>
        </w:rPr>
        <w:t>ARL</w:t>
      </w:r>
      <w:r>
        <w:rPr>
          <w:rFonts w:ascii="Arial" w:hAnsi="Arial"/>
          <w:spacing w:val="-13"/>
          <w:sz w:val="26"/>
        </w:rPr>
        <w:t> </w:t>
      </w:r>
      <w:r>
        <w:rPr>
          <w:rFonts w:ascii="Arial" w:hAnsi="Arial"/>
          <w:sz w:val="26"/>
        </w:rPr>
        <w:t>pagarán</w:t>
      </w:r>
      <w:r>
        <w:rPr>
          <w:rFonts w:ascii="Arial" w:hAnsi="Arial"/>
          <w:spacing w:val="-7"/>
          <w:sz w:val="26"/>
        </w:rPr>
        <w:t> </w:t>
      </w:r>
      <w:r>
        <w:rPr>
          <w:rFonts w:ascii="Arial" w:hAnsi="Arial"/>
          <w:sz w:val="26"/>
        </w:rPr>
        <w:t>a</w:t>
      </w:r>
      <w:r>
        <w:rPr>
          <w:rFonts w:ascii="Arial" w:hAnsi="Arial"/>
          <w:spacing w:val="-11"/>
          <w:sz w:val="26"/>
        </w:rPr>
        <w:t> </w:t>
      </w:r>
      <w:r>
        <w:rPr>
          <w:rFonts w:ascii="Arial" w:hAnsi="Arial"/>
          <w:sz w:val="26"/>
        </w:rPr>
        <w:t>las</w:t>
      </w:r>
      <w:r>
        <w:rPr>
          <w:rFonts w:ascii="Arial" w:hAnsi="Arial"/>
          <w:spacing w:val="-11"/>
          <w:sz w:val="26"/>
        </w:rPr>
        <w:t> </w:t>
      </w:r>
      <w:r>
        <w:rPr>
          <w:rFonts w:ascii="Arial" w:hAnsi="Arial"/>
          <w:sz w:val="26"/>
        </w:rPr>
        <w:t>Entidades </w:t>
      </w:r>
      <w:r>
        <w:rPr>
          <w:rFonts w:ascii="Arial" w:hAnsi="Arial"/>
          <w:w w:val="90"/>
          <w:sz w:val="26"/>
        </w:rPr>
        <w:t>Promotoras de Salud EPS el valor de las prestaciones asistenciales</w:t>
      </w:r>
      <w:r>
        <w:rPr>
          <w:rFonts w:ascii="Arial" w:hAnsi="Arial"/>
          <w:sz w:val="26"/>
        </w:rPr>
        <w:t> </w:t>
      </w:r>
      <w:r>
        <w:rPr>
          <w:rFonts w:ascii="Arial" w:hAnsi="Arial"/>
          <w:w w:val="90"/>
          <w:sz w:val="24"/>
        </w:rPr>
        <w:t>y </w:t>
      </w:r>
      <w:r>
        <w:rPr>
          <w:rFonts w:ascii="Arial" w:hAnsi="Arial"/>
          <w:w w:val="90"/>
          <w:sz w:val="26"/>
        </w:rPr>
        <w:t>económicas </w:t>
      </w:r>
      <w:r>
        <w:rPr>
          <w:rFonts w:ascii="Arial" w:hAnsi="Arial"/>
          <w:w w:val="95"/>
          <w:sz w:val="26"/>
        </w:rPr>
        <w:t>de</w:t>
      </w:r>
      <w:r>
        <w:rPr>
          <w:rFonts w:ascii="Arial" w:hAnsi="Arial"/>
          <w:spacing w:val="-8"/>
          <w:w w:val="95"/>
          <w:sz w:val="26"/>
        </w:rPr>
        <w:t> </w:t>
      </w:r>
      <w:r>
        <w:rPr>
          <w:rFonts w:ascii="Arial" w:hAnsi="Arial"/>
          <w:w w:val="95"/>
          <w:sz w:val="26"/>
        </w:rPr>
        <w:t>eventos calificados en</w:t>
      </w:r>
      <w:r>
        <w:rPr>
          <w:rFonts w:ascii="Arial" w:hAnsi="Arial"/>
          <w:spacing w:val="-3"/>
          <w:w w:val="95"/>
          <w:sz w:val="26"/>
        </w:rPr>
        <w:t> </w:t>
      </w:r>
      <w:r>
        <w:rPr>
          <w:rFonts w:ascii="Arial" w:hAnsi="Arial"/>
          <w:w w:val="95"/>
          <w:sz w:val="26"/>
        </w:rPr>
        <w:t>primera oportunidad como</w:t>
      </w:r>
      <w:r>
        <w:rPr>
          <w:rFonts w:ascii="Arial" w:hAnsi="Arial"/>
          <w:spacing w:val="-4"/>
          <w:w w:val="95"/>
          <w:sz w:val="26"/>
        </w:rPr>
        <w:t> </w:t>
      </w:r>
      <w:r>
        <w:rPr>
          <w:rFonts w:ascii="Arial" w:hAnsi="Arial"/>
          <w:w w:val="95"/>
          <w:sz w:val="26"/>
        </w:rPr>
        <w:t>de</w:t>
      </w:r>
      <w:r>
        <w:rPr>
          <w:rFonts w:ascii="Arial" w:hAnsi="Arial"/>
          <w:spacing w:val="-5"/>
          <w:w w:val="95"/>
          <w:sz w:val="26"/>
        </w:rPr>
        <w:t> </w:t>
      </w:r>
      <w:r>
        <w:rPr>
          <w:rFonts w:ascii="Arial" w:hAnsi="Arial"/>
          <w:w w:val="95"/>
          <w:sz w:val="26"/>
        </w:rPr>
        <w:t>origen laboral incluidas las pagadas dentro de</w:t>
      </w:r>
      <w:r>
        <w:rPr>
          <w:rFonts w:ascii="Arial" w:hAnsi="Arial"/>
          <w:spacing w:val="-2"/>
          <w:w w:val="95"/>
          <w:sz w:val="26"/>
        </w:rPr>
        <w:t> </w:t>
      </w:r>
      <w:r>
        <w:rPr>
          <w:rFonts w:ascii="Arial" w:hAnsi="Arial"/>
          <w:w w:val="95"/>
          <w:sz w:val="26"/>
        </w:rPr>
        <w:t>los tres años anteriores a</w:t>
      </w:r>
      <w:r>
        <w:rPr>
          <w:rFonts w:ascii="Arial" w:hAnsi="Arial"/>
          <w:spacing w:val="-2"/>
          <w:w w:val="95"/>
          <w:sz w:val="26"/>
        </w:rPr>
        <w:t> </w:t>
      </w:r>
      <w:r>
        <w:rPr>
          <w:rFonts w:ascii="Arial" w:hAnsi="Arial"/>
          <w:w w:val="95"/>
          <w:sz w:val="26"/>
        </w:rPr>
        <w:t>dicha calificación y</w:t>
      </w:r>
      <w:r>
        <w:rPr>
          <w:rFonts w:ascii="Arial" w:hAnsi="Arial"/>
          <w:spacing w:val="-4"/>
          <w:w w:val="95"/>
          <w:sz w:val="26"/>
        </w:rPr>
        <w:t> </w:t>
      </w:r>
      <w:r>
        <w:rPr>
          <w:rFonts w:ascii="Arial" w:hAnsi="Arial"/>
          <w:w w:val="95"/>
          <w:sz w:val="26"/>
        </w:rPr>
        <w:t>que hayan </w:t>
      </w:r>
      <w:r>
        <w:rPr>
          <w:rFonts w:ascii="Arial" w:hAnsi="Arial"/>
          <w:sz w:val="26"/>
        </w:rPr>
        <w:t>sido</w:t>
      </w:r>
      <w:r>
        <w:rPr>
          <w:rFonts w:ascii="Arial" w:hAnsi="Arial"/>
          <w:spacing w:val="-15"/>
          <w:sz w:val="26"/>
        </w:rPr>
        <w:t> </w:t>
      </w:r>
      <w:r>
        <w:rPr>
          <w:rFonts w:ascii="Arial" w:hAnsi="Arial"/>
          <w:sz w:val="26"/>
        </w:rPr>
        <w:t>asumidas</w:t>
      </w:r>
      <w:r>
        <w:rPr>
          <w:rFonts w:ascii="Arial" w:hAnsi="Arial"/>
          <w:spacing w:val="-7"/>
          <w:sz w:val="26"/>
        </w:rPr>
        <w:t> </w:t>
      </w:r>
      <w:r>
        <w:rPr>
          <w:rFonts w:ascii="Arial" w:hAnsi="Arial"/>
          <w:sz w:val="26"/>
        </w:rPr>
        <w:t>por</w:t>
      </w:r>
      <w:r>
        <w:rPr>
          <w:rFonts w:ascii="Arial" w:hAnsi="Arial"/>
          <w:spacing w:val="-10"/>
          <w:sz w:val="26"/>
        </w:rPr>
        <w:t> </w:t>
      </w:r>
      <w:r>
        <w:rPr>
          <w:rFonts w:ascii="Arial" w:hAnsi="Arial"/>
          <w:sz w:val="26"/>
        </w:rPr>
        <w:t>las</w:t>
      </w:r>
      <w:r>
        <w:rPr>
          <w:rFonts w:ascii="Arial" w:hAnsi="Arial"/>
          <w:spacing w:val="-13"/>
          <w:sz w:val="26"/>
        </w:rPr>
        <w:t> </w:t>
      </w:r>
      <w:r>
        <w:rPr>
          <w:rFonts w:ascii="Arial" w:hAnsi="Arial"/>
          <w:sz w:val="26"/>
        </w:rPr>
        <w:t>Entidades</w:t>
      </w:r>
      <w:r>
        <w:rPr>
          <w:rFonts w:ascii="Arial" w:hAnsi="Arial"/>
          <w:spacing w:val="-8"/>
          <w:sz w:val="26"/>
        </w:rPr>
        <w:t> </w:t>
      </w:r>
      <w:r>
        <w:rPr>
          <w:rFonts w:ascii="Arial" w:hAnsi="Arial"/>
          <w:sz w:val="26"/>
        </w:rPr>
        <w:t>Promotoras</w:t>
      </w:r>
      <w:r>
        <w:rPr>
          <w:rFonts w:ascii="Arial" w:hAnsi="Arial"/>
          <w:spacing w:val="-5"/>
          <w:sz w:val="26"/>
        </w:rPr>
        <w:t> </w:t>
      </w:r>
      <w:r>
        <w:rPr>
          <w:rFonts w:ascii="Arial" w:hAnsi="Arial"/>
          <w:sz w:val="26"/>
        </w:rPr>
        <w:t>de</w:t>
      </w:r>
      <w:r>
        <w:rPr>
          <w:rFonts w:ascii="Arial" w:hAnsi="Arial"/>
          <w:spacing w:val="-18"/>
          <w:sz w:val="26"/>
        </w:rPr>
        <w:t> </w:t>
      </w:r>
      <w:r>
        <w:rPr>
          <w:rFonts w:ascii="Arial" w:hAnsi="Arial"/>
          <w:sz w:val="26"/>
        </w:rPr>
        <w:t>Salud</w:t>
      </w:r>
      <w:r>
        <w:rPr>
          <w:rFonts w:ascii="Arial" w:hAnsi="Arial"/>
          <w:spacing w:val="-10"/>
          <w:sz w:val="26"/>
        </w:rPr>
        <w:t> </w:t>
      </w:r>
      <w:r>
        <w:rPr>
          <w:rFonts w:ascii="Arial" w:hAnsi="Arial"/>
          <w:sz w:val="26"/>
        </w:rPr>
        <w:t>EPS,</w:t>
      </w:r>
      <w:r>
        <w:rPr>
          <w:rFonts w:ascii="Arial" w:hAnsi="Arial"/>
          <w:spacing w:val="-13"/>
          <w:sz w:val="26"/>
        </w:rPr>
        <w:t> </w:t>
      </w:r>
      <w:r>
        <w:rPr>
          <w:rFonts w:ascii="Arial" w:hAnsi="Arial"/>
          <w:sz w:val="26"/>
        </w:rPr>
        <w:t>el</w:t>
      </w:r>
      <w:r>
        <w:rPr>
          <w:rFonts w:ascii="Arial" w:hAnsi="Arial"/>
          <w:spacing w:val="-15"/>
          <w:sz w:val="26"/>
        </w:rPr>
        <w:t> </w:t>
      </w:r>
      <w:r>
        <w:rPr>
          <w:rFonts w:ascii="Arial" w:hAnsi="Arial"/>
          <w:sz w:val="26"/>
        </w:rPr>
        <w:t>reembolso</w:t>
      </w:r>
      <w:r>
        <w:rPr>
          <w:rFonts w:ascii="Arial" w:hAnsi="Arial"/>
          <w:spacing w:val="-3"/>
          <w:sz w:val="26"/>
        </w:rPr>
        <w:t> </w:t>
      </w:r>
      <w:r>
        <w:rPr>
          <w:rFonts w:ascii="Arial" w:hAnsi="Arial"/>
          <w:sz w:val="26"/>
        </w:rPr>
        <w:t>se efectuará</w:t>
      </w:r>
      <w:r>
        <w:rPr>
          <w:rFonts w:ascii="Arial" w:hAnsi="Arial"/>
          <w:spacing w:val="-19"/>
          <w:sz w:val="26"/>
        </w:rPr>
        <w:t> </w:t>
      </w:r>
      <w:r>
        <w:rPr>
          <w:rFonts w:ascii="Arial" w:hAnsi="Arial"/>
          <w:sz w:val="26"/>
        </w:rPr>
        <w:t>dentro</w:t>
      </w:r>
      <w:r>
        <w:rPr>
          <w:rFonts w:ascii="Arial" w:hAnsi="Arial"/>
          <w:spacing w:val="-18"/>
          <w:sz w:val="26"/>
        </w:rPr>
        <w:t> </w:t>
      </w:r>
      <w:r>
        <w:rPr>
          <w:rFonts w:ascii="Arial" w:hAnsi="Arial"/>
          <w:sz w:val="26"/>
        </w:rPr>
        <w:t>de</w:t>
      </w:r>
      <w:r>
        <w:rPr>
          <w:rFonts w:ascii="Arial" w:hAnsi="Arial"/>
          <w:spacing w:val="-18"/>
          <w:sz w:val="26"/>
        </w:rPr>
        <w:t> </w:t>
      </w:r>
      <w:r>
        <w:rPr>
          <w:rFonts w:ascii="Arial" w:hAnsi="Arial"/>
          <w:sz w:val="26"/>
        </w:rPr>
        <w:t>los</w:t>
      </w:r>
      <w:r>
        <w:rPr>
          <w:rFonts w:ascii="Arial" w:hAnsi="Arial"/>
          <w:spacing w:val="-18"/>
          <w:sz w:val="26"/>
        </w:rPr>
        <w:t> </w:t>
      </w:r>
      <w:r>
        <w:rPr>
          <w:rFonts w:ascii="Arial" w:hAnsi="Arial"/>
          <w:sz w:val="26"/>
        </w:rPr>
        <w:t>30</w:t>
      </w:r>
      <w:r>
        <w:rPr>
          <w:rFonts w:ascii="Arial" w:hAnsi="Arial"/>
          <w:spacing w:val="-18"/>
          <w:sz w:val="26"/>
        </w:rPr>
        <w:t> </w:t>
      </w:r>
      <w:r>
        <w:rPr>
          <w:rFonts w:ascii="Arial" w:hAnsi="Arial"/>
          <w:sz w:val="26"/>
        </w:rPr>
        <w:t>días</w:t>
      </w:r>
      <w:r>
        <w:rPr>
          <w:rFonts w:ascii="Arial" w:hAnsi="Arial"/>
          <w:spacing w:val="-18"/>
          <w:sz w:val="26"/>
        </w:rPr>
        <w:t> </w:t>
      </w:r>
      <w:r>
        <w:rPr>
          <w:rFonts w:ascii="Arial" w:hAnsi="Arial"/>
          <w:sz w:val="26"/>
        </w:rPr>
        <w:t>calendario</w:t>
      </w:r>
      <w:r>
        <w:rPr>
          <w:rFonts w:ascii="Arial" w:hAnsi="Arial"/>
          <w:spacing w:val="-13"/>
          <w:sz w:val="26"/>
        </w:rPr>
        <w:t> </w:t>
      </w:r>
      <w:r>
        <w:rPr>
          <w:rFonts w:ascii="Arial" w:hAnsi="Arial"/>
          <w:sz w:val="26"/>
        </w:rPr>
        <w:t>posteriores</w:t>
      </w:r>
      <w:r>
        <w:rPr>
          <w:rFonts w:ascii="Arial" w:hAnsi="Arial"/>
          <w:spacing w:val="-6"/>
          <w:sz w:val="26"/>
        </w:rPr>
        <w:t> </w:t>
      </w:r>
      <w:r>
        <w:rPr>
          <w:rFonts w:ascii="Arial" w:hAnsi="Arial"/>
          <w:sz w:val="26"/>
        </w:rPr>
        <w:t>a</w:t>
      </w:r>
      <w:r>
        <w:rPr>
          <w:rFonts w:ascii="Arial" w:hAnsi="Arial"/>
          <w:spacing w:val="-17"/>
          <w:sz w:val="26"/>
        </w:rPr>
        <w:t> </w:t>
      </w:r>
      <w:r>
        <w:rPr>
          <w:rFonts w:ascii="Arial" w:hAnsi="Arial"/>
          <w:sz w:val="26"/>
        </w:rPr>
        <w:t>la</w:t>
      </w:r>
      <w:r>
        <w:rPr>
          <w:rFonts w:ascii="Arial" w:hAnsi="Arial"/>
          <w:spacing w:val="-16"/>
          <w:sz w:val="26"/>
        </w:rPr>
        <w:t> </w:t>
      </w:r>
      <w:r>
        <w:rPr>
          <w:rFonts w:ascii="Arial" w:hAnsi="Arial"/>
          <w:sz w:val="26"/>
        </w:rPr>
        <w:t>presentación</w:t>
      </w:r>
      <w:r>
        <w:rPr>
          <w:rFonts w:ascii="Arial" w:hAnsi="Arial"/>
          <w:spacing w:val="-10"/>
          <w:sz w:val="26"/>
        </w:rPr>
        <w:t> </w:t>
      </w:r>
      <w:r>
        <w:rPr>
          <w:rFonts w:ascii="Arial" w:hAnsi="Arial"/>
          <w:sz w:val="26"/>
        </w:rPr>
        <w:t>de</w:t>
      </w:r>
      <w:r>
        <w:rPr>
          <w:rFonts w:ascii="Arial" w:hAnsi="Arial"/>
          <w:spacing w:val="-19"/>
          <w:sz w:val="26"/>
        </w:rPr>
        <w:t> </w:t>
      </w:r>
      <w:r>
        <w:rPr>
          <w:rFonts w:ascii="Arial" w:hAnsi="Arial"/>
          <w:sz w:val="26"/>
        </w:rPr>
        <w:t>la solicitud, siempre que la misma cumpla con los requisitos que señale el </w:t>
      </w:r>
      <w:r>
        <w:rPr>
          <w:rFonts w:ascii="Arial" w:hAnsi="Arial"/>
          <w:w w:val="95"/>
          <w:sz w:val="26"/>
        </w:rPr>
        <w:t>reglamento</w:t>
      </w:r>
      <w:r>
        <w:rPr>
          <w:rFonts w:ascii="Arial" w:hAnsi="Arial"/>
          <w:spacing w:val="-15"/>
          <w:w w:val="95"/>
          <w:sz w:val="26"/>
        </w:rPr>
        <w:t> </w:t>
      </w:r>
      <w:r>
        <w:rPr>
          <w:rFonts w:ascii="Arial" w:hAnsi="Arial"/>
          <w:w w:val="95"/>
          <w:sz w:val="26"/>
        </w:rPr>
        <w:t>que</w:t>
      </w:r>
      <w:r>
        <w:rPr>
          <w:rFonts w:ascii="Arial" w:hAnsi="Arial"/>
          <w:spacing w:val="-14"/>
          <w:w w:val="95"/>
          <w:sz w:val="26"/>
        </w:rPr>
        <w:t> </w:t>
      </w:r>
      <w:r>
        <w:rPr>
          <w:rFonts w:ascii="Arial" w:hAnsi="Arial"/>
          <w:w w:val="95"/>
          <w:sz w:val="26"/>
        </w:rPr>
        <w:t>para</w:t>
      </w:r>
      <w:r>
        <w:rPr>
          <w:rFonts w:ascii="Arial" w:hAnsi="Arial"/>
          <w:spacing w:val="-15"/>
          <w:w w:val="95"/>
          <w:sz w:val="26"/>
        </w:rPr>
        <w:t> </w:t>
      </w:r>
      <w:r>
        <w:rPr>
          <w:rFonts w:ascii="Arial" w:hAnsi="Arial"/>
          <w:w w:val="95"/>
          <w:sz w:val="26"/>
        </w:rPr>
        <w:t>el</w:t>
      </w:r>
      <w:r>
        <w:rPr>
          <w:rFonts w:ascii="Arial" w:hAnsi="Arial"/>
          <w:spacing w:val="-14"/>
          <w:w w:val="95"/>
          <w:sz w:val="26"/>
        </w:rPr>
        <w:t> </w:t>
      </w:r>
      <w:r>
        <w:rPr>
          <w:rFonts w:ascii="Arial" w:hAnsi="Arial"/>
          <w:w w:val="95"/>
          <w:sz w:val="26"/>
        </w:rPr>
        <w:t>efecto</w:t>
      </w:r>
      <w:r>
        <w:rPr>
          <w:rFonts w:ascii="Arial" w:hAnsi="Arial"/>
          <w:spacing w:val="-15"/>
          <w:w w:val="95"/>
          <w:sz w:val="26"/>
        </w:rPr>
        <w:t> </w:t>
      </w:r>
      <w:r>
        <w:rPr>
          <w:rFonts w:ascii="Arial" w:hAnsi="Arial"/>
          <w:w w:val="95"/>
          <w:sz w:val="26"/>
        </w:rPr>
        <w:t>se</w:t>
      </w:r>
      <w:r>
        <w:rPr>
          <w:rFonts w:ascii="Arial" w:hAnsi="Arial"/>
          <w:spacing w:val="-14"/>
          <w:w w:val="95"/>
          <w:sz w:val="26"/>
        </w:rPr>
        <w:t> </w:t>
      </w:r>
      <w:r>
        <w:rPr>
          <w:rFonts w:ascii="Arial" w:hAnsi="Arial"/>
          <w:w w:val="95"/>
          <w:sz w:val="26"/>
        </w:rPr>
        <w:t>haya</w:t>
      </w:r>
      <w:r>
        <w:rPr>
          <w:rFonts w:ascii="Arial" w:hAnsi="Arial"/>
          <w:spacing w:val="-15"/>
          <w:w w:val="95"/>
          <w:sz w:val="26"/>
        </w:rPr>
        <w:t> </w:t>
      </w:r>
      <w:r>
        <w:rPr>
          <w:rFonts w:ascii="Arial" w:hAnsi="Arial"/>
          <w:w w:val="95"/>
          <w:sz w:val="26"/>
        </w:rPr>
        <w:t>expedido</w:t>
      </w:r>
      <w:r>
        <w:rPr>
          <w:rFonts w:ascii="Arial" w:hAnsi="Arial"/>
          <w:spacing w:val="-14"/>
          <w:w w:val="95"/>
          <w:sz w:val="26"/>
        </w:rPr>
        <w:t> </w:t>
      </w:r>
      <w:r>
        <w:rPr>
          <w:rFonts w:ascii="Arial" w:hAnsi="Arial"/>
          <w:w w:val="95"/>
          <w:sz w:val="26"/>
        </w:rPr>
        <w:t>o</w:t>
      </w:r>
      <w:r>
        <w:rPr>
          <w:rFonts w:ascii="Arial" w:hAnsi="Arial"/>
          <w:spacing w:val="-15"/>
          <w:w w:val="95"/>
          <w:sz w:val="26"/>
        </w:rPr>
        <w:t> </w:t>
      </w:r>
      <w:r>
        <w:rPr>
          <w:rFonts w:ascii="Arial" w:hAnsi="Arial"/>
          <w:w w:val="95"/>
          <w:sz w:val="26"/>
        </w:rPr>
        <w:t>expida</w:t>
      </w:r>
      <w:r>
        <w:rPr>
          <w:rFonts w:ascii="Arial" w:hAnsi="Arial"/>
          <w:spacing w:val="-14"/>
          <w:w w:val="95"/>
          <w:sz w:val="26"/>
        </w:rPr>
        <w:t> </w:t>
      </w:r>
      <w:r>
        <w:rPr>
          <w:rFonts w:ascii="Arial" w:hAnsi="Arial"/>
          <w:w w:val="95"/>
          <w:sz w:val="26"/>
        </w:rPr>
        <w:t>el</w:t>
      </w:r>
      <w:r>
        <w:rPr>
          <w:rFonts w:ascii="Arial" w:hAnsi="Arial"/>
          <w:spacing w:val="-14"/>
          <w:w w:val="95"/>
          <w:sz w:val="26"/>
        </w:rPr>
        <w:t> </w:t>
      </w:r>
      <w:r>
        <w:rPr>
          <w:rFonts w:ascii="Arial" w:hAnsi="Arial"/>
          <w:w w:val="95"/>
          <w:sz w:val="26"/>
        </w:rPr>
        <w:t>Ministerio</w:t>
      </w:r>
      <w:r>
        <w:rPr>
          <w:rFonts w:ascii="Arial" w:hAnsi="Arial"/>
          <w:spacing w:val="-15"/>
          <w:w w:val="95"/>
          <w:sz w:val="26"/>
        </w:rPr>
        <w:t> </w:t>
      </w:r>
      <w:r>
        <w:rPr>
          <w:rFonts w:ascii="Arial" w:hAnsi="Arial"/>
          <w:w w:val="95"/>
          <w:sz w:val="26"/>
        </w:rPr>
        <w:t>de</w:t>
      </w:r>
      <w:r>
        <w:rPr>
          <w:rFonts w:ascii="Arial" w:hAnsi="Arial"/>
          <w:spacing w:val="-14"/>
          <w:w w:val="95"/>
          <w:sz w:val="26"/>
        </w:rPr>
        <w:t> </w:t>
      </w:r>
      <w:r>
        <w:rPr>
          <w:rFonts w:ascii="Arial" w:hAnsi="Arial"/>
          <w:w w:val="95"/>
          <w:sz w:val="26"/>
        </w:rPr>
        <w:t>Salud</w:t>
      </w:r>
      <w:r>
        <w:rPr>
          <w:rFonts w:ascii="Arial" w:hAnsi="Arial"/>
          <w:spacing w:val="-6"/>
          <w:w w:val="95"/>
          <w:sz w:val="26"/>
        </w:rPr>
        <w:t> </w:t>
      </w:r>
      <w:r>
        <w:rPr>
          <w:rFonts w:ascii="Arial" w:hAnsi="Arial"/>
          <w:w w:val="95"/>
          <w:sz w:val="26"/>
        </w:rPr>
        <w:t>y Protección</w:t>
      </w:r>
      <w:r>
        <w:rPr>
          <w:rFonts w:ascii="Arial" w:hAnsi="Arial"/>
          <w:spacing w:val="-15"/>
          <w:w w:val="95"/>
          <w:sz w:val="26"/>
        </w:rPr>
        <w:t> </w:t>
      </w:r>
      <w:r>
        <w:rPr>
          <w:rFonts w:ascii="Arial" w:hAnsi="Arial"/>
          <w:w w:val="95"/>
          <w:sz w:val="26"/>
        </w:rPr>
        <w:t>Social</w:t>
      </w:r>
      <w:r>
        <w:rPr>
          <w:rFonts w:ascii="Arial" w:hAnsi="Arial"/>
          <w:spacing w:val="-13"/>
          <w:w w:val="95"/>
          <w:sz w:val="26"/>
        </w:rPr>
        <w:t> </w:t>
      </w:r>
      <w:r>
        <w:rPr>
          <w:rFonts w:ascii="Arial" w:hAnsi="Arial"/>
          <w:w w:val="95"/>
          <w:sz w:val="26"/>
        </w:rPr>
        <w:t>en</w:t>
      </w:r>
      <w:r>
        <w:rPr>
          <w:rFonts w:ascii="Arial" w:hAnsi="Arial"/>
          <w:spacing w:val="-14"/>
          <w:w w:val="95"/>
          <w:sz w:val="26"/>
        </w:rPr>
        <w:t> </w:t>
      </w:r>
      <w:r>
        <w:rPr>
          <w:rFonts w:ascii="Arial" w:hAnsi="Arial"/>
          <w:w w:val="95"/>
          <w:sz w:val="26"/>
        </w:rPr>
        <w:t>coordinación</w:t>
      </w:r>
      <w:r>
        <w:rPr>
          <w:rFonts w:ascii="Arial" w:hAnsi="Arial"/>
          <w:spacing w:val="-3"/>
          <w:w w:val="95"/>
          <w:sz w:val="26"/>
        </w:rPr>
        <w:t> </w:t>
      </w:r>
      <w:r>
        <w:rPr>
          <w:rFonts w:ascii="Arial" w:hAnsi="Arial"/>
          <w:w w:val="95"/>
          <w:sz w:val="26"/>
        </w:rPr>
        <w:t>con</w:t>
      </w:r>
      <w:r>
        <w:rPr>
          <w:rFonts w:ascii="Arial" w:hAnsi="Arial"/>
          <w:spacing w:val="-15"/>
          <w:w w:val="95"/>
          <w:sz w:val="26"/>
        </w:rPr>
        <w:t> </w:t>
      </w:r>
      <w:r>
        <w:rPr>
          <w:rFonts w:ascii="Arial" w:hAnsi="Arial"/>
          <w:w w:val="95"/>
          <w:sz w:val="26"/>
        </w:rPr>
        <w:t>el</w:t>
      </w:r>
      <w:r>
        <w:rPr>
          <w:rFonts w:ascii="Arial" w:hAnsi="Arial"/>
          <w:spacing w:val="-14"/>
          <w:w w:val="95"/>
          <w:sz w:val="26"/>
        </w:rPr>
        <w:t> </w:t>
      </w:r>
      <w:r>
        <w:rPr>
          <w:rFonts w:ascii="Arial" w:hAnsi="Arial"/>
          <w:w w:val="95"/>
          <w:sz w:val="26"/>
        </w:rPr>
        <w:t>Ministerio</w:t>
      </w:r>
      <w:r>
        <w:rPr>
          <w:rFonts w:ascii="Arial" w:hAnsi="Arial"/>
          <w:spacing w:val="-1"/>
          <w:w w:val="95"/>
          <w:sz w:val="26"/>
        </w:rPr>
        <w:t> </w:t>
      </w:r>
      <w:r>
        <w:rPr>
          <w:rFonts w:ascii="Arial" w:hAnsi="Arial"/>
          <w:w w:val="95"/>
          <w:sz w:val="26"/>
        </w:rPr>
        <w:t>del</w:t>
      </w:r>
      <w:r>
        <w:rPr>
          <w:rFonts w:ascii="Arial" w:hAnsi="Arial"/>
          <w:spacing w:val="-15"/>
          <w:w w:val="95"/>
          <w:sz w:val="26"/>
        </w:rPr>
        <w:t> </w:t>
      </w:r>
      <w:r>
        <w:rPr>
          <w:rFonts w:ascii="Arial" w:hAnsi="Arial"/>
          <w:w w:val="95"/>
          <w:sz w:val="26"/>
        </w:rPr>
        <w:t>Trabajo</w:t>
      </w:r>
      <w:r>
        <w:rPr>
          <w:rFonts w:ascii="Arial" w:hAnsi="Arial"/>
          <w:spacing w:val="-5"/>
          <w:w w:val="95"/>
          <w:sz w:val="26"/>
        </w:rPr>
        <w:t> </w:t>
      </w:r>
      <w:r>
        <w:rPr>
          <w:rFonts w:ascii="Arial" w:hAnsi="Arial"/>
          <w:w w:val="95"/>
          <w:sz w:val="25"/>
        </w:rPr>
        <w:t>y</w:t>
      </w:r>
      <w:r>
        <w:rPr>
          <w:rFonts w:ascii="Arial" w:hAnsi="Arial"/>
          <w:spacing w:val="-9"/>
          <w:w w:val="95"/>
          <w:sz w:val="25"/>
        </w:rPr>
        <w:t> </w:t>
      </w:r>
      <w:r>
        <w:rPr>
          <w:rFonts w:ascii="Arial" w:hAnsi="Arial"/>
          <w:w w:val="95"/>
          <w:sz w:val="26"/>
        </w:rPr>
        <w:t>sin</w:t>
      </w:r>
      <w:r>
        <w:rPr>
          <w:rFonts w:ascii="Arial" w:hAnsi="Arial"/>
          <w:spacing w:val="-15"/>
          <w:w w:val="95"/>
          <w:sz w:val="26"/>
        </w:rPr>
        <w:t> </w:t>
      </w:r>
      <w:r>
        <w:rPr>
          <w:rFonts w:ascii="Arial" w:hAnsi="Arial"/>
          <w:w w:val="95"/>
          <w:sz w:val="26"/>
        </w:rPr>
        <w:t>que</w:t>
      </w:r>
      <w:r>
        <w:rPr>
          <w:rFonts w:ascii="Arial" w:hAnsi="Arial"/>
          <w:spacing w:val="-14"/>
          <w:w w:val="95"/>
          <w:sz w:val="26"/>
        </w:rPr>
        <w:t> </w:t>
      </w:r>
      <w:r>
        <w:rPr>
          <w:rFonts w:ascii="Arial" w:hAnsi="Arial"/>
          <w:w w:val="95"/>
          <w:sz w:val="26"/>
        </w:rPr>
        <w:t>se</w:t>
      </w:r>
      <w:r>
        <w:rPr>
          <w:rFonts w:ascii="Arial" w:hAnsi="Arial"/>
          <w:spacing w:val="-14"/>
          <w:w w:val="95"/>
          <w:sz w:val="26"/>
        </w:rPr>
        <w:t> </w:t>
      </w:r>
      <w:r>
        <w:rPr>
          <w:rFonts w:ascii="Arial" w:hAnsi="Arial"/>
          <w:w w:val="95"/>
          <w:sz w:val="26"/>
        </w:rPr>
        <w:t>haya </w:t>
      </w:r>
      <w:r>
        <w:rPr>
          <w:rFonts w:ascii="Arial" w:hAnsi="Arial"/>
          <w:sz w:val="26"/>
        </w:rPr>
        <w:t>formulado objeción o</w:t>
      </w:r>
      <w:r>
        <w:rPr>
          <w:rFonts w:ascii="Arial" w:hAnsi="Arial"/>
          <w:spacing w:val="-11"/>
          <w:sz w:val="26"/>
        </w:rPr>
        <w:t> </w:t>
      </w:r>
      <w:r>
        <w:rPr>
          <w:rFonts w:ascii="Arial" w:hAnsi="Arial"/>
          <w:sz w:val="26"/>
        </w:rPr>
        <w:t>glosa seria y</w:t>
      </w:r>
      <w:r>
        <w:rPr>
          <w:rFonts w:ascii="Arial" w:hAnsi="Arial"/>
          <w:spacing w:val="-5"/>
          <w:sz w:val="26"/>
        </w:rPr>
        <w:t> </w:t>
      </w:r>
      <w:r>
        <w:rPr>
          <w:rFonts w:ascii="Arial" w:hAnsi="Arial"/>
          <w:sz w:val="26"/>
        </w:rPr>
        <w:t>fundada en</w:t>
      </w:r>
      <w:r>
        <w:rPr>
          <w:rFonts w:ascii="Arial" w:hAnsi="Arial"/>
          <w:spacing w:val="-8"/>
          <w:sz w:val="26"/>
        </w:rPr>
        <w:t> </w:t>
      </w:r>
      <w:r>
        <w:rPr>
          <w:rFonts w:ascii="Arial" w:hAnsi="Arial"/>
          <w:sz w:val="26"/>
        </w:rPr>
        <w:t>cuanto</w:t>
      </w:r>
      <w:r>
        <w:rPr>
          <w:rFonts w:ascii="Arial" w:hAnsi="Arial"/>
          <w:spacing w:val="-4"/>
          <w:sz w:val="26"/>
        </w:rPr>
        <w:t> </w:t>
      </w:r>
      <w:r>
        <w:rPr>
          <w:rFonts w:ascii="Arial" w:hAnsi="Arial"/>
          <w:sz w:val="26"/>
        </w:rPr>
        <w:t>al</w:t>
      </w:r>
      <w:r>
        <w:rPr>
          <w:rFonts w:ascii="Arial" w:hAnsi="Arial"/>
          <w:spacing w:val="-8"/>
          <w:sz w:val="26"/>
        </w:rPr>
        <w:t> </w:t>
      </w:r>
      <w:r>
        <w:rPr>
          <w:rFonts w:ascii="Arial" w:hAnsi="Arial"/>
          <w:sz w:val="26"/>
        </w:rPr>
        <w:t>origen</w:t>
      </w:r>
      <w:r>
        <w:rPr>
          <w:rFonts w:ascii="Arial" w:hAnsi="Arial"/>
          <w:spacing w:val="-4"/>
          <w:sz w:val="26"/>
        </w:rPr>
        <w:t> </w:t>
      </w:r>
      <w:r>
        <w:rPr>
          <w:rFonts w:ascii="Arial" w:hAnsi="Arial"/>
          <w:sz w:val="26"/>
        </w:rPr>
        <w:t>atinente</w:t>
      </w:r>
      <w:r>
        <w:rPr>
          <w:rFonts w:ascii="Arial" w:hAnsi="Arial"/>
          <w:spacing w:val="-3"/>
          <w:sz w:val="26"/>
        </w:rPr>
        <w:t> </w:t>
      </w:r>
      <w:r>
        <w:rPr>
          <w:rFonts w:ascii="Arial" w:hAnsi="Arial"/>
          <w:sz w:val="26"/>
        </w:rPr>
        <w:t>a la </w:t>
      </w:r>
      <w:r>
        <w:rPr>
          <w:rFonts w:ascii="Arial" w:hAnsi="Arial"/>
          <w:w w:val="90"/>
          <w:sz w:val="26"/>
        </w:rPr>
        <w:t>solicitud de reembolso por parte de la Administradora de Riesgos Laborales,</w:t>
      </w:r>
      <w:r>
        <w:rPr>
          <w:rFonts w:ascii="Arial" w:hAnsi="Arial"/>
          <w:sz w:val="26"/>
        </w:rPr>
        <w:t> </w:t>
      </w:r>
      <w:r>
        <w:rPr>
          <w:rFonts w:ascii="Arial" w:hAnsi="Arial"/>
          <w:w w:val="90"/>
          <w:sz w:val="26"/>
        </w:rPr>
        <w:t>ARL. </w:t>
      </w:r>
      <w:r>
        <w:rPr>
          <w:rFonts w:ascii="Arial" w:hAnsi="Arial"/>
          <w:w w:val="95"/>
          <w:sz w:val="26"/>
        </w:rPr>
        <w:t>En</w:t>
      </w:r>
      <w:r>
        <w:rPr>
          <w:rFonts w:ascii="Arial" w:hAnsi="Arial"/>
          <w:spacing w:val="-15"/>
          <w:w w:val="95"/>
          <w:sz w:val="26"/>
        </w:rPr>
        <w:t> </w:t>
      </w:r>
      <w:r>
        <w:rPr>
          <w:rFonts w:ascii="Arial" w:hAnsi="Arial"/>
          <w:w w:val="95"/>
          <w:sz w:val="26"/>
        </w:rPr>
        <w:t>caso</w:t>
      </w:r>
      <w:r>
        <w:rPr>
          <w:rFonts w:ascii="Arial" w:hAnsi="Arial"/>
          <w:spacing w:val="-14"/>
          <w:w w:val="95"/>
          <w:sz w:val="26"/>
        </w:rPr>
        <w:t> </w:t>
      </w:r>
      <w:r>
        <w:rPr>
          <w:rFonts w:ascii="Arial" w:hAnsi="Arial"/>
          <w:w w:val="95"/>
          <w:sz w:val="26"/>
        </w:rPr>
        <w:t>de</w:t>
      </w:r>
      <w:r>
        <w:rPr>
          <w:rFonts w:ascii="Arial" w:hAnsi="Arial"/>
          <w:spacing w:val="-15"/>
          <w:w w:val="95"/>
          <w:sz w:val="26"/>
        </w:rPr>
        <w:t> </w:t>
      </w:r>
      <w:r>
        <w:rPr>
          <w:rFonts w:ascii="Arial" w:hAnsi="Arial"/>
          <w:w w:val="95"/>
          <w:sz w:val="26"/>
        </w:rPr>
        <w:t>objeción</w:t>
      </w:r>
      <w:r>
        <w:rPr>
          <w:rFonts w:ascii="Arial" w:hAnsi="Arial"/>
          <w:spacing w:val="-11"/>
          <w:w w:val="95"/>
          <w:sz w:val="26"/>
        </w:rPr>
        <w:t> </w:t>
      </w:r>
      <w:r>
        <w:rPr>
          <w:rFonts w:ascii="Arial" w:hAnsi="Arial"/>
          <w:w w:val="95"/>
          <w:sz w:val="26"/>
        </w:rPr>
        <w:t>o</w:t>
      </w:r>
      <w:r>
        <w:rPr>
          <w:rFonts w:ascii="Arial" w:hAnsi="Arial"/>
          <w:spacing w:val="-14"/>
          <w:w w:val="95"/>
          <w:sz w:val="26"/>
        </w:rPr>
        <w:t> </w:t>
      </w:r>
      <w:r>
        <w:rPr>
          <w:rFonts w:ascii="Arial" w:hAnsi="Arial"/>
          <w:w w:val="95"/>
          <w:sz w:val="26"/>
        </w:rPr>
        <w:t>glosa,</w:t>
      </w:r>
      <w:r>
        <w:rPr>
          <w:rFonts w:ascii="Arial" w:hAnsi="Arial"/>
          <w:spacing w:val="-3"/>
          <w:w w:val="95"/>
          <w:sz w:val="26"/>
        </w:rPr>
        <w:t> </w:t>
      </w:r>
      <w:r>
        <w:rPr>
          <w:rFonts w:ascii="Arial" w:hAnsi="Arial"/>
          <w:w w:val="95"/>
          <w:sz w:val="26"/>
        </w:rPr>
        <w:t>esta</w:t>
      </w:r>
      <w:r>
        <w:rPr>
          <w:rFonts w:ascii="Arial" w:hAnsi="Arial"/>
          <w:spacing w:val="-4"/>
          <w:w w:val="95"/>
          <w:sz w:val="26"/>
        </w:rPr>
        <w:t> </w:t>
      </w:r>
      <w:r>
        <w:rPr>
          <w:rFonts w:ascii="Arial" w:hAnsi="Arial"/>
          <w:w w:val="95"/>
          <w:sz w:val="26"/>
        </w:rPr>
        <w:t>se</w:t>
      </w:r>
      <w:r>
        <w:rPr>
          <w:rFonts w:ascii="Arial" w:hAnsi="Arial"/>
          <w:spacing w:val="-15"/>
          <w:w w:val="95"/>
          <w:sz w:val="26"/>
        </w:rPr>
        <w:t> </w:t>
      </w:r>
      <w:r>
        <w:rPr>
          <w:rFonts w:ascii="Arial" w:hAnsi="Arial"/>
          <w:w w:val="95"/>
          <w:sz w:val="26"/>
        </w:rPr>
        <w:t>definirá por</w:t>
      </w:r>
      <w:r>
        <w:rPr>
          <w:rFonts w:ascii="Arial" w:hAnsi="Arial"/>
          <w:spacing w:val="-8"/>
          <w:w w:val="95"/>
          <w:sz w:val="26"/>
        </w:rPr>
        <w:t> </w:t>
      </w:r>
      <w:r>
        <w:rPr>
          <w:rFonts w:ascii="Arial" w:hAnsi="Arial"/>
          <w:w w:val="95"/>
          <w:sz w:val="26"/>
        </w:rPr>
        <w:t>los</w:t>
      </w:r>
      <w:r>
        <w:rPr>
          <w:rFonts w:ascii="Arial" w:hAnsi="Arial"/>
          <w:spacing w:val="-8"/>
          <w:w w:val="95"/>
          <w:sz w:val="26"/>
        </w:rPr>
        <w:t> </w:t>
      </w:r>
      <w:r>
        <w:rPr>
          <w:rFonts w:ascii="Arial" w:hAnsi="Arial"/>
          <w:w w:val="95"/>
          <w:sz w:val="26"/>
        </w:rPr>
        <w:t>mecanismos de</w:t>
      </w:r>
      <w:r>
        <w:rPr>
          <w:rFonts w:ascii="Arial" w:hAnsi="Arial"/>
          <w:spacing w:val="-11"/>
          <w:w w:val="95"/>
          <w:sz w:val="26"/>
        </w:rPr>
        <w:t> </w:t>
      </w:r>
      <w:r>
        <w:rPr>
          <w:rFonts w:ascii="Arial" w:hAnsi="Arial"/>
          <w:w w:val="95"/>
          <w:sz w:val="26"/>
        </w:rPr>
        <w:t>solución</w:t>
      </w:r>
      <w:r>
        <w:rPr>
          <w:rFonts w:ascii="Arial" w:hAnsi="Arial"/>
          <w:spacing w:val="-5"/>
          <w:w w:val="95"/>
          <w:sz w:val="26"/>
        </w:rPr>
        <w:t> </w:t>
      </w:r>
      <w:r>
        <w:rPr>
          <w:rFonts w:ascii="Arial" w:hAnsi="Arial"/>
          <w:w w:val="95"/>
          <w:sz w:val="26"/>
        </w:rPr>
        <w:t>de </w:t>
      </w:r>
      <w:r>
        <w:rPr>
          <w:rFonts w:ascii="Arial" w:hAnsi="Arial"/>
          <w:sz w:val="26"/>
        </w:rPr>
        <w:t>controversias</w:t>
      </w:r>
      <w:r>
        <w:rPr>
          <w:rFonts w:ascii="Arial" w:hAnsi="Arial"/>
          <w:spacing w:val="-1"/>
          <w:sz w:val="26"/>
        </w:rPr>
        <w:t> </w:t>
      </w:r>
      <w:r>
        <w:rPr>
          <w:rFonts w:ascii="Arial" w:hAnsi="Arial"/>
          <w:sz w:val="26"/>
        </w:rPr>
        <w:t>previstos en</w:t>
      </w:r>
      <w:r>
        <w:rPr>
          <w:rFonts w:ascii="Arial" w:hAnsi="Arial"/>
          <w:spacing w:val="-12"/>
          <w:sz w:val="26"/>
        </w:rPr>
        <w:t> </w:t>
      </w:r>
      <w:r>
        <w:rPr>
          <w:rFonts w:ascii="Arial" w:hAnsi="Arial"/>
          <w:sz w:val="26"/>
        </w:rPr>
        <w:t>las</w:t>
      </w:r>
      <w:r>
        <w:rPr>
          <w:rFonts w:ascii="Arial" w:hAnsi="Arial"/>
          <w:spacing w:val="-11"/>
          <w:sz w:val="26"/>
        </w:rPr>
        <w:t> </w:t>
      </w:r>
      <w:r>
        <w:rPr>
          <w:rFonts w:ascii="Arial" w:hAnsi="Arial"/>
          <w:sz w:val="26"/>
        </w:rPr>
        <w:t>normas</w:t>
      </w:r>
      <w:r>
        <w:rPr>
          <w:rFonts w:ascii="Arial" w:hAnsi="Arial"/>
          <w:spacing w:val="-2"/>
          <w:sz w:val="26"/>
        </w:rPr>
        <w:t> </w:t>
      </w:r>
      <w:r>
        <w:rPr>
          <w:rFonts w:ascii="Arial" w:hAnsi="Arial"/>
          <w:sz w:val="26"/>
        </w:rPr>
        <w:t>legales</w:t>
      </w:r>
      <w:r>
        <w:rPr>
          <w:rFonts w:ascii="Arial" w:hAnsi="Arial"/>
          <w:spacing w:val="-4"/>
          <w:sz w:val="26"/>
        </w:rPr>
        <w:t> </w:t>
      </w:r>
      <w:r>
        <w:rPr>
          <w:rFonts w:ascii="Arial" w:hAnsi="Arial"/>
          <w:sz w:val="26"/>
        </w:rPr>
        <w:t>vigentes y</w:t>
      </w:r>
      <w:r>
        <w:rPr>
          <w:rFonts w:ascii="Arial" w:hAnsi="Arial"/>
          <w:spacing w:val="-9"/>
          <w:sz w:val="26"/>
        </w:rPr>
        <w:t> </w:t>
      </w:r>
      <w:r>
        <w:rPr>
          <w:rFonts w:ascii="Arial" w:hAnsi="Arial"/>
          <w:sz w:val="26"/>
        </w:rPr>
        <w:t>en</w:t>
      </w:r>
      <w:r>
        <w:rPr>
          <w:rFonts w:ascii="Arial" w:hAnsi="Arial"/>
          <w:spacing w:val="-7"/>
          <w:sz w:val="26"/>
        </w:rPr>
        <w:t> </w:t>
      </w:r>
      <w:r>
        <w:rPr>
          <w:rFonts w:ascii="Arial" w:hAnsi="Arial"/>
          <w:sz w:val="26"/>
        </w:rPr>
        <w:t>todo</w:t>
      </w:r>
      <w:r>
        <w:rPr>
          <w:rFonts w:ascii="Arial" w:hAnsi="Arial"/>
          <w:spacing w:val="-7"/>
          <w:sz w:val="26"/>
        </w:rPr>
        <w:t> </w:t>
      </w:r>
      <w:r>
        <w:rPr>
          <w:rFonts w:ascii="Arial" w:hAnsi="Arial"/>
          <w:sz w:val="26"/>
        </w:rPr>
        <w:t>caso,</w:t>
      </w:r>
      <w:r>
        <w:rPr>
          <w:rFonts w:ascii="Arial" w:hAnsi="Arial"/>
          <w:spacing w:val="-1"/>
          <w:sz w:val="26"/>
        </w:rPr>
        <w:t> </w:t>
      </w:r>
      <w:r>
        <w:rPr>
          <w:rFonts w:ascii="Arial" w:hAnsi="Arial"/>
          <w:sz w:val="26"/>
        </w:rPr>
        <w:t>en</w:t>
      </w:r>
      <w:r>
        <w:rPr>
          <w:rFonts w:ascii="Arial" w:hAnsi="Arial"/>
          <w:spacing w:val="-10"/>
          <w:sz w:val="26"/>
        </w:rPr>
        <w:t> </w:t>
      </w:r>
      <w:r>
        <w:rPr>
          <w:rFonts w:ascii="Arial" w:hAnsi="Arial"/>
          <w:sz w:val="26"/>
        </w:rPr>
        <w:t>el evento en que no exista solución por este medio, se procederá a definir el responsable del pago, una vez exista dictamen en firme de la Junta de </w:t>
      </w:r>
      <w:r>
        <w:rPr>
          <w:rFonts w:ascii="Arial" w:hAnsi="Arial"/>
          <w:w w:val="95"/>
          <w:sz w:val="26"/>
        </w:rPr>
        <w:t>calificación de</w:t>
      </w:r>
      <w:r>
        <w:rPr>
          <w:rFonts w:ascii="Arial" w:hAnsi="Arial"/>
          <w:spacing w:val="-3"/>
          <w:w w:val="95"/>
          <w:sz w:val="26"/>
        </w:rPr>
        <w:t> </w:t>
      </w:r>
      <w:r>
        <w:rPr>
          <w:rFonts w:ascii="Arial" w:hAnsi="Arial"/>
          <w:w w:val="95"/>
          <w:sz w:val="26"/>
        </w:rPr>
        <w:t>Invalidez respectiva.</w:t>
      </w:r>
    </w:p>
    <w:p>
      <w:pPr>
        <w:pStyle w:val="BodyText"/>
        <w:rPr>
          <w:rFonts w:ascii="Arial"/>
          <w:sz w:val="22"/>
        </w:rPr>
      </w:pPr>
    </w:p>
    <w:p>
      <w:pPr>
        <w:pStyle w:val="ListParagraph"/>
        <w:numPr>
          <w:ilvl w:val="1"/>
          <w:numId w:val="11"/>
        </w:numPr>
        <w:tabs>
          <w:tab w:pos="2141" w:val="left" w:leader="none"/>
        </w:tabs>
        <w:spacing w:line="235" w:lineRule="auto" w:before="0" w:after="0"/>
        <w:ind w:left="1828" w:right="1626" w:firstLine="14"/>
        <w:jc w:val="both"/>
        <w:rPr>
          <w:rFonts w:ascii="Arial" w:hAnsi="Arial"/>
          <w:sz w:val="26"/>
        </w:rPr>
      </w:pPr>
      <w:r>
        <w:rPr/>
        <w:pict>
          <v:group style="position:absolute;margin-left:609.598022pt;margin-top:50.639095pt;width:.85pt;height:323pt;mso-position-horizontal-relative:page;mso-position-vertical-relative:paragraph;z-index:15801856" id="docshapegroup121" coordorigin="12192,1013" coordsize="17,6460">
            <v:line style="position:absolute" from="12202,7472" to="12202,2089" stroked="true" strokeweight=".721133pt" strokecolor="#000000">
              <v:stroke dashstyle="solid"/>
            </v:line>
            <v:line style="position:absolute" from="12197,2051" to="12197,1013" stroked="true" strokeweight=".480756pt" strokecolor="#000000">
              <v:stroke dashstyle="solid"/>
            </v:line>
            <w10:wrap type="none"/>
          </v:group>
        </w:pict>
      </w:r>
      <w:r>
        <w:rPr>
          <w:rFonts w:ascii="Arial" w:hAnsi="Arial"/>
          <w:w w:val="95"/>
          <w:sz w:val="26"/>
        </w:rPr>
        <w:t>Cuando</w:t>
      </w:r>
      <w:r>
        <w:rPr>
          <w:rFonts w:ascii="Arial" w:hAnsi="Arial"/>
          <w:spacing w:val="-5"/>
          <w:w w:val="95"/>
          <w:sz w:val="26"/>
        </w:rPr>
        <w:t> </w:t>
      </w:r>
      <w:r>
        <w:rPr>
          <w:rFonts w:ascii="Arial" w:hAnsi="Arial"/>
          <w:w w:val="95"/>
          <w:sz w:val="26"/>
        </w:rPr>
        <w:t>las</w:t>
      </w:r>
      <w:r>
        <w:rPr>
          <w:rFonts w:ascii="Arial" w:hAnsi="Arial"/>
          <w:spacing w:val="-6"/>
          <w:w w:val="95"/>
          <w:sz w:val="26"/>
        </w:rPr>
        <w:t> </w:t>
      </w:r>
      <w:r>
        <w:rPr>
          <w:rFonts w:ascii="Arial" w:hAnsi="Arial"/>
          <w:w w:val="95"/>
          <w:sz w:val="26"/>
        </w:rPr>
        <w:t>Administradoras</w:t>
      </w:r>
      <w:r>
        <w:rPr>
          <w:rFonts w:ascii="Arial" w:hAnsi="Arial"/>
          <w:spacing w:val="-15"/>
          <w:w w:val="95"/>
          <w:sz w:val="26"/>
        </w:rPr>
        <w:t> </w:t>
      </w:r>
      <w:r>
        <w:rPr>
          <w:rFonts w:ascii="Arial" w:hAnsi="Arial"/>
          <w:w w:val="95"/>
          <w:sz w:val="26"/>
        </w:rPr>
        <w:t>de</w:t>
      </w:r>
      <w:r>
        <w:rPr>
          <w:rFonts w:ascii="Arial" w:hAnsi="Arial"/>
          <w:spacing w:val="-12"/>
          <w:w w:val="95"/>
          <w:sz w:val="26"/>
        </w:rPr>
        <w:t> </w:t>
      </w:r>
      <w:r>
        <w:rPr>
          <w:rFonts w:ascii="Arial" w:hAnsi="Arial"/>
          <w:w w:val="95"/>
          <w:sz w:val="26"/>
        </w:rPr>
        <w:t>Riesgos Laborales</w:t>
      </w:r>
      <w:r>
        <w:rPr>
          <w:rFonts w:ascii="Arial" w:hAnsi="Arial"/>
          <w:w w:val="95"/>
          <w:sz w:val="26"/>
        </w:rPr>
        <w:t> ARL</w:t>
      </w:r>
      <w:r>
        <w:rPr>
          <w:rFonts w:ascii="Arial" w:hAnsi="Arial"/>
          <w:spacing w:val="-15"/>
          <w:w w:val="95"/>
          <w:sz w:val="26"/>
        </w:rPr>
        <w:t> </w:t>
      </w:r>
      <w:r>
        <w:rPr>
          <w:rFonts w:ascii="Arial" w:hAnsi="Arial"/>
          <w:w w:val="95"/>
          <w:sz w:val="26"/>
        </w:rPr>
        <w:t>no</w:t>
      </w:r>
      <w:r>
        <w:rPr>
          <w:rFonts w:ascii="Arial" w:hAnsi="Arial"/>
          <w:spacing w:val="-9"/>
          <w:w w:val="95"/>
          <w:sz w:val="26"/>
        </w:rPr>
        <w:t> </w:t>
      </w:r>
      <w:r>
        <w:rPr>
          <w:rFonts w:ascii="Arial" w:hAnsi="Arial"/>
          <w:w w:val="95"/>
          <w:sz w:val="26"/>
        </w:rPr>
        <w:t>paguen</w:t>
      </w:r>
      <w:r>
        <w:rPr>
          <w:rFonts w:ascii="Arial" w:hAnsi="Arial"/>
          <w:spacing w:val="-3"/>
          <w:w w:val="95"/>
          <w:sz w:val="26"/>
        </w:rPr>
        <w:t> </w:t>
      </w:r>
      <w:r>
        <w:rPr>
          <w:rFonts w:ascii="Arial" w:hAnsi="Arial"/>
          <w:w w:val="95"/>
          <w:sz w:val="26"/>
        </w:rPr>
        <w:t>dentro</w:t>
      </w:r>
      <w:r>
        <w:rPr>
          <w:rFonts w:ascii="Arial" w:hAnsi="Arial"/>
          <w:spacing w:val="-6"/>
          <w:w w:val="95"/>
          <w:sz w:val="26"/>
        </w:rPr>
        <w:t> </w:t>
      </w:r>
      <w:r>
        <w:rPr>
          <w:rFonts w:ascii="Arial" w:hAnsi="Arial"/>
          <w:w w:val="95"/>
          <w:sz w:val="26"/>
        </w:rPr>
        <w:t>de </w:t>
      </w:r>
      <w:r>
        <w:rPr>
          <w:rFonts w:ascii="Arial" w:hAnsi="Arial"/>
          <w:sz w:val="26"/>
        </w:rPr>
        <w:t>los</w:t>
      </w:r>
      <w:r>
        <w:rPr>
          <w:rFonts w:ascii="Arial" w:hAnsi="Arial"/>
          <w:spacing w:val="-19"/>
          <w:sz w:val="26"/>
        </w:rPr>
        <w:t> </w:t>
      </w:r>
      <w:r>
        <w:rPr>
          <w:rFonts w:ascii="Arial" w:hAnsi="Arial"/>
          <w:sz w:val="26"/>
        </w:rPr>
        <w:t>plazos</w:t>
      </w:r>
      <w:r>
        <w:rPr>
          <w:rFonts w:ascii="Arial" w:hAnsi="Arial"/>
          <w:spacing w:val="-18"/>
          <w:sz w:val="26"/>
        </w:rPr>
        <w:t> </w:t>
      </w:r>
      <w:r>
        <w:rPr>
          <w:rFonts w:ascii="Arial" w:hAnsi="Arial"/>
          <w:sz w:val="26"/>
        </w:rPr>
        <w:t>establecidos</w:t>
      </w:r>
      <w:r>
        <w:rPr>
          <w:rFonts w:ascii="Arial" w:hAnsi="Arial"/>
          <w:spacing w:val="-18"/>
          <w:sz w:val="26"/>
        </w:rPr>
        <w:t> </w:t>
      </w:r>
      <w:r>
        <w:rPr>
          <w:rFonts w:ascii="Arial" w:hAnsi="Arial"/>
          <w:sz w:val="26"/>
        </w:rPr>
        <w:t>en</w:t>
      </w:r>
      <w:r>
        <w:rPr>
          <w:rFonts w:ascii="Arial" w:hAnsi="Arial"/>
          <w:spacing w:val="-18"/>
          <w:sz w:val="26"/>
        </w:rPr>
        <w:t> </w:t>
      </w:r>
      <w:r>
        <w:rPr>
          <w:rFonts w:ascii="Arial" w:hAnsi="Arial"/>
          <w:sz w:val="26"/>
        </w:rPr>
        <w:t>el</w:t>
      </w:r>
      <w:r>
        <w:rPr>
          <w:rFonts w:ascii="Arial" w:hAnsi="Arial"/>
          <w:spacing w:val="-18"/>
          <w:sz w:val="26"/>
        </w:rPr>
        <w:t> </w:t>
      </w:r>
      <w:r>
        <w:rPr>
          <w:rFonts w:ascii="Arial" w:hAnsi="Arial"/>
          <w:sz w:val="26"/>
        </w:rPr>
        <w:t>numeral</w:t>
      </w:r>
      <w:r>
        <w:rPr>
          <w:rFonts w:ascii="Arial" w:hAnsi="Arial"/>
          <w:spacing w:val="-18"/>
          <w:sz w:val="26"/>
        </w:rPr>
        <w:t> </w:t>
      </w:r>
      <w:r>
        <w:rPr>
          <w:rFonts w:ascii="Arial" w:hAnsi="Arial"/>
          <w:sz w:val="26"/>
        </w:rPr>
        <w:t>anterior</w:t>
      </w:r>
      <w:r>
        <w:rPr>
          <w:rFonts w:ascii="Arial" w:hAnsi="Arial"/>
          <w:spacing w:val="-18"/>
          <w:sz w:val="26"/>
        </w:rPr>
        <w:t> </w:t>
      </w:r>
      <w:r>
        <w:rPr>
          <w:rFonts w:ascii="Arial" w:hAnsi="Arial"/>
          <w:sz w:val="26"/>
        </w:rPr>
        <w:t>a</w:t>
      </w:r>
      <w:r>
        <w:rPr>
          <w:rFonts w:ascii="Arial" w:hAnsi="Arial"/>
          <w:spacing w:val="-18"/>
          <w:sz w:val="26"/>
        </w:rPr>
        <w:t> </w:t>
      </w:r>
      <w:r>
        <w:rPr>
          <w:rFonts w:ascii="Arial" w:hAnsi="Arial"/>
          <w:sz w:val="26"/>
        </w:rPr>
        <w:t>las</w:t>
      </w:r>
      <w:r>
        <w:rPr>
          <w:rFonts w:ascii="Arial" w:hAnsi="Arial"/>
          <w:spacing w:val="-18"/>
          <w:sz w:val="26"/>
        </w:rPr>
        <w:t> </w:t>
      </w:r>
      <w:r>
        <w:rPr>
          <w:rFonts w:ascii="Arial" w:hAnsi="Arial"/>
          <w:sz w:val="26"/>
        </w:rPr>
        <w:t>Entidades</w:t>
      </w:r>
      <w:r>
        <w:rPr>
          <w:rFonts w:ascii="Arial" w:hAnsi="Arial"/>
          <w:spacing w:val="-15"/>
          <w:sz w:val="26"/>
        </w:rPr>
        <w:t> </w:t>
      </w:r>
      <w:r>
        <w:rPr>
          <w:rFonts w:ascii="Arial" w:hAnsi="Arial"/>
          <w:sz w:val="26"/>
        </w:rPr>
        <w:t>Promotoras</w:t>
      </w:r>
      <w:r>
        <w:rPr>
          <w:rFonts w:ascii="Arial" w:hAnsi="Arial"/>
          <w:spacing w:val="-9"/>
          <w:sz w:val="26"/>
        </w:rPr>
        <w:t> </w:t>
      </w:r>
      <w:r>
        <w:rPr>
          <w:rFonts w:ascii="Arial" w:hAnsi="Arial"/>
          <w:sz w:val="26"/>
        </w:rPr>
        <w:t>de </w:t>
      </w:r>
      <w:r>
        <w:rPr>
          <w:rFonts w:ascii="Arial" w:hAnsi="Arial"/>
          <w:w w:val="95"/>
          <w:sz w:val="26"/>
        </w:rPr>
        <w:t>Salud,</w:t>
      </w:r>
      <w:r>
        <w:rPr>
          <w:rFonts w:ascii="Arial" w:hAnsi="Arial"/>
          <w:spacing w:val="-15"/>
          <w:w w:val="95"/>
          <w:sz w:val="26"/>
        </w:rPr>
        <w:t> </w:t>
      </w:r>
      <w:r>
        <w:rPr>
          <w:rFonts w:ascii="Arial" w:hAnsi="Arial"/>
          <w:w w:val="95"/>
          <w:sz w:val="26"/>
        </w:rPr>
        <w:t>EPS,</w:t>
      </w:r>
      <w:r>
        <w:rPr>
          <w:rFonts w:ascii="Arial" w:hAnsi="Arial"/>
          <w:spacing w:val="-14"/>
          <w:w w:val="95"/>
          <w:sz w:val="26"/>
        </w:rPr>
        <w:t> </w:t>
      </w:r>
      <w:r>
        <w:rPr>
          <w:rFonts w:ascii="Arial" w:hAnsi="Arial"/>
          <w:w w:val="95"/>
          <w:sz w:val="26"/>
        </w:rPr>
        <w:t>estando</w:t>
      </w:r>
      <w:r>
        <w:rPr>
          <w:rFonts w:ascii="Arial" w:hAnsi="Arial"/>
          <w:spacing w:val="-15"/>
          <w:w w:val="95"/>
          <w:sz w:val="26"/>
        </w:rPr>
        <w:t> </w:t>
      </w:r>
      <w:r>
        <w:rPr>
          <w:rFonts w:ascii="Arial" w:hAnsi="Arial"/>
          <w:w w:val="95"/>
          <w:sz w:val="26"/>
        </w:rPr>
        <w:t>las</w:t>
      </w:r>
      <w:r>
        <w:rPr>
          <w:rFonts w:ascii="Arial" w:hAnsi="Arial"/>
          <w:spacing w:val="-14"/>
          <w:w w:val="95"/>
          <w:sz w:val="26"/>
        </w:rPr>
        <w:t> </w:t>
      </w:r>
      <w:r>
        <w:rPr>
          <w:rFonts w:ascii="Arial" w:hAnsi="Arial"/>
          <w:w w:val="95"/>
          <w:sz w:val="26"/>
        </w:rPr>
        <w:t>Administradora</w:t>
      </w:r>
      <w:r>
        <w:rPr>
          <w:rFonts w:ascii="Arial" w:hAnsi="Arial"/>
          <w:spacing w:val="-15"/>
          <w:w w:val="95"/>
          <w:sz w:val="26"/>
        </w:rPr>
        <w:t> </w:t>
      </w:r>
      <w:r>
        <w:rPr>
          <w:rFonts w:ascii="Arial" w:hAnsi="Arial"/>
          <w:w w:val="95"/>
          <w:sz w:val="26"/>
        </w:rPr>
        <w:t>de</w:t>
      </w:r>
      <w:r>
        <w:rPr>
          <w:rFonts w:ascii="Arial" w:hAnsi="Arial"/>
          <w:spacing w:val="-14"/>
          <w:w w:val="95"/>
          <w:sz w:val="26"/>
        </w:rPr>
        <w:t> </w:t>
      </w:r>
      <w:r>
        <w:rPr>
          <w:rFonts w:ascii="Arial" w:hAnsi="Arial"/>
          <w:w w:val="95"/>
          <w:sz w:val="26"/>
        </w:rPr>
        <w:t>Riesgos</w:t>
      </w:r>
      <w:r>
        <w:rPr>
          <w:rFonts w:ascii="Arial" w:hAnsi="Arial"/>
          <w:spacing w:val="-15"/>
          <w:w w:val="95"/>
          <w:sz w:val="26"/>
        </w:rPr>
        <w:t> </w:t>
      </w:r>
      <w:r>
        <w:rPr>
          <w:rFonts w:ascii="Arial" w:hAnsi="Arial"/>
          <w:w w:val="95"/>
          <w:sz w:val="26"/>
        </w:rPr>
        <w:t>Laborales,</w:t>
      </w:r>
      <w:r>
        <w:rPr>
          <w:rFonts w:ascii="Arial" w:hAnsi="Arial"/>
          <w:spacing w:val="-14"/>
          <w:w w:val="95"/>
          <w:sz w:val="26"/>
        </w:rPr>
        <w:t> </w:t>
      </w:r>
      <w:r>
        <w:rPr>
          <w:rFonts w:ascii="Arial" w:hAnsi="Arial"/>
          <w:w w:val="95"/>
          <w:sz w:val="26"/>
        </w:rPr>
        <w:t>ARL,</w:t>
      </w:r>
      <w:r>
        <w:rPr>
          <w:rFonts w:ascii="Arial" w:hAnsi="Arial"/>
          <w:spacing w:val="-15"/>
          <w:w w:val="95"/>
          <w:sz w:val="26"/>
        </w:rPr>
        <w:t> </w:t>
      </w:r>
      <w:r>
        <w:rPr>
          <w:rFonts w:ascii="Arial" w:hAnsi="Arial"/>
          <w:w w:val="95"/>
          <w:sz w:val="26"/>
        </w:rPr>
        <w:t>obligadas</w:t>
      </w:r>
      <w:r>
        <w:rPr>
          <w:rFonts w:ascii="Arial" w:hAnsi="Arial"/>
          <w:spacing w:val="-14"/>
          <w:w w:val="95"/>
          <w:sz w:val="26"/>
        </w:rPr>
        <w:t> </w:t>
      </w:r>
      <w:r>
        <w:rPr>
          <w:rFonts w:ascii="Arial" w:hAnsi="Arial"/>
          <w:w w:val="95"/>
          <w:sz w:val="26"/>
        </w:rPr>
        <w:t>a </w:t>
      </w:r>
      <w:r>
        <w:rPr>
          <w:rFonts w:ascii="Arial" w:hAnsi="Arial"/>
          <w:sz w:val="26"/>
        </w:rPr>
        <w:t>hacerlo, o si las glosas formuladas resultan infundadas deberán reconocer intereses de</w:t>
      </w:r>
      <w:r>
        <w:rPr>
          <w:rFonts w:ascii="Arial" w:hAnsi="Arial"/>
          <w:spacing w:val="-7"/>
          <w:sz w:val="26"/>
        </w:rPr>
        <w:t> </w:t>
      </w:r>
      <w:r>
        <w:rPr>
          <w:rFonts w:ascii="Arial" w:hAnsi="Arial"/>
          <w:sz w:val="26"/>
        </w:rPr>
        <w:t>mora a favor de</w:t>
      </w:r>
      <w:r>
        <w:rPr>
          <w:rFonts w:ascii="Arial" w:hAnsi="Arial"/>
          <w:spacing w:val="-7"/>
          <w:sz w:val="26"/>
        </w:rPr>
        <w:t> </w:t>
      </w:r>
      <w:r>
        <w:rPr>
          <w:rFonts w:ascii="Arial" w:hAnsi="Arial"/>
          <w:sz w:val="26"/>
        </w:rPr>
        <w:t>las</w:t>
      </w:r>
      <w:r>
        <w:rPr>
          <w:rFonts w:ascii="Arial" w:hAnsi="Arial"/>
          <w:spacing w:val="-4"/>
          <w:sz w:val="26"/>
        </w:rPr>
        <w:t> </w:t>
      </w:r>
      <w:r>
        <w:rPr>
          <w:rFonts w:ascii="Arial" w:hAnsi="Arial"/>
          <w:sz w:val="26"/>
        </w:rPr>
        <w:t>EPS, desde</w:t>
      </w:r>
      <w:r>
        <w:rPr>
          <w:rFonts w:ascii="Arial" w:hAnsi="Arial"/>
          <w:spacing w:val="-2"/>
          <w:sz w:val="26"/>
        </w:rPr>
        <w:t> </w:t>
      </w:r>
      <w:r>
        <w:rPr>
          <w:rFonts w:ascii="Arial" w:hAnsi="Arial"/>
          <w:sz w:val="26"/>
        </w:rPr>
        <w:t>la</w:t>
      </w:r>
      <w:r>
        <w:rPr>
          <w:rFonts w:ascii="Arial" w:hAnsi="Arial"/>
          <w:spacing w:val="-2"/>
          <w:sz w:val="26"/>
        </w:rPr>
        <w:t> </w:t>
      </w:r>
      <w:r>
        <w:rPr>
          <w:rFonts w:ascii="Arial" w:hAnsi="Arial"/>
          <w:sz w:val="26"/>
        </w:rPr>
        <w:t>fecha de</w:t>
      </w:r>
      <w:r>
        <w:rPr>
          <w:rFonts w:ascii="Arial" w:hAnsi="Arial"/>
          <w:spacing w:val="-7"/>
          <w:sz w:val="26"/>
        </w:rPr>
        <w:t> </w:t>
      </w:r>
      <w:r>
        <w:rPr>
          <w:rFonts w:ascii="Arial" w:hAnsi="Arial"/>
          <w:sz w:val="26"/>
        </w:rPr>
        <w:t>presentación de la </w:t>
      </w:r>
      <w:r>
        <w:rPr>
          <w:rFonts w:ascii="Arial" w:hAnsi="Arial"/>
          <w:w w:val="95"/>
          <w:sz w:val="26"/>
        </w:rPr>
        <w:t>solicitud de</w:t>
      </w:r>
      <w:r>
        <w:rPr>
          <w:rFonts w:ascii="Arial" w:hAnsi="Arial"/>
          <w:spacing w:val="-12"/>
          <w:w w:val="95"/>
          <w:sz w:val="26"/>
        </w:rPr>
        <w:t> </w:t>
      </w:r>
      <w:r>
        <w:rPr>
          <w:rFonts w:ascii="Arial" w:hAnsi="Arial"/>
          <w:w w:val="95"/>
          <w:sz w:val="26"/>
        </w:rPr>
        <w:t>reembolso, liquidados a</w:t>
      </w:r>
      <w:r>
        <w:rPr>
          <w:rFonts w:ascii="Arial" w:hAnsi="Arial"/>
          <w:spacing w:val="-6"/>
          <w:w w:val="95"/>
          <w:sz w:val="26"/>
        </w:rPr>
        <w:t> </w:t>
      </w:r>
      <w:r>
        <w:rPr>
          <w:rFonts w:ascii="Arial" w:hAnsi="Arial"/>
          <w:w w:val="95"/>
          <w:sz w:val="26"/>
        </w:rPr>
        <w:t>la</w:t>
      </w:r>
      <w:r>
        <w:rPr>
          <w:rFonts w:ascii="Arial" w:hAnsi="Arial"/>
          <w:spacing w:val="-4"/>
          <w:w w:val="95"/>
          <w:sz w:val="26"/>
        </w:rPr>
        <w:t> </w:t>
      </w:r>
      <w:r>
        <w:rPr>
          <w:rFonts w:ascii="Arial" w:hAnsi="Arial"/>
          <w:w w:val="95"/>
          <w:sz w:val="26"/>
        </w:rPr>
        <w:t>tasa moratoria máxima legal vigente que</w:t>
      </w:r>
    </w:p>
    <w:p>
      <w:pPr>
        <w:tabs>
          <w:tab w:pos="1833" w:val="left" w:leader="none"/>
        </w:tabs>
        <w:spacing w:before="1"/>
        <w:ind w:left="525" w:right="0" w:firstLine="0"/>
        <w:jc w:val="both"/>
        <w:rPr>
          <w:rFonts w:ascii="Arial"/>
          <w:sz w:val="26"/>
        </w:rPr>
      </w:pPr>
      <w:r>
        <w:rPr>
          <w:rFonts w:ascii="Times New Roman"/>
          <w:spacing w:val="-5"/>
          <w:position w:val="15"/>
          <w:sz w:val="8"/>
        </w:rPr>
        <w:t>(l</w:t>
      </w:r>
      <w:r>
        <w:rPr>
          <w:rFonts w:ascii="Times New Roman"/>
          <w:position w:val="15"/>
          <w:sz w:val="8"/>
        </w:rPr>
        <w:tab/>
      </w:r>
      <w:r>
        <w:rPr>
          <w:rFonts w:ascii="Arial"/>
          <w:w w:val="90"/>
          <w:sz w:val="26"/>
        </w:rPr>
        <w:t>rige</w:t>
      </w:r>
      <w:r>
        <w:rPr>
          <w:rFonts w:ascii="Arial"/>
          <w:sz w:val="26"/>
        </w:rPr>
        <w:t> </w:t>
      </w:r>
      <w:r>
        <w:rPr>
          <w:rFonts w:ascii="Arial"/>
          <w:w w:val="90"/>
          <w:sz w:val="26"/>
        </w:rPr>
        <w:t>para</w:t>
      </w:r>
      <w:r>
        <w:rPr>
          <w:rFonts w:ascii="Arial"/>
          <w:spacing w:val="14"/>
          <w:sz w:val="26"/>
        </w:rPr>
        <w:t> </w:t>
      </w:r>
      <w:r>
        <w:rPr>
          <w:rFonts w:ascii="Arial"/>
          <w:w w:val="90"/>
          <w:sz w:val="26"/>
        </w:rPr>
        <w:t>todas</w:t>
      </w:r>
      <w:r>
        <w:rPr>
          <w:rFonts w:ascii="Arial"/>
          <w:spacing w:val="4"/>
          <w:sz w:val="26"/>
        </w:rPr>
        <w:t> </w:t>
      </w:r>
      <w:r>
        <w:rPr>
          <w:rFonts w:ascii="Arial"/>
          <w:w w:val="90"/>
          <w:sz w:val="26"/>
        </w:rPr>
        <w:t>las</w:t>
      </w:r>
      <w:r>
        <w:rPr>
          <w:rFonts w:ascii="Arial"/>
          <w:spacing w:val="-6"/>
          <w:w w:val="90"/>
          <w:sz w:val="26"/>
        </w:rPr>
        <w:t> </w:t>
      </w:r>
      <w:r>
        <w:rPr>
          <w:rFonts w:ascii="Arial"/>
          <w:w w:val="90"/>
          <w:sz w:val="26"/>
        </w:rPr>
        <w:t>obligaciones</w:t>
      </w:r>
      <w:r>
        <w:rPr>
          <w:rFonts w:ascii="Arial"/>
          <w:spacing w:val="17"/>
          <w:sz w:val="26"/>
        </w:rPr>
        <w:t> </w:t>
      </w:r>
      <w:r>
        <w:rPr>
          <w:rFonts w:ascii="Arial"/>
          <w:w w:val="90"/>
          <w:sz w:val="26"/>
        </w:rPr>
        <w:t>financieras</w:t>
      </w:r>
      <w:r>
        <w:rPr>
          <w:rFonts w:ascii="Arial"/>
          <w:spacing w:val="15"/>
          <w:sz w:val="26"/>
        </w:rPr>
        <w:t> </w:t>
      </w:r>
      <w:r>
        <w:rPr>
          <w:rFonts w:ascii="Arial"/>
          <w:w w:val="90"/>
          <w:sz w:val="26"/>
        </w:rPr>
        <w:t>aplicables</w:t>
      </w:r>
      <w:r>
        <w:rPr>
          <w:rFonts w:ascii="Arial"/>
          <w:spacing w:val="10"/>
          <w:sz w:val="26"/>
        </w:rPr>
        <w:t> </w:t>
      </w:r>
      <w:r>
        <w:rPr>
          <w:rFonts w:ascii="Arial"/>
          <w:w w:val="90"/>
          <w:sz w:val="26"/>
        </w:rPr>
        <w:t>a</w:t>
      </w:r>
      <w:r>
        <w:rPr>
          <w:rFonts w:ascii="Arial"/>
          <w:spacing w:val="-7"/>
          <w:sz w:val="26"/>
        </w:rPr>
        <w:t> </w:t>
      </w:r>
      <w:r>
        <w:rPr>
          <w:rFonts w:ascii="Arial"/>
          <w:w w:val="90"/>
          <w:sz w:val="26"/>
        </w:rPr>
        <w:t>la</w:t>
      </w:r>
      <w:r>
        <w:rPr>
          <w:rFonts w:ascii="Arial"/>
          <w:spacing w:val="-1"/>
          <w:sz w:val="26"/>
        </w:rPr>
        <w:t> </w:t>
      </w:r>
      <w:r>
        <w:rPr>
          <w:rFonts w:ascii="Arial"/>
          <w:w w:val="90"/>
          <w:sz w:val="26"/>
        </w:rPr>
        <w:t>seguridad</w:t>
      </w:r>
      <w:r>
        <w:rPr>
          <w:rFonts w:ascii="Arial"/>
          <w:spacing w:val="12"/>
          <w:sz w:val="26"/>
        </w:rPr>
        <w:t> </w:t>
      </w:r>
      <w:r>
        <w:rPr>
          <w:rFonts w:ascii="Arial"/>
          <w:spacing w:val="-2"/>
          <w:w w:val="90"/>
          <w:sz w:val="26"/>
        </w:rPr>
        <w:t>social.</w:t>
      </w:r>
    </w:p>
    <w:p>
      <w:pPr>
        <w:spacing w:line="237" w:lineRule="auto" w:before="227"/>
        <w:ind w:left="1828" w:right="1627" w:firstLine="9"/>
        <w:jc w:val="both"/>
        <w:rPr>
          <w:rFonts w:ascii="Arial" w:hAnsi="Arial"/>
          <w:sz w:val="26"/>
        </w:rPr>
      </w:pPr>
      <w:r>
        <w:rPr>
          <w:rFonts w:ascii="Arial" w:hAnsi="Arial"/>
          <w:sz w:val="24"/>
        </w:rPr>
        <w:t>La </w:t>
      </w:r>
      <w:r>
        <w:rPr>
          <w:rFonts w:ascii="Arial" w:hAnsi="Arial"/>
          <w:sz w:val="26"/>
        </w:rPr>
        <w:t>EPS deberá compensar de igual manera al prestador del servicio o al </w:t>
      </w:r>
      <w:r>
        <w:rPr>
          <w:rFonts w:ascii="Arial" w:hAnsi="Arial"/>
          <w:w w:val="95"/>
          <w:sz w:val="26"/>
        </w:rPr>
        <w:t>proveedor del</w:t>
      </w:r>
      <w:r>
        <w:rPr>
          <w:rFonts w:ascii="Arial" w:hAnsi="Arial"/>
          <w:spacing w:val="-10"/>
          <w:w w:val="95"/>
          <w:sz w:val="26"/>
        </w:rPr>
        <w:t> </w:t>
      </w:r>
      <w:r>
        <w:rPr>
          <w:rFonts w:ascii="Arial" w:hAnsi="Arial"/>
          <w:w w:val="95"/>
          <w:sz w:val="26"/>
        </w:rPr>
        <w:t>bien,</w:t>
      </w:r>
      <w:r>
        <w:rPr>
          <w:rFonts w:ascii="Arial" w:hAnsi="Arial"/>
          <w:spacing w:val="-12"/>
          <w:w w:val="95"/>
          <w:sz w:val="26"/>
        </w:rPr>
        <w:t> </w:t>
      </w:r>
      <w:r>
        <w:rPr>
          <w:rFonts w:ascii="Arial" w:hAnsi="Arial"/>
          <w:w w:val="95"/>
          <w:sz w:val="26"/>
        </w:rPr>
        <w:t>cuando</w:t>
      </w:r>
      <w:r>
        <w:rPr>
          <w:rFonts w:ascii="Arial" w:hAnsi="Arial"/>
          <w:spacing w:val="-7"/>
          <w:w w:val="95"/>
          <w:sz w:val="26"/>
        </w:rPr>
        <w:t> </w:t>
      </w:r>
      <w:r>
        <w:rPr>
          <w:rFonts w:ascii="Arial" w:hAnsi="Arial"/>
          <w:w w:val="95"/>
          <w:sz w:val="26"/>
        </w:rPr>
        <w:t>su</w:t>
      </w:r>
      <w:r>
        <w:rPr>
          <w:rFonts w:ascii="Arial" w:hAnsi="Arial"/>
          <w:spacing w:val="-15"/>
          <w:w w:val="95"/>
          <w:sz w:val="26"/>
        </w:rPr>
        <w:t> </w:t>
      </w:r>
      <w:r>
        <w:rPr>
          <w:rFonts w:ascii="Arial" w:hAnsi="Arial"/>
          <w:w w:val="95"/>
          <w:sz w:val="26"/>
        </w:rPr>
        <w:t>pago</w:t>
      </w:r>
      <w:r>
        <w:rPr>
          <w:rFonts w:ascii="Arial" w:hAnsi="Arial"/>
          <w:spacing w:val="-9"/>
          <w:w w:val="95"/>
          <w:sz w:val="26"/>
        </w:rPr>
        <w:t> </w:t>
      </w:r>
      <w:r>
        <w:rPr>
          <w:rFonts w:ascii="Arial" w:hAnsi="Arial"/>
          <w:w w:val="95"/>
          <w:sz w:val="26"/>
        </w:rPr>
        <w:t>se</w:t>
      </w:r>
      <w:r>
        <w:rPr>
          <w:rFonts w:ascii="Arial" w:hAnsi="Arial"/>
          <w:spacing w:val="-13"/>
          <w:w w:val="95"/>
          <w:sz w:val="26"/>
        </w:rPr>
        <w:t> </w:t>
      </w:r>
      <w:r>
        <w:rPr>
          <w:rFonts w:ascii="Arial" w:hAnsi="Arial"/>
          <w:w w:val="95"/>
          <w:sz w:val="26"/>
        </w:rPr>
        <w:t>haya visto</w:t>
      </w:r>
      <w:r>
        <w:rPr>
          <w:rFonts w:ascii="Arial" w:hAnsi="Arial"/>
          <w:spacing w:val="-13"/>
          <w:w w:val="95"/>
          <w:sz w:val="26"/>
        </w:rPr>
        <w:t> </w:t>
      </w:r>
      <w:r>
        <w:rPr>
          <w:rFonts w:ascii="Arial" w:hAnsi="Arial"/>
          <w:w w:val="95"/>
          <w:sz w:val="26"/>
        </w:rPr>
        <w:t>condicionado,</w:t>
      </w:r>
      <w:r>
        <w:rPr>
          <w:rFonts w:ascii="Arial" w:hAnsi="Arial"/>
          <w:sz w:val="26"/>
        </w:rPr>
        <w:t> </w:t>
      </w:r>
      <w:r>
        <w:rPr>
          <w:rFonts w:ascii="Arial" w:hAnsi="Arial"/>
          <w:w w:val="95"/>
          <w:sz w:val="26"/>
        </w:rPr>
        <w:t>sin</w:t>
      </w:r>
      <w:r>
        <w:rPr>
          <w:rFonts w:ascii="Arial" w:hAnsi="Arial"/>
          <w:spacing w:val="-9"/>
          <w:w w:val="95"/>
          <w:sz w:val="26"/>
        </w:rPr>
        <w:t> </w:t>
      </w:r>
      <w:r>
        <w:rPr>
          <w:rFonts w:ascii="Arial" w:hAnsi="Arial"/>
          <w:w w:val="95"/>
          <w:sz w:val="26"/>
        </w:rPr>
        <w:t>perjuicio de los</w:t>
      </w:r>
      <w:r>
        <w:rPr>
          <w:rFonts w:ascii="Arial" w:hAnsi="Arial"/>
          <w:spacing w:val="-3"/>
          <w:w w:val="95"/>
          <w:sz w:val="26"/>
        </w:rPr>
        <w:t> </w:t>
      </w:r>
      <w:r>
        <w:rPr>
          <w:rFonts w:ascii="Arial" w:hAnsi="Arial"/>
          <w:w w:val="95"/>
          <w:sz w:val="26"/>
        </w:rPr>
        <w:t>derechos legales del</w:t>
      </w:r>
      <w:r>
        <w:rPr>
          <w:rFonts w:ascii="Arial" w:hAnsi="Arial"/>
          <w:spacing w:val="-9"/>
          <w:w w:val="95"/>
          <w:sz w:val="26"/>
        </w:rPr>
        <w:t> </w:t>
      </w:r>
      <w:r>
        <w:rPr>
          <w:rFonts w:ascii="Arial" w:hAnsi="Arial"/>
          <w:w w:val="95"/>
          <w:sz w:val="26"/>
        </w:rPr>
        <w:t>condicionamiento.</w:t>
      </w:r>
    </w:p>
    <w:p>
      <w:pPr>
        <w:pStyle w:val="ListParagraph"/>
        <w:numPr>
          <w:ilvl w:val="1"/>
          <w:numId w:val="11"/>
        </w:numPr>
        <w:tabs>
          <w:tab w:pos="2203" w:val="left" w:leader="none"/>
        </w:tabs>
        <w:spacing w:line="232" w:lineRule="auto" w:before="237" w:after="0"/>
        <w:ind w:left="1816" w:right="1636" w:firstLine="14"/>
        <w:jc w:val="both"/>
        <w:rPr>
          <w:rFonts w:ascii="Arial" w:hAnsi="Arial"/>
          <w:sz w:val="26"/>
        </w:rPr>
      </w:pPr>
      <w:r>
        <w:rPr>
          <w:rFonts w:ascii="Arial" w:hAnsi="Arial"/>
          <w:sz w:val="26"/>
        </w:rPr>
        <w:t>La presentación de la solicitud de reembolso efectuada por la Entidad Promotora</w:t>
      </w:r>
      <w:r>
        <w:rPr>
          <w:rFonts w:ascii="Arial" w:hAnsi="Arial"/>
          <w:spacing w:val="-5"/>
          <w:sz w:val="26"/>
        </w:rPr>
        <w:t> </w:t>
      </w:r>
      <w:r>
        <w:rPr>
          <w:rFonts w:ascii="Arial" w:hAnsi="Arial"/>
          <w:sz w:val="26"/>
        </w:rPr>
        <w:t>de</w:t>
      </w:r>
      <w:r>
        <w:rPr>
          <w:rFonts w:ascii="Arial" w:hAnsi="Arial"/>
          <w:spacing w:val="-15"/>
          <w:sz w:val="26"/>
        </w:rPr>
        <w:t> </w:t>
      </w:r>
      <w:r>
        <w:rPr>
          <w:rFonts w:ascii="Arial" w:hAnsi="Arial"/>
          <w:sz w:val="26"/>
        </w:rPr>
        <w:t>Salud</w:t>
      </w:r>
      <w:r>
        <w:rPr>
          <w:rFonts w:ascii="Arial" w:hAnsi="Arial"/>
          <w:spacing w:val="-11"/>
          <w:sz w:val="26"/>
        </w:rPr>
        <w:t> </w:t>
      </w:r>
      <w:r>
        <w:rPr>
          <w:rFonts w:ascii="Arial" w:hAnsi="Arial"/>
          <w:sz w:val="26"/>
        </w:rPr>
        <w:t>EPS</w:t>
      </w:r>
      <w:r>
        <w:rPr>
          <w:rFonts w:ascii="Arial" w:hAnsi="Arial"/>
          <w:spacing w:val="-13"/>
          <w:sz w:val="26"/>
        </w:rPr>
        <w:t> </w:t>
      </w:r>
      <w:r>
        <w:rPr>
          <w:rFonts w:ascii="Arial" w:hAnsi="Arial"/>
          <w:sz w:val="26"/>
        </w:rPr>
        <w:t>ante</w:t>
      </w:r>
      <w:r>
        <w:rPr>
          <w:rFonts w:ascii="Arial" w:hAnsi="Arial"/>
          <w:spacing w:val="-16"/>
          <w:sz w:val="26"/>
        </w:rPr>
        <w:t> </w:t>
      </w:r>
      <w:r>
        <w:rPr>
          <w:rFonts w:ascii="Arial" w:hAnsi="Arial"/>
          <w:sz w:val="26"/>
        </w:rPr>
        <w:t>la</w:t>
      </w:r>
      <w:r>
        <w:rPr>
          <w:rFonts w:ascii="Arial" w:hAnsi="Arial"/>
          <w:spacing w:val="-11"/>
          <w:sz w:val="26"/>
        </w:rPr>
        <w:t> </w:t>
      </w:r>
      <w:r>
        <w:rPr>
          <w:rFonts w:ascii="Arial" w:hAnsi="Arial"/>
          <w:sz w:val="26"/>
        </w:rPr>
        <w:t>Administradora</w:t>
      </w:r>
      <w:r>
        <w:rPr>
          <w:rFonts w:ascii="Arial" w:hAnsi="Arial"/>
          <w:spacing w:val="-13"/>
          <w:sz w:val="26"/>
        </w:rPr>
        <w:t> </w:t>
      </w:r>
      <w:r>
        <w:rPr>
          <w:rFonts w:ascii="Arial" w:hAnsi="Arial"/>
          <w:sz w:val="26"/>
        </w:rPr>
        <w:t>de</w:t>
      </w:r>
      <w:r>
        <w:rPr>
          <w:rFonts w:ascii="Arial" w:hAnsi="Arial"/>
          <w:spacing w:val="-15"/>
          <w:sz w:val="26"/>
        </w:rPr>
        <w:t> </w:t>
      </w:r>
      <w:r>
        <w:rPr>
          <w:rFonts w:ascii="Arial" w:hAnsi="Arial"/>
          <w:sz w:val="26"/>
        </w:rPr>
        <w:t>Riesgos</w:t>
      </w:r>
      <w:r>
        <w:rPr>
          <w:rFonts w:ascii="Arial" w:hAnsi="Arial"/>
          <w:spacing w:val="-5"/>
          <w:sz w:val="26"/>
        </w:rPr>
        <w:t> </w:t>
      </w:r>
      <w:r>
        <w:rPr>
          <w:rFonts w:ascii="Arial" w:hAnsi="Arial"/>
          <w:sz w:val="26"/>
        </w:rPr>
        <w:t>Laborales ARL, </w:t>
      </w:r>
      <w:r>
        <w:rPr>
          <w:rFonts w:ascii="Arial" w:hAnsi="Arial"/>
          <w:spacing w:val="-2"/>
          <w:sz w:val="26"/>
        </w:rPr>
        <w:t>interrumpe</w:t>
      </w:r>
      <w:r>
        <w:rPr>
          <w:rFonts w:ascii="Arial" w:hAnsi="Arial"/>
          <w:spacing w:val="-17"/>
          <w:sz w:val="26"/>
        </w:rPr>
        <w:t> </w:t>
      </w:r>
      <w:r>
        <w:rPr>
          <w:rFonts w:ascii="Arial" w:hAnsi="Arial"/>
          <w:spacing w:val="-2"/>
          <w:sz w:val="26"/>
        </w:rPr>
        <w:t>la</w:t>
      </w:r>
      <w:r>
        <w:rPr>
          <w:rFonts w:ascii="Arial" w:hAnsi="Arial"/>
          <w:spacing w:val="-14"/>
          <w:sz w:val="26"/>
        </w:rPr>
        <w:t> </w:t>
      </w:r>
      <w:r>
        <w:rPr>
          <w:rFonts w:ascii="Arial" w:hAnsi="Arial"/>
          <w:spacing w:val="-2"/>
          <w:sz w:val="26"/>
        </w:rPr>
        <w:t>prescripción</w:t>
      </w:r>
      <w:r>
        <w:rPr>
          <w:rFonts w:ascii="Arial" w:hAnsi="Arial"/>
          <w:spacing w:val="-3"/>
          <w:sz w:val="26"/>
        </w:rPr>
        <w:t> </w:t>
      </w:r>
      <w:r>
        <w:rPr>
          <w:rFonts w:ascii="Arial" w:hAnsi="Arial"/>
          <w:spacing w:val="-2"/>
          <w:sz w:val="26"/>
        </w:rPr>
        <w:t>de</w:t>
      </w:r>
      <w:r>
        <w:rPr>
          <w:rFonts w:ascii="Arial" w:hAnsi="Arial"/>
          <w:spacing w:val="-17"/>
          <w:sz w:val="26"/>
        </w:rPr>
        <w:t> </w:t>
      </w:r>
      <w:r>
        <w:rPr>
          <w:rFonts w:ascii="Arial" w:hAnsi="Arial"/>
          <w:spacing w:val="-2"/>
          <w:sz w:val="26"/>
        </w:rPr>
        <w:t>la</w:t>
      </w:r>
      <w:r>
        <w:rPr>
          <w:rFonts w:ascii="Arial" w:hAnsi="Arial"/>
          <w:spacing w:val="-12"/>
          <w:sz w:val="26"/>
        </w:rPr>
        <w:t> </w:t>
      </w:r>
      <w:r>
        <w:rPr>
          <w:rFonts w:ascii="Arial" w:hAnsi="Arial"/>
          <w:spacing w:val="-2"/>
          <w:sz w:val="26"/>
        </w:rPr>
        <w:t>cuenta</w:t>
      </w:r>
      <w:r>
        <w:rPr>
          <w:rFonts w:ascii="Arial" w:hAnsi="Arial"/>
          <w:spacing w:val="-7"/>
          <w:sz w:val="26"/>
        </w:rPr>
        <w:t> </w:t>
      </w:r>
      <w:r>
        <w:rPr>
          <w:rFonts w:ascii="Arial" w:hAnsi="Arial"/>
          <w:spacing w:val="-2"/>
          <w:sz w:val="26"/>
        </w:rPr>
        <w:t>de</w:t>
      </w:r>
      <w:r>
        <w:rPr>
          <w:rFonts w:ascii="Arial" w:hAnsi="Arial"/>
          <w:spacing w:val="-17"/>
          <w:sz w:val="26"/>
        </w:rPr>
        <w:t> </w:t>
      </w:r>
      <w:r>
        <w:rPr>
          <w:rFonts w:ascii="Arial" w:hAnsi="Arial"/>
          <w:spacing w:val="-2"/>
          <w:sz w:val="26"/>
        </w:rPr>
        <w:t>cobro,</w:t>
      </w:r>
      <w:r>
        <w:rPr>
          <w:rFonts w:ascii="Arial" w:hAnsi="Arial"/>
          <w:spacing w:val="-10"/>
          <w:sz w:val="26"/>
        </w:rPr>
        <w:t> </w:t>
      </w:r>
      <w:r>
        <w:rPr>
          <w:rFonts w:ascii="Arial" w:hAnsi="Arial"/>
          <w:spacing w:val="-2"/>
          <w:sz w:val="26"/>
        </w:rPr>
        <w:t>siempre</w:t>
      </w:r>
      <w:r>
        <w:rPr>
          <w:rFonts w:ascii="Arial" w:hAnsi="Arial"/>
          <w:spacing w:val="-14"/>
          <w:sz w:val="26"/>
        </w:rPr>
        <w:t> </w:t>
      </w:r>
      <w:r>
        <w:rPr>
          <w:rFonts w:ascii="Arial" w:hAnsi="Arial"/>
          <w:spacing w:val="-2"/>
          <w:sz w:val="26"/>
        </w:rPr>
        <w:t>y</w:t>
      </w:r>
      <w:r>
        <w:rPr>
          <w:rFonts w:ascii="Arial" w:hAnsi="Arial"/>
          <w:spacing w:val="-17"/>
          <w:sz w:val="26"/>
        </w:rPr>
        <w:t> </w:t>
      </w:r>
      <w:r>
        <w:rPr>
          <w:rFonts w:ascii="Arial" w:hAnsi="Arial"/>
          <w:spacing w:val="-2"/>
          <w:sz w:val="26"/>
        </w:rPr>
        <w:t>cuando</w:t>
      </w:r>
      <w:r>
        <w:rPr>
          <w:rFonts w:ascii="Arial" w:hAnsi="Arial"/>
          <w:spacing w:val="-5"/>
          <w:sz w:val="26"/>
        </w:rPr>
        <w:t> </w:t>
      </w:r>
      <w:r>
        <w:rPr>
          <w:rFonts w:ascii="Arial" w:hAnsi="Arial"/>
          <w:spacing w:val="-2"/>
          <w:sz w:val="26"/>
        </w:rPr>
        <w:t>se</w:t>
      </w:r>
      <w:r>
        <w:rPr>
          <w:rFonts w:ascii="Arial" w:hAnsi="Arial"/>
          <w:spacing w:val="-16"/>
          <w:sz w:val="26"/>
        </w:rPr>
        <w:t> </w:t>
      </w:r>
      <w:r>
        <w:rPr>
          <w:rFonts w:ascii="Arial" w:hAnsi="Arial"/>
          <w:spacing w:val="-2"/>
          <w:sz w:val="26"/>
        </w:rPr>
        <w:t>reúnan </w:t>
      </w:r>
      <w:r>
        <w:rPr>
          <w:rFonts w:ascii="Arial" w:hAnsi="Arial"/>
          <w:sz w:val="26"/>
        </w:rPr>
        <w:t>los requisitos que señale el reglamento que se haya expedido o expida el Ministerio de</w:t>
      </w:r>
      <w:r>
        <w:rPr>
          <w:rFonts w:ascii="Arial" w:hAnsi="Arial"/>
          <w:spacing w:val="-7"/>
          <w:sz w:val="26"/>
        </w:rPr>
        <w:t> </w:t>
      </w:r>
      <w:r>
        <w:rPr>
          <w:rFonts w:ascii="Arial" w:hAnsi="Arial"/>
          <w:sz w:val="26"/>
        </w:rPr>
        <w:t>Salud</w:t>
      </w:r>
      <w:r>
        <w:rPr>
          <w:rFonts w:ascii="Arial" w:hAnsi="Arial"/>
          <w:spacing w:val="-6"/>
          <w:sz w:val="26"/>
        </w:rPr>
        <w:t> </w:t>
      </w:r>
      <w:r>
        <w:rPr>
          <w:rFonts w:ascii="Arial" w:hAnsi="Arial"/>
          <w:sz w:val="26"/>
        </w:rPr>
        <w:t>y</w:t>
      </w:r>
      <w:r>
        <w:rPr>
          <w:rFonts w:ascii="Arial" w:hAnsi="Arial"/>
          <w:spacing w:val="-10"/>
          <w:sz w:val="26"/>
        </w:rPr>
        <w:t> </w:t>
      </w:r>
      <w:r>
        <w:rPr>
          <w:rFonts w:ascii="Arial" w:hAnsi="Arial"/>
          <w:sz w:val="26"/>
        </w:rPr>
        <w:t>Protección Social</w:t>
      </w:r>
      <w:r>
        <w:rPr>
          <w:rFonts w:ascii="Arial" w:hAnsi="Arial"/>
          <w:spacing w:val="-4"/>
          <w:sz w:val="26"/>
        </w:rPr>
        <w:t> </w:t>
      </w:r>
      <w:r>
        <w:rPr>
          <w:rFonts w:ascii="Arial" w:hAnsi="Arial"/>
          <w:sz w:val="26"/>
        </w:rPr>
        <w:t>en</w:t>
      </w:r>
      <w:r>
        <w:rPr>
          <w:rFonts w:ascii="Arial" w:hAnsi="Arial"/>
          <w:spacing w:val="-11"/>
          <w:sz w:val="26"/>
        </w:rPr>
        <w:t> </w:t>
      </w:r>
      <w:r>
        <w:rPr>
          <w:rFonts w:ascii="Arial" w:hAnsi="Arial"/>
          <w:sz w:val="26"/>
        </w:rPr>
        <w:t>coordinación con</w:t>
      </w:r>
      <w:r>
        <w:rPr>
          <w:rFonts w:ascii="Arial" w:hAnsi="Arial"/>
          <w:spacing w:val="-8"/>
          <w:sz w:val="26"/>
        </w:rPr>
        <w:t> </w:t>
      </w:r>
      <w:r>
        <w:rPr>
          <w:rFonts w:ascii="Arial" w:hAnsi="Arial"/>
          <w:sz w:val="26"/>
        </w:rPr>
        <w:t>el</w:t>
      </w:r>
      <w:r>
        <w:rPr>
          <w:rFonts w:ascii="Arial" w:hAnsi="Arial"/>
          <w:spacing w:val="-12"/>
          <w:sz w:val="26"/>
        </w:rPr>
        <w:t> </w:t>
      </w:r>
      <w:r>
        <w:rPr>
          <w:rFonts w:ascii="Arial" w:hAnsi="Arial"/>
          <w:sz w:val="26"/>
        </w:rPr>
        <w:t>Ministerio</w:t>
      </w:r>
      <w:r>
        <w:rPr>
          <w:rFonts w:ascii="Arial" w:hAnsi="Arial"/>
          <w:spacing w:val="-1"/>
          <w:sz w:val="26"/>
        </w:rPr>
        <w:t> </w:t>
      </w:r>
      <w:r>
        <w:rPr>
          <w:rFonts w:ascii="Arial" w:hAnsi="Arial"/>
          <w:sz w:val="26"/>
        </w:rPr>
        <w:t>del </w:t>
      </w:r>
      <w:r>
        <w:rPr>
          <w:rFonts w:ascii="Arial" w:hAnsi="Arial"/>
          <w:spacing w:val="-2"/>
          <w:sz w:val="26"/>
        </w:rPr>
        <w:t>Trabajo.</w:t>
      </w:r>
    </w:p>
    <w:p>
      <w:pPr>
        <w:spacing w:line="230" w:lineRule="auto" w:before="247"/>
        <w:ind w:left="1823" w:right="1657" w:hanging="2"/>
        <w:jc w:val="both"/>
        <w:rPr>
          <w:rFonts w:ascii="Arial" w:hAnsi="Arial"/>
          <w:sz w:val="26"/>
        </w:rPr>
      </w:pPr>
      <w:r>
        <w:rPr>
          <w:rFonts w:ascii="Arial" w:hAnsi="Arial"/>
          <w:w w:val="95"/>
          <w:sz w:val="26"/>
        </w:rPr>
        <w:t>Los</w:t>
      </w:r>
      <w:r>
        <w:rPr>
          <w:rFonts w:ascii="Arial" w:hAnsi="Arial"/>
          <w:spacing w:val="-5"/>
          <w:w w:val="95"/>
          <w:sz w:val="26"/>
        </w:rPr>
        <w:t> </w:t>
      </w:r>
      <w:r>
        <w:rPr>
          <w:rFonts w:ascii="Arial" w:hAnsi="Arial"/>
          <w:w w:val="95"/>
          <w:sz w:val="26"/>
        </w:rPr>
        <w:t>términos de</w:t>
      </w:r>
      <w:r>
        <w:rPr>
          <w:rFonts w:ascii="Arial" w:hAnsi="Arial"/>
          <w:spacing w:val="-12"/>
          <w:w w:val="95"/>
          <w:sz w:val="26"/>
        </w:rPr>
        <w:t> </w:t>
      </w:r>
      <w:r>
        <w:rPr>
          <w:rFonts w:ascii="Arial" w:hAnsi="Arial"/>
          <w:w w:val="95"/>
          <w:sz w:val="26"/>
        </w:rPr>
        <w:t>prescripción continuarán rigiéndose por</w:t>
      </w:r>
      <w:r>
        <w:rPr>
          <w:rFonts w:ascii="Arial" w:hAnsi="Arial"/>
          <w:spacing w:val="-3"/>
          <w:w w:val="95"/>
          <w:sz w:val="26"/>
        </w:rPr>
        <w:t> </w:t>
      </w:r>
      <w:r>
        <w:rPr>
          <w:rFonts w:ascii="Arial" w:hAnsi="Arial"/>
          <w:w w:val="95"/>
          <w:sz w:val="26"/>
        </w:rPr>
        <w:t>las</w:t>
      </w:r>
      <w:r>
        <w:rPr>
          <w:rFonts w:ascii="Arial" w:hAnsi="Arial"/>
          <w:spacing w:val="-10"/>
          <w:w w:val="95"/>
          <w:sz w:val="26"/>
        </w:rPr>
        <w:t> </w:t>
      </w:r>
      <w:r>
        <w:rPr>
          <w:rFonts w:ascii="Arial" w:hAnsi="Arial"/>
          <w:w w:val="95"/>
          <w:sz w:val="26"/>
        </w:rPr>
        <w:t>normas legalmente </w:t>
      </w:r>
      <w:r>
        <w:rPr>
          <w:rFonts w:ascii="Arial" w:hAnsi="Arial"/>
          <w:spacing w:val="-2"/>
          <w:sz w:val="26"/>
        </w:rPr>
        <w:t>vigentes.</w:t>
      </w:r>
    </w:p>
    <w:p>
      <w:pPr>
        <w:spacing w:before="243"/>
        <w:ind w:left="1822" w:right="0" w:firstLine="0"/>
        <w:jc w:val="both"/>
        <w:rPr>
          <w:rFonts w:ascii="Arial" w:hAnsi="Arial"/>
          <w:sz w:val="26"/>
        </w:rPr>
      </w:pPr>
      <w:r>
        <w:rPr>
          <w:rFonts w:ascii="Arial" w:hAnsi="Arial"/>
          <w:w w:val="90"/>
          <w:sz w:val="26"/>
        </w:rPr>
        <w:t>Lo</w:t>
      </w:r>
      <w:r>
        <w:rPr>
          <w:rFonts w:ascii="Arial" w:hAnsi="Arial"/>
          <w:spacing w:val="6"/>
          <w:sz w:val="26"/>
        </w:rPr>
        <w:t> </w:t>
      </w:r>
      <w:r>
        <w:rPr>
          <w:rFonts w:ascii="Arial" w:hAnsi="Arial"/>
          <w:w w:val="90"/>
          <w:sz w:val="26"/>
        </w:rPr>
        <w:t>dispuesto</w:t>
      </w:r>
      <w:r>
        <w:rPr>
          <w:rFonts w:ascii="Arial" w:hAnsi="Arial"/>
          <w:spacing w:val="12"/>
          <w:sz w:val="26"/>
        </w:rPr>
        <w:t> </w:t>
      </w:r>
      <w:r>
        <w:rPr>
          <w:rFonts w:ascii="Arial" w:hAnsi="Arial"/>
          <w:w w:val="90"/>
          <w:sz w:val="26"/>
        </w:rPr>
        <w:t>en</w:t>
      </w:r>
      <w:r>
        <w:rPr>
          <w:rFonts w:ascii="Arial" w:hAnsi="Arial"/>
          <w:spacing w:val="-6"/>
          <w:sz w:val="26"/>
        </w:rPr>
        <w:t> </w:t>
      </w:r>
      <w:r>
        <w:rPr>
          <w:rFonts w:ascii="Arial" w:hAnsi="Arial"/>
          <w:w w:val="90"/>
          <w:sz w:val="26"/>
        </w:rPr>
        <w:t>este</w:t>
      </w:r>
      <w:r>
        <w:rPr>
          <w:rFonts w:ascii="Arial" w:hAnsi="Arial"/>
          <w:spacing w:val="3"/>
          <w:sz w:val="26"/>
        </w:rPr>
        <w:t> </w:t>
      </w:r>
      <w:r>
        <w:rPr>
          <w:rFonts w:ascii="Arial" w:hAnsi="Arial"/>
          <w:w w:val="90"/>
          <w:sz w:val="26"/>
        </w:rPr>
        <w:t>numeral</w:t>
      </w:r>
      <w:r>
        <w:rPr>
          <w:rFonts w:ascii="Arial" w:hAnsi="Arial"/>
          <w:spacing w:val="13"/>
          <w:sz w:val="26"/>
        </w:rPr>
        <w:t> </w:t>
      </w:r>
      <w:r>
        <w:rPr>
          <w:rFonts w:ascii="Arial" w:hAnsi="Arial"/>
          <w:w w:val="90"/>
          <w:sz w:val="26"/>
        </w:rPr>
        <w:t>no</w:t>
      </w:r>
      <w:r>
        <w:rPr>
          <w:rFonts w:ascii="Arial" w:hAnsi="Arial"/>
          <w:spacing w:val="-5"/>
          <w:sz w:val="26"/>
        </w:rPr>
        <w:t> </w:t>
      </w:r>
      <w:r>
        <w:rPr>
          <w:rFonts w:ascii="Arial" w:hAnsi="Arial"/>
          <w:w w:val="90"/>
          <w:sz w:val="26"/>
        </w:rPr>
        <w:t>revivirá</w:t>
      </w:r>
      <w:r>
        <w:rPr>
          <w:rFonts w:ascii="Arial" w:hAnsi="Arial"/>
          <w:spacing w:val="31"/>
          <w:sz w:val="26"/>
        </w:rPr>
        <w:t> </w:t>
      </w:r>
      <w:r>
        <w:rPr>
          <w:rFonts w:ascii="Arial" w:hAnsi="Arial"/>
          <w:w w:val="90"/>
          <w:sz w:val="26"/>
        </w:rPr>
        <w:t>situaciones</w:t>
      </w:r>
      <w:r>
        <w:rPr>
          <w:rFonts w:ascii="Arial" w:hAnsi="Arial"/>
          <w:spacing w:val="24"/>
          <w:sz w:val="26"/>
        </w:rPr>
        <w:t> </w:t>
      </w:r>
      <w:r>
        <w:rPr>
          <w:rFonts w:ascii="Arial" w:hAnsi="Arial"/>
          <w:w w:val="90"/>
          <w:sz w:val="26"/>
        </w:rPr>
        <w:t>ya</w:t>
      </w:r>
      <w:r>
        <w:rPr>
          <w:rFonts w:ascii="Arial" w:hAnsi="Arial"/>
          <w:spacing w:val="4"/>
          <w:sz w:val="26"/>
        </w:rPr>
        <w:t> </w:t>
      </w:r>
      <w:r>
        <w:rPr>
          <w:rFonts w:ascii="Arial" w:hAnsi="Arial"/>
          <w:spacing w:val="-2"/>
          <w:w w:val="90"/>
          <w:sz w:val="26"/>
        </w:rPr>
        <w:t>prescritas.</w:t>
      </w:r>
    </w:p>
    <w:p>
      <w:pPr>
        <w:spacing w:line="235" w:lineRule="auto" w:before="235"/>
        <w:ind w:left="1811" w:right="1651" w:firstLine="4"/>
        <w:jc w:val="both"/>
        <w:rPr>
          <w:rFonts w:ascii="Arial" w:hAnsi="Arial"/>
          <w:sz w:val="26"/>
        </w:rPr>
      </w:pPr>
      <w:r>
        <w:rPr>
          <w:rFonts w:ascii="Arial" w:hAnsi="Arial"/>
          <w:w w:val="95"/>
          <w:sz w:val="26"/>
        </w:rPr>
        <w:t>El</w:t>
      </w:r>
      <w:r>
        <w:rPr>
          <w:rFonts w:ascii="Arial" w:hAnsi="Arial"/>
          <w:spacing w:val="-15"/>
          <w:w w:val="95"/>
          <w:sz w:val="26"/>
        </w:rPr>
        <w:t> </w:t>
      </w:r>
      <w:r>
        <w:rPr>
          <w:rFonts w:ascii="Arial" w:hAnsi="Arial"/>
          <w:w w:val="95"/>
          <w:sz w:val="26"/>
        </w:rPr>
        <w:t>derecho</w:t>
      </w:r>
      <w:r>
        <w:rPr>
          <w:rFonts w:ascii="Arial" w:hAnsi="Arial"/>
          <w:spacing w:val="-11"/>
          <w:w w:val="95"/>
          <w:sz w:val="26"/>
        </w:rPr>
        <w:t> </w:t>
      </w:r>
      <w:r>
        <w:rPr>
          <w:rFonts w:ascii="Arial" w:hAnsi="Arial"/>
          <w:w w:val="95"/>
          <w:sz w:val="26"/>
        </w:rPr>
        <w:t>a</w:t>
      </w:r>
      <w:r>
        <w:rPr>
          <w:rFonts w:ascii="Arial" w:hAnsi="Arial"/>
          <w:spacing w:val="-8"/>
          <w:w w:val="95"/>
          <w:sz w:val="26"/>
        </w:rPr>
        <w:t> </w:t>
      </w:r>
      <w:r>
        <w:rPr>
          <w:rFonts w:ascii="Arial" w:hAnsi="Arial"/>
          <w:w w:val="95"/>
          <w:sz w:val="26"/>
        </w:rPr>
        <w:t>solicitar reembolsos</w:t>
      </w:r>
      <w:r>
        <w:rPr>
          <w:rFonts w:ascii="Arial" w:hAnsi="Arial"/>
          <w:spacing w:val="-2"/>
          <w:w w:val="95"/>
          <w:sz w:val="26"/>
        </w:rPr>
        <w:t> </w:t>
      </w:r>
      <w:r>
        <w:rPr>
          <w:rFonts w:ascii="Arial" w:hAnsi="Arial"/>
          <w:w w:val="95"/>
          <w:sz w:val="26"/>
        </w:rPr>
        <w:t>entre</w:t>
      </w:r>
      <w:r>
        <w:rPr>
          <w:rFonts w:ascii="Arial" w:hAnsi="Arial"/>
          <w:spacing w:val="-15"/>
          <w:w w:val="95"/>
          <w:sz w:val="26"/>
        </w:rPr>
        <w:t> </w:t>
      </w:r>
      <w:r>
        <w:rPr>
          <w:rFonts w:ascii="Arial" w:hAnsi="Arial"/>
          <w:w w:val="95"/>
          <w:sz w:val="26"/>
        </w:rPr>
        <w:t>los</w:t>
      </w:r>
      <w:r>
        <w:rPr>
          <w:rFonts w:ascii="Arial" w:hAnsi="Arial"/>
          <w:spacing w:val="-14"/>
          <w:w w:val="95"/>
          <w:sz w:val="26"/>
        </w:rPr>
        <w:t> </w:t>
      </w:r>
      <w:r>
        <w:rPr>
          <w:rFonts w:ascii="Arial" w:hAnsi="Arial"/>
          <w:w w:val="95"/>
          <w:sz w:val="26"/>
        </w:rPr>
        <w:t>sistemas</w:t>
      </w:r>
      <w:r>
        <w:rPr>
          <w:rFonts w:ascii="Arial" w:hAnsi="Arial"/>
          <w:spacing w:val="-9"/>
          <w:w w:val="95"/>
          <w:sz w:val="26"/>
        </w:rPr>
        <w:t> </w:t>
      </w:r>
      <w:r>
        <w:rPr>
          <w:rFonts w:ascii="Arial" w:hAnsi="Arial"/>
          <w:w w:val="95"/>
          <w:sz w:val="26"/>
        </w:rPr>
        <w:t>de</w:t>
      </w:r>
      <w:r>
        <w:rPr>
          <w:rFonts w:ascii="Arial" w:hAnsi="Arial"/>
          <w:spacing w:val="-14"/>
          <w:w w:val="95"/>
          <w:sz w:val="26"/>
        </w:rPr>
        <w:t> </w:t>
      </w:r>
      <w:r>
        <w:rPr>
          <w:rFonts w:ascii="Arial" w:hAnsi="Arial"/>
          <w:w w:val="95"/>
          <w:sz w:val="26"/>
        </w:rPr>
        <w:t>salud</w:t>
      </w:r>
      <w:r>
        <w:rPr>
          <w:rFonts w:ascii="Arial" w:hAnsi="Arial"/>
          <w:spacing w:val="-12"/>
          <w:w w:val="95"/>
          <w:sz w:val="26"/>
        </w:rPr>
        <w:t> </w:t>
      </w:r>
      <w:r>
        <w:rPr>
          <w:rFonts w:ascii="Times New Roman" w:hAnsi="Times New Roman"/>
          <w:w w:val="95"/>
          <w:sz w:val="25"/>
        </w:rPr>
        <w:t>y</w:t>
      </w:r>
      <w:r>
        <w:rPr>
          <w:rFonts w:ascii="Times New Roman" w:hAnsi="Times New Roman"/>
          <w:spacing w:val="-6"/>
          <w:w w:val="95"/>
          <w:sz w:val="25"/>
        </w:rPr>
        <w:t> </w:t>
      </w:r>
      <w:r>
        <w:rPr>
          <w:rFonts w:ascii="Arial" w:hAnsi="Arial"/>
          <w:w w:val="95"/>
          <w:sz w:val="26"/>
        </w:rPr>
        <w:t>riesgos</w:t>
      </w:r>
      <w:r>
        <w:rPr>
          <w:rFonts w:ascii="Arial" w:hAnsi="Arial"/>
          <w:spacing w:val="-8"/>
          <w:w w:val="95"/>
          <w:sz w:val="26"/>
        </w:rPr>
        <w:t> </w:t>
      </w:r>
      <w:r>
        <w:rPr>
          <w:rFonts w:ascii="Arial" w:hAnsi="Arial"/>
          <w:w w:val="95"/>
          <w:sz w:val="26"/>
        </w:rPr>
        <w:t>laborales </w:t>
      </w:r>
      <w:r>
        <w:rPr>
          <w:rFonts w:ascii="Arial" w:hAnsi="Arial"/>
          <w:sz w:val="26"/>
        </w:rPr>
        <w:t>y viceversa por el costo de las prestaciones en salud derivadas de una enfermedad laboral</w:t>
      </w:r>
      <w:r>
        <w:rPr>
          <w:rFonts w:ascii="Arial" w:hAnsi="Arial"/>
          <w:spacing w:val="-1"/>
          <w:sz w:val="26"/>
        </w:rPr>
        <w:t> </w:t>
      </w:r>
      <w:r>
        <w:rPr>
          <w:rFonts w:ascii="Arial" w:hAnsi="Arial"/>
          <w:sz w:val="26"/>
        </w:rPr>
        <w:t>o</w:t>
      </w:r>
      <w:r>
        <w:rPr>
          <w:rFonts w:ascii="Arial" w:hAnsi="Arial"/>
          <w:spacing w:val="-8"/>
          <w:sz w:val="26"/>
        </w:rPr>
        <w:t> </w:t>
      </w:r>
      <w:r>
        <w:rPr>
          <w:rFonts w:ascii="Arial" w:hAnsi="Arial"/>
          <w:sz w:val="26"/>
        </w:rPr>
        <w:t>de</w:t>
      </w:r>
      <w:r>
        <w:rPr>
          <w:rFonts w:ascii="Arial" w:hAnsi="Arial"/>
          <w:spacing w:val="-9"/>
          <w:sz w:val="26"/>
        </w:rPr>
        <w:t> </w:t>
      </w:r>
      <w:r>
        <w:rPr>
          <w:rFonts w:ascii="Arial" w:hAnsi="Arial"/>
          <w:sz w:val="26"/>
        </w:rPr>
        <w:t>un</w:t>
      </w:r>
      <w:r>
        <w:rPr>
          <w:rFonts w:ascii="Arial" w:hAnsi="Arial"/>
          <w:spacing w:val="-9"/>
          <w:sz w:val="26"/>
        </w:rPr>
        <w:t> </w:t>
      </w:r>
      <w:r>
        <w:rPr>
          <w:rFonts w:ascii="Arial" w:hAnsi="Arial"/>
          <w:sz w:val="26"/>
        </w:rPr>
        <w:t>accidente de</w:t>
      </w:r>
      <w:r>
        <w:rPr>
          <w:rFonts w:ascii="Arial" w:hAnsi="Arial"/>
          <w:spacing w:val="-8"/>
          <w:sz w:val="26"/>
        </w:rPr>
        <w:t> </w:t>
      </w:r>
      <w:r>
        <w:rPr>
          <w:rFonts w:ascii="Arial" w:hAnsi="Arial"/>
          <w:sz w:val="26"/>
        </w:rPr>
        <w:t>trabajo,</w:t>
      </w:r>
      <w:r>
        <w:rPr>
          <w:rFonts w:ascii="Arial" w:hAnsi="Arial"/>
          <w:spacing w:val="-5"/>
          <w:sz w:val="26"/>
        </w:rPr>
        <w:t> </w:t>
      </w:r>
      <w:r>
        <w:rPr>
          <w:rFonts w:ascii="Arial" w:hAnsi="Arial"/>
          <w:sz w:val="26"/>
        </w:rPr>
        <w:t>prescribe en</w:t>
      </w:r>
      <w:r>
        <w:rPr>
          <w:rFonts w:ascii="Arial" w:hAnsi="Arial"/>
          <w:spacing w:val="-8"/>
          <w:sz w:val="26"/>
        </w:rPr>
        <w:t> </w:t>
      </w:r>
      <w:r>
        <w:rPr>
          <w:rFonts w:ascii="Arial" w:hAnsi="Arial"/>
          <w:sz w:val="26"/>
        </w:rPr>
        <w:t>el</w:t>
      </w:r>
      <w:r>
        <w:rPr>
          <w:rFonts w:ascii="Arial" w:hAnsi="Arial"/>
          <w:spacing w:val="-7"/>
          <w:sz w:val="26"/>
        </w:rPr>
        <w:t> </w:t>
      </w:r>
      <w:r>
        <w:rPr>
          <w:rFonts w:ascii="Arial" w:hAnsi="Arial"/>
          <w:sz w:val="26"/>
        </w:rPr>
        <w:t>término de </w:t>
      </w:r>
      <w:r>
        <w:rPr>
          <w:rFonts w:ascii="Arial" w:hAnsi="Arial"/>
          <w:w w:val="95"/>
          <w:sz w:val="26"/>
        </w:rPr>
        <w:t>cinco (5) años,</w:t>
      </w:r>
      <w:r>
        <w:rPr>
          <w:rFonts w:ascii="Arial" w:hAnsi="Arial"/>
          <w:spacing w:val="-1"/>
          <w:w w:val="95"/>
          <w:sz w:val="26"/>
        </w:rPr>
        <w:t> </w:t>
      </w:r>
      <w:r>
        <w:rPr>
          <w:rFonts w:ascii="Arial" w:hAnsi="Arial"/>
          <w:w w:val="95"/>
          <w:sz w:val="26"/>
        </w:rPr>
        <w:t>a</w:t>
      </w:r>
      <w:r>
        <w:rPr>
          <w:rFonts w:ascii="Arial" w:hAnsi="Arial"/>
          <w:spacing w:val="-6"/>
          <w:w w:val="95"/>
          <w:sz w:val="26"/>
        </w:rPr>
        <w:t> </w:t>
      </w:r>
      <w:r>
        <w:rPr>
          <w:rFonts w:ascii="Arial" w:hAnsi="Arial"/>
          <w:w w:val="95"/>
          <w:sz w:val="26"/>
        </w:rPr>
        <w:t>partir de</w:t>
      </w:r>
      <w:r>
        <w:rPr>
          <w:rFonts w:ascii="Arial" w:hAnsi="Arial"/>
          <w:spacing w:val="-15"/>
          <w:w w:val="95"/>
          <w:sz w:val="26"/>
        </w:rPr>
        <w:t> </w:t>
      </w:r>
      <w:r>
        <w:rPr>
          <w:rFonts w:ascii="Arial" w:hAnsi="Arial"/>
          <w:w w:val="95"/>
          <w:sz w:val="26"/>
        </w:rPr>
        <w:t>la</w:t>
      </w:r>
      <w:r>
        <w:rPr>
          <w:rFonts w:ascii="Arial" w:hAnsi="Arial"/>
          <w:spacing w:val="-8"/>
          <w:w w:val="95"/>
          <w:sz w:val="26"/>
        </w:rPr>
        <w:t> </w:t>
      </w:r>
      <w:r>
        <w:rPr>
          <w:rFonts w:ascii="Arial" w:hAnsi="Arial"/>
          <w:w w:val="95"/>
          <w:sz w:val="26"/>
        </w:rPr>
        <w:t>última de</w:t>
      </w:r>
      <w:r>
        <w:rPr>
          <w:rFonts w:ascii="Arial" w:hAnsi="Arial"/>
          <w:spacing w:val="-15"/>
          <w:w w:val="95"/>
          <w:sz w:val="26"/>
        </w:rPr>
        <w:t> </w:t>
      </w:r>
      <w:r>
        <w:rPr>
          <w:rFonts w:ascii="Arial" w:hAnsi="Arial"/>
          <w:w w:val="95"/>
          <w:sz w:val="26"/>
        </w:rPr>
        <w:t>las</w:t>
      </w:r>
      <w:r>
        <w:rPr>
          <w:rFonts w:ascii="Arial" w:hAnsi="Arial"/>
          <w:spacing w:val="-2"/>
          <w:w w:val="95"/>
          <w:sz w:val="26"/>
        </w:rPr>
        <w:t> </w:t>
      </w:r>
      <w:r>
        <w:rPr>
          <w:rFonts w:ascii="Arial" w:hAnsi="Arial"/>
          <w:w w:val="95"/>
          <w:sz w:val="26"/>
        </w:rPr>
        <w:t>fechas</w:t>
      </w:r>
      <w:r>
        <w:rPr>
          <w:rFonts w:ascii="Arial" w:hAnsi="Arial"/>
          <w:spacing w:val="-7"/>
          <w:w w:val="95"/>
          <w:sz w:val="26"/>
        </w:rPr>
        <w:t> </w:t>
      </w:r>
      <w:r>
        <w:rPr>
          <w:rFonts w:ascii="Arial" w:hAnsi="Arial"/>
          <w:w w:val="95"/>
          <w:sz w:val="26"/>
        </w:rPr>
        <w:t>enunciadas a</w:t>
      </w:r>
      <w:r>
        <w:rPr>
          <w:rFonts w:ascii="Arial" w:hAnsi="Arial"/>
          <w:spacing w:val="-7"/>
          <w:w w:val="95"/>
          <w:sz w:val="26"/>
        </w:rPr>
        <w:t> </w:t>
      </w:r>
      <w:r>
        <w:rPr>
          <w:rFonts w:ascii="Arial" w:hAnsi="Arial"/>
          <w:w w:val="95"/>
          <w:sz w:val="26"/>
        </w:rPr>
        <w:t>continuación:</w:t>
      </w:r>
    </w:p>
    <w:p>
      <w:pPr>
        <w:pStyle w:val="ListParagraph"/>
        <w:numPr>
          <w:ilvl w:val="2"/>
          <w:numId w:val="11"/>
        </w:numPr>
        <w:tabs>
          <w:tab w:pos="2179" w:val="left" w:leader="none"/>
        </w:tabs>
        <w:spacing w:line="225" w:lineRule="auto" w:before="246" w:after="0"/>
        <w:ind w:left="1807" w:right="1651" w:firstLine="5"/>
        <w:jc w:val="both"/>
        <w:rPr>
          <w:rFonts w:ascii="Arial" w:hAnsi="Arial"/>
          <w:sz w:val="26"/>
        </w:rPr>
      </w:pPr>
      <w:r>
        <w:rPr>
          <w:rFonts w:ascii="Arial" w:hAnsi="Arial"/>
          <w:sz w:val="26"/>
        </w:rPr>
        <w:t>La fecha de la calificación en primera oportunidad del origen laboral del evento</w:t>
      </w:r>
      <w:r>
        <w:rPr>
          <w:rFonts w:ascii="Arial" w:hAnsi="Arial"/>
          <w:spacing w:val="-7"/>
          <w:sz w:val="26"/>
        </w:rPr>
        <w:t> </w:t>
      </w:r>
      <w:r>
        <w:rPr>
          <w:rFonts w:ascii="Arial" w:hAnsi="Arial"/>
          <w:sz w:val="26"/>
        </w:rPr>
        <w:t>o</w:t>
      </w:r>
      <w:r>
        <w:rPr>
          <w:rFonts w:ascii="Arial" w:hAnsi="Arial"/>
          <w:spacing w:val="-14"/>
          <w:sz w:val="26"/>
        </w:rPr>
        <w:t> </w:t>
      </w:r>
      <w:r>
        <w:rPr>
          <w:rFonts w:ascii="Times New Roman" w:hAnsi="Times New Roman"/>
          <w:sz w:val="28"/>
        </w:rPr>
        <w:t>de</w:t>
      </w:r>
      <w:r>
        <w:rPr>
          <w:rFonts w:ascii="Times New Roman" w:hAnsi="Times New Roman"/>
          <w:spacing w:val="-6"/>
          <w:sz w:val="28"/>
        </w:rPr>
        <w:t> </w:t>
      </w:r>
      <w:r>
        <w:rPr>
          <w:rFonts w:ascii="Arial" w:hAnsi="Arial"/>
          <w:sz w:val="26"/>
        </w:rPr>
        <w:t>la</w:t>
      </w:r>
      <w:r>
        <w:rPr>
          <w:rFonts w:ascii="Arial" w:hAnsi="Arial"/>
          <w:spacing w:val="-4"/>
          <w:sz w:val="26"/>
        </w:rPr>
        <w:t> </w:t>
      </w:r>
      <w:r>
        <w:rPr>
          <w:rFonts w:ascii="Arial" w:hAnsi="Arial"/>
          <w:sz w:val="26"/>
        </w:rPr>
        <w:t>secuela</w:t>
      </w:r>
      <w:r>
        <w:rPr>
          <w:rFonts w:ascii="Arial" w:hAnsi="Arial"/>
          <w:spacing w:val="-5"/>
          <w:sz w:val="26"/>
        </w:rPr>
        <w:t> </w:t>
      </w:r>
      <w:r>
        <w:rPr>
          <w:rFonts w:ascii="Arial" w:hAnsi="Arial"/>
          <w:sz w:val="26"/>
        </w:rPr>
        <w:t>por</w:t>
      </w:r>
      <w:r>
        <w:rPr>
          <w:rFonts w:ascii="Arial" w:hAnsi="Arial"/>
          <w:spacing w:val="-10"/>
          <w:sz w:val="26"/>
        </w:rPr>
        <w:t> </w:t>
      </w:r>
      <w:r>
        <w:rPr>
          <w:rFonts w:ascii="Arial" w:hAnsi="Arial"/>
          <w:sz w:val="26"/>
        </w:rPr>
        <w:t>parte</w:t>
      </w:r>
      <w:r>
        <w:rPr>
          <w:rFonts w:ascii="Arial" w:hAnsi="Arial"/>
          <w:spacing w:val="-7"/>
          <w:sz w:val="26"/>
        </w:rPr>
        <w:t> </w:t>
      </w:r>
      <w:r>
        <w:rPr>
          <w:rFonts w:ascii="Arial" w:hAnsi="Arial"/>
          <w:sz w:val="26"/>
        </w:rPr>
        <w:t>de</w:t>
      </w:r>
      <w:r>
        <w:rPr>
          <w:rFonts w:ascii="Arial" w:hAnsi="Arial"/>
          <w:spacing w:val="-15"/>
          <w:sz w:val="26"/>
        </w:rPr>
        <w:t> </w:t>
      </w:r>
      <w:r>
        <w:rPr>
          <w:rFonts w:ascii="Arial" w:hAnsi="Arial"/>
          <w:sz w:val="26"/>
        </w:rPr>
        <w:t>la</w:t>
      </w:r>
      <w:r>
        <w:rPr>
          <w:rFonts w:ascii="Arial" w:hAnsi="Arial"/>
          <w:spacing w:val="-6"/>
          <w:sz w:val="26"/>
        </w:rPr>
        <w:t> </w:t>
      </w:r>
      <w:r>
        <w:rPr>
          <w:rFonts w:ascii="Arial" w:hAnsi="Arial"/>
          <w:sz w:val="26"/>
        </w:rPr>
        <w:t>EPS,</w:t>
      </w:r>
      <w:r>
        <w:rPr>
          <w:rFonts w:ascii="Arial" w:hAnsi="Arial"/>
          <w:spacing w:val="-4"/>
          <w:sz w:val="26"/>
        </w:rPr>
        <w:t> </w:t>
      </w:r>
      <w:r>
        <w:rPr>
          <w:rFonts w:ascii="Arial" w:hAnsi="Arial"/>
          <w:sz w:val="26"/>
        </w:rPr>
        <w:t>cuando</w:t>
      </w:r>
      <w:r>
        <w:rPr>
          <w:rFonts w:ascii="Arial" w:hAnsi="Arial"/>
          <w:spacing w:val="-8"/>
          <w:sz w:val="26"/>
        </w:rPr>
        <w:t> </w:t>
      </w:r>
      <w:r>
        <w:rPr>
          <w:rFonts w:ascii="Arial" w:hAnsi="Arial"/>
          <w:sz w:val="26"/>
        </w:rPr>
        <w:t>dicha</w:t>
      </w:r>
      <w:r>
        <w:rPr>
          <w:rFonts w:ascii="Arial" w:hAnsi="Arial"/>
          <w:spacing w:val="-5"/>
          <w:sz w:val="26"/>
        </w:rPr>
        <w:t> </w:t>
      </w:r>
      <w:r>
        <w:rPr>
          <w:rFonts w:ascii="Arial" w:hAnsi="Arial"/>
          <w:sz w:val="26"/>
        </w:rPr>
        <w:t>calificación no</w:t>
      </w:r>
      <w:r>
        <w:rPr>
          <w:rFonts w:ascii="Arial" w:hAnsi="Arial"/>
          <w:spacing w:val="-9"/>
          <w:sz w:val="26"/>
        </w:rPr>
        <w:t> </w:t>
      </w:r>
      <w:r>
        <w:rPr>
          <w:rFonts w:ascii="Arial" w:hAnsi="Arial"/>
          <w:sz w:val="26"/>
        </w:rPr>
        <w:t>sea </w:t>
      </w:r>
      <w:r>
        <w:rPr>
          <w:rFonts w:ascii="Arial" w:hAnsi="Arial"/>
          <w:w w:val="95"/>
          <w:sz w:val="26"/>
        </w:rPr>
        <w:t>susceptible de</w:t>
      </w:r>
      <w:r>
        <w:rPr>
          <w:rFonts w:ascii="Arial" w:hAnsi="Arial"/>
          <w:spacing w:val="-8"/>
          <w:w w:val="95"/>
          <w:sz w:val="26"/>
        </w:rPr>
        <w:t> </w:t>
      </w:r>
      <w:r>
        <w:rPr>
          <w:rFonts w:ascii="Arial" w:hAnsi="Arial"/>
          <w:w w:val="95"/>
          <w:sz w:val="26"/>
        </w:rPr>
        <w:t>controversia</w:t>
      </w:r>
      <w:r>
        <w:rPr>
          <w:rFonts w:ascii="Arial" w:hAnsi="Arial"/>
          <w:spacing w:val="19"/>
          <w:sz w:val="26"/>
        </w:rPr>
        <w:t> </w:t>
      </w:r>
      <w:r>
        <w:rPr>
          <w:rFonts w:ascii="Arial" w:hAnsi="Arial"/>
          <w:w w:val="95"/>
          <w:sz w:val="26"/>
        </w:rPr>
        <w:t>por las</w:t>
      </w:r>
      <w:r>
        <w:rPr>
          <w:rFonts w:ascii="Arial" w:hAnsi="Arial"/>
          <w:spacing w:val="-13"/>
          <w:w w:val="95"/>
          <w:sz w:val="26"/>
        </w:rPr>
        <w:t> </w:t>
      </w:r>
      <w:r>
        <w:rPr>
          <w:rFonts w:ascii="Arial" w:hAnsi="Arial"/>
          <w:w w:val="95"/>
          <w:sz w:val="26"/>
        </w:rPr>
        <w:t>administradoras</w:t>
      </w:r>
      <w:r>
        <w:rPr>
          <w:rFonts w:ascii="Arial" w:hAnsi="Arial"/>
          <w:spacing w:val="-17"/>
          <w:w w:val="95"/>
          <w:sz w:val="26"/>
        </w:rPr>
        <w:t> </w:t>
      </w:r>
      <w:r>
        <w:rPr>
          <w:rFonts w:ascii="Arial" w:hAnsi="Arial"/>
          <w:w w:val="95"/>
          <w:sz w:val="26"/>
        </w:rPr>
        <w:t>o</w:t>
      </w:r>
      <w:r>
        <w:rPr>
          <w:rFonts w:ascii="Arial" w:hAnsi="Arial"/>
          <w:spacing w:val="-17"/>
          <w:w w:val="95"/>
          <w:sz w:val="26"/>
        </w:rPr>
        <w:t> </w:t>
      </w:r>
      <w:r>
        <w:rPr>
          <w:rFonts w:ascii="Arial" w:hAnsi="Arial"/>
          <w:w w:val="95"/>
          <w:sz w:val="26"/>
        </w:rPr>
        <w:t>por el</w:t>
      </w:r>
      <w:r>
        <w:rPr>
          <w:rFonts w:ascii="Arial" w:hAnsi="Arial"/>
          <w:spacing w:val="-15"/>
          <w:w w:val="95"/>
          <w:sz w:val="26"/>
        </w:rPr>
        <w:t> </w:t>
      </w:r>
      <w:r>
        <w:rPr>
          <w:rFonts w:ascii="Arial" w:hAnsi="Arial"/>
          <w:w w:val="95"/>
          <w:sz w:val="26"/>
        </w:rPr>
        <w:t>usuario;</w:t>
      </w:r>
    </w:p>
    <w:p>
      <w:pPr>
        <w:pStyle w:val="BodyText"/>
        <w:rPr>
          <w:rFonts w:ascii="Arial"/>
          <w:sz w:val="28"/>
        </w:rPr>
      </w:pPr>
    </w:p>
    <w:p>
      <w:pPr>
        <w:pStyle w:val="BodyText"/>
        <w:rPr>
          <w:rFonts w:ascii="Arial"/>
          <w:sz w:val="28"/>
        </w:rPr>
      </w:pPr>
    </w:p>
    <w:p>
      <w:pPr>
        <w:pStyle w:val="ListParagraph"/>
        <w:numPr>
          <w:ilvl w:val="3"/>
          <w:numId w:val="11"/>
        </w:numPr>
        <w:tabs>
          <w:tab w:pos="6194" w:val="left" w:leader="none"/>
        </w:tabs>
        <w:spacing w:line="240" w:lineRule="auto" w:before="222" w:after="0"/>
        <w:ind w:left="6193" w:right="0" w:hanging="118"/>
        <w:jc w:val="left"/>
        <w:rPr>
          <w:rFonts w:ascii="Times New Roman" w:hAnsi="Times New Roman"/>
          <w:i/>
          <w:sz w:val="9"/>
        </w:rPr>
      </w:pPr>
      <w:r>
        <w:rPr/>
        <w:drawing>
          <wp:anchor distT="0" distB="0" distL="0" distR="0" allowOverlap="1" layoutInCell="1" locked="0" behindDoc="0" simplePos="0" relativeHeight="15800832">
            <wp:simplePos x="0" y="0"/>
            <wp:positionH relativeFrom="page">
              <wp:posOffset>6105</wp:posOffset>
            </wp:positionH>
            <wp:positionV relativeFrom="paragraph">
              <wp:posOffset>328607</wp:posOffset>
            </wp:positionV>
            <wp:extent cx="7735786" cy="79348"/>
            <wp:effectExtent l="0" t="0" r="0" b="0"/>
            <wp:wrapNone/>
            <wp:docPr id="59" name="image39.png"/>
            <wp:cNvGraphicFramePr>
              <a:graphicFrameLocks noChangeAspect="1"/>
            </wp:cNvGraphicFramePr>
            <a:graphic>
              <a:graphicData uri="http://schemas.openxmlformats.org/drawingml/2006/picture">
                <pic:pic>
                  <pic:nvPicPr>
                    <pic:cNvPr id="60" name="image39.png"/>
                    <pic:cNvPicPr/>
                  </pic:nvPicPr>
                  <pic:blipFill>
                    <a:blip r:embed="rId111" cstate="print"/>
                    <a:stretch>
                      <a:fillRect/>
                    </a:stretch>
                  </pic:blipFill>
                  <pic:spPr>
                    <a:xfrm>
                      <a:off x="0" y="0"/>
                      <a:ext cx="7735786" cy="79348"/>
                    </a:xfrm>
                    <a:prstGeom prst="rect">
                      <a:avLst/>
                    </a:prstGeom>
                  </pic:spPr>
                </pic:pic>
              </a:graphicData>
            </a:graphic>
          </wp:anchor>
        </w:drawing>
      </w:r>
      <w:r>
        <w:rPr>
          <w:rFonts w:ascii="Times New Roman" w:hAnsi="Times New Roman"/>
          <w:i/>
          <w:spacing w:val="-5"/>
          <w:sz w:val="9"/>
        </w:rPr>
        <w:t>,r</w:t>
      </w:r>
    </w:p>
    <w:p>
      <w:pPr>
        <w:spacing w:after="0" w:line="240" w:lineRule="auto"/>
        <w:jc w:val="left"/>
        <w:rPr>
          <w:rFonts w:ascii="Times New Roman" w:hAnsi="Times New Roman"/>
          <w:sz w:val="9"/>
        </w:rPr>
        <w:sectPr>
          <w:headerReference w:type="default" r:id="rId109"/>
          <w:footerReference w:type="default" r:id="rId110"/>
          <w:pgSz w:w="12210" w:h="18930"/>
          <w:pgMar w:header="0" w:footer="0" w:top="1440" w:bottom="0" w:left="0" w:right="0"/>
        </w:sectPr>
      </w:pPr>
    </w:p>
    <w:p>
      <w:pPr>
        <w:pStyle w:val="BodyText"/>
        <w:rPr>
          <w:rFonts w:ascii="Times New Roman"/>
          <w:i/>
          <w:sz w:val="20"/>
        </w:rPr>
      </w:pPr>
      <w:r>
        <w:rPr/>
        <w:pict>
          <v:group style="position:absolute;margin-left:58.652176pt;margin-top:39.881557pt;width:480.8pt;height:843.75pt;mso-position-horizontal-relative:page;mso-position-vertical-relative:page;z-index:-17409536" id="docshapegroup122" coordorigin="1173,798" coordsize="9616,16875">
            <v:shape style="position:absolute;left:9470;top:17249;width:952;height:423" type="#_x0000_t75" id="docshape123" stroked="false">
              <v:imagedata r:id="rId114" o:title=""/>
            </v:shape>
            <v:line style="position:absolute" from="1356,17192" to="1356,798" stroked="true" strokeweight="2.644155pt" strokecolor="#000000">
              <v:stroke dashstyle="solid"/>
            </v:line>
            <v:line style="position:absolute" from="10601,17250" to="10601,894" stroked="true" strokeweight="2.884533pt" strokecolor="#000000">
              <v:stroke dashstyle="solid"/>
            </v:line>
            <v:shape style="position:absolute;left:1173;top:893;width:9616;height:16265" id="docshape124" coordorigin="1173,894" coordsize="9616,16265" path="m1442,894l10788,894m1173,17158l10519,17158e" filled="false" stroked="true" strokeweight="3.124042pt" strokecolor="#000000">
              <v:path arrowok="t"/>
              <v:stroke dashstyle="solid"/>
            </v:shape>
            <w10:wrap type="none"/>
          </v:group>
        </w:pict>
      </w:r>
      <w:r>
        <w:rPr/>
        <w:pict>
          <v:line style="position:absolute;mso-position-horizontal-relative:page;mso-position-vertical-relative:page;z-index:15802880" from="599.982910pt,897.072405pt" to="599.982910pt,668.360046pt" stroked="true" strokeweight=".240378pt" strokecolor="#000000">
            <v:stroke dashstyle="solid"/>
            <w10:wrap type="none"/>
          </v:line>
        </w:pict>
      </w:r>
      <w:r>
        <w:rPr/>
        <w:pict>
          <v:line style="position:absolute;mso-position-horizontal-relative:page;mso-position-vertical-relative:page;z-index:15803392" from="604.55011pt,623.194157pt" to="604.55011pt,583.794128pt" stroked="true" strokeweight=".240378pt" strokecolor="#000000">
            <v:stroke dashstyle="solid"/>
            <w10:wrap type="none"/>
          </v:line>
        </w:pict>
      </w:r>
      <w:r>
        <w:rPr/>
        <w:pict>
          <v:line style="position:absolute;mso-position-horizontal-relative:page;mso-position-vertical-relative:page;z-index:15803904" from="533.638672pt,942.478516pt" to="596.136892pt,942.478516pt" stroked="true" strokeweight=".720732pt" strokecolor="#000000">
            <v:stroke dashstyle="solid"/>
            <w10:wrap type="none"/>
          </v:line>
        </w:pict>
      </w:r>
    </w:p>
    <w:p>
      <w:pPr>
        <w:pStyle w:val="ListParagraph"/>
        <w:numPr>
          <w:ilvl w:val="2"/>
          <w:numId w:val="11"/>
        </w:numPr>
        <w:tabs>
          <w:tab w:pos="526" w:val="left" w:leader="none"/>
        </w:tabs>
        <w:spacing w:line="240" w:lineRule="auto" w:before="233" w:after="0"/>
        <w:ind w:left="208" w:right="983" w:firstLine="6"/>
        <w:jc w:val="both"/>
        <w:rPr>
          <w:rFonts w:ascii="Arial" w:hAnsi="Arial"/>
          <w:sz w:val="26"/>
        </w:rPr>
      </w:pPr>
      <w:r>
        <w:rPr>
          <w:rFonts w:ascii="Arial" w:hAnsi="Arial"/>
          <w:w w:val="95"/>
          <w:sz w:val="26"/>
        </w:rPr>
        <w:t>La</w:t>
      </w:r>
      <w:r>
        <w:rPr>
          <w:rFonts w:ascii="Arial" w:hAnsi="Arial"/>
          <w:spacing w:val="-15"/>
          <w:w w:val="95"/>
          <w:sz w:val="26"/>
        </w:rPr>
        <w:t> </w:t>
      </w:r>
      <w:r>
        <w:rPr>
          <w:rFonts w:ascii="Arial" w:hAnsi="Arial"/>
          <w:w w:val="95"/>
          <w:sz w:val="26"/>
        </w:rPr>
        <w:t>fecha</w:t>
      </w:r>
      <w:r>
        <w:rPr>
          <w:rFonts w:ascii="Arial" w:hAnsi="Arial"/>
          <w:spacing w:val="-14"/>
          <w:w w:val="95"/>
          <w:sz w:val="26"/>
        </w:rPr>
        <w:t> </w:t>
      </w:r>
      <w:r>
        <w:rPr>
          <w:rFonts w:ascii="Arial" w:hAnsi="Arial"/>
          <w:w w:val="95"/>
          <w:sz w:val="26"/>
        </w:rPr>
        <w:t>de</w:t>
      </w:r>
      <w:r>
        <w:rPr>
          <w:rFonts w:ascii="Arial" w:hAnsi="Arial"/>
          <w:spacing w:val="-15"/>
          <w:w w:val="95"/>
          <w:sz w:val="26"/>
        </w:rPr>
        <w:t> </w:t>
      </w:r>
      <w:r>
        <w:rPr>
          <w:rFonts w:ascii="Arial" w:hAnsi="Arial"/>
          <w:w w:val="95"/>
          <w:sz w:val="26"/>
        </w:rPr>
        <w:t>calificación</w:t>
      </w:r>
      <w:r>
        <w:rPr>
          <w:rFonts w:ascii="Arial" w:hAnsi="Arial"/>
          <w:spacing w:val="-14"/>
          <w:w w:val="95"/>
          <w:sz w:val="26"/>
        </w:rPr>
        <w:t> </w:t>
      </w:r>
      <w:r>
        <w:rPr>
          <w:rFonts w:ascii="Arial" w:hAnsi="Arial"/>
          <w:w w:val="95"/>
          <w:sz w:val="26"/>
        </w:rPr>
        <w:t>del</w:t>
      </w:r>
      <w:r>
        <w:rPr>
          <w:rFonts w:ascii="Arial" w:hAnsi="Arial"/>
          <w:spacing w:val="-15"/>
          <w:w w:val="95"/>
          <w:sz w:val="26"/>
        </w:rPr>
        <w:t> </w:t>
      </w:r>
      <w:r>
        <w:rPr>
          <w:rFonts w:ascii="Arial" w:hAnsi="Arial"/>
          <w:w w:val="95"/>
          <w:sz w:val="26"/>
        </w:rPr>
        <w:t>origen</w:t>
      </w:r>
      <w:r>
        <w:rPr>
          <w:rFonts w:ascii="Arial" w:hAnsi="Arial"/>
          <w:spacing w:val="-14"/>
          <w:w w:val="95"/>
          <w:sz w:val="26"/>
        </w:rPr>
        <w:t> </w:t>
      </w:r>
      <w:r>
        <w:rPr>
          <w:rFonts w:ascii="Arial" w:hAnsi="Arial"/>
          <w:w w:val="95"/>
          <w:sz w:val="26"/>
        </w:rPr>
        <w:t>laboral</w:t>
      </w:r>
      <w:r>
        <w:rPr>
          <w:rFonts w:ascii="Arial" w:hAnsi="Arial"/>
          <w:spacing w:val="-15"/>
          <w:w w:val="95"/>
          <w:sz w:val="26"/>
        </w:rPr>
        <w:t> </w:t>
      </w:r>
      <w:r>
        <w:rPr>
          <w:rFonts w:ascii="Arial" w:hAnsi="Arial"/>
          <w:w w:val="95"/>
          <w:sz w:val="26"/>
        </w:rPr>
        <w:t>del</w:t>
      </w:r>
      <w:r>
        <w:rPr>
          <w:rFonts w:ascii="Arial" w:hAnsi="Arial"/>
          <w:spacing w:val="-14"/>
          <w:w w:val="95"/>
          <w:sz w:val="26"/>
        </w:rPr>
        <w:t> </w:t>
      </w:r>
      <w:r>
        <w:rPr>
          <w:rFonts w:ascii="Arial" w:hAnsi="Arial"/>
          <w:w w:val="95"/>
          <w:sz w:val="26"/>
        </w:rPr>
        <w:t>evento</w:t>
      </w:r>
      <w:r>
        <w:rPr>
          <w:rFonts w:ascii="Arial" w:hAnsi="Arial"/>
          <w:spacing w:val="-15"/>
          <w:w w:val="95"/>
          <w:sz w:val="26"/>
        </w:rPr>
        <w:t> </w:t>
      </w:r>
      <w:r>
        <w:rPr>
          <w:rFonts w:ascii="Arial" w:hAnsi="Arial"/>
          <w:w w:val="95"/>
          <w:sz w:val="26"/>
        </w:rPr>
        <w:t>o</w:t>
      </w:r>
      <w:r>
        <w:rPr>
          <w:rFonts w:ascii="Arial" w:hAnsi="Arial"/>
          <w:spacing w:val="-14"/>
          <w:w w:val="95"/>
          <w:sz w:val="26"/>
        </w:rPr>
        <w:t> </w:t>
      </w:r>
      <w:r>
        <w:rPr>
          <w:rFonts w:ascii="Arial" w:hAnsi="Arial"/>
          <w:w w:val="95"/>
          <w:sz w:val="26"/>
        </w:rPr>
        <w:t>de</w:t>
      </w:r>
      <w:r>
        <w:rPr>
          <w:rFonts w:ascii="Arial" w:hAnsi="Arial"/>
          <w:spacing w:val="-14"/>
          <w:w w:val="95"/>
          <w:sz w:val="26"/>
        </w:rPr>
        <w:t> </w:t>
      </w:r>
      <w:r>
        <w:rPr>
          <w:rFonts w:ascii="Arial" w:hAnsi="Arial"/>
          <w:w w:val="95"/>
          <w:sz w:val="26"/>
        </w:rPr>
        <w:t>la</w:t>
      </w:r>
      <w:r>
        <w:rPr>
          <w:rFonts w:ascii="Arial" w:hAnsi="Arial"/>
          <w:spacing w:val="-15"/>
          <w:w w:val="95"/>
          <w:sz w:val="26"/>
        </w:rPr>
        <w:t> </w:t>
      </w:r>
      <w:r>
        <w:rPr>
          <w:rFonts w:ascii="Arial" w:hAnsi="Arial"/>
          <w:w w:val="95"/>
          <w:sz w:val="26"/>
        </w:rPr>
        <w:t>secuela</w:t>
      </w:r>
      <w:r>
        <w:rPr>
          <w:rFonts w:ascii="Arial" w:hAnsi="Arial"/>
          <w:spacing w:val="-14"/>
          <w:w w:val="95"/>
          <w:sz w:val="26"/>
        </w:rPr>
        <w:t> </w:t>
      </w:r>
      <w:r>
        <w:rPr>
          <w:rFonts w:ascii="Arial" w:hAnsi="Arial"/>
          <w:w w:val="95"/>
          <w:sz w:val="26"/>
        </w:rPr>
        <w:t>por</w:t>
      </w:r>
      <w:r>
        <w:rPr>
          <w:rFonts w:ascii="Arial" w:hAnsi="Arial"/>
          <w:spacing w:val="-15"/>
          <w:w w:val="95"/>
          <w:sz w:val="26"/>
        </w:rPr>
        <w:t> </w:t>
      </w:r>
      <w:r>
        <w:rPr>
          <w:rFonts w:ascii="Arial" w:hAnsi="Arial"/>
          <w:w w:val="95"/>
          <w:sz w:val="26"/>
        </w:rPr>
        <w:t>parte de la</w:t>
      </w:r>
      <w:r>
        <w:rPr>
          <w:rFonts w:ascii="Arial" w:hAnsi="Arial"/>
          <w:w w:val="95"/>
          <w:sz w:val="26"/>
        </w:rPr>
        <w:t> Junta</w:t>
      </w:r>
      <w:r>
        <w:rPr>
          <w:rFonts w:ascii="Arial" w:hAnsi="Arial"/>
          <w:w w:val="95"/>
          <w:sz w:val="26"/>
        </w:rPr>
        <w:t> Regional</w:t>
      </w:r>
      <w:r>
        <w:rPr>
          <w:rFonts w:ascii="Arial" w:hAnsi="Arial"/>
          <w:w w:val="95"/>
          <w:sz w:val="26"/>
        </w:rPr>
        <w:t> de calificación</w:t>
      </w:r>
      <w:r>
        <w:rPr>
          <w:rFonts w:ascii="Arial" w:hAnsi="Arial"/>
          <w:w w:val="95"/>
          <w:sz w:val="26"/>
        </w:rPr>
        <w:t> de</w:t>
      </w:r>
      <w:r>
        <w:rPr>
          <w:rFonts w:ascii="Arial" w:hAnsi="Arial"/>
          <w:spacing w:val="-10"/>
          <w:w w:val="95"/>
          <w:sz w:val="26"/>
        </w:rPr>
        <w:t> </w:t>
      </w:r>
      <w:r>
        <w:rPr>
          <w:rFonts w:ascii="Arial" w:hAnsi="Arial"/>
          <w:w w:val="95"/>
          <w:sz w:val="26"/>
        </w:rPr>
        <w:t>Invalidez,</w:t>
      </w:r>
      <w:r>
        <w:rPr>
          <w:rFonts w:ascii="Arial" w:hAnsi="Arial"/>
          <w:w w:val="95"/>
          <w:sz w:val="26"/>
        </w:rPr>
        <w:t> cuando</w:t>
      </w:r>
      <w:r>
        <w:rPr>
          <w:rFonts w:ascii="Arial" w:hAnsi="Arial"/>
          <w:w w:val="95"/>
          <w:sz w:val="26"/>
        </w:rPr>
        <w:t> dicha</w:t>
      </w:r>
      <w:r>
        <w:rPr>
          <w:rFonts w:ascii="Arial" w:hAnsi="Arial"/>
          <w:w w:val="95"/>
          <w:sz w:val="26"/>
        </w:rPr>
        <w:t> calificación</w:t>
      </w:r>
      <w:r>
        <w:rPr>
          <w:rFonts w:ascii="Arial" w:hAnsi="Arial"/>
          <w:w w:val="95"/>
          <w:sz w:val="26"/>
        </w:rPr>
        <w:t> no </w:t>
      </w:r>
      <w:r>
        <w:rPr>
          <w:rFonts w:ascii="Arial" w:hAnsi="Arial"/>
          <w:spacing w:val="-2"/>
          <w:w w:val="95"/>
          <w:sz w:val="26"/>
        </w:rPr>
        <w:t>sea</w:t>
      </w:r>
      <w:r>
        <w:rPr>
          <w:rFonts w:ascii="Arial" w:hAnsi="Arial"/>
          <w:spacing w:val="-12"/>
          <w:w w:val="95"/>
          <w:sz w:val="26"/>
        </w:rPr>
        <w:t> </w:t>
      </w:r>
      <w:r>
        <w:rPr>
          <w:rFonts w:ascii="Arial" w:hAnsi="Arial"/>
          <w:spacing w:val="-2"/>
          <w:w w:val="95"/>
          <w:sz w:val="26"/>
        </w:rPr>
        <w:t>susceptible</w:t>
      </w:r>
      <w:r>
        <w:rPr>
          <w:rFonts w:ascii="Arial" w:hAnsi="Arial"/>
          <w:sz w:val="26"/>
        </w:rPr>
        <w:t> </w:t>
      </w:r>
      <w:r>
        <w:rPr>
          <w:rFonts w:ascii="Arial" w:hAnsi="Arial"/>
          <w:spacing w:val="-2"/>
          <w:w w:val="95"/>
          <w:sz w:val="26"/>
        </w:rPr>
        <w:t>de</w:t>
      </w:r>
      <w:r>
        <w:rPr>
          <w:rFonts w:ascii="Arial" w:hAnsi="Arial"/>
          <w:spacing w:val="-16"/>
          <w:w w:val="95"/>
          <w:sz w:val="26"/>
        </w:rPr>
        <w:t> </w:t>
      </w:r>
      <w:r>
        <w:rPr>
          <w:rFonts w:ascii="Arial" w:hAnsi="Arial"/>
          <w:spacing w:val="-2"/>
          <w:w w:val="95"/>
          <w:sz w:val="26"/>
        </w:rPr>
        <w:t>recurso</w:t>
      </w:r>
      <w:r>
        <w:rPr>
          <w:rFonts w:ascii="Arial" w:hAnsi="Arial"/>
          <w:spacing w:val="-9"/>
          <w:w w:val="95"/>
          <w:sz w:val="26"/>
        </w:rPr>
        <w:t> </w:t>
      </w:r>
      <w:r>
        <w:rPr>
          <w:rFonts w:ascii="Arial" w:hAnsi="Arial"/>
          <w:spacing w:val="-2"/>
          <w:w w:val="95"/>
          <w:sz w:val="26"/>
        </w:rPr>
        <w:t>ante</w:t>
      </w:r>
      <w:r>
        <w:rPr>
          <w:rFonts w:ascii="Arial" w:hAnsi="Arial"/>
          <w:spacing w:val="-10"/>
          <w:w w:val="95"/>
          <w:sz w:val="26"/>
        </w:rPr>
        <w:t> </w:t>
      </w:r>
      <w:r>
        <w:rPr>
          <w:rFonts w:ascii="Arial" w:hAnsi="Arial"/>
          <w:spacing w:val="-2"/>
          <w:w w:val="95"/>
          <w:sz w:val="26"/>
        </w:rPr>
        <w:t>la</w:t>
      </w:r>
      <w:r>
        <w:rPr>
          <w:rFonts w:ascii="Arial" w:hAnsi="Arial"/>
          <w:spacing w:val="-8"/>
          <w:w w:val="95"/>
          <w:sz w:val="26"/>
        </w:rPr>
        <w:t> </w:t>
      </w:r>
      <w:r>
        <w:rPr>
          <w:rFonts w:ascii="Arial" w:hAnsi="Arial"/>
          <w:spacing w:val="-2"/>
          <w:w w:val="95"/>
          <w:sz w:val="26"/>
        </w:rPr>
        <w:t>Junta Nacional</w:t>
      </w:r>
      <w:r>
        <w:rPr>
          <w:rFonts w:ascii="Arial" w:hAnsi="Arial"/>
          <w:spacing w:val="-3"/>
          <w:w w:val="95"/>
          <w:sz w:val="26"/>
        </w:rPr>
        <w:t> </w:t>
      </w:r>
      <w:r>
        <w:rPr>
          <w:rFonts w:ascii="Arial" w:hAnsi="Arial"/>
          <w:spacing w:val="-2"/>
          <w:w w:val="95"/>
          <w:sz w:val="26"/>
        </w:rPr>
        <w:t>de</w:t>
      </w:r>
      <w:r>
        <w:rPr>
          <w:rFonts w:ascii="Arial" w:hAnsi="Arial"/>
          <w:spacing w:val="-13"/>
          <w:w w:val="95"/>
          <w:sz w:val="26"/>
        </w:rPr>
        <w:t> </w:t>
      </w:r>
      <w:r>
        <w:rPr>
          <w:rFonts w:ascii="Arial" w:hAnsi="Arial"/>
          <w:spacing w:val="-2"/>
          <w:w w:val="95"/>
          <w:sz w:val="26"/>
        </w:rPr>
        <w:t>Calificación de</w:t>
      </w:r>
      <w:r>
        <w:rPr>
          <w:rFonts w:ascii="Arial" w:hAnsi="Arial"/>
          <w:spacing w:val="-28"/>
          <w:w w:val="95"/>
          <w:sz w:val="26"/>
        </w:rPr>
        <w:t> </w:t>
      </w:r>
      <w:r>
        <w:rPr>
          <w:rFonts w:ascii="Arial" w:hAnsi="Arial"/>
          <w:spacing w:val="-2"/>
          <w:w w:val="95"/>
          <w:sz w:val="26"/>
        </w:rPr>
        <w:t>Invalidez;</w:t>
      </w:r>
    </w:p>
    <w:p>
      <w:pPr>
        <w:pStyle w:val="ListParagraph"/>
        <w:numPr>
          <w:ilvl w:val="2"/>
          <w:numId w:val="11"/>
        </w:numPr>
        <w:tabs>
          <w:tab w:pos="487" w:val="left" w:leader="none"/>
        </w:tabs>
        <w:spacing w:line="242" w:lineRule="auto" w:before="227" w:after="0"/>
        <w:ind w:left="203" w:right="993" w:hanging="2"/>
        <w:jc w:val="both"/>
        <w:rPr>
          <w:rFonts w:ascii="Arial" w:hAnsi="Arial"/>
          <w:sz w:val="26"/>
        </w:rPr>
      </w:pPr>
      <w:r>
        <w:rPr>
          <w:rFonts w:ascii="Arial" w:hAnsi="Arial"/>
          <w:w w:val="95"/>
          <w:sz w:val="26"/>
        </w:rPr>
        <w:t>La</w:t>
      </w:r>
      <w:r>
        <w:rPr>
          <w:rFonts w:ascii="Arial" w:hAnsi="Arial"/>
          <w:spacing w:val="-15"/>
          <w:w w:val="95"/>
          <w:sz w:val="26"/>
        </w:rPr>
        <w:t> </w:t>
      </w:r>
      <w:r>
        <w:rPr>
          <w:rFonts w:ascii="Arial" w:hAnsi="Arial"/>
          <w:w w:val="95"/>
          <w:sz w:val="26"/>
        </w:rPr>
        <w:t>fecha</w:t>
      </w:r>
      <w:r>
        <w:rPr>
          <w:rFonts w:ascii="Arial" w:hAnsi="Arial"/>
          <w:spacing w:val="-14"/>
          <w:w w:val="95"/>
          <w:sz w:val="26"/>
        </w:rPr>
        <w:t> </w:t>
      </w:r>
      <w:r>
        <w:rPr>
          <w:rFonts w:ascii="Arial" w:hAnsi="Arial"/>
          <w:w w:val="95"/>
          <w:sz w:val="26"/>
        </w:rPr>
        <w:t>de</w:t>
      </w:r>
      <w:r>
        <w:rPr>
          <w:rFonts w:ascii="Arial" w:hAnsi="Arial"/>
          <w:spacing w:val="-15"/>
          <w:w w:val="95"/>
          <w:sz w:val="26"/>
        </w:rPr>
        <w:t> </w:t>
      </w:r>
      <w:r>
        <w:rPr>
          <w:rFonts w:ascii="Arial" w:hAnsi="Arial"/>
          <w:w w:val="95"/>
          <w:sz w:val="26"/>
        </w:rPr>
        <w:t>calificación</w:t>
      </w:r>
      <w:r>
        <w:rPr>
          <w:rFonts w:ascii="Arial" w:hAnsi="Arial"/>
          <w:spacing w:val="-14"/>
          <w:w w:val="95"/>
          <w:sz w:val="26"/>
        </w:rPr>
        <w:t> </w:t>
      </w:r>
      <w:r>
        <w:rPr>
          <w:rFonts w:ascii="Arial" w:hAnsi="Arial"/>
          <w:w w:val="95"/>
          <w:sz w:val="26"/>
        </w:rPr>
        <w:t>del</w:t>
      </w:r>
      <w:r>
        <w:rPr>
          <w:rFonts w:ascii="Arial" w:hAnsi="Arial"/>
          <w:spacing w:val="-15"/>
          <w:w w:val="95"/>
          <w:sz w:val="26"/>
        </w:rPr>
        <w:t> </w:t>
      </w:r>
      <w:r>
        <w:rPr>
          <w:rFonts w:ascii="Arial" w:hAnsi="Arial"/>
          <w:w w:val="95"/>
          <w:sz w:val="26"/>
        </w:rPr>
        <w:t>origen</w:t>
      </w:r>
      <w:r>
        <w:rPr>
          <w:rFonts w:ascii="Arial" w:hAnsi="Arial"/>
          <w:spacing w:val="-14"/>
          <w:w w:val="95"/>
          <w:sz w:val="26"/>
        </w:rPr>
        <w:t> </w:t>
      </w:r>
      <w:r>
        <w:rPr>
          <w:rFonts w:ascii="Arial" w:hAnsi="Arial"/>
          <w:w w:val="95"/>
          <w:sz w:val="26"/>
        </w:rPr>
        <w:t>laboral</w:t>
      </w:r>
      <w:r>
        <w:rPr>
          <w:rFonts w:ascii="Arial" w:hAnsi="Arial"/>
          <w:spacing w:val="-15"/>
          <w:w w:val="95"/>
          <w:sz w:val="26"/>
        </w:rPr>
        <w:t> </w:t>
      </w:r>
      <w:r>
        <w:rPr>
          <w:rFonts w:ascii="Arial" w:hAnsi="Arial"/>
          <w:w w:val="95"/>
          <w:sz w:val="26"/>
        </w:rPr>
        <w:t>del</w:t>
      </w:r>
      <w:r>
        <w:rPr>
          <w:rFonts w:ascii="Arial" w:hAnsi="Arial"/>
          <w:spacing w:val="-14"/>
          <w:w w:val="95"/>
          <w:sz w:val="26"/>
        </w:rPr>
        <w:t> </w:t>
      </w:r>
      <w:r>
        <w:rPr>
          <w:rFonts w:ascii="Arial" w:hAnsi="Arial"/>
          <w:w w:val="95"/>
          <w:sz w:val="26"/>
        </w:rPr>
        <w:t>evento</w:t>
      </w:r>
      <w:r>
        <w:rPr>
          <w:rFonts w:ascii="Arial" w:hAnsi="Arial"/>
          <w:spacing w:val="-15"/>
          <w:w w:val="95"/>
          <w:sz w:val="26"/>
        </w:rPr>
        <w:t> </w:t>
      </w:r>
      <w:r>
        <w:rPr>
          <w:rFonts w:ascii="Arial" w:hAnsi="Arial"/>
          <w:w w:val="95"/>
          <w:sz w:val="26"/>
        </w:rPr>
        <w:t>o</w:t>
      </w:r>
      <w:r>
        <w:rPr>
          <w:rFonts w:ascii="Arial" w:hAnsi="Arial"/>
          <w:spacing w:val="-14"/>
          <w:w w:val="95"/>
          <w:sz w:val="26"/>
        </w:rPr>
        <w:t> </w:t>
      </w:r>
      <w:r>
        <w:rPr>
          <w:rFonts w:ascii="Arial" w:hAnsi="Arial"/>
          <w:w w:val="95"/>
          <w:sz w:val="26"/>
        </w:rPr>
        <w:t>de</w:t>
      </w:r>
      <w:r>
        <w:rPr>
          <w:rFonts w:ascii="Arial" w:hAnsi="Arial"/>
          <w:spacing w:val="-14"/>
          <w:w w:val="95"/>
          <w:sz w:val="26"/>
        </w:rPr>
        <w:t> </w:t>
      </w:r>
      <w:r>
        <w:rPr>
          <w:rFonts w:ascii="Arial" w:hAnsi="Arial"/>
          <w:w w:val="95"/>
          <w:sz w:val="26"/>
        </w:rPr>
        <w:t>la</w:t>
      </w:r>
      <w:r>
        <w:rPr>
          <w:rFonts w:ascii="Arial" w:hAnsi="Arial"/>
          <w:spacing w:val="-15"/>
          <w:w w:val="95"/>
          <w:sz w:val="26"/>
        </w:rPr>
        <w:t> </w:t>
      </w:r>
      <w:r>
        <w:rPr>
          <w:rFonts w:ascii="Arial" w:hAnsi="Arial"/>
          <w:w w:val="95"/>
          <w:sz w:val="26"/>
        </w:rPr>
        <w:t>secuela</w:t>
      </w:r>
      <w:r>
        <w:rPr>
          <w:rFonts w:ascii="Arial" w:hAnsi="Arial"/>
          <w:spacing w:val="-9"/>
          <w:w w:val="95"/>
          <w:sz w:val="26"/>
        </w:rPr>
        <w:t> </w:t>
      </w:r>
      <w:r>
        <w:rPr>
          <w:rFonts w:ascii="Arial" w:hAnsi="Arial"/>
          <w:w w:val="95"/>
          <w:sz w:val="26"/>
        </w:rPr>
        <w:t>por</w:t>
      </w:r>
      <w:r>
        <w:rPr>
          <w:rFonts w:ascii="Arial" w:hAnsi="Arial"/>
          <w:spacing w:val="-15"/>
          <w:w w:val="95"/>
          <w:sz w:val="26"/>
        </w:rPr>
        <w:t> </w:t>
      </w:r>
      <w:r>
        <w:rPr>
          <w:rFonts w:ascii="Arial" w:hAnsi="Arial"/>
          <w:w w:val="95"/>
          <w:sz w:val="26"/>
        </w:rPr>
        <w:t>parte de</w:t>
      </w:r>
      <w:r>
        <w:rPr>
          <w:rFonts w:ascii="Arial" w:hAnsi="Arial"/>
          <w:spacing w:val="-15"/>
          <w:w w:val="95"/>
          <w:sz w:val="26"/>
        </w:rPr>
        <w:t> </w:t>
      </w:r>
      <w:r>
        <w:rPr>
          <w:rFonts w:ascii="Arial" w:hAnsi="Arial"/>
          <w:w w:val="95"/>
          <w:sz w:val="26"/>
        </w:rPr>
        <w:t>la</w:t>
      </w:r>
      <w:r>
        <w:rPr>
          <w:rFonts w:ascii="Arial" w:hAnsi="Arial"/>
          <w:spacing w:val="-14"/>
          <w:w w:val="95"/>
          <w:sz w:val="26"/>
        </w:rPr>
        <w:t> </w:t>
      </w:r>
      <w:r>
        <w:rPr>
          <w:rFonts w:ascii="Arial" w:hAnsi="Arial"/>
          <w:w w:val="95"/>
          <w:sz w:val="26"/>
        </w:rPr>
        <w:t>Junta</w:t>
      </w:r>
      <w:r>
        <w:rPr>
          <w:rFonts w:ascii="Arial" w:hAnsi="Arial"/>
          <w:spacing w:val="-15"/>
          <w:w w:val="95"/>
          <w:sz w:val="26"/>
        </w:rPr>
        <w:t> </w:t>
      </w:r>
      <w:r>
        <w:rPr>
          <w:rFonts w:ascii="Arial" w:hAnsi="Arial"/>
          <w:w w:val="95"/>
          <w:sz w:val="26"/>
        </w:rPr>
        <w:t>Nacional</w:t>
      </w:r>
      <w:r>
        <w:rPr>
          <w:rFonts w:ascii="Arial" w:hAnsi="Arial"/>
          <w:spacing w:val="-9"/>
          <w:w w:val="95"/>
          <w:sz w:val="26"/>
        </w:rPr>
        <w:t> </w:t>
      </w:r>
      <w:r>
        <w:rPr>
          <w:rFonts w:ascii="Arial" w:hAnsi="Arial"/>
          <w:w w:val="95"/>
          <w:sz w:val="26"/>
        </w:rPr>
        <w:t>de</w:t>
      </w:r>
      <w:r>
        <w:rPr>
          <w:rFonts w:ascii="Arial" w:hAnsi="Arial"/>
          <w:spacing w:val="-15"/>
          <w:w w:val="95"/>
          <w:sz w:val="26"/>
        </w:rPr>
        <w:t> </w:t>
      </w:r>
      <w:r>
        <w:rPr>
          <w:rFonts w:ascii="Arial" w:hAnsi="Arial"/>
          <w:w w:val="95"/>
          <w:sz w:val="26"/>
        </w:rPr>
        <w:t>Calificación</w:t>
      </w:r>
      <w:r>
        <w:rPr>
          <w:rFonts w:ascii="Arial" w:hAnsi="Arial"/>
          <w:spacing w:val="12"/>
          <w:sz w:val="26"/>
        </w:rPr>
        <w:t> </w:t>
      </w:r>
      <w:r>
        <w:rPr>
          <w:rFonts w:ascii="Arial" w:hAnsi="Arial"/>
          <w:w w:val="95"/>
          <w:sz w:val="26"/>
        </w:rPr>
        <w:t>de</w:t>
      </w:r>
      <w:r>
        <w:rPr>
          <w:rFonts w:ascii="Arial" w:hAnsi="Arial"/>
          <w:spacing w:val="-26"/>
          <w:w w:val="95"/>
          <w:sz w:val="26"/>
        </w:rPr>
        <w:t> </w:t>
      </w:r>
      <w:r>
        <w:rPr>
          <w:rFonts w:ascii="Arial" w:hAnsi="Arial"/>
          <w:w w:val="95"/>
          <w:sz w:val="26"/>
        </w:rPr>
        <w:t>Invalidez;</w:t>
      </w:r>
    </w:p>
    <w:p>
      <w:pPr>
        <w:pStyle w:val="ListParagraph"/>
        <w:numPr>
          <w:ilvl w:val="2"/>
          <w:numId w:val="11"/>
        </w:numPr>
        <w:tabs>
          <w:tab w:pos="511" w:val="left" w:leader="none"/>
        </w:tabs>
        <w:spacing w:line="242" w:lineRule="auto" w:before="233" w:after="0"/>
        <w:ind w:left="195" w:right="989" w:firstLine="3"/>
        <w:jc w:val="both"/>
        <w:rPr>
          <w:rFonts w:ascii="Arial" w:hAnsi="Arial"/>
          <w:sz w:val="26"/>
        </w:rPr>
      </w:pPr>
      <w:r>
        <w:rPr>
          <w:rFonts w:ascii="Arial" w:hAnsi="Arial"/>
          <w:w w:val="95"/>
          <w:sz w:val="26"/>
        </w:rPr>
        <w:t>La</w:t>
      </w:r>
      <w:r>
        <w:rPr>
          <w:rFonts w:ascii="Arial" w:hAnsi="Arial"/>
          <w:spacing w:val="-15"/>
          <w:w w:val="95"/>
          <w:sz w:val="26"/>
        </w:rPr>
        <w:t> </w:t>
      </w:r>
      <w:r>
        <w:rPr>
          <w:rFonts w:ascii="Arial" w:hAnsi="Arial"/>
          <w:w w:val="95"/>
          <w:sz w:val="26"/>
        </w:rPr>
        <w:t>fecha</w:t>
      </w:r>
      <w:r>
        <w:rPr>
          <w:rFonts w:ascii="Arial" w:hAnsi="Arial"/>
          <w:spacing w:val="-14"/>
          <w:w w:val="95"/>
          <w:sz w:val="26"/>
        </w:rPr>
        <w:t> </w:t>
      </w:r>
      <w:r>
        <w:rPr>
          <w:rFonts w:ascii="Arial" w:hAnsi="Arial"/>
          <w:w w:val="95"/>
          <w:sz w:val="26"/>
        </w:rPr>
        <w:t>de</w:t>
      </w:r>
      <w:r>
        <w:rPr>
          <w:rFonts w:ascii="Arial" w:hAnsi="Arial"/>
          <w:spacing w:val="-15"/>
          <w:w w:val="95"/>
          <w:sz w:val="26"/>
        </w:rPr>
        <w:t> </w:t>
      </w:r>
      <w:r>
        <w:rPr>
          <w:rFonts w:ascii="Arial" w:hAnsi="Arial"/>
          <w:w w:val="95"/>
          <w:sz w:val="26"/>
        </w:rPr>
        <w:t>presentación</w:t>
      </w:r>
      <w:r>
        <w:rPr>
          <w:rFonts w:ascii="Arial" w:hAnsi="Arial"/>
          <w:spacing w:val="-14"/>
          <w:w w:val="95"/>
          <w:sz w:val="26"/>
        </w:rPr>
        <w:t> </w:t>
      </w:r>
      <w:r>
        <w:rPr>
          <w:rFonts w:ascii="Arial" w:hAnsi="Arial"/>
          <w:w w:val="95"/>
          <w:sz w:val="26"/>
        </w:rPr>
        <w:t>de</w:t>
      </w:r>
      <w:r>
        <w:rPr>
          <w:rFonts w:ascii="Arial" w:hAnsi="Arial"/>
          <w:spacing w:val="-15"/>
          <w:w w:val="95"/>
          <w:sz w:val="26"/>
        </w:rPr>
        <w:t> </w:t>
      </w:r>
      <w:r>
        <w:rPr>
          <w:rFonts w:ascii="Arial" w:hAnsi="Arial"/>
          <w:w w:val="95"/>
          <w:sz w:val="26"/>
        </w:rPr>
        <w:t>la</w:t>
      </w:r>
      <w:r>
        <w:rPr>
          <w:rFonts w:ascii="Arial" w:hAnsi="Arial"/>
          <w:spacing w:val="-14"/>
          <w:w w:val="95"/>
          <w:sz w:val="26"/>
        </w:rPr>
        <w:t> </w:t>
      </w:r>
      <w:r>
        <w:rPr>
          <w:rFonts w:ascii="Arial" w:hAnsi="Arial"/>
          <w:w w:val="95"/>
          <w:sz w:val="26"/>
        </w:rPr>
        <w:t>factura</w:t>
      </w:r>
      <w:r>
        <w:rPr>
          <w:rFonts w:ascii="Arial" w:hAnsi="Arial"/>
          <w:spacing w:val="-15"/>
          <w:w w:val="95"/>
          <w:sz w:val="26"/>
        </w:rPr>
        <w:t> </w:t>
      </w:r>
      <w:r>
        <w:rPr>
          <w:rFonts w:ascii="Arial" w:hAnsi="Arial"/>
          <w:w w:val="95"/>
          <w:sz w:val="26"/>
        </w:rPr>
        <w:t>de</w:t>
      </w:r>
      <w:r>
        <w:rPr>
          <w:rFonts w:ascii="Arial" w:hAnsi="Arial"/>
          <w:spacing w:val="-14"/>
          <w:w w:val="95"/>
          <w:sz w:val="26"/>
        </w:rPr>
        <w:t> </w:t>
      </w:r>
      <w:r>
        <w:rPr>
          <w:rFonts w:ascii="Arial" w:hAnsi="Arial"/>
          <w:w w:val="95"/>
          <w:sz w:val="26"/>
        </w:rPr>
        <w:t>la</w:t>
      </w:r>
      <w:r>
        <w:rPr>
          <w:rFonts w:ascii="Arial" w:hAnsi="Arial"/>
          <w:spacing w:val="-15"/>
          <w:w w:val="95"/>
          <w:sz w:val="26"/>
        </w:rPr>
        <w:t> </w:t>
      </w:r>
      <w:r>
        <w:rPr>
          <w:rFonts w:ascii="Arial" w:hAnsi="Arial"/>
          <w:w w:val="95"/>
          <w:sz w:val="26"/>
        </w:rPr>
        <w:t>IPS</w:t>
      </w:r>
      <w:r>
        <w:rPr>
          <w:rFonts w:ascii="Arial" w:hAnsi="Arial"/>
          <w:spacing w:val="-14"/>
          <w:w w:val="95"/>
          <w:sz w:val="26"/>
        </w:rPr>
        <w:t> </w:t>
      </w:r>
      <w:r>
        <w:rPr>
          <w:rFonts w:ascii="Arial" w:hAnsi="Arial"/>
          <w:w w:val="95"/>
          <w:sz w:val="26"/>
        </w:rPr>
        <w:t>a</w:t>
      </w:r>
      <w:r>
        <w:rPr>
          <w:rFonts w:ascii="Arial" w:hAnsi="Arial"/>
          <w:spacing w:val="-14"/>
          <w:w w:val="95"/>
          <w:sz w:val="26"/>
        </w:rPr>
        <w:t> </w:t>
      </w:r>
      <w:r>
        <w:rPr>
          <w:rFonts w:ascii="Arial" w:hAnsi="Arial"/>
          <w:w w:val="95"/>
          <w:sz w:val="26"/>
        </w:rPr>
        <w:t>la</w:t>
      </w:r>
      <w:r>
        <w:rPr>
          <w:rFonts w:ascii="Arial" w:hAnsi="Arial"/>
          <w:spacing w:val="-15"/>
          <w:w w:val="95"/>
          <w:sz w:val="26"/>
        </w:rPr>
        <w:t> </w:t>
      </w:r>
      <w:r>
        <w:rPr>
          <w:rFonts w:ascii="Arial" w:hAnsi="Arial"/>
          <w:w w:val="95"/>
          <w:sz w:val="26"/>
        </w:rPr>
        <w:t>EPS,</w:t>
      </w:r>
      <w:r>
        <w:rPr>
          <w:rFonts w:ascii="Arial" w:hAnsi="Arial"/>
          <w:spacing w:val="-14"/>
          <w:w w:val="95"/>
          <w:sz w:val="26"/>
        </w:rPr>
        <w:t> </w:t>
      </w:r>
      <w:r>
        <w:rPr>
          <w:rFonts w:ascii="Arial" w:hAnsi="Arial"/>
          <w:w w:val="95"/>
          <w:sz w:val="26"/>
        </w:rPr>
        <w:t>cumpliendo</w:t>
      </w:r>
      <w:r>
        <w:rPr>
          <w:rFonts w:ascii="Arial" w:hAnsi="Arial"/>
          <w:spacing w:val="-15"/>
          <w:w w:val="95"/>
          <w:sz w:val="26"/>
        </w:rPr>
        <w:t> </w:t>
      </w:r>
      <w:r>
        <w:rPr>
          <w:rFonts w:ascii="Arial" w:hAnsi="Arial"/>
          <w:w w:val="95"/>
          <w:sz w:val="26"/>
        </w:rPr>
        <w:t>con</w:t>
      </w:r>
      <w:r>
        <w:rPr>
          <w:rFonts w:ascii="Arial" w:hAnsi="Arial"/>
          <w:spacing w:val="-14"/>
          <w:w w:val="95"/>
          <w:sz w:val="26"/>
        </w:rPr>
        <w:t> </w:t>
      </w:r>
      <w:r>
        <w:rPr>
          <w:rFonts w:ascii="Arial" w:hAnsi="Arial"/>
          <w:w w:val="95"/>
          <w:sz w:val="26"/>
        </w:rPr>
        <w:t>los </w:t>
      </w:r>
      <w:r>
        <w:rPr>
          <w:rFonts w:ascii="Arial" w:hAnsi="Arial"/>
          <w:sz w:val="26"/>
        </w:rPr>
        <w:t>requisitos</w:t>
      </w:r>
      <w:r>
        <w:rPr>
          <w:rFonts w:ascii="Arial" w:hAnsi="Arial"/>
          <w:spacing w:val="-19"/>
          <w:sz w:val="26"/>
        </w:rPr>
        <w:t> </w:t>
      </w:r>
      <w:r>
        <w:rPr>
          <w:rFonts w:ascii="Arial" w:hAnsi="Arial"/>
          <w:sz w:val="26"/>
        </w:rPr>
        <w:t>exigidos.</w:t>
      </w:r>
    </w:p>
    <w:p>
      <w:pPr>
        <w:spacing w:line="228" w:lineRule="auto" w:before="239"/>
        <w:ind w:left="185" w:right="991" w:firstLine="7"/>
        <w:jc w:val="both"/>
        <w:rPr>
          <w:rFonts w:ascii="Arial" w:hAnsi="Arial"/>
          <w:sz w:val="26"/>
        </w:rPr>
      </w:pPr>
      <w:r>
        <w:rPr>
          <w:rFonts w:ascii="Arial" w:hAnsi="Arial"/>
          <w:w w:val="95"/>
          <w:sz w:val="26"/>
        </w:rPr>
        <w:t>No</w:t>
      </w:r>
      <w:r>
        <w:rPr>
          <w:rFonts w:ascii="Arial" w:hAnsi="Arial"/>
          <w:spacing w:val="-15"/>
          <w:w w:val="95"/>
          <w:sz w:val="26"/>
        </w:rPr>
        <w:t> </w:t>
      </w:r>
      <w:r>
        <w:rPr>
          <w:rFonts w:ascii="Arial" w:hAnsi="Arial"/>
          <w:w w:val="95"/>
          <w:sz w:val="26"/>
        </w:rPr>
        <w:t>obstante</w:t>
      </w:r>
      <w:r>
        <w:rPr>
          <w:rFonts w:ascii="Arial" w:hAnsi="Arial"/>
          <w:spacing w:val="-6"/>
          <w:w w:val="95"/>
          <w:sz w:val="26"/>
        </w:rPr>
        <w:t> </w:t>
      </w:r>
      <w:r>
        <w:rPr>
          <w:rFonts w:ascii="Arial" w:hAnsi="Arial"/>
          <w:w w:val="95"/>
          <w:sz w:val="24"/>
        </w:rPr>
        <w:t>lo</w:t>
      </w:r>
      <w:r>
        <w:rPr>
          <w:rFonts w:ascii="Arial" w:hAnsi="Arial"/>
          <w:spacing w:val="-12"/>
          <w:w w:val="95"/>
          <w:sz w:val="24"/>
        </w:rPr>
        <w:t> </w:t>
      </w:r>
      <w:r>
        <w:rPr>
          <w:rFonts w:ascii="Arial" w:hAnsi="Arial"/>
          <w:w w:val="95"/>
          <w:sz w:val="26"/>
        </w:rPr>
        <w:t>anterior, será</w:t>
      </w:r>
      <w:r>
        <w:rPr>
          <w:rFonts w:ascii="Arial" w:hAnsi="Arial"/>
          <w:spacing w:val="-6"/>
          <w:w w:val="95"/>
          <w:sz w:val="26"/>
        </w:rPr>
        <w:t> </w:t>
      </w:r>
      <w:r>
        <w:rPr>
          <w:rFonts w:ascii="Arial" w:hAnsi="Arial"/>
          <w:w w:val="95"/>
          <w:sz w:val="26"/>
        </w:rPr>
        <w:t>de</w:t>
      </w:r>
      <w:r>
        <w:rPr>
          <w:rFonts w:ascii="Arial" w:hAnsi="Arial"/>
          <w:spacing w:val="-15"/>
          <w:w w:val="95"/>
          <w:sz w:val="26"/>
        </w:rPr>
        <w:t> </w:t>
      </w:r>
      <w:r>
        <w:rPr>
          <w:rFonts w:ascii="Arial" w:hAnsi="Arial"/>
          <w:w w:val="95"/>
          <w:sz w:val="26"/>
        </w:rPr>
        <w:t>tres</w:t>
      </w:r>
      <w:r>
        <w:rPr>
          <w:rFonts w:ascii="Arial" w:hAnsi="Arial"/>
          <w:spacing w:val="-7"/>
          <w:w w:val="95"/>
          <w:sz w:val="26"/>
        </w:rPr>
        <w:t> </w:t>
      </w:r>
      <w:r>
        <w:rPr>
          <w:rFonts w:ascii="Arial" w:hAnsi="Arial"/>
          <w:w w:val="95"/>
          <w:sz w:val="26"/>
        </w:rPr>
        <w:t>(3)</w:t>
      </w:r>
      <w:r>
        <w:rPr>
          <w:rFonts w:ascii="Arial" w:hAnsi="Arial"/>
          <w:spacing w:val="-5"/>
          <w:w w:val="95"/>
          <w:sz w:val="26"/>
        </w:rPr>
        <w:t> </w:t>
      </w:r>
      <w:r>
        <w:rPr>
          <w:rFonts w:ascii="Arial" w:hAnsi="Arial"/>
          <w:w w:val="95"/>
          <w:sz w:val="26"/>
        </w:rPr>
        <w:t>años</w:t>
      </w:r>
      <w:r>
        <w:rPr>
          <w:rFonts w:ascii="Arial" w:hAnsi="Arial"/>
          <w:spacing w:val="-8"/>
          <w:w w:val="95"/>
          <w:sz w:val="26"/>
        </w:rPr>
        <w:t> </w:t>
      </w:r>
      <w:r>
        <w:rPr>
          <w:rFonts w:ascii="Arial" w:hAnsi="Arial"/>
          <w:w w:val="95"/>
          <w:sz w:val="26"/>
        </w:rPr>
        <w:t>la</w:t>
      </w:r>
      <w:r>
        <w:rPr>
          <w:rFonts w:ascii="Arial" w:hAnsi="Arial"/>
          <w:spacing w:val="-15"/>
          <w:w w:val="95"/>
          <w:sz w:val="26"/>
        </w:rPr>
        <w:t> </w:t>
      </w:r>
      <w:r>
        <w:rPr>
          <w:rFonts w:ascii="Arial" w:hAnsi="Arial"/>
          <w:w w:val="95"/>
          <w:sz w:val="26"/>
        </w:rPr>
        <w:t>prescripción</w:t>
      </w:r>
      <w:r>
        <w:rPr>
          <w:rFonts w:ascii="Arial" w:hAnsi="Arial"/>
          <w:sz w:val="26"/>
        </w:rPr>
        <w:t> </w:t>
      </w:r>
      <w:r>
        <w:rPr>
          <w:rFonts w:ascii="Arial" w:hAnsi="Arial"/>
          <w:w w:val="95"/>
          <w:sz w:val="26"/>
        </w:rPr>
        <w:t>cuando se</w:t>
      </w:r>
      <w:r>
        <w:rPr>
          <w:rFonts w:ascii="Arial" w:hAnsi="Arial"/>
          <w:spacing w:val="-13"/>
          <w:w w:val="95"/>
          <w:sz w:val="26"/>
        </w:rPr>
        <w:t> </w:t>
      </w:r>
      <w:r>
        <w:rPr>
          <w:rFonts w:ascii="Arial" w:hAnsi="Arial"/>
          <w:w w:val="95"/>
          <w:sz w:val="26"/>
        </w:rPr>
        <w:t>trate</w:t>
      </w:r>
      <w:r>
        <w:rPr>
          <w:rFonts w:ascii="Arial" w:hAnsi="Arial"/>
          <w:spacing w:val="-12"/>
          <w:w w:val="95"/>
          <w:sz w:val="26"/>
        </w:rPr>
        <w:t> </w:t>
      </w:r>
      <w:r>
        <w:rPr>
          <w:rFonts w:ascii="Arial" w:hAnsi="Arial"/>
          <w:w w:val="95"/>
          <w:sz w:val="26"/>
        </w:rPr>
        <w:t>del pago</w:t>
      </w:r>
      <w:r>
        <w:rPr>
          <w:rFonts w:ascii="Arial" w:hAnsi="Arial"/>
          <w:spacing w:val="-3"/>
          <w:w w:val="95"/>
          <w:sz w:val="26"/>
        </w:rPr>
        <w:t> </w:t>
      </w:r>
      <w:r>
        <w:rPr>
          <w:rFonts w:ascii="Arial" w:hAnsi="Arial"/>
          <w:w w:val="95"/>
          <w:sz w:val="26"/>
        </w:rPr>
        <w:t>de</w:t>
      </w:r>
      <w:r>
        <w:rPr>
          <w:rFonts w:ascii="Arial" w:hAnsi="Arial"/>
          <w:spacing w:val="-5"/>
          <w:w w:val="95"/>
          <w:sz w:val="26"/>
        </w:rPr>
        <w:t> </w:t>
      </w:r>
      <w:r>
        <w:rPr>
          <w:rFonts w:ascii="Arial" w:hAnsi="Arial"/>
          <w:w w:val="95"/>
          <w:sz w:val="26"/>
        </w:rPr>
        <w:t>subsidios por incapacidad temporal, para</w:t>
      </w:r>
      <w:r>
        <w:rPr>
          <w:rFonts w:ascii="Arial" w:hAnsi="Arial"/>
          <w:spacing w:val="-1"/>
          <w:w w:val="95"/>
          <w:sz w:val="26"/>
        </w:rPr>
        <w:t> </w:t>
      </w:r>
      <w:r>
        <w:rPr>
          <w:rFonts w:ascii="Arial" w:hAnsi="Arial"/>
          <w:w w:val="95"/>
          <w:sz w:val="28"/>
        </w:rPr>
        <w:t>lo</w:t>
      </w:r>
      <w:r>
        <w:rPr>
          <w:rFonts w:ascii="Arial" w:hAnsi="Arial"/>
          <w:spacing w:val="-5"/>
          <w:w w:val="95"/>
          <w:sz w:val="28"/>
        </w:rPr>
        <w:t> </w:t>
      </w:r>
      <w:r>
        <w:rPr>
          <w:rFonts w:ascii="Arial" w:hAnsi="Arial"/>
          <w:w w:val="95"/>
          <w:sz w:val="26"/>
        </w:rPr>
        <w:t>cual el</w:t>
      </w:r>
      <w:r>
        <w:rPr>
          <w:rFonts w:ascii="Arial" w:hAnsi="Arial"/>
          <w:spacing w:val="-5"/>
          <w:w w:val="95"/>
          <w:sz w:val="26"/>
        </w:rPr>
        <w:t> </w:t>
      </w:r>
      <w:r>
        <w:rPr>
          <w:rFonts w:ascii="Arial" w:hAnsi="Arial"/>
          <w:w w:val="95"/>
          <w:sz w:val="26"/>
        </w:rPr>
        <w:t>término</w:t>
      </w:r>
      <w:r>
        <w:rPr>
          <w:rFonts w:ascii="Arial" w:hAnsi="Arial"/>
          <w:spacing w:val="-4"/>
          <w:w w:val="95"/>
          <w:sz w:val="26"/>
        </w:rPr>
        <w:t> </w:t>
      </w:r>
      <w:r>
        <w:rPr>
          <w:rFonts w:ascii="Arial" w:hAnsi="Arial"/>
          <w:w w:val="95"/>
          <w:sz w:val="26"/>
        </w:rPr>
        <w:t>se</w:t>
      </w:r>
      <w:r>
        <w:rPr>
          <w:rFonts w:ascii="Arial" w:hAnsi="Arial"/>
          <w:spacing w:val="-10"/>
          <w:w w:val="95"/>
          <w:sz w:val="26"/>
        </w:rPr>
        <w:t> </w:t>
      </w:r>
      <w:r>
        <w:rPr>
          <w:rFonts w:ascii="Arial" w:hAnsi="Arial"/>
          <w:w w:val="95"/>
          <w:sz w:val="26"/>
        </w:rPr>
        <w:t>contará desde el momento en</w:t>
      </w:r>
      <w:r>
        <w:rPr>
          <w:rFonts w:ascii="Arial" w:hAnsi="Arial"/>
          <w:spacing w:val="-1"/>
          <w:w w:val="95"/>
          <w:sz w:val="26"/>
        </w:rPr>
        <w:t> </w:t>
      </w:r>
      <w:r>
        <w:rPr>
          <w:rFonts w:ascii="Arial" w:hAnsi="Arial"/>
          <w:w w:val="95"/>
          <w:sz w:val="26"/>
        </w:rPr>
        <w:t>que esté</w:t>
      </w:r>
      <w:r>
        <w:rPr>
          <w:rFonts w:ascii="Arial" w:hAnsi="Arial"/>
          <w:spacing w:val="-6"/>
          <w:w w:val="95"/>
          <w:sz w:val="26"/>
        </w:rPr>
        <w:t> </w:t>
      </w:r>
      <w:r>
        <w:rPr>
          <w:rFonts w:ascii="Arial" w:hAnsi="Arial"/>
          <w:w w:val="95"/>
          <w:sz w:val="26"/>
        </w:rPr>
        <w:t>en firme el</w:t>
      </w:r>
      <w:r>
        <w:rPr>
          <w:rFonts w:ascii="Arial" w:hAnsi="Arial"/>
          <w:spacing w:val="-8"/>
          <w:w w:val="95"/>
          <w:sz w:val="26"/>
        </w:rPr>
        <w:t> </w:t>
      </w:r>
      <w:r>
        <w:rPr>
          <w:rFonts w:ascii="Arial" w:hAnsi="Arial"/>
          <w:w w:val="95"/>
          <w:sz w:val="26"/>
        </w:rPr>
        <w:t>dictamen según lo</w:t>
      </w:r>
      <w:r>
        <w:rPr>
          <w:rFonts w:ascii="Arial" w:hAnsi="Arial"/>
          <w:spacing w:val="-6"/>
          <w:w w:val="95"/>
          <w:sz w:val="26"/>
        </w:rPr>
        <w:t> </w:t>
      </w:r>
      <w:r>
        <w:rPr>
          <w:rFonts w:ascii="Arial" w:hAnsi="Arial"/>
          <w:w w:val="95"/>
          <w:sz w:val="26"/>
        </w:rPr>
        <w:t>establecido en</w:t>
      </w:r>
      <w:r>
        <w:rPr>
          <w:rFonts w:ascii="Arial" w:hAnsi="Arial"/>
          <w:spacing w:val="-6"/>
          <w:w w:val="95"/>
          <w:sz w:val="26"/>
        </w:rPr>
        <w:t> </w:t>
      </w:r>
      <w:r>
        <w:rPr>
          <w:rFonts w:ascii="Arial" w:hAnsi="Arial"/>
          <w:w w:val="95"/>
          <w:sz w:val="26"/>
        </w:rPr>
        <w:t>el parágrafo</w:t>
      </w:r>
      <w:r>
        <w:rPr>
          <w:rFonts w:ascii="Arial" w:hAnsi="Arial"/>
          <w:sz w:val="26"/>
        </w:rPr>
        <w:t> </w:t>
      </w:r>
      <w:r>
        <w:rPr>
          <w:rFonts w:ascii="Arial" w:hAnsi="Arial"/>
          <w:w w:val="95"/>
          <w:sz w:val="26"/>
        </w:rPr>
        <w:t>3°</w:t>
      </w:r>
      <w:r>
        <w:rPr>
          <w:rFonts w:ascii="Arial" w:hAnsi="Arial"/>
          <w:spacing w:val="-5"/>
          <w:w w:val="95"/>
          <w:sz w:val="26"/>
        </w:rPr>
        <w:t> </w:t>
      </w:r>
      <w:r>
        <w:rPr>
          <w:rFonts w:ascii="Arial" w:hAnsi="Arial"/>
          <w:w w:val="95"/>
          <w:sz w:val="26"/>
        </w:rPr>
        <w:t>del</w:t>
      </w:r>
      <w:r>
        <w:rPr>
          <w:rFonts w:ascii="Arial" w:hAnsi="Arial"/>
          <w:spacing w:val="-5"/>
          <w:w w:val="95"/>
          <w:sz w:val="26"/>
        </w:rPr>
        <w:t> </w:t>
      </w:r>
      <w:r>
        <w:rPr>
          <w:rFonts w:ascii="Arial" w:hAnsi="Arial"/>
          <w:w w:val="95"/>
          <w:sz w:val="26"/>
        </w:rPr>
        <w:t>artículo 5°</w:t>
      </w:r>
      <w:r>
        <w:rPr>
          <w:rFonts w:ascii="Arial" w:hAnsi="Arial"/>
          <w:spacing w:val="-10"/>
          <w:w w:val="95"/>
          <w:sz w:val="26"/>
        </w:rPr>
        <w:t> </w:t>
      </w:r>
      <w:r>
        <w:rPr>
          <w:rFonts w:ascii="Arial" w:hAnsi="Arial"/>
          <w:w w:val="95"/>
          <w:sz w:val="26"/>
        </w:rPr>
        <w:t>de</w:t>
      </w:r>
      <w:r>
        <w:rPr>
          <w:rFonts w:ascii="Arial" w:hAnsi="Arial"/>
          <w:spacing w:val="-3"/>
          <w:w w:val="95"/>
          <w:sz w:val="26"/>
        </w:rPr>
        <w:t> </w:t>
      </w:r>
      <w:r>
        <w:rPr>
          <w:rFonts w:ascii="Arial" w:hAnsi="Arial"/>
          <w:w w:val="95"/>
          <w:sz w:val="26"/>
        </w:rPr>
        <w:t>la presente ley.</w:t>
      </w:r>
    </w:p>
    <w:p>
      <w:pPr>
        <w:pStyle w:val="BodyText"/>
        <w:rPr>
          <w:rFonts w:ascii="Arial"/>
          <w:sz w:val="28"/>
        </w:rPr>
      </w:pPr>
    </w:p>
    <w:p>
      <w:pPr>
        <w:pStyle w:val="BodyText"/>
        <w:rPr>
          <w:rFonts w:ascii="Arial"/>
          <w:sz w:val="39"/>
        </w:rPr>
      </w:pPr>
    </w:p>
    <w:p>
      <w:pPr>
        <w:spacing w:line="299" w:lineRule="exact" w:before="1"/>
        <w:ind w:left="188" w:right="0" w:firstLine="0"/>
        <w:jc w:val="left"/>
        <w:rPr>
          <w:rFonts w:ascii="Times New Roman" w:hAnsi="Times New Roman"/>
          <w:sz w:val="26"/>
        </w:rPr>
      </w:pPr>
      <w:r>
        <w:rPr>
          <w:rFonts w:ascii="Arial" w:hAnsi="Arial"/>
          <w:b/>
          <w:sz w:val="25"/>
        </w:rPr>
        <w:t>Artículo</w:t>
      </w:r>
      <w:r>
        <w:rPr>
          <w:rFonts w:ascii="Arial" w:hAnsi="Arial"/>
          <w:b/>
          <w:spacing w:val="52"/>
          <w:sz w:val="25"/>
        </w:rPr>
        <w:t> </w:t>
      </w:r>
      <w:r>
        <w:rPr>
          <w:rFonts w:ascii="Arial" w:hAnsi="Arial"/>
          <w:b/>
          <w:sz w:val="25"/>
        </w:rPr>
        <w:t>25.</w:t>
      </w:r>
      <w:r>
        <w:rPr>
          <w:rFonts w:ascii="Arial" w:hAnsi="Arial"/>
          <w:b/>
          <w:spacing w:val="31"/>
          <w:sz w:val="25"/>
        </w:rPr>
        <w:t> </w:t>
      </w:r>
      <w:r>
        <w:rPr>
          <w:rFonts w:ascii="Arial" w:hAnsi="Arial"/>
          <w:sz w:val="26"/>
        </w:rPr>
        <w:t>Adiciónese</w:t>
      </w:r>
      <w:r>
        <w:rPr>
          <w:rFonts w:ascii="Arial" w:hAnsi="Arial"/>
          <w:spacing w:val="43"/>
          <w:sz w:val="26"/>
        </w:rPr>
        <w:t> </w:t>
      </w:r>
      <w:r>
        <w:rPr>
          <w:rFonts w:ascii="Arial" w:hAnsi="Arial"/>
          <w:sz w:val="26"/>
        </w:rPr>
        <w:t>el</w:t>
      </w:r>
      <w:r>
        <w:rPr>
          <w:rFonts w:ascii="Arial" w:hAnsi="Arial"/>
          <w:spacing w:val="24"/>
          <w:sz w:val="26"/>
        </w:rPr>
        <w:t> </w:t>
      </w:r>
      <w:r>
        <w:rPr>
          <w:rFonts w:ascii="Arial" w:hAnsi="Arial"/>
          <w:sz w:val="26"/>
        </w:rPr>
        <w:t>artículo</w:t>
      </w:r>
      <w:r>
        <w:rPr>
          <w:rFonts w:ascii="Arial" w:hAnsi="Arial"/>
          <w:spacing w:val="34"/>
          <w:sz w:val="26"/>
        </w:rPr>
        <w:t> </w:t>
      </w:r>
      <w:r>
        <w:rPr>
          <w:rFonts w:ascii="Times New Roman" w:hAnsi="Times New Roman"/>
          <w:sz w:val="26"/>
        </w:rPr>
        <w:t>4°</w:t>
      </w:r>
      <w:r>
        <w:rPr>
          <w:rFonts w:ascii="Times New Roman" w:hAnsi="Times New Roman"/>
          <w:spacing w:val="68"/>
          <w:sz w:val="26"/>
        </w:rPr>
        <w:t> </w:t>
      </w:r>
      <w:r>
        <w:rPr>
          <w:rFonts w:ascii="Arial" w:hAnsi="Arial"/>
          <w:sz w:val="26"/>
        </w:rPr>
        <w:t>del</w:t>
      </w:r>
      <w:r>
        <w:rPr>
          <w:rFonts w:ascii="Arial" w:hAnsi="Arial"/>
          <w:spacing w:val="29"/>
          <w:sz w:val="26"/>
        </w:rPr>
        <w:t> </w:t>
      </w:r>
      <w:r>
        <w:rPr>
          <w:rFonts w:ascii="Arial" w:hAnsi="Arial"/>
          <w:sz w:val="26"/>
        </w:rPr>
        <w:t>Decreto</w:t>
      </w:r>
      <w:r>
        <w:rPr>
          <w:rFonts w:ascii="Arial" w:hAnsi="Arial"/>
          <w:spacing w:val="38"/>
          <w:sz w:val="26"/>
        </w:rPr>
        <w:t> </w:t>
      </w:r>
      <w:r>
        <w:rPr>
          <w:rFonts w:ascii="Arial" w:hAnsi="Arial"/>
          <w:sz w:val="26"/>
        </w:rPr>
        <w:t>número</w:t>
      </w:r>
      <w:r>
        <w:rPr>
          <w:rFonts w:ascii="Arial" w:hAnsi="Arial"/>
          <w:spacing w:val="32"/>
          <w:sz w:val="26"/>
        </w:rPr>
        <w:t> </w:t>
      </w:r>
      <w:r>
        <w:rPr>
          <w:rFonts w:ascii="Times New Roman" w:hAnsi="Times New Roman"/>
          <w:sz w:val="26"/>
        </w:rPr>
        <w:t>1295</w:t>
      </w:r>
      <w:r>
        <w:rPr>
          <w:rFonts w:ascii="Times New Roman" w:hAnsi="Times New Roman"/>
          <w:spacing w:val="27"/>
          <w:sz w:val="26"/>
        </w:rPr>
        <w:t> </w:t>
      </w:r>
      <w:r>
        <w:rPr>
          <w:rFonts w:ascii="Arial" w:hAnsi="Arial"/>
          <w:sz w:val="26"/>
        </w:rPr>
        <w:t>de</w:t>
      </w:r>
      <w:r>
        <w:rPr>
          <w:rFonts w:ascii="Arial" w:hAnsi="Arial"/>
          <w:spacing w:val="25"/>
          <w:sz w:val="26"/>
        </w:rPr>
        <w:t> </w:t>
      </w:r>
      <w:r>
        <w:rPr>
          <w:rFonts w:ascii="Times New Roman" w:hAnsi="Times New Roman"/>
          <w:spacing w:val="-4"/>
          <w:sz w:val="26"/>
        </w:rPr>
        <w:t>1994,</w:t>
      </w:r>
    </w:p>
    <w:p>
      <w:pPr>
        <w:spacing w:line="298" w:lineRule="exact" w:before="0"/>
        <w:ind w:left="177" w:right="0" w:firstLine="0"/>
        <w:jc w:val="left"/>
        <w:rPr>
          <w:rFonts w:ascii="Arial" w:hAnsi="Arial"/>
          <w:sz w:val="26"/>
        </w:rPr>
      </w:pPr>
      <w:r>
        <w:rPr>
          <w:rFonts w:ascii="Arial" w:hAnsi="Arial"/>
          <w:w w:val="90"/>
          <w:sz w:val="26"/>
        </w:rPr>
        <w:t>características</w:t>
      </w:r>
      <w:r>
        <w:rPr>
          <w:rFonts w:ascii="Arial" w:hAnsi="Arial"/>
          <w:spacing w:val="-10"/>
          <w:w w:val="90"/>
          <w:sz w:val="26"/>
        </w:rPr>
        <w:t> </w:t>
      </w:r>
      <w:r>
        <w:rPr>
          <w:rFonts w:ascii="Arial" w:hAnsi="Arial"/>
          <w:w w:val="90"/>
          <w:sz w:val="26"/>
        </w:rPr>
        <w:t>del</w:t>
      </w:r>
      <w:r>
        <w:rPr>
          <w:rFonts w:ascii="Arial" w:hAnsi="Arial"/>
          <w:spacing w:val="-1"/>
          <w:sz w:val="26"/>
        </w:rPr>
        <w:t> </w:t>
      </w:r>
      <w:r>
        <w:rPr>
          <w:rFonts w:ascii="Arial" w:hAnsi="Arial"/>
          <w:w w:val="90"/>
          <w:sz w:val="26"/>
        </w:rPr>
        <w:t>Sistema,</w:t>
      </w:r>
      <w:r>
        <w:rPr>
          <w:rFonts w:ascii="Arial" w:hAnsi="Arial"/>
          <w:spacing w:val="12"/>
          <w:sz w:val="26"/>
        </w:rPr>
        <w:t> </w:t>
      </w:r>
      <w:r>
        <w:rPr>
          <w:rFonts w:ascii="Arial" w:hAnsi="Arial"/>
          <w:w w:val="90"/>
          <w:sz w:val="26"/>
        </w:rPr>
        <w:t>con</w:t>
      </w:r>
      <w:r>
        <w:rPr>
          <w:rFonts w:ascii="Arial" w:hAnsi="Arial"/>
          <w:spacing w:val="-4"/>
          <w:sz w:val="26"/>
        </w:rPr>
        <w:t> </w:t>
      </w:r>
      <w:r>
        <w:rPr>
          <w:rFonts w:ascii="Arial" w:hAnsi="Arial"/>
          <w:w w:val="90"/>
          <w:sz w:val="26"/>
        </w:rPr>
        <w:t>el</w:t>
      </w:r>
      <w:r>
        <w:rPr>
          <w:rFonts w:ascii="Arial" w:hAnsi="Arial"/>
          <w:spacing w:val="-1"/>
          <w:sz w:val="26"/>
        </w:rPr>
        <w:t> </w:t>
      </w:r>
      <w:r>
        <w:rPr>
          <w:rFonts w:ascii="Arial" w:hAnsi="Arial"/>
          <w:w w:val="90"/>
          <w:sz w:val="26"/>
        </w:rPr>
        <w:t>siguiente</w:t>
      </w:r>
      <w:r>
        <w:rPr>
          <w:rFonts w:ascii="Arial" w:hAnsi="Arial"/>
          <w:spacing w:val="12"/>
          <w:sz w:val="26"/>
        </w:rPr>
        <w:t> </w:t>
      </w:r>
      <w:r>
        <w:rPr>
          <w:rFonts w:ascii="Arial" w:hAnsi="Arial"/>
          <w:spacing w:val="-2"/>
          <w:w w:val="90"/>
          <w:sz w:val="26"/>
        </w:rPr>
        <w:t>parágrafo:</w:t>
      </w:r>
    </w:p>
    <w:p>
      <w:pPr>
        <w:spacing w:line="237" w:lineRule="auto" w:before="232"/>
        <w:ind w:left="171" w:right="1036" w:firstLine="8"/>
        <w:jc w:val="both"/>
        <w:rPr>
          <w:rFonts w:ascii="Arial" w:hAnsi="Arial"/>
          <w:sz w:val="26"/>
        </w:rPr>
      </w:pPr>
      <w:r>
        <w:rPr>
          <w:rFonts w:ascii="Arial" w:hAnsi="Arial"/>
          <w:b/>
          <w:sz w:val="25"/>
        </w:rPr>
        <w:t>Parágrafo.</w:t>
      </w:r>
      <w:r>
        <w:rPr>
          <w:rFonts w:ascii="Arial" w:hAnsi="Arial"/>
          <w:b/>
          <w:spacing w:val="-18"/>
          <w:sz w:val="25"/>
        </w:rPr>
        <w:t> </w:t>
      </w:r>
      <w:r>
        <w:rPr>
          <w:rFonts w:ascii="Arial" w:hAnsi="Arial"/>
          <w:sz w:val="26"/>
        </w:rPr>
        <w:t>Toda</w:t>
      </w:r>
      <w:r>
        <w:rPr>
          <w:rFonts w:ascii="Arial" w:hAnsi="Arial"/>
          <w:spacing w:val="-18"/>
          <w:sz w:val="26"/>
        </w:rPr>
        <w:t> </w:t>
      </w:r>
      <w:r>
        <w:rPr>
          <w:rFonts w:ascii="Arial" w:hAnsi="Arial"/>
          <w:sz w:val="26"/>
        </w:rPr>
        <w:t>ampliación</w:t>
      </w:r>
      <w:r>
        <w:rPr>
          <w:rFonts w:ascii="Arial" w:hAnsi="Arial"/>
          <w:spacing w:val="-18"/>
          <w:sz w:val="26"/>
        </w:rPr>
        <w:t> </w:t>
      </w:r>
      <w:r>
        <w:rPr>
          <w:rFonts w:ascii="Arial" w:hAnsi="Arial"/>
          <w:sz w:val="26"/>
        </w:rPr>
        <w:t>de</w:t>
      </w:r>
      <w:r>
        <w:rPr>
          <w:rFonts w:ascii="Arial" w:hAnsi="Arial"/>
          <w:spacing w:val="-18"/>
          <w:sz w:val="26"/>
        </w:rPr>
        <w:t> </w:t>
      </w:r>
      <w:r>
        <w:rPr>
          <w:rFonts w:ascii="Arial" w:hAnsi="Arial"/>
          <w:sz w:val="26"/>
        </w:rPr>
        <w:t>cobertura</w:t>
      </w:r>
      <w:r>
        <w:rPr>
          <w:rFonts w:ascii="Arial" w:hAnsi="Arial"/>
          <w:spacing w:val="-18"/>
          <w:sz w:val="26"/>
        </w:rPr>
        <w:t> </w:t>
      </w:r>
      <w:r>
        <w:rPr>
          <w:rFonts w:ascii="Arial" w:hAnsi="Arial"/>
          <w:sz w:val="26"/>
        </w:rPr>
        <w:t>tendrá</w:t>
      </w:r>
      <w:r>
        <w:rPr>
          <w:rFonts w:ascii="Arial" w:hAnsi="Arial"/>
          <w:spacing w:val="-18"/>
          <w:sz w:val="26"/>
        </w:rPr>
        <w:t> </w:t>
      </w:r>
      <w:r>
        <w:rPr>
          <w:rFonts w:ascii="Arial" w:hAnsi="Arial"/>
          <w:sz w:val="26"/>
        </w:rPr>
        <w:t>estudio</w:t>
      </w:r>
      <w:r>
        <w:rPr>
          <w:rFonts w:ascii="Arial" w:hAnsi="Arial"/>
          <w:spacing w:val="-15"/>
          <w:sz w:val="26"/>
        </w:rPr>
        <w:t> </w:t>
      </w:r>
      <w:r>
        <w:rPr>
          <w:rFonts w:ascii="Arial" w:hAnsi="Arial"/>
          <w:sz w:val="26"/>
        </w:rPr>
        <w:t>técnico</w:t>
      </w:r>
      <w:r>
        <w:rPr>
          <w:rFonts w:ascii="Arial" w:hAnsi="Arial"/>
          <w:spacing w:val="-19"/>
          <w:sz w:val="26"/>
        </w:rPr>
        <w:t> </w:t>
      </w:r>
      <w:r>
        <w:rPr>
          <w:rFonts w:ascii="Arial" w:hAnsi="Arial"/>
          <w:sz w:val="24"/>
        </w:rPr>
        <w:t>y</w:t>
      </w:r>
      <w:r>
        <w:rPr>
          <w:rFonts w:ascii="Arial" w:hAnsi="Arial"/>
          <w:spacing w:val="-12"/>
          <w:sz w:val="24"/>
        </w:rPr>
        <w:t> </w:t>
      </w:r>
      <w:r>
        <w:rPr>
          <w:rFonts w:ascii="Arial" w:hAnsi="Arial"/>
          <w:sz w:val="26"/>
        </w:rPr>
        <w:t>financiero </w:t>
      </w:r>
      <w:r>
        <w:rPr>
          <w:rFonts w:ascii="Arial" w:hAnsi="Arial"/>
          <w:spacing w:val="-2"/>
          <w:w w:val="95"/>
          <w:sz w:val="26"/>
        </w:rPr>
        <w:t>previo</w:t>
      </w:r>
      <w:r>
        <w:rPr>
          <w:rFonts w:ascii="Arial" w:hAnsi="Arial"/>
          <w:spacing w:val="-13"/>
          <w:w w:val="95"/>
          <w:sz w:val="26"/>
        </w:rPr>
        <w:t> </w:t>
      </w:r>
      <w:r>
        <w:rPr>
          <w:rFonts w:ascii="Arial" w:hAnsi="Arial"/>
          <w:spacing w:val="-2"/>
          <w:w w:val="95"/>
          <w:sz w:val="26"/>
        </w:rPr>
        <w:t>que</w:t>
      </w:r>
      <w:r>
        <w:rPr>
          <w:rFonts w:ascii="Arial" w:hAnsi="Arial"/>
          <w:spacing w:val="-12"/>
          <w:w w:val="95"/>
          <w:sz w:val="26"/>
        </w:rPr>
        <w:t> </w:t>
      </w:r>
      <w:r>
        <w:rPr>
          <w:rFonts w:ascii="Arial" w:hAnsi="Arial"/>
          <w:spacing w:val="-2"/>
          <w:w w:val="95"/>
          <w:sz w:val="26"/>
        </w:rPr>
        <w:t>garantice</w:t>
      </w:r>
      <w:r>
        <w:rPr>
          <w:rFonts w:ascii="Arial" w:hAnsi="Arial"/>
          <w:spacing w:val="-13"/>
          <w:w w:val="95"/>
          <w:sz w:val="26"/>
        </w:rPr>
        <w:t> </w:t>
      </w:r>
      <w:r>
        <w:rPr>
          <w:rFonts w:ascii="Arial" w:hAnsi="Arial"/>
          <w:spacing w:val="-2"/>
          <w:w w:val="95"/>
          <w:sz w:val="26"/>
        </w:rPr>
        <w:t>la</w:t>
      </w:r>
      <w:r>
        <w:rPr>
          <w:rFonts w:ascii="Arial" w:hAnsi="Arial"/>
          <w:spacing w:val="-12"/>
          <w:w w:val="95"/>
          <w:sz w:val="26"/>
        </w:rPr>
        <w:t> </w:t>
      </w:r>
      <w:r>
        <w:rPr>
          <w:rFonts w:ascii="Arial" w:hAnsi="Arial"/>
          <w:spacing w:val="-2"/>
          <w:w w:val="95"/>
          <w:sz w:val="26"/>
        </w:rPr>
        <w:t>sostenibilidad</w:t>
      </w:r>
      <w:r>
        <w:rPr>
          <w:rFonts w:ascii="Arial" w:hAnsi="Arial"/>
          <w:spacing w:val="17"/>
          <w:sz w:val="26"/>
        </w:rPr>
        <w:t> </w:t>
      </w:r>
      <w:r>
        <w:rPr>
          <w:rFonts w:ascii="Arial" w:hAnsi="Arial"/>
          <w:spacing w:val="-2"/>
          <w:w w:val="95"/>
          <w:sz w:val="26"/>
        </w:rPr>
        <w:t>financiera del</w:t>
      </w:r>
      <w:r>
        <w:rPr>
          <w:rFonts w:ascii="Arial" w:hAnsi="Arial"/>
          <w:spacing w:val="-13"/>
          <w:w w:val="95"/>
          <w:sz w:val="26"/>
        </w:rPr>
        <w:t> </w:t>
      </w:r>
      <w:r>
        <w:rPr>
          <w:rFonts w:ascii="Arial" w:hAnsi="Arial"/>
          <w:spacing w:val="-2"/>
          <w:w w:val="95"/>
          <w:sz w:val="26"/>
        </w:rPr>
        <w:t>Sistema</w:t>
      </w:r>
      <w:r>
        <w:rPr>
          <w:rFonts w:ascii="Arial" w:hAnsi="Arial"/>
          <w:spacing w:val="-8"/>
          <w:w w:val="95"/>
          <w:sz w:val="26"/>
        </w:rPr>
        <w:t> </w:t>
      </w:r>
      <w:r>
        <w:rPr>
          <w:rFonts w:ascii="Arial" w:hAnsi="Arial"/>
          <w:spacing w:val="-2"/>
          <w:w w:val="95"/>
          <w:sz w:val="26"/>
        </w:rPr>
        <w:t>General</w:t>
      </w:r>
      <w:r>
        <w:rPr>
          <w:rFonts w:ascii="Arial" w:hAnsi="Arial"/>
          <w:spacing w:val="-8"/>
          <w:w w:val="95"/>
          <w:sz w:val="26"/>
        </w:rPr>
        <w:t> </w:t>
      </w:r>
      <w:r>
        <w:rPr>
          <w:rFonts w:ascii="Arial" w:hAnsi="Arial"/>
          <w:spacing w:val="-2"/>
          <w:w w:val="95"/>
          <w:sz w:val="26"/>
        </w:rPr>
        <w:t>de</w:t>
      </w:r>
      <w:r>
        <w:rPr>
          <w:rFonts w:ascii="Arial" w:hAnsi="Arial"/>
          <w:spacing w:val="-13"/>
          <w:w w:val="95"/>
          <w:sz w:val="26"/>
        </w:rPr>
        <w:t> </w:t>
      </w:r>
      <w:r>
        <w:rPr>
          <w:rFonts w:ascii="Arial" w:hAnsi="Arial"/>
          <w:spacing w:val="-2"/>
          <w:w w:val="95"/>
          <w:sz w:val="26"/>
        </w:rPr>
        <w:t>Riesgos </w:t>
      </w:r>
      <w:r>
        <w:rPr>
          <w:rFonts w:ascii="Arial" w:hAnsi="Arial"/>
          <w:spacing w:val="-2"/>
          <w:sz w:val="26"/>
        </w:rPr>
        <w:t>Laborales.</w:t>
      </w:r>
    </w:p>
    <w:p>
      <w:pPr>
        <w:pStyle w:val="BodyText"/>
        <w:rPr>
          <w:rFonts w:ascii="Arial"/>
          <w:sz w:val="28"/>
        </w:rPr>
      </w:pPr>
    </w:p>
    <w:p>
      <w:pPr>
        <w:pStyle w:val="BodyText"/>
        <w:spacing w:before="3"/>
        <w:rPr>
          <w:rFonts w:ascii="Arial"/>
          <w:sz w:val="38"/>
        </w:rPr>
      </w:pPr>
    </w:p>
    <w:p>
      <w:pPr>
        <w:spacing w:line="289" w:lineRule="exact" w:before="0"/>
        <w:ind w:left="173" w:right="0" w:firstLine="0"/>
        <w:jc w:val="left"/>
        <w:rPr>
          <w:rFonts w:ascii="Times New Roman" w:hAnsi="Times New Roman"/>
          <w:sz w:val="26"/>
        </w:rPr>
      </w:pPr>
      <w:r>
        <w:rPr>
          <w:rFonts w:ascii="Arial" w:hAnsi="Arial"/>
          <w:b/>
          <w:w w:val="95"/>
          <w:sz w:val="25"/>
        </w:rPr>
        <w:t>Artículo</w:t>
      </w:r>
      <w:r>
        <w:rPr>
          <w:rFonts w:ascii="Arial" w:hAnsi="Arial"/>
          <w:b/>
          <w:spacing w:val="19"/>
          <w:sz w:val="25"/>
        </w:rPr>
        <w:t> </w:t>
      </w:r>
      <w:r>
        <w:rPr>
          <w:rFonts w:ascii="Arial" w:hAnsi="Arial"/>
          <w:b/>
          <w:w w:val="95"/>
          <w:sz w:val="25"/>
        </w:rPr>
        <w:t>26:</w:t>
      </w:r>
      <w:r>
        <w:rPr>
          <w:rFonts w:ascii="Arial" w:hAnsi="Arial"/>
          <w:b/>
          <w:spacing w:val="2"/>
          <w:sz w:val="25"/>
        </w:rPr>
        <w:t> </w:t>
      </w:r>
      <w:r>
        <w:rPr>
          <w:rFonts w:ascii="Arial" w:hAnsi="Arial"/>
          <w:w w:val="95"/>
          <w:sz w:val="26"/>
        </w:rPr>
        <w:t>Modifíquese</w:t>
      </w:r>
      <w:r>
        <w:rPr>
          <w:rFonts w:ascii="Arial" w:hAnsi="Arial"/>
          <w:spacing w:val="17"/>
          <w:sz w:val="26"/>
        </w:rPr>
        <w:t> </w:t>
      </w:r>
      <w:r>
        <w:rPr>
          <w:rFonts w:ascii="Arial" w:hAnsi="Arial"/>
          <w:w w:val="95"/>
          <w:sz w:val="26"/>
        </w:rPr>
        <w:t>el</w:t>
      </w:r>
      <w:r>
        <w:rPr>
          <w:rFonts w:ascii="Arial" w:hAnsi="Arial"/>
          <w:spacing w:val="-4"/>
          <w:sz w:val="26"/>
        </w:rPr>
        <w:t> </w:t>
      </w:r>
      <w:r>
        <w:rPr>
          <w:rFonts w:ascii="Arial" w:hAnsi="Arial"/>
          <w:w w:val="95"/>
          <w:sz w:val="26"/>
        </w:rPr>
        <w:t>literal</w:t>
      </w:r>
      <w:r>
        <w:rPr>
          <w:rFonts w:ascii="Arial" w:hAnsi="Arial"/>
          <w:spacing w:val="3"/>
          <w:sz w:val="26"/>
        </w:rPr>
        <w:t> </w:t>
      </w:r>
      <w:r>
        <w:rPr>
          <w:rFonts w:ascii="Arial" w:hAnsi="Arial"/>
          <w:w w:val="95"/>
          <w:sz w:val="26"/>
        </w:rPr>
        <w:t>g)</w:t>
      </w:r>
      <w:r>
        <w:rPr>
          <w:rFonts w:ascii="Arial" w:hAnsi="Arial"/>
          <w:spacing w:val="4"/>
          <w:sz w:val="26"/>
        </w:rPr>
        <w:t> </w:t>
      </w:r>
      <w:r>
        <w:rPr>
          <w:rFonts w:ascii="Arial" w:hAnsi="Arial"/>
          <w:w w:val="95"/>
          <w:sz w:val="24"/>
        </w:rPr>
        <w:t>y</w:t>
      </w:r>
      <w:r>
        <w:rPr>
          <w:rFonts w:ascii="Arial" w:hAnsi="Arial"/>
          <w:spacing w:val="20"/>
          <w:sz w:val="24"/>
        </w:rPr>
        <w:t> </w:t>
      </w:r>
      <w:r>
        <w:rPr>
          <w:rFonts w:ascii="Arial" w:hAnsi="Arial"/>
          <w:w w:val="95"/>
          <w:sz w:val="26"/>
        </w:rPr>
        <w:t>adiciónese</w:t>
      </w:r>
      <w:r>
        <w:rPr>
          <w:rFonts w:ascii="Arial" w:hAnsi="Arial"/>
          <w:spacing w:val="12"/>
          <w:sz w:val="26"/>
        </w:rPr>
        <w:t> </w:t>
      </w:r>
      <w:r>
        <w:rPr>
          <w:rFonts w:ascii="Arial" w:hAnsi="Arial"/>
          <w:w w:val="95"/>
          <w:sz w:val="26"/>
        </w:rPr>
        <w:t>el</w:t>
      </w:r>
      <w:r>
        <w:rPr>
          <w:rFonts w:ascii="Arial" w:hAnsi="Arial"/>
          <w:spacing w:val="-6"/>
          <w:w w:val="95"/>
          <w:sz w:val="26"/>
        </w:rPr>
        <w:t> </w:t>
      </w:r>
      <w:r>
        <w:rPr>
          <w:rFonts w:ascii="Arial" w:hAnsi="Arial"/>
          <w:w w:val="95"/>
          <w:sz w:val="26"/>
        </w:rPr>
        <w:t>parágrafo</w:t>
      </w:r>
      <w:r>
        <w:rPr>
          <w:rFonts w:ascii="Arial" w:hAnsi="Arial"/>
          <w:spacing w:val="33"/>
          <w:sz w:val="26"/>
        </w:rPr>
        <w:t> </w:t>
      </w:r>
      <w:r>
        <w:rPr>
          <w:rFonts w:ascii="Times New Roman" w:hAnsi="Times New Roman"/>
          <w:w w:val="95"/>
          <w:sz w:val="26"/>
        </w:rPr>
        <w:t>2</w:t>
      </w:r>
      <w:r>
        <w:rPr>
          <w:rFonts w:ascii="Times New Roman" w:hAnsi="Times New Roman"/>
          <w:spacing w:val="15"/>
          <w:sz w:val="26"/>
        </w:rPr>
        <w:t> </w:t>
      </w:r>
      <w:r>
        <w:rPr>
          <w:rFonts w:ascii="Arial" w:hAnsi="Arial"/>
          <w:w w:val="95"/>
          <w:sz w:val="26"/>
        </w:rPr>
        <w:t>al</w:t>
      </w:r>
      <w:r>
        <w:rPr>
          <w:rFonts w:ascii="Arial" w:hAnsi="Arial"/>
          <w:spacing w:val="-2"/>
          <w:w w:val="95"/>
          <w:sz w:val="26"/>
        </w:rPr>
        <w:t> </w:t>
      </w:r>
      <w:r>
        <w:rPr>
          <w:rFonts w:ascii="Arial" w:hAnsi="Arial"/>
          <w:w w:val="95"/>
          <w:sz w:val="26"/>
        </w:rPr>
        <w:t>artículo</w:t>
      </w:r>
      <w:r>
        <w:rPr>
          <w:rFonts w:ascii="Arial" w:hAnsi="Arial"/>
          <w:spacing w:val="25"/>
          <w:sz w:val="26"/>
        </w:rPr>
        <w:t> </w:t>
      </w:r>
      <w:r>
        <w:rPr>
          <w:rFonts w:ascii="Times New Roman" w:hAnsi="Times New Roman"/>
          <w:spacing w:val="-5"/>
          <w:w w:val="95"/>
          <w:sz w:val="26"/>
        </w:rPr>
        <w:t>21</w:t>
      </w:r>
    </w:p>
    <w:p>
      <w:pPr>
        <w:spacing w:line="289" w:lineRule="exact" w:before="0"/>
        <w:ind w:left="155" w:right="0" w:firstLine="0"/>
        <w:jc w:val="left"/>
        <w:rPr>
          <w:rFonts w:ascii="Arial" w:hAnsi="Arial"/>
          <w:sz w:val="26"/>
        </w:rPr>
      </w:pPr>
      <w:r>
        <w:rPr>
          <w:rFonts w:ascii="Arial" w:hAnsi="Arial"/>
          <w:w w:val="95"/>
          <w:sz w:val="26"/>
        </w:rPr>
        <w:t>del</w:t>
      </w:r>
      <w:r>
        <w:rPr>
          <w:rFonts w:ascii="Arial" w:hAnsi="Arial"/>
          <w:spacing w:val="-5"/>
          <w:w w:val="95"/>
          <w:sz w:val="26"/>
        </w:rPr>
        <w:t> </w:t>
      </w:r>
      <w:r>
        <w:rPr>
          <w:rFonts w:ascii="Arial" w:hAnsi="Arial"/>
          <w:w w:val="95"/>
          <w:sz w:val="26"/>
        </w:rPr>
        <w:t>Decreto</w:t>
      </w:r>
      <w:r>
        <w:rPr>
          <w:rFonts w:ascii="Arial" w:hAnsi="Arial"/>
          <w:spacing w:val="-1"/>
          <w:w w:val="95"/>
          <w:sz w:val="26"/>
        </w:rPr>
        <w:t> </w:t>
      </w:r>
      <w:r>
        <w:rPr>
          <w:rFonts w:ascii="Arial" w:hAnsi="Arial"/>
          <w:w w:val="95"/>
          <w:sz w:val="26"/>
        </w:rPr>
        <w:t>número</w:t>
      </w:r>
      <w:r>
        <w:rPr>
          <w:rFonts w:ascii="Arial" w:hAnsi="Arial"/>
          <w:spacing w:val="8"/>
          <w:sz w:val="26"/>
        </w:rPr>
        <w:t> </w:t>
      </w:r>
      <w:r>
        <w:rPr>
          <w:rFonts w:ascii="Times New Roman" w:hAnsi="Times New Roman"/>
          <w:w w:val="95"/>
          <w:sz w:val="26"/>
        </w:rPr>
        <w:t>1295</w:t>
      </w:r>
      <w:r>
        <w:rPr>
          <w:rFonts w:ascii="Times New Roman" w:hAnsi="Times New Roman"/>
          <w:spacing w:val="-1"/>
          <w:w w:val="95"/>
          <w:sz w:val="26"/>
        </w:rPr>
        <w:t> </w:t>
      </w:r>
      <w:r>
        <w:rPr>
          <w:rFonts w:ascii="Arial" w:hAnsi="Arial"/>
          <w:w w:val="95"/>
          <w:sz w:val="26"/>
        </w:rPr>
        <w:t>de</w:t>
      </w:r>
      <w:r>
        <w:rPr>
          <w:rFonts w:ascii="Arial" w:hAnsi="Arial"/>
          <w:spacing w:val="-9"/>
          <w:w w:val="95"/>
          <w:sz w:val="26"/>
        </w:rPr>
        <w:t> </w:t>
      </w:r>
      <w:r>
        <w:rPr>
          <w:rFonts w:ascii="Times New Roman" w:hAnsi="Times New Roman"/>
          <w:w w:val="95"/>
          <w:sz w:val="26"/>
        </w:rPr>
        <w:t>1994</w:t>
      </w:r>
      <w:r>
        <w:rPr>
          <w:rFonts w:ascii="Times New Roman" w:hAnsi="Times New Roman"/>
          <w:spacing w:val="1"/>
          <w:sz w:val="26"/>
        </w:rPr>
        <w:t> </w:t>
      </w:r>
      <w:r>
        <w:rPr>
          <w:rFonts w:ascii="Arial" w:hAnsi="Arial"/>
          <w:spacing w:val="-4"/>
          <w:w w:val="95"/>
          <w:sz w:val="26"/>
        </w:rPr>
        <w:t>así:</w:t>
      </w:r>
    </w:p>
    <w:p>
      <w:pPr>
        <w:pStyle w:val="BodyText"/>
        <w:spacing w:before="2"/>
        <w:rPr>
          <w:rFonts w:ascii="Arial"/>
          <w:sz w:val="22"/>
        </w:rPr>
      </w:pPr>
    </w:p>
    <w:p>
      <w:pPr>
        <w:spacing w:line="228" w:lineRule="auto" w:before="0"/>
        <w:ind w:left="151" w:right="1028" w:firstLine="8"/>
        <w:jc w:val="both"/>
        <w:rPr>
          <w:rFonts w:ascii="Arial" w:hAnsi="Arial"/>
          <w:sz w:val="26"/>
        </w:rPr>
      </w:pPr>
      <w:r>
        <w:rPr>
          <w:rFonts w:ascii="Arial" w:hAnsi="Arial"/>
          <w:w w:val="95"/>
          <w:sz w:val="26"/>
        </w:rPr>
        <w:t>g)</w:t>
      </w:r>
      <w:r>
        <w:rPr>
          <w:rFonts w:ascii="Arial" w:hAnsi="Arial"/>
          <w:spacing w:val="-7"/>
          <w:w w:val="95"/>
          <w:sz w:val="26"/>
        </w:rPr>
        <w:t> </w:t>
      </w:r>
      <w:r>
        <w:rPr>
          <w:rFonts w:ascii="Arial" w:hAnsi="Arial"/>
          <w:w w:val="95"/>
          <w:sz w:val="26"/>
        </w:rPr>
        <w:t>Facilitar</w:t>
      </w:r>
      <w:r>
        <w:rPr>
          <w:rFonts w:ascii="Arial" w:hAnsi="Arial"/>
          <w:spacing w:val="-3"/>
          <w:w w:val="95"/>
          <w:sz w:val="26"/>
        </w:rPr>
        <w:t> </w:t>
      </w:r>
      <w:r>
        <w:rPr>
          <w:rFonts w:ascii="Arial" w:hAnsi="Arial"/>
          <w:w w:val="95"/>
          <w:sz w:val="26"/>
        </w:rPr>
        <w:t>los</w:t>
      </w:r>
      <w:r>
        <w:rPr>
          <w:rFonts w:ascii="Arial" w:hAnsi="Arial"/>
          <w:spacing w:val="-11"/>
          <w:w w:val="95"/>
          <w:sz w:val="26"/>
        </w:rPr>
        <w:t> </w:t>
      </w:r>
      <w:r>
        <w:rPr>
          <w:rFonts w:ascii="Arial" w:hAnsi="Arial"/>
          <w:w w:val="95"/>
          <w:sz w:val="26"/>
        </w:rPr>
        <w:t>espacios</w:t>
      </w:r>
      <w:r>
        <w:rPr>
          <w:rFonts w:ascii="Arial" w:hAnsi="Arial"/>
          <w:spacing w:val="-1"/>
          <w:w w:val="95"/>
          <w:sz w:val="26"/>
        </w:rPr>
        <w:t> </w:t>
      </w:r>
      <w:r>
        <w:rPr>
          <w:rFonts w:ascii="Arial" w:hAnsi="Arial"/>
          <w:w w:val="95"/>
          <w:sz w:val="24"/>
        </w:rPr>
        <w:t>y</w:t>
      </w:r>
      <w:r>
        <w:rPr>
          <w:rFonts w:ascii="Arial" w:hAnsi="Arial"/>
          <w:sz w:val="24"/>
        </w:rPr>
        <w:t> </w:t>
      </w:r>
      <w:r>
        <w:rPr>
          <w:rFonts w:ascii="Arial" w:hAnsi="Arial"/>
          <w:w w:val="95"/>
          <w:sz w:val="26"/>
        </w:rPr>
        <w:t>tiempos</w:t>
      </w:r>
      <w:r>
        <w:rPr>
          <w:rFonts w:ascii="Arial" w:hAnsi="Arial"/>
          <w:spacing w:val="-9"/>
          <w:w w:val="95"/>
          <w:sz w:val="26"/>
        </w:rPr>
        <w:t> </w:t>
      </w:r>
      <w:r>
        <w:rPr>
          <w:rFonts w:ascii="Arial" w:hAnsi="Arial"/>
          <w:w w:val="95"/>
          <w:sz w:val="26"/>
        </w:rPr>
        <w:t>para</w:t>
      </w:r>
      <w:r>
        <w:rPr>
          <w:rFonts w:ascii="Arial" w:hAnsi="Arial"/>
          <w:spacing w:val="-7"/>
          <w:w w:val="95"/>
          <w:sz w:val="26"/>
        </w:rPr>
        <w:t> </w:t>
      </w:r>
      <w:r>
        <w:rPr>
          <w:rFonts w:ascii="Arial" w:hAnsi="Arial"/>
          <w:w w:val="95"/>
          <w:sz w:val="26"/>
        </w:rPr>
        <w:t>la</w:t>
      </w:r>
      <w:r>
        <w:rPr>
          <w:rFonts w:ascii="Arial" w:hAnsi="Arial"/>
          <w:spacing w:val="-14"/>
          <w:w w:val="95"/>
          <w:sz w:val="26"/>
        </w:rPr>
        <w:t> </w:t>
      </w:r>
      <w:r>
        <w:rPr>
          <w:rFonts w:ascii="Arial" w:hAnsi="Arial"/>
          <w:w w:val="95"/>
          <w:sz w:val="26"/>
        </w:rPr>
        <w:t>capacitación</w:t>
      </w:r>
      <w:r>
        <w:rPr>
          <w:rFonts w:ascii="Arial" w:hAnsi="Arial"/>
          <w:w w:val="95"/>
          <w:sz w:val="26"/>
        </w:rPr>
        <w:t> de</w:t>
      </w:r>
      <w:r>
        <w:rPr>
          <w:rFonts w:ascii="Arial" w:hAnsi="Arial"/>
          <w:spacing w:val="-10"/>
          <w:w w:val="95"/>
          <w:sz w:val="26"/>
        </w:rPr>
        <w:t> </w:t>
      </w:r>
      <w:r>
        <w:rPr>
          <w:rFonts w:ascii="Arial" w:hAnsi="Arial"/>
          <w:w w:val="95"/>
          <w:sz w:val="26"/>
        </w:rPr>
        <w:t>los</w:t>
      </w:r>
      <w:r>
        <w:rPr>
          <w:rFonts w:ascii="Arial" w:hAnsi="Arial"/>
          <w:spacing w:val="-5"/>
          <w:w w:val="95"/>
          <w:sz w:val="26"/>
        </w:rPr>
        <w:t> </w:t>
      </w:r>
      <w:r>
        <w:rPr>
          <w:rFonts w:ascii="Arial" w:hAnsi="Arial"/>
          <w:w w:val="95"/>
          <w:sz w:val="26"/>
        </w:rPr>
        <w:t>trabajadores a</w:t>
      </w:r>
      <w:r>
        <w:rPr>
          <w:rFonts w:ascii="Arial" w:hAnsi="Arial"/>
          <w:spacing w:val="-7"/>
          <w:w w:val="95"/>
          <w:sz w:val="26"/>
        </w:rPr>
        <w:t> </w:t>
      </w:r>
      <w:r>
        <w:rPr>
          <w:rFonts w:ascii="Arial" w:hAnsi="Arial"/>
          <w:w w:val="95"/>
          <w:sz w:val="26"/>
        </w:rPr>
        <w:t>su </w:t>
      </w:r>
      <w:r>
        <w:rPr>
          <w:rFonts w:ascii="Arial" w:hAnsi="Arial"/>
          <w:sz w:val="26"/>
        </w:rPr>
        <w:t>cargo en materia de salud ocupacional </w:t>
      </w:r>
      <w:r>
        <w:rPr>
          <w:rFonts w:ascii="Times New Roman" w:hAnsi="Times New Roman"/>
          <w:sz w:val="27"/>
        </w:rPr>
        <w:t>y </w:t>
      </w:r>
      <w:r>
        <w:rPr>
          <w:rFonts w:ascii="Arial" w:hAnsi="Arial"/>
          <w:sz w:val="26"/>
        </w:rPr>
        <w:t>para adelantar los programas de </w:t>
      </w:r>
      <w:r>
        <w:rPr>
          <w:rFonts w:ascii="Arial" w:hAnsi="Arial"/>
          <w:spacing w:val="-2"/>
          <w:w w:val="95"/>
          <w:sz w:val="26"/>
        </w:rPr>
        <w:t>promoción</w:t>
      </w:r>
      <w:r>
        <w:rPr>
          <w:rFonts w:ascii="Arial" w:hAnsi="Arial"/>
          <w:spacing w:val="-13"/>
          <w:w w:val="95"/>
          <w:sz w:val="26"/>
        </w:rPr>
        <w:t> </w:t>
      </w:r>
      <w:r>
        <w:rPr>
          <w:rFonts w:ascii="Arial" w:hAnsi="Arial"/>
          <w:spacing w:val="-2"/>
          <w:w w:val="95"/>
          <w:sz w:val="24"/>
        </w:rPr>
        <w:t>y</w:t>
      </w:r>
      <w:r>
        <w:rPr>
          <w:rFonts w:ascii="Arial" w:hAnsi="Arial"/>
          <w:spacing w:val="3"/>
          <w:sz w:val="24"/>
        </w:rPr>
        <w:t> </w:t>
      </w:r>
      <w:r>
        <w:rPr>
          <w:rFonts w:ascii="Arial" w:hAnsi="Arial"/>
          <w:spacing w:val="-2"/>
          <w:w w:val="95"/>
          <w:sz w:val="26"/>
        </w:rPr>
        <w:t>prevención</w:t>
      </w:r>
      <w:r>
        <w:rPr>
          <w:rFonts w:ascii="Arial" w:hAnsi="Arial"/>
          <w:sz w:val="26"/>
        </w:rPr>
        <w:t> </w:t>
      </w:r>
      <w:r>
        <w:rPr>
          <w:rFonts w:ascii="Arial" w:hAnsi="Arial"/>
          <w:spacing w:val="-2"/>
          <w:w w:val="95"/>
          <w:sz w:val="26"/>
        </w:rPr>
        <w:t>a</w:t>
      </w:r>
      <w:r>
        <w:rPr>
          <w:rFonts w:ascii="Arial" w:hAnsi="Arial"/>
          <w:spacing w:val="-13"/>
          <w:w w:val="95"/>
          <w:sz w:val="26"/>
        </w:rPr>
        <w:t> </w:t>
      </w:r>
      <w:r>
        <w:rPr>
          <w:rFonts w:ascii="Arial" w:hAnsi="Arial"/>
          <w:spacing w:val="-2"/>
          <w:w w:val="95"/>
          <w:sz w:val="26"/>
        </w:rPr>
        <w:t>cargo</w:t>
      </w:r>
      <w:r>
        <w:rPr>
          <w:rFonts w:ascii="Arial" w:hAnsi="Arial"/>
          <w:spacing w:val="-10"/>
          <w:w w:val="95"/>
          <w:sz w:val="26"/>
        </w:rPr>
        <w:t> </w:t>
      </w:r>
      <w:r>
        <w:rPr>
          <w:rFonts w:ascii="Arial" w:hAnsi="Arial"/>
          <w:spacing w:val="-2"/>
          <w:w w:val="95"/>
          <w:sz w:val="26"/>
        </w:rPr>
        <w:t>de</w:t>
      </w:r>
      <w:r>
        <w:rPr>
          <w:rFonts w:ascii="Arial" w:hAnsi="Arial"/>
          <w:spacing w:val="-15"/>
          <w:w w:val="95"/>
          <w:sz w:val="26"/>
        </w:rPr>
        <w:t> </w:t>
      </w:r>
      <w:r>
        <w:rPr>
          <w:rFonts w:ascii="Arial" w:hAnsi="Arial"/>
          <w:spacing w:val="-2"/>
          <w:w w:val="95"/>
          <w:sz w:val="26"/>
        </w:rPr>
        <w:t>las</w:t>
      </w:r>
      <w:r>
        <w:rPr>
          <w:rFonts w:ascii="Arial" w:hAnsi="Arial"/>
          <w:spacing w:val="-9"/>
          <w:w w:val="95"/>
          <w:sz w:val="26"/>
        </w:rPr>
        <w:t> </w:t>
      </w:r>
      <w:r>
        <w:rPr>
          <w:rFonts w:ascii="Arial" w:hAnsi="Arial"/>
          <w:spacing w:val="-2"/>
          <w:w w:val="95"/>
          <w:sz w:val="26"/>
        </w:rPr>
        <w:t>Administradoras</w:t>
      </w:r>
      <w:r>
        <w:rPr>
          <w:rFonts w:ascii="Arial" w:hAnsi="Arial"/>
          <w:spacing w:val="-30"/>
          <w:w w:val="95"/>
          <w:sz w:val="26"/>
        </w:rPr>
        <w:t> </w:t>
      </w:r>
      <w:r>
        <w:rPr>
          <w:rFonts w:ascii="Arial" w:hAnsi="Arial"/>
          <w:spacing w:val="-2"/>
          <w:w w:val="95"/>
          <w:sz w:val="24"/>
        </w:rPr>
        <w:t>de</w:t>
      </w:r>
      <w:r>
        <w:rPr>
          <w:rFonts w:ascii="Arial" w:hAnsi="Arial"/>
          <w:spacing w:val="-15"/>
          <w:w w:val="95"/>
          <w:sz w:val="24"/>
        </w:rPr>
        <w:t> </w:t>
      </w:r>
      <w:r>
        <w:rPr>
          <w:rFonts w:ascii="Arial" w:hAnsi="Arial"/>
          <w:spacing w:val="-2"/>
          <w:w w:val="95"/>
          <w:sz w:val="26"/>
        </w:rPr>
        <w:t>Riesgos</w:t>
      </w:r>
      <w:r>
        <w:rPr>
          <w:rFonts w:ascii="Arial" w:hAnsi="Arial"/>
          <w:spacing w:val="-3"/>
          <w:w w:val="95"/>
          <w:sz w:val="26"/>
        </w:rPr>
        <w:t> </w:t>
      </w:r>
      <w:r>
        <w:rPr>
          <w:rFonts w:ascii="Arial" w:hAnsi="Arial"/>
          <w:spacing w:val="-2"/>
          <w:w w:val="95"/>
          <w:sz w:val="26"/>
        </w:rPr>
        <w:t>Laborales.</w:t>
      </w:r>
    </w:p>
    <w:p>
      <w:pPr>
        <w:pStyle w:val="BodyText"/>
        <w:spacing w:before="1"/>
        <w:rPr>
          <w:rFonts w:ascii="Arial"/>
          <w:sz w:val="22"/>
        </w:rPr>
      </w:pPr>
    </w:p>
    <w:p>
      <w:pPr>
        <w:spacing w:line="230" w:lineRule="auto" w:before="0"/>
        <w:ind w:left="143" w:right="1030" w:firstLine="6"/>
        <w:jc w:val="both"/>
        <w:rPr>
          <w:rFonts w:ascii="Arial" w:hAnsi="Arial"/>
          <w:sz w:val="26"/>
        </w:rPr>
      </w:pPr>
      <w:r>
        <w:rPr>
          <w:rFonts w:ascii="Arial" w:hAnsi="Arial"/>
          <w:b/>
          <w:sz w:val="25"/>
        </w:rPr>
        <w:t>Parágrafo 2: </w:t>
      </w:r>
      <w:r>
        <w:rPr>
          <w:rFonts w:ascii="Arial" w:hAnsi="Arial"/>
          <w:sz w:val="26"/>
        </w:rPr>
        <w:t>Referente al teletrabajo, las obligaciones del empleador en Riesgos</w:t>
      </w:r>
      <w:r>
        <w:rPr>
          <w:rFonts w:ascii="Arial" w:hAnsi="Arial"/>
          <w:spacing w:val="-6"/>
          <w:sz w:val="26"/>
        </w:rPr>
        <w:t> </w:t>
      </w:r>
      <w:r>
        <w:rPr>
          <w:rFonts w:ascii="Arial" w:hAnsi="Arial"/>
          <w:sz w:val="26"/>
        </w:rPr>
        <w:t>Laborales</w:t>
      </w:r>
      <w:r>
        <w:rPr>
          <w:rFonts w:ascii="Arial" w:hAnsi="Arial"/>
          <w:spacing w:val="-3"/>
          <w:sz w:val="26"/>
        </w:rPr>
        <w:t> </w:t>
      </w:r>
      <w:r>
        <w:rPr>
          <w:rFonts w:ascii="Arial" w:hAnsi="Arial"/>
          <w:sz w:val="24"/>
        </w:rPr>
        <w:t>y </w:t>
      </w:r>
      <w:r>
        <w:rPr>
          <w:rFonts w:ascii="Arial" w:hAnsi="Arial"/>
          <w:sz w:val="26"/>
        </w:rPr>
        <w:t>en</w:t>
      </w:r>
      <w:r>
        <w:rPr>
          <w:rFonts w:ascii="Arial" w:hAnsi="Arial"/>
          <w:spacing w:val="-14"/>
          <w:sz w:val="26"/>
        </w:rPr>
        <w:t> </w:t>
      </w:r>
      <w:r>
        <w:rPr>
          <w:rFonts w:ascii="Arial" w:hAnsi="Arial"/>
          <w:sz w:val="26"/>
        </w:rPr>
        <w:t>el</w:t>
      </w:r>
      <w:r>
        <w:rPr>
          <w:rFonts w:ascii="Arial" w:hAnsi="Arial"/>
          <w:spacing w:val="-17"/>
          <w:sz w:val="26"/>
        </w:rPr>
        <w:t> </w:t>
      </w:r>
      <w:r>
        <w:rPr>
          <w:rFonts w:ascii="Arial" w:hAnsi="Arial"/>
          <w:sz w:val="26"/>
        </w:rPr>
        <w:t>Sistema</w:t>
      </w:r>
      <w:r>
        <w:rPr>
          <w:rFonts w:ascii="Arial" w:hAnsi="Arial"/>
          <w:spacing w:val="-7"/>
          <w:sz w:val="26"/>
        </w:rPr>
        <w:t> </w:t>
      </w:r>
      <w:r>
        <w:rPr>
          <w:rFonts w:ascii="Arial" w:hAnsi="Arial"/>
          <w:sz w:val="26"/>
        </w:rPr>
        <w:t>de</w:t>
      </w:r>
      <w:r>
        <w:rPr>
          <w:rFonts w:ascii="Arial" w:hAnsi="Arial"/>
          <w:spacing w:val="-16"/>
          <w:sz w:val="26"/>
        </w:rPr>
        <w:t> </w:t>
      </w:r>
      <w:r>
        <w:rPr>
          <w:rFonts w:ascii="Arial" w:hAnsi="Arial"/>
          <w:sz w:val="26"/>
        </w:rPr>
        <w:t>Gestión</w:t>
      </w:r>
      <w:r>
        <w:rPr>
          <w:rFonts w:ascii="Arial" w:hAnsi="Arial"/>
          <w:spacing w:val="-5"/>
          <w:sz w:val="26"/>
        </w:rPr>
        <w:t> </w:t>
      </w:r>
      <w:r>
        <w:rPr>
          <w:rFonts w:ascii="Arial" w:hAnsi="Arial"/>
          <w:sz w:val="24"/>
        </w:rPr>
        <w:t>de</w:t>
      </w:r>
      <w:r>
        <w:rPr>
          <w:rFonts w:ascii="Arial" w:hAnsi="Arial"/>
          <w:spacing w:val="-10"/>
          <w:sz w:val="24"/>
        </w:rPr>
        <w:t> </w:t>
      </w:r>
      <w:r>
        <w:rPr>
          <w:rFonts w:ascii="Arial" w:hAnsi="Arial"/>
          <w:sz w:val="26"/>
        </w:rPr>
        <w:t>la</w:t>
      </w:r>
      <w:r>
        <w:rPr>
          <w:rFonts w:ascii="Arial" w:hAnsi="Arial"/>
          <w:spacing w:val="-13"/>
          <w:sz w:val="26"/>
        </w:rPr>
        <w:t> </w:t>
      </w:r>
      <w:r>
        <w:rPr>
          <w:rFonts w:ascii="Arial" w:hAnsi="Arial"/>
          <w:sz w:val="26"/>
        </w:rPr>
        <w:t>Seguridad</w:t>
      </w:r>
      <w:r>
        <w:rPr>
          <w:rFonts w:ascii="Arial" w:hAnsi="Arial"/>
          <w:spacing w:val="-7"/>
          <w:sz w:val="26"/>
        </w:rPr>
        <w:t> </w:t>
      </w:r>
      <w:r>
        <w:rPr>
          <w:rFonts w:ascii="Arial" w:hAnsi="Arial"/>
          <w:sz w:val="24"/>
        </w:rPr>
        <w:t>y </w:t>
      </w:r>
      <w:r>
        <w:rPr>
          <w:rFonts w:ascii="Arial" w:hAnsi="Arial"/>
          <w:sz w:val="26"/>
        </w:rPr>
        <w:t>Salud</w:t>
      </w:r>
      <w:r>
        <w:rPr>
          <w:rFonts w:ascii="Arial" w:hAnsi="Arial"/>
          <w:spacing w:val="-13"/>
          <w:sz w:val="26"/>
        </w:rPr>
        <w:t> </w:t>
      </w:r>
      <w:r>
        <w:rPr>
          <w:rFonts w:ascii="Arial" w:hAnsi="Arial"/>
          <w:sz w:val="26"/>
        </w:rPr>
        <w:t>en</w:t>
      </w:r>
      <w:r>
        <w:rPr>
          <w:rFonts w:ascii="Arial" w:hAnsi="Arial"/>
          <w:spacing w:val="-14"/>
          <w:sz w:val="26"/>
        </w:rPr>
        <w:t> </w:t>
      </w:r>
      <w:r>
        <w:rPr>
          <w:rFonts w:ascii="Arial" w:hAnsi="Arial"/>
          <w:sz w:val="26"/>
        </w:rPr>
        <w:t>el </w:t>
      </w:r>
      <w:r>
        <w:rPr>
          <w:rFonts w:ascii="Arial" w:hAnsi="Arial"/>
          <w:spacing w:val="-2"/>
          <w:w w:val="95"/>
          <w:sz w:val="26"/>
        </w:rPr>
        <w:t>Trabajo</w:t>
      </w:r>
      <w:r>
        <w:rPr>
          <w:rFonts w:ascii="Arial" w:hAnsi="Arial"/>
          <w:spacing w:val="-13"/>
          <w:w w:val="95"/>
          <w:sz w:val="26"/>
        </w:rPr>
        <w:t> </w:t>
      </w:r>
      <w:r>
        <w:rPr>
          <w:rFonts w:ascii="Arial" w:hAnsi="Arial"/>
          <w:spacing w:val="-2"/>
          <w:w w:val="95"/>
          <w:sz w:val="26"/>
        </w:rPr>
        <w:t>SG-SST</w:t>
      </w:r>
      <w:r>
        <w:rPr>
          <w:rFonts w:ascii="Arial" w:hAnsi="Arial"/>
          <w:spacing w:val="-7"/>
          <w:w w:val="95"/>
          <w:sz w:val="26"/>
        </w:rPr>
        <w:t> </w:t>
      </w:r>
      <w:r>
        <w:rPr>
          <w:rFonts w:ascii="Arial" w:hAnsi="Arial"/>
          <w:spacing w:val="-2"/>
          <w:w w:val="95"/>
          <w:sz w:val="26"/>
        </w:rPr>
        <w:t>son</w:t>
      </w:r>
      <w:r>
        <w:rPr>
          <w:rFonts w:ascii="Arial" w:hAnsi="Arial"/>
          <w:spacing w:val="-13"/>
          <w:w w:val="95"/>
          <w:sz w:val="26"/>
        </w:rPr>
        <w:t> </w:t>
      </w:r>
      <w:r>
        <w:rPr>
          <w:rFonts w:ascii="Arial" w:hAnsi="Arial"/>
          <w:spacing w:val="-2"/>
          <w:w w:val="95"/>
          <w:sz w:val="26"/>
        </w:rPr>
        <w:t>las</w:t>
      </w:r>
      <w:r>
        <w:rPr>
          <w:rFonts w:ascii="Arial" w:hAnsi="Arial"/>
          <w:spacing w:val="-12"/>
          <w:w w:val="95"/>
          <w:sz w:val="26"/>
        </w:rPr>
        <w:t> </w:t>
      </w:r>
      <w:r>
        <w:rPr>
          <w:rFonts w:ascii="Arial" w:hAnsi="Arial"/>
          <w:spacing w:val="-2"/>
          <w:w w:val="95"/>
          <w:sz w:val="26"/>
        </w:rPr>
        <w:t>definidas</w:t>
      </w:r>
      <w:r>
        <w:rPr>
          <w:rFonts w:ascii="Arial" w:hAnsi="Arial"/>
          <w:spacing w:val="-13"/>
          <w:w w:val="95"/>
          <w:sz w:val="26"/>
        </w:rPr>
        <w:t> </w:t>
      </w:r>
      <w:r>
        <w:rPr>
          <w:rFonts w:ascii="Arial" w:hAnsi="Arial"/>
          <w:spacing w:val="-2"/>
          <w:w w:val="95"/>
          <w:sz w:val="26"/>
        </w:rPr>
        <w:t>por</w:t>
      </w:r>
      <w:r>
        <w:rPr>
          <w:rFonts w:ascii="Arial" w:hAnsi="Arial"/>
          <w:spacing w:val="-6"/>
          <w:w w:val="95"/>
          <w:sz w:val="26"/>
        </w:rPr>
        <w:t> </w:t>
      </w:r>
      <w:r>
        <w:rPr>
          <w:rFonts w:ascii="Arial" w:hAnsi="Arial"/>
          <w:spacing w:val="-2"/>
          <w:w w:val="95"/>
          <w:sz w:val="26"/>
        </w:rPr>
        <w:t>la</w:t>
      </w:r>
      <w:r>
        <w:rPr>
          <w:rFonts w:ascii="Arial" w:hAnsi="Arial"/>
          <w:spacing w:val="-13"/>
          <w:w w:val="95"/>
          <w:sz w:val="26"/>
        </w:rPr>
        <w:t> </w:t>
      </w:r>
      <w:r>
        <w:rPr>
          <w:rFonts w:ascii="Arial" w:hAnsi="Arial"/>
          <w:spacing w:val="-2"/>
          <w:w w:val="95"/>
          <w:sz w:val="26"/>
        </w:rPr>
        <w:t>normatiVidad</w:t>
      </w:r>
      <w:r>
        <w:rPr>
          <w:rFonts w:ascii="Arial" w:hAnsi="Arial"/>
          <w:spacing w:val="7"/>
          <w:sz w:val="26"/>
        </w:rPr>
        <w:t> </w:t>
      </w:r>
      <w:r>
        <w:rPr>
          <w:rFonts w:ascii="Arial" w:hAnsi="Arial"/>
          <w:spacing w:val="-2"/>
          <w:w w:val="95"/>
          <w:sz w:val="26"/>
        </w:rPr>
        <w:t>vigente.</w:t>
      </w:r>
    </w:p>
    <w:p>
      <w:pPr>
        <w:pStyle w:val="BodyText"/>
        <w:rPr>
          <w:rFonts w:ascii="Arial"/>
          <w:sz w:val="28"/>
        </w:rPr>
      </w:pPr>
    </w:p>
    <w:p>
      <w:pPr>
        <w:pStyle w:val="BodyText"/>
        <w:spacing w:before="9"/>
        <w:rPr>
          <w:rFonts w:ascii="Arial"/>
          <w:sz w:val="38"/>
        </w:rPr>
      </w:pPr>
    </w:p>
    <w:p>
      <w:pPr>
        <w:spacing w:line="297" w:lineRule="exact" w:before="0"/>
        <w:ind w:left="145" w:right="0" w:firstLine="0"/>
        <w:jc w:val="left"/>
        <w:rPr>
          <w:rFonts w:ascii="Times New Roman" w:hAnsi="Times New Roman"/>
          <w:sz w:val="26"/>
        </w:rPr>
      </w:pPr>
      <w:r>
        <w:rPr>
          <w:rFonts w:ascii="Arial" w:hAnsi="Arial"/>
          <w:b/>
          <w:w w:val="95"/>
          <w:sz w:val="25"/>
        </w:rPr>
        <w:t>Artículo</w:t>
      </w:r>
      <w:r>
        <w:rPr>
          <w:rFonts w:ascii="Arial" w:hAnsi="Arial"/>
          <w:b/>
          <w:spacing w:val="25"/>
          <w:sz w:val="25"/>
        </w:rPr>
        <w:t> </w:t>
      </w:r>
      <w:r>
        <w:rPr>
          <w:rFonts w:ascii="Arial" w:hAnsi="Arial"/>
          <w:b/>
          <w:w w:val="95"/>
          <w:sz w:val="25"/>
        </w:rPr>
        <w:t>27:</w:t>
      </w:r>
      <w:r>
        <w:rPr>
          <w:rFonts w:ascii="Arial" w:hAnsi="Arial"/>
          <w:b/>
          <w:spacing w:val="5"/>
          <w:sz w:val="25"/>
        </w:rPr>
        <w:t> </w:t>
      </w:r>
      <w:r>
        <w:rPr>
          <w:rFonts w:ascii="Arial" w:hAnsi="Arial"/>
          <w:w w:val="95"/>
          <w:sz w:val="26"/>
        </w:rPr>
        <w:t>Modifíquese</w:t>
      </w:r>
      <w:r>
        <w:rPr>
          <w:rFonts w:ascii="Arial" w:hAnsi="Arial"/>
          <w:spacing w:val="27"/>
          <w:sz w:val="26"/>
        </w:rPr>
        <w:t> </w:t>
      </w:r>
      <w:r>
        <w:rPr>
          <w:rFonts w:ascii="Arial" w:hAnsi="Arial"/>
          <w:w w:val="95"/>
          <w:sz w:val="26"/>
        </w:rPr>
        <w:t>el</w:t>
      </w:r>
      <w:r>
        <w:rPr>
          <w:rFonts w:ascii="Arial" w:hAnsi="Arial"/>
          <w:spacing w:val="3"/>
          <w:sz w:val="26"/>
        </w:rPr>
        <w:t> </w:t>
      </w:r>
      <w:r>
        <w:rPr>
          <w:rFonts w:ascii="Arial" w:hAnsi="Arial"/>
          <w:w w:val="95"/>
          <w:sz w:val="26"/>
        </w:rPr>
        <w:t>literal</w:t>
      </w:r>
      <w:r>
        <w:rPr>
          <w:rFonts w:ascii="Arial" w:hAnsi="Arial"/>
          <w:spacing w:val="7"/>
          <w:sz w:val="26"/>
        </w:rPr>
        <w:t> </w:t>
      </w:r>
      <w:r>
        <w:rPr>
          <w:rFonts w:ascii="Arial" w:hAnsi="Arial"/>
          <w:w w:val="95"/>
          <w:sz w:val="26"/>
        </w:rPr>
        <w:t>d),</w:t>
      </w:r>
      <w:r>
        <w:rPr>
          <w:rFonts w:ascii="Arial" w:hAnsi="Arial"/>
          <w:spacing w:val="11"/>
          <w:sz w:val="26"/>
        </w:rPr>
        <w:t> </w:t>
      </w:r>
      <w:r>
        <w:rPr>
          <w:rFonts w:ascii="Arial" w:hAnsi="Arial"/>
          <w:w w:val="95"/>
          <w:sz w:val="24"/>
        </w:rPr>
        <w:t>y</w:t>
      </w:r>
      <w:r>
        <w:rPr>
          <w:rFonts w:ascii="Arial" w:hAnsi="Arial"/>
          <w:spacing w:val="21"/>
          <w:sz w:val="24"/>
        </w:rPr>
        <w:t> </w:t>
      </w:r>
      <w:r>
        <w:rPr>
          <w:rFonts w:ascii="Arial" w:hAnsi="Arial"/>
          <w:w w:val="95"/>
          <w:sz w:val="26"/>
        </w:rPr>
        <w:t>adiciónese</w:t>
      </w:r>
      <w:r>
        <w:rPr>
          <w:rFonts w:ascii="Arial" w:hAnsi="Arial"/>
          <w:spacing w:val="24"/>
          <w:sz w:val="26"/>
        </w:rPr>
        <w:t> </w:t>
      </w:r>
      <w:r>
        <w:rPr>
          <w:rFonts w:ascii="Arial" w:hAnsi="Arial"/>
          <w:w w:val="95"/>
          <w:sz w:val="26"/>
        </w:rPr>
        <w:t>un</w:t>
      </w:r>
      <w:r>
        <w:rPr>
          <w:rFonts w:ascii="Arial" w:hAnsi="Arial"/>
          <w:spacing w:val="-1"/>
          <w:sz w:val="26"/>
        </w:rPr>
        <w:t> </w:t>
      </w:r>
      <w:r>
        <w:rPr>
          <w:rFonts w:ascii="Arial" w:hAnsi="Arial"/>
          <w:w w:val="95"/>
          <w:sz w:val="26"/>
        </w:rPr>
        <w:t>parágrafo</w:t>
      </w:r>
      <w:r>
        <w:rPr>
          <w:rFonts w:ascii="Arial" w:hAnsi="Arial"/>
          <w:spacing w:val="19"/>
          <w:sz w:val="26"/>
        </w:rPr>
        <w:t> </w:t>
      </w:r>
      <w:r>
        <w:rPr>
          <w:rFonts w:ascii="Arial" w:hAnsi="Arial"/>
          <w:w w:val="95"/>
          <w:sz w:val="26"/>
        </w:rPr>
        <w:t>al</w:t>
      </w:r>
      <w:r>
        <w:rPr>
          <w:rFonts w:ascii="Arial" w:hAnsi="Arial"/>
          <w:spacing w:val="-2"/>
          <w:w w:val="95"/>
          <w:sz w:val="26"/>
        </w:rPr>
        <w:t> </w:t>
      </w:r>
      <w:r>
        <w:rPr>
          <w:rFonts w:ascii="Arial" w:hAnsi="Arial"/>
          <w:w w:val="95"/>
          <w:sz w:val="26"/>
        </w:rPr>
        <w:t>artículo</w:t>
      </w:r>
      <w:r>
        <w:rPr>
          <w:rFonts w:ascii="Arial" w:hAnsi="Arial"/>
          <w:spacing w:val="33"/>
          <w:sz w:val="26"/>
        </w:rPr>
        <w:t> </w:t>
      </w:r>
      <w:r>
        <w:rPr>
          <w:rFonts w:ascii="Times New Roman" w:hAnsi="Times New Roman"/>
          <w:spacing w:val="-5"/>
          <w:w w:val="95"/>
          <w:sz w:val="26"/>
        </w:rPr>
        <w:t>22</w:t>
      </w:r>
    </w:p>
    <w:p>
      <w:pPr>
        <w:spacing w:line="297" w:lineRule="exact" w:before="0"/>
        <w:ind w:left="136" w:right="0" w:firstLine="0"/>
        <w:jc w:val="left"/>
        <w:rPr>
          <w:rFonts w:ascii="Arial" w:hAnsi="Arial"/>
          <w:sz w:val="26"/>
        </w:rPr>
      </w:pPr>
      <w:r>
        <w:rPr>
          <w:rFonts w:ascii="Arial" w:hAnsi="Arial"/>
          <w:w w:val="95"/>
          <w:sz w:val="26"/>
        </w:rPr>
        <w:t>del</w:t>
      </w:r>
      <w:r>
        <w:rPr>
          <w:rFonts w:ascii="Arial" w:hAnsi="Arial"/>
          <w:spacing w:val="3"/>
          <w:sz w:val="26"/>
        </w:rPr>
        <w:t> </w:t>
      </w:r>
      <w:r>
        <w:rPr>
          <w:rFonts w:ascii="Arial" w:hAnsi="Arial"/>
          <w:w w:val="95"/>
          <w:sz w:val="26"/>
        </w:rPr>
        <w:t>Decreto</w:t>
      </w:r>
      <w:r>
        <w:rPr>
          <w:rFonts w:ascii="Arial" w:hAnsi="Arial"/>
          <w:spacing w:val="1"/>
          <w:sz w:val="26"/>
        </w:rPr>
        <w:t> </w:t>
      </w:r>
      <w:r>
        <w:rPr>
          <w:rFonts w:ascii="Times New Roman" w:hAnsi="Times New Roman"/>
          <w:w w:val="95"/>
          <w:sz w:val="26"/>
        </w:rPr>
        <w:t>1295</w:t>
      </w:r>
      <w:r>
        <w:rPr>
          <w:rFonts w:ascii="Times New Roman" w:hAnsi="Times New Roman"/>
          <w:sz w:val="26"/>
        </w:rPr>
        <w:t> </w:t>
      </w:r>
      <w:r>
        <w:rPr>
          <w:rFonts w:ascii="Arial" w:hAnsi="Arial"/>
          <w:w w:val="95"/>
          <w:sz w:val="26"/>
        </w:rPr>
        <w:t>de</w:t>
      </w:r>
      <w:r>
        <w:rPr>
          <w:rFonts w:ascii="Arial" w:hAnsi="Arial"/>
          <w:spacing w:val="-5"/>
          <w:w w:val="95"/>
          <w:sz w:val="26"/>
        </w:rPr>
        <w:t> </w:t>
      </w:r>
      <w:r>
        <w:rPr>
          <w:rFonts w:ascii="Times New Roman" w:hAnsi="Times New Roman"/>
          <w:w w:val="95"/>
          <w:sz w:val="26"/>
        </w:rPr>
        <w:t>1994</w:t>
      </w:r>
      <w:r>
        <w:rPr>
          <w:rFonts w:ascii="Times New Roman" w:hAnsi="Times New Roman"/>
          <w:spacing w:val="5"/>
          <w:sz w:val="26"/>
        </w:rPr>
        <w:t> </w:t>
      </w:r>
      <w:r>
        <w:rPr>
          <w:rFonts w:ascii="Arial" w:hAnsi="Arial"/>
          <w:spacing w:val="-4"/>
          <w:w w:val="95"/>
          <w:sz w:val="26"/>
        </w:rPr>
        <w:t>así:</w:t>
      </w:r>
    </w:p>
    <w:p>
      <w:pPr>
        <w:spacing w:line="230" w:lineRule="auto" w:before="233"/>
        <w:ind w:left="126" w:right="1055" w:firstLine="4"/>
        <w:jc w:val="both"/>
        <w:rPr>
          <w:rFonts w:ascii="Arial" w:hAnsi="Arial"/>
          <w:sz w:val="26"/>
        </w:rPr>
      </w:pPr>
      <w:r>
        <w:rPr>
          <w:rFonts w:ascii="Arial" w:hAnsi="Arial"/>
          <w:spacing w:val="-2"/>
          <w:w w:val="95"/>
          <w:sz w:val="26"/>
        </w:rPr>
        <w:t>d)</w:t>
      </w:r>
      <w:r>
        <w:rPr>
          <w:rFonts w:ascii="Arial" w:hAnsi="Arial"/>
          <w:spacing w:val="-13"/>
          <w:w w:val="95"/>
          <w:sz w:val="26"/>
        </w:rPr>
        <w:t> </w:t>
      </w:r>
      <w:r>
        <w:rPr>
          <w:rFonts w:ascii="Arial" w:hAnsi="Arial"/>
          <w:spacing w:val="-2"/>
          <w:w w:val="95"/>
          <w:sz w:val="26"/>
        </w:rPr>
        <w:t>Cumplir</w:t>
      </w:r>
      <w:r>
        <w:rPr>
          <w:rFonts w:ascii="Arial" w:hAnsi="Arial"/>
          <w:spacing w:val="-12"/>
          <w:w w:val="95"/>
          <w:sz w:val="26"/>
        </w:rPr>
        <w:t> </w:t>
      </w:r>
      <w:r>
        <w:rPr>
          <w:rFonts w:ascii="Arial" w:hAnsi="Arial"/>
          <w:spacing w:val="-2"/>
          <w:w w:val="95"/>
          <w:sz w:val="26"/>
        </w:rPr>
        <w:t>las</w:t>
      </w:r>
      <w:r>
        <w:rPr>
          <w:rFonts w:ascii="Arial" w:hAnsi="Arial"/>
          <w:spacing w:val="-13"/>
          <w:w w:val="95"/>
          <w:sz w:val="26"/>
        </w:rPr>
        <w:t> </w:t>
      </w:r>
      <w:r>
        <w:rPr>
          <w:rFonts w:ascii="Arial" w:hAnsi="Arial"/>
          <w:spacing w:val="-2"/>
          <w:w w:val="95"/>
          <w:sz w:val="26"/>
        </w:rPr>
        <w:t>normas,</w:t>
      </w:r>
      <w:r>
        <w:rPr>
          <w:rFonts w:ascii="Arial" w:hAnsi="Arial"/>
          <w:spacing w:val="-12"/>
          <w:w w:val="95"/>
          <w:sz w:val="26"/>
        </w:rPr>
        <w:t> </w:t>
      </w:r>
      <w:r>
        <w:rPr>
          <w:rFonts w:ascii="Arial" w:hAnsi="Arial"/>
          <w:spacing w:val="-2"/>
          <w:w w:val="95"/>
          <w:sz w:val="26"/>
        </w:rPr>
        <w:t>reglamentos</w:t>
      </w:r>
      <w:r>
        <w:rPr>
          <w:rFonts w:ascii="Arial" w:hAnsi="Arial"/>
          <w:spacing w:val="-4"/>
          <w:sz w:val="26"/>
        </w:rPr>
        <w:t> </w:t>
      </w:r>
      <w:r>
        <w:rPr>
          <w:rFonts w:ascii="Arial" w:hAnsi="Arial"/>
          <w:spacing w:val="-2"/>
          <w:w w:val="95"/>
          <w:sz w:val="26"/>
        </w:rPr>
        <w:t>e</w:t>
      </w:r>
      <w:r>
        <w:rPr>
          <w:rFonts w:ascii="Arial" w:hAnsi="Arial"/>
          <w:spacing w:val="-13"/>
          <w:w w:val="95"/>
          <w:sz w:val="26"/>
        </w:rPr>
        <w:t> </w:t>
      </w:r>
      <w:r>
        <w:rPr>
          <w:rFonts w:ascii="Arial" w:hAnsi="Arial"/>
          <w:spacing w:val="-2"/>
          <w:w w:val="95"/>
          <w:sz w:val="26"/>
        </w:rPr>
        <w:t>instrucciones del</w:t>
      </w:r>
      <w:r>
        <w:rPr>
          <w:rFonts w:ascii="Arial" w:hAnsi="Arial"/>
          <w:spacing w:val="-13"/>
          <w:w w:val="95"/>
          <w:sz w:val="26"/>
        </w:rPr>
        <w:t> </w:t>
      </w:r>
      <w:r>
        <w:rPr>
          <w:rFonts w:ascii="Arial" w:hAnsi="Arial"/>
          <w:spacing w:val="-2"/>
          <w:w w:val="95"/>
          <w:sz w:val="26"/>
        </w:rPr>
        <w:t>Sistema</w:t>
      </w:r>
      <w:r>
        <w:rPr>
          <w:rFonts w:ascii="Arial" w:hAnsi="Arial"/>
          <w:sz w:val="26"/>
        </w:rPr>
        <w:t> </w:t>
      </w:r>
      <w:r>
        <w:rPr>
          <w:rFonts w:ascii="Arial" w:hAnsi="Arial"/>
          <w:spacing w:val="-2"/>
          <w:w w:val="95"/>
          <w:sz w:val="26"/>
        </w:rPr>
        <w:t>de</w:t>
      </w:r>
      <w:r>
        <w:rPr>
          <w:rFonts w:ascii="Arial" w:hAnsi="Arial"/>
          <w:spacing w:val="-13"/>
          <w:w w:val="95"/>
          <w:sz w:val="26"/>
        </w:rPr>
        <w:t> </w:t>
      </w:r>
      <w:r>
        <w:rPr>
          <w:rFonts w:ascii="Arial" w:hAnsi="Arial"/>
          <w:spacing w:val="-2"/>
          <w:w w:val="95"/>
          <w:sz w:val="26"/>
        </w:rPr>
        <w:t>Gestión</w:t>
      </w:r>
      <w:r>
        <w:rPr>
          <w:rFonts w:ascii="Arial" w:hAnsi="Arial"/>
          <w:spacing w:val="-4"/>
          <w:w w:val="95"/>
          <w:sz w:val="26"/>
        </w:rPr>
        <w:t> </w:t>
      </w:r>
      <w:r>
        <w:rPr>
          <w:rFonts w:ascii="Arial" w:hAnsi="Arial"/>
          <w:spacing w:val="-2"/>
          <w:w w:val="95"/>
          <w:sz w:val="26"/>
        </w:rPr>
        <w:t>de</w:t>
      </w:r>
      <w:r>
        <w:rPr>
          <w:rFonts w:ascii="Arial" w:hAnsi="Arial"/>
          <w:spacing w:val="-13"/>
          <w:w w:val="95"/>
          <w:sz w:val="26"/>
        </w:rPr>
        <w:t> </w:t>
      </w:r>
      <w:r>
        <w:rPr>
          <w:rFonts w:ascii="Arial" w:hAnsi="Arial"/>
          <w:spacing w:val="-2"/>
          <w:w w:val="95"/>
          <w:sz w:val="26"/>
        </w:rPr>
        <w:t>la </w:t>
      </w:r>
      <w:r>
        <w:rPr>
          <w:rFonts w:ascii="Arial" w:hAnsi="Arial"/>
          <w:w w:val="90"/>
          <w:sz w:val="26"/>
        </w:rPr>
        <w:t>Seguridad</w:t>
      </w:r>
      <w:r>
        <w:rPr>
          <w:rFonts w:ascii="Arial" w:hAnsi="Arial"/>
          <w:sz w:val="26"/>
        </w:rPr>
        <w:t> </w:t>
      </w:r>
      <w:r>
        <w:rPr>
          <w:rFonts w:ascii="Arial" w:hAnsi="Arial"/>
          <w:w w:val="90"/>
          <w:sz w:val="25"/>
        </w:rPr>
        <w:t>y </w:t>
      </w:r>
      <w:r>
        <w:rPr>
          <w:rFonts w:ascii="Arial" w:hAnsi="Arial"/>
          <w:w w:val="90"/>
          <w:sz w:val="26"/>
        </w:rPr>
        <w:t>Salud en el</w:t>
      </w:r>
      <w:r>
        <w:rPr>
          <w:rFonts w:ascii="Arial" w:hAnsi="Arial"/>
          <w:spacing w:val="-8"/>
          <w:w w:val="90"/>
          <w:sz w:val="26"/>
        </w:rPr>
        <w:t> </w:t>
      </w:r>
      <w:r>
        <w:rPr>
          <w:rFonts w:ascii="Arial" w:hAnsi="Arial"/>
          <w:w w:val="90"/>
          <w:sz w:val="26"/>
        </w:rPr>
        <w:t>Trabajo SG-SST de la empresa </w:t>
      </w:r>
      <w:r>
        <w:rPr>
          <w:rFonts w:ascii="Arial" w:hAnsi="Arial"/>
          <w:w w:val="90"/>
          <w:sz w:val="25"/>
        </w:rPr>
        <w:t>y </w:t>
      </w:r>
      <w:r>
        <w:rPr>
          <w:rFonts w:ascii="Arial" w:hAnsi="Arial"/>
          <w:w w:val="90"/>
          <w:sz w:val="26"/>
        </w:rPr>
        <w:t>asistir periódicamente</w:t>
      </w:r>
      <w:r>
        <w:rPr>
          <w:rFonts w:ascii="Arial" w:hAnsi="Arial"/>
          <w:spacing w:val="-5"/>
          <w:w w:val="90"/>
          <w:sz w:val="26"/>
        </w:rPr>
        <w:t> </w:t>
      </w:r>
      <w:r>
        <w:rPr>
          <w:rFonts w:ascii="Arial" w:hAnsi="Arial"/>
          <w:w w:val="90"/>
          <w:sz w:val="26"/>
        </w:rPr>
        <w:t>a </w:t>
      </w:r>
      <w:r>
        <w:rPr>
          <w:rFonts w:ascii="Arial" w:hAnsi="Arial"/>
          <w:w w:val="95"/>
          <w:sz w:val="26"/>
        </w:rPr>
        <w:t>los</w:t>
      </w:r>
      <w:r>
        <w:rPr>
          <w:rFonts w:ascii="Arial" w:hAnsi="Arial"/>
          <w:spacing w:val="-15"/>
          <w:w w:val="95"/>
          <w:sz w:val="26"/>
        </w:rPr>
        <w:t> </w:t>
      </w:r>
      <w:r>
        <w:rPr>
          <w:rFonts w:ascii="Arial" w:hAnsi="Arial"/>
          <w:w w:val="95"/>
          <w:sz w:val="26"/>
        </w:rPr>
        <w:t>programas</w:t>
      </w:r>
      <w:r>
        <w:rPr>
          <w:rFonts w:ascii="Arial" w:hAnsi="Arial"/>
          <w:spacing w:val="-2"/>
          <w:w w:val="95"/>
          <w:sz w:val="26"/>
        </w:rPr>
        <w:t> </w:t>
      </w:r>
      <w:r>
        <w:rPr>
          <w:rFonts w:ascii="Arial" w:hAnsi="Arial"/>
          <w:w w:val="95"/>
          <w:sz w:val="26"/>
        </w:rPr>
        <w:t>de</w:t>
      </w:r>
      <w:r>
        <w:rPr>
          <w:rFonts w:ascii="Arial" w:hAnsi="Arial"/>
          <w:spacing w:val="-15"/>
          <w:w w:val="95"/>
          <w:sz w:val="26"/>
        </w:rPr>
        <w:t> </w:t>
      </w:r>
      <w:r>
        <w:rPr>
          <w:rFonts w:ascii="Arial" w:hAnsi="Arial"/>
          <w:w w:val="95"/>
          <w:sz w:val="26"/>
        </w:rPr>
        <w:t>promoción</w:t>
      </w:r>
      <w:r>
        <w:rPr>
          <w:rFonts w:ascii="Arial" w:hAnsi="Arial"/>
          <w:w w:val="95"/>
          <w:sz w:val="26"/>
        </w:rPr>
        <w:t> </w:t>
      </w:r>
      <w:r>
        <w:rPr>
          <w:rFonts w:ascii="Times New Roman" w:hAnsi="Times New Roman"/>
          <w:w w:val="95"/>
          <w:sz w:val="27"/>
        </w:rPr>
        <w:t>y</w:t>
      </w:r>
      <w:r>
        <w:rPr>
          <w:rFonts w:ascii="Times New Roman" w:hAnsi="Times New Roman"/>
          <w:spacing w:val="-8"/>
          <w:w w:val="95"/>
          <w:sz w:val="27"/>
        </w:rPr>
        <w:t> </w:t>
      </w:r>
      <w:r>
        <w:rPr>
          <w:rFonts w:ascii="Arial" w:hAnsi="Arial"/>
          <w:w w:val="95"/>
          <w:sz w:val="26"/>
        </w:rPr>
        <w:t>prevención</w:t>
      </w:r>
      <w:r>
        <w:rPr>
          <w:rFonts w:ascii="Arial" w:hAnsi="Arial"/>
          <w:spacing w:val="-2"/>
          <w:w w:val="95"/>
          <w:sz w:val="26"/>
        </w:rPr>
        <w:t> </w:t>
      </w:r>
      <w:r>
        <w:rPr>
          <w:rFonts w:ascii="Arial" w:hAnsi="Arial"/>
          <w:w w:val="95"/>
          <w:sz w:val="26"/>
        </w:rPr>
        <w:t>adelantados</w:t>
      </w:r>
      <w:r>
        <w:rPr>
          <w:rFonts w:ascii="Arial" w:hAnsi="Arial"/>
          <w:w w:val="95"/>
          <w:sz w:val="26"/>
        </w:rPr>
        <w:t> por</w:t>
      </w:r>
      <w:r>
        <w:rPr>
          <w:rFonts w:ascii="Arial" w:hAnsi="Arial"/>
          <w:spacing w:val="-8"/>
          <w:w w:val="95"/>
          <w:sz w:val="26"/>
        </w:rPr>
        <w:t> </w:t>
      </w:r>
      <w:r>
        <w:rPr>
          <w:rFonts w:ascii="Arial" w:hAnsi="Arial"/>
          <w:w w:val="95"/>
          <w:sz w:val="26"/>
        </w:rPr>
        <w:t>las</w:t>
      </w:r>
      <w:r>
        <w:rPr>
          <w:rFonts w:ascii="Arial" w:hAnsi="Arial"/>
          <w:spacing w:val="-9"/>
          <w:w w:val="95"/>
          <w:sz w:val="26"/>
        </w:rPr>
        <w:t> </w:t>
      </w:r>
      <w:r>
        <w:rPr>
          <w:rFonts w:ascii="Arial" w:hAnsi="Arial"/>
          <w:w w:val="95"/>
          <w:sz w:val="26"/>
        </w:rPr>
        <w:t>Administradoras de</w:t>
      </w:r>
      <w:r>
        <w:rPr>
          <w:rFonts w:ascii="Arial" w:hAnsi="Arial"/>
          <w:spacing w:val="-15"/>
          <w:w w:val="95"/>
          <w:sz w:val="26"/>
        </w:rPr>
        <w:t> </w:t>
      </w:r>
      <w:r>
        <w:rPr>
          <w:rFonts w:ascii="Arial" w:hAnsi="Arial"/>
          <w:w w:val="95"/>
          <w:sz w:val="26"/>
        </w:rPr>
        <w:t>Riesgos</w:t>
      </w:r>
      <w:r>
        <w:rPr>
          <w:rFonts w:ascii="Arial" w:hAnsi="Arial"/>
          <w:spacing w:val="-14"/>
          <w:w w:val="95"/>
          <w:sz w:val="26"/>
        </w:rPr>
        <w:t> </w:t>
      </w:r>
      <w:r>
        <w:rPr>
          <w:rFonts w:ascii="Arial" w:hAnsi="Arial"/>
          <w:w w:val="95"/>
          <w:sz w:val="26"/>
        </w:rPr>
        <w:t>Laborales.</w:t>
      </w:r>
    </w:p>
    <w:p>
      <w:pPr>
        <w:spacing w:line="230" w:lineRule="auto" w:before="249"/>
        <w:ind w:left="110" w:right="1065" w:firstLine="11"/>
        <w:jc w:val="both"/>
        <w:rPr>
          <w:rFonts w:ascii="Arial" w:hAnsi="Arial"/>
          <w:sz w:val="26"/>
        </w:rPr>
      </w:pPr>
      <w:r>
        <w:rPr>
          <w:rFonts w:ascii="Arial" w:hAnsi="Arial"/>
          <w:b/>
          <w:sz w:val="25"/>
        </w:rPr>
        <w:t>Parágrafo: </w:t>
      </w:r>
      <w:r>
        <w:rPr>
          <w:rFonts w:ascii="Arial" w:hAnsi="Arial"/>
          <w:sz w:val="26"/>
        </w:rPr>
        <w:t>Referente al teletrabajo, las obligaciones del teletrabajador en Riesgos</w:t>
      </w:r>
      <w:r>
        <w:rPr>
          <w:rFonts w:ascii="Arial" w:hAnsi="Arial"/>
          <w:spacing w:val="-6"/>
          <w:sz w:val="26"/>
        </w:rPr>
        <w:t> </w:t>
      </w:r>
      <w:r>
        <w:rPr>
          <w:rFonts w:ascii="Arial" w:hAnsi="Arial"/>
          <w:sz w:val="26"/>
        </w:rPr>
        <w:t>Laborales</w:t>
      </w:r>
      <w:r>
        <w:rPr>
          <w:rFonts w:ascii="Arial" w:hAnsi="Arial"/>
          <w:spacing w:val="-10"/>
          <w:sz w:val="26"/>
        </w:rPr>
        <w:t> </w:t>
      </w:r>
      <w:r>
        <w:rPr>
          <w:rFonts w:ascii="Arial" w:hAnsi="Arial"/>
          <w:sz w:val="24"/>
        </w:rPr>
        <w:t>y </w:t>
      </w:r>
      <w:r>
        <w:rPr>
          <w:rFonts w:ascii="Arial" w:hAnsi="Arial"/>
          <w:sz w:val="26"/>
        </w:rPr>
        <w:t>en</w:t>
      </w:r>
      <w:r>
        <w:rPr>
          <w:rFonts w:ascii="Arial" w:hAnsi="Arial"/>
          <w:spacing w:val="-18"/>
          <w:sz w:val="26"/>
        </w:rPr>
        <w:t> </w:t>
      </w:r>
      <w:r>
        <w:rPr>
          <w:rFonts w:ascii="Arial" w:hAnsi="Arial"/>
          <w:sz w:val="26"/>
        </w:rPr>
        <w:t>el</w:t>
      </w:r>
      <w:r>
        <w:rPr>
          <w:rFonts w:ascii="Arial" w:hAnsi="Arial"/>
          <w:spacing w:val="-19"/>
          <w:sz w:val="26"/>
        </w:rPr>
        <w:t> </w:t>
      </w:r>
      <w:r>
        <w:rPr>
          <w:rFonts w:ascii="Arial" w:hAnsi="Arial"/>
          <w:sz w:val="26"/>
        </w:rPr>
        <w:t>Sistema</w:t>
      </w:r>
      <w:r>
        <w:rPr>
          <w:rFonts w:ascii="Arial" w:hAnsi="Arial"/>
          <w:spacing w:val="-5"/>
          <w:sz w:val="26"/>
        </w:rPr>
        <w:t> </w:t>
      </w:r>
      <w:r>
        <w:rPr>
          <w:rFonts w:ascii="Arial" w:hAnsi="Arial"/>
          <w:sz w:val="26"/>
        </w:rPr>
        <w:t>de</w:t>
      </w:r>
      <w:r>
        <w:rPr>
          <w:rFonts w:ascii="Arial" w:hAnsi="Arial"/>
          <w:spacing w:val="-19"/>
          <w:sz w:val="26"/>
        </w:rPr>
        <w:t> </w:t>
      </w:r>
      <w:r>
        <w:rPr>
          <w:rFonts w:ascii="Arial" w:hAnsi="Arial"/>
          <w:sz w:val="26"/>
        </w:rPr>
        <w:t>Gestión</w:t>
      </w:r>
      <w:r>
        <w:rPr>
          <w:rFonts w:ascii="Arial" w:hAnsi="Arial"/>
          <w:spacing w:val="-6"/>
          <w:sz w:val="26"/>
        </w:rPr>
        <w:t> </w:t>
      </w:r>
      <w:r>
        <w:rPr>
          <w:rFonts w:ascii="Arial" w:hAnsi="Arial"/>
          <w:sz w:val="26"/>
        </w:rPr>
        <w:t>de</w:t>
      </w:r>
      <w:r>
        <w:rPr>
          <w:rFonts w:ascii="Arial" w:hAnsi="Arial"/>
          <w:spacing w:val="-16"/>
          <w:sz w:val="26"/>
        </w:rPr>
        <w:t> </w:t>
      </w:r>
      <w:r>
        <w:rPr>
          <w:rFonts w:ascii="Arial" w:hAnsi="Arial"/>
          <w:sz w:val="26"/>
        </w:rPr>
        <w:t>la</w:t>
      </w:r>
      <w:r>
        <w:rPr>
          <w:rFonts w:ascii="Arial" w:hAnsi="Arial"/>
          <w:spacing w:val="-13"/>
          <w:sz w:val="26"/>
        </w:rPr>
        <w:t> </w:t>
      </w:r>
      <w:r>
        <w:rPr>
          <w:rFonts w:ascii="Arial" w:hAnsi="Arial"/>
          <w:sz w:val="26"/>
        </w:rPr>
        <w:t>Seguridad</w:t>
      </w:r>
      <w:r>
        <w:rPr>
          <w:rFonts w:ascii="Arial" w:hAnsi="Arial"/>
          <w:spacing w:val="-8"/>
          <w:sz w:val="26"/>
        </w:rPr>
        <w:t> </w:t>
      </w:r>
      <w:r>
        <w:rPr>
          <w:rFonts w:ascii="Arial" w:hAnsi="Arial"/>
          <w:sz w:val="24"/>
        </w:rPr>
        <w:t>y </w:t>
      </w:r>
      <w:r>
        <w:rPr>
          <w:rFonts w:ascii="Arial" w:hAnsi="Arial"/>
          <w:sz w:val="26"/>
        </w:rPr>
        <w:t>Salud</w:t>
      </w:r>
      <w:r>
        <w:rPr>
          <w:rFonts w:ascii="Arial" w:hAnsi="Arial"/>
          <w:spacing w:val="-14"/>
          <w:sz w:val="26"/>
        </w:rPr>
        <w:t> </w:t>
      </w:r>
      <w:r>
        <w:rPr>
          <w:rFonts w:ascii="Arial" w:hAnsi="Arial"/>
          <w:sz w:val="26"/>
        </w:rPr>
        <w:t>en</w:t>
      </w:r>
      <w:r>
        <w:rPr>
          <w:rFonts w:ascii="Arial" w:hAnsi="Arial"/>
          <w:spacing w:val="-15"/>
          <w:sz w:val="26"/>
        </w:rPr>
        <w:t> </w:t>
      </w:r>
      <w:r>
        <w:rPr>
          <w:rFonts w:ascii="Arial" w:hAnsi="Arial"/>
          <w:sz w:val="26"/>
        </w:rPr>
        <w:t>el </w:t>
      </w:r>
      <w:r>
        <w:rPr>
          <w:rFonts w:ascii="Arial" w:hAnsi="Arial"/>
          <w:w w:val="95"/>
          <w:sz w:val="26"/>
        </w:rPr>
        <w:t>Trabajo</w:t>
      </w:r>
      <w:r>
        <w:rPr>
          <w:rFonts w:ascii="Arial" w:hAnsi="Arial"/>
          <w:spacing w:val="-17"/>
          <w:w w:val="95"/>
          <w:sz w:val="26"/>
        </w:rPr>
        <w:t> </w:t>
      </w:r>
      <w:r>
        <w:rPr>
          <w:rFonts w:ascii="Arial" w:hAnsi="Arial"/>
          <w:w w:val="95"/>
          <w:sz w:val="26"/>
        </w:rPr>
        <w:t>SG-SST</w:t>
      </w:r>
      <w:r>
        <w:rPr>
          <w:rFonts w:ascii="Arial" w:hAnsi="Arial"/>
          <w:spacing w:val="-14"/>
          <w:w w:val="95"/>
          <w:sz w:val="26"/>
        </w:rPr>
        <w:t> </w:t>
      </w:r>
      <w:r>
        <w:rPr>
          <w:rFonts w:ascii="Arial" w:hAnsi="Arial"/>
          <w:w w:val="95"/>
          <w:sz w:val="26"/>
        </w:rPr>
        <w:t>son</w:t>
      </w:r>
      <w:r>
        <w:rPr>
          <w:rFonts w:ascii="Arial" w:hAnsi="Arial"/>
          <w:spacing w:val="-15"/>
          <w:w w:val="95"/>
          <w:sz w:val="26"/>
        </w:rPr>
        <w:t> </w:t>
      </w:r>
      <w:r>
        <w:rPr>
          <w:rFonts w:ascii="Arial" w:hAnsi="Arial"/>
          <w:w w:val="95"/>
          <w:sz w:val="26"/>
        </w:rPr>
        <w:t>las</w:t>
      </w:r>
      <w:r>
        <w:rPr>
          <w:rFonts w:ascii="Arial" w:hAnsi="Arial"/>
          <w:spacing w:val="-14"/>
          <w:w w:val="95"/>
          <w:sz w:val="26"/>
        </w:rPr>
        <w:t> </w:t>
      </w:r>
      <w:r>
        <w:rPr>
          <w:rFonts w:ascii="Arial" w:hAnsi="Arial"/>
          <w:w w:val="95"/>
          <w:sz w:val="26"/>
        </w:rPr>
        <w:t>definidas</w:t>
      </w:r>
      <w:r>
        <w:rPr>
          <w:rFonts w:ascii="Arial" w:hAnsi="Arial"/>
          <w:spacing w:val="-15"/>
          <w:w w:val="95"/>
          <w:sz w:val="26"/>
        </w:rPr>
        <w:t> </w:t>
      </w:r>
      <w:r>
        <w:rPr>
          <w:rFonts w:ascii="Arial" w:hAnsi="Arial"/>
          <w:w w:val="95"/>
          <w:sz w:val="26"/>
        </w:rPr>
        <w:t>por</w:t>
      </w:r>
      <w:r>
        <w:rPr>
          <w:rFonts w:ascii="Arial" w:hAnsi="Arial"/>
          <w:spacing w:val="-14"/>
          <w:w w:val="95"/>
          <w:sz w:val="26"/>
        </w:rPr>
        <w:t> </w:t>
      </w:r>
      <w:r>
        <w:rPr>
          <w:rFonts w:ascii="Arial" w:hAnsi="Arial"/>
          <w:w w:val="95"/>
          <w:sz w:val="26"/>
        </w:rPr>
        <w:t>la</w:t>
      </w:r>
      <w:r>
        <w:rPr>
          <w:rFonts w:ascii="Arial" w:hAnsi="Arial"/>
          <w:spacing w:val="-15"/>
          <w:w w:val="95"/>
          <w:sz w:val="26"/>
        </w:rPr>
        <w:t> </w:t>
      </w:r>
      <w:r>
        <w:rPr>
          <w:rFonts w:ascii="Arial" w:hAnsi="Arial"/>
          <w:w w:val="95"/>
          <w:sz w:val="26"/>
        </w:rPr>
        <w:t>normatividad</w:t>
      </w:r>
      <w:r>
        <w:rPr>
          <w:rFonts w:ascii="Arial" w:hAnsi="Arial"/>
          <w:spacing w:val="-13"/>
          <w:w w:val="95"/>
          <w:sz w:val="26"/>
        </w:rPr>
        <w:t> </w:t>
      </w:r>
      <w:r>
        <w:rPr>
          <w:rFonts w:ascii="Arial" w:hAnsi="Arial"/>
          <w:w w:val="95"/>
          <w:sz w:val="26"/>
        </w:rPr>
        <w:t>vigente.</w:t>
      </w:r>
    </w:p>
    <w:p>
      <w:pPr>
        <w:pStyle w:val="BodyText"/>
        <w:rPr>
          <w:rFonts w:ascii="Arial"/>
          <w:sz w:val="28"/>
        </w:rPr>
      </w:pPr>
    </w:p>
    <w:p>
      <w:pPr>
        <w:pStyle w:val="BodyText"/>
        <w:spacing w:before="7"/>
        <w:rPr>
          <w:rFonts w:ascii="Arial"/>
          <w:sz w:val="39"/>
        </w:rPr>
      </w:pPr>
    </w:p>
    <w:p>
      <w:pPr>
        <w:spacing w:line="235" w:lineRule="auto" w:before="0"/>
        <w:ind w:left="107" w:right="1096" w:firstLine="8"/>
        <w:jc w:val="both"/>
        <w:rPr>
          <w:rFonts w:ascii="Arial" w:hAnsi="Arial"/>
          <w:sz w:val="26"/>
        </w:rPr>
      </w:pPr>
      <w:r>
        <w:rPr>
          <w:rFonts w:ascii="Arial" w:hAnsi="Arial"/>
          <w:b/>
          <w:w w:val="95"/>
          <w:sz w:val="25"/>
        </w:rPr>
        <w:t>Artículo</w:t>
      </w:r>
      <w:r>
        <w:rPr>
          <w:rFonts w:ascii="Arial" w:hAnsi="Arial"/>
          <w:b/>
          <w:sz w:val="25"/>
        </w:rPr>
        <w:t> </w:t>
      </w:r>
      <w:r>
        <w:rPr>
          <w:rFonts w:ascii="Arial" w:hAnsi="Arial"/>
          <w:b/>
          <w:w w:val="95"/>
          <w:sz w:val="25"/>
        </w:rPr>
        <w:t>28.</w:t>
      </w:r>
      <w:r>
        <w:rPr>
          <w:rFonts w:ascii="Arial" w:hAnsi="Arial"/>
          <w:b/>
          <w:spacing w:val="-3"/>
          <w:w w:val="95"/>
          <w:sz w:val="25"/>
        </w:rPr>
        <w:t> </w:t>
      </w:r>
      <w:r>
        <w:rPr>
          <w:rFonts w:ascii="Arial" w:hAnsi="Arial"/>
          <w:w w:val="95"/>
          <w:sz w:val="26"/>
        </w:rPr>
        <w:t>Las</w:t>
      </w:r>
      <w:r>
        <w:rPr>
          <w:rFonts w:ascii="Arial" w:hAnsi="Arial"/>
          <w:spacing w:val="-1"/>
          <w:w w:val="95"/>
          <w:sz w:val="26"/>
        </w:rPr>
        <w:t> </w:t>
      </w:r>
      <w:r>
        <w:rPr>
          <w:rFonts w:ascii="Arial" w:hAnsi="Arial"/>
          <w:w w:val="95"/>
          <w:sz w:val="26"/>
        </w:rPr>
        <w:t>fuentes de</w:t>
      </w:r>
      <w:r>
        <w:rPr>
          <w:rFonts w:ascii="Arial" w:hAnsi="Arial"/>
          <w:spacing w:val="-9"/>
          <w:w w:val="95"/>
          <w:sz w:val="26"/>
        </w:rPr>
        <w:t> </w:t>
      </w:r>
      <w:r>
        <w:rPr>
          <w:rFonts w:ascii="Arial" w:hAnsi="Arial"/>
          <w:w w:val="95"/>
          <w:sz w:val="26"/>
        </w:rPr>
        <w:t>recursos que</w:t>
      </w:r>
      <w:r>
        <w:rPr>
          <w:rFonts w:ascii="Arial" w:hAnsi="Arial"/>
          <w:spacing w:val="-2"/>
          <w:w w:val="95"/>
          <w:sz w:val="26"/>
        </w:rPr>
        <w:t> </w:t>
      </w:r>
      <w:r>
        <w:rPr>
          <w:rFonts w:ascii="Arial" w:hAnsi="Arial"/>
          <w:w w:val="95"/>
          <w:sz w:val="26"/>
        </w:rPr>
        <w:t>serán asignados al</w:t>
      </w:r>
      <w:r>
        <w:rPr>
          <w:rFonts w:ascii="Arial" w:hAnsi="Arial"/>
          <w:spacing w:val="-14"/>
          <w:w w:val="95"/>
          <w:sz w:val="26"/>
        </w:rPr>
        <w:t> </w:t>
      </w:r>
      <w:r>
        <w:rPr>
          <w:rFonts w:ascii="Arial" w:hAnsi="Arial"/>
          <w:w w:val="95"/>
          <w:sz w:val="26"/>
        </w:rPr>
        <w:t>Instituto</w:t>
      </w:r>
      <w:r>
        <w:rPr>
          <w:rFonts w:ascii="Arial" w:hAnsi="Arial"/>
          <w:spacing w:val="-1"/>
          <w:w w:val="95"/>
          <w:sz w:val="26"/>
        </w:rPr>
        <w:t> </w:t>
      </w:r>
      <w:r>
        <w:rPr>
          <w:rFonts w:ascii="Arial" w:hAnsi="Arial"/>
          <w:w w:val="95"/>
          <w:sz w:val="26"/>
        </w:rPr>
        <w:t>Nacional de</w:t>
      </w:r>
      <w:r>
        <w:rPr>
          <w:rFonts w:ascii="Arial" w:hAnsi="Arial"/>
          <w:spacing w:val="-15"/>
          <w:w w:val="95"/>
          <w:sz w:val="26"/>
        </w:rPr>
        <w:t> </w:t>
      </w:r>
      <w:r>
        <w:rPr>
          <w:rFonts w:ascii="Arial" w:hAnsi="Arial"/>
          <w:w w:val="95"/>
          <w:sz w:val="26"/>
        </w:rPr>
        <w:t>Salud</w:t>
      </w:r>
      <w:r>
        <w:rPr>
          <w:rFonts w:ascii="Arial" w:hAnsi="Arial"/>
          <w:spacing w:val="-14"/>
          <w:w w:val="95"/>
          <w:sz w:val="26"/>
        </w:rPr>
        <w:t> </w:t>
      </w:r>
      <w:r>
        <w:rPr>
          <w:rFonts w:ascii="Arial" w:hAnsi="Arial"/>
          <w:w w:val="95"/>
          <w:sz w:val="26"/>
        </w:rPr>
        <w:t>para</w:t>
      </w:r>
      <w:r>
        <w:rPr>
          <w:rFonts w:ascii="Arial" w:hAnsi="Arial"/>
          <w:spacing w:val="-15"/>
          <w:w w:val="95"/>
          <w:sz w:val="26"/>
        </w:rPr>
        <w:t> </w:t>
      </w:r>
      <w:r>
        <w:rPr>
          <w:rFonts w:ascii="Arial" w:hAnsi="Arial"/>
          <w:w w:val="95"/>
          <w:sz w:val="26"/>
        </w:rPr>
        <w:t>investigación</w:t>
      </w:r>
      <w:r>
        <w:rPr>
          <w:rFonts w:ascii="Arial" w:hAnsi="Arial"/>
          <w:spacing w:val="-14"/>
          <w:w w:val="95"/>
          <w:sz w:val="26"/>
        </w:rPr>
        <w:t> </w:t>
      </w:r>
      <w:r>
        <w:rPr>
          <w:rFonts w:ascii="Arial" w:hAnsi="Arial"/>
          <w:w w:val="95"/>
          <w:sz w:val="26"/>
        </w:rPr>
        <w:t>en</w:t>
      </w:r>
      <w:r>
        <w:rPr>
          <w:rFonts w:ascii="Arial" w:hAnsi="Arial"/>
          <w:spacing w:val="-15"/>
          <w:w w:val="95"/>
          <w:sz w:val="26"/>
        </w:rPr>
        <w:t> </w:t>
      </w:r>
      <w:r>
        <w:rPr>
          <w:rFonts w:ascii="Arial" w:hAnsi="Arial"/>
          <w:w w:val="95"/>
          <w:sz w:val="26"/>
        </w:rPr>
        <w:t>salud</w:t>
      </w:r>
      <w:r>
        <w:rPr>
          <w:rFonts w:ascii="Arial" w:hAnsi="Arial"/>
          <w:spacing w:val="-14"/>
          <w:w w:val="95"/>
          <w:sz w:val="26"/>
        </w:rPr>
        <w:t> </w:t>
      </w:r>
      <w:r>
        <w:rPr>
          <w:rFonts w:ascii="Arial" w:hAnsi="Arial"/>
          <w:w w:val="95"/>
          <w:sz w:val="26"/>
        </w:rPr>
        <w:t>laboral</w:t>
      </w:r>
      <w:r>
        <w:rPr>
          <w:rFonts w:ascii="Arial" w:hAnsi="Arial"/>
          <w:spacing w:val="-15"/>
          <w:w w:val="95"/>
          <w:sz w:val="26"/>
        </w:rPr>
        <w:t> </w:t>
      </w:r>
      <w:r>
        <w:rPr>
          <w:rFonts w:ascii="Arial" w:hAnsi="Arial"/>
          <w:w w:val="95"/>
          <w:sz w:val="26"/>
        </w:rPr>
        <w:t>serán</w:t>
      </w:r>
      <w:r>
        <w:rPr>
          <w:rFonts w:ascii="Arial" w:hAnsi="Arial"/>
          <w:spacing w:val="-14"/>
          <w:w w:val="95"/>
          <w:sz w:val="26"/>
        </w:rPr>
        <w:t> </w:t>
      </w:r>
      <w:r>
        <w:rPr>
          <w:rFonts w:ascii="Arial" w:hAnsi="Arial"/>
          <w:w w:val="95"/>
          <w:sz w:val="26"/>
        </w:rPr>
        <w:t>las</w:t>
      </w:r>
      <w:r>
        <w:rPr>
          <w:rFonts w:ascii="Arial" w:hAnsi="Arial"/>
          <w:spacing w:val="-15"/>
          <w:w w:val="95"/>
          <w:sz w:val="26"/>
        </w:rPr>
        <w:t> </w:t>
      </w:r>
      <w:r>
        <w:rPr>
          <w:rFonts w:ascii="Arial" w:hAnsi="Arial"/>
          <w:w w:val="95"/>
          <w:sz w:val="26"/>
        </w:rPr>
        <w:t>siguientes:</w:t>
      </w:r>
    </w:p>
    <w:p>
      <w:pPr>
        <w:pStyle w:val="BodyText"/>
        <w:rPr>
          <w:rFonts w:ascii="Arial"/>
          <w:sz w:val="20"/>
        </w:rPr>
      </w:pPr>
    </w:p>
    <w:p>
      <w:pPr>
        <w:pStyle w:val="BodyText"/>
        <w:spacing w:before="8"/>
        <w:rPr>
          <w:rFonts w:ascii="Arial"/>
          <w:sz w:val="20"/>
        </w:rPr>
      </w:pPr>
    </w:p>
    <w:p>
      <w:pPr>
        <w:pStyle w:val="BodyText"/>
        <w:spacing w:before="4"/>
        <w:rPr>
          <w:rFonts w:ascii="Arial"/>
          <w:sz w:val="8"/>
        </w:rPr>
      </w:pPr>
    </w:p>
    <w:p>
      <w:pPr>
        <w:spacing w:before="0"/>
        <w:ind w:left="0" w:right="106" w:firstLine="0"/>
        <w:jc w:val="right"/>
        <w:rPr>
          <w:rFonts w:ascii="Times New Roman"/>
          <w:sz w:val="10"/>
        </w:rPr>
      </w:pPr>
      <w:r>
        <w:rPr>
          <w:rFonts w:ascii="Times New Roman"/>
          <w:w w:val="91"/>
          <w:sz w:val="10"/>
        </w:rPr>
        <w:t>D</w:t>
      </w:r>
    </w:p>
    <w:p>
      <w:pPr>
        <w:pStyle w:val="BodyText"/>
        <w:rPr>
          <w:rFonts w:ascii="Times New Roman"/>
          <w:sz w:val="20"/>
        </w:rPr>
      </w:pPr>
    </w:p>
    <w:p>
      <w:pPr>
        <w:pStyle w:val="BodyText"/>
        <w:spacing w:before="7"/>
        <w:rPr>
          <w:rFonts w:ascii="Times New Roman"/>
          <w:sz w:val="20"/>
        </w:rPr>
      </w:pPr>
    </w:p>
    <w:p>
      <w:pPr>
        <w:spacing w:before="90"/>
        <w:ind w:left="4288" w:right="5280" w:firstLine="0"/>
        <w:jc w:val="center"/>
        <w:rPr>
          <w:rFonts w:ascii="Times New Roman"/>
          <w:sz w:val="24"/>
        </w:rPr>
      </w:pPr>
      <w:r>
        <w:rPr>
          <w:rFonts w:ascii="Times New Roman"/>
          <w:spacing w:val="-5"/>
          <w:w w:val="105"/>
          <w:sz w:val="24"/>
        </w:rPr>
        <w:t>17</w:t>
      </w:r>
    </w:p>
    <w:p>
      <w:pPr>
        <w:spacing w:after="0"/>
        <w:jc w:val="center"/>
        <w:rPr>
          <w:rFonts w:ascii="Times New Roman"/>
          <w:sz w:val="24"/>
        </w:rPr>
        <w:sectPr>
          <w:headerReference w:type="default" r:id="rId112"/>
          <w:footerReference w:type="default" r:id="rId113"/>
          <w:pgSz w:w="12210" w:h="18890"/>
          <w:pgMar w:header="0" w:footer="0" w:top="780" w:bottom="0" w:left="1600" w:right="760"/>
        </w:sectPr>
      </w:pPr>
    </w:p>
    <w:p>
      <w:pPr>
        <w:spacing w:line="256" w:lineRule="auto" w:before="79"/>
        <w:ind w:left="2036" w:right="1424" w:hanging="3"/>
        <w:jc w:val="both"/>
        <w:rPr>
          <w:rFonts w:ascii="Arial"/>
          <w:sz w:val="24"/>
        </w:rPr>
      </w:pPr>
      <w:r>
        <w:rPr/>
        <w:pict>
          <v:group style="position:absolute;margin-left:74.036354pt;margin-top:75.437691pt;width:535.7pt;height:866.8pt;mso-position-horizontal-relative:page;mso-position-vertical-relative:page;z-index:-17406976" id="docshapegroup125" coordorigin="1481,1509" coordsize="10714,17336">
            <v:shape style="position:absolute;left:6557;top:18767;width:5568;height:77" type="#_x0000_t75" id="docshape126" stroked="false">
              <v:imagedata r:id="rId117" o:title=""/>
            </v:shape>
            <v:line style="position:absolute" from="12187,18729" to="12187,11907" stroked="true" strokeweight=".721133pt" strokecolor="#000000">
              <v:stroke dashstyle="solid"/>
            </v:line>
            <v:line style="position:absolute" from="12192,11887" to="12192,10907" stroked="true" strokeweight=".240378pt" strokecolor="#000000">
              <v:stroke dashstyle="solid"/>
            </v:line>
            <v:shape style="position:absolute;left:1504;top:1508;width:9337;height:16472" id="docshape127" coordorigin="1505,1509" coordsize="9337,16472" path="m1505,17961l1505,1509m10841,17980l10841,1547e" filled="false" stroked="true" strokeweight="2.403109pt" strokecolor="#000000">
              <v:path arrowok="t"/>
              <v:stroke dashstyle="solid"/>
            </v:shape>
            <v:line style="position:absolute" from="1500,1581" to="10961,1581" stroked="true" strokeweight="2.882929pt" strokecolor="#000000">
              <v:stroke dashstyle="solid"/>
            </v:line>
            <v:shape style="position:absolute;left:1753;top:17854;width:9075;height:961" id="docshape128" coordorigin="1753,17855" coordsize="9075,961" path="m1753,17855l1859,17855m10823,17855l10828,17855m3451,18816l3470,18816m3579,18816l3744,18816m4281,18816l4541,18816m4779,18816l4803,18816m4907,18816l4931,18816m5185,18816l5200,18816m5320,18816l5330,18816e" filled="false" stroked="true" strokeweight="1.001296pt" strokecolor="#000000">
              <v:path arrowok="t"/>
              <v:stroke dashstyle="solid"/>
            </v:shape>
            <w10:wrap type="none"/>
          </v:group>
        </w:pict>
      </w:r>
      <w:r>
        <w:rPr>
          <w:rFonts w:ascii="Arial"/>
          <w:sz w:val="24"/>
        </w:rPr>
        <w:t>Un</w:t>
      </w:r>
      <w:r>
        <w:rPr>
          <w:rFonts w:ascii="Arial"/>
          <w:spacing w:val="-3"/>
          <w:sz w:val="24"/>
        </w:rPr>
        <w:t> </w:t>
      </w:r>
      <w:r>
        <w:rPr>
          <w:rFonts w:ascii="Arial"/>
          <w:sz w:val="24"/>
        </w:rPr>
        <w:t>porcentaje de</w:t>
      </w:r>
      <w:r>
        <w:rPr>
          <w:rFonts w:ascii="Arial"/>
          <w:spacing w:val="-8"/>
          <w:sz w:val="24"/>
        </w:rPr>
        <w:t> </w:t>
      </w:r>
      <w:r>
        <w:rPr>
          <w:rFonts w:ascii="Arial"/>
          <w:sz w:val="24"/>
        </w:rPr>
        <w:t>lo que</w:t>
      </w:r>
      <w:r>
        <w:rPr>
          <w:rFonts w:ascii="Arial"/>
          <w:spacing w:val="-7"/>
          <w:sz w:val="24"/>
        </w:rPr>
        <w:t> </w:t>
      </w:r>
      <w:r>
        <w:rPr>
          <w:rFonts w:ascii="Arial"/>
          <w:sz w:val="24"/>
        </w:rPr>
        <w:t>recibe el Fondo de</w:t>
      </w:r>
      <w:r>
        <w:rPr>
          <w:rFonts w:ascii="Arial"/>
          <w:spacing w:val="-1"/>
          <w:sz w:val="24"/>
        </w:rPr>
        <w:t> </w:t>
      </w:r>
      <w:r>
        <w:rPr>
          <w:rFonts w:ascii="Arial"/>
          <w:sz w:val="24"/>
        </w:rPr>
        <w:t>Riesgos Laborales correspondiente</w:t>
      </w:r>
      <w:r>
        <w:rPr>
          <w:rFonts w:ascii="Arial"/>
          <w:spacing w:val="-5"/>
          <w:sz w:val="24"/>
        </w:rPr>
        <w:t> </w:t>
      </w:r>
      <w:r>
        <w:rPr>
          <w:rFonts w:ascii="Arial"/>
          <w:sz w:val="24"/>
        </w:rPr>
        <w:t>al 1% del 3% que recibe el fondo de riesgos laborales del total de cotizaciones del </w:t>
      </w:r>
      <w:r>
        <w:rPr>
          <w:rFonts w:ascii="Arial"/>
          <w:spacing w:val="-2"/>
          <w:sz w:val="24"/>
        </w:rPr>
        <w:t>sistema.</w:t>
      </w:r>
    </w:p>
    <w:p>
      <w:pPr>
        <w:pStyle w:val="BodyText"/>
        <w:spacing w:before="5"/>
        <w:rPr>
          <w:rFonts w:ascii="Arial"/>
          <w:sz w:val="22"/>
        </w:rPr>
      </w:pPr>
    </w:p>
    <w:p>
      <w:pPr>
        <w:spacing w:before="0"/>
        <w:ind w:left="2039" w:right="0" w:firstLine="0"/>
        <w:jc w:val="both"/>
        <w:rPr>
          <w:rFonts w:ascii="Arial" w:hAnsi="Arial"/>
          <w:sz w:val="24"/>
        </w:rPr>
      </w:pPr>
      <w:r>
        <w:rPr>
          <w:rFonts w:ascii="Arial" w:hAnsi="Arial"/>
          <w:sz w:val="24"/>
        </w:rPr>
        <w:t>Por</w:t>
      </w:r>
      <w:r>
        <w:rPr>
          <w:rFonts w:ascii="Arial" w:hAnsi="Arial"/>
          <w:spacing w:val="-15"/>
          <w:sz w:val="24"/>
        </w:rPr>
        <w:t> </w:t>
      </w:r>
      <w:r>
        <w:rPr>
          <w:rFonts w:ascii="Arial" w:hAnsi="Arial"/>
          <w:sz w:val="24"/>
        </w:rPr>
        <w:t>recursos</w:t>
      </w:r>
      <w:r>
        <w:rPr>
          <w:rFonts w:ascii="Arial" w:hAnsi="Arial"/>
          <w:spacing w:val="-11"/>
          <w:sz w:val="24"/>
        </w:rPr>
        <w:t> </w:t>
      </w:r>
      <w:r>
        <w:rPr>
          <w:rFonts w:ascii="Arial" w:hAnsi="Arial"/>
          <w:sz w:val="24"/>
        </w:rPr>
        <w:t>de</w:t>
      </w:r>
      <w:r>
        <w:rPr>
          <w:rFonts w:ascii="Arial" w:hAnsi="Arial"/>
          <w:spacing w:val="-17"/>
          <w:sz w:val="24"/>
        </w:rPr>
        <w:t> </w:t>
      </w:r>
      <w:r>
        <w:rPr>
          <w:rFonts w:ascii="Arial" w:hAnsi="Arial"/>
          <w:sz w:val="24"/>
        </w:rPr>
        <w:t>cooperación</w:t>
      </w:r>
      <w:r>
        <w:rPr>
          <w:rFonts w:ascii="Arial" w:hAnsi="Arial"/>
          <w:spacing w:val="-3"/>
          <w:sz w:val="24"/>
        </w:rPr>
        <w:t> </w:t>
      </w:r>
      <w:r>
        <w:rPr>
          <w:rFonts w:ascii="Arial" w:hAnsi="Arial"/>
          <w:spacing w:val="-2"/>
          <w:sz w:val="24"/>
        </w:rPr>
        <w:t>internacional.</w:t>
      </w:r>
    </w:p>
    <w:p>
      <w:pPr>
        <w:pStyle w:val="BodyText"/>
        <w:spacing w:before="2"/>
        <w:rPr>
          <w:rFonts w:ascii="Arial"/>
          <w:sz w:val="23"/>
        </w:rPr>
      </w:pPr>
    </w:p>
    <w:p>
      <w:pPr>
        <w:spacing w:line="252" w:lineRule="auto" w:before="0"/>
        <w:ind w:left="2020" w:right="1432" w:firstLine="12"/>
        <w:jc w:val="both"/>
        <w:rPr>
          <w:rFonts w:ascii="Arial" w:hAnsi="Arial"/>
          <w:sz w:val="24"/>
        </w:rPr>
      </w:pPr>
      <w:r>
        <w:rPr>
          <w:rFonts w:ascii="Arial" w:hAnsi="Arial"/>
          <w:sz w:val="24"/>
        </w:rPr>
        <w:t>El Consejo Nacional de Riesgos determinará anualmente, el monto de los recursos del Fondo de Riesgos Laborales para investigación en salud laboral del Instituto Nacional de Salud.</w:t>
      </w:r>
    </w:p>
    <w:p>
      <w:pPr>
        <w:pStyle w:val="BodyText"/>
        <w:rPr>
          <w:rFonts w:ascii="Arial"/>
          <w:sz w:val="20"/>
        </w:rPr>
      </w:pPr>
    </w:p>
    <w:p>
      <w:pPr>
        <w:pStyle w:val="BodyText"/>
        <w:rPr>
          <w:rFonts w:ascii="Arial"/>
          <w:sz w:val="20"/>
        </w:rPr>
      </w:pPr>
    </w:p>
    <w:p>
      <w:pPr>
        <w:pStyle w:val="BodyText"/>
        <w:spacing w:before="2"/>
        <w:rPr>
          <w:rFonts w:ascii="Arial"/>
          <w:sz w:val="20"/>
        </w:rPr>
      </w:pPr>
    </w:p>
    <w:p>
      <w:pPr>
        <w:spacing w:line="249" w:lineRule="auto" w:before="92"/>
        <w:ind w:left="2027" w:right="1429" w:firstLine="6"/>
        <w:jc w:val="both"/>
        <w:rPr>
          <w:rFonts w:ascii="Arial" w:hAnsi="Arial"/>
          <w:sz w:val="24"/>
        </w:rPr>
      </w:pPr>
      <w:r>
        <w:rPr>
          <w:rFonts w:ascii="Arial" w:hAnsi="Arial"/>
          <w:b/>
          <w:sz w:val="25"/>
        </w:rPr>
        <w:t>Artículo 29. </w:t>
      </w:r>
      <w:r>
        <w:rPr>
          <w:rFonts w:ascii="Arial" w:hAnsi="Arial"/>
          <w:sz w:val="24"/>
        </w:rPr>
        <w:t>El Instituto Nacional de Salud como autoridad científico-técnica en salud ejercerá la dirección, coordinación y ejecución de las políticas de investigación científica en salud, fomentará la investigación en salud laboral, establecerá las líneas prioritarias de investigación en salud laboral con la</w:t>
      </w:r>
      <w:r>
        <w:rPr>
          <w:rFonts w:ascii="Arial" w:hAnsi="Arial"/>
          <w:spacing w:val="40"/>
          <w:sz w:val="24"/>
        </w:rPr>
        <w:t> </w:t>
      </w:r>
      <w:r>
        <w:rPr>
          <w:rFonts w:ascii="Arial" w:hAnsi="Arial"/>
          <w:sz w:val="24"/>
        </w:rPr>
        <w:t>sociedad científica en medicina del trabajo de los</w:t>
      </w:r>
      <w:r>
        <w:rPr>
          <w:rFonts w:ascii="Arial" w:hAnsi="Arial"/>
          <w:spacing w:val="-1"/>
          <w:sz w:val="24"/>
        </w:rPr>
        <w:t> </w:t>
      </w:r>
      <w:r>
        <w:rPr>
          <w:rFonts w:ascii="Arial" w:hAnsi="Arial"/>
          <w:sz w:val="24"/>
        </w:rPr>
        <w:t>problemas de mayor incidencia </w:t>
      </w:r>
      <w:r>
        <w:rPr>
          <w:rFonts w:ascii="Times New Roman" w:hAnsi="Times New Roman"/>
          <w:sz w:val="27"/>
        </w:rPr>
        <w:t>y </w:t>
      </w:r>
      <w:r>
        <w:rPr>
          <w:rFonts w:ascii="Arial" w:hAnsi="Arial"/>
          <w:sz w:val="24"/>
        </w:rPr>
        <w:t>prevalencia</w:t>
      </w:r>
      <w:r>
        <w:rPr>
          <w:rFonts w:ascii="Arial" w:hAnsi="Arial"/>
          <w:spacing w:val="40"/>
          <w:sz w:val="24"/>
        </w:rPr>
        <w:t> </w:t>
      </w:r>
      <w:r>
        <w:rPr>
          <w:rFonts w:ascii="Arial" w:hAnsi="Arial"/>
          <w:sz w:val="24"/>
        </w:rPr>
        <w:t>en la salud de los trabajadores.</w:t>
      </w:r>
    </w:p>
    <w:p>
      <w:pPr>
        <w:spacing w:line="249" w:lineRule="auto" w:before="248"/>
        <w:ind w:left="2019" w:right="1433" w:firstLine="4"/>
        <w:jc w:val="both"/>
        <w:rPr>
          <w:rFonts w:ascii="Arial" w:hAnsi="Arial"/>
          <w:sz w:val="24"/>
        </w:rPr>
      </w:pPr>
      <w:r>
        <w:rPr/>
        <w:pict>
          <v:shape style="position:absolute;margin-left:542.324036pt;margin-top:62.819595pt;width:4.2pt;height:24.65pt;mso-position-horizontal-relative:page;mso-position-vertical-relative:paragraph;z-index:15805440" type="#_x0000_t202" id="docshape129" filled="false" stroked="false">
            <v:textbox inset="0,0,0,0">
              <w:txbxContent>
                <w:p>
                  <w:pPr>
                    <w:spacing w:line="492" w:lineRule="exact" w:before="0"/>
                    <w:ind w:left="0" w:right="0" w:firstLine="0"/>
                    <w:jc w:val="left"/>
                    <w:rPr>
                      <w:rFonts w:ascii="Arial"/>
                      <w:sz w:val="44"/>
                    </w:rPr>
                  </w:pPr>
                  <w:r>
                    <w:rPr>
                      <w:rFonts w:ascii="Arial"/>
                      <w:w w:val="85"/>
                      <w:sz w:val="44"/>
                    </w:rPr>
                    <w:t>l</w:t>
                  </w:r>
                </w:p>
              </w:txbxContent>
            </v:textbox>
            <w10:wrap type="none"/>
          </v:shape>
        </w:pict>
      </w:r>
      <w:r>
        <w:rPr>
          <w:rFonts w:ascii="Arial" w:hAnsi="Arial"/>
          <w:sz w:val="24"/>
        </w:rPr>
        <w:t>El Instituto Nacional de Salud desarrollará proyectos de investigación en salud laboral y convocará</w:t>
      </w:r>
      <w:r>
        <w:rPr>
          <w:rFonts w:ascii="Arial" w:hAnsi="Arial"/>
          <w:spacing w:val="40"/>
          <w:sz w:val="24"/>
        </w:rPr>
        <w:t> </w:t>
      </w:r>
      <w:r>
        <w:rPr>
          <w:rFonts w:ascii="Arial" w:hAnsi="Arial"/>
          <w:sz w:val="24"/>
        </w:rPr>
        <w:t>de manera</w:t>
      </w:r>
      <w:r>
        <w:rPr>
          <w:rFonts w:ascii="Arial" w:hAnsi="Arial"/>
          <w:spacing w:val="40"/>
          <w:sz w:val="24"/>
        </w:rPr>
        <w:t> </w:t>
      </w:r>
      <w:r>
        <w:rPr>
          <w:rFonts w:ascii="Arial" w:hAnsi="Arial"/>
          <w:sz w:val="24"/>
        </w:rPr>
        <w:t>activa </w:t>
      </w:r>
      <w:r>
        <w:rPr>
          <w:rFonts w:ascii="Times New Roman" w:hAnsi="Times New Roman"/>
          <w:sz w:val="27"/>
        </w:rPr>
        <w:t>y </w:t>
      </w:r>
      <w:r>
        <w:rPr>
          <w:rFonts w:ascii="Arial" w:hAnsi="Arial"/>
          <w:sz w:val="24"/>
        </w:rPr>
        <w:t>obligatoria</w:t>
      </w:r>
      <w:r>
        <w:rPr>
          <w:rFonts w:ascii="Arial" w:hAnsi="Arial"/>
          <w:spacing w:val="40"/>
          <w:sz w:val="24"/>
        </w:rPr>
        <w:t> </w:t>
      </w:r>
      <w:r>
        <w:rPr>
          <w:rFonts w:ascii="Arial" w:hAnsi="Arial"/>
          <w:sz w:val="24"/>
        </w:rPr>
        <w:t>a todos los actores del sistema</w:t>
      </w:r>
      <w:r>
        <w:rPr>
          <w:rFonts w:ascii="Arial" w:hAnsi="Arial"/>
          <w:spacing w:val="36"/>
          <w:sz w:val="24"/>
        </w:rPr>
        <w:t> </w:t>
      </w:r>
      <w:r>
        <w:rPr>
          <w:rFonts w:ascii="Arial" w:hAnsi="Arial"/>
          <w:sz w:val="24"/>
        </w:rPr>
        <w:t>y a los grupos e instituciones de investigación a participar</w:t>
      </w:r>
      <w:r>
        <w:rPr>
          <w:rFonts w:ascii="Arial" w:hAnsi="Arial"/>
          <w:spacing w:val="38"/>
          <w:sz w:val="24"/>
        </w:rPr>
        <w:t> </w:t>
      </w:r>
      <w:r>
        <w:rPr>
          <w:rFonts w:ascii="Arial" w:hAnsi="Arial"/>
          <w:sz w:val="24"/>
        </w:rPr>
        <w:t>en proyectos de investigación en salud laboral, de acuerdo a las líneas de investigación establecidas como prioritarias.</w:t>
      </w:r>
    </w:p>
    <w:p>
      <w:pPr>
        <w:spacing w:before="55"/>
        <w:ind w:left="0" w:right="1281" w:firstLine="0"/>
        <w:jc w:val="right"/>
        <w:rPr>
          <w:rFonts w:ascii="Arial"/>
          <w:sz w:val="14"/>
        </w:rPr>
      </w:pPr>
      <w:r>
        <w:rPr>
          <w:rFonts w:ascii="Arial"/>
          <w:w w:val="63"/>
          <w:sz w:val="14"/>
        </w:rPr>
        <w:t>1</w:t>
      </w:r>
    </w:p>
    <w:p>
      <w:pPr>
        <w:pStyle w:val="BodyText"/>
        <w:rPr>
          <w:rFonts w:ascii="Arial"/>
          <w:sz w:val="20"/>
        </w:rPr>
      </w:pPr>
    </w:p>
    <w:p>
      <w:pPr>
        <w:pStyle w:val="BodyText"/>
        <w:spacing w:before="9"/>
        <w:rPr>
          <w:rFonts w:ascii="Arial"/>
          <w:sz w:val="18"/>
        </w:rPr>
      </w:pPr>
    </w:p>
    <w:p>
      <w:pPr>
        <w:spacing w:line="249" w:lineRule="auto" w:before="89"/>
        <w:ind w:left="2020" w:right="1434" w:firstLine="13"/>
        <w:jc w:val="both"/>
        <w:rPr>
          <w:rFonts w:ascii="Arial" w:hAnsi="Arial"/>
          <w:sz w:val="24"/>
        </w:rPr>
      </w:pPr>
      <w:r>
        <w:rPr>
          <w:rFonts w:ascii="Arial" w:hAnsi="Arial"/>
          <w:b/>
          <w:sz w:val="25"/>
        </w:rPr>
        <w:t>Artículo </w:t>
      </w:r>
      <w:r>
        <w:rPr>
          <w:rFonts w:ascii="Times New Roman" w:hAnsi="Times New Roman"/>
          <w:b/>
          <w:sz w:val="27"/>
        </w:rPr>
        <w:t>30.</w:t>
      </w:r>
      <w:r>
        <w:rPr>
          <w:rFonts w:ascii="Times New Roman" w:hAnsi="Times New Roman"/>
          <w:b/>
          <w:spacing w:val="40"/>
          <w:sz w:val="27"/>
        </w:rPr>
        <w:t> </w:t>
      </w:r>
      <w:r>
        <w:rPr>
          <w:rFonts w:ascii="Arial" w:hAnsi="Arial"/>
          <w:sz w:val="24"/>
        </w:rPr>
        <w:t>Reporte de Accidente de</w:t>
      </w:r>
      <w:r>
        <w:rPr>
          <w:rFonts w:ascii="Arial" w:hAnsi="Arial"/>
          <w:spacing w:val="-15"/>
          <w:sz w:val="24"/>
        </w:rPr>
        <w:t> </w:t>
      </w:r>
      <w:r>
        <w:rPr>
          <w:rFonts w:ascii="Arial" w:hAnsi="Arial"/>
          <w:sz w:val="24"/>
        </w:rPr>
        <w:t>Trabajo </w:t>
      </w:r>
      <w:r>
        <w:rPr>
          <w:rFonts w:ascii="Times New Roman" w:hAnsi="Times New Roman"/>
          <w:sz w:val="27"/>
        </w:rPr>
        <w:t>y</w:t>
      </w:r>
      <w:r>
        <w:rPr>
          <w:rFonts w:ascii="Times New Roman" w:hAnsi="Times New Roman"/>
          <w:spacing w:val="-3"/>
          <w:sz w:val="27"/>
        </w:rPr>
        <w:t> </w:t>
      </w:r>
      <w:r>
        <w:rPr>
          <w:rFonts w:ascii="Arial" w:hAnsi="Arial"/>
          <w:sz w:val="24"/>
        </w:rPr>
        <w:t>Enfermedad Laboral. Cuando el Ministerio del Trabajo detecte omisiones en los reportes de accidentes de trabajo y</w:t>
      </w:r>
      <w:r>
        <w:rPr>
          <w:rFonts w:ascii="Arial" w:hAnsi="Arial"/>
          <w:spacing w:val="40"/>
          <w:sz w:val="24"/>
        </w:rPr>
        <w:t> </w:t>
      </w:r>
      <w:r>
        <w:rPr>
          <w:rFonts w:ascii="Arial" w:hAnsi="Arial"/>
          <w:sz w:val="24"/>
        </w:rPr>
        <w:t>enfermedades</w:t>
      </w:r>
      <w:r>
        <w:rPr>
          <w:rFonts w:ascii="Arial" w:hAnsi="Arial"/>
          <w:spacing w:val="40"/>
          <w:sz w:val="24"/>
        </w:rPr>
        <w:t> </w:t>
      </w:r>
      <w:r>
        <w:rPr>
          <w:rFonts w:ascii="Arial" w:hAnsi="Arial"/>
          <w:sz w:val="24"/>
        </w:rPr>
        <w:t>laborales</w:t>
      </w:r>
      <w:r>
        <w:rPr>
          <w:rFonts w:ascii="Arial" w:hAnsi="Arial"/>
          <w:spacing w:val="80"/>
          <w:sz w:val="24"/>
        </w:rPr>
        <w:t> </w:t>
      </w:r>
      <w:r>
        <w:rPr>
          <w:rFonts w:ascii="Arial" w:hAnsi="Arial"/>
          <w:sz w:val="24"/>
        </w:rPr>
        <w:t>que por ende afecte el cómputo del Índice de Lesiones Incapacitantes (IU) o</w:t>
      </w:r>
      <w:r>
        <w:rPr>
          <w:rFonts w:ascii="Arial" w:hAnsi="Arial"/>
          <w:spacing w:val="-4"/>
          <w:sz w:val="24"/>
        </w:rPr>
        <w:t> </w:t>
      </w:r>
      <w:r>
        <w:rPr>
          <w:rFonts w:ascii="Arial" w:hAnsi="Arial"/>
          <w:sz w:val="24"/>
        </w:rPr>
        <w:t>la evaluación del programa de salud ocupacional por</w:t>
      </w:r>
      <w:r>
        <w:rPr>
          <w:rFonts w:ascii="Arial" w:hAnsi="Arial"/>
          <w:spacing w:val="40"/>
          <w:sz w:val="24"/>
        </w:rPr>
        <w:t> </w:t>
      </w:r>
      <w:r>
        <w:rPr>
          <w:rFonts w:ascii="Arial" w:hAnsi="Arial"/>
          <w:sz w:val="24"/>
        </w:rPr>
        <w:t>parte de los empleadores</w:t>
      </w:r>
      <w:r>
        <w:rPr>
          <w:rFonts w:ascii="Arial" w:hAnsi="Arial"/>
          <w:spacing w:val="40"/>
          <w:sz w:val="24"/>
        </w:rPr>
        <w:t> </w:t>
      </w:r>
      <w:r>
        <w:rPr>
          <w:rFonts w:ascii="Arial" w:hAnsi="Arial"/>
          <w:sz w:val="24"/>
        </w:rPr>
        <w:t>o</w:t>
      </w:r>
      <w:r>
        <w:rPr>
          <w:rFonts w:ascii="Arial" w:hAnsi="Arial"/>
          <w:spacing w:val="40"/>
          <w:sz w:val="24"/>
        </w:rPr>
        <w:t> </w:t>
      </w:r>
      <w:r>
        <w:rPr>
          <w:rFonts w:ascii="Arial" w:hAnsi="Arial"/>
          <w:sz w:val="24"/>
        </w:rPr>
        <w:t>contratantes</w:t>
      </w:r>
      <w:r>
        <w:rPr>
          <w:rFonts w:ascii="Arial" w:hAnsi="Arial"/>
          <w:spacing w:val="40"/>
          <w:sz w:val="24"/>
        </w:rPr>
        <w:t> </w:t>
      </w:r>
      <w:r>
        <w:rPr>
          <w:rFonts w:ascii="Times New Roman" w:hAnsi="Times New Roman"/>
          <w:sz w:val="27"/>
        </w:rPr>
        <w:t>y </w:t>
      </w:r>
      <w:r>
        <w:rPr>
          <w:rFonts w:ascii="Arial" w:hAnsi="Arial"/>
          <w:sz w:val="24"/>
        </w:rPr>
        <w:t>empresas</w:t>
      </w:r>
      <w:r>
        <w:rPr>
          <w:rFonts w:ascii="Arial" w:hAnsi="Arial"/>
          <w:spacing w:val="40"/>
          <w:sz w:val="24"/>
        </w:rPr>
        <w:t> </w:t>
      </w:r>
      <w:r>
        <w:rPr>
          <w:rFonts w:ascii="Arial" w:hAnsi="Arial"/>
          <w:sz w:val="24"/>
        </w:rPr>
        <w:t>usuarias,</w:t>
      </w:r>
      <w:r>
        <w:rPr>
          <w:rFonts w:ascii="Arial" w:hAnsi="Arial"/>
          <w:spacing w:val="40"/>
          <w:sz w:val="24"/>
        </w:rPr>
        <w:t> </w:t>
      </w:r>
      <w:r>
        <w:rPr>
          <w:rFonts w:ascii="Arial" w:hAnsi="Arial"/>
          <w:sz w:val="24"/>
        </w:rPr>
        <w:t>podrá imponer multa de</w:t>
      </w:r>
      <w:r>
        <w:rPr>
          <w:rFonts w:ascii="Arial" w:hAnsi="Arial"/>
          <w:spacing w:val="-11"/>
          <w:sz w:val="24"/>
        </w:rPr>
        <w:t> </w:t>
      </w:r>
      <w:r>
        <w:rPr>
          <w:rFonts w:ascii="Arial" w:hAnsi="Arial"/>
          <w:sz w:val="24"/>
        </w:rPr>
        <w:t>hasta mil</w:t>
      </w:r>
      <w:r>
        <w:rPr>
          <w:rFonts w:ascii="Arial" w:hAnsi="Arial"/>
          <w:spacing w:val="-13"/>
          <w:sz w:val="24"/>
        </w:rPr>
        <w:t> </w:t>
      </w:r>
      <w:r>
        <w:rPr>
          <w:rFonts w:ascii="Arial" w:hAnsi="Arial"/>
          <w:sz w:val="24"/>
        </w:rPr>
        <w:t>(1.000) salarios</w:t>
      </w:r>
      <w:r>
        <w:rPr>
          <w:rFonts w:ascii="Arial" w:hAnsi="Arial"/>
          <w:spacing w:val="-2"/>
          <w:sz w:val="24"/>
        </w:rPr>
        <w:t> </w:t>
      </w:r>
      <w:r>
        <w:rPr>
          <w:rFonts w:ascii="Arial" w:hAnsi="Arial"/>
          <w:sz w:val="24"/>
        </w:rPr>
        <w:t>mínimos mensuales legales vigentes, sin perjuicio de las demás multas que por otros incumplimientos pueda llegar a imponer la autoridad competente.</w:t>
      </w:r>
    </w:p>
    <w:p>
      <w:pPr>
        <w:pStyle w:val="BodyText"/>
        <w:rPr>
          <w:rFonts w:ascii="Arial"/>
          <w:sz w:val="26"/>
        </w:rPr>
      </w:pPr>
    </w:p>
    <w:p>
      <w:pPr>
        <w:pStyle w:val="BodyText"/>
        <w:rPr>
          <w:rFonts w:ascii="Arial"/>
          <w:sz w:val="26"/>
        </w:rPr>
      </w:pPr>
    </w:p>
    <w:p>
      <w:pPr>
        <w:spacing w:line="249" w:lineRule="auto" w:before="170"/>
        <w:ind w:left="2004" w:right="1440" w:firstLine="19"/>
        <w:jc w:val="both"/>
        <w:rPr>
          <w:rFonts w:ascii="Arial" w:hAnsi="Arial"/>
          <w:sz w:val="24"/>
        </w:rPr>
      </w:pPr>
      <w:r>
        <w:rPr>
          <w:rFonts w:ascii="Arial" w:hAnsi="Arial"/>
          <w:b/>
          <w:sz w:val="25"/>
        </w:rPr>
        <w:t>Artículo 31.</w:t>
      </w:r>
      <w:r>
        <w:rPr>
          <w:rFonts w:ascii="Arial" w:hAnsi="Arial"/>
          <w:b/>
          <w:spacing w:val="40"/>
          <w:sz w:val="25"/>
        </w:rPr>
        <w:t> </w:t>
      </w:r>
      <w:r>
        <w:rPr>
          <w:rFonts w:ascii="Arial" w:hAnsi="Arial"/>
          <w:sz w:val="24"/>
        </w:rPr>
        <w:t>Destinación Específica de los Recursos del Sistema. En desarrollo de lo dispuesto por el inciso 5° del artículo 48 de la Constitución Política, los recursos del Sistema de Seguridad Social en Riesgos Laborales incluyendo las cotizaciones pagadas, las reservas técnicas, </w:t>
      </w:r>
      <w:r>
        <w:rPr>
          <w:rFonts w:ascii="Arial" w:hAnsi="Arial"/>
          <w:sz w:val="25"/>
        </w:rPr>
        <w:t>y </w:t>
      </w:r>
      <w:r>
        <w:rPr>
          <w:rFonts w:ascii="Arial" w:hAnsi="Arial"/>
          <w:sz w:val="24"/>
        </w:rPr>
        <w:t>las reservas matemáticas constituidas para el pago de pensiones del sistema, así como sus rendimientos financieros, siempre que estos estén destinados a respaldar financieramente las prestaciones del</w:t>
      </w:r>
      <w:r>
        <w:rPr>
          <w:rFonts w:ascii="Arial" w:hAnsi="Arial"/>
          <w:spacing w:val="-1"/>
          <w:sz w:val="24"/>
        </w:rPr>
        <w:t> </w:t>
      </w:r>
      <w:r>
        <w:rPr>
          <w:rFonts w:ascii="Arial" w:hAnsi="Arial"/>
          <w:sz w:val="24"/>
        </w:rPr>
        <w:t>Sistema General de</w:t>
      </w:r>
      <w:r>
        <w:rPr>
          <w:rFonts w:ascii="Arial" w:hAnsi="Arial"/>
          <w:spacing w:val="-2"/>
          <w:sz w:val="24"/>
        </w:rPr>
        <w:t> </w:t>
      </w:r>
      <w:r>
        <w:rPr>
          <w:rFonts w:ascii="Arial" w:hAnsi="Arial"/>
          <w:sz w:val="24"/>
        </w:rPr>
        <w:t>Riesgos Laborales, no</w:t>
      </w:r>
      <w:r>
        <w:rPr>
          <w:rFonts w:ascii="Arial" w:hAnsi="Arial"/>
          <w:spacing w:val="-4"/>
          <w:sz w:val="24"/>
        </w:rPr>
        <w:t> </w:t>
      </w:r>
      <w:r>
        <w:rPr>
          <w:rFonts w:ascii="Arial" w:hAnsi="Arial"/>
          <w:sz w:val="24"/>
        </w:rPr>
        <w:t>podrán ser gravados con impuestos, tasas o contribuciones</w:t>
      </w:r>
      <w:r>
        <w:rPr>
          <w:rFonts w:ascii="Arial" w:hAnsi="Arial"/>
          <w:spacing w:val="-1"/>
          <w:sz w:val="24"/>
        </w:rPr>
        <w:t> </w:t>
      </w:r>
      <w:r>
        <w:rPr>
          <w:rFonts w:ascii="Arial" w:hAnsi="Arial"/>
          <w:sz w:val="24"/>
        </w:rPr>
        <w:t>del</w:t>
      </w:r>
      <w:r>
        <w:rPr>
          <w:rFonts w:ascii="Arial" w:hAnsi="Arial"/>
          <w:spacing w:val="-6"/>
          <w:sz w:val="24"/>
        </w:rPr>
        <w:t> </w:t>
      </w:r>
      <w:r>
        <w:rPr>
          <w:rFonts w:ascii="Arial" w:hAnsi="Arial"/>
          <w:sz w:val="24"/>
        </w:rPr>
        <w:t>orden Nacional o a favor de</w:t>
      </w:r>
      <w:r>
        <w:rPr>
          <w:rFonts w:ascii="Arial" w:hAnsi="Arial"/>
          <w:spacing w:val="-1"/>
          <w:sz w:val="24"/>
        </w:rPr>
        <w:t> </w:t>
      </w:r>
      <w:r>
        <w:rPr>
          <w:rFonts w:ascii="Arial" w:hAnsi="Arial"/>
          <w:sz w:val="24"/>
        </w:rPr>
        <w:t>Entidades </w:t>
      </w:r>
      <w:r>
        <w:rPr>
          <w:rFonts w:ascii="Arial" w:hAnsi="Arial"/>
          <w:spacing w:val="-2"/>
          <w:sz w:val="24"/>
        </w:rPr>
        <w:t>Territoriales</w:t>
      </w:r>
    </w:p>
    <w:p>
      <w:pPr>
        <w:pStyle w:val="BodyText"/>
        <w:rPr>
          <w:rFonts w:ascii="Arial"/>
          <w:sz w:val="26"/>
        </w:rPr>
      </w:pPr>
    </w:p>
    <w:p>
      <w:pPr>
        <w:pStyle w:val="BodyText"/>
        <w:rPr>
          <w:rFonts w:ascii="Arial"/>
          <w:sz w:val="26"/>
        </w:rPr>
      </w:pPr>
    </w:p>
    <w:p>
      <w:pPr>
        <w:spacing w:line="247" w:lineRule="auto" w:before="178"/>
        <w:ind w:left="2004" w:right="1443" w:firstLine="15"/>
        <w:jc w:val="both"/>
        <w:rPr>
          <w:rFonts w:ascii="Arial" w:hAnsi="Arial"/>
          <w:sz w:val="24"/>
        </w:rPr>
      </w:pPr>
      <w:r>
        <w:rPr>
          <w:rFonts w:ascii="Arial" w:hAnsi="Arial"/>
          <w:b/>
          <w:sz w:val="25"/>
        </w:rPr>
        <w:t>Artículo 32.</w:t>
      </w:r>
      <w:r>
        <w:rPr>
          <w:rFonts w:ascii="Arial" w:hAnsi="Arial"/>
          <w:b/>
          <w:spacing w:val="40"/>
          <w:sz w:val="25"/>
        </w:rPr>
        <w:t> </w:t>
      </w:r>
      <w:r>
        <w:rPr>
          <w:rFonts w:ascii="Arial" w:hAnsi="Arial"/>
          <w:sz w:val="24"/>
        </w:rPr>
        <w:t>Comisión Especial de Inspectores del Trabajo en Materia de Riesgos Laborales y Sistema Nacional de</w:t>
      </w:r>
      <w:r>
        <w:rPr>
          <w:rFonts w:ascii="Arial" w:hAnsi="Arial"/>
          <w:spacing w:val="-1"/>
          <w:sz w:val="24"/>
        </w:rPr>
        <w:t> </w:t>
      </w:r>
      <w:r>
        <w:rPr>
          <w:rFonts w:ascii="Arial" w:hAnsi="Arial"/>
          <w:sz w:val="24"/>
        </w:rPr>
        <w:t>Inspectores del Trabajo. El Ministerio del</w:t>
      </w:r>
      <w:r>
        <w:rPr>
          <w:rFonts w:ascii="Arial" w:hAnsi="Arial"/>
          <w:spacing w:val="-5"/>
          <w:sz w:val="24"/>
        </w:rPr>
        <w:t> </w:t>
      </w:r>
      <w:r>
        <w:rPr>
          <w:rFonts w:ascii="Arial" w:hAnsi="Arial"/>
          <w:sz w:val="24"/>
        </w:rPr>
        <w:t>Trabajo establecerá una Comisión Permanente </w:t>
      </w:r>
      <w:r>
        <w:rPr>
          <w:rFonts w:ascii="Arial" w:hAnsi="Arial"/>
          <w:sz w:val="25"/>
        </w:rPr>
        <w:t>y </w:t>
      </w:r>
      <w:r>
        <w:rPr>
          <w:rFonts w:ascii="Arial" w:hAnsi="Arial"/>
          <w:sz w:val="24"/>
        </w:rPr>
        <w:t>Especial de</w:t>
      </w:r>
      <w:r>
        <w:rPr>
          <w:rFonts w:ascii="Arial" w:hAnsi="Arial"/>
          <w:spacing w:val="-15"/>
          <w:sz w:val="24"/>
        </w:rPr>
        <w:t> </w:t>
      </w:r>
      <w:r>
        <w:rPr>
          <w:rFonts w:ascii="Arial" w:hAnsi="Arial"/>
          <w:sz w:val="24"/>
        </w:rPr>
        <w:t>Inspectores del Trabajo que tendrá a su cargo la prevención y promoción en materia de riesgos laborales </w:t>
      </w:r>
      <w:r>
        <w:rPr>
          <w:rFonts w:ascii="Arial" w:hAnsi="Arial"/>
          <w:sz w:val="25"/>
        </w:rPr>
        <w:t>y </w:t>
      </w:r>
      <w:r>
        <w:rPr>
          <w:rFonts w:ascii="Arial" w:hAnsi="Arial"/>
          <w:sz w:val="24"/>
        </w:rPr>
        <w:t>la vigilancia del estricto cumplimiento de las normas relativas a la prevención</w:t>
      </w:r>
      <w:r>
        <w:rPr>
          <w:rFonts w:ascii="Arial" w:hAnsi="Arial"/>
          <w:spacing w:val="74"/>
          <w:sz w:val="24"/>
        </w:rPr>
        <w:t> </w:t>
      </w:r>
      <w:r>
        <w:rPr>
          <w:rFonts w:ascii="Arial" w:hAnsi="Arial"/>
          <w:sz w:val="24"/>
        </w:rPr>
        <w:t>de</w:t>
      </w:r>
      <w:r>
        <w:rPr>
          <w:rFonts w:ascii="Arial" w:hAnsi="Arial"/>
          <w:spacing w:val="40"/>
          <w:sz w:val="24"/>
        </w:rPr>
        <w:t> </w:t>
      </w:r>
      <w:r>
        <w:rPr>
          <w:rFonts w:ascii="Arial" w:hAnsi="Arial"/>
          <w:sz w:val="24"/>
        </w:rPr>
        <w:t>los</w:t>
      </w:r>
      <w:r>
        <w:rPr>
          <w:rFonts w:ascii="Arial" w:hAnsi="Arial"/>
          <w:spacing w:val="62"/>
          <w:sz w:val="24"/>
        </w:rPr>
        <w:t> </w:t>
      </w:r>
      <w:r>
        <w:rPr>
          <w:rFonts w:ascii="Arial" w:hAnsi="Arial"/>
          <w:sz w:val="24"/>
        </w:rPr>
        <w:t>accidentes</w:t>
      </w:r>
      <w:r>
        <w:rPr>
          <w:rFonts w:ascii="Arial" w:hAnsi="Arial"/>
          <w:spacing w:val="76"/>
          <w:sz w:val="24"/>
        </w:rPr>
        <w:t> </w:t>
      </w:r>
      <w:r>
        <w:rPr>
          <w:rFonts w:ascii="Arial" w:hAnsi="Arial"/>
          <w:sz w:val="24"/>
        </w:rPr>
        <w:t>de</w:t>
      </w:r>
      <w:r>
        <w:rPr>
          <w:rFonts w:ascii="Arial" w:hAnsi="Arial"/>
          <w:spacing w:val="40"/>
          <w:sz w:val="24"/>
        </w:rPr>
        <w:t> </w:t>
      </w:r>
      <w:r>
        <w:rPr>
          <w:rFonts w:ascii="Arial" w:hAnsi="Arial"/>
          <w:sz w:val="24"/>
        </w:rPr>
        <w:t>trabajo</w:t>
      </w:r>
      <w:r>
        <w:rPr>
          <w:rFonts w:ascii="Arial" w:hAnsi="Arial"/>
          <w:spacing w:val="40"/>
          <w:sz w:val="24"/>
        </w:rPr>
        <w:t> </w:t>
      </w:r>
      <w:r>
        <w:rPr>
          <w:rFonts w:ascii="Arial" w:hAnsi="Arial"/>
          <w:sz w:val="25"/>
        </w:rPr>
        <w:t>y</w:t>
      </w:r>
      <w:r>
        <w:rPr>
          <w:rFonts w:ascii="Arial" w:hAnsi="Arial"/>
          <w:spacing w:val="64"/>
          <w:sz w:val="25"/>
        </w:rPr>
        <w:t> </w:t>
      </w:r>
      <w:r>
        <w:rPr>
          <w:rFonts w:ascii="Arial" w:hAnsi="Arial"/>
          <w:sz w:val="24"/>
        </w:rPr>
        <w:t>las</w:t>
      </w:r>
      <w:r>
        <w:rPr>
          <w:rFonts w:ascii="Arial" w:hAnsi="Arial"/>
          <w:spacing w:val="40"/>
          <w:sz w:val="24"/>
        </w:rPr>
        <w:t> </w:t>
      </w:r>
      <w:r>
        <w:rPr>
          <w:rFonts w:ascii="Arial" w:hAnsi="Arial"/>
          <w:sz w:val="24"/>
        </w:rPr>
        <w:t>enfermedades</w:t>
      </w:r>
      <w:r>
        <w:rPr>
          <w:rFonts w:ascii="Arial" w:hAnsi="Arial"/>
          <w:spacing w:val="76"/>
          <w:sz w:val="24"/>
        </w:rPr>
        <w:t> </w:t>
      </w:r>
      <w:r>
        <w:rPr>
          <w:rFonts w:ascii="Arial" w:hAnsi="Arial"/>
          <w:sz w:val="24"/>
        </w:rPr>
        <w:t>laborales</w:t>
      </w:r>
      <w:r>
        <w:rPr>
          <w:rFonts w:ascii="Arial" w:hAnsi="Arial"/>
          <w:spacing w:val="68"/>
          <w:sz w:val="24"/>
        </w:rPr>
        <w:t> </w:t>
      </w:r>
      <w:r>
        <w:rPr>
          <w:rFonts w:ascii="Arial" w:hAnsi="Arial"/>
          <w:sz w:val="25"/>
        </w:rPr>
        <w:t>y</w:t>
      </w:r>
      <w:r>
        <w:rPr>
          <w:rFonts w:ascii="Arial" w:hAnsi="Arial"/>
          <w:spacing w:val="40"/>
          <w:sz w:val="25"/>
        </w:rPr>
        <w:t> </w:t>
      </w:r>
      <w:r>
        <w:rPr>
          <w:rFonts w:ascii="Arial" w:hAnsi="Arial"/>
          <w:sz w:val="24"/>
        </w:rPr>
        <w:t>así</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12"/>
        </w:rPr>
      </w:pPr>
    </w:p>
    <w:p>
      <w:pPr>
        <w:tabs>
          <w:tab w:pos="4778" w:val="left" w:leader="none"/>
          <w:tab w:pos="5185" w:val="left" w:leader="none"/>
        </w:tabs>
        <w:spacing w:before="88"/>
        <w:ind w:left="3060" w:right="0" w:firstLine="0"/>
        <w:jc w:val="left"/>
        <w:rPr>
          <w:rFonts w:ascii="Times New Roman" w:hAnsi="Times New Roman"/>
          <w:sz w:val="10"/>
        </w:rPr>
      </w:pPr>
      <w:r>
        <w:rPr/>
        <w:pict>
          <v:group style="position:absolute;margin-left:0pt;margin-top:4.249398pt;width:152.9pt;height:4.850pt;mso-position-horizontal-relative:page;mso-position-vertical-relative:paragraph;z-index:-17407488" id="docshapegroup130" coordorigin="0,85" coordsize="3058,97">
            <v:shape style="position:absolute;left:0;top:84;width:2520;height:97" type="#_x0000_t75" id="docshape131" stroked="false">
              <v:imagedata r:id="rId118" o:title=""/>
            </v:shape>
            <v:line style="position:absolute" from="2308,152" to="3058,152" stroked="true" strokeweight="1.20122pt" strokecolor="#000000">
              <v:stroke dashstyle="solid"/>
            </v:line>
            <w10:wrap type="none"/>
          </v:group>
        </w:pict>
      </w:r>
      <w:r>
        <w:rPr>
          <w:rFonts w:ascii="Times New Roman" w:hAnsi="Times New Roman"/>
          <w:sz w:val="10"/>
          <w:u w:val="thick"/>
        </w:rPr>
        <w:t>1111</w:t>
      </w:r>
      <w:r>
        <w:rPr>
          <w:rFonts w:ascii="Times New Roman" w:hAnsi="Times New Roman"/>
          <w:sz w:val="10"/>
        </w:rPr>
        <w:t>.</w:t>
      </w:r>
      <w:r>
        <w:rPr>
          <w:rFonts w:ascii="Times New Roman" w:hAnsi="Times New Roman"/>
          <w:spacing w:val="77"/>
          <w:w w:val="150"/>
          <w:sz w:val="10"/>
        </w:rPr>
        <w:t> </w:t>
      </w:r>
      <w:r>
        <w:rPr>
          <w:rFonts w:ascii="Times New Roman" w:hAnsi="Times New Roman"/>
          <w:sz w:val="9"/>
        </w:rPr>
        <w:t>t</w:t>
      </w:r>
      <w:r>
        <w:rPr>
          <w:rFonts w:ascii="Times New Roman" w:hAnsi="Times New Roman"/>
          <w:spacing w:val="75"/>
          <w:sz w:val="9"/>
        </w:rPr>
        <w:t> </w:t>
      </w:r>
      <w:r>
        <w:rPr>
          <w:rFonts w:ascii="Times New Roman" w:hAnsi="Times New Roman"/>
          <w:w w:val="85"/>
          <w:sz w:val="10"/>
        </w:rPr>
        <w:t>I</w:t>
      </w:r>
      <w:r>
        <w:rPr>
          <w:rFonts w:ascii="Times New Roman" w:hAnsi="Times New Roman"/>
          <w:spacing w:val="34"/>
          <w:sz w:val="10"/>
        </w:rPr>
        <w:t> </w:t>
      </w:r>
      <w:r>
        <w:rPr>
          <w:rFonts w:ascii="Times New Roman" w:hAnsi="Times New Roman"/>
          <w:w w:val="85"/>
          <w:sz w:val="9"/>
        </w:rPr>
        <w:t>t•</w:t>
      </w:r>
      <w:r>
        <w:rPr>
          <w:rFonts w:ascii="Times New Roman" w:hAnsi="Times New Roman"/>
          <w:spacing w:val="63"/>
          <w:sz w:val="9"/>
        </w:rPr>
        <w:t>  </w:t>
      </w:r>
      <w:r>
        <w:rPr>
          <w:rFonts w:ascii="Times New Roman" w:hAnsi="Times New Roman"/>
          <w:w w:val="85"/>
          <w:sz w:val="9"/>
        </w:rPr>
        <w:t>t</w:t>
      </w:r>
      <w:r>
        <w:rPr>
          <w:rFonts w:ascii="Times New Roman" w:hAnsi="Times New Roman"/>
          <w:spacing w:val="46"/>
          <w:sz w:val="10"/>
          <w:u w:val="thick"/>
        </w:rPr>
        <w:t> </w:t>
      </w:r>
      <w:r>
        <w:rPr>
          <w:rFonts w:ascii="Times New Roman" w:hAnsi="Times New Roman"/>
          <w:w w:val="85"/>
          <w:sz w:val="10"/>
          <w:u w:val="thick"/>
        </w:rPr>
        <w:t>l"lí'h</w:t>
      </w:r>
      <w:r>
        <w:rPr>
          <w:rFonts w:ascii="Times New Roman" w:hAnsi="Times New Roman"/>
          <w:w w:val="85"/>
          <w:sz w:val="10"/>
        </w:rPr>
        <w:t>ll</w:t>
      </w:r>
      <w:r>
        <w:rPr>
          <w:rFonts w:ascii="Times New Roman" w:hAnsi="Times New Roman"/>
          <w:spacing w:val="43"/>
          <w:sz w:val="10"/>
        </w:rPr>
        <w:t>  </w:t>
      </w:r>
      <w:r>
        <w:rPr>
          <w:rFonts w:ascii="Times New Roman" w:hAnsi="Times New Roman"/>
          <w:w w:val="85"/>
          <w:sz w:val="10"/>
        </w:rPr>
        <w:t>I</w:t>
      </w:r>
      <w:r>
        <w:rPr>
          <w:rFonts w:ascii="Times New Roman" w:hAnsi="Times New Roman"/>
          <w:spacing w:val="33"/>
          <w:sz w:val="10"/>
        </w:rPr>
        <w:t> </w:t>
      </w:r>
      <w:r>
        <w:rPr>
          <w:rFonts w:ascii="Arial" w:hAnsi="Arial"/>
          <w:sz w:val="9"/>
        </w:rPr>
        <w:t>t</w:t>
      </w:r>
      <w:r>
        <w:rPr>
          <w:rFonts w:ascii="Arial" w:hAnsi="Arial"/>
          <w:spacing w:val="18"/>
          <w:sz w:val="9"/>
        </w:rPr>
        <w:t> </w:t>
      </w:r>
      <w:r>
        <w:rPr>
          <w:rFonts w:ascii="Times New Roman" w:hAnsi="Times New Roman"/>
          <w:spacing w:val="-4"/>
          <w:w w:val="85"/>
          <w:sz w:val="10"/>
        </w:rPr>
        <w:t>1111</w:t>
      </w:r>
      <w:r>
        <w:rPr>
          <w:rFonts w:ascii="Times New Roman" w:hAnsi="Times New Roman"/>
          <w:sz w:val="10"/>
        </w:rPr>
        <w:tab/>
      </w:r>
      <w:r>
        <w:rPr>
          <w:rFonts w:ascii="Times New Roman" w:hAnsi="Times New Roman"/>
          <w:i/>
          <w:sz w:val="11"/>
        </w:rPr>
        <w:t>t</w:t>
      </w:r>
      <w:r>
        <w:rPr>
          <w:rFonts w:ascii="Times New Roman" w:hAnsi="Times New Roman"/>
          <w:i/>
          <w:spacing w:val="68"/>
          <w:sz w:val="11"/>
        </w:rPr>
        <w:t> </w:t>
      </w:r>
      <w:r>
        <w:rPr>
          <w:rFonts w:ascii="Times New Roman" w:hAnsi="Times New Roman"/>
          <w:spacing w:val="-10"/>
          <w:sz w:val="10"/>
        </w:rPr>
        <w:t>1</w:t>
      </w:r>
      <w:r>
        <w:rPr>
          <w:rFonts w:ascii="Times New Roman" w:hAnsi="Times New Roman"/>
          <w:sz w:val="10"/>
        </w:rPr>
        <w:tab/>
      </w:r>
      <w:r>
        <w:rPr>
          <w:rFonts w:ascii="Times New Roman" w:hAnsi="Times New Roman"/>
          <w:w w:val="85"/>
          <w:sz w:val="10"/>
        </w:rPr>
        <w:t>1</w:t>
      </w:r>
      <w:r>
        <w:rPr>
          <w:rFonts w:ascii="Times New Roman" w:hAnsi="Times New Roman"/>
          <w:spacing w:val="67"/>
          <w:sz w:val="10"/>
        </w:rPr>
        <w:t> </w:t>
      </w:r>
      <w:r>
        <w:rPr>
          <w:rFonts w:ascii="Times New Roman" w:hAnsi="Times New Roman"/>
          <w:spacing w:val="-10"/>
          <w:w w:val="85"/>
          <w:sz w:val="10"/>
        </w:rPr>
        <w:t>1</w:t>
      </w:r>
    </w:p>
    <w:p>
      <w:pPr>
        <w:spacing w:after="0"/>
        <w:jc w:val="left"/>
        <w:rPr>
          <w:rFonts w:ascii="Times New Roman" w:hAnsi="Times New Roman"/>
          <w:sz w:val="10"/>
        </w:rPr>
        <w:sectPr>
          <w:headerReference w:type="default" r:id="rId115"/>
          <w:footerReference w:type="default" r:id="rId116"/>
          <w:pgSz w:w="12210" w:h="18890"/>
          <w:pgMar w:header="0" w:footer="0" w:top="1860" w:bottom="0" w:left="0" w:right="0"/>
        </w:sectPr>
      </w:pPr>
    </w:p>
    <w:p>
      <w:pPr>
        <w:pStyle w:val="BodyText"/>
        <w:rPr>
          <w:rFonts w:ascii="Times New Roman"/>
          <w:sz w:val="20"/>
        </w:rPr>
      </w:pPr>
      <w:r>
        <w:rPr/>
        <w:pict>
          <v:group style="position:absolute;margin-left:62.017464pt;margin-top:36.51815pt;width:473.55pt;height:832.7pt;mso-position-horizontal-relative:page;mso-position-vertical-relative:page;z-index:-17405440" id="docshapegroup132" coordorigin="1240,730" coordsize="9471,16654">
            <v:shape style="position:absolute;left:9528;top:17115;width:914;height:270" type="#_x0000_t75" id="docshape133" stroked="false">
              <v:imagedata r:id="rId121" o:title=""/>
            </v:shape>
            <v:line style="position:absolute" from="1356,17105" to="1356,730" stroked="true" strokeweight="2.644155pt" strokecolor="#000000">
              <v:stroke dashstyle="solid"/>
            </v:line>
            <v:shape style="position:absolute;left:1240;top:730;width:9471;height:16376" id="docshape134" coordorigin="1240,730" coordsize="9471,16376" path="m10596,17105l10596,730m1385,788l10711,788m1240,17057l10586,17057e" filled="false" stroked="true" strokeweight="3.124042pt" strokecolor="#000000">
              <v:path arrowok="t"/>
              <v:stroke dashstyle="solid"/>
            </v:shape>
            <w10:wrap type="none"/>
          </v:group>
        </w:pict>
      </w:r>
    </w:p>
    <w:p>
      <w:pPr>
        <w:pStyle w:val="BodyText"/>
        <w:spacing w:before="8"/>
        <w:rPr>
          <w:rFonts w:ascii="Times New Roman"/>
          <w:sz w:val="21"/>
        </w:rPr>
      </w:pPr>
    </w:p>
    <w:p>
      <w:pPr>
        <w:spacing w:line="249" w:lineRule="auto" w:before="0"/>
        <w:ind w:left="1910" w:right="1650" w:firstLine="1"/>
        <w:jc w:val="both"/>
        <w:rPr>
          <w:rFonts w:ascii="Arial" w:hAnsi="Arial"/>
          <w:sz w:val="24"/>
        </w:rPr>
      </w:pPr>
      <w:r>
        <w:rPr>
          <w:rFonts w:ascii="Arial" w:hAnsi="Arial"/>
          <w:sz w:val="24"/>
        </w:rPr>
        <w:t>mismo, velará por el cumplimiento y observancia de las normas en materia de salud ocupacional y seguridad industrial.</w:t>
      </w:r>
    </w:p>
    <w:p>
      <w:pPr>
        <w:pStyle w:val="BodyText"/>
        <w:spacing w:before="11"/>
        <w:rPr>
          <w:rFonts w:ascii="Arial"/>
          <w:sz w:val="21"/>
        </w:rPr>
      </w:pPr>
    </w:p>
    <w:p>
      <w:pPr>
        <w:spacing w:line="254" w:lineRule="auto" w:before="0"/>
        <w:ind w:left="1887" w:right="1656" w:firstLine="16"/>
        <w:jc w:val="both"/>
        <w:rPr>
          <w:rFonts w:ascii="Arial" w:hAnsi="Arial"/>
          <w:sz w:val="24"/>
        </w:rPr>
      </w:pPr>
      <w:r>
        <w:rPr>
          <w:rFonts w:ascii="Arial" w:hAnsi="Arial"/>
          <w:sz w:val="24"/>
        </w:rPr>
        <w:t>Esta Comisión tendrá un carácter Nacional y para tener cobertura en todo el Territorio Nacional, podrá cuando lo estime conveniente, crear de manera temporal o permanente junto con las Direcciones Territoriales del Ministerio del Trabajo,</w:t>
      </w:r>
      <w:r>
        <w:rPr>
          <w:rFonts w:ascii="Arial" w:hAnsi="Arial"/>
          <w:spacing w:val="-17"/>
          <w:sz w:val="24"/>
        </w:rPr>
        <w:t> </w:t>
      </w:r>
      <w:r>
        <w:rPr>
          <w:rFonts w:ascii="Arial" w:hAnsi="Arial"/>
          <w:sz w:val="24"/>
        </w:rPr>
        <w:t>Subcomisiones</w:t>
      </w:r>
      <w:r>
        <w:rPr>
          <w:rFonts w:ascii="Arial" w:hAnsi="Arial"/>
          <w:spacing w:val="-17"/>
          <w:sz w:val="24"/>
        </w:rPr>
        <w:t> </w:t>
      </w:r>
      <w:r>
        <w:rPr>
          <w:rFonts w:ascii="Arial" w:hAnsi="Arial"/>
          <w:sz w:val="24"/>
        </w:rPr>
        <w:t>Regionales</w:t>
      </w:r>
      <w:r>
        <w:rPr>
          <w:rFonts w:ascii="Arial" w:hAnsi="Arial"/>
          <w:spacing w:val="-13"/>
          <w:sz w:val="24"/>
        </w:rPr>
        <w:t> </w:t>
      </w:r>
      <w:r>
        <w:rPr>
          <w:rFonts w:ascii="Arial" w:hAnsi="Arial"/>
          <w:sz w:val="24"/>
        </w:rPr>
        <w:t>o</w:t>
      </w:r>
      <w:r>
        <w:rPr>
          <w:rFonts w:ascii="Arial" w:hAnsi="Arial"/>
          <w:spacing w:val="-17"/>
          <w:sz w:val="24"/>
        </w:rPr>
        <w:t> </w:t>
      </w:r>
      <w:r>
        <w:rPr>
          <w:rFonts w:ascii="Arial" w:hAnsi="Arial"/>
          <w:sz w:val="24"/>
        </w:rPr>
        <w:t>Inspectores</w:t>
      </w:r>
      <w:r>
        <w:rPr>
          <w:rFonts w:ascii="Arial" w:hAnsi="Arial"/>
          <w:spacing w:val="-15"/>
          <w:sz w:val="24"/>
        </w:rPr>
        <w:t> </w:t>
      </w:r>
      <w:r>
        <w:rPr>
          <w:rFonts w:ascii="Arial" w:hAnsi="Arial"/>
          <w:sz w:val="24"/>
        </w:rPr>
        <w:t>del</w:t>
      </w:r>
      <w:r>
        <w:rPr>
          <w:rFonts w:ascii="Arial" w:hAnsi="Arial"/>
          <w:spacing w:val="-17"/>
          <w:sz w:val="24"/>
        </w:rPr>
        <w:t> </w:t>
      </w:r>
      <w:r>
        <w:rPr>
          <w:rFonts w:ascii="Arial" w:hAnsi="Arial"/>
          <w:sz w:val="24"/>
        </w:rPr>
        <w:t>Trabajo</w:t>
      </w:r>
      <w:r>
        <w:rPr>
          <w:rFonts w:ascii="Arial" w:hAnsi="Arial"/>
          <w:spacing w:val="-14"/>
          <w:sz w:val="24"/>
        </w:rPr>
        <w:t> </w:t>
      </w:r>
      <w:r>
        <w:rPr>
          <w:rFonts w:ascii="Arial" w:hAnsi="Arial"/>
          <w:sz w:val="24"/>
        </w:rPr>
        <w:t>Delegados</w:t>
      </w:r>
      <w:r>
        <w:rPr>
          <w:rFonts w:ascii="Arial" w:hAnsi="Arial"/>
          <w:spacing w:val="-10"/>
          <w:sz w:val="24"/>
        </w:rPr>
        <w:t> </w:t>
      </w:r>
      <w:r>
        <w:rPr>
          <w:rFonts w:ascii="Arial" w:hAnsi="Arial"/>
          <w:sz w:val="24"/>
        </w:rPr>
        <w:t>para</w:t>
      </w:r>
      <w:r>
        <w:rPr>
          <w:rFonts w:ascii="Arial" w:hAnsi="Arial"/>
          <w:spacing w:val="-8"/>
          <w:sz w:val="24"/>
        </w:rPr>
        <w:t> </w:t>
      </w:r>
      <w:r>
        <w:rPr>
          <w:rFonts w:ascii="Arial" w:hAnsi="Arial"/>
          <w:sz w:val="24"/>
        </w:rPr>
        <w:t>los fines de prevención y promoción en materia de riesgos laborales y demás fines pertinentes en materia de salud ocupacional y seguridad industrial.</w:t>
      </w:r>
    </w:p>
    <w:p>
      <w:pPr>
        <w:pStyle w:val="BodyText"/>
        <w:spacing w:before="2"/>
        <w:rPr>
          <w:rFonts w:ascii="Arial"/>
          <w:sz w:val="21"/>
        </w:rPr>
      </w:pPr>
    </w:p>
    <w:p>
      <w:pPr>
        <w:spacing w:line="252" w:lineRule="auto" w:before="0"/>
        <w:ind w:left="1875" w:right="1681" w:firstLine="9"/>
        <w:jc w:val="both"/>
        <w:rPr>
          <w:rFonts w:ascii="Arial" w:hAnsi="Arial"/>
          <w:sz w:val="24"/>
        </w:rPr>
      </w:pPr>
      <w:r>
        <w:rPr>
          <w:rFonts w:ascii="Arial" w:hAnsi="Arial"/>
          <w:sz w:val="24"/>
        </w:rPr>
        <w:t>Para los fines previstos en</w:t>
      </w:r>
      <w:r>
        <w:rPr>
          <w:rFonts w:ascii="Arial" w:hAnsi="Arial"/>
          <w:spacing w:val="-7"/>
          <w:sz w:val="24"/>
        </w:rPr>
        <w:t> </w:t>
      </w:r>
      <w:r>
        <w:rPr>
          <w:rFonts w:ascii="Arial" w:hAnsi="Arial"/>
          <w:sz w:val="24"/>
        </w:rPr>
        <w:t>el presente artículo, los inspectores realizarán visitas periódicas y permanentes a las distintas ARL y empresas afiliadas al Sistema General de</w:t>
      </w:r>
      <w:r>
        <w:rPr>
          <w:rFonts w:ascii="Arial" w:hAnsi="Arial"/>
          <w:spacing w:val="-7"/>
          <w:sz w:val="24"/>
        </w:rPr>
        <w:t> </w:t>
      </w:r>
      <w:r>
        <w:rPr>
          <w:rFonts w:ascii="Arial" w:hAnsi="Arial"/>
          <w:sz w:val="24"/>
        </w:rPr>
        <w:t>Riesgos Laborales, y estarán facultados para requerir a las distintas administradoras</w:t>
      </w:r>
      <w:r>
        <w:rPr>
          <w:rFonts w:ascii="Arial" w:hAnsi="Arial"/>
          <w:spacing w:val="-17"/>
          <w:sz w:val="24"/>
        </w:rPr>
        <w:t> </w:t>
      </w:r>
      <w:r>
        <w:rPr>
          <w:rFonts w:ascii="Arial" w:hAnsi="Arial"/>
          <w:sz w:val="24"/>
        </w:rPr>
        <w:t>y</w:t>
      </w:r>
      <w:r>
        <w:rPr>
          <w:rFonts w:ascii="Arial" w:hAnsi="Arial"/>
          <w:spacing w:val="-5"/>
          <w:sz w:val="24"/>
        </w:rPr>
        <w:t> </w:t>
      </w:r>
      <w:r>
        <w:rPr>
          <w:rFonts w:ascii="Arial" w:hAnsi="Arial"/>
          <w:sz w:val="24"/>
        </w:rPr>
        <w:t>empresas para efectos</w:t>
      </w:r>
      <w:r>
        <w:rPr>
          <w:rFonts w:ascii="Arial" w:hAnsi="Arial"/>
          <w:spacing w:val="-5"/>
          <w:sz w:val="24"/>
        </w:rPr>
        <w:t> </w:t>
      </w:r>
      <w:r>
        <w:rPr>
          <w:rFonts w:ascii="Arial" w:hAnsi="Arial"/>
          <w:sz w:val="24"/>
        </w:rPr>
        <w:t>del</w:t>
      </w:r>
      <w:r>
        <w:rPr>
          <w:rFonts w:ascii="Arial" w:hAnsi="Arial"/>
          <w:spacing w:val="-17"/>
          <w:sz w:val="24"/>
        </w:rPr>
        <w:t> </w:t>
      </w:r>
      <w:r>
        <w:rPr>
          <w:rFonts w:ascii="Arial" w:hAnsi="Arial"/>
          <w:sz w:val="24"/>
        </w:rPr>
        <w:t>cumplimiento cabal</w:t>
      </w:r>
      <w:r>
        <w:rPr>
          <w:rFonts w:ascii="Arial" w:hAnsi="Arial"/>
          <w:spacing w:val="-9"/>
          <w:sz w:val="24"/>
        </w:rPr>
        <w:t> </w:t>
      </w:r>
      <w:r>
        <w:rPr>
          <w:rFonts w:ascii="Arial" w:hAnsi="Arial"/>
          <w:sz w:val="24"/>
        </w:rPr>
        <w:t>de</w:t>
      </w:r>
      <w:r>
        <w:rPr>
          <w:rFonts w:ascii="Arial" w:hAnsi="Arial"/>
          <w:spacing w:val="-12"/>
          <w:sz w:val="24"/>
        </w:rPr>
        <w:t> </w:t>
      </w:r>
      <w:r>
        <w:rPr>
          <w:rFonts w:ascii="Arial" w:hAnsi="Arial"/>
          <w:sz w:val="24"/>
        </w:rPr>
        <w:t>las</w:t>
      </w:r>
      <w:r>
        <w:rPr>
          <w:rFonts w:ascii="Arial" w:hAnsi="Arial"/>
          <w:spacing w:val="-10"/>
          <w:sz w:val="24"/>
        </w:rPr>
        <w:t> </w:t>
      </w:r>
      <w:r>
        <w:rPr>
          <w:rFonts w:ascii="Arial" w:hAnsi="Arial"/>
          <w:sz w:val="24"/>
        </w:rPr>
        <w:t>normas y disposiciones del sistema y demás</w:t>
      </w:r>
      <w:r>
        <w:rPr>
          <w:rFonts w:ascii="Arial" w:hAnsi="Arial"/>
          <w:spacing w:val="-1"/>
          <w:sz w:val="24"/>
        </w:rPr>
        <w:t> </w:t>
      </w:r>
      <w:r>
        <w:rPr>
          <w:rFonts w:ascii="Arial" w:hAnsi="Arial"/>
          <w:sz w:val="24"/>
        </w:rPr>
        <w:t>concordantes, cuyas sanciones las</w:t>
      </w:r>
      <w:r>
        <w:rPr>
          <w:rFonts w:ascii="Arial" w:hAnsi="Arial"/>
          <w:spacing w:val="-1"/>
          <w:sz w:val="24"/>
        </w:rPr>
        <w:t> </w:t>
      </w:r>
      <w:r>
        <w:rPr>
          <w:rFonts w:ascii="Arial" w:hAnsi="Arial"/>
          <w:sz w:val="24"/>
        </w:rPr>
        <w:t>impondrá el Director Territorial </w:t>
      </w:r>
      <w:r>
        <w:rPr>
          <w:rFonts w:ascii="Arial" w:hAnsi="Arial"/>
          <w:sz w:val="25"/>
        </w:rPr>
        <w:t>y </w:t>
      </w:r>
      <w:r>
        <w:rPr>
          <w:rFonts w:ascii="Arial" w:hAnsi="Arial"/>
          <w:sz w:val="24"/>
        </w:rPr>
        <w:t>su segunda instancia será la Dirección de Riesgos </w:t>
      </w:r>
      <w:r>
        <w:rPr>
          <w:rFonts w:ascii="Arial" w:hAnsi="Arial"/>
          <w:spacing w:val="-2"/>
          <w:sz w:val="24"/>
        </w:rPr>
        <w:t>Laborales.</w:t>
      </w:r>
    </w:p>
    <w:p>
      <w:pPr>
        <w:pStyle w:val="BodyText"/>
        <w:spacing w:before="10"/>
        <w:rPr>
          <w:rFonts w:ascii="Arial"/>
          <w:sz w:val="21"/>
        </w:rPr>
      </w:pPr>
    </w:p>
    <w:p>
      <w:pPr>
        <w:spacing w:line="254" w:lineRule="auto" w:before="0"/>
        <w:ind w:left="1861" w:right="1691" w:firstLine="10"/>
        <w:jc w:val="both"/>
        <w:rPr>
          <w:rFonts w:ascii="Arial" w:hAnsi="Arial"/>
          <w:sz w:val="24"/>
        </w:rPr>
      </w:pPr>
      <w:r>
        <w:rPr>
          <w:rFonts w:ascii="Arial" w:hAnsi="Arial"/>
          <w:sz w:val="24"/>
        </w:rPr>
        <w:t>La Comisión Especial de</w:t>
      </w:r>
      <w:r>
        <w:rPr>
          <w:rFonts w:ascii="Arial" w:hAnsi="Arial"/>
          <w:spacing w:val="-17"/>
          <w:sz w:val="24"/>
        </w:rPr>
        <w:t> </w:t>
      </w:r>
      <w:r>
        <w:rPr>
          <w:rFonts w:ascii="Arial" w:hAnsi="Arial"/>
          <w:sz w:val="24"/>
        </w:rPr>
        <w:t>Inspectores de</w:t>
      </w:r>
      <w:r>
        <w:rPr>
          <w:rFonts w:ascii="Arial" w:hAnsi="Arial"/>
          <w:spacing w:val="-9"/>
          <w:sz w:val="24"/>
        </w:rPr>
        <w:t> </w:t>
      </w:r>
      <w:r>
        <w:rPr>
          <w:rFonts w:ascii="Arial" w:hAnsi="Arial"/>
          <w:sz w:val="24"/>
        </w:rPr>
        <w:t>Trabajo</w:t>
      </w:r>
      <w:r>
        <w:rPr>
          <w:rFonts w:ascii="Arial" w:hAnsi="Arial"/>
          <w:spacing w:val="-1"/>
          <w:sz w:val="24"/>
        </w:rPr>
        <w:t> </w:t>
      </w:r>
      <w:r>
        <w:rPr>
          <w:rFonts w:ascii="Arial" w:hAnsi="Arial"/>
          <w:sz w:val="24"/>
        </w:rPr>
        <w:t>para la</w:t>
      </w:r>
      <w:r>
        <w:rPr>
          <w:rFonts w:ascii="Arial" w:hAnsi="Arial"/>
          <w:spacing w:val="-3"/>
          <w:sz w:val="24"/>
        </w:rPr>
        <w:t> </w:t>
      </w:r>
      <w:r>
        <w:rPr>
          <w:rFonts w:ascii="Arial" w:hAnsi="Arial"/>
          <w:sz w:val="24"/>
        </w:rPr>
        <w:t>prevención </w:t>
      </w:r>
      <w:r>
        <w:rPr>
          <w:rFonts w:ascii="Arial" w:hAnsi="Arial"/>
          <w:i/>
          <w:sz w:val="24"/>
        </w:rPr>
        <w:t>y </w:t>
      </w:r>
      <w:r>
        <w:rPr>
          <w:rFonts w:ascii="Arial" w:hAnsi="Arial"/>
          <w:sz w:val="24"/>
        </w:rPr>
        <w:t>promoción de los riesgos laborales, tendrá a su cargo la competencia preferente para conocer de las conciliaciones derivadas de los accidentes de trabajo y de las enfermedades laborales, así como las demás derivadas de conflictos relacionados con el sistema general de riesgos laborales. </w:t>
      </w:r>
      <w:r>
        <w:rPr>
          <w:rFonts w:ascii="Arial" w:hAnsi="Arial"/>
          <w:sz w:val="23"/>
        </w:rPr>
        <w:t>De </w:t>
      </w:r>
      <w:r>
        <w:rPr>
          <w:rFonts w:ascii="Arial" w:hAnsi="Arial"/>
          <w:sz w:val="24"/>
        </w:rPr>
        <w:t>igual forma, las subcomisiones</w:t>
      </w:r>
      <w:r>
        <w:rPr>
          <w:rFonts w:ascii="Arial" w:hAnsi="Arial"/>
          <w:spacing w:val="40"/>
          <w:sz w:val="24"/>
        </w:rPr>
        <w:t> </w:t>
      </w:r>
      <w:r>
        <w:rPr>
          <w:rFonts w:ascii="Arial" w:hAnsi="Arial"/>
          <w:sz w:val="24"/>
        </w:rPr>
        <w:t>regionales</w:t>
      </w:r>
      <w:r>
        <w:rPr>
          <w:rFonts w:ascii="Arial" w:hAnsi="Arial"/>
          <w:spacing w:val="32"/>
          <w:sz w:val="24"/>
        </w:rPr>
        <w:t> </w:t>
      </w:r>
      <w:r>
        <w:rPr>
          <w:rFonts w:ascii="Arial" w:hAnsi="Arial"/>
          <w:sz w:val="24"/>
        </w:rPr>
        <w:t>o</w:t>
      </w:r>
      <w:r>
        <w:rPr>
          <w:rFonts w:ascii="Arial" w:hAnsi="Arial"/>
          <w:spacing w:val="39"/>
          <w:sz w:val="24"/>
        </w:rPr>
        <w:t> </w:t>
      </w:r>
      <w:r>
        <w:rPr>
          <w:rFonts w:ascii="Arial" w:hAnsi="Arial"/>
          <w:sz w:val="24"/>
        </w:rPr>
        <w:t>los</w:t>
      </w:r>
      <w:r>
        <w:rPr>
          <w:rFonts w:ascii="Arial" w:hAnsi="Arial"/>
          <w:spacing w:val="26"/>
          <w:sz w:val="24"/>
        </w:rPr>
        <w:t> </w:t>
      </w:r>
      <w:r>
        <w:rPr>
          <w:rFonts w:ascii="Arial" w:hAnsi="Arial"/>
          <w:sz w:val="24"/>
        </w:rPr>
        <w:t>inspectores</w:t>
      </w:r>
      <w:r>
        <w:rPr>
          <w:rFonts w:ascii="Arial" w:hAnsi="Arial"/>
          <w:spacing w:val="32"/>
          <w:sz w:val="24"/>
        </w:rPr>
        <w:t> </w:t>
      </w:r>
      <w:r>
        <w:rPr>
          <w:rFonts w:ascii="Arial" w:hAnsi="Arial"/>
          <w:sz w:val="24"/>
        </w:rPr>
        <w:t>del</w:t>
      </w:r>
      <w:r>
        <w:rPr>
          <w:rFonts w:ascii="Arial" w:hAnsi="Arial"/>
          <w:spacing w:val="20"/>
          <w:sz w:val="24"/>
        </w:rPr>
        <w:t> </w:t>
      </w:r>
      <w:r>
        <w:rPr>
          <w:rFonts w:ascii="Arial" w:hAnsi="Arial"/>
          <w:sz w:val="24"/>
        </w:rPr>
        <w:t>trabajo</w:t>
      </w:r>
      <w:r>
        <w:rPr>
          <w:rFonts w:ascii="Arial" w:hAnsi="Arial"/>
          <w:spacing w:val="24"/>
          <w:sz w:val="24"/>
        </w:rPr>
        <w:t> </w:t>
      </w:r>
      <w:r>
        <w:rPr>
          <w:rFonts w:ascii="Arial" w:hAnsi="Arial"/>
          <w:sz w:val="24"/>
        </w:rPr>
        <w:t>delegados</w:t>
      </w:r>
      <w:r>
        <w:rPr>
          <w:rFonts w:ascii="Arial" w:hAnsi="Arial"/>
          <w:spacing w:val="39"/>
          <w:sz w:val="24"/>
        </w:rPr>
        <w:t> </w:t>
      </w:r>
      <w:r>
        <w:rPr>
          <w:rFonts w:ascii="Arial" w:hAnsi="Arial"/>
          <w:sz w:val="24"/>
        </w:rPr>
        <w:t>tendrán</w:t>
      </w:r>
      <w:r>
        <w:rPr>
          <w:rFonts w:ascii="Arial" w:hAnsi="Arial"/>
          <w:spacing w:val="29"/>
          <w:sz w:val="24"/>
        </w:rPr>
        <w:t> </w:t>
      </w:r>
      <w:r>
        <w:rPr>
          <w:rFonts w:ascii="Arial" w:hAnsi="Arial"/>
          <w:sz w:val="24"/>
        </w:rPr>
        <w:t>esa</w:t>
      </w:r>
    </w:p>
    <w:p>
      <w:pPr>
        <w:spacing w:line="270" w:lineRule="exact" w:before="0"/>
        <w:ind w:left="1779" w:right="0" w:firstLine="0"/>
        <w:jc w:val="both"/>
        <w:rPr>
          <w:rFonts w:ascii="Arial" w:hAnsi="Arial"/>
          <w:sz w:val="24"/>
        </w:rPr>
      </w:pPr>
      <w:r>
        <w:rPr/>
        <w:pict>
          <v:line style="position:absolute;mso-position-horizontal-relative:page;mso-position-vertical-relative:paragraph;z-index:15806976" from="607.194275pt,57.311371pt" to="607.194275pt,11.664997pt" stroked="true" strokeweight=".240378pt" strokecolor="#000000">
            <v:stroke dashstyle="solid"/>
            <w10:wrap type="none"/>
          </v:line>
        </w:pict>
      </w:r>
      <w:r>
        <w:rPr>
          <w:rFonts w:ascii="Arial" w:hAnsi="Arial"/>
          <w:sz w:val="24"/>
        </w:rPr>
        <w:t>·competencia</w:t>
      </w:r>
      <w:r>
        <w:rPr>
          <w:rFonts w:ascii="Arial" w:hAnsi="Arial"/>
          <w:spacing w:val="18"/>
          <w:sz w:val="24"/>
        </w:rPr>
        <w:t> </w:t>
      </w:r>
      <w:r>
        <w:rPr>
          <w:rFonts w:ascii="Arial" w:hAnsi="Arial"/>
          <w:sz w:val="24"/>
        </w:rPr>
        <w:t>preferente en</w:t>
      </w:r>
      <w:r>
        <w:rPr>
          <w:rFonts w:ascii="Arial" w:hAnsi="Arial"/>
          <w:spacing w:val="-12"/>
          <w:sz w:val="24"/>
        </w:rPr>
        <w:t> </w:t>
      </w:r>
      <w:r>
        <w:rPr>
          <w:rFonts w:ascii="Arial" w:hAnsi="Arial"/>
          <w:sz w:val="24"/>
        </w:rPr>
        <w:t>el</w:t>
      </w:r>
      <w:r>
        <w:rPr>
          <w:rFonts w:ascii="Arial" w:hAnsi="Arial"/>
          <w:spacing w:val="-14"/>
          <w:sz w:val="24"/>
        </w:rPr>
        <w:t> </w:t>
      </w:r>
      <w:r>
        <w:rPr>
          <w:rFonts w:ascii="Arial" w:hAnsi="Arial"/>
          <w:sz w:val="24"/>
        </w:rPr>
        <w:t>nivel</w:t>
      </w:r>
      <w:r>
        <w:rPr>
          <w:rFonts w:ascii="Arial" w:hAnsi="Arial"/>
          <w:spacing w:val="-6"/>
          <w:sz w:val="24"/>
        </w:rPr>
        <w:t> </w:t>
      </w:r>
      <w:r>
        <w:rPr>
          <w:rFonts w:ascii="Arial" w:hAnsi="Arial"/>
          <w:spacing w:val="-2"/>
          <w:sz w:val="24"/>
        </w:rPr>
        <w:t>regional.</w:t>
      </w:r>
    </w:p>
    <w:p>
      <w:pPr>
        <w:pStyle w:val="BodyText"/>
        <w:spacing w:before="4"/>
        <w:rPr>
          <w:rFonts w:ascii="Arial"/>
          <w:sz w:val="22"/>
        </w:rPr>
      </w:pPr>
    </w:p>
    <w:p>
      <w:pPr>
        <w:spacing w:line="252" w:lineRule="auto" w:before="0"/>
        <w:ind w:left="1836" w:right="1720" w:firstLine="20"/>
        <w:jc w:val="both"/>
        <w:rPr>
          <w:rFonts w:ascii="Arial" w:hAnsi="Arial"/>
          <w:sz w:val="24"/>
        </w:rPr>
      </w:pPr>
      <w:r>
        <w:rPr>
          <w:rFonts w:ascii="Arial" w:hAnsi="Arial"/>
          <w:sz w:val="24"/>
        </w:rPr>
        <w:t>Los inspectores del trabajo que integren cualquiera de las comisiones establecidas en el presente artículo o que sean nombrados como delegados regionales para los fines de prevención </w:t>
      </w:r>
      <w:r>
        <w:rPr>
          <w:rFonts w:ascii="Times New Roman" w:hAnsi="Times New Roman"/>
          <w:sz w:val="25"/>
        </w:rPr>
        <w:t>y </w:t>
      </w:r>
      <w:r>
        <w:rPr>
          <w:rFonts w:ascii="Arial" w:hAnsi="Arial"/>
          <w:sz w:val="24"/>
        </w:rPr>
        <w:t>promoción en materia de riesgos laborales, deberán cursar una capacitación en dicha materia de por lo menos cuarenta (40) horas, dictada por expertos en esta temática y/o por instituciones académicas idóneas para tal fin.</w:t>
      </w:r>
    </w:p>
    <w:p>
      <w:pPr>
        <w:spacing w:line="249" w:lineRule="auto" w:before="226"/>
        <w:ind w:left="1799" w:right="1719" w:firstLine="35"/>
        <w:jc w:val="both"/>
        <w:rPr>
          <w:rFonts w:ascii="Arial" w:hAnsi="Arial"/>
          <w:sz w:val="24"/>
        </w:rPr>
      </w:pPr>
      <w:r>
        <w:rPr>
          <w:rFonts w:ascii="Times New Roman" w:hAnsi="Times New Roman"/>
          <w:sz w:val="26"/>
        </w:rPr>
        <w:t>Se </w:t>
      </w:r>
      <w:r>
        <w:rPr>
          <w:rFonts w:ascii="Arial" w:hAnsi="Arial"/>
          <w:sz w:val="24"/>
        </w:rPr>
        <w:t>creará de igual forma el Sistema</w:t>
      </w:r>
      <w:r>
        <w:rPr>
          <w:rFonts w:ascii="Arial" w:hAnsi="Arial"/>
          <w:spacing w:val="31"/>
          <w:sz w:val="24"/>
        </w:rPr>
        <w:t> </w:t>
      </w:r>
      <w:r>
        <w:rPr>
          <w:rFonts w:ascii="Arial" w:hAnsi="Arial"/>
          <w:sz w:val="24"/>
        </w:rPr>
        <w:t>Nacional de</w:t>
      </w:r>
      <w:r>
        <w:rPr>
          <w:rFonts w:ascii="Arial" w:hAnsi="Arial"/>
          <w:spacing w:val="-6"/>
          <w:sz w:val="24"/>
        </w:rPr>
        <w:t> </w:t>
      </w:r>
      <w:r>
        <w:rPr>
          <w:rFonts w:ascii="Arial" w:hAnsi="Arial"/>
          <w:sz w:val="24"/>
        </w:rPr>
        <w:t>Inspecciones del Trabajo, bajo la dirección </w:t>
      </w:r>
      <w:r>
        <w:rPr>
          <w:rFonts w:ascii="Times New Roman" w:hAnsi="Times New Roman"/>
          <w:sz w:val="25"/>
        </w:rPr>
        <w:t>y </w:t>
      </w:r>
      <w:r>
        <w:rPr>
          <w:rFonts w:ascii="Arial" w:hAnsi="Arial"/>
          <w:sz w:val="24"/>
        </w:rPr>
        <w:t>control del Ministerio del</w:t>
      </w:r>
      <w:r>
        <w:rPr>
          <w:rFonts w:ascii="Arial" w:hAnsi="Arial"/>
          <w:spacing w:val="-1"/>
          <w:sz w:val="24"/>
        </w:rPr>
        <w:t> </w:t>
      </w:r>
      <w:r>
        <w:rPr>
          <w:rFonts w:ascii="Arial" w:hAnsi="Arial"/>
          <w:sz w:val="24"/>
        </w:rPr>
        <w:t>Trabajo, o quien haga sus veces, el cual estará conformado por las inspecciones del trabajo, los inspectores de trabajo, los coordinadores de Inspección, Vigilancia </w:t>
      </w:r>
      <w:r>
        <w:rPr>
          <w:rFonts w:ascii="Arial" w:hAnsi="Arial"/>
          <w:sz w:val="25"/>
        </w:rPr>
        <w:t>y </w:t>
      </w:r>
      <w:r>
        <w:rPr>
          <w:rFonts w:ascii="Arial" w:hAnsi="Arial"/>
          <w:sz w:val="24"/>
        </w:rPr>
        <w:t>Control, personal de apoyo interdisciplinario</w:t>
      </w:r>
      <w:r>
        <w:rPr>
          <w:rFonts w:ascii="Arial" w:hAnsi="Arial"/>
          <w:spacing w:val="-2"/>
          <w:sz w:val="24"/>
        </w:rPr>
        <w:t> </w:t>
      </w:r>
      <w:r>
        <w:rPr>
          <w:rFonts w:ascii="Arial" w:hAnsi="Arial"/>
          <w:sz w:val="24"/>
        </w:rPr>
        <w:t>y contará con la</w:t>
      </w:r>
      <w:r>
        <w:rPr>
          <w:rFonts w:ascii="Arial" w:hAnsi="Arial"/>
          <w:spacing w:val="-2"/>
          <w:sz w:val="24"/>
        </w:rPr>
        <w:t> </w:t>
      </w:r>
      <w:r>
        <w:rPr>
          <w:rFonts w:ascii="Arial" w:hAnsi="Arial"/>
          <w:sz w:val="24"/>
        </w:rPr>
        <w:t>concurrencia de</w:t>
      </w:r>
      <w:r>
        <w:rPr>
          <w:rFonts w:ascii="Arial" w:hAnsi="Arial"/>
          <w:spacing w:val="-5"/>
          <w:sz w:val="24"/>
        </w:rPr>
        <w:t> </w:t>
      </w:r>
      <w:r>
        <w:rPr>
          <w:rFonts w:ascii="Arial" w:hAnsi="Arial"/>
          <w:sz w:val="24"/>
        </w:rPr>
        <w:t>todas las dependencias de las diferentes entidades estatales que dentro de sus funciones realicen </w:t>
      </w:r>
      <w:r>
        <w:rPr>
          <w:rFonts w:ascii="Arial" w:hAnsi="Arial"/>
          <w:b/>
          <w:sz w:val="24"/>
        </w:rPr>
        <w:t>visitas </w:t>
      </w:r>
      <w:r>
        <w:rPr>
          <w:rFonts w:ascii="Arial" w:hAnsi="Arial"/>
          <w:sz w:val="24"/>
        </w:rPr>
        <w:t>de inspección in situ a las</w:t>
      </w:r>
      <w:r>
        <w:rPr>
          <w:rFonts w:ascii="Arial" w:hAnsi="Arial"/>
          <w:spacing w:val="-3"/>
          <w:sz w:val="24"/>
        </w:rPr>
        <w:t> </w:t>
      </w:r>
      <w:r>
        <w:rPr>
          <w:rFonts w:ascii="Arial" w:hAnsi="Arial"/>
          <w:sz w:val="24"/>
        </w:rPr>
        <w:t>diferentes empresas ubicadas en el territorio nacional. El personal asignado por el respectivo Director Territorial o por el Director(a) de Inspección, Vigilancia, Control y Gestión Territorial del</w:t>
      </w:r>
      <w:r>
        <w:rPr>
          <w:rFonts w:ascii="Arial" w:hAnsi="Arial"/>
          <w:spacing w:val="-7"/>
          <w:sz w:val="24"/>
        </w:rPr>
        <w:t> </w:t>
      </w:r>
      <w:r>
        <w:rPr>
          <w:rFonts w:ascii="Arial" w:hAnsi="Arial"/>
          <w:sz w:val="24"/>
        </w:rPr>
        <w:t>nivel central, para realizar las visitas in situ diferentes a los inspectores del trabajo, al realizar una visita, deberán procurar observar el entorno laboral, el clima de trabajo y las condiciones laborales de los trabajadores. En estos casos, podrán recibir las quejas de los trabajadores de manera independiente sin presencia de los empleadores o patronos o contratantes, para remitirlas a los inspectores de trabajo, en un lapso no superior a 48 horas, junto con cualquier recomendación de</w:t>
      </w:r>
      <w:r>
        <w:rPr>
          <w:rFonts w:ascii="Arial" w:hAnsi="Arial"/>
          <w:spacing w:val="-4"/>
          <w:sz w:val="24"/>
        </w:rPr>
        <w:t> </w:t>
      </w:r>
      <w:r>
        <w:rPr>
          <w:rFonts w:ascii="Arial" w:hAnsi="Arial"/>
          <w:sz w:val="24"/>
        </w:rPr>
        <w:t>intervención de</w:t>
      </w:r>
      <w:r>
        <w:rPr>
          <w:rFonts w:ascii="Arial" w:hAnsi="Arial"/>
          <w:spacing w:val="-14"/>
          <w:sz w:val="24"/>
        </w:rPr>
        <w:t> </w:t>
      </w:r>
      <w:r>
        <w:rPr>
          <w:rFonts w:ascii="Arial" w:hAnsi="Arial"/>
          <w:sz w:val="24"/>
        </w:rPr>
        <w:t>las</w:t>
      </w:r>
      <w:r>
        <w:rPr>
          <w:rFonts w:ascii="Arial" w:hAnsi="Arial"/>
          <w:spacing w:val="-10"/>
          <w:sz w:val="24"/>
        </w:rPr>
        <w:t> </w:t>
      </w:r>
      <w:r>
        <w:rPr>
          <w:rFonts w:ascii="Arial" w:hAnsi="Arial"/>
          <w:sz w:val="24"/>
        </w:rPr>
        <w:t>inspecciones</w:t>
      </w:r>
      <w:r>
        <w:rPr>
          <w:rFonts w:ascii="Arial" w:hAnsi="Arial"/>
          <w:spacing w:val="26"/>
          <w:sz w:val="24"/>
        </w:rPr>
        <w:t> </w:t>
      </w:r>
      <w:r>
        <w:rPr>
          <w:rFonts w:ascii="Arial" w:hAnsi="Arial"/>
          <w:sz w:val="24"/>
        </w:rPr>
        <w:t>de</w:t>
      </w:r>
      <w:r>
        <w:rPr>
          <w:rFonts w:ascii="Arial" w:hAnsi="Arial"/>
          <w:spacing w:val="-1"/>
          <w:sz w:val="24"/>
        </w:rPr>
        <w:t> </w:t>
      </w:r>
      <w:r>
        <w:rPr>
          <w:rFonts w:ascii="Arial" w:hAnsi="Arial"/>
          <w:sz w:val="24"/>
        </w:rPr>
        <w:t>trabajo</w:t>
      </w:r>
      <w:r>
        <w:rPr>
          <w:rFonts w:ascii="Arial" w:hAnsi="Arial"/>
          <w:spacing w:val="-3"/>
          <w:sz w:val="24"/>
        </w:rPr>
        <w:t> </w:t>
      </w:r>
      <w:r>
        <w:rPr>
          <w:rFonts w:ascii="Arial" w:hAnsi="Arial"/>
          <w:sz w:val="24"/>
        </w:rPr>
        <w:t>en</w:t>
      </w:r>
      <w:r>
        <w:rPr>
          <w:rFonts w:ascii="Arial" w:hAnsi="Arial"/>
          <w:spacing w:val="-4"/>
          <w:sz w:val="24"/>
        </w:rPr>
        <w:t> </w:t>
      </w:r>
      <w:r>
        <w:rPr>
          <w:rFonts w:ascii="Arial" w:hAnsi="Arial"/>
          <w:sz w:val="24"/>
        </w:rPr>
        <w:t>las</w:t>
      </w:r>
      <w:r>
        <w:rPr>
          <w:rFonts w:ascii="Arial" w:hAnsi="Arial"/>
          <w:spacing w:val="-7"/>
          <w:sz w:val="24"/>
        </w:rPr>
        <w:t> </w:t>
      </w:r>
      <w:r>
        <w:rPr>
          <w:rFonts w:ascii="Arial" w:hAnsi="Arial"/>
          <w:sz w:val="24"/>
        </w:rPr>
        <w:t>empresas visitadas.</w:t>
      </w:r>
    </w:p>
    <w:p>
      <w:pPr>
        <w:pStyle w:val="BodyText"/>
        <w:spacing w:before="4"/>
        <w:rPr>
          <w:rFonts w:ascii="Arial"/>
          <w:sz w:val="23"/>
        </w:rPr>
      </w:pPr>
    </w:p>
    <w:p>
      <w:pPr>
        <w:spacing w:line="249" w:lineRule="auto" w:before="0"/>
        <w:ind w:left="1787" w:right="1764" w:firstLine="12"/>
        <w:jc w:val="both"/>
        <w:rPr>
          <w:rFonts w:ascii="Arial" w:hAnsi="Arial"/>
          <w:sz w:val="24"/>
        </w:rPr>
      </w:pPr>
      <w:r>
        <w:rPr>
          <w:rFonts w:ascii="Arial" w:hAnsi="Arial"/>
          <w:sz w:val="24"/>
        </w:rPr>
        <w:t>Los Inspectores de Trabajo de la respectiva jurisdicción o aquellos que sean designados por el Director{a) de Inspección, Vigilancia, Control </w:t>
      </w:r>
      <w:r>
        <w:rPr>
          <w:rFonts w:ascii="Times New Roman" w:hAnsi="Times New Roman"/>
          <w:sz w:val="25"/>
        </w:rPr>
        <w:t>y </w:t>
      </w:r>
      <w:r>
        <w:rPr>
          <w:rFonts w:ascii="Arial" w:hAnsi="Arial"/>
          <w:sz w:val="24"/>
        </w:rPr>
        <w:t>Gestión Territorial del nivel central deberán presentarse al lugar donde existan indicios sobre presuntas irregularidades en el cumplimiento de la norma de riesgos laborales</w:t>
      </w:r>
      <w:r>
        <w:rPr>
          <w:rFonts w:ascii="Arial" w:hAnsi="Arial"/>
          <w:spacing w:val="40"/>
          <w:sz w:val="24"/>
        </w:rPr>
        <w:t> </w:t>
      </w:r>
      <w:r>
        <w:rPr>
          <w:rFonts w:ascii="Arial" w:hAnsi="Arial"/>
          <w:sz w:val="24"/>
        </w:rPr>
        <w:t>o</w:t>
      </w:r>
      <w:r>
        <w:rPr>
          <w:rFonts w:ascii="Arial" w:hAnsi="Arial"/>
          <w:spacing w:val="40"/>
          <w:sz w:val="24"/>
        </w:rPr>
        <w:t> </w:t>
      </w:r>
      <w:r>
        <w:rPr>
          <w:rFonts w:ascii="Arial" w:hAnsi="Arial"/>
          <w:sz w:val="24"/>
        </w:rPr>
        <w:t>laboral</w:t>
      </w:r>
      <w:r>
        <w:rPr>
          <w:rFonts w:ascii="Arial" w:hAnsi="Arial"/>
          <w:spacing w:val="36"/>
          <w:sz w:val="24"/>
        </w:rPr>
        <w:t> </w:t>
      </w:r>
      <w:r>
        <w:rPr>
          <w:rFonts w:ascii="Arial" w:hAnsi="Arial"/>
          <w:sz w:val="24"/>
        </w:rPr>
        <w:t>o</w:t>
      </w:r>
      <w:r>
        <w:rPr>
          <w:rFonts w:ascii="Arial" w:hAnsi="Arial"/>
          <w:spacing w:val="40"/>
          <w:sz w:val="24"/>
        </w:rPr>
        <w:t> </w:t>
      </w:r>
      <w:r>
        <w:rPr>
          <w:rFonts w:ascii="Arial" w:hAnsi="Arial"/>
          <w:sz w:val="24"/>
        </w:rPr>
        <w:t>en</w:t>
      </w:r>
      <w:r>
        <w:rPr>
          <w:rFonts w:ascii="Arial" w:hAnsi="Arial"/>
          <w:spacing w:val="28"/>
          <w:sz w:val="24"/>
        </w:rPr>
        <w:t> </w:t>
      </w:r>
      <w:r>
        <w:rPr>
          <w:rFonts w:ascii="Arial" w:hAnsi="Arial"/>
          <w:sz w:val="24"/>
        </w:rPr>
        <w:t>donde</w:t>
      </w:r>
      <w:r>
        <w:rPr>
          <w:rFonts w:ascii="Arial" w:hAnsi="Arial"/>
          <w:spacing w:val="37"/>
          <w:sz w:val="24"/>
        </w:rPr>
        <w:t> </w:t>
      </w:r>
      <w:r>
        <w:rPr>
          <w:rFonts w:ascii="Arial" w:hAnsi="Arial"/>
          <w:sz w:val="24"/>
        </w:rPr>
        <w:t>se</w:t>
      </w:r>
      <w:r>
        <w:rPr>
          <w:rFonts w:ascii="Arial" w:hAnsi="Arial"/>
          <w:spacing w:val="30"/>
          <w:sz w:val="24"/>
        </w:rPr>
        <w:t> </w:t>
      </w:r>
      <w:r>
        <w:rPr>
          <w:rFonts w:ascii="Arial" w:hAnsi="Arial"/>
          <w:sz w:val="24"/>
        </w:rPr>
        <w:t>detectaron</w:t>
      </w:r>
      <w:r>
        <w:rPr>
          <w:rFonts w:ascii="Arial" w:hAnsi="Arial"/>
          <w:spacing w:val="40"/>
          <w:sz w:val="24"/>
        </w:rPr>
        <w:t> </w:t>
      </w:r>
      <w:r>
        <w:rPr>
          <w:rFonts w:ascii="Arial" w:hAnsi="Arial"/>
          <w:sz w:val="24"/>
        </w:rPr>
        <w:t>las</w:t>
      </w:r>
      <w:r>
        <w:rPr>
          <w:rFonts w:ascii="Arial" w:hAnsi="Arial"/>
          <w:spacing w:val="39"/>
          <w:sz w:val="24"/>
        </w:rPr>
        <w:t> </w:t>
      </w:r>
      <w:r>
        <w:rPr>
          <w:rFonts w:ascii="Arial" w:hAnsi="Arial"/>
          <w:sz w:val="24"/>
        </w:rPr>
        <w:t>falencias</w:t>
      </w:r>
      <w:r>
        <w:rPr>
          <w:rFonts w:ascii="Arial" w:hAnsi="Arial"/>
          <w:spacing w:val="40"/>
          <w:sz w:val="24"/>
        </w:rPr>
        <w:t> </w:t>
      </w:r>
      <w:r>
        <w:rPr>
          <w:rFonts w:ascii="Arial" w:hAnsi="Arial"/>
          <w:sz w:val="24"/>
        </w:rPr>
        <w:t>que</w:t>
      </w:r>
      <w:r>
        <w:rPr>
          <w:rFonts w:ascii="Arial" w:hAnsi="Arial"/>
          <w:spacing w:val="34"/>
          <w:sz w:val="24"/>
        </w:rPr>
        <w:t> </w:t>
      </w:r>
      <w:r>
        <w:rPr>
          <w:rFonts w:ascii="Arial" w:hAnsi="Arial"/>
          <w:sz w:val="24"/>
        </w:rPr>
        <w:t>originaron</w:t>
      </w:r>
      <w:r>
        <w:rPr>
          <w:rFonts w:ascii="Arial" w:hAnsi="Arial"/>
          <w:spacing w:val="40"/>
          <w:sz w:val="24"/>
        </w:rPr>
        <w:t> </w:t>
      </w:r>
      <w:r>
        <w:rPr>
          <w:rFonts w:ascii="Arial" w:hAnsi="Arial"/>
          <w:sz w:val="24"/>
        </w:rPr>
        <w:t>las</w:t>
      </w:r>
    </w:p>
    <w:p>
      <w:pPr>
        <w:pStyle w:val="BodyText"/>
        <w:spacing w:before="8"/>
        <w:rPr>
          <w:rFonts w:ascii="Arial"/>
          <w:sz w:val="27"/>
        </w:rPr>
      </w:pPr>
    </w:p>
    <w:p>
      <w:pPr>
        <w:spacing w:before="90"/>
        <w:ind w:left="7822" w:right="0" w:firstLine="0"/>
        <w:jc w:val="center"/>
        <w:rPr>
          <w:rFonts w:ascii="Times New Roman" w:hAnsi="Times New Roman"/>
          <w:sz w:val="23"/>
        </w:rPr>
      </w:pPr>
      <w:r>
        <w:rPr>
          <w:rFonts w:ascii="Times New Roman" w:hAnsi="Times New Roman"/>
          <w:w w:val="98"/>
          <w:sz w:val="23"/>
        </w:rPr>
        <w:t>•</w:t>
      </w:r>
    </w:p>
    <w:p>
      <w:pPr>
        <w:spacing w:before="63"/>
        <w:ind w:left="5894" w:right="5876" w:firstLine="0"/>
        <w:jc w:val="center"/>
        <w:rPr>
          <w:rFonts w:ascii="Times New Roman"/>
          <w:sz w:val="24"/>
        </w:rPr>
      </w:pPr>
      <w:r>
        <w:rPr>
          <w:rFonts w:ascii="Times New Roman"/>
          <w:spacing w:val="-5"/>
          <w:w w:val="105"/>
          <w:sz w:val="24"/>
        </w:rPr>
        <w:t>19</w:t>
      </w:r>
    </w:p>
    <w:p>
      <w:pPr>
        <w:pStyle w:val="BodyText"/>
        <w:rPr>
          <w:rFonts w:ascii="Times New Roman"/>
          <w:sz w:val="20"/>
        </w:rPr>
      </w:pPr>
    </w:p>
    <w:p>
      <w:pPr>
        <w:pStyle w:val="BodyText"/>
        <w:rPr>
          <w:rFonts w:ascii="Times New Roman"/>
          <w:sz w:val="20"/>
        </w:rPr>
      </w:pPr>
    </w:p>
    <w:p>
      <w:pPr>
        <w:pStyle w:val="BodyText"/>
        <w:spacing w:before="4"/>
        <w:rPr>
          <w:rFonts w:ascii="Times New Roman"/>
          <w:sz w:val="27"/>
        </w:rPr>
      </w:pPr>
      <w:r>
        <w:rPr/>
        <w:pict>
          <v:shape style="position:absolute;margin-left:541.33075pt;margin-top:16.923681pt;width:59.9pt;height:.1pt;mso-position-horizontal-relative:page;mso-position-vertical-relative:paragraph;z-index:-15651328;mso-wrap-distance-left:0;mso-wrap-distance-right:0" id="docshape135" coordorigin="10827,338" coordsize="1198,0" path="m10827,338l12024,338e" filled="false" stroked="true" strokeweight=".960976pt" strokecolor="#000000">
            <v:path arrowok="t"/>
            <v:stroke dashstyle="solid"/>
            <w10:wrap type="topAndBottom"/>
          </v:shape>
        </w:pict>
      </w:r>
    </w:p>
    <w:p>
      <w:pPr>
        <w:spacing w:after="0"/>
        <w:rPr>
          <w:rFonts w:ascii="Times New Roman"/>
          <w:sz w:val="27"/>
        </w:rPr>
        <w:sectPr>
          <w:headerReference w:type="default" r:id="rId119"/>
          <w:footerReference w:type="default" r:id="rId120"/>
          <w:pgSz w:w="12210" w:h="18890"/>
          <w:pgMar w:header="0" w:footer="0" w:top="720" w:bottom="0" w:left="0" w:right="0"/>
        </w:sectPr>
      </w:pPr>
    </w:p>
    <w:p>
      <w:pPr>
        <w:pStyle w:val="BodyText"/>
        <w:rPr>
          <w:rFonts w:ascii="Times New Roman"/>
          <w:sz w:val="20"/>
        </w:rPr>
      </w:pPr>
    </w:p>
    <w:p>
      <w:pPr>
        <w:spacing w:line="247" w:lineRule="auto" w:before="224"/>
        <w:ind w:left="2021" w:right="1451" w:hanging="6"/>
        <w:jc w:val="left"/>
        <w:rPr>
          <w:rFonts w:ascii="Arial" w:hAnsi="Arial"/>
          <w:sz w:val="24"/>
        </w:rPr>
      </w:pPr>
      <w:r>
        <w:rPr>
          <w:rFonts w:ascii="Arial" w:hAnsi="Arial"/>
          <w:sz w:val="24"/>
        </w:rPr>
        <w:t>observaciones</w:t>
      </w:r>
      <w:r>
        <w:rPr>
          <w:rFonts w:ascii="Arial" w:hAnsi="Arial"/>
          <w:spacing w:val="28"/>
          <w:sz w:val="24"/>
        </w:rPr>
        <w:t> </w:t>
      </w:r>
      <w:r>
        <w:rPr>
          <w:rFonts w:ascii="Arial" w:hAnsi="Arial"/>
          <w:sz w:val="24"/>
        </w:rPr>
        <w:t>dentro de los</w:t>
      </w:r>
      <w:r>
        <w:rPr>
          <w:rFonts w:ascii="Arial" w:hAnsi="Arial"/>
          <w:spacing w:val="-3"/>
          <w:sz w:val="24"/>
        </w:rPr>
        <w:t> </w:t>
      </w:r>
      <w:r>
        <w:rPr>
          <w:rFonts w:ascii="Arial" w:hAnsi="Arial"/>
          <w:sz w:val="24"/>
        </w:rPr>
        <w:t>cinco (5)</w:t>
      </w:r>
      <w:r>
        <w:rPr>
          <w:rFonts w:ascii="Arial" w:hAnsi="Arial"/>
          <w:spacing w:val="40"/>
          <w:sz w:val="24"/>
        </w:rPr>
        <w:t> </w:t>
      </w:r>
      <w:r>
        <w:rPr>
          <w:rFonts w:ascii="Arial" w:hAnsi="Arial"/>
          <w:sz w:val="24"/>
        </w:rPr>
        <w:t>días siguientes a la recepción de la queja, si así se requiere.</w:t>
      </w:r>
    </w:p>
    <w:p>
      <w:pPr>
        <w:pStyle w:val="BodyText"/>
        <w:spacing w:before="3"/>
        <w:rPr>
          <w:rFonts w:ascii="Arial"/>
          <w:sz w:val="15"/>
        </w:rPr>
      </w:pPr>
    </w:p>
    <w:p>
      <w:pPr>
        <w:spacing w:line="230" w:lineRule="auto" w:before="101"/>
        <w:ind w:left="1999" w:right="1351" w:firstLine="10"/>
        <w:jc w:val="left"/>
        <w:rPr>
          <w:rFonts w:ascii="Arial" w:hAnsi="Arial"/>
          <w:sz w:val="24"/>
        </w:rPr>
      </w:pPr>
      <w:r>
        <w:rPr>
          <w:rFonts w:ascii="Arial" w:hAnsi="Arial"/>
          <w:sz w:val="24"/>
        </w:rPr>
        <w:t>El</w:t>
      </w:r>
      <w:r>
        <w:rPr>
          <w:rFonts w:ascii="Arial" w:hAnsi="Arial"/>
          <w:spacing w:val="80"/>
          <w:sz w:val="24"/>
        </w:rPr>
        <w:t> </w:t>
      </w:r>
      <w:r>
        <w:rPr>
          <w:rFonts w:ascii="Arial" w:hAnsi="Arial"/>
          <w:sz w:val="24"/>
        </w:rPr>
        <w:t>Ministerio</w:t>
      </w:r>
      <w:r>
        <w:rPr>
          <w:rFonts w:ascii="Arial" w:hAnsi="Arial"/>
          <w:spacing w:val="80"/>
          <w:sz w:val="24"/>
        </w:rPr>
        <w:t> </w:t>
      </w:r>
      <w:r>
        <w:rPr>
          <w:rFonts w:ascii="Arial" w:hAnsi="Arial"/>
          <w:sz w:val="24"/>
        </w:rPr>
        <w:t>del</w:t>
      </w:r>
      <w:r>
        <w:rPr>
          <w:rFonts w:ascii="Arial" w:hAnsi="Arial"/>
          <w:spacing w:val="40"/>
          <w:sz w:val="24"/>
        </w:rPr>
        <w:t> </w:t>
      </w:r>
      <w:r>
        <w:rPr>
          <w:rFonts w:ascii="Arial" w:hAnsi="Arial"/>
          <w:sz w:val="24"/>
        </w:rPr>
        <w:t>Trabajo</w:t>
      </w:r>
      <w:r>
        <w:rPr>
          <w:rFonts w:ascii="Arial" w:hAnsi="Arial"/>
          <w:spacing w:val="80"/>
          <w:sz w:val="24"/>
        </w:rPr>
        <w:t> </w:t>
      </w:r>
      <w:r>
        <w:rPr>
          <w:rFonts w:ascii="Arial" w:hAnsi="Arial"/>
          <w:sz w:val="24"/>
        </w:rPr>
        <w:t>reorganizará</w:t>
      </w:r>
      <w:r>
        <w:rPr>
          <w:rFonts w:ascii="Arial" w:hAnsi="Arial"/>
          <w:spacing w:val="80"/>
          <w:sz w:val="24"/>
        </w:rPr>
        <w:t> </w:t>
      </w:r>
      <w:r>
        <w:rPr>
          <w:rFonts w:ascii="Arial" w:hAnsi="Arial"/>
          <w:sz w:val="24"/>
        </w:rPr>
        <w:t>las</w:t>
      </w:r>
      <w:r>
        <w:rPr>
          <w:rFonts w:ascii="Arial" w:hAnsi="Arial"/>
          <w:spacing w:val="80"/>
          <w:sz w:val="24"/>
        </w:rPr>
        <w:t> </w:t>
      </w:r>
      <w:r>
        <w:rPr>
          <w:rFonts w:ascii="Arial" w:hAnsi="Arial"/>
          <w:sz w:val="24"/>
        </w:rPr>
        <w:t>competencias</w:t>
      </w:r>
      <w:r>
        <w:rPr>
          <w:rFonts w:ascii="Arial" w:hAnsi="Arial"/>
          <w:spacing w:val="80"/>
          <w:sz w:val="24"/>
        </w:rPr>
        <w:t> </w:t>
      </w:r>
      <w:r>
        <w:rPr>
          <w:rFonts w:ascii="Arial" w:hAnsi="Arial"/>
          <w:sz w:val="24"/>
        </w:rPr>
        <w:t>de</w:t>
      </w:r>
      <w:r>
        <w:rPr>
          <w:rFonts w:ascii="Arial" w:hAnsi="Arial"/>
          <w:spacing w:val="80"/>
          <w:sz w:val="24"/>
        </w:rPr>
        <w:t> </w:t>
      </w:r>
      <w:r>
        <w:rPr>
          <w:rFonts w:ascii="Arial" w:hAnsi="Arial"/>
          <w:sz w:val="24"/>
        </w:rPr>
        <w:t>las</w:t>
      </w:r>
      <w:r>
        <w:rPr>
          <w:rFonts w:ascii="Arial" w:hAnsi="Arial"/>
          <w:spacing w:val="80"/>
          <w:sz w:val="24"/>
        </w:rPr>
        <w:t> </w:t>
      </w:r>
      <w:r>
        <w:rPr>
          <w:rFonts w:ascii="Arial" w:hAnsi="Arial"/>
          <w:sz w:val="24"/>
        </w:rPr>
        <w:t>Direcciones Territoriales</w:t>
      </w:r>
      <w:r>
        <w:rPr>
          <w:rFonts w:ascii="Arial" w:hAnsi="Arial"/>
          <w:spacing w:val="34"/>
          <w:sz w:val="24"/>
        </w:rPr>
        <w:t> </w:t>
      </w:r>
      <w:r>
        <w:rPr>
          <w:rFonts w:ascii="Arial" w:hAnsi="Arial"/>
          <w:sz w:val="24"/>
        </w:rPr>
        <w:t>en materia</w:t>
      </w:r>
      <w:r>
        <w:rPr>
          <w:rFonts w:ascii="Arial" w:hAnsi="Arial"/>
          <w:spacing w:val="28"/>
          <w:sz w:val="24"/>
        </w:rPr>
        <w:t> </w:t>
      </w:r>
      <w:r>
        <w:rPr>
          <w:rFonts w:ascii="Arial" w:hAnsi="Arial"/>
          <w:sz w:val="24"/>
        </w:rPr>
        <w:t>de inspección,</w:t>
      </w:r>
      <w:r>
        <w:rPr>
          <w:rFonts w:ascii="Arial" w:hAnsi="Arial"/>
          <w:spacing w:val="35"/>
          <w:sz w:val="24"/>
        </w:rPr>
        <w:t> </w:t>
      </w:r>
      <w:r>
        <w:rPr>
          <w:rFonts w:ascii="Arial" w:hAnsi="Arial"/>
          <w:sz w:val="24"/>
        </w:rPr>
        <w:t>vigilancia, control </w:t>
      </w:r>
      <w:r>
        <w:rPr>
          <w:rFonts w:ascii="Times New Roman" w:hAnsi="Times New Roman"/>
          <w:sz w:val="27"/>
        </w:rPr>
        <w:t>y </w:t>
      </w:r>
      <w:r>
        <w:rPr>
          <w:rFonts w:ascii="Arial" w:hAnsi="Arial"/>
          <w:sz w:val="24"/>
        </w:rPr>
        <w:t>gestión</w:t>
      </w:r>
      <w:r>
        <w:rPr>
          <w:rFonts w:ascii="Arial" w:hAnsi="Arial"/>
          <w:spacing w:val="29"/>
          <w:sz w:val="24"/>
        </w:rPr>
        <w:t> </w:t>
      </w:r>
      <w:r>
        <w:rPr>
          <w:rFonts w:ascii="Arial" w:hAnsi="Arial"/>
          <w:sz w:val="24"/>
        </w:rPr>
        <w:t>territorial,</w:t>
      </w:r>
      <w:r>
        <w:rPr>
          <w:rFonts w:ascii="Arial" w:hAnsi="Arial"/>
          <w:spacing w:val="34"/>
          <w:sz w:val="24"/>
        </w:rPr>
        <w:t> </w:t>
      </w:r>
      <w:r>
        <w:rPr>
          <w:rFonts w:ascii="Arial" w:hAnsi="Arial"/>
          <w:sz w:val="24"/>
        </w:rPr>
        <w:t>en</w:t>
      </w:r>
      <w:r>
        <w:rPr>
          <w:rFonts w:ascii="Arial" w:hAnsi="Arial"/>
          <w:spacing w:val="40"/>
          <w:sz w:val="24"/>
        </w:rPr>
        <w:t> </w:t>
      </w:r>
      <w:r>
        <w:rPr>
          <w:rFonts w:ascii="Arial" w:hAnsi="Arial"/>
          <w:w w:val="95"/>
          <w:sz w:val="24"/>
          <w:vertAlign w:val="subscript"/>
        </w:rPr>
        <w:t>1</w:t>
      </w:r>
      <w:r>
        <w:rPr>
          <w:rFonts w:ascii="Arial" w:hAnsi="Arial"/>
          <w:w w:val="95"/>
          <w:sz w:val="24"/>
          <w:vertAlign w:val="baseline"/>
        </w:rPr>
        <w:t> </w:t>
      </w:r>
      <w:r>
        <w:rPr>
          <w:rFonts w:ascii="Arial" w:hAnsi="Arial"/>
          <w:sz w:val="24"/>
          <w:vertAlign w:val="baseline"/>
        </w:rPr>
        <w:t>materia de riesgos laborales </w:t>
      </w:r>
      <w:r>
        <w:rPr>
          <w:rFonts w:ascii="Times New Roman" w:hAnsi="Times New Roman"/>
          <w:sz w:val="27"/>
          <w:vertAlign w:val="baseline"/>
        </w:rPr>
        <w:t>y </w:t>
      </w:r>
      <w:r>
        <w:rPr>
          <w:rFonts w:ascii="Arial" w:hAnsi="Arial"/>
          <w:sz w:val="24"/>
          <w:vertAlign w:val="baseline"/>
        </w:rPr>
        <w:t>laboral.</w:t>
      </w:r>
    </w:p>
    <w:p>
      <w:pPr>
        <w:spacing w:line="244" w:lineRule="auto" w:before="264"/>
        <w:ind w:left="1989" w:right="1458" w:firstLine="20"/>
        <w:jc w:val="both"/>
        <w:rPr>
          <w:rFonts w:ascii="Arial" w:hAnsi="Arial"/>
          <w:sz w:val="24"/>
        </w:rPr>
      </w:pPr>
      <w:r>
        <w:rPr>
          <w:rFonts w:ascii="Arial" w:hAnsi="Arial"/>
          <w:sz w:val="24"/>
        </w:rPr>
        <w:t>El Viceministro de Relaciones Laborales del Ministerio de Trabajo a través de la Dirección de Inspección, Vigilancia, Control </w:t>
      </w:r>
      <w:r>
        <w:rPr>
          <w:rFonts w:ascii="Arial" w:hAnsi="Arial"/>
          <w:sz w:val="25"/>
        </w:rPr>
        <w:t>y </w:t>
      </w:r>
      <w:r>
        <w:rPr>
          <w:rFonts w:ascii="Arial" w:hAnsi="Arial"/>
          <w:sz w:val="24"/>
        </w:rPr>
        <w:t>Gestión Territorial, ejercerá un </w:t>
      </w:r>
      <w:r>
        <w:rPr>
          <w:rFonts w:ascii="Arial" w:hAnsi="Arial"/>
          <w:spacing w:val="-2"/>
          <w:sz w:val="24"/>
        </w:rPr>
        <w:t>PODER</w:t>
      </w:r>
      <w:r>
        <w:rPr>
          <w:rFonts w:ascii="Arial" w:hAnsi="Arial"/>
          <w:spacing w:val="-15"/>
          <w:sz w:val="24"/>
        </w:rPr>
        <w:t> </w:t>
      </w:r>
      <w:r>
        <w:rPr>
          <w:rFonts w:ascii="Arial" w:hAnsi="Arial"/>
          <w:spacing w:val="-2"/>
          <w:sz w:val="24"/>
        </w:rPr>
        <w:t>PREFERENTE</w:t>
      </w:r>
      <w:r>
        <w:rPr>
          <w:rFonts w:ascii="Arial" w:hAnsi="Arial"/>
          <w:spacing w:val="4"/>
          <w:sz w:val="24"/>
        </w:rPr>
        <w:t> </w:t>
      </w:r>
      <w:r>
        <w:rPr>
          <w:rFonts w:ascii="Arial" w:hAnsi="Arial"/>
          <w:spacing w:val="-2"/>
          <w:sz w:val="24"/>
        </w:rPr>
        <w:t>frente</w:t>
      </w:r>
      <w:r>
        <w:rPr>
          <w:rFonts w:ascii="Arial" w:hAnsi="Arial"/>
          <w:spacing w:val="-15"/>
          <w:sz w:val="24"/>
        </w:rPr>
        <w:t> </w:t>
      </w:r>
      <w:r>
        <w:rPr>
          <w:rFonts w:ascii="Arial" w:hAnsi="Arial"/>
          <w:spacing w:val="-2"/>
          <w:sz w:val="24"/>
        </w:rPr>
        <w:t>a</w:t>
      </w:r>
      <w:r>
        <w:rPr>
          <w:rFonts w:ascii="Arial" w:hAnsi="Arial"/>
          <w:spacing w:val="-15"/>
          <w:sz w:val="24"/>
        </w:rPr>
        <w:t> </w:t>
      </w:r>
      <w:r>
        <w:rPr>
          <w:rFonts w:ascii="Arial" w:hAnsi="Arial"/>
          <w:spacing w:val="-2"/>
          <w:sz w:val="24"/>
        </w:rPr>
        <w:t>las</w:t>
      </w:r>
      <w:r>
        <w:rPr>
          <w:rFonts w:ascii="Arial" w:hAnsi="Arial"/>
          <w:spacing w:val="-14"/>
          <w:sz w:val="24"/>
        </w:rPr>
        <w:t> </w:t>
      </w:r>
      <w:r>
        <w:rPr>
          <w:rFonts w:ascii="Arial" w:hAnsi="Arial"/>
          <w:spacing w:val="-2"/>
          <w:sz w:val="24"/>
        </w:rPr>
        <w:t>investigaciones</w:t>
      </w:r>
      <w:r>
        <w:rPr>
          <w:rFonts w:ascii="Arial" w:hAnsi="Arial"/>
          <w:spacing w:val="-15"/>
          <w:sz w:val="24"/>
        </w:rPr>
        <w:t> </w:t>
      </w:r>
      <w:r>
        <w:rPr>
          <w:rFonts w:ascii="Times New Roman" w:hAnsi="Times New Roman"/>
          <w:spacing w:val="-2"/>
          <w:sz w:val="28"/>
        </w:rPr>
        <w:t>y</w:t>
      </w:r>
      <w:r>
        <w:rPr>
          <w:rFonts w:ascii="Times New Roman" w:hAnsi="Times New Roman"/>
          <w:spacing w:val="-16"/>
          <w:sz w:val="28"/>
        </w:rPr>
        <w:t> </w:t>
      </w:r>
      <w:r>
        <w:rPr>
          <w:rFonts w:ascii="Arial" w:hAnsi="Arial"/>
          <w:spacing w:val="-2"/>
          <w:sz w:val="24"/>
        </w:rPr>
        <w:t>actuaciones</w:t>
      </w:r>
      <w:r>
        <w:rPr>
          <w:rFonts w:ascii="Arial" w:hAnsi="Arial"/>
          <w:sz w:val="24"/>
        </w:rPr>
        <w:t> </w:t>
      </w:r>
      <w:r>
        <w:rPr>
          <w:rFonts w:ascii="Arial" w:hAnsi="Arial"/>
          <w:spacing w:val="-2"/>
          <w:sz w:val="24"/>
        </w:rPr>
        <w:t>que</w:t>
      </w:r>
      <w:r>
        <w:rPr>
          <w:rFonts w:ascii="Arial" w:hAnsi="Arial"/>
          <w:spacing w:val="-12"/>
          <w:sz w:val="24"/>
        </w:rPr>
        <w:t> </w:t>
      </w:r>
      <w:r>
        <w:rPr>
          <w:rFonts w:ascii="Arial" w:hAnsi="Arial"/>
          <w:spacing w:val="-2"/>
          <w:sz w:val="24"/>
        </w:rPr>
        <w:t>se</w:t>
      </w:r>
      <w:r>
        <w:rPr>
          <w:rFonts w:ascii="Arial" w:hAnsi="Arial"/>
          <w:spacing w:val="-15"/>
          <w:sz w:val="24"/>
        </w:rPr>
        <w:t> </w:t>
      </w:r>
      <w:r>
        <w:rPr>
          <w:rFonts w:ascii="Arial" w:hAnsi="Arial"/>
          <w:spacing w:val="-2"/>
          <w:sz w:val="24"/>
        </w:rPr>
        <w:t>adelanten </w:t>
      </w:r>
      <w:r>
        <w:rPr>
          <w:rFonts w:ascii="Arial" w:hAnsi="Arial"/>
          <w:sz w:val="24"/>
        </w:rPr>
        <w:t>dentro del contexto del Sistema de Inspección, Vigilancia y Control en todo el Territorio Nacional, teniendo expresa facultad para decidir si una Dirección Territorial o los inspectores asignados, continúan y/o terminan una investigación administrativa adelantada por otra Dirección Territorial o si esta es asumida directamente por la Dirección de Inspección, Vigilancia, Control </w:t>
      </w:r>
      <w:r>
        <w:rPr>
          <w:rFonts w:ascii="Times New Roman" w:hAnsi="Times New Roman"/>
          <w:sz w:val="27"/>
        </w:rPr>
        <w:t>y </w:t>
      </w:r>
      <w:r>
        <w:rPr>
          <w:rFonts w:ascii="Arial" w:hAnsi="Arial"/>
          <w:sz w:val="24"/>
        </w:rPr>
        <w:t>Gestión Territorial del nivel central.</w:t>
      </w:r>
    </w:p>
    <w:p>
      <w:pPr>
        <w:pStyle w:val="BodyText"/>
        <w:spacing w:before="1"/>
        <w:rPr>
          <w:rFonts w:ascii="Arial"/>
          <w:sz w:val="23"/>
        </w:rPr>
      </w:pPr>
    </w:p>
    <w:p>
      <w:pPr>
        <w:spacing w:line="252" w:lineRule="auto" w:before="0"/>
        <w:ind w:left="1984" w:right="1467" w:firstLine="13"/>
        <w:jc w:val="both"/>
        <w:rPr>
          <w:rFonts w:ascii="Arial" w:hAnsi="Arial"/>
          <w:sz w:val="24"/>
        </w:rPr>
      </w:pPr>
      <w:r>
        <w:rPr/>
        <w:pict>
          <v:line style="position:absolute;mso-position-horizontal-relative:page;mso-position-vertical-relative:paragraph;z-index:15808000" from="609.838379pt,85.010952pt" to="609.838379pt,51.376781pt" stroked="true" strokeweight=".240378pt" strokecolor="#000000">
            <v:stroke dashstyle="solid"/>
            <w10:wrap type="none"/>
          </v:line>
        </w:pict>
      </w:r>
      <w:r>
        <w:rPr>
          <w:rFonts w:ascii="Arial" w:hAnsi="Arial"/>
          <w:sz w:val="24"/>
        </w:rPr>
        <w:t>Sin perjuicio de las actividades propias de las funciones de los Inspectores de Trabajo, El Viceministro de Relaciones Laborales del Ministerio de Trabajo a través de la Dirección de Inspección, Vigifc.ncia, Control </w:t>
      </w:r>
      <w:r>
        <w:rPr>
          <w:rFonts w:ascii="Arial" w:hAnsi="Arial"/>
          <w:sz w:val="25"/>
        </w:rPr>
        <w:t>y </w:t>
      </w:r>
      <w:r>
        <w:rPr>
          <w:rFonts w:ascii="Arial" w:hAnsi="Arial"/>
          <w:sz w:val="24"/>
        </w:rPr>
        <w:t>Gestión Territorial, podrá</w:t>
      </w:r>
      <w:r>
        <w:rPr>
          <w:rFonts w:ascii="Arial" w:hAnsi="Arial"/>
          <w:spacing w:val="12"/>
          <w:sz w:val="24"/>
        </w:rPr>
        <w:t> </w:t>
      </w:r>
      <w:r>
        <w:rPr>
          <w:rFonts w:ascii="Arial" w:hAnsi="Arial"/>
          <w:sz w:val="24"/>
        </w:rPr>
        <w:t>asumir</w:t>
      </w:r>
      <w:r>
        <w:rPr>
          <w:rFonts w:ascii="Arial" w:hAnsi="Arial"/>
          <w:spacing w:val="17"/>
          <w:sz w:val="24"/>
        </w:rPr>
        <w:t> </w:t>
      </w:r>
      <w:r>
        <w:rPr>
          <w:rFonts w:ascii="Arial" w:hAnsi="Arial"/>
          <w:sz w:val="24"/>
        </w:rPr>
        <w:t>el</w:t>
      </w:r>
      <w:r>
        <w:rPr>
          <w:rFonts w:ascii="Arial" w:hAnsi="Arial"/>
          <w:spacing w:val="-1"/>
          <w:sz w:val="24"/>
        </w:rPr>
        <w:t> </w:t>
      </w:r>
      <w:r>
        <w:rPr>
          <w:rFonts w:ascii="Arial" w:hAnsi="Arial"/>
          <w:sz w:val="24"/>
        </w:rPr>
        <w:t>control</w:t>
      </w:r>
      <w:r>
        <w:rPr>
          <w:rFonts w:ascii="Arial" w:hAnsi="Arial"/>
          <w:spacing w:val="9"/>
          <w:sz w:val="24"/>
        </w:rPr>
        <w:t> </w:t>
      </w:r>
      <w:r>
        <w:rPr>
          <w:rFonts w:ascii="Arial" w:hAnsi="Arial"/>
          <w:sz w:val="24"/>
        </w:rPr>
        <w:t>de</w:t>
      </w:r>
      <w:r>
        <w:rPr>
          <w:rFonts w:ascii="Arial" w:hAnsi="Arial"/>
          <w:spacing w:val="-3"/>
          <w:sz w:val="24"/>
        </w:rPr>
        <w:t> </w:t>
      </w:r>
      <w:r>
        <w:rPr>
          <w:rFonts w:ascii="Arial" w:hAnsi="Arial"/>
          <w:sz w:val="24"/>
        </w:rPr>
        <w:t>las</w:t>
      </w:r>
      <w:r>
        <w:rPr>
          <w:rFonts w:ascii="Arial" w:hAnsi="Arial"/>
          <w:spacing w:val="-1"/>
          <w:sz w:val="24"/>
        </w:rPr>
        <w:t> </w:t>
      </w:r>
      <w:r>
        <w:rPr>
          <w:rFonts w:ascii="Arial" w:hAnsi="Arial"/>
          <w:sz w:val="24"/>
        </w:rPr>
        <w:t>investigaciones</w:t>
      </w:r>
      <w:r>
        <w:rPr>
          <w:rFonts w:ascii="Arial" w:hAnsi="Arial"/>
          <w:spacing w:val="-6"/>
          <w:sz w:val="24"/>
        </w:rPr>
        <w:t> </w:t>
      </w:r>
      <w:r>
        <w:rPr>
          <w:rFonts w:ascii="Arial" w:hAnsi="Arial"/>
          <w:sz w:val="24"/>
        </w:rPr>
        <w:t>y</w:t>
      </w:r>
      <w:r>
        <w:rPr>
          <w:rFonts w:ascii="Arial" w:hAnsi="Arial"/>
          <w:spacing w:val="19"/>
          <w:sz w:val="24"/>
        </w:rPr>
        <w:t> </w:t>
      </w:r>
      <w:r>
        <w:rPr>
          <w:rFonts w:ascii="Arial" w:hAnsi="Arial"/>
          <w:sz w:val="24"/>
        </w:rPr>
        <w:t>actuaciones</w:t>
      </w:r>
      <w:r>
        <w:rPr>
          <w:rFonts w:ascii="Arial" w:hAnsi="Arial"/>
          <w:spacing w:val="16"/>
          <w:sz w:val="24"/>
        </w:rPr>
        <w:t> </w:t>
      </w:r>
      <w:r>
        <w:rPr>
          <w:rFonts w:ascii="Arial" w:hAnsi="Arial"/>
          <w:sz w:val="24"/>
        </w:rPr>
        <w:t>cuando</w:t>
      </w:r>
      <w:r>
        <w:rPr>
          <w:rFonts w:ascii="Arial" w:hAnsi="Arial"/>
          <w:spacing w:val="11"/>
          <w:sz w:val="24"/>
        </w:rPr>
        <w:t> </w:t>
      </w:r>
      <w:r>
        <w:rPr>
          <w:rFonts w:ascii="Arial" w:hAnsi="Arial"/>
          <w:sz w:val="24"/>
        </w:rPr>
        <w:t>lo</w:t>
      </w:r>
      <w:r>
        <w:rPr>
          <w:rFonts w:ascii="Arial" w:hAnsi="Arial"/>
          <w:spacing w:val="-3"/>
          <w:sz w:val="24"/>
        </w:rPr>
        <w:t> </w:t>
      </w:r>
      <w:r>
        <w:rPr>
          <w:rFonts w:ascii="Arial" w:hAnsi="Arial"/>
          <w:spacing w:val="-2"/>
          <w:sz w:val="24"/>
        </w:rPr>
        <w:t>considere</w:t>
      </w:r>
    </w:p>
    <w:p>
      <w:pPr>
        <w:spacing w:line="240" w:lineRule="exact" w:before="6"/>
        <w:ind w:left="1993" w:right="0" w:firstLine="0"/>
        <w:jc w:val="both"/>
        <w:rPr>
          <w:rFonts w:ascii="Arial" w:hAnsi="Arial"/>
          <w:sz w:val="24"/>
        </w:rPr>
      </w:pPr>
      <w:r>
        <w:rPr>
          <w:rFonts w:ascii="Arial" w:hAnsi="Arial"/>
          <w:sz w:val="24"/>
        </w:rPr>
        <w:t>pertinente,</w:t>
      </w:r>
      <w:r>
        <w:rPr>
          <w:rFonts w:ascii="Arial" w:hAnsi="Arial"/>
          <w:spacing w:val="47"/>
          <w:w w:val="150"/>
          <w:sz w:val="24"/>
        </w:rPr>
        <w:t> </w:t>
      </w:r>
      <w:r>
        <w:rPr>
          <w:rFonts w:ascii="Arial" w:hAnsi="Arial"/>
          <w:sz w:val="24"/>
        </w:rPr>
        <w:t>para</w:t>
      </w:r>
      <w:r>
        <w:rPr>
          <w:rFonts w:ascii="Arial" w:hAnsi="Arial"/>
          <w:spacing w:val="75"/>
          <w:sz w:val="24"/>
        </w:rPr>
        <w:t> </w:t>
      </w:r>
      <w:r>
        <w:rPr>
          <w:rFonts w:ascii="Arial" w:hAnsi="Arial"/>
          <w:sz w:val="24"/>
        </w:rPr>
        <w:t>lo</w:t>
      </w:r>
      <w:r>
        <w:rPr>
          <w:rFonts w:ascii="Arial" w:hAnsi="Arial"/>
          <w:spacing w:val="51"/>
          <w:sz w:val="24"/>
        </w:rPr>
        <w:t> </w:t>
      </w:r>
      <w:r>
        <w:rPr>
          <w:rFonts w:ascii="Arial" w:hAnsi="Arial"/>
          <w:sz w:val="24"/>
        </w:rPr>
        <w:t>cual</w:t>
      </w:r>
      <w:r>
        <w:rPr>
          <w:rFonts w:ascii="Arial" w:hAnsi="Arial"/>
          <w:spacing w:val="68"/>
          <w:sz w:val="24"/>
        </w:rPr>
        <w:t> </w:t>
      </w:r>
      <w:r>
        <w:rPr>
          <w:rFonts w:ascii="Arial" w:hAnsi="Arial"/>
          <w:sz w:val="24"/>
        </w:rPr>
        <w:t>se</w:t>
      </w:r>
      <w:r>
        <w:rPr>
          <w:rFonts w:ascii="Arial" w:hAnsi="Arial"/>
          <w:spacing w:val="54"/>
          <w:sz w:val="24"/>
        </w:rPr>
        <w:t> </w:t>
      </w:r>
      <w:r>
        <w:rPr>
          <w:rFonts w:ascii="Arial" w:hAnsi="Arial"/>
          <w:sz w:val="24"/>
        </w:rPr>
        <w:t>creará</w:t>
      </w:r>
      <w:r>
        <w:rPr>
          <w:rFonts w:ascii="Arial" w:hAnsi="Arial"/>
          <w:spacing w:val="76"/>
          <w:sz w:val="24"/>
        </w:rPr>
        <w:t> </w:t>
      </w:r>
      <w:r>
        <w:rPr>
          <w:rFonts w:ascii="Arial" w:hAnsi="Arial"/>
          <w:sz w:val="24"/>
        </w:rPr>
        <w:t>una</w:t>
      </w:r>
      <w:r>
        <w:rPr>
          <w:rFonts w:ascii="Arial" w:hAnsi="Arial"/>
          <w:spacing w:val="70"/>
          <w:sz w:val="24"/>
        </w:rPr>
        <w:t> </w:t>
      </w:r>
      <w:r>
        <w:rPr>
          <w:rFonts w:ascii="Arial" w:hAnsi="Arial"/>
          <w:sz w:val="24"/>
        </w:rPr>
        <w:t>Unidad</w:t>
      </w:r>
      <w:r>
        <w:rPr>
          <w:rFonts w:ascii="Arial" w:hAnsi="Arial"/>
          <w:spacing w:val="72"/>
          <w:sz w:val="24"/>
        </w:rPr>
        <w:t> </w:t>
      </w:r>
      <w:r>
        <w:rPr>
          <w:rFonts w:ascii="Arial" w:hAnsi="Arial"/>
          <w:sz w:val="24"/>
        </w:rPr>
        <w:t>de</w:t>
      </w:r>
      <w:r>
        <w:rPr>
          <w:rFonts w:ascii="Arial" w:hAnsi="Arial"/>
          <w:spacing w:val="50"/>
          <w:sz w:val="24"/>
        </w:rPr>
        <w:t> </w:t>
      </w:r>
      <w:r>
        <w:rPr>
          <w:rFonts w:ascii="Arial" w:hAnsi="Arial"/>
          <w:sz w:val="24"/>
        </w:rPr>
        <w:t>Investigaciones</w:t>
      </w:r>
      <w:r>
        <w:rPr>
          <w:rFonts w:ascii="Arial" w:hAnsi="Arial"/>
          <w:spacing w:val="55"/>
          <w:sz w:val="24"/>
        </w:rPr>
        <w:t> </w:t>
      </w:r>
      <w:r>
        <w:rPr>
          <w:rFonts w:ascii="Arial" w:hAnsi="Arial"/>
          <w:spacing w:val="-2"/>
          <w:sz w:val="24"/>
        </w:rPr>
        <w:t>Especiales</w:t>
      </w:r>
    </w:p>
    <w:p>
      <w:pPr>
        <w:spacing w:line="89" w:lineRule="exact" w:before="0"/>
        <w:ind w:left="2592" w:right="0" w:firstLine="0"/>
        <w:jc w:val="center"/>
        <w:rPr>
          <w:rFonts w:ascii="Times New Roman"/>
          <w:b/>
          <w:sz w:val="14"/>
        </w:rPr>
      </w:pPr>
      <w:r>
        <w:rPr>
          <w:rFonts w:ascii="Times New Roman"/>
          <w:b/>
          <w:w w:val="94"/>
          <w:sz w:val="14"/>
        </w:rPr>
        <w:t>f</w:t>
      </w:r>
    </w:p>
    <w:p>
      <w:pPr>
        <w:spacing w:line="240" w:lineRule="exact" w:before="0"/>
        <w:ind w:left="1991" w:right="0" w:firstLine="0"/>
        <w:jc w:val="both"/>
        <w:rPr>
          <w:rFonts w:ascii="Arial"/>
          <w:sz w:val="24"/>
        </w:rPr>
      </w:pPr>
      <w:r>
        <w:rPr>
          <w:rFonts w:ascii="Arial"/>
          <w:sz w:val="24"/>
        </w:rPr>
        <w:t>adscrita</w:t>
      </w:r>
      <w:r>
        <w:rPr>
          <w:rFonts w:ascii="Arial"/>
          <w:spacing w:val="-13"/>
          <w:sz w:val="24"/>
        </w:rPr>
        <w:t> </w:t>
      </w:r>
      <w:r>
        <w:rPr>
          <w:rFonts w:ascii="Arial"/>
          <w:sz w:val="24"/>
        </w:rPr>
        <w:t>al</w:t>
      </w:r>
      <w:r>
        <w:rPr>
          <w:rFonts w:ascii="Arial"/>
          <w:spacing w:val="-16"/>
          <w:sz w:val="24"/>
        </w:rPr>
        <w:t> </w:t>
      </w:r>
      <w:r>
        <w:rPr>
          <w:rFonts w:ascii="Arial"/>
          <w:sz w:val="24"/>
        </w:rPr>
        <w:t>Despacho</w:t>
      </w:r>
      <w:r>
        <w:rPr>
          <w:rFonts w:ascii="Arial"/>
          <w:spacing w:val="-11"/>
          <w:sz w:val="24"/>
        </w:rPr>
        <w:t> </w:t>
      </w:r>
      <w:r>
        <w:rPr>
          <w:rFonts w:ascii="Arial"/>
          <w:sz w:val="24"/>
        </w:rPr>
        <w:t>del</w:t>
      </w:r>
      <w:r>
        <w:rPr>
          <w:rFonts w:ascii="Arial"/>
          <w:spacing w:val="-17"/>
          <w:sz w:val="24"/>
        </w:rPr>
        <w:t> </w:t>
      </w:r>
      <w:r>
        <w:rPr>
          <w:rFonts w:ascii="Arial"/>
          <w:sz w:val="24"/>
        </w:rPr>
        <w:t>Viceministerio</w:t>
      </w:r>
      <w:r>
        <w:rPr>
          <w:rFonts w:ascii="Arial"/>
          <w:spacing w:val="-16"/>
          <w:sz w:val="24"/>
        </w:rPr>
        <w:t> </w:t>
      </w:r>
      <w:r>
        <w:rPr>
          <w:rFonts w:ascii="Arial"/>
          <w:sz w:val="24"/>
        </w:rPr>
        <w:t>de</w:t>
      </w:r>
      <w:r>
        <w:rPr>
          <w:rFonts w:ascii="Arial"/>
          <w:spacing w:val="-17"/>
          <w:sz w:val="24"/>
        </w:rPr>
        <w:t> </w:t>
      </w:r>
      <w:r>
        <w:rPr>
          <w:rFonts w:ascii="Arial"/>
          <w:sz w:val="24"/>
        </w:rPr>
        <w:t>Relaciones</w:t>
      </w:r>
      <w:r>
        <w:rPr>
          <w:rFonts w:ascii="Arial"/>
          <w:spacing w:val="-7"/>
          <w:sz w:val="24"/>
        </w:rPr>
        <w:t> </w:t>
      </w:r>
      <w:r>
        <w:rPr>
          <w:rFonts w:ascii="Arial"/>
          <w:spacing w:val="-2"/>
          <w:sz w:val="24"/>
        </w:rPr>
        <w:t>Laborales.</w:t>
      </w:r>
    </w:p>
    <w:p>
      <w:pPr>
        <w:pStyle w:val="BodyText"/>
        <w:spacing w:before="10"/>
        <w:rPr>
          <w:rFonts w:ascii="Arial"/>
          <w:sz w:val="20"/>
        </w:rPr>
      </w:pPr>
    </w:p>
    <w:p>
      <w:pPr>
        <w:spacing w:line="244" w:lineRule="auto" w:before="0"/>
        <w:ind w:left="1975" w:right="1474" w:firstLine="12"/>
        <w:jc w:val="both"/>
        <w:rPr>
          <w:rFonts w:ascii="Arial" w:hAnsi="Arial"/>
          <w:sz w:val="24"/>
        </w:rPr>
      </w:pPr>
      <w:r>
        <w:rPr>
          <w:rFonts w:ascii="Arial" w:hAnsi="Arial"/>
          <w:sz w:val="24"/>
        </w:rPr>
        <w:t>Corresponde a la Dirección General de Inspección, Vigilancia, Control </w:t>
      </w:r>
      <w:r>
        <w:rPr>
          <w:rFonts w:ascii="Times New Roman" w:hAnsi="Times New Roman"/>
          <w:sz w:val="27"/>
        </w:rPr>
        <w:t>y </w:t>
      </w:r>
      <w:r>
        <w:rPr>
          <w:rFonts w:ascii="Arial" w:hAnsi="Arial"/>
          <w:sz w:val="24"/>
        </w:rPr>
        <w:t>Gestión Territorial, previas instrucciones </w:t>
      </w:r>
      <w:r>
        <w:rPr>
          <w:rFonts w:ascii="Times New Roman" w:hAnsi="Times New Roman"/>
          <w:sz w:val="27"/>
        </w:rPr>
        <w:t>y </w:t>
      </w:r>
      <w:r>
        <w:rPr>
          <w:rFonts w:ascii="Arial" w:hAnsi="Arial"/>
          <w:sz w:val="24"/>
        </w:rPr>
        <w:t>lineamientos del Viceministerio</w:t>
      </w:r>
      <w:r>
        <w:rPr>
          <w:rFonts w:ascii="Arial" w:hAnsi="Arial"/>
          <w:spacing w:val="-4"/>
          <w:sz w:val="24"/>
        </w:rPr>
        <w:t> </w:t>
      </w:r>
      <w:r>
        <w:rPr>
          <w:rFonts w:ascii="Arial" w:hAnsi="Arial"/>
          <w:sz w:val="24"/>
        </w:rPr>
        <w:t>de Relaciones Laborales, articular </w:t>
      </w:r>
      <w:r>
        <w:rPr>
          <w:rFonts w:ascii="Times New Roman" w:hAnsi="Times New Roman"/>
          <w:sz w:val="27"/>
        </w:rPr>
        <w:t>y </w:t>
      </w:r>
      <w:r>
        <w:rPr>
          <w:rFonts w:ascii="Arial" w:hAnsi="Arial"/>
          <w:sz w:val="24"/>
        </w:rPr>
        <w:t>desarrollar los mecanismos mediante los cuales se genera la intervención oportuna de la Unidad de Investigaciones Especiales, que le permita conocer, iniciar, adelantar </w:t>
      </w:r>
      <w:r>
        <w:rPr>
          <w:rFonts w:ascii="Times New Roman" w:hAnsi="Times New Roman"/>
          <w:sz w:val="25"/>
        </w:rPr>
        <w:t>y </w:t>
      </w:r>
      <w:r>
        <w:rPr>
          <w:rFonts w:ascii="Arial" w:hAnsi="Arial"/>
          <w:sz w:val="24"/>
        </w:rPr>
        <w:t>culminar cualquier actuación administrativa dentro del marco de las competencias del Ministerio de Trabajo, así como comisionar y adelantar investigaciones administrativas en riesgos laborales o laboral, con su</w:t>
      </w:r>
      <w:r>
        <w:rPr>
          <w:rFonts w:ascii="Arial" w:hAnsi="Arial"/>
          <w:spacing w:val="-9"/>
          <w:sz w:val="24"/>
        </w:rPr>
        <w:t> </w:t>
      </w:r>
      <w:r>
        <w:rPr>
          <w:rFonts w:ascii="Arial" w:hAnsi="Arial"/>
          <w:sz w:val="24"/>
        </w:rPr>
        <w:t>propio personal o con inspectores o personal multidisciplinario de otras jurisdicciones o Direcciones Territoriales.</w:t>
      </w:r>
    </w:p>
    <w:p>
      <w:pPr>
        <w:spacing w:line="237" w:lineRule="auto" w:before="225"/>
        <w:ind w:left="1974" w:right="1483" w:firstLine="7"/>
        <w:jc w:val="both"/>
        <w:rPr>
          <w:rFonts w:ascii="Arial" w:hAnsi="Arial"/>
          <w:sz w:val="24"/>
        </w:rPr>
      </w:pPr>
      <w:r>
        <w:rPr>
          <w:rFonts w:ascii="Arial" w:hAnsi="Arial"/>
          <w:sz w:val="24"/>
        </w:rPr>
        <w:t>La</w:t>
      </w:r>
      <w:r>
        <w:rPr>
          <w:rFonts w:ascii="Arial" w:hAnsi="Arial"/>
          <w:spacing w:val="-1"/>
          <w:sz w:val="24"/>
        </w:rPr>
        <w:t> </w:t>
      </w:r>
      <w:r>
        <w:rPr>
          <w:rFonts w:ascii="Arial" w:hAnsi="Arial"/>
          <w:sz w:val="24"/>
        </w:rPr>
        <w:t>Unidad</w:t>
      </w:r>
      <w:r>
        <w:rPr>
          <w:rFonts w:ascii="Arial" w:hAnsi="Arial"/>
          <w:spacing w:val="-7"/>
          <w:sz w:val="24"/>
        </w:rPr>
        <w:t> </w:t>
      </w:r>
      <w:r>
        <w:rPr>
          <w:rFonts w:ascii="Arial" w:hAnsi="Arial"/>
          <w:sz w:val="24"/>
        </w:rPr>
        <w:t>de</w:t>
      </w:r>
      <w:r>
        <w:rPr>
          <w:rFonts w:ascii="Arial" w:hAnsi="Arial"/>
          <w:spacing w:val="-16"/>
          <w:sz w:val="24"/>
        </w:rPr>
        <w:t> </w:t>
      </w:r>
      <w:r>
        <w:rPr>
          <w:rFonts w:ascii="Arial" w:hAnsi="Arial"/>
          <w:sz w:val="24"/>
        </w:rPr>
        <w:t>Investigaciones</w:t>
      </w:r>
      <w:r>
        <w:rPr>
          <w:rFonts w:ascii="Arial" w:hAnsi="Arial"/>
          <w:spacing w:val="-5"/>
          <w:sz w:val="24"/>
        </w:rPr>
        <w:t> </w:t>
      </w:r>
      <w:r>
        <w:rPr>
          <w:rFonts w:ascii="Arial" w:hAnsi="Arial"/>
          <w:sz w:val="24"/>
        </w:rPr>
        <w:t>Especial conocerá </w:t>
      </w:r>
      <w:r>
        <w:rPr>
          <w:rFonts w:ascii="Times New Roman" w:hAnsi="Times New Roman"/>
          <w:sz w:val="27"/>
        </w:rPr>
        <w:t>y</w:t>
      </w:r>
      <w:r>
        <w:rPr>
          <w:rFonts w:ascii="Times New Roman" w:hAnsi="Times New Roman"/>
          <w:spacing w:val="-1"/>
          <w:sz w:val="27"/>
        </w:rPr>
        <w:t> </w:t>
      </w:r>
      <w:r>
        <w:rPr>
          <w:rFonts w:ascii="Arial" w:hAnsi="Arial"/>
          <w:sz w:val="24"/>
        </w:rPr>
        <w:t>fallará en</w:t>
      </w:r>
      <w:r>
        <w:rPr>
          <w:rFonts w:ascii="Arial" w:hAnsi="Arial"/>
          <w:spacing w:val="-8"/>
          <w:sz w:val="24"/>
        </w:rPr>
        <w:t> </w:t>
      </w:r>
      <w:r>
        <w:rPr>
          <w:rFonts w:ascii="Arial" w:hAnsi="Arial"/>
          <w:sz w:val="24"/>
        </w:rPr>
        <w:t>primera instancia los asuntos relacionados con Riesgos Laborales; </w:t>
      </w:r>
      <w:r>
        <w:rPr>
          <w:rFonts w:ascii="Times New Roman" w:hAnsi="Times New Roman"/>
          <w:sz w:val="27"/>
        </w:rPr>
        <w:t>y </w:t>
      </w:r>
      <w:r>
        <w:rPr>
          <w:rFonts w:ascii="Arial" w:hAnsi="Arial"/>
          <w:sz w:val="24"/>
        </w:rPr>
        <w:t>conocerá o decidirá en segunda instancia la Dirección de</w:t>
      </w:r>
      <w:r>
        <w:rPr>
          <w:rFonts w:ascii="Arial" w:hAnsi="Arial"/>
          <w:spacing w:val="-2"/>
          <w:sz w:val="24"/>
        </w:rPr>
        <w:t> </w:t>
      </w:r>
      <w:r>
        <w:rPr>
          <w:rFonts w:ascii="Arial" w:hAnsi="Arial"/>
          <w:sz w:val="24"/>
        </w:rPr>
        <w:t>Riesgos laborales.</w:t>
      </w:r>
    </w:p>
    <w:p>
      <w:pPr>
        <w:pStyle w:val="BodyText"/>
        <w:rPr>
          <w:rFonts w:ascii="Arial"/>
          <w:sz w:val="21"/>
        </w:rPr>
      </w:pPr>
    </w:p>
    <w:p>
      <w:pPr>
        <w:spacing w:line="249" w:lineRule="auto" w:before="1"/>
        <w:ind w:left="1957" w:right="1486" w:firstLine="19"/>
        <w:jc w:val="both"/>
        <w:rPr>
          <w:rFonts w:ascii="Arial" w:hAnsi="Arial"/>
          <w:sz w:val="24"/>
        </w:rPr>
      </w:pPr>
      <w:r>
        <w:rPr/>
        <w:pict>
          <v:group style="position:absolute;margin-left:116.874779pt;margin-top:299.086945pt;width:491.85pt;height:2.15pt;mso-position-horizontal-relative:page;mso-position-vertical-relative:paragraph;z-index:-17403392" id="docshapegroup136" coordorigin="2337,5982" coordsize="9837,43">
            <v:shape style="position:absolute;left:2337;top:5991;width:837;height:2" id="docshape137" coordorigin="2337,5992" coordsize="837,0" path="m2337,5992l2362,5992m2405,5992l3174,5992e" filled="false" stroked="true" strokeweight="1.001296pt" strokecolor="#000000">
              <v:path arrowok="t"/>
              <v:stroke dashstyle="solid"/>
            </v:shape>
            <v:line style="position:absolute" from="2405,6000" to="2622,6000" stroked="true" strokeweight=".157748pt" strokecolor="#000000">
              <v:stroke dashstyle="solid"/>
            </v:line>
            <v:shape style="position:absolute;left:3049;top:5991;width:7654;height:2" id="docshape138" coordorigin="3050,5992" coordsize="7654,0" path="m3050,5992l3459,5992m3452,5992l7145,5992m7167,5992l8316,5992m8244,5992l9328,5992m9328,5992l10703,5992e" filled="false" stroked="true" strokeweight="1.001296pt" strokecolor="#000000">
              <v:path arrowok="t"/>
              <v:stroke dashstyle="solid"/>
            </v:shape>
            <v:line style="position:absolute" from="9328,6021" to="9505,6021" stroked="true" strokeweight=".300472pt" strokecolor="#000000">
              <v:stroke dashstyle="solid"/>
            </v:line>
            <v:shape style="position:absolute;left:10703;top:5991;width:1471;height:2" id="docshape139" coordorigin="10703,5992" coordsize="1471,0" path="m10703,5992l11005,5992m10997,5992l11934,5992m11924,5992l12174,5992e" filled="false" stroked="true" strokeweight="1.001296pt" strokecolor="#000000">
              <v:path arrowok="t"/>
              <v:stroke dashstyle="solid"/>
            </v:shape>
            <w10:wrap type="none"/>
          </v:group>
        </w:pict>
      </w:r>
      <w:r>
        <w:rPr>
          <w:rFonts w:ascii="Arial" w:hAnsi="Arial"/>
          <w:b/>
          <w:sz w:val="25"/>
        </w:rPr>
        <w:t>Parágrafo. </w:t>
      </w:r>
      <w:r>
        <w:rPr>
          <w:rFonts w:ascii="Arial" w:hAnsi="Arial"/>
          <w:b/>
          <w:sz w:val="24"/>
        </w:rPr>
        <w:t>La </w:t>
      </w:r>
      <w:r>
        <w:rPr>
          <w:rFonts w:ascii="Arial" w:hAnsi="Arial"/>
          <w:sz w:val="24"/>
        </w:rPr>
        <w:t>inspección, vigilancia y control del Ministerio del Trabajo en Sistema de Gestión de la Seguridad </w:t>
      </w:r>
      <w:r>
        <w:rPr>
          <w:rFonts w:ascii="Arial" w:hAnsi="Arial"/>
          <w:sz w:val="25"/>
        </w:rPr>
        <w:t>y </w:t>
      </w:r>
      <w:r>
        <w:rPr>
          <w:rFonts w:ascii="Arial" w:hAnsi="Arial"/>
          <w:sz w:val="24"/>
        </w:rPr>
        <w:t>Salud en el Trabajo SG-SST del sector minero será para verificar cumplimiento de normas del Sistema General de Riesgos Profesionales. En el caso de que en una visita o investigación existan posibles violaciones de normas de seguridad minera establecidos en el Decreto 1335 de 1987, Decreto 2222 de 1993, el Decreto 35 de 1994 o normas que lo modifiquen o adicionen deberá darle traslado por competencia a la Agencia Nacional de Minería. En las visitas de fiscalización de la Agencia Nacional de Minería del Ministerio de Minas y Energía donde se encuentre posibles</w:t>
      </w:r>
      <w:r>
        <w:rPr>
          <w:rFonts w:ascii="Arial" w:hAnsi="Arial"/>
          <w:spacing w:val="40"/>
          <w:sz w:val="24"/>
        </w:rPr>
        <w:t> </w:t>
      </w:r>
      <w:r>
        <w:rPr>
          <w:rFonts w:ascii="Arial" w:hAnsi="Arial"/>
          <w:sz w:val="24"/>
        </w:rPr>
        <w:t>violaciones a normas del Sistema General de Riesgos Profesionales diferentes a seguridad minera, se</w:t>
      </w:r>
      <w:r>
        <w:rPr>
          <w:rFonts w:ascii="Arial" w:hAnsi="Arial"/>
          <w:spacing w:val="-7"/>
          <w:sz w:val="24"/>
        </w:rPr>
        <w:t> </w:t>
      </w:r>
      <w:r>
        <w:rPr>
          <w:rFonts w:ascii="Arial" w:hAnsi="Arial"/>
          <w:sz w:val="24"/>
        </w:rPr>
        <w:t>debe dar traslado por competencia a la Dirección Territorial del Ministerio del Trabajo. En todo caso, la inspección, vigilancia y control de la aplicación de las normas de seguridad minera estará a cargo de la Agencia Nacional de Minería del Ministerio de Minas </w:t>
      </w:r>
      <w:r>
        <w:rPr>
          <w:rFonts w:ascii="Times New Roman" w:hAnsi="Times New Roman"/>
          <w:sz w:val="25"/>
        </w:rPr>
        <w:t>y </w:t>
      </w:r>
      <w:r>
        <w:rPr>
          <w:rFonts w:ascii="Arial" w:hAnsi="Arial"/>
          <w:sz w:val="24"/>
        </w:rPr>
        <w:t>Energía de acuerdo a la normatividad vigente.</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4"/>
        <w:rPr>
          <w:rFonts w:ascii="Arial"/>
          <w:sz w:val="21"/>
        </w:rPr>
      </w:pPr>
    </w:p>
    <w:p>
      <w:pPr>
        <w:spacing w:after="0"/>
        <w:rPr>
          <w:rFonts w:ascii="Arial"/>
          <w:sz w:val="21"/>
        </w:rPr>
        <w:sectPr>
          <w:headerReference w:type="default" r:id="rId122"/>
          <w:footerReference w:type="default" r:id="rId123"/>
          <w:pgSz w:w="12210" w:h="18890"/>
          <w:pgMar w:header="0" w:footer="0" w:top="1480" w:bottom="0" w:left="0" w:right="0"/>
        </w:sectPr>
      </w:pPr>
    </w:p>
    <w:p>
      <w:pPr>
        <w:pStyle w:val="BodyText"/>
        <w:rPr>
          <w:rFonts w:ascii="Arial"/>
          <w:sz w:val="12"/>
        </w:rPr>
      </w:pPr>
      <w:r>
        <w:rPr/>
        <w:pict>
          <v:group style="position:absolute;margin-left:72.113327pt;margin-top:74.476715pt;width:475pt;height:821.65pt;mso-position-horizontal-relative:page;mso-position-vertical-relative:page;z-index:-17404416" id="docshapegroup140" coordorigin="1442,1490" coordsize="9500,16433">
            <v:line style="position:absolute" from="1510,17922" to="1510,1490" stroked="true" strokeweight="2.403778pt" strokecolor="#000000">
              <v:stroke dashstyle="solid"/>
            </v:line>
            <v:line style="position:absolute" from="10851,17922" to="10851,1509" stroked="true" strokeweight="1.923022pt" strokecolor="#000000">
              <v:stroke dashstyle="solid"/>
            </v:line>
            <v:line style="position:absolute" from="1481,1547" to="10942,1547" stroked="true" strokeweight="3.123173pt" strokecolor="#000000">
              <v:stroke dashstyle="solid"/>
            </v:line>
            <v:line style="position:absolute" from="1442,17874" to="10884,17874" stroked="true" strokeweight="2.882929pt" strokecolor="#000000">
              <v:stroke dashstyle="solid"/>
            </v:line>
            <w10:wrap type="none"/>
          </v:group>
        </w:pict>
      </w:r>
    </w:p>
    <w:p>
      <w:pPr>
        <w:pStyle w:val="BodyText"/>
        <w:rPr>
          <w:rFonts w:ascii="Arial"/>
          <w:sz w:val="12"/>
        </w:rPr>
      </w:pPr>
    </w:p>
    <w:p>
      <w:pPr>
        <w:pStyle w:val="ListParagraph"/>
        <w:numPr>
          <w:ilvl w:val="0"/>
          <w:numId w:val="12"/>
        </w:numPr>
        <w:tabs>
          <w:tab w:pos="108" w:val="left" w:leader="none"/>
        </w:tabs>
        <w:spacing w:line="240" w:lineRule="auto" w:before="105" w:after="0"/>
        <w:ind w:left="107" w:right="0" w:hanging="42"/>
        <w:jc w:val="left"/>
        <w:rPr>
          <w:rFonts w:ascii="Arial" w:hAnsi="Arial"/>
          <w:sz w:val="5"/>
        </w:rPr>
      </w:pPr>
      <w:r>
        <w:rPr>
          <w:rFonts w:ascii="Times New Roman" w:hAnsi="Times New Roman"/>
          <w:w w:val="115"/>
          <w:sz w:val="11"/>
        </w:rPr>
        <w:t>_,.,.......,.</w:t>
      </w:r>
      <w:r>
        <w:rPr>
          <w:rFonts w:ascii="Times New Roman" w:hAnsi="Times New Roman"/>
          <w:spacing w:val="-8"/>
          <w:w w:val="115"/>
          <w:sz w:val="11"/>
        </w:rPr>
        <w:t> </w:t>
      </w:r>
      <w:r>
        <w:rPr>
          <w:rFonts w:ascii="Times New Roman" w:hAnsi="Times New Roman"/>
          <w:sz w:val="11"/>
        </w:rPr>
        <w:t>,,-"_._</w:t>
      </w:r>
      <w:r>
        <w:rPr>
          <w:rFonts w:ascii="Times New Roman" w:hAnsi="Times New Roman"/>
          <w:spacing w:val="-7"/>
          <w:sz w:val="11"/>
        </w:rPr>
        <w:t> </w:t>
      </w:r>
      <w:r>
        <w:rPr>
          <w:rFonts w:ascii="Times New Roman" w:hAnsi="Times New Roman"/>
          <w:w w:val="108"/>
          <w:sz w:val="11"/>
        </w:rPr>
        <w:t>.1141....,</w:t>
      </w:r>
      <w:r>
        <w:rPr>
          <w:rFonts w:ascii="Times New Roman" w:hAnsi="Times New Roman"/>
          <w:spacing w:val="-15"/>
          <w:w w:val="108"/>
          <w:sz w:val="11"/>
        </w:rPr>
        <w:t>.</w:t>
      </w:r>
      <w:r>
        <w:rPr>
          <w:rFonts w:ascii="Times New Roman" w:hAnsi="Times New Roman"/>
          <w:w w:val="89"/>
          <w:sz w:val="11"/>
        </w:rPr>
        <w:t>..........</w:t>
      </w:r>
      <w:r>
        <w:rPr>
          <w:rFonts w:ascii="Times New Roman" w:hAnsi="Times New Roman"/>
          <w:spacing w:val="-3"/>
          <w:w w:val="89"/>
          <w:sz w:val="11"/>
        </w:rPr>
        <w:t>.</w:t>
      </w:r>
      <w:r>
        <w:rPr>
          <w:rFonts w:ascii="Times New Roman" w:hAnsi="Times New Roman"/>
          <w:w w:val="65"/>
          <w:sz w:val="11"/>
        </w:rPr>
        <w:t>,,,..</w:t>
      </w:r>
      <w:r>
        <w:rPr>
          <w:rFonts w:ascii="Times New Roman" w:hAnsi="Times New Roman"/>
          <w:spacing w:val="3"/>
          <w:w w:val="65"/>
          <w:sz w:val="11"/>
        </w:rPr>
        <w:t>.</w:t>
      </w:r>
      <w:r>
        <w:rPr>
          <w:rFonts w:ascii="Times New Roman" w:hAnsi="Times New Roman"/>
          <w:w w:val="112"/>
          <w:sz w:val="11"/>
        </w:rPr>
        <w:t>.</w:t>
      </w:r>
      <w:r>
        <w:rPr>
          <w:rFonts w:ascii="Times New Roman" w:hAnsi="Times New Roman"/>
          <w:spacing w:val="-15"/>
          <w:w w:val="112"/>
          <w:sz w:val="11"/>
        </w:rPr>
        <w:t>.</w:t>
      </w:r>
      <w:r>
        <w:rPr>
          <w:rFonts w:ascii="Times New Roman" w:hAnsi="Times New Roman"/>
          <w:w w:val="198"/>
          <w:sz w:val="11"/>
          <w:u w:val="thick"/>
        </w:rPr>
        <w:t>.-</w:t>
      </w:r>
      <w:r>
        <w:rPr>
          <w:rFonts w:ascii="Times New Roman" w:hAnsi="Times New Roman"/>
          <w:w w:val="115"/>
          <w:sz w:val="11"/>
        </w:rPr>
        <w:t>...</w:t>
      </w:r>
      <w:r>
        <w:rPr>
          <w:rFonts w:ascii="Times New Roman" w:hAnsi="Times New Roman"/>
          <w:w w:val="115"/>
          <w:sz w:val="11"/>
          <w:u w:val="thick"/>
        </w:rPr>
        <w:t>,</w:t>
      </w:r>
      <w:r>
        <w:rPr>
          <w:rFonts w:ascii="Arial" w:hAnsi="Arial"/>
          <w:w w:val="115"/>
          <w:position w:val="1"/>
          <w:sz w:val="5"/>
          <w:u w:val="thick"/>
        </w:rPr>
        <w:t>1</w:t>
      </w:r>
      <w:r>
        <w:rPr>
          <w:rFonts w:ascii="Arial" w:hAnsi="Arial"/>
          <w:spacing w:val="-1"/>
          <w:w w:val="115"/>
          <w:position w:val="1"/>
          <w:sz w:val="5"/>
          <w:u w:val="thick"/>
        </w:rPr>
        <w:t> </w:t>
      </w:r>
      <w:r>
        <w:rPr>
          <w:rFonts w:ascii="Arial" w:hAnsi="Arial"/>
          <w:w w:val="115"/>
          <w:sz w:val="5"/>
          <w:u w:val="thick"/>
        </w:rPr>
        <w:t>----•-</w:t>
      </w:r>
      <w:r>
        <w:rPr>
          <w:rFonts w:ascii="Arial" w:hAnsi="Arial"/>
          <w:w w:val="115"/>
          <w:sz w:val="5"/>
        </w:rPr>
        <w:t>•</w:t>
      </w:r>
      <w:r>
        <w:rPr>
          <w:rFonts w:ascii="Arial" w:hAnsi="Arial"/>
          <w:spacing w:val="70"/>
          <w:w w:val="115"/>
          <w:sz w:val="5"/>
        </w:rPr>
        <w:t> </w:t>
      </w:r>
      <w:r>
        <w:rPr>
          <w:rFonts w:ascii="Arial" w:hAnsi="Arial"/>
          <w:spacing w:val="-2"/>
          <w:w w:val="115"/>
          <w:sz w:val="5"/>
        </w:rPr>
        <w:t>...,..</w:t>
      </w:r>
    </w:p>
    <w:p>
      <w:pPr>
        <w:spacing w:before="193"/>
        <w:ind w:left="66" w:right="0" w:firstLine="0"/>
        <w:jc w:val="left"/>
        <w:rPr>
          <w:rFonts w:ascii="Times New Roman" w:hAnsi="Times New Roman"/>
          <w:sz w:val="19"/>
        </w:rPr>
      </w:pPr>
      <w:r>
        <w:rPr/>
        <w:br w:type="column"/>
      </w:r>
      <w:r>
        <w:rPr>
          <w:rFonts w:ascii="Times New Roman" w:hAnsi="Times New Roman"/>
          <w:w w:val="70"/>
          <w:sz w:val="19"/>
        </w:rPr>
        <w:t>1•1-•-·</w:t>
      </w:r>
      <w:r>
        <w:rPr>
          <w:rFonts w:ascii="Arial" w:hAnsi="Arial"/>
          <w:w w:val="70"/>
          <w:sz w:val="31"/>
        </w:rPr>
        <w:t>...,.,_,-•••-,o-,--•_,_,--••-·_.....,._..,,</w:t>
      </w:r>
      <w:r>
        <w:rPr>
          <w:rFonts w:ascii="Times New Roman" w:hAnsi="Times New Roman"/>
          <w:w w:val="70"/>
          <w:sz w:val="15"/>
        </w:rPr>
        <w:t>911111-r•t114i1'11t..,.,.,.,....,</w:t>
      </w:r>
      <w:r>
        <w:rPr>
          <w:rFonts w:ascii="Times New Roman" w:hAnsi="Times New Roman"/>
          <w:w w:val="70"/>
          <w:sz w:val="19"/>
        </w:rPr>
        <w:t>il!"'t'lll.</w:t>
      </w:r>
      <w:r>
        <w:rPr>
          <w:rFonts w:ascii="Times New Roman" w:hAnsi="Times New Roman"/>
          <w:spacing w:val="70"/>
          <w:sz w:val="19"/>
        </w:rPr>
        <w:t>  </w:t>
      </w:r>
      <w:r>
        <w:rPr>
          <w:rFonts w:ascii="Times New Roman" w:hAnsi="Times New Roman"/>
          <w:w w:val="70"/>
          <w:sz w:val="19"/>
        </w:rPr>
        <w:t>,•M111-•-</w:t>
      </w:r>
      <w:r>
        <w:rPr>
          <w:rFonts w:ascii="Times New Roman" w:hAnsi="Times New Roman"/>
          <w:spacing w:val="-5"/>
          <w:w w:val="70"/>
          <w:sz w:val="19"/>
        </w:rPr>
        <w:t>•_,</w:t>
      </w:r>
    </w:p>
    <w:p>
      <w:pPr>
        <w:spacing w:before="82"/>
        <w:ind w:left="66" w:right="0" w:firstLine="0"/>
        <w:jc w:val="left"/>
        <w:rPr>
          <w:rFonts w:ascii="Times New Roman" w:hAnsi="Times New Roman"/>
          <w:sz w:val="43"/>
        </w:rPr>
      </w:pPr>
      <w:r>
        <w:rPr/>
        <w:br w:type="column"/>
      </w:r>
      <w:r>
        <w:rPr>
          <w:rFonts w:ascii="Times New Roman" w:hAnsi="Times New Roman"/>
          <w:w w:val="104"/>
          <w:sz w:val="15"/>
        </w:rPr>
        <w:t>,;•r,...</w:t>
      </w:r>
      <w:r>
        <w:rPr>
          <w:rFonts w:ascii="Times New Roman" w:hAnsi="Times New Roman"/>
          <w:spacing w:val="-4"/>
          <w:w w:val="104"/>
          <w:sz w:val="15"/>
        </w:rPr>
        <w:t>;</w:t>
      </w:r>
      <w:r>
        <w:rPr>
          <w:rFonts w:ascii="Times New Roman" w:hAnsi="Times New Roman"/>
          <w:w w:val="74"/>
          <w:sz w:val="15"/>
        </w:rPr>
        <w:t>_,,.,_,..,.</w:t>
      </w:r>
      <w:r>
        <w:rPr>
          <w:rFonts w:ascii="Times New Roman" w:hAnsi="Times New Roman"/>
          <w:spacing w:val="-11"/>
          <w:w w:val="74"/>
          <w:sz w:val="15"/>
        </w:rPr>
        <w:t>,</w:t>
      </w:r>
      <w:r>
        <w:rPr>
          <w:rFonts w:ascii="Times New Roman" w:hAnsi="Times New Roman"/>
          <w:w w:val="32"/>
          <w:sz w:val="15"/>
        </w:rPr>
        <w:t>•q11F11'1</w:t>
      </w:r>
      <w:r>
        <w:rPr>
          <w:rFonts w:ascii="Times New Roman" w:hAnsi="Times New Roman"/>
          <w:spacing w:val="-13"/>
          <w:w w:val="32"/>
          <w:sz w:val="15"/>
        </w:rPr>
        <w:t>F</w:t>
      </w:r>
      <w:r>
        <w:rPr>
          <w:rFonts w:ascii="Times New Roman" w:hAnsi="Times New Roman"/>
          <w:w w:val="66"/>
          <w:sz w:val="19"/>
        </w:rPr>
        <w:t>-</w:t>
      </w:r>
      <w:r>
        <w:rPr>
          <w:rFonts w:ascii="Times New Roman" w:hAnsi="Times New Roman"/>
          <w:w w:val="70"/>
          <w:sz w:val="19"/>
        </w:rPr>
        <w:t>•1..,.</w:t>
      </w:r>
      <w:r>
        <w:rPr>
          <w:rFonts w:ascii="Times New Roman" w:hAnsi="Times New Roman"/>
          <w:spacing w:val="-1"/>
          <w:sz w:val="19"/>
        </w:rPr>
        <w:t> </w:t>
      </w:r>
      <w:r>
        <w:rPr>
          <w:rFonts w:ascii="Times New Roman" w:hAnsi="Times New Roman"/>
          <w:w w:val="70"/>
          <w:sz w:val="19"/>
        </w:rPr>
        <w:t>1...,...,11_1r_•-1••-•</w:t>
      </w:r>
      <w:r>
        <w:rPr>
          <w:rFonts w:ascii="Times New Roman" w:hAnsi="Times New Roman"/>
          <w:w w:val="70"/>
          <w:sz w:val="43"/>
        </w:rPr>
        <w:t>--</w:t>
      </w:r>
      <w:r>
        <w:rPr>
          <w:rFonts w:ascii="Times New Roman" w:hAnsi="Times New Roman"/>
          <w:spacing w:val="-10"/>
          <w:w w:val="65"/>
          <w:sz w:val="43"/>
        </w:rPr>
        <w:t>q</w:t>
      </w:r>
    </w:p>
    <w:p>
      <w:pPr>
        <w:spacing w:after="0"/>
        <w:jc w:val="left"/>
        <w:rPr>
          <w:rFonts w:ascii="Times New Roman" w:hAnsi="Times New Roman"/>
          <w:sz w:val="43"/>
        </w:rPr>
        <w:sectPr>
          <w:type w:val="continuous"/>
          <w:pgSz w:w="12210" w:h="18890"/>
          <w:pgMar w:header="0" w:footer="0" w:top="500" w:bottom="460" w:left="0" w:right="0"/>
          <w:cols w:num="3" w:equalWidth="0">
            <w:col w:w="2426" w:space="558"/>
            <w:col w:w="6110" w:space="345"/>
            <w:col w:w="2771"/>
          </w:cols>
        </w:sectPr>
      </w:pPr>
    </w:p>
    <w:p>
      <w:pPr>
        <w:pStyle w:val="BodyText"/>
        <w:rPr>
          <w:rFonts w:ascii="Times New Roman"/>
          <w:sz w:val="20"/>
        </w:rPr>
      </w:pPr>
      <w:r>
        <w:rPr/>
        <w:pict>
          <v:group style="position:absolute;margin-left:72.353706pt;margin-top:38.680279pt;width:467.1pt;height:822.4pt;mso-position-horizontal-relative:page;mso-position-vertical-relative:page;z-index:-17401344" id="docshapegroup141" coordorigin="1447,774" coordsize="9342,16448">
            <v:shape style="position:absolute;left:2317;top:6107;width:3895;height:1514" type="#_x0000_t75" id="docshape142" stroked="false">
              <v:imagedata r:id="rId126" o:title=""/>
            </v:shape>
            <v:shape style="position:absolute;left:1499;top:12483;width:6462;height:462" type="#_x0000_t75" id="docshape143" stroked="false">
              <v:imagedata r:id="rId127" o:title=""/>
            </v:shape>
            <v:line style="position:absolute" from="1500,17221" to="1500,846" stroked="true" strokeweight="2.644155pt" strokecolor="#000000">
              <v:stroke dashstyle="solid"/>
            </v:line>
            <v:line style="position:absolute" from="10759,17149" to="10759,774" stroked="true" strokeweight="2.884533pt" strokecolor="#000000">
              <v:stroke dashstyle="solid"/>
            </v:line>
            <v:line style="position:absolute" from="1447,855" to="10788,855" stroked="true" strokeweight="3.123167pt" strokecolor="#000000">
              <v:stroke dashstyle="solid"/>
            </v:line>
            <v:line style="position:absolute" from="3442,6083" to="4231,6083" stroked="true" strokeweight=".240244pt" strokecolor="#000000">
              <v:stroke dashstyle="solid"/>
            </v:line>
            <v:line style="position:absolute" from="1447,17129" to="10788,17129" stroked="true" strokeweight="2.882923pt" strokecolor="#000000">
              <v:stroke dashstyle="solid"/>
            </v:lin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20"/>
        </w:rPr>
      </w:pPr>
    </w:p>
    <w:p>
      <w:pPr>
        <w:spacing w:before="91"/>
        <w:ind w:left="281" w:right="1401" w:hanging="7"/>
        <w:jc w:val="left"/>
        <w:rPr>
          <w:rFonts w:ascii="Arial" w:hAnsi="Arial"/>
          <w:sz w:val="26"/>
        </w:rPr>
      </w:pPr>
      <w:r>
        <w:rPr/>
        <w:pict>
          <v:group style="position:absolute;margin-left:606.112549pt;margin-top:-57.732632pt;width:1.6pt;height:164.35pt;mso-position-horizontal-relative:page;mso-position-vertical-relative:paragraph;z-index:15812608" id="docshapegroup144" coordorigin="12122,-1155" coordsize="32,3287">
            <v:rect style="position:absolute;left:12122;top:-1155;width:5;height:692" id="docshape145" filled="true" fillcolor="#000000" stroked="false">
              <v:fill type="solid"/>
            </v:rect>
            <v:line style="position:absolute" from="12149,2132" to="12149,-434" stroked="true" strokeweight=".480756pt" strokecolor="#000000">
              <v:stroke dashstyle="solid"/>
            </v:line>
            <w10:wrap type="none"/>
          </v:group>
        </w:pict>
      </w:r>
      <w:r>
        <w:rPr>
          <w:rFonts w:ascii="Arial" w:hAnsi="Arial"/>
          <w:b/>
          <w:w w:val="95"/>
          <w:sz w:val="24"/>
        </w:rPr>
        <w:t>Artículo</w:t>
      </w:r>
      <w:r>
        <w:rPr>
          <w:rFonts w:ascii="Arial" w:hAnsi="Arial"/>
          <w:b/>
          <w:spacing w:val="-4"/>
          <w:w w:val="95"/>
          <w:sz w:val="24"/>
        </w:rPr>
        <w:t> </w:t>
      </w:r>
      <w:r>
        <w:rPr>
          <w:rFonts w:ascii="Arial" w:hAnsi="Arial"/>
          <w:b/>
          <w:w w:val="95"/>
          <w:sz w:val="24"/>
        </w:rPr>
        <w:t>33.</w:t>
      </w:r>
      <w:r>
        <w:rPr>
          <w:rFonts w:ascii="Arial" w:hAnsi="Arial"/>
          <w:b/>
          <w:spacing w:val="28"/>
          <w:sz w:val="24"/>
        </w:rPr>
        <w:t> </w:t>
      </w:r>
      <w:r>
        <w:rPr>
          <w:rFonts w:ascii="Arial" w:hAnsi="Arial"/>
          <w:w w:val="95"/>
          <w:sz w:val="26"/>
        </w:rPr>
        <w:t>Vigencia y</w:t>
      </w:r>
      <w:r>
        <w:rPr>
          <w:rFonts w:ascii="Arial" w:hAnsi="Arial"/>
          <w:spacing w:val="-13"/>
          <w:w w:val="95"/>
          <w:sz w:val="26"/>
        </w:rPr>
        <w:t> </w:t>
      </w:r>
      <w:r>
        <w:rPr>
          <w:rFonts w:ascii="Arial" w:hAnsi="Arial"/>
          <w:w w:val="95"/>
          <w:sz w:val="26"/>
        </w:rPr>
        <w:t>derogatorias. La</w:t>
      </w:r>
      <w:r>
        <w:rPr>
          <w:rFonts w:ascii="Arial" w:hAnsi="Arial"/>
          <w:spacing w:val="-5"/>
          <w:w w:val="95"/>
          <w:sz w:val="26"/>
        </w:rPr>
        <w:t> </w:t>
      </w:r>
      <w:r>
        <w:rPr>
          <w:rFonts w:ascii="Arial" w:hAnsi="Arial"/>
          <w:w w:val="95"/>
          <w:sz w:val="26"/>
        </w:rPr>
        <w:t>presente ley</w:t>
      </w:r>
      <w:r>
        <w:rPr>
          <w:rFonts w:ascii="Arial" w:hAnsi="Arial"/>
          <w:spacing w:val="-12"/>
          <w:w w:val="95"/>
          <w:sz w:val="26"/>
        </w:rPr>
        <w:t> </w:t>
      </w:r>
      <w:r>
        <w:rPr>
          <w:rFonts w:ascii="Arial" w:hAnsi="Arial"/>
          <w:w w:val="95"/>
          <w:sz w:val="26"/>
        </w:rPr>
        <w:t>rige</w:t>
      </w:r>
      <w:r>
        <w:rPr>
          <w:rFonts w:ascii="Arial" w:hAnsi="Arial"/>
          <w:spacing w:val="-15"/>
          <w:w w:val="95"/>
          <w:sz w:val="26"/>
        </w:rPr>
        <w:t> </w:t>
      </w:r>
      <w:r>
        <w:rPr>
          <w:rFonts w:ascii="Arial" w:hAnsi="Arial"/>
          <w:w w:val="95"/>
          <w:sz w:val="26"/>
        </w:rPr>
        <w:t>a</w:t>
      </w:r>
      <w:r>
        <w:rPr>
          <w:rFonts w:ascii="Arial" w:hAnsi="Arial"/>
          <w:spacing w:val="-14"/>
          <w:w w:val="95"/>
          <w:sz w:val="26"/>
        </w:rPr>
        <w:t> </w:t>
      </w:r>
      <w:r>
        <w:rPr>
          <w:rFonts w:ascii="Arial" w:hAnsi="Arial"/>
          <w:w w:val="95"/>
          <w:sz w:val="26"/>
        </w:rPr>
        <w:t>partir</w:t>
      </w:r>
      <w:r>
        <w:rPr>
          <w:rFonts w:ascii="Arial" w:hAnsi="Arial"/>
          <w:spacing w:val="-9"/>
          <w:w w:val="95"/>
          <w:sz w:val="26"/>
        </w:rPr>
        <w:t> </w:t>
      </w:r>
      <w:r>
        <w:rPr>
          <w:rFonts w:ascii="Arial" w:hAnsi="Arial"/>
          <w:w w:val="95"/>
          <w:sz w:val="26"/>
        </w:rPr>
        <w:t>de</w:t>
      </w:r>
      <w:r>
        <w:rPr>
          <w:rFonts w:ascii="Arial" w:hAnsi="Arial"/>
          <w:spacing w:val="-12"/>
          <w:w w:val="95"/>
          <w:sz w:val="26"/>
        </w:rPr>
        <w:t> </w:t>
      </w:r>
      <w:r>
        <w:rPr>
          <w:rFonts w:ascii="Arial" w:hAnsi="Arial"/>
          <w:w w:val="95"/>
          <w:sz w:val="26"/>
        </w:rPr>
        <w:t>la</w:t>
      </w:r>
      <w:r>
        <w:rPr>
          <w:rFonts w:ascii="Arial" w:hAnsi="Arial"/>
          <w:spacing w:val="-8"/>
          <w:w w:val="95"/>
          <w:sz w:val="26"/>
        </w:rPr>
        <w:t> </w:t>
      </w:r>
      <w:r>
        <w:rPr>
          <w:rFonts w:ascii="Arial" w:hAnsi="Arial"/>
          <w:w w:val="95"/>
          <w:sz w:val="26"/>
        </w:rPr>
        <w:t>fecha</w:t>
      </w:r>
      <w:r>
        <w:rPr>
          <w:rFonts w:ascii="Arial" w:hAnsi="Arial"/>
          <w:spacing w:val="-3"/>
          <w:w w:val="95"/>
          <w:sz w:val="26"/>
        </w:rPr>
        <w:t> </w:t>
      </w:r>
      <w:r>
        <w:rPr>
          <w:rFonts w:ascii="Arial" w:hAnsi="Arial"/>
          <w:w w:val="95"/>
          <w:sz w:val="26"/>
        </w:rPr>
        <w:t>de </w:t>
      </w:r>
      <w:r>
        <w:rPr>
          <w:rFonts w:ascii="Arial" w:hAnsi="Arial"/>
          <w:w w:val="90"/>
          <w:sz w:val="26"/>
        </w:rPr>
        <w:t>su publicación</w:t>
      </w:r>
      <w:r>
        <w:rPr>
          <w:rFonts w:ascii="Arial" w:hAnsi="Arial"/>
          <w:spacing w:val="37"/>
          <w:sz w:val="26"/>
        </w:rPr>
        <w:t> </w:t>
      </w:r>
      <w:r>
        <w:rPr>
          <w:rFonts w:ascii="Arial" w:hAnsi="Arial"/>
          <w:w w:val="90"/>
          <w:sz w:val="26"/>
        </w:rPr>
        <w:t>y deroga tocias las disposiciones que le sean contrarias.</w:t>
      </w:r>
    </w:p>
    <w:p>
      <w:pPr>
        <w:pStyle w:val="BodyText"/>
        <w:rPr>
          <w:rFonts w:ascii="Arial"/>
          <w:sz w:val="28"/>
        </w:rPr>
      </w:pPr>
    </w:p>
    <w:p>
      <w:pPr>
        <w:pStyle w:val="BodyText"/>
        <w:rPr>
          <w:rFonts w:ascii="Arial"/>
          <w:sz w:val="28"/>
        </w:rPr>
      </w:pPr>
    </w:p>
    <w:p>
      <w:pPr>
        <w:pStyle w:val="BodyText"/>
        <w:rPr>
          <w:rFonts w:ascii="Arial"/>
          <w:sz w:val="28"/>
        </w:rPr>
      </w:pPr>
    </w:p>
    <w:p>
      <w:pPr>
        <w:spacing w:before="166"/>
        <w:ind w:left="274" w:right="0" w:firstLine="0"/>
        <w:jc w:val="left"/>
        <w:rPr>
          <w:rFonts w:ascii="Arial"/>
          <w:sz w:val="25"/>
        </w:rPr>
      </w:pPr>
      <w:r>
        <w:rPr>
          <w:rFonts w:ascii="Arial"/>
          <w:w w:val="90"/>
          <w:sz w:val="25"/>
        </w:rPr>
        <w:t>El</w:t>
      </w:r>
      <w:r>
        <w:rPr>
          <w:rFonts w:ascii="Arial"/>
          <w:spacing w:val="17"/>
          <w:sz w:val="25"/>
        </w:rPr>
        <w:t> </w:t>
      </w:r>
      <w:r>
        <w:rPr>
          <w:rFonts w:ascii="Arial"/>
          <w:w w:val="90"/>
          <w:sz w:val="25"/>
        </w:rPr>
        <w:t>PRESIDENTE</w:t>
      </w:r>
      <w:r>
        <w:rPr>
          <w:rFonts w:ascii="Arial"/>
          <w:spacing w:val="-2"/>
          <w:w w:val="90"/>
          <w:sz w:val="25"/>
        </w:rPr>
        <w:t> </w:t>
      </w:r>
      <w:r>
        <w:rPr>
          <w:rFonts w:ascii="Arial"/>
          <w:w w:val="90"/>
          <w:sz w:val="25"/>
        </w:rPr>
        <w:t>DEL</w:t>
      </w:r>
      <w:r>
        <w:rPr>
          <w:rFonts w:ascii="Arial"/>
          <w:spacing w:val="-10"/>
          <w:w w:val="90"/>
          <w:sz w:val="25"/>
        </w:rPr>
        <w:t> </w:t>
      </w:r>
      <w:r>
        <w:rPr>
          <w:rFonts w:ascii="Arial"/>
          <w:w w:val="90"/>
          <w:sz w:val="25"/>
        </w:rPr>
        <w:t>H.</w:t>
      </w:r>
      <w:r>
        <w:rPr>
          <w:rFonts w:ascii="Arial"/>
          <w:spacing w:val="-11"/>
          <w:w w:val="90"/>
          <w:sz w:val="25"/>
        </w:rPr>
        <w:t> </w:t>
      </w:r>
      <w:r>
        <w:rPr>
          <w:rFonts w:ascii="Arial"/>
          <w:w w:val="90"/>
          <w:sz w:val="25"/>
        </w:rPr>
        <w:t>SENADO</w:t>
      </w:r>
      <w:r>
        <w:rPr>
          <w:rFonts w:ascii="Arial"/>
          <w:spacing w:val="-3"/>
          <w:w w:val="90"/>
          <w:sz w:val="25"/>
        </w:rPr>
        <w:t> </w:t>
      </w:r>
      <w:r>
        <w:rPr>
          <w:rFonts w:ascii="Arial"/>
          <w:w w:val="90"/>
          <w:sz w:val="25"/>
        </w:rPr>
        <w:t>DE</w:t>
      </w:r>
      <w:r>
        <w:rPr>
          <w:rFonts w:ascii="Arial"/>
          <w:spacing w:val="-11"/>
          <w:w w:val="90"/>
          <w:sz w:val="25"/>
        </w:rPr>
        <w:t> </w:t>
      </w:r>
      <w:r>
        <w:rPr>
          <w:rFonts w:ascii="Arial"/>
          <w:w w:val="90"/>
          <w:sz w:val="25"/>
        </w:rPr>
        <w:t>LA</w:t>
      </w:r>
      <w:r>
        <w:rPr>
          <w:rFonts w:ascii="Arial"/>
          <w:spacing w:val="-10"/>
          <w:w w:val="90"/>
          <w:sz w:val="25"/>
        </w:rPr>
        <w:t> </w:t>
      </w:r>
      <w:r>
        <w:rPr>
          <w:rFonts w:ascii="Arial"/>
          <w:spacing w:val="-2"/>
          <w:w w:val="90"/>
          <w:sz w:val="25"/>
        </w:rPr>
        <w:t>REPUBUCA</w:t>
      </w:r>
    </w:p>
    <w:p>
      <w:pPr>
        <w:pStyle w:val="BodyText"/>
        <w:rPr>
          <w:rFonts w:ascii="Arial"/>
          <w:sz w:val="20"/>
        </w:rPr>
      </w:pPr>
    </w:p>
    <w:p>
      <w:pPr>
        <w:pStyle w:val="BodyText"/>
        <w:rPr>
          <w:rFonts w:ascii="Arial"/>
          <w:sz w:val="20"/>
        </w:rPr>
      </w:pPr>
    </w:p>
    <w:p>
      <w:pPr>
        <w:spacing w:before="253"/>
        <w:ind w:left="1466" w:right="0" w:firstLine="0"/>
        <w:jc w:val="left"/>
        <w:rPr>
          <w:rFonts w:ascii="Arial" w:hAnsi="Arial"/>
          <w:i/>
          <w:sz w:val="52"/>
        </w:rPr>
      </w:pPr>
      <w:r>
        <w:rPr/>
        <w:drawing>
          <wp:anchor distT="0" distB="0" distL="0" distR="0" allowOverlap="1" layoutInCell="1" locked="0" behindDoc="1" simplePos="0" relativeHeight="485914624">
            <wp:simplePos x="0" y="0"/>
            <wp:positionH relativeFrom="page">
              <wp:posOffset>1657668</wp:posOffset>
            </wp:positionH>
            <wp:positionV relativeFrom="paragraph">
              <wp:posOffset>52378</wp:posOffset>
            </wp:positionV>
            <wp:extent cx="503711" cy="567503"/>
            <wp:effectExtent l="0" t="0" r="0" b="0"/>
            <wp:wrapNone/>
            <wp:docPr id="61" name="image46.png"/>
            <wp:cNvGraphicFramePr>
              <a:graphicFrameLocks noChangeAspect="1"/>
            </wp:cNvGraphicFramePr>
            <a:graphic>
              <a:graphicData uri="http://schemas.openxmlformats.org/drawingml/2006/picture">
                <pic:pic>
                  <pic:nvPicPr>
                    <pic:cNvPr id="62" name="image46.png"/>
                    <pic:cNvPicPr/>
                  </pic:nvPicPr>
                  <pic:blipFill>
                    <a:blip r:embed="rId128" cstate="print"/>
                    <a:stretch>
                      <a:fillRect/>
                    </a:stretch>
                  </pic:blipFill>
                  <pic:spPr>
                    <a:xfrm>
                      <a:off x="0" y="0"/>
                      <a:ext cx="503711" cy="567503"/>
                    </a:xfrm>
                    <a:prstGeom prst="rect">
                      <a:avLst/>
                    </a:prstGeom>
                  </pic:spPr>
                </pic:pic>
              </a:graphicData>
            </a:graphic>
          </wp:anchor>
        </w:drawing>
      </w:r>
      <w:r>
        <w:rPr/>
        <w:drawing>
          <wp:anchor distT="0" distB="0" distL="0" distR="0" allowOverlap="1" layoutInCell="1" locked="0" behindDoc="0" simplePos="0" relativeHeight="15811072">
            <wp:simplePos x="0" y="0"/>
            <wp:positionH relativeFrom="page">
              <wp:posOffset>7711363</wp:posOffset>
            </wp:positionH>
            <wp:positionV relativeFrom="paragraph">
              <wp:posOffset>-2541</wp:posOffset>
            </wp:positionV>
            <wp:extent cx="30527" cy="756671"/>
            <wp:effectExtent l="0" t="0" r="0" b="0"/>
            <wp:wrapNone/>
            <wp:docPr id="63" name="image47.png"/>
            <wp:cNvGraphicFramePr>
              <a:graphicFrameLocks noChangeAspect="1"/>
            </wp:cNvGraphicFramePr>
            <a:graphic>
              <a:graphicData uri="http://schemas.openxmlformats.org/drawingml/2006/picture">
                <pic:pic>
                  <pic:nvPicPr>
                    <pic:cNvPr id="64" name="image47.png"/>
                    <pic:cNvPicPr/>
                  </pic:nvPicPr>
                  <pic:blipFill>
                    <a:blip r:embed="rId129" cstate="print"/>
                    <a:stretch>
                      <a:fillRect/>
                    </a:stretch>
                  </pic:blipFill>
                  <pic:spPr>
                    <a:xfrm>
                      <a:off x="0" y="0"/>
                      <a:ext cx="30527" cy="756671"/>
                    </a:xfrm>
                    <a:prstGeom prst="rect">
                      <a:avLst/>
                    </a:prstGeom>
                  </pic:spPr>
                </pic:pic>
              </a:graphicData>
            </a:graphic>
          </wp:anchor>
        </w:drawing>
      </w:r>
      <w:r>
        <w:rPr>
          <w:rFonts w:ascii="Arial" w:hAnsi="Arial"/>
          <w:i/>
          <w:spacing w:val="-2"/>
          <w:w w:val="105"/>
          <w:sz w:val="52"/>
        </w:rPr>
        <w:t>_Qé¿,</w:t>
      </w:r>
    </w:p>
    <w:p>
      <w:pPr>
        <w:spacing w:before="102"/>
        <w:ind w:left="271" w:right="0" w:firstLine="0"/>
        <w:jc w:val="left"/>
        <w:rPr>
          <w:rFonts w:ascii="Arial" w:hAnsi="Arial"/>
          <w:b/>
          <w:sz w:val="24"/>
        </w:rPr>
      </w:pPr>
      <w:r>
        <w:rPr>
          <w:rFonts w:ascii="Arial" w:hAnsi="Arial"/>
          <w:b/>
          <w:sz w:val="24"/>
        </w:rPr>
        <w:t>Juan</w:t>
      </w:r>
      <w:r>
        <w:rPr>
          <w:rFonts w:ascii="Arial" w:hAnsi="Arial"/>
          <w:b/>
          <w:spacing w:val="8"/>
          <w:sz w:val="24"/>
        </w:rPr>
        <w:t> </w:t>
      </w:r>
      <w:r>
        <w:rPr>
          <w:rFonts w:ascii="Arial" w:hAnsi="Arial"/>
          <w:b/>
          <w:sz w:val="24"/>
        </w:rPr>
        <w:t>M</w:t>
      </w:r>
      <w:r>
        <w:rPr>
          <w:rFonts w:ascii="Arial" w:hAnsi="Arial"/>
          <w:b/>
          <w:spacing w:val="70"/>
          <w:w w:val="150"/>
          <w:sz w:val="24"/>
        </w:rPr>
        <w:t> </w:t>
      </w:r>
      <w:r>
        <w:rPr>
          <w:rFonts w:ascii="Arial" w:hAnsi="Arial"/>
          <w:b/>
          <w:sz w:val="24"/>
        </w:rPr>
        <w:t>nuel</w:t>
      </w:r>
      <w:r>
        <w:rPr>
          <w:rFonts w:ascii="Arial" w:hAnsi="Arial"/>
          <w:b/>
          <w:spacing w:val="-1"/>
          <w:sz w:val="24"/>
        </w:rPr>
        <w:t> </w:t>
      </w:r>
      <w:r>
        <w:rPr>
          <w:rFonts w:ascii="Arial" w:hAnsi="Arial"/>
          <w:b/>
          <w:sz w:val="24"/>
        </w:rPr>
        <w:t>CORZO</w:t>
      </w:r>
      <w:r>
        <w:rPr>
          <w:rFonts w:ascii="Arial" w:hAnsi="Arial"/>
          <w:b/>
          <w:spacing w:val="18"/>
          <w:sz w:val="24"/>
        </w:rPr>
        <w:t> </w:t>
      </w:r>
      <w:r>
        <w:rPr>
          <w:rFonts w:ascii="Arial" w:hAnsi="Arial"/>
          <w:b/>
          <w:spacing w:val="-2"/>
          <w:sz w:val="24"/>
        </w:rPr>
        <w:t>ROMÁN</w:t>
      </w:r>
    </w:p>
    <w:p>
      <w:pPr>
        <w:spacing w:before="122"/>
        <w:ind w:left="0" w:right="717" w:firstLine="0"/>
        <w:jc w:val="right"/>
        <w:rPr>
          <w:rFonts w:ascii="Times New Roman"/>
          <w:sz w:val="15"/>
        </w:rPr>
      </w:pPr>
      <w:r>
        <w:rPr>
          <w:rFonts w:ascii="Times New Roman"/>
          <w:w w:val="93"/>
          <w:sz w:val="15"/>
        </w:rPr>
        <w:t>o</w:t>
      </w:r>
    </w:p>
    <w:p>
      <w:pPr>
        <w:pStyle w:val="BodyText"/>
        <w:rPr>
          <w:rFonts w:ascii="Times New Roman"/>
        </w:rPr>
      </w:pPr>
    </w:p>
    <w:p>
      <w:pPr>
        <w:pStyle w:val="BodyText"/>
        <w:spacing w:before="6"/>
        <w:rPr>
          <w:rFonts w:ascii="Times New Roman"/>
          <w:sz w:val="20"/>
        </w:rPr>
      </w:pPr>
    </w:p>
    <w:p>
      <w:pPr>
        <w:spacing w:before="0"/>
        <w:ind w:left="238" w:right="0" w:firstLine="0"/>
        <w:jc w:val="left"/>
        <w:rPr>
          <w:rFonts w:ascii="Arial"/>
          <w:sz w:val="25"/>
        </w:rPr>
      </w:pPr>
      <w:r>
        <w:rPr/>
        <w:drawing>
          <wp:anchor distT="0" distB="0" distL="0" distR="0" allowOverlap="1" layoutInCell="1" locked="0" behindDoc="0" simplePos="0" relativeHeight="15811584">
            <wp:simplePos x="0" y="0"/>
            <wp:positionH relativeFrom="page">
              <wp:posOffset>7714415</wp:posOffset>
            </wp:positionH>
            <wp:positionV relativeFrom="paragraph">
              <wp:posOffset>-15853</wp:posOffset>
            </wp:positionV>
            <wp:extent cx="27475" cy="671240"/>
            <wp:effectExtent l="0" t="0" r="0" b="0"/>
            <wp:wrapNone/>
            <wp:docPr id="65" name="image48.png"/>
            <wp:cNvGraphicFramePr>
              <a:graphicFrameLocks noChangeAspect="1"/>
            </wp:cNvGraphicFramePr>
            <a:graphic>
              <a:graphicData uri="http://schemas.openxmlformats.org/drawingml/2006/picture">
                <pic:pic>
                  <pic:nvPicPr>
                    <pic:cNvPr id="66" name="image48.png"/>
                    <pic:cNvPicPr/>
                  </pic:nvPicPr>
                  <pic:blipFill>
                    <a:blip r:embed="rId130" cstate="print"/>
                    <a:stretch>
                      <a:fillRect/>
                    </a:stretch>
                  </pic:blipFill>
                  <pic:spPr>
                    <a:xfrm>
                      <a:off x="0" y="0"/>
                      <a:ext cx="27475" cy="671240"/>
                    </a:xfrm>
                    <a:prstGeom prst="rect">
                      <a:avLst/>
                    </a:prstGeom>
                  </pic:spPr>
                </pic:pic>
              </a:graphicData>
            </a:graphic>
          </wp:anchor>
        </w:drawing>
      </w:r>
      <w:r>
        <w:rPr>
          <w:rFonts w:ascii="Arial"/>
          <w:w w:val="85"/>
          <w:sz w:val="25"/>
        </w:rPr>
        <w:t>-El</w:t>
      </w:r>
      <w:r>
        <w:rPr>
          <w:rFonts w:ascii="Arial"/>
          <w:spacing w:val="-7"/>
          <w:w w:val="85"/>
          <w:sz w:val="25"/>
        </w:rPr>
        <w:t> </w:t>
      </w:r>
      <w:r>
        <w:rPr>
          <w:rFonts w:ascii="Arial"/>
          <w:w w:val="85"/>
          <w:sz w:val="25"/>
        </w:rPr>
        <w:t>SECRETARIO</w:t>
      </w:r>
      <w:r>
        <w:rPr>
          <w:rFonts w:ascii="Arial"/>
          <w:spacing w:val="41"/>
          <w:sz w:val="25"/>
        </w:rPr>
        <w:t> </w:t>
      </w:r>
      <w:r>
        <w:rPr>
          <w:rFonts w:ascii="Arial"/>
          <w:w w:val="85"/>
          <w:sz w:val="25"/>
        </w:rPr>
        <w:t>GENERAL</w:t>
      </w:r>
      <w:r>
        <w:rPr>
          <w:rFonts w:ascii="Arial"/>
          <w:spacing w:val="74"/>
          <w:w w:val="150"/>
          <w:sz w:val="25"/>
        </w:rPr>
        <w:t> </w:t>
      </w:r>
      <w:r>
        <w:rPr>
          <w:rFonts w:ascii="Arial"/>
          <w:w w:val="85"/>
          <w:sz w:val="25"/>
        </w:rPr>
        <w:t>DEL</w:t>
      </w:r>
      <w:r>
        <w:rPr>
          <w:rFonts w:ascii="Arial"/>
          <w:spacing w:val="4"/>
          <w:sz w:val="25"/>
        </w:rPr>
        <w:t> </w:t>
      </w:r>
      <w:r>
        <w:rPr>
          <w:rFonts w:ascii="Arial"/>
          <w:w w:val="85"/>
          <w:sz w:val="25"/>
        </w:rPr>
        <w:t>H.</w:t>
      </w:r>
      <w:r>
        <w:rPr>
          <w:rFonts w:ascii="Arial"/>
          <w:spacing w:val="-6"/>
          <w:sz w:val="25"/>
        </w:rPr>
        <w:t> </w:t>
      </w:r>
      <w:r>
        <w:rPr>
          <w:rFonts w:ascii="Arial"/>
          <w:w w:val="85"/>
          <w:sz w:val="25"/>
        </w:rPr>
        <w:t>SENADO</w:t>
      </w:r>
      <w:r>
        <w:rPr>
          <w:rFonts w:ascii="Arial"/>
          <w:spacing w:val="21"/>
          <w:sz w:val="25"/>
        </w:rPr>
        <w:t> </w:t>
      </w:r>
      <w:r>
        <w:rPr>
          <w:rFonts w:ascii="Arial"/>
          <w:w w:val="85"/>
          <w:sz w:val="25"/>
        </w:rPr>
        <w:t>DE</w:t>
      </w:r>
      <w:r>
        <w:rPr>
          <w:rFonts w:ascii="Arial"/>
          <w:spacing w:val="8"/>
          <w:sz w:val="25"/>
        </w:rPr>
        <w:t> </w:t>
      </w:r>
      <w:r>
        <w:rPr>
          <w:rFonts w:ascii="Arial"/>
          <w:w w:val="85"/>
          <w:sz w:val="25"/>
        </w:rPr>
        <w:t>LA</w:t>
      </w:r>
      <w:r>
        <w:rPr>
          <w:rFonts w:ascii="Arial"/>
          <w:spacing w:val="5"/>
          <w:sz w:val="25"/>
        </w:rPr>
        <w:t> </w:t>
      </w:r>
      <w:r>
        <w:rPr>
          <w:rFonts w:ascii="Arial"/>
          <w:spacing w:val="-2"/>
          <w:w w:val="85"/>
          <w:sz w:val="25"/>
        </w:rPr>
        <w:t>REPUBUCA</w:t>
      </w:r>
    </w:p>
    <w:p>
      <w:pPr>
        <w:pStyle w:val="BodyText"/>
        <w:rPr>
          <w:rFonts w:ascii="Arial"/>
          <w:sz w:val="28"/>
        </w:rPr>
      </w:pPr>
    </w:p>
    <w:p>
      <w:pPr>
        <w:pStyle w:val="BodyText"/>
        <w:rPr>
          <w:rFonts w:ascii="Arial"/>
          <w:sz w:val="28"/>
        </w:rPr>
      </w:pPr>
    </w:p>
    <w:p>
      <w:pPr>
        <w:pStyle w:val="BodyText"/>
        <w:rPr>
          <w:rFonts w:ascii="Arial"/>
          <w:sz w:val="28"/>
        </w:rPr>
      </w:pPr>
    </w:p>
    <w:p>
      <w:pPr>
        <w:pStyle w:val="BodyText"/>
        <w:spacing w:before="3"/>
        <w:rPr>
          <w:rFonts w:ascii="Arial"/>
          <w:sz w:val="39"/>
        </w:rPr>
      </w:pPr>
    </w:p>
    <w:p>
      <w:pPr>
        <w:spacing w:before="1"/>
        <w:ind w:left="281" w:right="0" w:firstLine="0"/>
        <w:jc w:val="left"/>
        <w:rPr>
          <w:rFonts w:ascii="Arial"/>
          <w:b/>
          <w:sz w:val="24"/>
        </w:rPr>
      </w:pPr>
      <w:r>
        <w:rPr>
          <w:rFonts w:ascii="Arial"/>
          <w:b/>
          <w:w w:val="105"/>
          <w:sz w:val="24"/>
        </w:rPr>
        <w:t>Emilio</w:t>
      </w:r>
      <w:r>
        <w:rPr>
          <w:rFonts w:ascii="Arial"/>
          <w:b/>
          <w:spacing w:val="-15"/>
          <w:w w:val="105"/>
          <w:sz w:val="24"/>
        </w:rPr>
        <w:t> </w:t>
      </w:r>
      <w:r>
        <w:rPr>
          <w:rFonts w:ascii="Arial"/>
          <w:b/>
          <w:spacing w:val="-5"/>
          <w:w w:val="105"/>
          <w:sz w:val="24"/>
        </w:rPr>
        <w:t>Ra</w:t>
      </w:r>
    </w:p>
    <w:p>
      <w:pPr>
        <w:pStyle w:val="BodyText"/>
        <w:rPr>
          <w:rFonts w:ascii="Arial"/>
          <w:b/>
          <w:sz w:val="26"/>
        </w:rPr>
      </w:pPr>
    </w:p>
    <w:p>
      <w:pPr>
        <w:pStyle w:val="BodyText"/>
        <w:spacing w:before="9"/>
        <w:rPr>
          <w:rFonts w:ascii="Arial"/>
          <w:b/>
          <w:sz w:val="34"/>
        </w:rPr>
      </w:pPr>
    </w:p>
    <w:p>
      <w:pPr>
        <w:spacing w:before="0"/>
        <w:ind w:left="279" w:right="0" w:firstLine="0"/>
        <w:jc w:val="left"/>
        <w:rPr>
          <w:rFonts w:ascii="Arial" w:hAnsi="Arial"/>
          <w:sz w:val="25"/>
        </w:rPr>
      </w:pPr>
      <w:r>
        <w:rPr>
          <w:rFonts w:ascii="Arial" w:hAnsi="Arial"/>
          <w:w w:val="90"/>
          <w:sz w:val="25"/>
        </w:rPr>
        <w:t>El</w:t>
      </w:r>
      <w:r>
        <w:rPr>
          <w:rFonts w:ascii="Arial" w:hAnsi="Arial"/>
          <w:spacing w:val="-5"/>
          <w:sz w:val="25"/>
        </w:rPr>
        <w:t> </w:t>
      </w:r>
      <w:r>
        <w:rPr>
          <w:rFonts w:ascii="Arial" w:hAnsi="Arial"/>
          <w:w w:val="90"/>
          <w:sz w:val="25"/>
        </w:rPr>
        <w:t>PRESIDENTE</w:t>
      </w:r>
      <w:r>
        <w:rPr>
          <w:rFonts w:ascii="Arial" w:hAnsi="Arial"/>
          <w:spacing w:val="5"/>
          <w:sz w:val="25"/>
        </w:rPr>
        <w:t> </w:t>
      </w:r>
      <w:r>
        <w:rPr>
          <w:rFonts w:ascii="Arial" w:hAnsi="Arial"/>
          <w:w w:val="90"/>
          <w:sz w:val="25"/>
        </w:rPr>
        <w:t>DE</w:t>
      </w:r>
      <w:r>
        <w:rPr>
          <w:rFonts w:ascii="Arial" w:hAnsi="Arial"/>
          <w:spacing w:val="-11"/>
          <w:w w:val="90"/>
          <w:sz w:val="25"/>
        </w:rPr>
        <w:t> </w:t>
      </w:r>
      <w:r>
        <w:rPr>
          <w:rFonts w:ascii="Arial" w:hAnsi="Arial"/>
          <w:w w:val="90"/>
          <w:sz w:val="25"/>
        </w:rPr>
        <w:t>LA</w:t>
      </w:r>
      <w:r>
        <w:rPr>
          <w:rFonts w:ascii="Arial" w:hAnsi="Arial"/>
          <w:spacing w:val="-9"/>
          <w:w w:val="90"/>
          <w:sz w:val="25"/>
        </w:rPr>
        <w:t> </w:t>
      </w:r>
      <w:r>
        <w:rPr>
          <w:rFonts w:ascii="Arial" w:hAnsi="Arial"/>
          <w:w w:val="90"/>
          <w:sz w:val="25"/>
        </w:rPr>
        <w:t>H.</w:t>
      </w:r>
      <w:r>
        <w:rPr>
          <w:rFonts w:ascii="Arial" w:hAnsi="Arial"/>
          <w:spacing w:val="-11"/>
          <w:w w:val="90"/>
          <w:sz w:val="25"/>
        </w:rPr>
        <w:t> </w:t>
      </w:r>
      <w:r>
        <w:rPr>
          <w:rFonts w:ascii="Arial" w:hAnsi="Arial"/>
          <w:w w:val="90"/>
          <w:sz w:val="25"/>
        </w:rPr>
        <w:t>CÁMARA</w:t>
      </w:r>
      <w:r>
        <w:rPr>
          <w:rFonts w:ascii="Arial" w:hAnsi="Arial"/>
          <w:spacing w:val="-1"/>
          <w:sz w:val="25"/>
        </w:rPr>
        <w:t> </w:t>
      </w:r>
      <w:r>
        <w:rPr>
          <w:rFonts w:ascii="Arial" w:hAnsi="Arial"/>
          <w:w w:val="90"/>
          <w:sz w:val="25"/>
        </w:rPr>
        <w:t>DE</w:t>
      </w:r>
      <w:r>
        <w:rPr>
          <w:rFonts w:ascii="Arial" w:hAnsi="Arial"/>
          <w:spacing w:val="-8"/>
          <w:w w:val="90"/>
          <w:sz w:val="25"/>
        </w:rPr>
        <w:t> </w:t>
      </w:r>
      <w:r>
        <w:rPr>
          <w:rFonts w:ascii="Arial" w:hAnsi="Arial"/>
          <w:spacing w:val="-2"/>
          <w:w w:val="90"/>
          <w:sz w:val="25"/>
        </w:rPr>
        <w:t>REPRESENTANTES</w:t>
      </w:r>
    </w:p>
    <w:p>
      <w:pPr>
        <w:pStyle w:val="BodyText"/>
        <w:rPr>
          <w:rFonts w:ascii="Arial"/>
          <w:sz w:val="20"/>
        </w:rPr>
      </w:pPr>
    </w:p>
    <w:p>
      <w:pPr>
        <w:pStyle w:val="BodyText"/>
        <w:spacing w:before="6"/>
        <w:rPr>
          <w:rFonts w:ascii="Arial"/>
          <w:sz w:val="15"/>
        </w:rPr>
      </w:pPr>
      <w:r>
        <w:rPr/>
        <w:pict>
          <v:group style="position:absolute;margin-left:100.958603pt;margin-top:10.149967pt;width:143.1pt;height:78.6pt;mso-position-horizontal-relative:page;mso-position-vertical-relative:paragraph;z-index:-15648256;mso-wrap-distance-left:0;mso-wrap-distance-right:0" id="docshapegroup146" coordorigin="2019,203" coordsize="2862,1572">
            <v:shape style="position:absolute;left:2019;top:203;width:2462;height:1572" type="#_x0000_t75" id="docshape147" stroked="false">
              <v:imagedata r:id="rId131" o:title=""/>
            </v:shape>
            <v:shape style="position:absolute;left:2019;top:203;width:2862;height:1572" type="#_x0000_t202" id="docshape148" filled="false" stroked="false">
              <v:textbox inset="0,0,0,0">
                <w:txbxContent>
                  <w:p>
                    <w:pPr>
                      <w:spacing w:line="240" w:lineRule="auto" w:before="0"/>
                      <w:rPr>
                        <w:rFonts w:ascii="Arial"/>
                        <w:sz w:val="30"/>
                      </w:rPr>
                    </w:pPr>
                  </w:p>
                  <w:p>
                    <w:pPr>
                      <w:spacing w:line="240" w:lineRule="auto" w:before="0"/>
                      <w:rPr>
                        <w:rFonts w:ascii="Arial"/>
                        <w:sz w:val="30"/>
                      </w:rPr>
                    </w:pPr>
                  </w:p>
                  <w:p>
                    <w:pPr>
                      <w:spacing w:before="254"/>
                      <w:ind w:left="1441" w:right="0" w:firstLine="0"/>
                      <w:jc w:val="left"/>
                      <w:rPr>
                        <w:rFonts w:ascii="Arial" w:hAnsi="Arial"/>
                        <w:b/>
                        <w:sz w:val="24"/>
                      </w:rPr>
                    </w:pPr>
                    <w:r>
                      <w:rPr>
                        <w:rFonts w:ascii="Times New Roman" w:hAnsi="Times New Roman"/>
                        <w:b/>
                        <w:w w:val="90"/>
                        <w:sz w:val="27"/>
                      </w:rPr>
                      <w:t>RIA</w:t>
                    </w:r>
                    <w:r>
                      <w:rPr>
                        <w:rFonts w:ascii="Times New Roman" w:hAnsi="Times New Roman"/>
                        <w:b/>
                        <w:spacing w:val="-1"/>
                        <w:w w:val="95"/>
                        <w:sz w:val="27"/>
                      </w:rPr>
                      <w:t> </w:t>
                    </w:r>
                    <w:r>
                      <w:rPr>
                        <w:rFonts w:ascii="Arial" w:hAnsi="Arial"/>
                        <w:b/>
                        <w:spacing w:val="-2"/>
                        <w:w w:val="95"/>
                        <w:sz w:val="24"/>
                      </w:rPr>
                      <w:t>MUÑOZ</w:t>
                    </w:r>
                  </w:p>
                </w:txbxContent>
              </v:textbox>
              <w10:wrap type="none"/>
            </v:shape>
            <w10:wrap type="topAndBottom"/>
          </v:group>
        </w:pict>
      </w:r>
    </w:p>
    <w:p>
      <w:pPr>
        <w:pStyle w:val="BodyText"/>
        <w:spacing w:before="1"/>
        <w:rPr>
          <w:rFonts w:ascii="Arial"/>
          <w:sz w:val="25"/>
        </w:rPr>
      </w:pPr>
    </w:p>
    <w:p>
      <w:pPr>
        <w:spacing w:before="92"/>
        <w:ind w:left="279" w:right="0" w:firstLine="0"/>
        <w:jc w:val="left"/>
        <w:rPr>
          <w:rFonts w:ascii="Arial" w:hAnsi="Arial"/>
          <w:sz w:val="25"/>
        </w:rPr>
      </w:pPr>
      <w:r>
        <w:rPr>
          <w:rFonts w:ascii="Arial" w:hAnsi="Arial"/>
          <w:w w:val="85"/>
          <w:sz w:val="25"/>
        </w:rPr>
        <w:t>El</w:t>
      </w:r>
      <w:r>
        <w:rPr>
          <w:rFonts w:ascii="Arial" w:hAnsi="Arial"/>
          <w:spacing w:val="38"/>
          <w:sz w:val="25"/>
        </w:rPr>
        <w:t> </w:t>
      </w:r>
      <w:r>
        <w:rPr>
          <w:rFonts w:ascii="Arial" w:hAnsi="Arial"/>
          <w:w w:val="85"/>
          <w:sz w:val="25"/>
        </w:rPr>
        <w:t>SECRETARIO</w:t>
      </w:r>
      <w:r>
        <w:rPr>
          <w:rFonts w:ascii="Arial" w:hAnsi="Arial"/>
          <w:spacing w:val="35"/>
          <w:sz w:val="25"/>
        </w:rPr>
        <w:t> </w:t>
      </w:r>
      <w:r>
        <w:rPr>
          <w:rFonts w:ascii="Arial" w:hAnsi="Arial"/>
          <w:w w:val="85"/>
          <w:sz w:val="25"/>
        </w:rPr>
        <w:t>GENERAL</w:t>
      </w:r>
      <w:r>
        <w:rPr>
          <w:rFonts w:ascii="Arial" w:hAnsi="Arial"/>
          <w:spacing w:val="12"/>
          <w:sz w:val="25"/>
        </w:rPr>
        <w:t> </w:t>
      </w:r>
      <w:r>
        <w:rPr>
          <w:rFonts w:ascii="Arial" w:hAnsi="Arial"/>
          <w:w w:val="85"/>
          <w:sz w:val="25"/>
        </w:rPr>
        <w:t>DE</w:t>
      </w:r>
      <w:r>
        <w:rPr>
          <w:rFonts w:ascii="Arial" w:hAnsi="Arial"/>
          <w:spacing w:val="5"/>
          <w:sz w:val="25"/>
        </w:rPr>
        <w:t> </w:t>
      </w:r>
      <w:r>
        <w:rPr>
          <w:rFonts w:ascii="Arial" w:hAnsi="Arial"/>
          <w:w w:val="85"/>
          <w:sz w:val="25"/>
        </w:rPr>
        <w:t>LA</w:t>
      </w:r>
      <w:r>
        <w:rPr>
          <w:rFonts w:ascii="Arial" w:hAnsi="Arial"/>
          <w:spacing w:val="5"/>
          <w:sz w:val="25"/>
        </w:rPr>
        <w:t> </w:t>
      </w:r>
      <w:r>
        <w:rPr>
          <w:rFonts w:ascii="Arial" w:hAnsi="Arial"/>
          <w:w w:val="85"/>
          <w:sz w:val="25"/>
        </w:rPr>
        <w:t>H.</w:t>
      </w:r>
      <w:r>
        <w:rPr>
          <w:rFonts w:ascii="Arial" w:hAnsi="Arial"/>
          <w:spacing w:val="-5"/>
          <w:sz w:val="25"/>
        </w:rPr>
        <w:t> </w:t>
      </w:r>
      <w:r>
        <w:rPr>
          <w:rFonts w:ascii="Arial" w:hAnsi="Arial"/>
          <w:w w:val="85"/>
          <w:sz w:val="25"/>
        </w:rPr>
        <w:t>CÁMARA</w:t>
      </w:r>
      <w:r>
        <w:rPr>
          <w:rFonts w:ascii="Arial" w:hAnsi="Arial"/>
          <w:spacing w:val="15"/>
          <w:sz w:val="25"/>
        </w:rPr>
        <w:t> </w:t>
      </w:r>
      <w:r>
        <w:rPr>
          <w:rFonts w:ascii="Arial" w:hAnsi="Arial"/>
          <w:w w:val="85"/>
          <w:sz w:val="25"/>
        </w:rPr>
        <w:t>DE</w:t>
      </w:r>
      <w:r>
        <w:rPr>
          <w:rFonts w:ascii="Arial" w:hAnsi="Arial"/>
          <w:spacing w:val="4"/>
          <w:sz w:val="25"/>
        </w:rPr>
        <w:t> </w:t>
      </w:r>
      <w:r>
        <w:rPr>
          <w:rFonts w:ascii="Arial" w:hAnsi="Arial"/>
          <w:spacing w:val="-2"/>
          <w:w w:val="85"/>
          <w:sz w:val="25"/>
        </w:rPr>
        <w:t>REPRESENTANTES</w:t>
      </w: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spacing w:before="9"/>
        <w:rPr>
          <w:rFonts w:ascii="Arial"/>
          <w:sz w:val="37"/>
        </w:rPr>
      </w:pPr>
    </w:p>
    <w:p>
      <w:pPr>
        <w:spacing w:before="1"/>
        <w:ind w:left="278" w:right="0" w:firstLine="0"/>
        <w:jc w:val="left"/>
        <w:rPr>
          <w:rFonts w:ascii="Arial"/>
          <w:sz w:val="14"/>
        </w:rPr>
      </w:pPr>
      <w:r>
        <w:rPr/>
        <w:pict>
          <v:line style="position:absolute;mso-position-horizontal-relative:page;mso-position-vertical-relative:paragraph;z-index:15812096" from="608.155762pt,86.857546pt" to="608.155762pt,1.811316pt" stroked="true" strokeweight=".240378pt" strokecolor="#000000">
            <v:stroke dashstyle="solid"/>
            <w10:wrap type="none"/>
          </v:line>
        </w:pict>
      </w:r>
      <w:r>
        <w:rPr>
          <w:rFonts w:ascii="Arial"/>
          <w:spacing w:val="-5"/>
          <w:sz w:val="14"/>
        </w:rPr>
        <w:t>vip</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
        <w:rPr>
          <w:rFonts w:ascii="Arial"/>
          <w:sz w:val="21"/>
        </w:rPr>
      </w:pPr>
    </w:p>
    <w:p>
      <w:pPr>
        <w:spacing w:before="91"/>
        <w:ind w:left="270" w:right="1558" w:firstLine="0"/>
        <w:jc w:val="center"/>
        <w:rPr>
          <w:rFonts w:ascii="Times New Roman"/>
          <w:sz w:val="23"/>
        </w:rPr>
      </w:pPr>
      <w:r>
        <w:rPr>
          <w:rFonts w:ascii="Times New Roman"/>
          <w:spacing w:val="-5"/>
          <w:w w:val="105"/>
          <w:sz w:val="23"/>
        </w:rPr>
        <w:t>21</w:t>
      </w:r>
    </w:p>
    <w:p>
      <w:pPr>
        <w:pStyle w:val="BodyText"/>
        <w:rPr>
          <w:rFonts w:ascii="Times New Roman"/>
          <w:sz w:val="20"/>
        </w:rPr>
      </w:pPr>
    </w:p>
    <w:p>
      <w:pPr>
        <w:pStyle w:val="BodyText"/>
        <w:rPr>
          <w:rFonts w:ascii="Times New Roman"/>
          <w:sz w:val="20"/>
        </w:rPr>
      </w:pPr>
    </w:p>
    <w:p>
      <w:pPr>
        <w:pStyle w:val="BodyText"/>
        <w:spacing w:before="1"/>
        <w:rPr>
          <w:rFonts w:ascii="Times New Roman"/>
          <w:sz w:val="17"/>
        </w:rPr>
      </w:pPr>
      <w:r>
        <w:rPr/>
        <w:pict>
          <v:shape style="position:absolute;margin-left:545.176758pt;margin-top:11.02417pt;width:63pt;height:.1pt;mso-position-horizontal-relative:page;mso-position-vertical-relative:paragraph;z-index:-15647744;mso-wrap-distance-left:0;mso-wrap-distance-right:0" id="docshape149" coordorigin="10904,220" coordsize="1260,0" path="m10904,220l12163,220e" filled="false" stroked="true" strokeweight="1.201218pt" strokecolor="#000000">
            <v:path arrowok="t"/>
            <v:stroke dashstyle="solid"/>
            <w10:wrap type="topAndBottom"/>
          </v:shape>
        </w:pict>
      </w:r>
    </w:p>
    <w:p>
      <w:pPr>
        <w:spacing w:after="0"/>
        <w:rPr>
          <w:rFonts w:ascii="Times New Roman"/>
          <w:sz w:val="17"/>
        </w:rPr>
        <w:sectPr>
          <w:headerReference w:type="default" r:id="rId124"/>
          <w:footerReference w:type="default" r:id="rId125"/>
          <w:pgSz w:w="12210" w:h="18930"/>
          <w:pgMar w:header="0" w:footer="0" w:top="0" w:bottom="0" w:left="1720" w:right="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26"/>
        </w:rPr>
      </w:pPr>
    </w:p>
    <w:p>
      <w:pPr>
        <w:tabs>
          <w:tab w:pos="6641" w:val="left" w:leader="none"/>
        </w:tabs>
        <w:spacing w:before="85"/>
        <w:ind w:left="2521" w:right="0" w:firstLine="0"/>
        <w:jc w:val="left"/>
        <w:rPr>
          <w:rFonts w:ascii="Times New Roman"/>
          <w:sz w:val="12"/>
        </w:rPr>
      </w:pPr>
      <w:r>
        <w:rPr/>
        <w:pict>
          <v:rect style="position:absolute;margin-left:609.117249pt;margin-top:-61.441868pt;width:.480756pt;height:172.015668pt;mso-position-horizontal-relative:page;mso-position-vertical-relative:paragraph;z-index:15815680" id="docshape150" filled="true" fillcolor="#000000" stroked="false">
            <v:fill type="solid"/>
            <w10:wrap type="none"/>
          </v:rect>
        </w:pict>
      </w:r>
      <w:r>
        <w:rPr>
          <w:rFonts w:ascii="Arial"/>
          <w:position w:val="-6"/>
          <w:sz w:val="24"/>
        </w:rPr>
        <w:t>LEY</w:t>
      </w:r>
      <w:r>
        <w:rPr>
          <w:rFonts w:ascii="Arial"/>
          <w:spacing w:val="65"/>
          <w:position w:val="-6"/>
          <w:sz w:val="24"/>
        </w:rPr>
        <w:t> </w:t>
      </w:r>
      <w:r>
        <w:rPr>
          <w:rFonts w:ascii="Arial"/>
          <w:spacing w:val="23"/>
          <w:w w:val="82"/>
          <w:position w:val="-6"/>
          <w:sz w:val="39"/>
        </w:rPr>
        <w:t>No</w:t>
      </w:r>
      <w:r>
        <w:rPr>
          <w:rFonts w:ascii="Arial"/>
          <w:spacing w:val="4"/>
          <w:w w:val="82"/>
          <w:position w:val="-6"/>
          <w:sz w:val="39"/>
        </w:rPr>
        <w:t>.</w:t>
      </w:r>
      <w:r>
        <w:rPr>
          <w:rFonts w:ascii="Times New Roman"/>
          <w:spacing w:val="-27"/>
          <w:w w:val="106"/>
          <w:sz w:val="12"/>
        </w:rPr>
        <w:t>=</w:t>
      </w:r>
      <w:r>
        <w:rPr>
          <w:rFonts w:ascii="Arial"/>
          <w:spacing w:val="-98"/>
          <w:w w:val="82"/>
          <w:position w:val="-6"/>
          <w:sz w:val="39"/>
        </w:rPr>
        <w:t>1</w:t>
      </w:r>
      <w:r>
        <w:rPr>
          <w:rFonts w:ascii="Times New Roman"/>
          <w:spacing w:val="23"/>
          <w:w w:val="106"/>
          <w:sz w:val="12"/>
        </w:rPr>
        <w:t>...</w:t>
      </w:r>
      <w:r>
        <w:rPr>
          <w:rFonts w:ascii="Times New Roman"/>
          <w:spacing w:val="22"/>
          <w:w w:val="106"/>
          <w:sz w:val="12"/>
        </w:rPr>
        <w:t>.</w:t>
      </w:r>
      <w:r>
        <w:rPr>
          <w:rFonts w:ascii="Arial"/>
          <w:spacing w:val="-146"/>
          <w:w w:val="82"/>
          <w:position w:val="-6"/>
          <w:sz w:val="39"/>
        </w:rPr>
        <w:t>5</w:t>
      </w:r>
      <w:r>
        <w:rPr>
          <w:rFonts w:ascii="Times New Roman"/>
          <w:spacing w:val="23"/>
          <w:w w:val="106"/>
          <w:sz w:val="12"/>
        </w:rPr>
        <w:t>;;;..</w:t>
      </w:r>
      <w:r>
        <w:rPr>
          <w:rFonts w:ascii="Times New Roman"/>
          <w:spacing w:val="-2"/>
          <w:w w:val="106"/>
          <w:sz w:val="12"/>
        </w:rPr>
        <w:t>.</w:t>
      </w:r>
      <w:r>
        <w:rPr>
          <w:rFonts w:ascii="Arial"/>
          <w:spacing w:val="-123"/>
          <w:w w:val="82"/>
          <w:position w:val="-6"/>
          <w:sz w:val="39"/>
        </w:rPr>
        <w:t>6</w:t>
      </w:r>
      <w:r>
        <w:rPr>
          <w:rFonts w:ascii="Times New Roman"/>
          <w:spacing w:val="23"/>
          <w:w w:val="106"/>
          <w:sz w:val="12"/>
        </w:rPr>
        <w:t>.;;.</w:t>
      </w:r>
      <w:r>
        <w:rPr>
          <w:rFonts w:ascii="Times New Roman"/>
          <w:spacing w:val="8"/>
          <w:w w:val="106"/>
          <w:sz w:val="12"/>
        </w:rPr>
        <w:t>.</w:t>
      </w:r>
      <w:r>
        <w:rPr>
          <w:rFonts w:ascii="Arial"/>
          <w:spacing w:val="-133"/>
          <w:w w:val="82"/>
          <w:position w:val="-6"/>
          <w:sz w:val="39"/>
        </w:rPr>
        <w:t>2</w:t>
      </w:r>
      <w:r>
        <w:rPr>
          <w:rFonts w:ascii="Times New Roman"/>
          <w:spacing w:val="23"/>
          <w:w w:val="106"/>
          <w:sz w:val="12"/>
        </w:rPr>
        <w:t>.;;;</w:t>
      </w:r>
      <w:r>
        <w:rPr>
          <w:rFonts w:ascii="Times New Roman"/>
          <w:spacing w:val="11"/>
          <w:w w:val="106"/>
          <w:sz w:val="12"/>
        </w:rPr>
        <w:t>;</w:t>
      </w:r>
      <w:r>
        <w:rPr>
          <w:rFonts w:ascii="Times New Roman"/>
          <w:sz w:val="12"/>
          <w:u w:val="single"/>
        </w:rPr>
        <w:tab/>
      </w:r>
    </w:p>
    <w:p>
      <w:pPr>
        <w:pStyle w:val="BodyText"/>
        <w:spacing w:before="8"/>
        <w:rPr>
          <w:rFonts w:ascii="Times New Roman"/>
          <w:sz w:val="27"/>
        </w:rPr>
      </w:pPr>
    </w:p>
    <w:p>
      <w:pPr>
        <w:spacing w:line="240" w:lineRule="auto" w:before="92"/>
        <w:ind w:left="270" w:right="1928" w:firstLine="0"/>
        <w:jc w:val="center"/>
        <w:rPr>
          <w:rFonts w:ascii="Arial"/>
          <w:sz w:val="24"/>
        </w:rPr>
      </w:pPr>
      <w:r>
        <w:rPr>
          <w:rFonts w:ascii="Arial"/>
          <w:spacing w:val="-2"/>
          <w:w w:val="105"/>
          <w:sz w:val="24"/>
        </w:rPr>
        <w:t>"POR</w:t>
      </w:r>
      <w:r>
        <w:rPr>
          <w:rFonts w:ascii="Arial"/>
          <w:spacing w:val="-16"/>
          <w:w w:val="105"/>
          <w:sz w:val="24"/>
        </w:rPr>
        <w:t> </w:t>
      </w:r>
      <w:r>
        <w:rPr>
          <w:rFonts w:ascii="Arial"/>
          <w:spacing w:val="-2"/>
          <w:w w:val="105"/>
          <w:sz w:val="24"/>
        </w:rPr>
        <w:t>LA</w:t>
      </w:r>
      <w:r>
        <w:rPr>
          <w:rFonts w:ascii="Arial"/>
          <w:spacing w:val="-15"/>
          <w:w w:val="105"/>
          <w:sz w:val="24"/>
        </w:rPr>
        <w:t> </w:t>
      </w:r>
      <w:r>
        <w:rPr>
          <w:rFonts w:ascii="Arial"/>
          <w:spacing w:val="-2"/>
          <w:w w:val="105"/>
          <w:sz w:val="24"/>
        </w:rPr>
        <w:t>CUAL</w:t>
      </w:r>
      <w:r>
        <w:rPr>
          <w:rFonts w:ascii="Arial"/>
          <w:spacing w:val="-16"/>
          <w:w w:val="105"/>
          <w:sz w:val="24"/>
        </w:rPr>
        <w:t> </w:t>
      </w:r>
      <w:r>
        <w:rPr>
          <w:rFonts w:ascii="Arial"/>
          <w:spacing w:val="-2"/>
          <w:w w:val="105"/>
          <w:sz w:val="24"/>
        </w:rPr>
        <w:t>SE</w:t>
      </w:r>
      <w:r>
        <w:rPr>
          <w:rFonts w:ascii="Arial"/>
          <w:spacing w:val="-16"/>
          <w:w w:val="105"/>
          <w:sz w:val="24"/>
        </w:rPr>
        <w:t> </w:t>
      </w:r>
      <w:r>
        <w:rPr>
          <w:rFonts w:ascii="Arial"/>
          <w:spacing w:val="-2"/>
          <w:w w:val="105"/>
          <w:sz w:val="24"/>
        </w:rPr>
        <w:t>MODIFICA</w:t>
      </w:r>
      <w:r>
        <w:rPr>
          <w:rFonts w:ascii="Arial"/>
          <w:spacing w:val="-13"/>
          <w:w w:val="105"/>
          <w:sz w:val="24"/>
        </w:rPr>
        <w:t> </w:t>
      </w:r>
      <w:r>
        <w:rPr>
          <w:rFonts w:ascii="Arial"/>
          <w:spacing w:val="-2"/>
          <w:w w:val="105"/>
          <w:sz w:val="24"/>
        </w:rPr>
        <w:t>EL</w:t>
      </w:r>
      <w:r>
        <w:rPr>
          <w:rFonts w:ascii="Arial"/>
          <w:spacing w:val="-15"/>
          <w:w w:val="105"/>
          <w:sz w:val="24"/>
        </w:rPr>
        <w:t> </w:t>
      </w:r>
      <w:r>
        <w:rPr>
          <w:rFonts w:ascii="Arial"/>
          <w:spacing w:val="-2"/>
          <w:w w:val="105"/>
          <w:sz w:val="24"/>
        </w:rPr>
        <w:t>SISTEMA DE</w:t>
      </w:r>
      <w:r>
        <w:rPr>
          <w:rFonts w:ascii="Arial"/>
          <w:spacing w:val="-18"/>
          <w:w w:val="105"/>
          <w:sz w:val="24"/>
        </w:rPr>
        <w:t> </w:t>
      </w:r>
      <w:r>
        <w:rPr>
          <w:rFonts w:ascii="Arial"/>
          <w:spacing w:val="-2"/>
          <w:w w:val="105"/>
          <w:sz w:val="24"/>
        </w:rPr>
        <w:t>RIESGOS</w:t>
      </w:r>
      <w:r>
        <w:rPr>
          <w:rFonts w:ascii="Arial"/>
          <w:spacing w:val="-4"/>
          <w:w w:val="105"/>
          <w:sz w:val="24"/>
        </w:rPr>
        <w:t> </w:t>
      </w:r>
      <w:r>
        <w:rPr>
          <w:rFonts w:ascii="Arial"/>
          <w:spacing w:val="-2"/>
          <w:w w:val="105"/>
          <w:sz w:val="24"/>
        </w:rPr>
        <w:t>LABORALES Y </w:t>
      </w:r>
      <w:r>
        <w:rPr>
          <w:rFonts w:ascii="Arial"/>
          <w:w w:val="105"/>
          <w:sz w:val="24"/>
        </w:rPr>
        <w:t>SE</w:t>
      </w:r>
      <w:r>
        <w:rPr>
          <w:rFonts w:ascii="Arial"/>
          <w:spacing w:val="-18"/>
          <w:w w:val="105"/>
          <w:sz w:val="24"/>
        </w:rPr>
        <w:t> </w:t>
      </w:r>
      <w:r>
        <w:rPr>
          <w:rFonts w:ascii="Arial"/>
          <w:w w:val="105"/>
          <w:sz w:val="24"/>
        </w:rPr>
        <w:t>DICTAN</w:t>
      </w:r>
      <w:r>
        <w:rPr>
          <w:rFonts w:ascii="Arial"/>
          <w:spacing w:val="-17"/>
          <w:w w:val="105"/>
          <w:sz w:val="24"/>
        </w:rPr>
        <w:t> </w:t>
      </w:r>
      <w:r>
        <w:rPr>
          <w:rFonts w:ascii="Arial"/>
          <w:w w:val="105"/>
          <w:sz w:val="24"/>
        </w:rPr>
        <w:t>OTRAS</w:t>
      </w:r>
      <w:r>
        <w:rPr>
          <w:rFonts w:ascii="Arial"/>
          <w:spacing w:val="-18"/>
          <w:w w:val="105"/>
          <w:sz w:val="24"/>
        </w:rPr>
        <w:t> </w:t>
      </w:r>
      <w:r>
        <w:rPr>
          <w:rFonts w:ascii="Arial"/>
          <w:w w:val="105"/>
          <w:sz w:val="24"/>
        </w:rPr>
        <w:t>DISPOSICIONES</w:t>
      </w:r>
      <w:r>
        <w:rPr>
          <w:rFonts w:ascii="Arial"/>
          <w:spacing w:val="-14"/>
          <w:w w:val="105"/>
          <w:sz w:val="24"/>
        </w:rPr>
        <w:t> </w:t>
      </w:r>
      <w:r>
        <w:rPr>
          <w:rFonts w:ascii="Arial"/>
          <w:w w:val="105"/>
          <w:sz w:val="24"/>
        </w:rPr>
        <w:t>EN</w:t>
      </w:r>
      <w:r>
        <w:rPr>
          <w:rFonts w:ascii="Arial"/>
          <w:spacing w:val="-24"/>
          <w:w w:val="105"/>
          <w:sz w:val="24"/>
        </w:rPr>
        <w:t> </w:t>
      </w:r>
      <w:r>
        <w:rPr>
          <w:rFonts w:ascii="Arial"/>
          <w:b/>
          <w:w w:val="105"/>
          <w:sz w:val="24"/>
        </w:rPr>
        <w:t>MATERIA</w:t>
      </w:r>
      <w:r>
        <w:rPr>
          <w:rFonts w:ascii="Arial"/>
          <w:b/>
          <w:spacing w:val="-16"/>
          <w:w w:val="105"/>
          <w:sz w:val="24"/>
        </w:rPr>
        <w:t> </w:t>
      </w:r>
      <w:r>
        <w:rPr>
          <w:rFonts w:ascii="Arial"/>
          <w:w w:val="105"/>
          <w:sz w:val="24"/>
        </w:rPr>
        <w:t>DE</w:t>
      </w:r>
      <w:r>
        <w:rPr>
          <w:rFonts w:ascii="Arial"/>
          <w:spacing w:val="-17"/>
          <w:w w:val="105"/>
          <w:sz w:val="24"/>
        </w:rPr>
        <w:t> </w:t>
      </w:r>
      <w:r>
        <w:rPr>
          <w:rFonts w:ascii="Arial"/>
          <w:w w:val="105"/>
          <w:sz w:val="24"/>
        </w:rPr>
        <w:t>SALUD </w:t>
      </w:r>
      <w:r>
        <w:rPr>
          <w:rFonts w:ascii="Arial"/>
          <w:spacing w:val="-2"/>
          <w:w w:val="105"/>
          <w:sz w:val="24"/>
        </w:rPr>
        <w:t>OCUPACIONAL"</w:t>
      </w: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tabs>
          <w:tab w:pos="4534" w:val="left" w:leader="none"/>
        </w:tabs>
        <w:spacing w:line="480" w:lineRule="auto" w:before="186"/>
        <w:ind w:left="2766" w:right="3066" w:hanging="1429"/>
        <w:jc w:val="left"/>
        <w:rPr>
          <w:rFonts w:ascii="Arial" w:hAnsi="Arial"/>
          <w:b/>
          <w:sz w:val="24"/>
        </w:rPr>
      </w:pPr>
      <w:r>
        <w:rPr>
          <w:rFonts w:ascii="Arial" w:hAnsi="Arial"/>
          <w:sz w:val="24"/>
        </w:rPr>
        <w:t>REPÚBLICA DE COLOMBIA -</w:t>
      </w:r>
      <w:r>
        <w:rPr>
          <w:rFonts w:ascii="Arial" w:hAnsi="Arial"/>
          <w:spacing w:val="40"/>
          <w:sz w:val="24"/>
        </w:rPr>
        <w:t> </w:t>
      </w:r>
      <w:r>
        <w:rPr>
          <w:rFonts w:ascii="Arial" w:hAnsi="Arial"/>
          <w:sz w:val="24"/>
        </w:rPr>
        <w:t>GOBIERNO NACIONAL </w:t>
      </w:r>
      <w:r>
        <w:rPr>
          <w:rFonts w:ascii="Arial" w:hAnsi="Arial"/>
          <w:spacing w:val="-2"/>
          <w:sz w:val="24"/>
        </w:rPr>
        <w:t>PUBLÍQUESE</w:t>
      </w:r>
      <w:r>
        <w:rPr>
          <w:rFonts w:ascii="Arial" w:hAnsi="Arial"/>
          <w:sz w:val="24"/>
        </w:rPr>
        <w:tab/>
      </w:r>
      <w:r>
        <w:rPr>
          <w:rFonts w:ascii="Arial" w:hAnsi="Arial"/>
          <w:b/>
          <w:sz w:val="24"/>
        </w:rPr>
        <w:t>Y</w:t>
      </w:r>
      <w:r>
        <w:rPr>
          <w:rFonts w:ascii="Arial" w:hAnsi="Arial"/>
          <w:b/>
          <w:spacing w:val="80"/>
          <w:sz w:val="24"/>
        </w:rPr>
        <w:t> </w:t>
      </w:r>
      <w:r>
        <w:rPr>
          <w:rFonts w:ascii="Arial" w:hAnsi="Arial"/>
          <w:b/>
          <w:sz w:val="24"/>
        </w:rPr>
        <w:t>CÚMPLASE</w:t>
      </w:r>
    </w:p>
    <w:p>
      <w:pPr>
        <w:tabs>
          <w:tab w:pos="5125" w:val="left" w:leader="none"/>
        </w:tabs>
        <w:spacing w:line="702" w:lineRule="exact" w:before="0"/>
        <w:ind w:left="286" w:right="0" w:firstLine="0"/>
        <w:jc w:val="both"/>
        <w:rPr>
          <w:rFonts w:ascii="Arial" w:hAnsi="Arial"/>
          <w:sz w:val="23"/>
        </w:rPr>
      </w:pPr>
      <w:r>
        <w:rPr/>
        <w:drawing>
          <wp:anchor distT="0" distB="0" distL="0" distR="0" allowOverlap="1" layoutInCell="1" locked="0" behindDoc="1" simplePos="0" relativeHeight="485918208">
            <wp:simplePos x="0" y="0"/>
            <wp:positionH relativeFrom="page">
              <wp:posOffset>3684725</wp:posOffset>
            </wp:positionH>
            <wp:positionV relativeFrom="paragraph">
              <wp:posOffset>216948</wp:posOffset>
            </wp:positionV>
            <wp:extent cx="473183" cy="839052"/>
            <wp:effectExtent l="0" t="0" r="0" b="0"/>
            <wp:wrapNone/>
            <wp:docPr id="67" name="image50.png"/>
            <wp:cNvGraphicFramePr>
              <a:graphicFrameLocks noChangeAspect="1"/>
            </wp:cNvGraphicFramePr>
            <a:graphic>
              <a:graphicData uri="http://schemas.openxmlformats.org/drawingml/2006/picture">
                <pic:pic>
                  <pic:nvPicPr>
                    <pic:cNvPr id="68" name="image50.png"/>
                    <pic:cNvPicPr/>
                  </pic:nvPicPr>
                  <pic:blipFill>
                    <a:blip r:embed="rId134" cstate="print"/>
                    <a:stretch>
                      <a:fillRect/>
                    </a:stretch>
                  </pic:blipFill>
                  <pic:spPr>
                    <a:xfrm>
                      <a:off x="0" y="0"/>
                      <a:ext cx="473183" cy="839052"/>
                    </a:xfrm>
                    <a:prstGeom prst="rect">
                      <a:avLst/>
                    </a:prstGeom>
                  </pic:spPr>
                </pic:pic>
              </a:graphicData>
            </a:graphic>
          </wp:anchor>
        </w:drawing>
      </w:r>
      <w:r>
        <w:rPr>
          <w:rFonts w:ascii="Arial" w:hAnsi="Arial"/>
          <w:w w:val="105"/>
          <w:sz w:val="23"/>
        </w:rPr>
        <w:t>Dada</w:t>
      </w:r>
      <w:r>
        <w:rPr>
          <w:rFonts w:ascii="Arial" w:hAnsi="Arial"/>
          <w:spacing w:val="-8"/>
          <w:w w:val="105"/>
          <w:sz w:val="23"/>
        </w:rPr>
        <w:t> </w:t>
      </w:r>
      <w:r>
        <w:rPr>
          <w:rFonts w:ascii="Arial" w:hAnsi="Arial"/>
          <w:w w:val="105"/>
          <w:sz w:val="23"/>
        </w:rPr>
        <w:t>en</w:t>
      </w:r>
      <w:r>
        <w:rPr>
          <w:rFonts w:ascii="Arial" w:hAnsi="Arial"/>
          <w:spacing w:val="-8"/>
          <w:w w:val="105"/>
          <w:sz w:val="23"/>
        </w:rPr>
        <w:t> </w:t>
      </w:r>
      <w:r>
        <w:rPr>
          <w:rFonts w:ascii="Arial" w:hAnsi="Arial"/>
          <w:w w:val="105"/>
          <w:sz w:val="23"/>
        </w:rPr>
        <w:t>Bogotá,</w:t>
      </w:r>
      <w:r>
        <w:rPr>
          <w:rFonts w:ascii="Arial" w:hAnsi="Arial"/>
          <w:spacing w:val="-1"/>
          <w:w w:val="105"/>
          <w:sz w:val="23"/>
        </w:rPr>
        <w:t> </w:t>
      </w:r>
      <w:r>
        <w:rPr>
          <w:rFonts w:ascii="Arial" w:hAnsi="Arial"/>
          <w:w w:val="105"/>
          <w:sz w:val="23"/>
        </w:rPr>
        <w:t>D.C.,</w:t>
      </w:r>
      <w:r>
        <w:rPr>
          <w:rFonts w:ascii="Arial" w:hAnsi="Arial"/>
          <w:spacing w:val="-8"/>
          <w:w w:val="105"/>
          <w:sz w:val="23"/>
        </w:rPr>
        <w:t> </w:t>
      </w:r>
      <w:r>
        <w:rPr>
          <w:rFonts w:ascii="Arial" w:hAnsi="Arial"/>
          <w:w w:val="105"/>
          <w:sz w:val="23"/>
        </w:rPr>
        <w:t>a</w:t>
      </w:r>
      <w:r>
        <w:rPr>
          <w:rFonts w:ascii="Arial" w:hAnsi="Arial"/>
          <w:spacing w:val="2"/>
          <w:w w:val="105"/>
          <w:sz w:val="23"/>
        </w:rPr>
        <w:t> </w:t>
      </w:r>
      <w:r>
        <w:rPr>
          <w:rFonts w:ascii="Arial" w:hAnsi="Arial"/>
          <w:spacing w:val="-5"/>
          <w:w w:val="105"/>
          <w:sz w:val="23"/>
        </w:rPr>
        <w:t>los</w:t>
      </w:r>
      <w:r>
        <w:rPr>
          <w:rFonts w:ascii="Arial" w:hAnsi="Arial"/>
          <w:sz w:val="23"/>
        </w:rPr>
        <w:tab/>
      </w:r>
      <w:r>
        <w:rPr>
          <w:rFonts w:ascii="Arial" w:hAnsi="Arial"/>
          <w:position w:val="-19"/>
          <w:sz w:val="23"/>
        </w:rPr>
        <w:drawing>
          <wp:inline distT="0" distB="0" distL="0" distR="0">
            <wp:extent cx="1636298" cy="463767"/>
            <wp:effectExtent l="0" t="0" r="0" b="0"/>
            <wp:docPr id="69" name="image51.png"/>
            <wp:cNvGraphicFramePr>
              <a:graphicFrameLocks noChangeAspect="1"/>
            </wp:cNvGraphicFramePr>
            <a:graphic>
              <a:graphicData uri="http://schemas.openxmlformats.org/drawingml/2006/picture">
                <pic:pic>
                  <pic:nvPicPr>
                    <pic:cNvPr id="70" name="image51.png"/>
                    <pic:cNvPicPr/>
                  </pic:nvPicPr>
                  <pic:blipFill>
                    <a:blip r:embed="rId135" cstate="print"/>
                    <a:stretch>
                      <a:fillRect/>
                    </a:stretch>
                  </pic:blipFill>
                  <pic:spPr>
                    <a:xfrm>
                      <a:off x="0" y="0"/>
                      <a:ext cx="1636298" cy="463767"/>
                    </a:xfrm>
                    <a:prstGeom prst="rect">
                      <a:avLst/>
                    </a:prstGeom>
                  </pic:spPr>
                </pic:pic>
              </a:graphicData>
            </a:graphic>
          </wp:inline>
        </w:drawing>
      </w:r>
      <w:r>
        <w:rPr>
          <w:rFonts w:ascii="Arial" w:hAnsi="Arial"/>
          <w:position w:val="-19"/>
          <w:sz w:val="23"/>
        </w:rPr>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14"/>
        </w:rPr>
      </w:pPr>
      <w:r>
        <w:rPr/>
        <w:drawing>
          <wp:anchor distT="0" distB="0" distL="0" distR="0" allowOverlap="1" layoutInCell="1" locked="0" behindDoc="0" simplePos="0" relativeHeight="165">
            <wp:simplePos x="0" y="0"/>
            <wp:positionH relativeFrom="page">
              <wp:posOffset>4789837</wp:posOffset>
            </wp:positionH>
            <wp:positionV relativeFrom="paragraph">
              <wp:posOffset>123609</wp:posOffset>
            </wp:positionV>
            <wp:extent cx="521497" cy="219455"/>
            <wp:effectExtent l="0" t="0" r="0" b="0"/>
            <wp:wrapTopAndBottom/>
            <wp:docPr id="71" name="image52.png"/>
            <wp:cNvGraphicFramePr>
              <a:graphicFrameLocks noChangeAspect="1"/>
            </wp:cNvGraphicFramePr>
            <a:graphic>
              <a:graphicData uri="http://schemas.openxmlformats.org/drawingml/2006/picture">
                <pic:pic>
                  <pic:nvPicPr>
                    <pic:cNvPr id="72" name="image52.png"/>
                    <pic:cNvPicPr/>
                  </pic:nvPicPr>
                  <pic:blipFill>
                    <a:blip r:embed="rId136" cstate="print"/>
                    <a:stretch>
                      <a:fillRect/>
                    </a:stretch>
                  </pic:blipFill>
                  <pic:spPr>
                    <a:xfrm>
                      <a:off x="0" y="0"/>
                      <a:ext cx="521497" cy="219455"/>
                    </a:xfrm>
                    <a:prstGeom prst="rect">
                      <a:avLst/>
                    </a:prstGeom>
                  </pic:spPr>
                </pic:pic>
              </a:graphicData>
            </a:graphic>
          </wp:anchor>
        </w:drawing>
      </w:r>
    </w:p>
    <w:p>
      <w:pPr>
        <w:spacing w:line="225" w:lineRule="auto" w:before="52"/>
        <w:ind w:left="185" w:right="1790" w:firstLine="4"/>
        <w:jc w:val="both"/>
        <w:rPr>
          <w:rFonts w:ascii="Arial" w:hAnsi="Arial"/>
          <w:sz w:val="23"/>
        </w:rPr>
      </w:pPr>
      <w:r>
        <w:rPr>
          <w:rFonts w:ascii="Arial" w:hAnsi="Arial"/>
          <w:sz w:val="23"/>
        </w:rPr>
        <w:t>EL VICEMINISTRO GENERAL DEL MINISTERIO DE HA ENDA Y CRÉDITO PÚBLICO, ENCARGADO</w:t>
      </w:r>
      <w:r>
        <w:rPr>
          <w:rFonts w:ascii="Arial" w:hAnsi="Arial"/>
          <w:spacing w:val="35"/>
          <w:sz w:val="23"/>
        </w:rPr>
        <w:t> </w:t>
      </w:r>
      <w:r>
        <w:rPr>
          <w:rFonts w:ascii="Arial" w:hAnsi="Arial"/>
          <w:sz w:val="23"/>
        </w:rPr>
        <w:t>DE LAS FUNCIONES</w:t>
      </w:r>
      <w:r>
        <w:rPr>
          <w:rFonts w:ascii="Arial" w:hAnsi="Arial"/>
          <w:spacing w:val="80"/>
          <w:sz w:val="23"/>
        </w:rPr>
        <w:t>  </w:t>
      </w:r>
      <w:r>
        <w:rPr>
          <w:rFonts w:ascii="Arial" w:hAnsi="Arial"/>
          <w:sz w:val="23"/>
        </w:rPr>
        <w:t>L DE</w:t>
      </w:r>
      <w:r>
        <w:rPr>
          <w:rFonts w:ascii="Arial" w:hAnsi="Arial"/>
          <w:spacing w:val="40"/>
          <w:sz w:val="23"/>
        </w:rPr>
        <w:t> </w:t>
      </w:r>
      <w:r>
        <w:rPr>
          <w:rFonts w:ascii="Arial" w:hAnsi="Arial"/>
          <w:sz w:val="23"/>
        </w:rPr>
        <w:t>PA</w:t>
      </w:r>
      <w:r>
        <w:rPr>
          <w:rFonts w:ascii="Arial" w:hAnsi="Arial"/>
          <w:spacing w:val="40"/>
          <w:sz w:val="23"/>
        </w:rPr>
        <w:t> </w:t>
      </w:r>
      <w:r>
        <w:rPr>
          <w:rFonts w:ascii="Arial" w:hAnsi="Arial"/>
          <w:sz w:val="23"/>
        </w:rPr>
        <w:t>HO DEL MINISTRO DE</w:t>
      </w:r>
      <w:r>
        <w:rPr>
          <w:rFonts w:ascii="Arial" w:hAnsi="Arial"/>
          <w:spacing w:val="-16"/>
          <w:sz w:val="23"/>
        </w:rPr>
        <w:t> </w:t>
      </w:r>
      <w:r>
        <w:rPr>
          <w:rFonts w:ascii="Arial" w:hAnsi="Arial"/>
          <w:sz w:val="23"/>
        </w:rPr>
        <w:t>HACIENDA</w:t>
      </w:r>
      <w:r>
        <w:rPr>
          <w:rFonts w:ascii="Arial" w:hAnsi="Arial"/>
          <w:spacing w:val="4"/>
          <w:sz w:val="23"/>
        </w:rPr>
        <w:t> </w:t>
      </w:r>
      <w:r>
        <w:rPr>
          <w:rFonts w:ascii="Arial" w:hAnsi="Arial"/>
          <w:sz w:val="23"/>
        </w:rPr>
        <w:t>Y</w:t>
      </w:r>
      <w:r>
        <w:rPr>
          <w:rFonts w:ascii="Arial" w:hAnsi="Arial"/>
          <w:spacing w:val="-16"/>
          <w:sz w:val="23"/>
        </w:rPr>
        <w:t> </w:t>
      </w:r>
      <w:r>
        <w:rPr>
          <w:rFonts w:ascii="Arial" w:hAnsi="Arial"/>
          <w:sz w:val="23"/>
        </w:rPr>
        <w:t>CRÉDITO</w:t>
      </w:r>
      <w:r>
        <w:rPr>
          <w:rFonts w:ascii="Arial" w:hAnsi="Arial"/>
          <w:spacing w:val="-3"/>
          <w:sz w:val="23"/>
        </w:rPr>
        <w:t> </w:t>
      </w:r>
      <w:r>
        <w:rPr>
          <w:rFonts w:ascii="Arial" w:hAnsi="Arial"/>
          <w:sz w:val="23"/>
        </w:rPr>
        <w:t>PÚBLICO,</w:t>
      </w: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spacing w:before="1"/>
        <w:rPr>
          <w:rFonts w:ascii="Arial"/>
          <w:sz w:val="28"/>
        </w:rPr>
      </w:pPr>
    </w:p>
    <w:p>
      <w:pPr>
        <w:tabs>
          <w:tab w:pos="6431" w:val="left" w:leader="none"/>
        </w:tabs>
        <w:spacing w:line="256" w:lineRule="auto" w:before="0"/>
        <w:ind w:left="161" w:right="1807" w:firstLine="4"/>
        <w:jc w:val="both"/>
        <w:rPr>
          <w:rFonts w:ascii="Times New Roman" w:hAnsi="Times New Roman"/>
          <w:sz w:val="25"/>
        </w:rPr>
      </w:pPr>
      <w:r>
        <w:rPr/>
        <w:drawing>
          <wp:anchor distT="0" distB="0" distL="0" distR="0" allowOverlap="1" layoutInCell="1" locked="0" behindDoc="1" simplePos="0" relativeHeight="485918720">
            <wp:simplePos x="0" y="0"/>
            <wp:positionH relativeFrom="page">
              <wp:posOffset>3678619</wp:posOffset>
            </wp:positionH>
            <wp:positionV relativeFrom="paragraph">
              <wp:posOffset>-1126162</wp:posOffset>
            </wp:positionV>
            <wp:extent cx="1669880" cy="1144162"/>
            <wp:effectExtent l="0" t="0" r="0" b="0"/>
            <wp:wrapNone/>
            <wp:docPr id="73" name="image53.png"/>
            <wp:cNvGraphicFramePr>
              <a:graphicFrameLocks noChangeAspect="1"/>
            </wp:cNvGraphicFramePr>
            <a:graphic>
              <a:graphicData uri="http://schemas.openxmlformats.org/drawingml/2006/picture">
                <pic:pic>
                  <pic:nvPicPr>
                    <pic:cNvPr id="74" name="image53.png"/>
                    <pic:cNvPicPr/>
                  </pic:nvPicPr>
                  <pic:blipFill>
                    <a:blip r:embed="rId137" cstate="print"/>
                    <a:stretch>
                      <a:fillRect/>
                    </a:stretch>
                  </pic:blipFill>
                  <pic:spPr>
                    <a:xfrm>
                      <a:off x="0" y="0"/>
                      <a:ext cx="1669880" cy="1144162"/>
                    </a:xfrm>
                    <a:prstGeom prst="rect">
                      <a:avLst/>
                    </a:prstGeom>
                  </pic:spPr>
                </pic:pic>
              </a:graphicData>
            </a:graphic>
          </wp:anchor>
        </w:drawing>
      </w:r>
      <w:r>
        <w:rPr>
          <w:rFonts w:ascii="Arial" w:hAnsi="Arial"/>
          <w:sz w:val="23"/>
        </w:rPr>
        <w:t>EL VICEMINISTRO DE PROTECCIÓN SOCIAL, D L MINISTERIO DE SALUD Y PROTECCIÓN</w:t>
      </w:r>
      <w:r>
        <w:rPr>
          <w:rFonts w:ascii="Arial" w:hAnsi="Arial"/>
          <w:spacing w:val="-4"/>
          <w:sz w:val="23"/>
        </w:rPr>
        <w:t> </w:t>
      </w:r>
      <w:r>
        <w:rPr>
          <w:rFonts w:ascii="Arial" w:hAnsi="Arial"/>
          <w:sz w:val="23"/>
        </w:rPr>
        <w:t>SOCIAL,</w:t>
      </w:r>
      <w:r>
        <w:rPr>
          <w:rFonts w:ascii="Arial" w:hAnsi="Arial"/>
          <w:spacing w:val="-1"/>
          <w:sz w:val="23"/>
        </w:rPr>
        <w:t> </w:t>
      </w:r>
      <w:r>
        <w:rPr>
          <w:rFonts w:ascii="Arial" w:hAnsi="Arial"/>
          <w:sz w:val="23"/>
        </w:rPr>
        <w:t>ENCARGADO DE</w:t>
      </w:r>
      <w:r>
        <w:rPr>
          <w:rFonts w:ascii="Arial" w:hAnsi="Arial"/>
          <w:spacing w:val="-15"/>
          <w:sz w:val="23"/>
        </w:rPr>
        <w:t> </w:t>
      </w:r>
      <w:r>
        <w:rPr>
          <w:rFonts w:ascii="Arial" w:hAnsi="Arial"/>
          <w:sz w:val="23"/>
        </w:rPr>
        <w:t>LAS</w:t>
      </w:r>
      <w:r>
        <w:rPr>
          <w:rFonts w:ascii="Arial" w:hAnsi="Arial"/>
          <w:spacing w:val="-10"/>
          <w:sz w:val="23"/>
        </w:rPr>
        <w:t> </w:t>
      </w:r>
      <w:r>
        <w:rPr>
          <w:rFonts w:ascii="Arial" w:hAnsi="Arial"/>
          <w:sz w:val="23"/>
        </w:rPr>
        <w:t>FU</w:t>
      </w:r>
      <w:r>
        <w:rPr>
          <w:rFonts w:ascii="Arial" w:hAnsi="Arial"/>
          <w:spacing w:val="25"/>
          <w:sz w:val="23"/>
        </w:rPr>
        <w:t> </w:t>
      </w:r>
      <w:r>
        <w:rPr>
          <w:rFonts w:ascii="Arial" w:hAnsi="Arial"/>
          <w:sz w:val="23"/>
        </w:rPr>
        <w:t>CIONES</w:t>
      </w:r>
      <w:r>
        <w:rPr>
          <w:rFonts w:ascii="Arial" w:hAnsi="Arial"/>
          <w:spacing w:val="-7"/>
          <w:sz w:val="23"/>
        </w:rPr>
        <w:t> </w:t>
      </w:r>
      <w:r>
        <w:rPr>
          <w:rFonts w:ascii="Arial" w:hAnsi="Arial"/>
          <w:sz w:val="23"/>
        </w:rPr>
        <w:t>DEL</w:t>
      </w:r>
      <w:r>
        <w:rPr>
          <w:rFonts w:ascii="Arial" w:hAnsi="Arial"/>
          <w:spacing w:val="-10"/>
          <w:sz w:val="23"/>
        </w:rPr>
        <w:t> </w:t>
      </w:r>
      <w:r>
        <w:rPr>
          <w:rFonts w:ascii="Arial" w:hAnsi="Arial"/>
          <w:sz w:val="23"/>
        </w:rPr>
        <w:t>DESPACHO</w:t>
      </w:r>
      <w:r>
        <w:rPr>
          <w:rFonts w:ascii="Arial" w:hAnsi="Arial"/>
          <w:spacing w:val="-5"/>
          <w:sz w:val="23"/>
        </w:rPr>
        <w:t> </w:t>
      </w:r>
      <w:r>
        <w:rPr>
          <w:rFonts w:ascii="Arial" w:hAnsi="Arial"/>
          <w:sz w:val="23"/>
        </w:rPr>
        <w:t>DE </w:t>
      </w:r>
      <w:r>
        <w:rPr>
          <w:rFonts w:ascii="Arial" w:hAnsi="Arial"/>
          <w:b/>
          <w:sz w:val="23"/>
        </w:rPr>
        <w:t>LA MINISTRA </w:t>
      </w:r>
      <w:r>
        <w:rPr>
          <w:rFonts w:ascii="Times New Roman" w:hAnsi="Times New Roman"/>
          <w:sz w:val="25"/>
        </w:rPr>
        <w:t>DE SALUD Y PROTECCIÓN Sru</w:t>
        <w:tab/>
      </w:r>
      <w:r>
        <w:rPr>
          <w:rFonts w:ascii="Times New Roman" w:hAnsi="Times New Roman"/>
          <w:spacing w:val="-10"/>
          <w:sz w:val="25"/>
        </w:rPr>
        <w:t>-</w:t>
      </w:r>
    </w:p>
    <w:p>
      <w:pPr>
        <w:pStyle w:val="BodyText"/>
        <w:rPr>
          <w:rFonts w:ascii="Times New Roman"/>
          <w:sz w:val="28"/>
        </w:rPr>
      </w:pPr>
    </w:p>
    <w:p>
      <w:pPr>
        <w:pStyle w:val="BodyText"/>
        <w:spacing w:before="11"/>
        <w:rPr>
          <w:rFonts w:ascii="Times New Roman"/>
          <w:sz w:val="30"/>
        </w:rPr>
      </w:pPr>
    </w:p>
    <w:p>
      <w:pPr>
        <w:spacing w:before="0"/>
        <w:ind w:left="270" w:right="91" w:firstLine="0"/>
        <w:jc w:val="center"/>
        <w:rPr>
          <w:rFonts w:ascii="Arial"/>
          <w:b/>
          <w:sz w:val="21"/>
        </w:rPr>
      </w:pPr>
      <w:r>
        <w:rPr/>
        <w:pict>
          <v:group style="position:absolute;margin-left:606.352905pt;margin-top:-11.773134pt;width:1.35pt;height:142.75pt;mso-position-horizontal-relative:page;mso-position-vertical-relative:paragraph;z-index:15814656" id="docshapegroup151" coordorigin="12127,-235" coordsize="27,2855">
            <v:shape style="position:absolute;left:12139;top:-236;width:15;height:1442" type="#_x0000_t75" id="docshape152" stroked="false">
              <v:imagedata r:id="rId138" o:title=""/>
            </v:shape>
            <v:line style="position:absolute" from="12129,2619" to="12129,1244" stroked="true" strokeweight=".240378pt" strokecolor="#000000">
              <v:stroke dashstyle="solid"/>
            </v:line>
            <w10:wrap type="none"/>
          </v:group>
        </w:pict>
      </w:r>
      <w:r>
        <w:rPr>
          <w:rFonts w:ascii="Arial"/>
          <w:b/>
          <w:w w:val="105"/>
          <w:sz w:val="21"/>
        </w:rPr>
        <w:t>NORMAN\JULIO</w:t>
      </w:r>
      <w:r>
        <w:rPr>
          <w:rFonts w:ascii="Arial"/>
          <w:b/>
          <w:spacing w:val="-5"/>
          <w:w w:val="105"/>
          <w:sz w:val="21"/>
        </w:rPr>
        <w:t> </w:t>
      </w:r>
      <w:r>
        <w:rPr>
          <w:rFonts w:ascii="Arial"/>
          <w:b/>
          <w:w w:val="105"/>
          <w:sz w:val="21"/>
        </w:rPr>
        <w:t>MUNOZ</w:t>
      </w:r>
      <w:r>
        <w:rPr>
          <w:rFonts w:ascii="Arial"/>
          <w:b/>
          <w:spacing w:val="-15"/>
          <w:w w:val="105"/>
          <w:sz w:val="21"/>
        </w:rPr>
        <w:t> </w:t>
      </w:r>
      <w:r>
        <w:rPr>
          <w:rFonts w:ascii="Arial"/>
          <w:b/>
          <w:spacing w:val="-2"/>
          <w:w w:val="105"/>
          <w:sz w:val="21"/>
        </w:rPr>
        <w:t>MUNOZ</w:t>
      </w:r>
    </w:p>
    <w:p>
      <w:pPr>
        <w:pStyle w:val="BodyText"/>
        <w:rPr>
          <w:rFonts w:ascii="Arial"/>
          <w:b/>
          <w:sz w:val="20"/>
        </w:rPr>
      </w:pPr>
    </w:p>
    <w:p>
      <w:pPr>
        <w:spacing w:after="0"/>
        <w:rPr>
          <w:rFonts w:ascii="Arial"/>
          <w:sz w:val="20"/>
        </w:rPr>
        <w:sectPr>
          <w:headerReference w:type="default" r:id="rId132"/>
          <w:footerReference w:type="default" r:id="rId133"/>
          <w:pgSz w:w="12210" w:h="18890"/>
          <w:pgMar w:header="0" w:footer="0" w:top="0" w:bottom="0" w:left="1720" w:right="0"/>
        </w:sectPr>
      </w:pPr>
    </w:p>
    <w:p>
      <w:pPr>
        <w:pStyle w:val="BodyText"/>
        <w:spacing w:before="4"/>
        <w:rPr>
          <w:rFonts w:ascii="Arial"/>
          <w:b/>
          <w:sz w:val="23"/>
        </w:rPr>
      </w:pPr>
      <w:r>
        <w:rPr/>
        <w:pict>
          <v:group style="position:absolute;margin-left:66.103889pt;margin-top:37.238770pt;width:472.35pt;height:819pt;mso-position-horizontal-relative:page;mso-position-vertical-relative:page;z-index:-17396736" id="docshapegroup153" coordorigin="1322,745" coordsize="9447,16380">
            <v:line style="position:absolute" from="1418,17125" to="1418,769" stroked="true" strokeweight="2.163400pt" strokecolor="#000000">
              <v:stroke dashstyle="solid"/>
            </v:line>
            <v:shape style="position:absolute;left:1423;top:744;width:9346;height:16356" id="docshape154" coordorigin="1423,745" coordsize="9346,16356" path="m10673,17101l10673,745m1423,817l10769,817e" filled="false" stroked="true" strokeweight="2.883731pt" strokecolor="#000000">
              <v:path arrowok="t"/>
              <v:stroke dashstyle="solid"/>
            </v:shape>
            <v:line style="position:absolute" from="1486,3676" to="10658,3676" stroked="true" strokeweight="2.162197pt" strokecolor="#000000">
              <v:stroke dashstyle="solid"/>
            </v:line>
            <v:line style="position:absolute" from="1322,17067" to="10668,17067" stroked="true" strokeweight="2.882929pt" strokecolor="#000000">
              <v:stroke dashstyle="solid"/>
            </v:line>
            <w10:wrap type="none"/>
          </v:group>
        </w:pict>
      </w:r>
      <w:r>
        <w:rPr/>
        <w:pict>
          <v:shape style="position:absolute;margin-left:541.017517pt;margin-top:921.614807pt;width:67.8pt;height:24.35pt;mso-position-horizontal-relative:page;mso-position-vertical-relative:page;z-index:15816192" type="#_x0000_t202" id="docshape155" filled="false" stroked="false">
            <v:textbox inset="0,0,0,0">
              <w:txbxContent>
                <w:p>
                  <w:pPr>
                    <w:spacing w:line="486" w:lineRule="exact" w:before="0"/>
                    <w:ind w:left="0" w:right="0" w:firstLine="0"/>
                    <w:jc w:val="left"/>
                    <w:rPr>
                      <w:rFonts w:ascii="Times New Roman" w:hAnsi="Times New Roman"/>
                      <w:sz w:val="22"/>
                    </w:rPr>
                  </w:pPr>
                  <w:r>
                    <w:rPr>
                      <w:rFonts w:ascii="Times New Roman" w:hAnsi="Times New Roman"/>
                      <w:w w:val="175"/>
                      <w:sz w:val="43"/>
                    </w:rPr>
                    <w:t>·---</w:t>
                  </w:r>
                  <w:r>
                    <w:rPr>
                      <w:rFonts w:ascii="Times New Roman" w:hAnsi="Times New Roman"/>
                      <w:spacing w:val="-69"/>
                      <w:w w:val="175"/>
                      <w:sz w:val="43"/>
                    </w:rPr>
                    <w:t>-</w:t>
                  </w:r>
                  <w:r>
                    <w:rPr>
                      <w:rFonts w:ascii="Times New Roman" w:hAnsi="Times New Roman"/>
                      <w:spacing w:val="-10"/>
                      <w:w w:val="105"/>
                      <w:position w:val="20"/>
                      <w:sz w:val="22"/>
                    </w:rPr>
                    <w:t>¡</w:t>
                  </w:r>
                </w:p>
              </w:txbxContent>
            </v:textbox>
            <w10:wrap type="none"/>
          </v:shape>
        </w:pict>
      </w:r>
    </w:p>
    <w:p>
      <w:pPr>
        <w:spacing w:before="0"/>
        <w:ind w:left="141" w:right="0" w:firstLine="0"/>
        <w:jc w:val="left"/>
        <w:rPr>
          <w:rFonts w:ascii="Arial"/>
          <w:sz w:val="23"/>
        </w:rPr>
      </w:pPr>
      <w:r>
        <w:rPr>
          <w:rFonts w:ascii="Arial"/>
          <w:w w:val="95"/>
          <w:sz w:val="23"/>
        </w:rPr>
        <w:t>EL</w:t>
      </w:r>
      <w:r>
        <w:rPr>
          <w:rFonts w:ascii="Arial"/>
          <w:spacing w:val="-1"/>
          <w:w w:val="95"/>
          <w:sz w:val="23"/>
        </w:rPr>
        <w:t> </w:t>
      </w:r>
      <w:r>
        <w:rPr>
          <w:rFonts w:ascii="Arial"/>
          <w:w w:val="95"/>
          <w:sz w:val="23"/>
        </w:rPr>
        <w:t>MINISTRO</w:t>
      </w:r>
      <w:r>
        <w:rPr>
          <w:rFonts w:ascii="Arial"/>
          <w:spacing w:val="18"/>
          <w:sz w:val="23"/>
        </w:rPr>
        <w:t> </w:t>
      </w:r>
      <w:r>
        <w:rPr>
          <w:rFonts w:ascii="Arial"/>
          <w:w w:val="95"/>
          <w:sz w:val="23"/>
        </w:rPr>
        <w:t>DE</w:t>
      </w:r>
      <w:r>
        <w:rPr>
          <w:rFonts w:ascii="Arial"/>
          <w:spacing w:val="-1"/>
          <w:w w:val="95"/>
          <w:sz w:val="23"/>
        </w:rPr>
        <w:t> </w:t>
      </w:r>
      <w:r>
        <w:rPr>
          <w:rFonts w:ascii="Arial"/>
          <w:spacing w:val="-2"/>
          <w:w w:val="95"/>
          <w:sz w:val="23"/>
        </w:rPr>
        <w:t>TRABAJO,</w:t>
      </w:r>
    </w:p>
    <w:p>
      <w:pPr>
        <w:tabs>
          <w:tab w:pos="1238" w:val="left" w:leader="none"/>
          <w:tab w:pos="1890" w:val="left" w:leader="none"/>
        </w:tabs>
        <w:spacing w:line="771" w:lineRule="exact" w:before="551"/>
        <w:ind w:left="0" w:right="3591" w:firstLine="0"/>
        <w:jc w:val="center"/>
        <w:rPr>
          <w:rFonts w:ascii="Arial"/>
          <w:i/>
          <w:sz w:val="57"/>
        </w:rPr>
      </w:pPr>
      <w:r>
        <w:rPr/>
        <w:br w:type="column"/>
      </w:r>
      <w:r>
        <w:rPr>
          <w:rFonts w:ascii="Times New Roman"/>
          <w:spacing w:val="-5"/>
          <w:w w:val="95"/>
          <w:sz w:val="68"/>
        </w:rPr>
        <w:t>lJ</w:t>
      </w:r>
      <w:r>
        <w:rPr>
          <w:rFonts w:ascii="Times New Roman"/>
          <w:sz w:val="68"/>
        </w:rPr>
        <w:tab/>
      </w:r>
      <w:r>
        <w:rPr>
          <w:rFonts w:ascii="Times New Roman"/>
          <w:w w:val="95"/>
          <w:sz w:val="42"/>
        </w:rPr>
        <w:t>l</w:t>
      </w:r>
      <w:r>
        <w:rPr>
          <w:rFonts w:ascii="Times New Roman"/>
          <w:spacing w:val="-1"/>
          <w:w w:val="95"/>
          <w:sz w:val="42"/>
        </w:rPr>
        <w:t> </w:t>
      </w:r>
      <w:r>
        <w:rPr>
          <w:rFonts w:ascii="Times New Roman"/>
          <w:spacing w:val="-10"/>
          <w:w w:val="95"/>
          <w:sz w:val="42"/>
        </w:rPr>
        <w:t>l</w:t>
      </w:r>
      <w:r>
        <w:rPr>
          <w:rFonts w:ascii="Times New Roman"/>
          <w:sz w:val="42"/>
        </w:rPr>
        <w:tab/>
      </w:r>
      <w:r>
        <w:rPr>
          <w:rFonts w:ascii="Arial"/>
          <w:i/>
          <w:spacing w:val="-10"/>
          <w:w w:val="85"/>
          <w:sz w:val="57"/>
        </w:rPr>
        <w:t>L</w:t>
      </w:r>
    </w:p>
    <w:p>
      <w:pPr>
        <w:spacing w:line="230" w:lineRule="exact" w:before="0"/>
        <w:ind w:left="135" w:right="3767" w:firstLine="0"/>
        <w:jc w:val="center"/>
        <w:rPr>
          <w:rFonts w:ascii="Arial"/>
          <w:b/>
          <w:sz w:val="21"/>
        </w:rPr>
      </w:pPr>
      <w:r>
        <w:rPr>
          <w:rFonts w:ascii="Arial"/>
          <w:b/>
          <w:w w:val="105"/>
          <w:sz w:val="21"/>
        </w:rPr>
        <w:t>RAFAEL</w:t>
      </w:r>
      <w:r>
        <w:rPr>
          <w:rFonts w:ascii="Arial"/>
          <w:b/>
          <w:spacing w:val="-6"/>
          <w:w w:val="105"/>
          <w:sz w:val="21"/>
        </w:rPr>
        <w:t> </w:t>
      </w:r>
      <w:r>
        <w:rPr>
          <w:rFonts w:ascii="Arial"/>
          <w:b/>
          <w:w w:val="105"/>
          <w:sz w:val="21"/>
        </w:rPr>
        <w:t>PARDO</w:t>
      </w:r>
      <w:r>
        <w:rPr>
          <w:rFonts w:ascii="Arial"/>
          <w:b/>
          <w:spacing w:val="-7"/>
          <w:w w:val="105"/>
          <w:sz w:val="21"/>
        </w:rPr>
        <w:t> </w:t>
      </w:r>
      <w:r>
        <w:rPr>
          <w:rFonts w:ascii="Arial"/>
          <w:b/>
          <w:spacing w:val="-2"/>
          <w:w w:val="105"/>
          <w:sz w:val="21"/>
        </w:rPr>
        <w:t>RUEDA</w:t>
      </w:r>
    </w:p>
    <w:p>
      <w:pPr>
        <w:spacing w:after="0" w:line="230" w:lineRule="exact"/>
        <w:jc w:val="center"/>
        <w:rPr>
          <w:rFonts w:ascii="Arial"/>
          <w:sz w:val="21"/>
        </w:rPr>
        <w:sectPr>
          <w:type w:val="continuous"/>
          <w:pgSz w:w="12210" w:h="18890"/>
          <w:pgMar w:header="0" w:footer="0" w:top="500" w:bottom="460" w:left="1720" w:right="0"/>
          <w:cols w:num="2" w:equalWidth="0">
            <w:col w:w="3100" w:space="874"/>
            <w:col w:w="6516"/>
          </w:cols>
        </w:sectPr>
      </w:pPr>
    </w:p>
    <w:p>
      <w:pPr>
        <w:pStyle w:val="BodyText"/>
        <w:spacing w:before="11"/>
        <w:rPr>
          <w:rFonts w:ascii="Arial"/>
          <w:b/>
          <w:sz w:val="5"/>
        </w:rPr>
      </w:pPr>
    </w:p>
    <w:p>
      <w:pPr>
        <w:pStyle w:val="BodyText"/>
        <w:ind w:left="110"/>
        <w:rPr>
          <w:rFonts w:ascii="Arial"/>
          <w:sz w:val="20"/>
        </w:rPr>
      </w:pPr>
      <w:r>
        <w:rPr>
          <w:rFonts w:ascii="Arial"/>
          <w:sz w:val="20"/>
        </w:rPr>
        <w:drawing>
          <wp:inline distT="0" distB="0" distL="0" distR="0">
            <wp:extent cx="2392710" cy="458724"/>
            <wp:effectExtent l="0" t="0" r="0" b="0"/>
            <wp:docPr id="75" name="image55.jpeg">
              <a:hlinkClick r:id="rId142"/>
            </wp:docPr>
            <wp:cNvGraphicFramePr>
              <a:graphicFrameLocks noChangeAspect="1"/>
            </wp:cNvGraphicFramePr>
            <a:graphic>
              <a:graphicData uri="http://schemas.openxmlformats.org/drawingml/2006/picture">
                <pic:pic>
                  <pic:nvPicPr>
                    <pic:cNvPr id="76" name="image55.jpeg"/>
                    <pic:cNvPicPr/>
                  </pic:nvPicPr>
                  <pic:blipFill>
                    <a:blip r:embed="rId141" cstate="print"/>
                    <a:stretch>
                      <a:fillRect/>
                    </a:stretch>
                  </pic:blipFill>
                  <pic:spPr>
                    <a:xfrm>
                      <a:off x="0" y="0"/>
                      <a:ext cx="2392710" cy="458724"/>
                    </a:xfrm>
                    <a:prstGeom prst="rect">
                      <a:avLst/>
                    </a:prstGeom>
                  </pic:spPr>
                </pic:pic>
              </a:graphicData>
            </a:graphic>
          </wp:inline>
        </w:drawing>
      </w:r>
      <w:r>
        <w:rPr>
          <w:rFonts w:ascii="Arial"/>
          <w:sz w:val="20"/>
        </w:rPr>
      </w:r>
    </w:p>
    <w:p>
      <w:pPr>
        <w:pStyle w:val="BodyText"/>
        <w:rPr>
          <w:rFonts w:ascii="Arial"/>
          <w:b/>
        </w:rPr>
      </w:pPr>
    </w:p>
    <w:p>
      <w:pPr>
        <w:pStyle w:val="Heading1"/>
      </w:pPr>
      <w:bookmarkStart w:name="Ley_1438_de_2011 - SANTOS I" w:id="4"/>
      <w:bookmarkEnd w:id="4"/>
      <w:r>
        <w:rPr/>
      </w:r>
      <w:r>
        <w:rPr>
          <w:color w:val="333333"/>
          <w:w w:val="105"/>
        </w:rPr>
        <w:t>Ley</w:t>
      </w:r>
      <w:r>
        <w:rPr>
          <w:color w:val="333333"/>
          <w:spacing w:val="-13"/>
          <w:w w:val="105"/>
        </w:rPr>
        <w:t> </w:t>
      </w:r>
      <w:r>
        <w:rPr>
          <w:color w:val="333333"/>
          <w:w w:val="105"/>
        </w:rPr>
        <w:t>1438</w:t>
      </w:r>
      <w:r>
        <w:rPr>
          <w:color w:val="333333"/>
          <w:spacing w:val="-12"/>
          <w:w w:val="105"/>
        </w:rPr>
        <w:t> </w:t>
      </w:r>
      <w:r>
        <w:rPr>
          <w:color w:val="333333"/>
          <w:w w:val="105"/>
        </w:rPr>
        <w:t>de</w:t>
      </w:r>
      <w:r>
        <w:rPr>
          <w:color w:val="333333"/>
          <w:spacing w:val="-12"/>
          <w:w w:val="105"/>
        </w:rPr>
        <w:t> </w:t>
      </w:r>
      <w:r>
        <w:rPr>
          <w:color w:val="333333"/>
          <w:spacing w:val="-4"/>
          <w:w w:val="105"/>
        </w:rPr>
        <w:t>2011</w:t>
      </w:r>
    </w:p>
    <w:p>
      <w:pPr>
        <w:pStyle w:val="BodyText"/>
        <w:spacing w:before="2"/>
        <w:rPr>
          <w:sz w:val="10"/>
        </w:rPr>
      </w:pPr>
      <w:r>
        <w:rPr/>
        <w:pict>
          <v:group style="position:absolute;margin-left:42.135502pt;margin-top:7.166416pt;width:511.05pt;height:65.8pt;mso-position-horizontal-relative:page;mso-position-vertical-relative:paragraph;z-index:-15640576;mso-wrap-distance-left:0;mso-wrap-distance-right:0" id="docshapegroup163" coordorigin="843,143" coordsize="10221,1316">
            <v:shape style="position:absolute;left:850;top:143;width:10205;height:1316" id="docshape164" coordorigin="850,143" coordsize="10205,1316" path="m11003,143l903,143,895,145,852,188,850,195,850,1407,895,1457,903,1459,11003,1459,11054,1415,11055,1407,11055,195,11011,145,11003,143xe" filled="true" fillcolor="#d9ecf7" stroked="false">
              <v:path arrowok="t"/>
              <v:fill type="solid"/>
            </v:shape>
            <v:shape style="position:absolute;left:857;top:158;width:10190;height:1286" type="#_x0000_t202" id="docshape165" filled="false" stroked="true" strokeweight="1.519pt" strokecolor="#bbe8f0">
              <v:textbox inset="0,0,0,0">
                <w:txbxContent>
                  <w:p>
                    <w:pPr>
                      <w:spacing w:line="240" w:lineRule="auto" w:before="8"/>
                      <w:rPr>
                        <w:sz w:val="19"/>
                      </w:rPr>
                    </w:pPr>
                  </w:p>
                  <w:p>
                    <w:pPr>
                      <w:spacing w:line="295" w:lineRule="auto" w:before="0"/>
                      <w:ind w:left="217" w:right="514" w:firstLine="0"/>
                      <w:jc w:val="both"/>
                      <w:rPr>
                        <w:sz w:val="16"/>
                      </w:rPr>
                    </w:pPr>
                    <w:r>
                      <w:rPr>
                        <w:color w:val="306F8F"/>
                        <w:sz w:val="16"/>
                      </w:rPr>
                      <w:t>Los datos publicados tienen propósitos exclusivamente informativos. El Departamento Administrativo de la Función Pública no se hace responsable de la vigencia de la presente norma. Nos encontramos en un proceso permanente de actualización de los </w:t>
                    </w:r>
                    <w:r>
                      <w:rPr>
                        <w:color w:val="306F8F"/>
                        <w:spacing w:val="-2"/>
                        <w:sz w:val="16"/>
                      </w:rPr>
                      <w:t>contenidos.</w:t>
                    </w:r>
                  </w:p>
                </w:txbxContent>
              </v:textbox>
              <v:stroke dashstyle="solid"/>
              <w10:wrap type="none"/>
            </v:shape>
            <w10:wrap type="topAndBottom"/>
          </v:group>
        </w:pict>
      </w:r>
    </w:p>
    <w:p>
      <w:pPr>
        <w:pStyle w:val="BodyText"/>
        <w:rPr>
          <w:sz w:val="19"/>
        </w:rPr>
      </w:pPr>
    </w:p>
    <w:p>
      <w:pPr>
        <w:pStyle w:val="BodyText"/>
        <w:spacing w:before="98"/>
        <w:ind w:left="215" w:right="215"/>
        <w:jc w:val="center"/>
      </w:pPr>
      <w:r>
        <w:rPr>
          <w:color w:val="333333"/>
          <w:w w:val="105"/>
        </w:rPr>
        <w:t>LEY</w:t>
      </w:r>
      <w:r>
        <w:rPr>
          <w:color w:val="333333"/>
          <w:spacing w:val="-4"/>
          <w:w w:val="105"/>
        </w:rPr>
        <w:t> </w:t>
      </w:r>
      <w:r>
        <w:rPr>
          <w:color w:val="333333"/>
          <w:w w:val="105"/>
        </w:rPr>
        <w:t>1438</w:t>
      </w:r>
      <w:r>
        <w:rPr>
          <w:color w:val="333333"/>
          <w:spacing w:val="-4"/>
          <w:w w:val="105"/>
        </w:rPr>
        <w:t> </w:t>
      </w:r>
      <w:r>
        <w:rPr>
          <w:color w:val="333333"/>
          <w:w w:val="105"/>
        </w:rPr>
        <w:t>DE</w:t>
      </w:r>
      <w:r>
        <w:rPr>
          <w:color w:val="333333"/>
          <w:spacing w:val="-4"/>
          <w:w w:val="105"/>
        </w:rPr>
        <w:t> 2011</w:t>
      </w:r>
    </w:p>
    <w:p>
      <w:pPr>
        <w:pStyle w:val="BodyText"/>
        <w:spacing w:before="7"/>
      </w:pPr>
    </w:p>
    <w:p>
      <w:pPr>
        <w:pStyle w:val="BodyText"/>
        <w:ind w:left="215" w:right="215"/>
        <w:jc w:val="center"/>
      </w:pPr>
      <w:r>
        <w:rPr>
          <w:color w:val="333333"/>
        </w:rPr>
        <w:t>(Enero</w:t>
      </w:r>
      <w:r>
        <w:rPr>
          <w:color w:val="333333"/>
          <w:spacing w:val="-4"/>
        </w:rPr>
        <w:t> </w:t>
      </w:r>
      <w:r>
        <w:rPr>
          <w:color w:val="333333"/>
          <w:spacing w:val="-5"/>
          <w:w w:val="105"/>
        </w:rPr>
        <w:t>19)</w:t>
      </w:r>
    </w:p>
    <w:p>
      <w:pPr>
        <w:pStyle w:val="BodyText"/>
        <w:spacing w:before="7"/>
      </w:pPr>
    </w:p>
    <w:p>
      <w:pPr>
        <w:spacing w:before="1"/>
        <w:ind w:left="215" w:right="216" w:firstLine="0"/>
        <w:jc w:val="center"/>
        <w:rPr>
          <w:i/>
          <w:sz w:val="16"/>
        </w:rPr>
      </w:pPr>
      <w:r>
        <w:rPr>
          <w:i/>
          <w:color w:val="333333"/>
          <w:sz w:val="16"/>
        </w:rPr>
        <w:t>"Por</w:t>
      </w:r>
      <w:r>
        <w:rPr>
          <w:i/>
          <w:color w:val="333333"/>
          <w:spacing w:val="-3"/>
          <w:sz w:val="16"/>
        </w:rPr>
        <w:t> </w:t>
      </w:r>
      <w:r>
        <w:rPr>
          <w:i/>
          <w:color w:val="333333"/>
          <w:sz w:val="16"/>
        </w:rPr>
        <w:t>medio</w:t>
      </w:r>
      <w:r>
        <w:rPr>
          <w:i/>
          <w:color w:val="333333"/>
          <w:spacing w:val="-2"/>
          <w:sz w:val="16"/>
        </w:rPr>
        <w:t> </w:t>
      </w:r>
      <w:r>
        <w:rPr>
          <w:i/>
          <w:color w:val="333333"/>
          <w:sz w:val="16"/>
        </w:rPr>
        <w:t>de</w:t>
      </w:r>
      <w:r>
        <w:rPr>
          <w:i/>
          <w:color w:val="333333"/>
          <w:spacing w:val="-2"/>
          <w:sz w:val="16"/>
        </w:rPr>
        <w:t> </w:t>
      </w:r>
      <w:r>
        <w:rPr>
          <w:i/>
          <w:color w:val="333333"/>
          <w:sz w:val="16"/>
        </w:rPr>
        <w:t>la</w:t>
      </w:r>
      <w:r>
        <w:rPr>
          <w:i/>
          <w:color w:val="333333"/>
          <w:spacing w:val="-2"/>
          <w:sz w:val="16"/>
        </w:rPr>
        <w:t> </w:t>
      </w:r>
      <w:r>
        <w:rPr>
          <w:i/>
          <w:color w:val="333333"/>
          <w:sz w:val="16"/>
        </w:rPr>
        <w:t>cual</w:t>
      </w:r>
      <w:r>
        <w:rPr>
          <w:i/>
          <w:color w:val="333333"/>
          <w:spacing w:val="-2"/>
          <w:sz w:val="16"/>
        </w:rPr>
        <w:t> </w:t>
      </w:r>
      <w:r>
        <w:rPr>
          <w:i/>
          <w:color w:val="333333"/>
          <w:sz w:val="16"/>
        </w:rPr>
        <w:t>se</w:t>
      </w:r>
      <w:r>
        <w:rPr>
          <w:i/>
          <w:color w:val="333333"/>
          <w:spacing w:val="-2"/>
          <w:sz w:val="16"/>
        </w:rPr>
        <w:t> </w:t>
      </w:r>
      <w:r>
        <w:rPr>
          <w:i/>
          <w:color w:val="333333"/>
          <w:sz w:val="16"/>
        </w:rPr>
        <w:t>reforma</w:t>
      </w:r>
      <w:r>
        <w:rPr>
          <w:i/>
          <w:color w:val="333333"/>
          <w:spacing w:val="-3"/>
          <w:sz w:val="16"/>
        </w:rPr>
        <w:t> </w:t>
      </w:r>
      <w:r>
        <w:rPr>
          <w:i/>
          <w:color w:val="333333"/>
          <w:sz w:val="16"/>
        </w:rPr>
        <w:t>el</w:t>
      </w:r>
      <w:r>
        <w:rPr>
          <w:i/>
          <w:color w:val="333333"/>
          <w:spacing w:val="-2"/>
          <w:sz w:val="16"/>
        </w:rPr>
        <w:t> </w:t>
      </w:r>
      <w:r>
        <w:rPr>
          <w:i/>
          <w:color w:val="333333"/>
          <w:sz w:val="16"/>
        </w:rPr>
        <w:t>Sistema</w:t>
      </w:r>
      <w:r>
        <w:rPr>
          <w:i/>
          <w:color w:val="333333"/>
          <w:spacing w:val="-2"/>
          <w:sz w:val="16"/>
        </w:rPr>
        <w:t> </w:t>
      </w:r>
      <w:r>
        <w:rPr>
          <w:i/>
          <w:color w:val="333333"/>
          <w:sz w:val="16"/>
        </w:rPr>
        <w:t>General</w:t>
      </w:r>
      <w:r>
        <w:rPr>
          <w:i/>
          <w:color w:val="333333"/>
          <w:spacing w:val="-2"/>
          <w:sz w:val="16"/>
        </w:rPr>
        <w:t> </w:t>
      </w:r>
      <w:r>
        <w:rPr>
          <w:i/>
          <w:color w:val="333333"/>
          <w:sz w:val="16"/>
        </w:rPr>
        <w:t>de</w:t>
      </w:r>
      <w:r>
        <w:rPr>
          <w:i/>
          <w:color w:val="333333"/>
          <w:spacing w:val="-2"/>
          <w:sz w:val="16"/>
        </w:rPr>
        <w:t> </w:t>
      </w:r>
      <w:r>
        <w:rPr>
          <w:i/>
          <w:color w:val="333333"/>
          <w:sz w:val="16"/>
        </w:rPr>
        <w:t>Seguridad</w:t>
      </w:r>
      <w:r>
        <w:rPr>
          <w:i/>
          <w:color w:val="333333"/>
          <w:spacing w:val="-2"/>
          <w:sz w:val="16"/>
        </w:rPr>
        <w:t> </w:t>
      </w:r>
      <w:r>
        <w:rPr>
          <w:i/>
          <w:color w:val="333333"/>
          <w:sz w:val="16"/>
        </w:rPr>
        <w:t>Social</w:t>
      </w:r>
      <w:r>
        <w:rPr>
          <w:i/>
          <w:color w:val="333333"/>
          <w:spacing w:val="-3"/>
          <w:sz w:val="16"/>
        </w:rPr>
        <w:t> </w:t>
      </w:r>
      <w:r>
        <w:rPr>
          <w:i/>
          <w:color w:val="333333"/>
          <w:sz w:val="16"/>
        </w:rPr>
        <w:t>en</w:t>
      </w:r>
      <w:r>
        <w:rPr>
          <w:i/>
          <w:color w:val="333333"/>
          <w:spacing w:val="-2"/>
          <w:sz w:val="16"/>
        </w:rPr>
        <w:t> </w:t>
      </w:r>
      <w:r>
        <w:rPr>
          <w:i/>
          <w:color w:val="333333"/>
          <w:sz w:val="16"/>
        </w:rPr>
        <w:t>Salud</w:t>
      </w:r>
      <w:r>
        <w:rPr>
          <w:i/>
          <w:color w:val="333333"/>
          <w:spacing w:val="-2"/>
          <w:sz w:val="16"/>
        </w:rPr>
        <w:t> </w:t>
      </w:r>
      <w:r>
        <w:rPr>
          <w:i/>
          <w:color w:val="333333"/>
          <w:sz w:val="16"/>
        </w:rPr>
        <w:t>y</w:t>
      </w:r>
      <w:r>
        <w:rPr>
          <w:i/>
          <w:color w:val="333333"/>
          <w:spacing w:val="-2"/>
          <w:sz w:val="16"/>
        </w:rPr>
        <w:t> </w:t>
      </w:r>
      <w:r>
        <w:rPr>
          <w:i/>
          <w:color w:val="333333"/>
          <w:sz w:val="16"/>
        </w:rPr>
        <w:t>se</w:t>
      </w:r>
      <w:r>
        <w:rPr>
          <w:i/>
          <w:color w:val="333333"/>
          <w:spacing w:val="-2"/>
          <w:sz w:val="16"/>
        </w:rPr>
        <w:t> </w:t>
      </w:r>
      <w:r>
        <w:rPr>
          <w:i/>
          <w:color w:val="333333"/>
          <w:sz w:val="16"/>
        </w:rPr>
        <w:t>dictan</w:t>
      </w:r>
      <w:r>
        <w:rPr>
          <w:i/>
          <w:color w:val="333333"/>
          <w:spacing w:val="-2"/>
          <w:sz w:val="16"/>
        </w:rPr>
        <w:t> </w:t>
      </w:r>
      <w:r>
        <w:rPr>
          <w:i/>
          <w:color w:val="333333"/>
          <w:sz w:val="16"/>
        </w:rPr>
        <w:t>otras</w:t>
      </w:r>
      <w:r>
        <w:rPr>
          <w:i/>
          <w:color w:val="333333"/>
          <w:spacing w:val="-3"/>
          <w:sz w:val="16"/>
        </w:rPr>
        <w:t> </w:t>
      </w:r>
      <w:r>
        <w:rPr>
          <w:i/>
          <w:color w:val="333333"/>
          <w:spacing w:val="-2"/>
          <w:sz w:val="16"/>
        </w:rPr>
        <w:t>disposiciones".</w:t>
      </w:r>
    </w:p>
    <w:p>
      <w:pPr>
        <w:pStyle w:val="BodyText"/>
        <w:spacing w:before="6"/>
        <w:rPr>
          <w:i/>
        </w:rPr>
      </w:pPr>
    </w:p>
    <w:p>
      <w:pPr>
        <w:pStyle w:val="BodyText"/>
        <w:spacing w:before="1"/>
        <w:ind w:left="215" w:right="215"/>
        <w:jc w:val="center"/>
      </w:pPr>
      <w:r>
        <w:rPr>
          <w:color w:val="333333"/>
        </w:rPr>
        <w:t>Declarada</w:t>
      </w:r>
      <w:r>
        <w:rPr>
          <w:color w:val="333333"/>
          <w:spacing w:val="-1"/>
        </w:rPr>
        <w:t> </w:t>
      </w:r>
      <w:r>
        <w:rPr>
          <w:color w:val="333333"/>
        </w:rPr>
        <w:t>EXEQUIBLE,</w:t>
      </w:r>
      <w:r>
        <w:rPr>
          <w:color w:val="333333"/>
          <w:spacing w:val="-1"/>
        </w:rPr>
        <w:t> </w:t>
      </w:r>
      <w:r>
        <w:rPr>
          <w:color w:val="333333"/>
        </w:rPr>
        <w:t>por la</w:t>
      </w:r>
      <w:r>
        <w:rPr>
          <w:color w:val="333333"/>
          <w:spacing w:val="-1"/>
        </w:rPr>
        <w:t> </w:t>
      </w:r>
      <w:r>
        <w:rPr>
          <w:color w:val="333333"/>
        </w:rPr>
        <w:t>Corte Constitucional</w:t>
      </w:r>
      <w:r>
        <w:rPr>
          <w:color w:val="333333"/>
          <w:spacing w:val="-1"/>
        </w:rPr>
        <w:t> </w:t>
      </w:r>
      <w:r>
        <w:rPr>
          <w:color w:val="333333"/>
        </w:rPr>
        <w:t>mediante</w:t>
      </w:r>
      <w:r>
        <w:rPr>
          <w:color w:val="333333"/>
          <w:spacing w:val="4"/>
        </w:rPr>
        <w:t> </w:t>
      </w:r>
      <w:r>
        <w:rPr>
          <w:color w:val="333333"/>
        </w:rPr>
        <w:t>Sentencia</w:t>
      </w:r>
      <w:r>
        <w:rPr>
          <w:color w:val="333333"/>
          <w:spacing w:val="-1"/>
        </w:rPr>
        <w:t> </w:t>
      </w:r>
      <w:r>
        <w:rPr>
          <w:color w:val="333333"/>
        </w:rPr>
        <w:t>C-791 de</w:t>
      </w:r>
      <w:r>
        <w:rPr>
          <w:color w:val="333333"/>
          <w:spacing w:val="-1"/>
        </w:rPr>
        <w:t> </w:t>
      </w:r>
      <w:r>
        <w:rPr>
          <w:color w:val="333333"/>
        </w:rPr>
        <w:t>2011, por</w:t>
      </w:r>
      <w:r>
        <w:rPr>
          <w:color w:val="333333"/>
          <w:spacing w:val="-1"/>
        </w:rPr>
        <w:t> </w:t>
      </w:r>
      <w:r>
        <w:rPr>
          <w:color w:val="333333"/>
        </w:rPr>
        <w:t>el cargo</w:t>
      </w:r>
      <w:r>
        <w:rPr>
          <w:color w:val="333333"/>
          <w:spacing w:val="-1"/>
        </w:rPr>
        <w:t> </w:t>
      </w:r>
      <w:r>
        <w:rPr>
          <w:color w:val="333333"/>
          <w:spacing w:val="-2"/>
        </w:rPr>
        <w:t>examinado.</w:t>
      </w:r>
    </w:p>
    <w:p>
      <w:pPr>
        <w:pStyle w:val="BodyText"/>
        <w:spacing w:before="6"/>
      </w:pPr>
    </w:p>
    <w:p>
      <w:pPr>
        <w:pStyle w:val="BodyText"/>
        <w:spacing w:before="1"/>
        <w:ind w:left="215" w:right="216"/>
        <w:jc w:val="center"/>
      </w:pPr>
      <w:r>
        <w:rPr>
          <w:color w:val="333333"/>
          <w:w w:val="105"/>
        </w:rPr>
        <w:t>EL</w:t>
      </w:r>
      <w:r>
        <w:rPr>
          <w:color w:val="333333"/>
          <w:spacing w:val="-5"/>
          <w:w w:val="105"/>
        </w:rPr>
        <w:t> </w:t>
      </w:r>
      <w:r>
        <w:rPr>
          <w:color w:val="333333"/>
          <w:w w:val="105"/>
        </w:rPr>
        <w:t>CONGRESO</w:t>
      </w:r>
      <w:r>
        <w:rPr>
          <w:color w:val="333333"/>
          <w:spacing w:val="-5"/>
          <w:w w:val="105"/>
        </w:rPr>
        <w:t> </w:t>
      </w:r>
      <w:r>
        <w:rPr>
          <w:color w:val="333333"/>
          <w:w w:val="105"/>
        </w:rPr>
        <w:t>DE</w:t>
      </w:r>
      <w:r>
        <w:rPr>
          <w:color w:val="333333"/>
          <w:spacing w:val="-5"/>
          <w:w w:val="105"/>
        </w:rPr>
        <w:t> </w:t>
      </w:r>
      <w:r>
        <w:rPr>
          <w:color w:val="333333"/>
          <w:spacing w:val="-2"/>
          <w:w w:val="105"/>
        </w:rPr>
        <w:t>COLOMBIA</w:t>
      </w:r>
    </w:p>
    <w:p>
      <w:pPr>
        <w:pStyle w:val="BodyText"/>
        <w:spacing w:before="6"/>
      </w:pPr>
    </w:p>
    <w:p>
      <w:pPr>
        <w:pStyle w:val="BodyText"/>
        <w:spacing w:line="489" w:lineRule="auto" w:before="1"/>
        <w:ind w:left="4848" w:right="3792" w:hanging="904"/>
      </w:pPr>
      <w:hyperlink r:id="rId143">
        <w:r>
          <w:rPr>
            <w:color w:val="3379B7"/>
            <w:spacing w:val="-2"/>
            <w:w w:val="105"/>
          </w:rPr>
          <w:t>Ver</w:t>
        </w:r>
        <w:r>
          <w:rPr>
            <w:color w:val="3379B7"/>
            <w:spacing w:val="-11"/>
            <w:w w:val="105"/>
          </w:rPr>
          <w:t> </w:t>
        </w:r>
        <w:r>
          <w:rPr>
            <w:color w:val="3379B7"/>
            <w:spacing w:val="-2"/>
            <w:w w:val="105"/>
          </w:rPr>
          <w:t>Decreto</w:t>
        </w:r>
        <w:r>
          <w:rPr>
            <w:color w:val="3379B7"/>
            <w:spacing w:val="-10"/>
            <w:w w:val="105"/>
          </w:rPr>
          <w:t> </w:t>
        </w:r>
        <w:r>
          <w:rPr>
            <w:color w:val="3379B7"/>
            <w:spacing w:val="-2"/>
            <w:w w:val="105"/>
          </w:rPr>
          <w:t>Nacional</w:t>
        </w:r>
        <w:r>
          <w:rPr>
            <w:color w:val="3379B7"/>
            <w:spacing w:val="-11"/>
            <w:w w:val="105"/>
          </w:rPr>
          <w:t> </w:t>
        </w:r>
        <w:r>
          <w:rPr>
            <w:color w:val="3379B7"/>
            <w:spacing w:val="-2"/>
            <w:w w:val="105"/>
          </w:rPr>
          <w:t>971</w:t>
        </w:r>
        <w:r>
          <w:rPr>
            <w:color w:val="3379B7"/>
            <w:spacing w:val="-10"/>
            <w:w w:val="105"/>
          </w:rPr>
          <w:t> </w:t>
        </w:r>
        <w:r>
          <w:rPr>
            <w:color w:val="3379B7"/>
            <w:spacing w:val="-2"/>
            <w:w w:val="105"/>
          </w:rPr>
          <w:t>de</w:t>
        </w:r>
        <w:r>
          <w:rPr>
            <w:color w:val="3379B7"/>
            <w:spacing w:val="-11"/>
            <w:w w:val="105"/>
          </w:rPr>
          <w:t> </w:t>
        </w:r>
        <w:r>
          <w:rPr>
            <w:color w:val="3379B7"/>
            <w:spacing w:val="-2"/>
            <w:w w:val="105"/>
          </w:rPr>
          <w:t>2011,</w:t>
        </w:r>
      </w:hyperlink>
      <w:r>
        <w:rPr>
          <w:color w:val="3379B7"/>
          <w:spacing w:val="-2"/>
          <w:w w:val="105"/>
        </w:rPr>
        <w:t> </w:t>
      </w:r>
      <w:r>
        <w:rPr>
          <w:color w:val="333333"/>
          <w:spacing w:val="-2"/>
          <w:w w:val="105"/>
        </w:rPr>
        <w:t>DECRETA:</w:t>
      </w:r>
    </w:p>
    <w:p>
      <w:pPr>
        <w:pStyle w:val="BodyText"/>
        <w:spacing w:line="489" w:lineRule="auto"/>
        <w:ind w:left="4196" w:right="3792" w:firstLine="713"/>
      </w:pPr>
      <w:r>
        <w:rPr>
          <w:color w:val="333333"/>
          <w:w w:val="105"/>
        </w:rPr>
        <w:t>TÍTULO</w:t>
      </w:r>
      <w:r>
        <w:rPr>
          <w:color w:val="333333"/>
          <w:spacing w:val="-1"/>
          <w:w w:val="105"/>
        </w:rPr>
        <w:t> </w:t>
      </w:r>
      <w:r>
        <w:rPr>
          <w:color w:val="333333"/>
          <w:w w:val="105"/>
        </w:rPr>
        <w:t>I DISPOSICIONES</w:t>
      </w:r>
      <w:r>
        <w:rPr>
          <w:color w:val="333333"/>
          <w:spacing w:val="-8"/>
          <w:w w:val="105"/>
        </w:rPr>
        <w:t> </w:t>
      </w:r>
      <w:r>
        <w:rPr>
          <w:color w:val="333333"/>
          <w:w w:val="105"/>
        </w:rPr>
        <w:t>GENERALES</w:t>
      </w:r>
    </w:p>
    <w:p>
      <w:pPr>
        <w:pStyle w:val="BodyText"/>
        <w:spacing w:line="295" w:lineRule="auto"/>
        <w:ind w:left="110" w:right="230"/>
      </w:pPr>
      <w:r>
        <w:rPr>
          <w:color w:val="333333"/>
        </w:rPr>
        <w:t>ARTÍCULO</w:t>
      </w:r>
      <w:r>
        <w:rPr>
          <w:color w:val="333333"/>
          <w:spacing w:val="-3"/>
        </w:rPr>
        <w:t> </w:t>
      </w:r>
      <w:r>
        <w:rPr>
          <w:color w:val="333333"/>
        </w:rPr>
        <w:t>1°.</w:t>
      </w:r>
      <w:r>
        <w:rPr>
          <w:color w:val="333333"/>
          <w:spacing w:val="-2"/>
        </w:rPr>
        <w:t> </w:t>
      </w:r>
      <w:r>
        <w:rPr>
          <w:i/>
          <w:color w:val="333333"/>
        </w:rPr>
        <w:t>Objeto</w:t>
      </w:r>
      <w:r>
        <w:rPr>
          <w:i/>
          <w:color w:val="333333"/>
          <w:spacing w:val="-3"/>
        </w:rPr>
        <w:t> </w:t>
      </w:r>
      <w:r>
        <w:rPr>
          <w:i/>
          <w:color w:val="333333"/>
        </w:rPr>
        <w:t>de</w:t>
      </w:r>
      <w:r>
        <w:rPr>
          <w:i/>
          <w:color w:val="333333"/>
          <w:spacing w:val="-3"/>
        </w:rPr>
        <w:t> </w:t>
      </w:r>
      <w:r>
        <w:rPr>
          <w:i/>
          <w:color w:val="333333"/>
        </w:rPr>
        <w:t>la</w:t>
      </w:r>
      <w:r>
        <w:rPr>
          <w:i/>
          <w:color w:val="333333"/>
          <w:spacing w:val="-3"/>
        </w:rPr>
        <w:t> </w:t>
      </w:r>
      <w:r>
        <w:rPr>
          <w:i/>
          <w:color w:val="333333"/>
        </w:rPr>
        <w:t>ley</w:t>
      </w:r>
      <w:r>
        <w:rPr>
          <w:color w:val="333333"/>
        </w:rPr>
        <w:t>.</w:t>
      </w:r>
      <w:r>
        <w:rPr>
          <w:color w:val="333333"/>
          <w:spacing w:val="-3"/>
        </w:rPr>
        <w:t> </w:t>
      </w:r>
      <w:r>
        <w:rPr>
          <w:color w:val="333333"/>
        </w:rPr>
        <w:t>Esta</w:t>
      </w:r>
      <w:r>
        <w:rPr>
          <w:color w:val="333333"/>
          <w:spacing w:val="-3"/>
        </w:rPr>
        <w:t> </w:t>
      </w:r>
      <w:r>
        <w:rPr>
          <w:color w:val="333333"/>
        </w:rPr>
        <w:t>ley</w:t>
      </w:r>
      <w:r>
        <w:rPr>
          <w:color w:val="333333"/>
          <w:spacing w:val="-3"/>
        </w:rPr>
        <w:t> </w:t>
      </w:r>
      <w:r>
        <w:rPr>
          <w:color w:val="333333"/>
        </w:rPr>
        <w:t>tiene</w:t>
      </w:r>
      <w:r>
        <w:rPr>
          <w:color w:val="333333"/>
          <w:spacing w:val="-3"/>
        </w:rPr>
        <w:t> </w:t>
      </w:r>
      <w:r>
        <w:rPr>
          <w:color w:val="333333"/>
        </w:rPr>
        <w:t>como</w:t>
      </w:r>
      <w:r>
        <w:rPr>
          <w:color w:val="333333"/>
          <w:spacing w:val="-3"/>
        </w:rPr>
        <w:t> </w:t>
      </w:r>
      <w:r>
        <w:rPr>
          <w:color w:val="333333"/>
        </w:rPr>
        <w:t>objeto</w:t>
      </w:r>
      <w:r>
        <w:rPr>
          <w:color w:val="333333"/>
          <w:spacing w:val="-3"/>
        </w:rPr>
        <w:t> </w:t>
      </w:r>
      <w:r>
        <w:rPr>
          <w:color w:val="333333"/>
        </w:rPr>
        <w:t>el</w:t>
      </w:r>
      <w:r>
        <w:rPr>
          <w:color w:val="333333"/>
          <w:spacing w:val="-3"/>
        </w:rPr>
        <w:t> </w:t>
      </w:r>
      <w:r>
        <w:rPr>
          <w:color w:val="333333"/>
        </w:rPr>
        <w:t>fortalecimiento</w:t>
      </w:r>
      <w:r>
        <w:rPr>
          <w:color w:val="333333"/>
          <w:spacing w:val="-3"/>
        </w:rPr>
        <w:t> </w:t>
      </w:r>
      <w:r>
        <w:rPr>
          <w:color w:val="333333"/>
        </w:rPr>
        <w:t>del</w:t>
      </w:r>
      <w:r>
        <w:rPr>
          <w:color w:val="333333"/>
          <w:spacing w:val="-3"/>
        </w:rPr>
        <w:t> </w:t>
      </w:r>
      <w:r>
        <w:rPr>
          <w:color w:val="333333"/>
        </w:rPr>
        <w:t>Sistema</w:t>
      </w:r>
      <w:r>
        <w:rPr>
          <w:color w:val="333333"/>
          <w:spacing w:val="-3"/>
        </w:rPr>
        <w:t> </w:t>
      </w:r>
      <w:r>
        <w:rPr>
          <w:color w:val="333333"/>
        </w:rPr>
        <w:t>General</w:t>
      </w:r>
      <w:r>
        <w:rPr>
          <w:color w:val="333333"/>
          <w:spacing w:val="-3"/>
        </w:rPr>
        <w:t> </w:t>
      </w:r>
      <w:r>
        <w:rPr>
          <w:color w:val="333333"/>
        </w:rPr>
        <w:t>de</w:t>
      </w:r>
      <w:r>
        <w:rPr>
          <w:color w:val="333333"/>
          <w:spacing w:val="-3"/>
        </w:rPr>
        <w:t> </w:t>
      </w:r>
      <w:r>
        <w:rPr>
          <w:color w:val="333333"/>
        </w:rPr>
        <w:t>Seguridad</w:t>
      </w:r>
      <w:r>
        <w:rPr>
          <w:color w:val="333333"/>
          <w:spacing w:val="-3"/>
        </w:rPr>
        <w:t> </w:t>
      </w:r>
      <w:r>
        <w:rPr>
          <w:color w:val="333333"/>
        </w:rPr>
        <w:t>Social</w:t>
      </w:r>
      <w:r>
        <w:rPr>
          <w:color w:val="333333"/>
          <w:spacing w:val="-3"/>
        </w:rPr>
        <w:t> </w:t>
      </w:r>
      <w:r>
        <w:rPr>
          <w:color w:val="333333"/>
        </w:rPr>
        <w:t>en</w:t>
      </w:r>
      <w:r>
        <w:rPr>
          <w:color w:val="333333"/>
          <w:spacing w:val="-3"/>
        </w:rPr>
        <w:t> </w:t>
      </w:r>
      <w:r>
        <w:rPr>
          <w:color w:val="333333"/>
        </w:rPr>
        <w:t>Salud,</w:t>
      </w:r>
      <w:r>
        <w:rPr>
          <w:color w:val="333333"/>
          <w:spacing w:val="-3"/>
        </w:rPr>
        <w:t> </w:t>
      </w:r>
      <w:r>
        <w:rPr>
          <w:color w:val="333333"/>
        </w:rPr>
        <w:t>a</w:t>
      </w:r>
      <w:r>
        <w:rPr>
          <w:color w:val="333333"/>
          <w:spacing w:val="-3"/>
        </w:rPr>
        <w:t> </w:t>
      </w:r>
      <w:r>
        <w:rPr>
          <w:color w:val="333333"/>
        </w:rPr>
        <w:t>través</w:t>
      </w:r>
      <w:r>
        <w:rPr>
          <w:color w:val="333333"/>
          <w:spacing w:val="-3"/>
        </w:rPr>
        <w:t> </w:t>
      </w:r>
      <w:r>
        <w:rPr>
          <w:color w:val="333333"/>
        </w:rPr>
        <w:t>de un modelo de prestación del servicio público en salud que en el marco de la estrategia Atención Primaria en Salud permita la acción coordinada del Estado, las instituciones y la sociedad para el mejoramiento de la salud y la creación de un ambiente sano y saludable, que brinde</w:t>
      </w:r>
      <w:r>
        <w:rPr>
          <w:color w:val="333333"/>
          <w:spacing w:val="-3"/>
        </w:rPr>
        <w:t> </w:t>
      </w:r>
      <w:r>
        <w:rPr>
          <w:color w:val="333333"/>
        </w:rPr>
        <w:t>servicios</w:t>
      </w:r>
      <w:r>
        <w:rPr>
          <w:color w:val="333333"/>
          <w:spacing w:val="-2"/>
        </w:rPr>
        <w:t> </w:t>
      </w:r>
      <w:r>
        <w:rPr>
          <w:color w:val="333333"/>
        </w:rPr>
        <w:t>de</w:t>
      </w:r>
      <w:r>
        <w:rPr>
          <w:color w:val="333333"/>
          <w:spacing w:val="-2"/>
        </w:rPr>
        <w:t> </w:t>
      </w:r>
      <w:r>
        <w:rPr>
          <w:color w:val="333333"/>
        </w:rPr>
        <w:t>mayor</w:t>
      </w:r>
      <w:r>
        <w:rPr>
          <w:color w:val="333333"/>
          <w:spacing w:val="-2"/>
        </w:rPr>
        <w:t> </w:t>
      </w:r>
      <w:r>
        <w:rPr>
          <w:color w:val="333333"/>
        </w:rPr>
        <w:t>calidad,</w:t>
      </w:r>
      <w:r>
        <w:rPr>
          <w:color w:val="333333"/>
          <w:spacing w:val="-2"/>
        </w:rPr>
        <w:t> </w:t>
      </w:r>
      <w:r>
        <w:rPr>
          <w:color w:val="333333"/>
        </w:rPr>
        <w:t>incluyente</w:t>
      </w:r>
      <w:r>
        <w:rPr>
          <w:color w:val="333333"/>
          <w:spacing w:val="-2"/>
        </w:rPr>
        <w:t> </w:t>
      </w:r>
      <w:r>
        <w:rPr>
          <w:color w:val="333333"/>
        </w:rPr>
        <w:t>y</w:t>
      </w:r>
      <w:r>
        <w:rPr>
          <w:color w:val="333333"/>
          <w:spacing w:val="-2"/>
        </w:rPr>
        <w:t> </w:t>
      </w:r>
      <w:r>
        <w:rPr>
          <w:color w:val="333333"/>
        </w:rPr>
        <w:t>equitativo,</w:t>
      </w:r>
      <w:r>
        <w:rPr>
          <w:color w:val="333333"/>
          <w:spacing w:val="-2"/>
        </w:rPr>
        <w:t> </w:t>
      </w:r>
      <w:r>
        <w:rPr>
          <w:color w:val="333333"/>
        </w:rPr>
        <w:t>donde</w:t>
      </w:r>
      <w:r>
        <w:rPr>
          <w:color w:val="333333"/>
          <w:spacing w:val="-2"/>
        </w:rPr>
        <w:t> </w:t>
      </w:r>
      <w:r>
        <w:rPr>
          <w:color w:val="333333"/>
        </w:rPr>
        <w:t>el</w:t>
      </w:r>
      <w:r>
        <w:rPr>
          <w:color w:val="333333"/>
          <w:spacing w:val="-2"/>
        </w:rPr>
        <w:t> </w:t>
      </w:r>
      <w:r>
        <w:rPr>
          <w:color w:val="333333"/>
        </w:rPr>
        <w:t>centro</w:t>
      </w:r>
      <w:r>
        <w:rPr>
          <w:color w:val="333333"/>
          <w:spacing w:val="-2"/>
        </w:rPr>
        <w:t> </w:t>
      </w:r>
      <w:r>
        <w:rPr>
          <w:color w:val="333333"/>
        </w:rPr>
        <w:t>y</w:t>
      </w:r>
      <w:r>
        <w:rPr>
          <w:color w:val="333333"/>
          <w:spacing w:val="-2"/>
        </w:rPr>
        <w:t> </w:t>
      </w:r>
      <w:r>
        <w:rPr>
          <w:color w:val="333333"/>
        </w:rPr>
        <w:t>objetivo</w:t>
      </w:r>
      <w:r>
        <w:rPr>
          <w:color w:val="333333"/>
          <w:spacing w:val="-2"/>
        </w:rPr>
        <w:t> </w:t>
      </w:r>
      <w:r>
        <w:rPr>
          <w:color w:val="333333"/>
        </w:rPr>
        <w:t>de</w:t>
      </w:r>
      <w:r>
        <w:rPr>
          <w:color w:val="333333"/>
          <w:spacing w:val="-2"/>
        </w:rPr>
        <w:t> </w:t>
      </w:r>
      <w:r>
        <w:rPr>
          <w:color w:val="333333"/>
        </w:rPr>
        <w:t>todos</w:t>
      </w:r>
      <w:r>
        <w:rPr>
          <w:color w:val="333333"/>
          <w:spacing w:val="-3"/>
        </w:rPr>
        <w:t> </w:t>
      </w:r>
      <w:r>
        <w:rPr>
          <w:color w:val="333333"/>
        </w:rPr>
        <w:t>los</w:t>
      </w:r>
      <w:r>
        <w:rPr>
          <w:color w:val="333333"/>
          <w:spacing w:val="-2"/>
        </w:rPr>
        <w:t> </w:t>
      </w:r>
      <w:r>
        <w:rPr>
          <w:color w:val="333333"/>
        </w:rPr>
        <w:t>esfuerzos</w:t>
      </w:r>
      <w:r>
        <w:rPr>
          <w:color w:val="333333"/>
          <w:spacing w:val="-2"/>
        </w:rPr>
        <w:t> </w:t>
      </w:r>
      <w:r>
        <w:rPr>
          <w:color w:val="333333"/>
        </w:rPr>
        <w:t>sean</w:t>
      </w:r>
      <w:r>
        <w:rPr>
          <w:color w:val="333333"/>
          <w:spacing w:val="-2"/>
        </w:rPr>
        <w:t> </w:t>
      </w:r>
      <w:r>
        <w:rPr>
          <w:color w:val="333333"/>
        </w:rPr>
        <w:t>los</w:t>
      </w:r>
      <w:r>
        <w:rPr>
          <w:color w:val="333333"/>
          <w:spacing w:val="-2"/>
        </w:rPr>
        <w:t> </w:t>
      </w:r>
      <w:r>
        <w:rPr>
          <w:color w:val="333333"/>
        </w:rPr>
        <w:t>residentes</w:t>
      </w:r>
      <w:r>
        <w:rPr>
          <w:color w:val="333333"/>
          <w:spacing w:val="-2"/>
        </w:rPr>
        <w:t> </w:t>
      </w:r>
      <w:r>
        <w:rPr>
          <w:color w:val="333333"/>
        </w:rPr>
        <w:t>en</w:t>
      </w:r>
      <w:r>
        <w:rPr>
          <w:color w:val="333333"/>
          <w:spacing w:val="-2"/>
        </w:rPr>
        <w:t> </w:t>
      </w:r>
      <w:r>
        <w:rPr>
          <w:color w:val="333333"/>
        </w:rPr>
        <w:t>el</w:t>
      </w:r>
      <w:r>
        <w:rPr>
          <w:color w:val="333333"/>
          <w:spacing w:val="-2"/>
        </w:rPr>
        <w:t> país.</w:t>
      </w:r>
    </w:p>
    <w:p>
      <w:pPr>
        <w:pStyle w:val="BodyText"/>
        <w:spacing w:line="295" w:lineRule="auto" w:before="148"/>
        <w:ind w:left="110" w:right="230"/>
      </w:pPr>
      <w:r>
        <w:rPr>
          <w:color w:val="333333"/>
        </w:rPr>
        <w:t>Se incluyen disposiciones para establecer la uniﬁcación del Plan de Beneﬁcios para todos los residentes, la universalidad del aseguramiento</w:t>
      </w:r>
      <w:r>
        <w:rPr>
          <w:color w:val="333333"/>
          <w:spacing w:val="40"/>
        </w:rPr>
        <w:t> </w:t>
      </w:r>
      <w:r>
        <w:rPr>
          <w:color w:val="333333"/>
        </w:rPr>
        <w:t>y la garantía de portabilidad o prestación de los beneﬁcios en cualquier lugar del país, en un marco de sostenibilidad ﬁnanciera.</w:t>
      </w:r>
    </w:p>
    <w:p>
      <w:pPr>
        <w:pStyle w:val="BodyText"/>
        <w:spacing w:line="295" w:lineRule="auto" w:before="150"/>
        <w:ind w:left="110" w:right="190"/>
      </w:pPr>
      <w:r>
        <w:rPr>
          <w:color w:val="333333"/>
        </w:rPr>
        <w:t>ARTÍCULO 2°. </w:t>
      </w:r>
      <w:r>
        <w:rPr>
          <w:i/>
          <w:color w:val="333333"/>
        </w:rPr>
        <w:t>Orientación del Sistema General de Seguridad Social en Salud</w:t>
      </w:r>
      <w:r>
        <w:rPr>
          <w:color w:val="333333"/>
        </w:rPr>
        <w:t>. El Sistema General de Seguridad Social en Salud estará orientado</w:t>
      </w:r>
      <w:r>
        <w:rPr>
          <w:color w:val="333333"/>
          <w:spacing w:val="-1"/>
        </w:rPr>
        <w:t> </w:t>
      </w:r>
      <w:r>
        <w:rPr>
          <w:color w:val="333333"/>
        </w:rPr>
        <w:t>a</w:t>
      </w:r>
      <w:r>
        <w:rPr>
          <w:color w:val="333333"/>
          <w:spacing w:val="-1"/>
        </w:rPr>
        <w:t> </w:t>
      </w:r>
      <w:r>
        <w:rPr>
          <w:color w:val="333333"/>
        </w:rPr>
        <w:t>generar</w:t>
      </w:r>
      <w:r>
        <w:rPr>
          <w:color w:val="333333"/>
          <w:spacing w:val="-1"/>
        </w:rPr>
        <w:t> </w:t>
      </w:r>
      <w:r>
        <w:rPr>
          <w:color w:val="333333"/>
        </w:rPr>
        <w:t>condiciones</w:t>
      </w:r>
      <w:r>
        <w:rPr>
          <w:color w:val="333333"/>
          <w:spacing w:val="-1"/>
        </w:rPr>
        <w:t> </w:t>
      </w:r>
      <w:r>
        <w:rPr>
          <w:color w:val="333333"/>
        </w:rPr>
        <w:t>que</w:t>
      </w:r>
      <w:r>
        <w:rPr>
          <w:color w:val="333333"/>
          <w:spacing w:val="-1"/>
        </w:rPr>
        <w:t> </w:t>
      </w:r>
      <w:r>
        <w:rPr>
          <w:color w:val="333333"/>
        </w:rPr>
        <w:t>protejan</w:t>
      </w:r>
      <w:r>
        <w:rPr>
          <w:color w:val="333333"/>
          <w:spacing w:val="-1"/>
        </w:rPr>
        <w:t> </w:t>
      </w:r>
      <w:r>
        <w:rPr>
          <w:color w:val="333333"/>
        </w:rPr>
        <w:t>la</w:t>
      </w:r>
      <w:r>
        <w:rPr>
          <w:color w:val="333333"/>
          <w:spacing w:val="-1"/>
        </w:rPr>
        <w:t> </w:t>
      </w:r>
      <w:r>
        <w:rPr>
          <w:color w:val="333333"/>
        </w:rPr>
        <w:t>salud</w:t>
      </w:r>
      <w:r>
        <w:rPr>
          <w:color w:val="333333"/>
          <w:spacing w:val="-1"/>
        </w:rPr>
        <w:t> </w:t>
      </w:r>
      <w:r>
        <w:rPr>
          <w:color w:val="333333"/>
        </w:rPr>
        <w:t>de</w:t>
      </w:r>
      <w:r>
        <w:rPr>
          <w:color w:val="333333"/>
          <w:spacing w:val="-1"/>
        </w:rPr>
        <w:t> </w:t>
      </w:r>
      <w:r>
        <w:rPr>
          <w:color w:val="333333"/>
        </w:rPr>
        <w:t>los</w:t>
      </w:r>
      <w:r>
        <w:rPr>
          <w:color w:val="333333"/>
          <w:spacing w:val="-1"/>
        </w:rPr>
        <w:t> </w:t>
      </w:r>
      <w:r>
        <w:rPr>
          <w:color w:val="333333"/>
        </w:rPr>
        <w:t>colombianos,</w:t>
      </w:r>
      <w:r>
        <w:rPr>
          <w:color w:val="333333"/>
          <w:spacing w:val="-1"/>
        </w:rPr>
        <w:t> </w:t>
      </w:r>
      <w:r>
        <w:rPr>
          <w:color w:val="333333"/>
        </w:rPr>
        <w:t>siendo</w:t>
      </w:r>
      <w:r>
        <w:rPr>
          <w:color w:val="333333"/>
          <w:spacing w:val="-1"/>
        </w:rPr>
        <w:t> </w:t>
      </w:r>
      <w:r>
        <w:rPr>
          <w:color w:val="333333"/>
        </w:rPr>
        <w:t>el</w:t>
      </w:r>
      <w:r>
        <w:rPr>
          <w:color w:val="333333"/>
          <w:spacing w:val="-1"/>
        </w:rPr>
        <w:t> </w:t>
      </w:r>
      <w:r>
        <w:rPr>
          <w:color w:val="333333"/>
        </w:rPr>
        <w:t>bienestar</w:t>
      </w:r>
      <w:r>
        <w:rPr>
          <w:color w:val="333333"/>
          <w:spacing w:val="-1"/>
        </w:rPr>
        <w:t> </w:t>
      </w:r>
      <w:r>
        <w:rPr>
          <w:color w:val="333333"/>
        </w:rPr>
        <w:t>del</w:t>
      </w:r>
      <w:r>
        <w:rPr>
          <w:color w:val="333333"/>
          <w:spacing w:val="-1"/>
        </w:rPr>
        <w:t> </w:t>
      </w:r>
      <w:r>
        <w:rPr>
          <w:color w:val="333333"/>
        </w:rPr>
        <w:t>usuario</w:t>
      </w:r>
      <w:r>
        <w:rPr>
          <w:color w:val="333333"/>
          <w:spacing w:val="-1"/>
        </w:rPr>
        <w:t> </w:t>
      </w:r>
      <w:r>
        <w:rPr>
          <w:color w:val="333333"/>
        </w:rPr>
        <w:t>el</w:t>
      </w:r>
      <w:r>
        <w:rPr>
          <w:color w:val="333333"/>
          <w:spacing w:val="-1"/>
        </w:rPr>
        <w:t> </w:t>
      </w:r>
      <w:r>
        <w:rPr>
          <w:color w:val="333333"/>
        </w:rPr>
        <w:t>eje</w:t>
      </w:r>
      <w:r>
        <w:rPr>
          <w:color w:val="333333"/>
          <w:spacing w:val="-1"/>
        </w:rPr>
        <w:t> </w:t>
      </w:r>
      <w:r>
        <w:rPr>
          <w:color w:val="333333"/>
        </w:rPr>
        <w:t>central</w:t>
      </w:r>
      <w:r>
        <w:rPr>
          <w:color w:val="333333"/>
          <w:spacing w:val="-1"/>
        </w:rPr>
        <w:t> </w:t>
      </w:r>
      <w:r>
        <w:rPr>
          <w:color w:val="333333"/>
        </w:rPr>
        <w:t>y</w:t>
      </w:r>
      <w:r>
        <w:rPr>
          <w:color w:val="333333"/>
          <w:spacing w:val="-1"/>
        </w:rPr>
        <w:t> </w:t>
      </w:r>
      <w:r>
        <w:rPr>
          <w:color w:val="333333"/>
        </w:rPr>
        <w:t>núcleo</w:t>
      </w:r>
      <w:r>
        <w:rPr>
          <w:color w:val="333333"/>
          <w:spacing w:val="-1"/>
        </w:rPr>
        <w:t> </w:t>
      </w:r>
      <w:r>
        <w:rPr>
          <w:color w:val="333333"/>
        </w:rPr>
        <w:t>articulador de las políticas en salud. Para esto concurrirán acciones de salud pública, promoción de la salud, prevención de la enfermedad y demás prestaciones que, en el marco de una estrategia de Atención Primaria en Salud, sean necesarias para promover de manera constante la</w:t>
      </w:r>
      <w:r>
        <w:rPr>
          <w:color w:val="333333"/>
          <w:spacing w:val="40"/>
        </w:rPr>
        <w:t> </w:t>
      </w:r>
      <w:r>
        <w:rPr>
          <w:color w:val="333333"/>
        </w:rPr>
        <w:t>salud de la población. Para lograr este propósito, se uniﬁcará el Plan de Beneﬁcios para todos los residentes, se garantizará la universalidad del aseguramiento, la portabilidad o prestación de los beneﬁcios en cualquier lugar del país y se preservará la sostenibilidad ﬁnanciera del Sistema, entre otros.</w:t>
      </w:r>
    </w:p>
    <w:p>
      <w:pPr>
        <w:pStyle w:val="BodyText"/>
        <w:spacing w:line="295" w:lineRule="auto" w:before="151"/>
        <w:ind w:left="110" w:right="230"/>
      </w:pPr>
      <w:r>
        <w:rPr>
          <w:color w:val="333333"/>
        </w:rPr>
        <w:t>Para dar cumplimiento a lo anterior, el Gobierno Nacional deﬁnirá metas e indicadores de resultados en salud que incluyan a todos los niveles de gobierno, instituciones púbicas (Sic) y privadas y demás actores que participan dentro del sistema. Estos indicadores estarán basados en criterios técnicos, que como mínimo incluirán:</w:t>
      </w:r>
    </w:p>
    <w:p>
      <w:pPr>
        <w:pStyle w:val="ListParagraph"/>
        <w:numPr>
          <w:ilvl w:val="1"/>
          <w:numId w:val="13"/>
        </w:numPr>
        <w:tabs>
          <w:tab w:pos="385" w:val="left" w:leader="none"/>
        </w:tabs>
        <w:spacing w:line="240" w:lineRule="auto" w:before="150" w:after="0"/>
        <w:ind w:left="384" w:right="0" w:hanging="275"/>
        <w:jc w:val="left"/>
        <w:rPr>
          <w:sz w:val="16"/>
        </w:rPr>
      </w:pPr>
      <w:r>
        <w:rPr>
          <w:color w:val="333333"/>
          <w:sz w:val="16"/>
        </w:rPr>
        <w:t>Prevalencia</w:t>
      </w:r>
      <w:r>
        <w:rPr>
          <w:color w:val="333333"/>
          <w:spacing w:val="-10"/>
          <w:sz w:val="16"/>
        </w:rPr>
        <w:t> </w:t>
      </w:r>
      <w:r>
        <w:rPr>
          <w:color w:val="333333"/>
          <w:sz w:val="16"/>
        </w:rPr>
        <w:t>e</w:t>
      </w:r>
      <w:r>
        <w:rPr>
          <w:color w:val="333333"/>
          <w:spacing w:val="-9"/>
          <w:sz w:val="16"/>
        </w:rPr>
        <w:t> </w:t>
      </w:r>
      <w:r>
        <w:rPr>
          <w:color w:val="333333"/>
          <w:sz w:val="16"/>
        </w:rPr>
        <w:t>incidencia</w:t>
      </w:r>
      <w:r>
        <w:rPr>
          <w:color w:val="333333"/>
          <w:spacing w:val="-9"/>
          <w:sz w:val="16"/>
        </w:rPr>
        <w:t> </w:t>
      </w:r>
      <w:r>
        <w:rPr>
          <w:color w:val="333333"/>
          <w:sz w:val="16"/>
        </w:rPr>
        <w:t>en</w:t>
      </w:r>
      <w:r>
        <w:rPr>
          <w:color w:val="333333"/>
          <w:spacing w:val="-9"/>
          <w:sz w:val="16"/>
        </w:rPr>
        <w:t> </w:t>
      </w:r>
      <w:r>
        <w:rPr>
          <w:color w:val="333333"/>
          <w:sz w:val="16"/>
        </w:rPr>
        <w:t>morbilidad</w:t>
      </w:r>
      <w:r>
        <w:rPr>
          <w:color w:val="333333"/>
          <w:spacing w:val="-9"/>
          <w:sz w:val="16"/>
        </w:rPr>
        <w:t> </w:t>
      </w:r>
      <w:r>
        <w:rPr>
          <w:color w:val="333333"/>
          <w:sz w:val="16"/>
        </w:rPr>
        <w:t>y</w:t>
      </w:r>
      <w:r>
        <w:rPr>
          <w:color w:val="333333"/>
          <w:spacing w:val="-9"/>
          <w:sz w:val="16"/>
        </w:rPr>
        <w:t> </w:t>
      </w:r>
      <w:r>
        <w:rPr>
          <w:color w:val="333333"/>
          <w:sz w:val="16"/>
        </w:rPr>
        <w:t>mortalidad</w:t>
      </w:r>
      <w:r>
        <w:rPr>
          <w:color w:val="333333"/>
          <w:spacing w:val="-9"/>
          <w:sz w:val="16"/>
        </w:rPr>
        <w:t> </w:t>
      </w:r>
      <w:r>
        <w:rPr>
          <w:color w:val="333333"/>
          <w:sz w:val="16"/>
        </w:rPr>
        <w:t>materna</w:t>
      </w:r>
      <w:r>
        <w:rPr>
          <w:color w:val="333333"/>
          <w:spacing w:val="-9"/>
          <w:sz w:val="16"/>
        </w:rPr>
        <w:t> </w:t>
      </w:r>
      <w:r>
        <w:rPr>
          <w:color w:val="333333"/>
          <w:sz w:val="16"/>
        </w:rPr>
        <w:t>perinatal</w:t>
      </w:r>
      <w:r>
        <w:rPr>
          <w:color w:val="333333"/>
          <w:spacing w:val="-9"/>
          <w:sz w:val="16"/>
        </w:rPr>
        <w:t> </w:t>
      </w:r>
      <w:r>
        <w:rPr>
          <w:color w:val="333333"/>
          <w:sz w:val="16"/>
        </w:rPr>
        <w:t>e</w:t>
      </w:r>
      <w:r>
        <w:rPr>
          <w:color w:val="333333"/>
          <w:spacing w:val="-10"/>
          <w:sz w:val="16"/>
        </w:rPr>
        <w:t> </w:t>
      </w:r>
      <w:r>
        <w:rPr>
          <w:color w:val="333333"/>
          <w:spacing w:val="-2"/>
          <w:sz w:val="16"/>
        </w:rPr>
        <w:t>infantil.</w:t>
      </w:r>
    </w:p>
    <w:p>
      <w:pPr>
        <w:pStyle w:val="BodyText"/>
        <w:spacing w:before="7"/>
      </w:pPr>
    </w:p>
    <w:p>
      <w:pPr>
        <w:pStyle w:val="ListParagraph"/>
        <w:numPr>
          <w:ilvl w:val="1"/>
          <w:numId w:val="13"/>
        </w:numPr>
        <w:tabs>
          <w:tab w:pos="385" w:val="left" w:leader="none"/>
        </w:tabs>
        <w:spacing w:line="240" w:lineRule="auto" w:before="0" w:after="0"/>
        <w:ind w:left="384" w:right="0" w:hanging="275"/>
        <w:jc w:val="left"/>
        <w:rPr>
          <w:sz w:val="16"/>
        </w:rPr>
      </w:pPr>
      <w:r>
        <w:rPr>
          <w:color w:val="333333"/>
          <w:sz w:val="16"/>
        </w:rPr>
        <w:t>Incidencia</w:t>
      </w:r>
      <w:r>
        <w:rPr>
          <w:color w:val="333333"/>
          <w:spacing w:val="1"/>
          <w:sz w:val="16"/>
        </w:rPr>
        <w:t> </w:t>
      </w:r>
      <w:r>
        <w:rPr>
          <w:color w:val="333333"/>
          <w:sz w:val="16"/>
        </w:rPr>
        <w:t>de</w:t>
      </w:r>
      <w:r>
        <w:rPr>
          <w:color w:val="333333"/>
          <w:spacing w:val="1"/>
          <w:sz w:val="16"/>
        </w:rPr>
        <w:t> </w:t>
      </w:r>
      <w:r>
        <w:rPr>
          <w:color w:val="333333"/>
          <w:sz w:val="16"/>
        </w:rPr>
        <w:t>enfermedades</w:t>
      </w:r>
      <w:r>
        <w:rPr>
          <w:color w:val="333333"/>
          <w:spacing w:val="2"/>
          <w:sz w:val="16"/>
        </w:rPr>
        <w:t> </w:t>
      </w:r>
      <w:r>
        <w:rPr>
          <w:color w:val="333333"/>
          <w:sz w:val="16"/>
        </w:rPr>
        <w:t>de</w:t>
      </w:r>
      <w:r>
        <w:rPr>
          <w:color w:val="333333"/>
          <w:spacing w:val="1"/>
          <w:sz w:val="16"/>
        </w:rPr>
        <w:t> </w:t>
      </w:r>
      <w:r>
        <w:rPr>
          <w:color w:val="333333"/>
          <w:sz w:val="16"/>
        </w:rPr>
        <w:t>interés</w:t>
      </w:r>
      <w:r>
        <w:rPr>
          <w:color w:val="333333"/>
          <w:spacing w:val="2"/>
          <w:sz w:val="16"/>
        </w:rPr>
        <w:t> </w:t>
      </w:r>
      <w:r>
        <w:rPr>
          <w:color w:val="333333"/>
          <w:sz w:val="16"/>
        </w:rPr>
        <w:t>en</w:t>
      </w:r>
      <w:r>
        <w:rPr>
          <w:color w:val="333333"/>
          <w:spacing w:val="1"/>
          <w:sz w:val="16"/>
        </w:rPr>
        <w:t> </w:t>
      </w:r>
      <w:r>
        <w:rPr>
          <w:color w:val="333333"/>
          <w:sz w:val="16"/>
        </w:rPr>
        <w:t>salud</w:t>
      </w:r>
      <w:r>
        <w:rPr>
          <w:color w:val="333333"/>
          <w:spacing w:val="2"/>
          <w:sz w:val="16"/>
        </w:rPr>
        <w:t> </w:t>
      </w:r>
      <w:r>
        <w:rPr>
          <w:color w:val="333333"/>
          <w:spacing w:val="-2"/>
          <w:sz w:val="16"/>
        </w:rPr>
        <w:t>pública.</w:t>
      </w:r>
    </w:p>
    <w:p>
      <w:pPr>
        <w:pStyle w:val="BodyText"/>
        <w:spacing w:before="7"/>
      </w:pPr>
    </w:p>
    <w:p>
      <w:pPr>
        <w:pStyle w:val="ListParagraph"/>
        <w:numPr>
          <w:ilvl w:val="1"/>
          <w:numId w:val="13"/>
        </w:numPr>
        <w:tabs>
          <w:tab w:pos="385" w:val="left" w:leader="none"/>
        </w:tabs>
        <w:spacing w:line="240" w:lineRule="auto" w:before="0" w:after="0"/>
        <w:ind w:left="384" w:right="0" w:hanging="275"/>
        <w:jc w:val="left"/>
        <w:rPr>
          <w:sz w:val="16"/>
        </w:rPr>
      </w:pPr>
      <w:r>
        <w:rPr>
          <w:color w:val="333333"/>
          <w:sz w:val="16"/>
        </w:rPr>
        <w:t>Incidencia</w:t>
      </w:r>
      <w:r>
        <w:rPr>
          <w:color w:val="333333"/>
          <w:spacing w:val="2"/>
          <w:sz w:val="16"/>
        </w:rPr>
        <w:t> </w:t>
      </w:r>
      <w:r>
        <w:rPr>
          <w:color w:val="333333"/>
          <w:sz w:val="16"/>
        </w:rPr>
        <w:t>de</w:t>
      </w:r>
      <w:r>
        <w:rPr>
          <w:color w:val="333333"/>
          <w:spacing w:val="3"/>
          <w:sz w:val="16"/>
        </w:rPr>
        <w:t> </w:t>
      </w:r>
      <w:r>
        <w:rPr>
          <w:color w:val="333333"/>
          <w:sz w:val="16"/>
        </w:rPr>
        <w:t>enfermedades</w:t>
      </w:r>
      <w:r>
        <w:rPr>
          <w:color w:val="333333"/>
          <w:spacing w:val="3"/>
          <w:sz w:val="16"/>
        </w:rPr>
        <w:t> </w:t>
      </w:r>
      <w:r>
        <w:rPr>
          <w:color w:val="333333"/>
          <w:sz w:val="16"/>
        </w:rPr>
        <w:t>crónicas</w:t>
      </w:r>
      <w:r>
        <w:rPr>
          <w:color w:val="333333"/>
          <w:spacing w:val="3"/>
          <w:sz w:val="16"/>
        </w:rPr>
        <w:t> </w:t>
      </w:r>
      <w:r>
        <w:rPr>
          <w:color w:val="333333"/>
          <w:sz w:val="16"/>
        </w:rPr>
        <w:t>no</w:t>
      </w:r>
      <w:r>
        <w:rPr>
          <w:color w:val="333333"/>
          <w:spacing w:val="3"/>
          <w:sz w:val="16"/>
        </w:rPr>
        <w:t> </w:t>
      </w:r>
      <w:r>
        <w:rPr>
          <w:color w:val="333333"/>
          <w:sz w:val="16"/>
        </w:rPr>
        <w:t>transmisibles</w:t>
      </w:r>
      <w:r>
        <w:rPr>
          <w:color w:val="333333"/>
          <w:spacing w:val="3"/>
          <w:sz w:val="16"/>
        </w:rPr>
        <w:t> </w:t>
      </w:r>
      <w:r>
        <w:rPr>
          <w:color w:val="333333"/>
          <w:sz w:val="16"/>
        </w:rPr>
        <w:t>y</w:t>
      </w:r>
      <w:r>
        <w:rPr>
          <w:color w:val="333333"/>
          <w:spacing w:val="2"/>
          <w:sz w:val="16"/>
        </w:rPr>
        <w:t> </w:t>
      </w:r>
      <w:r>
        <w:rPr>
          <w:color w:val="333333"/>
          <w:sz w:val="16"/>
        </w:rPr>
        <w:t>en</w:t>
      </w:r>
      <w:r>
        <w:rPr>
          <w:color w:val="333333"/>
          <w:spacing w:val="3"/>
          <w:sz w:val="16"/>
        </w:rPr>
        <w:t> </w:t>
      </w:r>
      <w:r>
        <w:rPr>
          <w:color w:val="333333"/>
          <w:sz w:val="16"/>
        </w:rPr>
        <w:t>general</w:t>
      </w:r>
      <w:r>
        <w:rPr>
          <w:color w:val="333333"/>
          <w:spacing w:val="3"/>
          <w:sz w:val="16"/>
        </w:rPr>
        <w:t> </w:t>
      </w:r>
      <w:r>
        <w:rPr>
          <w:color w:val="333333"/>
          <w:sz w:val="16"/>
        </w:rPr>
        <w:t>las</w:t>
      </w:r>
      <w:r>
        <w:rPr>
          <w:color w:val="333333"/>
          <w:spacing w:val="3"/>
          <w:sz w:val="16"/>
        </w:rPr>
        <w:t> </w:t>
      </w:r>
      <w:r>
        <w:rPr>
          <w:color w:val="333333"/>
          <w:sz w:val="16"/>
        </w:rPr>
        <w:t>precursoras</w:t>
      </w:r>
      <w:r>
        <w:rPr>
          <w:color w:val="333333"/>
          <w:spacing w:val="3"/>
          <w:sz w:val="16"/>
        </w:rPr>
        <w:t> </w:t>
      </w:r>
      <w:r>
        <w:rPr>
          <w:color w:val="333333"/>
          <w:sz w:val="16"/>
        </w:rPr>
        <w:t>de</w:t>
      </w:r>
      <w:r>
        <w:rPr>
          <w:color w:val="333333"/>
          <w:spacing w:val="3"/>
          <w:sz w:val="16"/>
        </w:rPr>
        <w:t> </w:t>
      </w:r>
      <w:r>
        <w:rPr>
          <w:color w:val="333333"/>
          <w:sz w:val="16"/>
        </w:rPr>
        <w:t>eventos</w:t>
      </w:r>
      <w:r>
        <w:rPr>
          <w:color w:val="333333"/>
          <w:spacing w:val="2"/>
          <w:sz w:val="16"/>
        </w:rPr>
        <w:t> </w:t>
      </w:r>
      <w:r>
        <w:rPr>
          <w:color w:val="333333"/>
          <w:sz w:val="16"/>
        </w:rPr>
        <w:t>de</w:t>
      </w:r>
      <w:r>
        <w:rPr>
          <w:color w:val="333333"/>
          <w:spacing w:val="3"/>
          <w:sz w:val="16"/>
        </w:rPr>
        <w:t> </w:t>
      </w:r>
      <w:r>
        <w:rPr>
          <w:color w:val="333333"/>
          <w:sz w:val="16"/>
        </w:rPr>
        <w:t>alto</w:t>
      </w:r>
      <w:r>
        <w:rPr>
          <w:color w:val="333333"/>
          <w:spacing w:val="3"/>
          <w:sz w:val="16"/>
        </w:rPr>
        <w:t> </w:t>
      </w:r>
      <w:r>
        <w:rPr>
          <w:color w:val="333333"/>
          <w:spacing w:val="-2"/>
          <w:sz w:val="16"/>
        </w:rPr>
        <w:t>costo.</w:t>
      </w:r>
    </w:p>
    <w:p>
      <w:pPr>
        <w:pStyle w:val="BodyText"/>
        <w:spacing w:before="7"/>
      </w:pPr>
    </w:p>
    <w:p>
      <w:pPr>
        <w:pStyle w:val="ListParagraph"/>
        <w:numPr>
          <w:ilvl w:val="1"/>
          <w:numId w:val="13"/>
        </w:numPr>
        <w:tabs>
          <w:tab w:pos="385" w:val="left" w:leader="none"/>
        </w:tabs>
        <w:spacing w:line="240" w:lineRule="auto" w:before="0" w:after="0"/>
        <w:ind w:left="384" w:right="0" w:hanging="275"/>
        <w:jc w:val="left"/>
        <w:rPr>
          <w:sz w:val="16"/>
        </w:rPr>
      </w:pPr>
      <w:r>
        <w:rPr>
          <w:color w:val="333333"/>
          <w:sz w:val="16"/>
        </w:rPr>
        <w:t>Incidencia</w:t>
      </w:r>
      <w:r>
        <w:rPr>
          <w:color w:val="333333"/>
          <w:spacing w:val="3"/>
          <w:sz w:val="16"/>
        </w:rPr>
        <w:t> </w:t>
      </w:r>
      <w:r>
        <w:rPr>
          <w:color w:val="333333"/>
          <w:sz w:val="16"/>
        </w:rPr>
        <w:t>de</w:t>
      </w:r>
      <w:r>
        <w:rPr>
          <w:color w:val="333333"/>
          <w:spacing w:val="3"/>
          <w:sz w:val="16"/>
        </w:rPr>
        <w:t> </w:t>
      </w:r>
      <w:r>
        <w:rPr>
          <w:color w:val="333333"/>
          <w:sz w:val="16"/>
        </w:rPr>
        <w:t>enfermedades</w:t>
      </w:r>
      <w:r>
        <w:rPr>
          <w:color w:val="333333"/>
          <w:spacing w:val="4"/>
          <w:sz w:val="16"/>
        </w:rPr>
        <w:t> </w:t>
      </w:r>
      <w:r>
        <w:rPr>
          <w:color w:val="333333"/>
          <w:sz w:val="16"/>
        </w:rPr>
        <w:t>prevalentes</w:t>
      </w:r>
      <w:r>
        <w:rPr>
          <w:color w:val="333333"/>
          <w:spacing w:val="3"/>
          <w:sz w:val="16"/>
        </w:rPr>
        <w:t> </w:t>
      </w:r>
      <w:r>
        <w:rPr>
          <w:color w:val="333333"/>
          <w:sz w:val="16"/>
        </w:rPr>
        <w:t>transmisibles</w:t>
      </w:r>
      <w:r>
        <w:rPr>
          <w:color w:val="333333"/>
          <w:spacing w:val="3"/>
          <w:sz w:val="16"/>
        </w:rPr>
        <w:t> </w:t>
      </w:r>
      <w:r>
        <w:rPr>
          <w:color w:val="333333"/>
          <w:sz w:val="16"/>
        </w:rPr>
        <w:t>incluyendo</w:t>
      </w:r>
      <w:r>
        <w:rPr>
          <w:color w:val="333333"/>
          <w:spacing w:val="4"/>
          <w:sz w:val="16"/>
        </w:rPr>
        <w:t> </w:t>
      </w:r>
      <w:r>
        <w:rPr>
          <w:color w:val="333333"/>
          <w:sz w:val="16"/>
        </w:rPr>
        <w:t>las</w:t>
      </w:r>
      <w:r>
        <w:rPr>
          <w:color w:val="333333"/>
          <w:spacing w:val="3"/>
          <w:sz w:val="16"/>
        </w:rPr>
        <w:t> </w:t>
      </w:r>
      <w:r>
        <w:rPr>
          <w:color w:val="333333"/>
          <w:spacing w:val="-2"/>
          <w:sz w:val="16"/>
        </w:rPr>
        <w:t>inmunoprevenibles.</w:t>
      </w:r>
    </w:p>
    <w:p>
      <w:pPr>
        <w:pStyle w:val="BodyText"/>
        <w:spacing w:before="7"/>
      </w:pPr>
    </w:p>
    <w:p>
      <w:pPr>
        <w:pStyle w:val="ListParagraph"/>
        <w:numPr>
          <w:ilvl w:val="1"/>
          <w:numId w:val="13"/>
        </w:numPr>
        <w:tabs>
          <w:tab w:pos="385" w:val="left" w:leader="none"/>
        </w:tabs>
        <w:spacing w:line="240" w:lineRule="auto" w:before="0" w:after="0"/>
        <w:ind w:left="384" w:right="0" w:hanging="275"/>
        <w:jc w:val="left"/>
        <w:rPr>
          <w:sz w:val="16"/>
        </w:rPr>
      </w:pPr>
      <w:r>
        <w:rPr>
          <w:color w:val="333333"/>
          <w:sz w:val="16"/>
        </w:rPr>
        <w:t>Acceso efectivo a</w:t>
      </w:r>
      <w:r>
        <w:rPr>
          <w:color w:val="333333"/>
          <w:spacing w:val="1"/>
          <w:sz w:val="16"/>
        </w:rPr>
        <w:t> </w:t>
      </w:r>
      <w:r>
        <w:rPr>
          <w:color w:val="333333"/>
          <w:sz w:val="16"/>
        </w:rPr>
        <w:t>los servicios de</w:t>
      </w:r>
      <w:r>
        <w:rPr>
          <w:color w:val="333333"/>
          <w:spacing w:val="1"/>
          <w:sz w:val="16"/>
        </w:rPr>
        <w:t> </w:t>
      </w:r>
      <w:r>
        <w:rPr>
          <w:color w:val="333333"/>
          <w:spacing w:val="-2"/>
          <w:sz w:val="16"/>
        </w:rPr>
        <w:t>salud.</w:t>
      </w:r>
    </w:p>
    <w:p>
      <w:pPr>
        <w:pStyle w:val="BodyText"/>
        <w:spacing w:before="7"/>
      </w:pPr>
    </w:p>
    <w:p>
      <w:pPr>
        <w:pStyle w:val="BodyText"/>
        <w:spacing w:line="295" w:lineRule="auto"/>
        <w:ind w:left="110" w:right="230"/>
      </w:pPr>
      <w:r>
        <w:rPr>
          <w:color w:val="333333"/>
        </w:rPr>
        <w:t>Cada cuatro (4) años el Gobierno Nacional hará una evaluación integral del Sistema General de Seguridad Social en Salud con base en estos indicadores. Cuando esta evaluación muestre que los resultados en salud deﬁcientes, el Ministerio de la Protección Social y la Superintendencia Nacional de Salud evaluarán y determinarán las medidas a seguir.</w:t>
      </w:r>
    </w:p>
    <w:p>
      <w:pPr>
        <w:spacing w:line="295" w:lineRule="auto" w:before="150"/>
        <w:ind w:left="110" w:right="0" w:firstLine="0"/>
        <w:jc w:val="left"/>
        <w:rPr>
          <w:sz w:val="16"/>
        </w:rPr>
      </w:pPr>
      <w:r>
        <w:rPr>
          <w:color w:val="333333"/>
          <w:sz w:val="16"/>
        </w:rPr>
        <w:t>ARTÍCULO 3°. </w:t>
      </w:r>
      <w:r>
        <w:rPr>
          <w:i/>
          <w:color w:val="333333"/>
          <w:sz w:val="16"/>
        </w:rPr>
        <w:t>Principios del Sistema General de Seguridad Social en Salud. </w:t>
      </w:r>
      <w:r>
        <w:rPr>
          <w:color w:val="333333"/>
          <w:sz w:val="16"/>
        </w:rPr>
        <w:t>Modifícase el artículo 153 de la Ley 100 de 1993, con el siguiente texto: "Son principios del Sistema General de Seguridad Social en Salud:</w:t>
      </w:r>
    </w:p>
    <w:p>
      <w:pPr>
        <w:pStyle w:val="ListParagraph"/>
        <w:numPr>
          <w:ilvl w:val="1"/>
          <w:numId w:val="14"/>
        </w:numPr>
        <w:tabs>
          <w:tab w:pos="385" w:val="left" w:leader="none"/>
        </w:tabs>
        <w:spacing w:line="295" w:lineRule="auto" w:before="150" w:after="0"/>
        <w:ind w:left="110" w:right="361" w:firstLine="0"/>
        <w:jc w:val="left"/>
        <w:rPr>
          <w:sz w:val="16"/>
        </w:rPr>
      </w:pPr>
      <w:r>
        <w:rPr>
          <w:color w:val="333333"/>
          <w:sz w:val="16"/>
        </w:rPr>
        <w:t>Universalidad. El Sistema General de Segundad (Sic) Social en Salud cubre a todos los residentes en el país, en todas las etapas de la </w:t>
      </w:r>
      <w:r>
        <w:rPr>
          <w:color w:val="333333"/>
          <w:spacing w:val="-2"/>
          <w:sz w:val="16"/>
        </w:rPr>
        <w:t>vida.</w:t>
      </w:r>
    </w:p>
    <w:p>
      <w:pPr>
        <w:pStyle w:val="ListParagraph"/>
        <w:numPr>
          <w:ilvl w:val="1"/>
          <w:numId w:val="14"/>
        </w:numPr>
        <w:tabs>
          <w:tab w:pos="385" w:val="left" w:leader="none"/>
        </w:tabs>
        <w:spacing w:line="240" w:lineRule="auto" w:before="150" w:after="0"/>
        <w:ind w:left="384" w:right="0" w:hanging="275"/>
        <w:jc w:val="left"/>
        <w:rPr>
          <w:sz w:val="16"/>
        </w:rPr>
      </w:pPr>
      <w:r>
        <w:rPr>
          <w:color w:val="333333"/>
          <w:sz w:val="16"/>
        </w:rPr>
        <w:t>Solidaridad. Es</w:t>
      </w:r>
      <w:r>
        <w:rPr>
          <w:color w:val="333333"/>
          <w:spacing w:val="-1"/>
          <w:sz w:val="16"/>
        </w:rPr>
        <w:t> </w:t>
      </w:r>
      <w:r>
        <w:rPr>
          <w:color w:val="333333"/>
          <w:sz w:val="16"/>
        </w:rPr>
        <w:t>la</w:t>
      </w:r>
      <w:r>
        <w:rPr>
          <w:color w:val="333333"/>
          <w:spacing w:val="-1"/>
          <w:sz w:val="16"/>
        </w:rPr>
        <w:t> </w:t>
      </w:r>
      <w:r>
        <w:rPr>
          <w:color w:val="333333"/>
          <w:sz w:val="16"/>
        </w:rPr>
        <w:t>práctica</w:t>
      </w:r>
      <w:r>
        <w:rPr>
          <w:color w:val="333333"/>
          <w:spacing w:val="-1"/>
          <w:sz w:val="16"/>
        </w:rPr>
        <w:t> </w:t>
      </w:r>
      <w:r>
        <w:rPr>
          <w:color w:val="333333"/>
          <w:sz w:val="16"/>
        </w:rPr>
        <w:t>del</w:t>
      </w:r>
      <w:r>
        <w:rPr>
          <w:color w:val="333333"/>
          <w:spacing w:val="-1"/>
          <w:sz w:val="16"/>
        </w:rPr>
        <w:t> </w:t>
      </w:r>
      <w:r>
        <w:rPr>
          <w:color w:val="333333"/>
          <w:sz w:val="16"/>
        </w:rPr>
        <w:t>mutuo</w:t>
      </w:r>
      <w:r>
        <w:rPr>
          <w:color w:val="333333"/>
          <w:spacing w:val="-1"/>
          <w:sz w:val="16"/>
        </w:rPr>
        <w:t> </w:t>
      </w:r>
      <w:r>
        <w:rPr>
          <w:color w:val="333333"/>
          <w:sz w:val="16"/>
        </w:rPr>
        <w:t>apoyo</w:t>
      </w:r>
      <w:r>
        <w:rPr>
          <w:color w:val="333333"/>
          <w:spacing w:val="-1"/>
          <w:sz w:val="16"/>
        </w:rPr>
        <w:t> </w:t>
      </w:r>
      <w:r>
        <w:rPr>
          <w:color w:val="333333"/>
          <w:sz w:val="16"/>
        </w:rPr>
        <w:t>para</w:t>
      </w:r>
      <w:r>
        <w:rPr>
          <w:color w:val="333333"/>
          <w:spacing w:val="-1"/>
          <w:sz w:val="16"/>
        </w:rPr>
        <w:t> </w:t>
      </w:r>
      <w:r>
        <w:rPr>
          <w:color w:val="333333"/>
          <w:sz w:val="16"/>
        </w:rPr>
        <w:t>garantizar</w:t>
      </w:r>
      <w:r>
        <w:rPr>
          <w:color w:val="333333"/>
          <w:spacing w:val="-1"/>
          <w:sz w:val="16"/>
        </w:rPr>
        <w:t> </w:t>
      </w:r>
      <w:r>
        <w:rPr>
          <w:color w:val="333333"/>
          <w:sz w:val="16"/>
        </w:rPr>
        <w:t>el</w:t>
      </w:r>
      <w:r>
        <w:rPr>
          <w:color w:val="333333"/>
          <w:spacing w:val="-1"/>
          <w:sz w:val="16"/>
        </w:rPr>
        <w:t> </w:t>
      </w:r>
      <w:r>
        <w:rPr>
          <w:color w:val="333333"/>
          <w:sz w:val="16"/>
        </w:rPr>
        <w:t>acceso</w:t>
      </w:r>
      <w:r>
        <w:rPr>
          <w:color w:val="333333"/>
          <w:spacing w:val="-1"/>
          <w:sz w:val="16"/>
        </w:rPr>
        <w:t> </w:t>
      </w:r>
      <w:r>
        <w:rPr>
          <w:color w:val="333333"/>
          <w:sz w:val="16"/>
        </w:rPr>
        <w:t>y</w:t>
      </w:r>
      <w:r>
        <w:rPr>
          <w:color w:val="333333"/>
          <w:spacing w:val="-1"/>
          <w:sz w:val="16"/>
        </w:rPr>
        <w:t> </w:t>
      </w:r>
      <w:r>
        <w:rPr>
          <w:color w:val="333333"/>
          <w:sz w:val="16"/>
        </w:rPr>
        <w:t>sostenibilidad</w:t>
      </w:r>
      <w:r>
        <w:rPr>
          <w:color w:val="333333"/>
          <w:spacing w:val="-1"/>
          <w:sz w:val="16"/>
        </w:rPr>
        <w:t> </w:t>
      </w:r>
      <w:r>
        <w:rPr>
          <w:color w:val="333333"/>
          <w:sz w:val="16"/>
        </w:rPr>
        <w:t>a los</w:t>
      </w:r>
      <w:r>
        <w:rPr>
          <w:color w:val="333333"/>
          <w:spacing w:val="-1"/>
          <w:sz w:val="16"/>
        </w:rPr>
        <w:t> </w:t>
      </w:r>
      <w:r>
        <w:rPr>
          <w:color w:val="333333"/>
          <w:sz w:val="16"/>
        </w:rPr>
        <w:t>servicios</w:t>
      </w:r>
      <w:r>
        <w:rPr>
          <w:color w:val="333333"/>
          <w:spacing w:val="-1"/>
          <w:sz w:val="16"/>
        </w:rPr>
        <w:t> </w:t>
      </w:r>
      <w:r>
        <w:rPr>
          <w:color w:val="333333"/>
          <w:sz w:val="16"/>
        </w:rPr>
        <w:t>de</w:t>
      </w:r>
      <w:r>
        <w:rPr>
          <w:color w:val="333333"/>
          <w:spacing w:val="-1"/>
          <w:sz w:val="16"/>
        </w:rPr>
        <w:t> </w:t>
      </w:r>
      <w:r>
        <w:rPr>
          <w:color w:val="333333"/>
          <w:sz w:val="16"/>
        </w:rPr>
        <w:t>Seguridad</w:t>
      </w:r>
      <w:r>
        <w:rPr>
          <w:color w:val="333333"/>
          <w:spacing w:val="-1"/>
          <w:sz w:val="16"/>
        </w:rPr>
        <w:t> </w:t>
      </w:r>
      <w:r>
        <w:rPr>
          <w:color w:val="333333"/>
          <w:sz w:val="16"/>
        </w:rPr>
        <w:t>Social</w:t>
      </w:r>
      <w:r>
        <w:rPr>
          <w:color w:val="333333"/>
          <w:spacing w:val="-1"/>
          <w:sz w:val="16"/>
        </w:rPr>
        <w:t> </w:t>
      </w:r>
      <w:r>
        <w:rPr>
          <w:color w:val="333333"/>
          <w:sz w:val="16"/>
        </w:rPr>
        <w:t>en</w:t>
      </w:r>
      <w:r>
        <w:rPr>
          <w:color w:val="333333"/>
          <w:spacing w:val="-1"/>
          <w:sz w:val="16"/>
        </w:rPr>
        <w:t> </w:t>
      </w:r>
      <w:r>
        <w:rPr>
          <w:color w:val="333333"/>
          <w:sz w:val="16"/>
        </w:rPr>
        <w:t>Salud,</w:t>
      </w:r>
      <w:r>
        <w:rPr>
          <w:color w:val="333333"/>
          <w:spacing w:val="-1"/>
          <w:sz w:val="16"/>
        </w:rPr>
        <w:t> </w:t>
      </w:r>
      <w:r>
        <w:rPr>
          <w:color w:val="333333"/>
          <w:spacing w:val="-2"/>
          <w:sz w:val="16"/>
        </w:rPr>
        <w:t>entre</w:t>
      </w:r>
    </w:p>
    <w:p>
      <w:pPr>
        <w:spacing w:after="0" w:line="240" w:lineRule="auto"/>
        <w:jc w:val="left"/>
        <w:rPr>
          <w:sz w:val="16"/>
        </w:rPr>
        <w:sectPr>
          <w:headerReference w:type="default" r:id="rId139"/>
          <w:footerReference w:type="default" r:id="rId140"/>
          <w:pgSz w:w="11910" w:h="16840"/>
          <w:pgMar w:header="513" w:footer="548" w:top="820" w:bottom="740" w:left="740" w:right="740"/>
          <w:pgNumType w:start="1"/>
        </w:sectPr>
      </w:pPr>
    </w:p>
    <w:p>
      <w:pPr>
        <w:pStyle w:val="BodyText"/>
        <w:spacing w:before="88"/>
        <w:ind w:left="110"/>
      </w:pPr>
      <w:r>
        <w:rPr>
          <w:color w:val="333333"/>
          <w:w w:val="105"/>
        </w:rPr>
        <w:t>las</w:t>
      </w:r>
      <w:r>
        <w:rPr>
          <w:color w:val="333333"/>
          <w:spacing w:val="-10"/>
          <w:w w:val="105"/>
        </w:rPr>
        <w:t> </w:t>
      </w:r>
      <w:r>
        <w:rPr>
          <w:color w:val="333333"/>
          <w:spacing w:val="-2"/>
          <w:w w:val="105"/>
        </w:rPr>
        <w:t>personas.</w:t>
      </w:r>
    </w:p>
    <w:p>
      <w:pPr>
        <w:pStyle w:val="BodyText"/>
        <w:spacing w:before="7"/>
      </w:pPr>
    </w:p>
    <w:p>
      <w:pPr>
        <w:pStyle w:val="ListParagraph"/>
        <w:numPr>
          <w:ilvl w:val="1"/>
          <w:numId w:val="14"/>
        </w:numPr>
        <w:tabs>
          <w:tab w:pos="385" w:val="left" w:leader="none"/>
        </w:tabs>
        <w:spacing w:line="295" w:lineRule="auto" w:before="0" w:after="0"/>
        <w:ind w:left="110" w:right="163" w:firstLine="0"/>
        <w:jc w:val="left"/>
        <w:rPr>
          <w:sz w:val="16"/>
        </w:rPr>
      </w:pPr>
      <w:r>
        <w:rPr>
          <w:color w:val="333333"/>
          <w:sz w:val="16"/>
        </w:rPr>
        <w:t>Igualdad. El acceso a la Seguridad Social en Salud se garantiza sin discriminación a las personas residentes en el territorio colombiano, por</w:t>
      </w:r>
      <w:r>
        <w:rPr>
          <w:color w:val="333333"/>
          <w:spacing w:val="-4"/>
          <w:sz w:val="16"/>
        </w:rPr>
        <w:t> </w:t>
      </w:r>
      <w:r>
        <w:rPr>
          <w:color w:val="333333"/>
          <w:sz w:val="16"/>
        </w:rPr>
        <w:t>razones</w:t>
      </w:r>
      <w:r>
        <w:rPr>
          <w:color w:val="333333"/>
          <w:spacing w:val="-4"/>
          <w:sz w:val="16"/>
        </w:rPr>
        <w:t> </w:t>
      </w:r>
      <w:r>
        <w:rPr>
          <w:color w:val="333333"/>
          <w:sz w:val="16"/>
        </w:rPr>
        <w:t>de</w:t>
      </w:r>
      <w:r>
        <w:rPr>
          <w:color w:val="333333"/>
          <w:spacing w:val="-4"/>
          <w:sz w:val="16"/>
        </w:rPr>
        <w:t> </w:t>
      </w:r>
      <w:r>
        <w:rPr>
          <w:color w:val="333333"/>
          <w:sz w:val="16"/>
        </w:rPr>
        <w:t>cultura,</w:t>
      </w:r>
      <w:r>
        <w:rPr>
          <w:color w:val="333333"/>
          <w:spacing w:val="-4"/>
          <w:sz w:val="16"/>
        </w:rPr>
        <w:t> </w:t>
      </w:r>
      <w:r>
        <w:rPr>
          <w:color w:val="333333"/>
          <w:sz w:val="16"/>
        </w:rPr>
        <w:t>sexo,</w:t>
      </w:r>
      <w:r>
        <w:rPr>
          <w:color w:val="333333"/>
          <w:spacing w:val="-4"/>
          <w:sz w:val="16"/>
        </w:rPr>
        <w:t> </w:t>
      </w:r>
      <w:r>
        <w:rPr>
          <w:color w:val="333333"/>
          <w:sz w:val="16"/>
        </w:rPr>
        <w:t>raza,</w:t>
      </w:r>
      <w:r>
        <w:rPr>
          <w:color w:val="333333"/>
          <w:spacing w:val="-4"/>
          <w:sz w:val="16"/>
        </w:rPr>
        <w:t> </w:t>
      </w:r>
      <w:r>
        <w:rPr>
          <w:color w:val="333333"/>
          <w:sz w:val="16"/>
        </w:rPr>
        <w:t>origen</w:t>
      </w:r>
      <w:r>
        <w:rPr>
          <w:color w:val="333333"/>
          <w:spacing w:val="-4"/>
          <w:sz w:val="16"/>
        </w:rPr>
        <w:t> </w:t>
      </w:r>
      <w:r>
        <w:rPr>
          <w:color w:val="333333"/>
          <w:sz w:val="16"/>
        </w:rPr>
        <w:t>nacional,</w:t>
      </w:r>
      <w:r>
        <w:rPr>
          <w:color w:val="333333"/>
          <w:spacing w:val="-4"/>
          <w:sz w:val="16"/>
        </w:rPr>
        <w:t> </w:t>
      </w:r>
      <w:r>
        <w:rPr>
          <w:color w:val="333333"/>
          <w:sz w:val="16"/>
        </w:rPr>
        <w:t>orientación</w:t>
      </w:r>
      <w:r>
        <w:rPr>
          <w:color w:val="333333"/>
          <w:spacing w:val="-4"/>
          <w:sz w:val="16"/>
        </w:rPr>
        <w:t> </w:t>
      </w:r>
      <w:r>
        <w:rPr>
          <w:color w:val="333333"/>
          <w:sz w:val="16"/>
        </w:rPr>
        <w:t>sexual,</w:t>
      </w:r>
      <w:r>
        <w:rPr>
          <w:color w:val="333333"/>
          <w:spacing w:val="-4"/>
          <w:sz w:val="16"/>
        </w:rPr>
        <w:t> </w:t>
      </w:r>
      <w:r>
        <w:rPr>
          <w:color w:val="333333"/>
          <w:sz w:val="16"/>
        </w:rPr>
        <w:t>religión,</w:t>
      </w:r>
      <w:r>
        <w:rPr>
          <w:color w:val="333333"/>
          <w:spacing w:val="-4"/>
          <w:sz w:val="16"/>
        </w:rPr>
        <w:t> </w:t>
      </w:r>
      <w:r>
        <w:rPr>
          <w:color w:val="333333"/>
          <w:sz w:val="16"/>
        </w:rPr>
        <w:t>edad</w:t>
      </w:r>
      <w:r>
        <w:rPr>
          <w:color w:val="333333"/>
          <w:spacing w:val="-4"/>
          <w:sz w:val="16"/>
        </w:rPr>
        <w:t> </w:t>
      </w:r>
      <w:r>
        <w:rPr>
          <w:color w:val="333333"/>
          <w:sz w:val="16"/>
        </w:rPr>
        <w:t>o</w:t>
      </w:r>
      <w:r>
        <w:rPr>
          <w:color w:val="333333"/>
          <w:spacing w:val="-4"/>
          <w:sz w:val="16"/>
        </w:rPr>
        <w:t> </w:t>
      </w:r>
      <w:r>
        <w:rPr>
          <w:color w:val="333333"/>
          <w:sz w:val="16"/>
        </w:rPr>
        <w:t>capacidad</w:t>
      </w:r>
      <w:r>
        <w:rPr>
          <w:color w:val="333333"/>
          <w:spacing w:val="-4"/>
          <w:sz w:val="16"/>
        </w:rPr>
        <w:t> </w:t>
      </w:r>
      <w:r>
        <w:rPr>
          <w:color w:val="333333"/>
          <w:sz w:val="16"/>
        </w:rPr>
        <w:t>económica,</w:t>
      </w:r>
      <w:r>
        <w:rPr>
          <w:color w:val="333333"/>
          <w:spacing w:val="-4"/>
          <w:sz w:val="16"/>
        </w:rPr>
        <w:t> </w:t>
      </w:r>
      <w:r>
        <w:rPr>
          <w:color w:val="333333"/>
          <w:sz w:val="16"/>
        </w:rPr>
        <w:t>sin</w:t>
      </w:r>
      <w:r>
        <w:rPr>
          <w:color w:val="333333"/>
          <w:spacing w:val="-4"/>
          <w:sz w:val="16"/>
        </w:rPr>
        <w:t> </w:t>
      </w:r>
      <w:r>
        <w:rPr>
          <w:color w:val="333333"/>
          <w:sz w:val="16"/>
        </w:rPr>
        <w:t>perjuicio</w:t>
      </w:r>
      <w:r>
        <w:rPr>
          <w:color w:val="333333"/>
          <w:spacing w:val="-4"/>
          <w:sz w:val="16"/>
        </w:rPr>
        <w:t> </w:t>
      </w:r>
      <w:r>
        <w:rPr>
          <w:color w:val="333333"/>
          <w:sz w:val="16"/>
        </w:rPr>
        <w:t>de</w:t>
      </w:r>
      <w:r>
        <w:rPr>
          <w:color w:val="333333"/>
          <w:spacing w:val="-4"/>
          <w:sz w:val="16"/>
        </w:rPr>
        <w:t> </w:t>
      </w:r>
      <w:r>
        <w:rPr>
          <w:color w:val="333333"/>
          <w:sz w:val="16"/>
        </w:rPr>
        <w:t>la</w:t>
      </w:r>
      <w:r>
        <w:rPr>
          <w:color w:val="333333"/>
          <w:spacing w:val="-4"/>
          <w:sz w:val="16"/>
        </w:rPr>
        <w:t> </w:t>
      </w:r>
      <w:r>
        <w:rPr>
          <w:color w:val="333333"/>
          <w:sz w:val="16"/>
        </w:rPr>
        <w:t>prevalencia constitucional de los derechos de los niños.</w:t>
      </w:r>
    </w:p>
    <w:p>
      <w:pPr>
        <w:pStyle w:val="ListParagraph"/>
        <w:numPr>
          <w:ilvl w:val="1"/>
          <w:numId w:val="14"/>
        </w:numPr>
        <w:tabs>
          <w:tab w:pos="385" w:val="left" w:leader="none"/>
        </w:tabs>
        <w:spacing w:line="240" w:lineRule="auto" w:before="150" w:after="0"/>
        <w:ind w:left="384" w:right="0" w:hanging="275"/>
        <w:jc w:val="left"/>
        <w:rPr>
          <w:sz w:val="16"/>
        </w:rPr>
      </w:pPr>
      <w:r>
        <w:rPr>
          <w:color w:val="333333"/>
          <w:sz w:val="16"/>
        </w:rPr>
        <w:t>Obligatoriedad.</w:t>
      </w:r>
      <w:r>
        <w:rPr>
          <w:color w:val="333333"/>
          <w:spacing w:val="-1"/>
          <w:sz w:val="16"/>
        </w:rPr>
        <w:t> </w:t>
      </w:r>
      <w:r>
        <w:rPr>
          <w:color w:val="333333"/>
          <w:sz w:val="16"/>
        </w:rPr>
        <w:t>La</w:t>
      </w:r>
      <w:r>
        <w:rPr>
          <w:color w:val="333333"/>
          <w:spacing w:val="-1"/>
          <w:sz w:val="16"/>
        </w:rPr>
        <w:t> </w:t>
      </w:r>
      <w:r>
        <w:rPr>
          <w:color w:val="333333"/>
          <w:sz w:val="16"/>
        </w:rPr>
        <w:t>aﬁliación al</w:t>
      </w:r>
      <w:r>
        <w:rPr>
          <w:color w:val="333333"/>
          <w:spacing w:val="-1"/>
          <w:sz w:val="16"/>
        </w:rPr>
        <w:t> </w:t>
      </w:r>
      <w:r>
        <w:rPr>
          <w:color w:val="333333"/>
          <w:sz w:val="16"/>
        </w:rPr>
        <w:t>Sistema General</w:t>
      </w:r>
      <w:r>
        <w:rPr>
          <w:color w:val="333333"/>
          <w:spacing w:val="-1"/>
          <w:sz w:val="16"/>
        </w:rPr>
        <w:t> </w:t>
      </w:r>
      <w:r>
        <w:rPr>
          <w:color w:val="333333"/>
          <w:sz w:val="16"/>
        </w:rPr>
        <w:t>de Seguridad</w:t>
      </w:r>
      <w:r>
        <w:rPr>
          <w:color w:val="333333"/>
          <w:spacing w:val="-1"/>
          <w:sz w:val="16"/>
        </w:rPr>
        <w:t> </w:t>
      </w:r>
      <w:r>
        <w:rPr>
          <w:color w:val="333333"/>
          <w:sz w:val="16"/>
        </w:rPr>
        <w:t>Social en</w:t>
      </w:r>
      <w:r>
        <w:rPr>
          <w:color w:val="333333"/>
          <w:spacing w:val="-1"/>
          <w:sz w:val="16"/>
        </w:rPr>
        <w:t> </w:t>
      </w:r>
      <w:r>
        <w:rPr>
          <w:color w:val="333333"/>
          <w:sz w:val="16"/>
        </w:rPr>
        <w:t>Salud es</w:t>
      </w:r>
      <w:r>
        <w:rPr>
          <w:color w:val="333333"/>
          <w:spacing w:val="-1"/>
          <w:sz w:val="16"/>
        </w:rPr>
        <w:t> </w:t>
      </w:r>
      <w:r>
        <w:rPr>
          <w:color w:val="333333"/>
          <w:sz w:val="16"/>
        </w:rPr>
        <w:t>obligatoria</w:t>
      </w:r>
      <w:r>
        <w:rPr>
          <w:color w:val="333333"/>
          <w:spacing w:val="-1"/>
          <w:sz w:val="16"/>
        </w:rPr>
        <w:t> </w:t>
      </w:r>
      <w:r>
        <w:rPr>
          <w:color w:val="333333"/>
          <w:sz w:val="16"/>
        </w:rPr>
        <w:t>para todos</w:t>
      </w:r>
      <w:r>
        <w:rPr>
          <w:color w:val="333333"/>
          <w:spacing w:val="-1"/>
          <w:sz w:val="16"/>
        </w:rPr>
        <w:t> </w:t>
      </w:r>
      <w:r>
        <w:rPr>
          <w:color w:val="333333"/>
          <w:sz w:val="16"/>
        </w:rPr>
        <w:t>los residentes</w:t>
      </w:r>
      <w:r>
        <w:rPr>
          <w:color w:val="333333"/>
          <w:spacing w:val="-1"/>
          <w:sz w:val="16"/>
        </w:rPr>
        <w:t> </w:t>
      </w:r>
      <w:r>
        <w:rPr>
          <w:color w:val="333333"/>
          <w:sz w:val="16"/>
        </w:rPr>
        <w:t>en </w:t>
      </w:r>
      <w:r>
        <w:rPr>
          <w:color w:val="333333"/>
          <w:spacing w:val="-2"/>
          <w:sz w:val="16"/>
        </w:rPr>
        <w:t>Colombia.</w:t>
      </w:r>
    </w:p>
    <w:p>
      <w:pPr>
        <w:pStyle w:val="BodyText"/>
        <w:spacing w:before="7"/>
      </w:pPr>
    </w:p>
    <w:p>
      <w:pPr>
        <w:pStyle w:val="ListParagraph"/>
        <w:numPr>
          <w:ilvl w:val="1"/>
          <w:numId w:val="14"/>
        </w:numPr>
        <w:tabs>
          <w:tab w:pos="385" w:val="left" w:leader="none"/>
        </w:tabs>
        <w:spacing w:line="295" w:lineRule="auto" w:before="0" w:after="0"/>
        <w:ind w:left="110" w:right="126" w:firstLine="0"/>
        <w:jc w:val="left"/>
        <w:rPr>
          <w:sz w:val="16"/>
        </w:rPr>
      </w:pPr>
      <w:r>
        <w:rPr>
          <w:color w:val="333333"/>
          <w:sz w:val="16"/>
        </w:rPr>
        <w:t>Prevalencia de derechos. Es obligación de la familia, el Estado y la sociedad en materia de salud, cuidar, proteger y asistir a las mujeres en estado de embarazo y en edad reproductiva, a los niños, las niñas y adolescentes, para garantizar su vida, su salud, su integridad física y moral y su desarrollo armónico e integral. La prestación de estos servicios corresponderá con los ciclos vitales formulados en esta ley,</w:t>
      </w:r>
      <w:r>
        <w:rPr>
          <w:color w:val="333333"/>
          <w:spacing w:val="80"/>
          <w:sz w:val="16"/>
        </w:rPr>
        <w:t> </w:t>
      </w:r>
      <w:r>
        <w:rPr>
          <w:color w:val="333333"/>
          <w:sz w:val="16"/>
        </w:rPr>
        <w:t>dentro del Plan de Beneﬁcios.</w:t>
      </w:r>
    </w:p>
    <w:p>
      <w:pPr>
        <w:pStyle w:val="ListParagraph"/>
        <w:numPr>
          <w:ilvl w:val="1"/>
          <w:numId w:val="14"/>
        </w:numPr>
        <w:tabs>
          <w:tab w:pos="385" w:val="left" w:leader="none"/>
        </w:tabs>
        <w:spacing w:line="295" w:lineRule="auto" w:before="150" w:after="0"/>
        <w:ind w:left="110" w:right="392" w:firstLine="0"/>
        <w:jc w:val="both"/>
        <w:rPr>
          <w:sz w:val="16"/>
        </w:rPr>
      </w:pPr>
      <w:r>
        <w:rPr>
          <w:color w:val="333333"/>
          <w:sz w:val="16"/>
        </w:rPr>
        <w:t>Enfoque diferencial. El principio de enfoque diferencial reconoce que hay poblaciones con características particulares en razón de su edad, género, raza, etnia, condición de discapacidad y víctimas de la violencia para las cuales el Sistema General de Seguridad Social en Salud ofrecerá especiales garantías y esfuerzos encaminados a la eliminación de las situaciones de discriminación y marginación.</w:t>
      </w:r>
    </w:p>
    <w:p>
      <w:pPr>
        <w:pStyle w:val="ListParagraph"/>
        <w:numPr>
          <w:ilvl w:val="1"/>
          <w:numId w:val="14"/>
        </w:numPr>
        <w:tabs>
          <w:tab w:pos="385" w:val="left" w:leader="none"/>
        </w:tabs>
        <w:spacing w:line="295" w:lineRule="auto" w:before="151" w:after="0"/>
        <w:ind w:left="110" w:right="162" w:firstLine="0"/>
        <w:jc w:val="left"/>
        <w:rPr>
          <w:sz w:val="16"/>
        </w:rPr>
      </w:pPr>
      <w:r>
        <w:rPr>
          <w:color w:val="333333"/>
          <w:sz w:val="16"/>
        </w:rPr>
        <w:t>Equidad. El Sistema General de Seguridad Social en Salud debe garantizar el acceso al Plan de Beneﬁcios a los aﬁliados, independientemente de su capacidad de pago y condiciones particulares, evitando que prestaciones individuales no pertinentes de acuerdo con criterios técnicos y cientíﬁcos pongan en riesgo los recursos necesarios para la atención del resto de la población.</w:t>
      </w:r>
    </w:p>
    <w:p>
      <w:pPr>
        <w:pStyle w:val="ListParagraph"/>
        <w:numPr>
          <w:ilvl w:val="1"/>
          <w:numId w:val="14"/>
        </w:numPr>
        <w:tabs>
          <w:tab w:pos="385" w:val="left" w:leader="none"/>
        </w:tabs>
        <w:spacing w:line="295" w:lineRule="auto" w:before="150" w:after="0"/>
        <w:ind w:left="110" w:right="275" w:firstLine="0"/>
        <w:jc w:val="left"/>
        <w:rPr>
          <w:sz w:val="16"/>
        </w:rPr>
      </w:pPr>
      <w:r>
        <w:rPr>
          <w:color w:val="333333"/>
          <w:sz w:val="16"/>
        </w:rPr>
        <w:t>Calidad. Los servicios de salud deberán atender las condiciones del paciente de acuerdo con la evidencia cientíﬁca, provistos de forma integral, segura y oportuna, mediante una atención humanizada.</w:t>
      </w:r>
    </w:p>
    <w:p>
      <w:pPr>
        <w:pStyle w:val="ListParagraph"/>
        <w:numPr>
          <w:ilvl w:val="1"/>
          <w:numId w:val="14"/>
        </w:numPr>
        <w:tabs>
          <w:tab w:pos="385" w:val="left" w:leader="none"/>
        </w:tabs>
        <w:spacing w:line="295" w:lineRule="auto" w:before="150" w:after="0"/>
        <w:ind w:left="110" w:right="568" w:firstLine="0"/>
        <w:jc w:val="left"/>
        <w:rPr>
          <w:sz w:val="16"/>
        </w:rPr>
      </w:pPr>
      <w:r>
        <w:rPr>
          <w:color w:val="333333"/>
          <w:sz w:val="16"/>
        </w:rPr>
        <w:t>Eﬁciencia. Es la óptima relación entre los recursos disponibles para obtener los mejores resultados en salud y calidad de vida de la </w:t>
      </w:r>
      <w:r>
        <w:rPr>
          <w:color w:val="333333"/>
          <w:spacing w:val="-2"/>
          <w:sz w:val="16"/>
        </w:rPr>
        <w:t>población.</w:t>
      </w:r>
    </w:p>
    <w:p>
      <w:pPr>
        <w:pStyle w:val="ListParagraph"/>
        <w:numPr>
          <w:ilvl w:val="1"/>
          <w:numId w:val="14"/>
        </w:numPr>
        <w:tabs>
          <w:tab w:pos="477" w:val="left" w:leader="none"/>
        </w:tabs>
        <w:spacing w:line="295" w:lineRule="auto" w:before="150" w:after="0"/>
        <w:ind w:left="110" w:right="478" w:firstLine="0"/>
        <w:jc w:val="both"/>
        <w:rPr>
          <w:sz w:val="16"/>
        </w:rPr>
      </w:pPr>
      <w:r>
        <w:rPr>
          <w:color w:val="333333"/>
          <w:sz w:val="16"/>
        </w:rPr>
        <w:t>Participación</w:t>
      </w:r>
      <w:r>
        <w:rPr>
          <w:color w:val="333333"/>
          <w:spacing w:val="-3"/>
          <w:sz w:val="16"/>
        </w:rPr>
        <w:t> </w:t>
      </w:r>
      <w:r>
        <w:rPr>
          <w:color w:val="333333"/>
          <w:sz w:val="16"/>
        </w:rPr>
        <w:t>social.</w:t>
      </w:r>
      <w:r>
        <w:rPr>
          <w:color w:val="333333"/>
          <w:spacing w:val="-1"/>
          <w:sz w:val="16"/>
        </w:rPr>
        <w:t> </w:t>
      </w:r>
      <w:r>
        <w:rPr>
          <w:color w:val="333333"/>
          <w:sz w:val="16"/>
        </w:rPr>
        <w:t>Es</w:t>
      </w:r>
      <w:r>
        <w:rPr>
          <w:color w:val="333333"/>
          <w:spacing w:val="-3"/>
          <w:sz w:val="16"/>
        </w:rPr>
        <w:t> </w:t>
      </w:r>
      <w:r>
        <w:rPr>
          <w:color w:val="333333"/>
          <w:sz w:val="16"/>
        </w:rPr>
        <w:t>la</w:t>
      </w:r>
      <w:r>
        <w:rPr>
          <w:color w:val="333333"/>
          <w:spacing w:val="-3"/>
          <w:sz w:val="16"/>
        </w:rPr>
        <w:t> </w:t>
      </w:r>
      <w:r>
        <w:rPr>
          <w:color w:val="333333"/>
          <w:sz w:val="16"/>
        </w:rPr>
        <w:t>intervención</w:t>
      </w:r>
      <w:r>
        <w:rPr>
          <w:color w:val="333333"/>
          <w:spacing w:val="-3"/>
          <w:sz w:val="16"/>
        </w:rPr>
        <w:t> </w:t>
      </w:r>
      <w:r>
        <w:rPr>
          <w:color w:val="333333"/>
          <w:sz w:val="16"/>
        </w:rPr>
        <w:t>de</w:t>
      </w:r>
      <w:r>
        <w:rPr>
          <w:color w:val="333333"/>
          <w:spacing w:val="-3"/>
          <w:sz w:val="16"/>
        </w:rPr>
        <w:t> </w:t>
      </w:r>
      <w:r>
        <w:rPr>
          <w:color w:val="333333"/>
          <w:sz w:val="16"/>
        </w:rPr>
        <w:t>la</w:t>
      </w:r>
      <w:r>
        <w:rPr>
          <w:color w:val="333333"/>
          <w:spacing w:val="-3"/>
          <w:sz w:val="16"/>
        </w:rPr>
        <w:t> </w:t>
      </w:r>
      <w:r>
        <w:rPr>
          <w:color w:val="333333"/>
          <w:sz w:val="16"/>
        </w:rPr>
        <w:t>comunidad</w:t>
      </w:r>
      <w:r>
        <w:rPr>
          <w:color w:val="333333"/>
          <w:spacing w:val="-3"/>
          <w:sz w:val="16"/>
        </w:rPr>
        <w:t> </w:t>
      </w:r>
      <w:r>
        <w:rPr>
          <w:color w:val="333333"/>
          <w:sz w:val="16"/>
        </w:rPr>
        <w:t>en</w:t>
      </w:r>
      <w:r>
        <w:rPr>
          <w:color w:val="333333"/>
          <w:spacing w:val="-3"/>
          <w:sz w:val="16"/>
        </w:rPr>
        <w:t> </w:t>
      </w:r>
      <w:r>
        <w:rPr>
          <w:color w:val="333333"/>
          <w:sz w:val="16"/>
        </w:rPr>
        <w:t>la</w:t>
      </w:r>
      <w:r>
        <w:rPr>
          <w:color w:val="333333"/>
          <w:spacing w:val="-3"/>
          <w:sz w:val="16"/>
        </w:rPr>
        <w:t> </w:t>
      </w:r>
      <w:r>
        <w:rPr>
          <w:color w:val="333333"/>
          <w:sz w:val="16"/>
        </w:rPr>
        <w:t>organización,</w:t>
      </w:r>
      <w:r>
        <w:rPr>
          <w:color w:val="333333"/>
          <w:spacing w:val="-3"/>
          <w:sz w:val="16"/>
        </w:rPr>
        <w:t> </w:t>
      </w:r>
      <w:r>
        <w:rPr>
          <w:color w:val="333333"/>
          <w:sz w:val="16"/>
        </w:rPr>
        <w:t>control,</w:t>
      </w:r>
      <w:r>
        <w:rPr>
          <w:color w:val="333333"/>
          <w:spacing w:val="-3"/>
          <w:sz w:val="16"/>
        </w:rPr>
        <w:t> </w:t>
      </w:r>
      <w:r>
        <w:rPr>
          <w:color w:val="333333"/>
          <w:sz w:val="16"/>
        </w:rPr>
        <w:t>gestión</w:t>
      </w:r>
      <w:r>
        <w:rPr>
          <w:color w:val="333333"/>
          <w:spacing w:val="-3"/>
          <w:sz w:val="16"/>
        </w:rPr>
        <w:t> </w:t>
      </w:r>
      <w:r>
        <w:rPr>
          <w:color w:val="333333"/>
          <w:sz w:val="16"/>
        </w:rPr>
        <w:t>y</w:t>
      </w:r>
      <w:r>
        <w:rPr>
          <w:color w:val="333333"/>
          <w:spacing w:val="-3"/>
          <w:sz w:val="16"/>
        </w:rPr>
        <w:t> </w:t>
      </w:r>
      <w:r>
        <w:rPr>
          <w:color w:val="333333"/>
          <w:sz w:val="16"/>
        </w:rPr>
        <w:t>ﬁscalización</w:t>
      </w:r>
      <w:r>
        <w:rPr>
          <w:color w:val="333333"/>
          <w:spacing w:val="-3"/>
          <w:sz w:val="16"/>
        </w:rPr>
        <w:t> </w:t>
      </w:r>
      <w:r>
        <w:rPr>
          <w:color w:val="333333"/>
          <w:sz w:val="16"/>
        </w:rPr>
        <w:t>de</w:t>
      </w:r>
      <w:r>
        <w:rPr>
          <w:color w:val="333333"/>
          <w:spacing w:val="-3"/>
          <w:sz w:val="16"/>
        </w:rPr>
        <w:t> </w:t>
      </w:r>
      <w:r>
        <w:rPr>
          <w:color w:val="333333"/>
          <w:sz w:val="16"/>
        </w:rPr>
        <w:t>las</w:t>
      </w:r>
      <w:r>
        <w:rPr>
          <w:color w:val="333333"/>
          <w:spacing w:val="-3"/>
          <w:sz w:val="16"/>
        </w:rPr>
        <w:t> </w:t>
      </w:r>
      <w:r>
        <w:rPr>
          <w:color w:val="333333"/>
          <w:sz w:val="16"/>
        </w:rPr>
        <w:t>instituciones</w:t>
      </w:r>
      <w:r>
        <w:rPr>
          <w:color w:val="333333"/>
          <w:spacing w:val="-3"/>
          <w:sz w:val="16"/>
        </w:rPr>
        <w:t> </w:t>
      </w:r>
      <w:r>
        <w:rPr>
          <w:color w:val="333333"/>
          <w:sz w:val="16"/>
        </w:rPr>
        <w:t>y</w:t>
      </w:r>
      <w:r>
        <w:rPr>
          <w:color w:val="333333"/>
          <w:spacing w:val="-3"/>
          <w:sz w:val="16"/>
        </w:rPr>
        <w:t> </w:t>
      </w:r>
      <w:r>
        <w:rPr>
          <w:color w:val="333333"/>
          <w:sz w:val="16"/>
        </w:rPr>
        <w:t>del sistema en conjunto.</w:t>
      </w:r>
    </w:p>
    <w:p>
      <w:pPr>
        <w:pStyle w:val="ListParagraph"/>
        <w:numPr>
          <w:ilvl w:val="1"/>
          <w:numId w:val="14"/>
        </w:numPr>
        <w:tabs>
          <w:tab w:pos="477" w:val="left" w:leader="none"/>
        </w:tabs>
        <w:spacing w:line="240" w:lineRule="auto" w:before="150" w:after="0"/>
        <w:ind w:left="476" w:right="0" w:hanging="367"/>
        <w:jc w:val="both"/>
        <w:rPr>
          <w:sz w:val="16"/>
        </w:rPr>
      </w:pPr>
      <w:r>
        <w:rPr>
          <w:color w:val="333333"/>
          <w:sz w:val="16"/>
        </w:rPr>
        <w:t>Progresividad.</w:t>
      </w:r>
      <w:r>
        <w:rPr>
          <w:color w:val="333333"/>
          <w:spacing w:val="-4"/>
          <w:sz w:val="16"/>
        </w:rPr>
        <w:t> </w:t>
      </w:r>
      <w:r>
        <w:rPr>
          <w:color w:val="333333"/>
          <w:sz w:val="16"/>
        </w:rPr>
        <w:t>Es</w:t>
      </w:r>
      <w:r>
        <w:rPr>
          <w:color w:val="333333"/>
          <w:spacing w:val="-3"/>
          <w:sz w:val="16"/>
        </w:rPr>
        <w:t> </w:t>
      </w:r>
      <w:r>
        <w:rPr>
          <w:color w:val="333333"/>
          <w:sz w:val="16"/>
        </w:rPr>
        <w:t>la</w:t>
      </w:r>
      <w:r>
        <w:rPr>
          <w:color w:val="333333"/>
          <w:spacing w:val="-3"/>
          <w:sz w:val="16"/>
        </w:rPr>
        <w:t> </w:t>
      </w:r>
      <w:r>
        <w:rPr>
          <w:color w:val="333333"/>
          <w:sz w:val="16"/>
        </w:rPr>
        <w:t>gradualidad</w:t>
      </w:r>
      <w:r>
        <w:rPr>
          <w:color w:val="333333"/>
          <w:spacing w:val="-3"/>
          <w:sz w:val="16"/>
        </w:rPr>
        <w:t> </w:t>
      </w:r>
      <w:r>
        <w:rPr>
          <w:color w:val="333333"/>
          <w:sz w:val="16"/>
        </w:rPr>
        <w:t>en</w:t>
      </w:r>
      <w:r>
        <w:rPr>
          <w:color w:val="333333"/>
          <w:spacing w:val="-3"/>
          <w:sz w:val="16"/>
        </w:rPr>
        <w:t> </w:t>
      </w:r>
      <w:r>
        <w:rPr>
          <w:color w:val="333333"/>
          <w:sz w:val="16"/>
        </w:rPr>
        <w:t>la</w:t>
      </w:r>
      <w:r>
        <w:rPr>
          <w:color w:val="333333"/>
          <w:spacing w:val="-4"/>
          <w:sz w:val="16"/>
        </w:rPr>
        <w:t> </w:t>
      </w:r>
      <w:r>
        <w:rPr>
          <w:color w:val="333333"/>
          <w:sz w:val="16"/>
        </w:rPr>
        <w:t>actualización</w:t>
      </w:r>
      <w:r>
        <w:rPr>
          <w:color w:val="333333"/>
          <w:spacing w:val="-3"/>
          <w:sz w:val="16"/>
        </w:rPr>
        <w:t> </w:t>
      </w:r>
      <w:r>
        <w:rPr>
          <w:color w:val="333333"/>
          <w:sz w:val="16"/>
        </w:rPr>
        <w:t>de</w:t>
      </w:r>
      <w:r>
        <w:rPr>
          <w:color w:val="333333"/>
          <w:spacing w:val="-3"/>
          <w:sz w:val="16"/>
        </w:rPr>
        <w:t> </w:t>
      </w:r>
      <w:r>
        <w:rPr>
          <w:color w:val="333333"/>
          <w:sz w:val="16"/>
        </w:rPr>
        <w:t>las</w:t>
      </w:r>
      <w:r>
        <w:rPr>
          <w:color w:val="333333"/>
          <w:spacing w:val="-3"/>
          <w:sz w:val="16"/>
        </w:rPr>
        <w:t> </w:t>
      </w:r>
      <w:r>
        <w:rPr>
          <w:color w:val="333333"/>
          <w:sz w:val="16"/>
        </w:rPr>
        <w:t>prestaciones</w:t>
      </w:r>
      <w:r>
        <w:rPr>
          <w:color w:val="333333"/>
          <w:spacing w:val="-3"/>
          <w:sz w:val="16"/>
        </w:rPr>
        <w:t> </w:t>
      </w:r>
      <w:r>
        <w:rPr>
          <w:color w:val="333333"/>
          <w:sz w:val="16"/>
        </w:rPr>
        <w:t>incluidas</w:t>
      </w:r>
      <w:r>
        <w:rPr>
          <w:color w:val="333333"/>
          <w:spacing w:val="-3"/>
          <w:sz w:val="16"/>
        </w:rPr>
        <w:t> </w:t>
      </w:r>
      <w:r>
        <w:rPr>
          <w:color w:val="333333"/>
          <w:sz w:val="16"/>
        </w:rPr>
        <w:t>en</w:t>
      </w:r>
      <w:r>
        <w:rPr>
          <w:color w:val="333333"/>
          <w:spacing w:val="-4"/>
          <w:sz w:val="16"/>
        </w:rPr>
        <w:t> </w:t>
      </w:r>
      <w:r>
        <w:rPr>
          <w:color w:val="333333"/>
          <w:sz w:val="16"/>
        </w:rPr>
        <w:t>el</w:t>
      </w:r>
      <w:r>
        <w:rPr>
          <w:color w:val="333333"/>
          <w:spacing w:val="-3"/>
          <w:sz w:val="16"/>
        </w:rPr>
        <w:t> </w:t>
      </w:r>
      <w:r>
        <w:rPr>
          <w:color w:val="333333"/>
          <w:sz w:val="16"/>
        </w:rPr>
        <w:t>Plan</w:t>
      </w:r>
      <w:r>
        <w:rPr>
          <w:color w:val="333333"/>
          <w:spacing w:val="-3"/>
          <w:sz w:val="16"/>
        </w:rPr>
        <w:t> </w:t>
      </w:r>
      <w:r>
        <w:rPr>
          <w:color w:val="333333"/>
          <w:sz w:val="16"/>
        </w:rPr>
        <w:t>de</w:t>
      </w:r>
      <w:r>
        <w:rPr>
          <w:color w:val="333333"/>
          <w:spacing w:val="-3"/>
          <w:sz w:val="16"/>
        </w:rPr>
        <w:t> </w:t>
      </w:r>
      <w:r>
        <w:rPr>
          <w:color w:val="333333"/>
          <w:spacing w:val="-2"/>
          <w:sz w:val="16"/>
        </w:rPr>
        <w:t>Beneﬁcios.</w:t>
      </w:r>
    </w:p>
    <w:p>
      <w:pPr>
        <w:pStyle w:val="BodyText"/>
        <w:spacing w:before="7"/>
      </w:pPr>
    </w:p>
    <w:p>
      <w:pPr>
        <w:pStyle w:val="ListParagraph"/>
        <w:numPr>
          <w:ilvl w:val="1"/>
          <w:numId w:val="14"/>
        </w:numPr>
        <w:tabs>
          <w:tab w:pos="477" w:val="left" w:leader="none"/>
        </w:tabs>
        <w:spacing w:line="295" w:lineRule="auto" w:before="0" w:after="0"/>
        <w:ind w:left="110" w:right="778" w:firstLine="0"/>
        <w:jc w:val="left"/>
        <w:rPr>
          <w:sz w:val="16"/>
        </w:rPr>
      </w:pPr>
      <w:r>
        <w:rPr>
          <w:color w:val="333333"/>
          <w:sz w:val="16"/>
        </w:rPr>
        <w:t>Libre escogencia. El Sistema General de Seguridad Social en Salud asegurará a los usuarios libertad en la escogencia entre las Entidades Promotoras de Salud y los prestadores de servicios de salud dentro de su red en cualquier momento de tiempo.</w:t>
      </w:r>
    </w:p>
    <w:p>
      <w:pPr>
        <w:pStyle w:val="ListParagraph"/>
        <w:numPr>
          <w:ilvl w:val="1"/>
          <w:numId w:val="14"/>
        </w:numPr>
        <w:tabs>
          <w:tab w:pos="477" w:val="left" w:leader="none"/>
        </w:tabs>
        <w:spacing w:line="295" w:lineRule="auto" w:before="150" w:after="0"/>
        <w:ind w:left="110" w:right="236" w:firstLine="0"/>
        <w:jc w:val="left"/>
        <w:rPr>
          <w:sz w:val="16"/>
        </w:rPr>
      </w:pPr>
      <w:r>
        <w:rPr>
          <w:color w:val="333333"/>
          <w:sz w:val="16"/>
        </w:rPr>
        <w:t>Sostenibilidad. Las prestaciones que reconoce el sistema se ﬁnanciarán con los recursos destinados por la ley para tal ﬁn, los cuales deberán tener un ﬂujo ágil y expedito. Las decisiones que se adopten en el marco del Sistema General de Seguridad Social en Salud deben consultar criterios de sostenibilidad ﬁscal. La administración de los fondos del sistema no podrá afectar el ﬂujo de recursos del mismo.</w:t>
      </w:r>
    </w:p>
    <w:p>
      <w:pPr>
        <w:pStyle w:val="ListParagraph"/>
        <w:numPr>
          <w:ilvl w:val="1"/>
          <w:numId w:val="14"/>
        </w:numPr>
        <w:tabs>
          <w:tab w:pos="477" w:val="left" w:leader="none"/>
        </w:tabs>
        <w:spacing w:line="295" w:lineRule="auto" w:before="150" w:after="0"/>
        <w:ind w:left="110" w:right="242" w:firstLine="0"/>
        <w:jc w:val="left"/>
        <w:rPr>
          <w:sz w:val="16"/>
        </w:rPr>
      </w:pPr>
      <w:r>
        <w:rPr>
          <w:color w:val="333333"/>
          <w:sz w:val="16"/>
        </w:rPr>
        <w:t>Transparencia. Las condiciones de prestación de los servicios, la relación entre los distintos actores del Sistema General de Seguridad Social en Salud y la deﬁnición de políticas en materia de salud, deberán ser públicas, claras y visibles.</w:t>
      </w:r>
    </w:p>
    <w:p>
      <w:pPr>
        <w:pStyle w:val="ListParagraph"/>
        <w:numPr>
          <w:ilvl w:val="1"/>
          <w:numId w:val="14"/>
        </w:numPr>
        <w:tabs>
          <w:tab w:pos="477" w:val="left" w:leader="none"/>
        </w:tabs>
        <w:spacing w:line="295" w:lineRule="auto" w:before="151" w:after="0"/>
        <w:ind w:left="110" w:right="225" w:firstLine="0"/>
        <w:jc w:val="left"/>
        <w:rPr>
          <w:sz w:val="16"/>
        </w:rPr>
      </w:pPr>
      <w:r>
        <w:rPr>
          <w:color w:val="333333"/>
          <w:sz w:val="16"/>
        </w:rPr>
        <w:t>Descentralización administrativa. En la organización del Sistema General de Seguridad Social en Salud la gestión será descentralizada</w:t>
      </w:r>
      <w:r>
        <w:rPr>
          <w:color w:val="333333"/>
          <w:spacing w:val="40"/>
          <w:sz w:val="16"/>
        </w:rPr>
        <w:t> </w:t>
      </w:r>
      <w:r>
        <w:rPr>
          <w:color w:val="333333"/>
          <w:sz w:val="16"/>
        </w:rPr>
        <w:t>y de ella harán parte las direcciones territoriales de salud.</w:t>
      </w:r>
    </w:p>
    <w:p>
      <w:pPr>
        <w:pStyle w:val="ListParagraph"/>
        <w:numPr>
          <w:ilvl w:val="1"/>
          <w:numId w:val="14"/>
        </w:numPr>
        <w:tabs>
          <w:tab w:pos="477" w:val="left" w:leader="none"/>
        </w:tabs>
        <w:spacing w:line="295" w:lineRule="auto" w:before="150" w:after="0"/>
        <w:ind w:left="110" w:right="389" w:firstLine="0"/>
        <w:jc w:val="both"/>
        <w:rPr>
          <w:sz w:val="16"/>
        </w:rPr>
      </w:pPr>
      <w:r>
        <w:rPr>
          <w:color w:val="333333"/>
          <w:sz w:val="16"/>
        </w:rPr>
        <w:t>Complementariedad y concurrencia. Se propiciará que los actores del sistema en los distintos niveles territoriales se complementen con acciones y recursos en el logro de los ﬁnes del Sistema General de Seguridad Social en Salud.</w:t>
      </w:r>
    </w:p>
    <w:p>
      <w:pPr>
        <w:pStyle w:val="ListParagraph"/>
        <w:numPr>
          <w:ilvl w:val="1"/>
          <w:numId w:val="14"/>
        </w:numPr>
        <w:tabs>
          <w:tab w:pos="477" w:val="left" w:leader="none"/>
        </w:tabs>
        <w:spacing w:line="295" w:lineRule="auto" w:before="150" w:after="0"/>
        <w:ind w:left="110" w:right="279" w:firstLine="0"/>
        <w:jc w:val="left"/>
        <w:rPr>
          <w:sz w:val="16"/>
        </w:rPr>
      </w:pPr>
      <w:r>
        <w:rPr>
          <w:color w:val="333333"/>
          <w:sz w:val="16"/>
        </w:rPr>
        <w:t>Corresponsabilidad. Toda persona debe propender por su autocuidado, por el cuidado de la salud de su familia y de la comunidad, un ambiente sano, el uso racional y adecuado de los recursos el Sistema General de Seguridad Social en Salud y cumplir con los deberes de solidaridad, participación y colaboración. Las instituciones públicas y privadas promoverán la apropiación y el cumplimiento de este </w:t>
      </w:r>
      <w:r>
        <w:rPr>
          <w:color w:val="333333"/>
          <w:spacing w:val="-2"/>
          <w:sz w:val="16"/>
        </w:rPr>
        <w:t>principio.</w:t>
      </w:r>
    </w:p>
    <w:p>
      <w:pPr>
        <w:pStyle w:val="BodyText"/>
        <w:spacing w:before="150"/>
        <w:ind w:left="110"/>
      </w:pPr>
      <w:r>
        <w:rPr>
          <w:color w:val="333333"/>
        </w:rPr>
        <w:t>318</w:t>
      </w:r>
      <w:r>
        <w:rPr>
          <w:color w:val="333333"/>
          <w:spacing w:val="-4"/>
        </w:rPr>
        <w:t> </w:t>
      </w:r>
      <w:r>
        <w:rPr>
          <w:color w:val="333333"/>
        </w:rPr>
        <w:t>Irrenunciabilidad.</w:t>
      </w:r>
      <w:r>
        <w:rPr>
          <w:color w:val="333333"/>
          <w:spacing w:val="-3"/>
        </w:rPr>
        <w:t> </w:t>
      </w:r>
      <w:r>
        <w:rPr>
          <w:color w:val="333333"/>
        </w:rPr>
        <w:t>El</w:t>
      </w:r>
      <w:r>
        <w:rPr>
          <w:color w:val="333333"/>
          <w:spacing w:val="-3"/>
        </w:rPr>
        <w:t> </w:t>
      </w:r>
      <w:r>
        <w:rPr>
          <w:color w:val="333333"/>
        </w:rPr>
        <w:t>derecho</w:t>
      </w:r>
      <w:r>
        <w:rPr>
          <w:color w:val="333333"/>
          <w:spacing w:val="-3"/>
        </w:rPr>
        <w:t> </w:t>
      </w:r>
      <w:r>
        <w:rPr>
          <w:color w:val="333333"/>
        </w:rPr>
        <w:t>a</w:t>
      </w:r>
      <w:r>
        <w:rPr>
          <w:color w:val="333333"/>
          <w:spacing w:val="-3"/>
        </w:rPr>
        <w:t> </w:t>
      </w:r>
      <w:r>
        <w:rPr>
          <w:color w:val="333333"/>
        </w:rPr>
        <w:t>la</w:t>
      </w:r>
      <w:r>
        <w:rPr>
          <w:color w:val="333333"/>
          <w:spacing w:val="-3"/>
        </w:rPr>
        <w:t> </w:t>
      </w:r>
      <w:r>
        <w:rPr>
          <w:color w:val="333333"/>
        </w:rPr>
        <w:t>Seguridad</w:t>
      </w:r>
      <w:r>
        <w:rPr>
          <w:color w:val="333333"/>
          <w:spacing w:val="-4"/>
        </w:rPr>
        <w:t> </w:t>
      </w:r>
      <w:r>
        <w:rPr>
          <w:color w:val="333333"/>
        </w:rPr>
        <w:t>Social</w:t>
      </w:r>
      <w:r>
        <w:rPr>
          <w:color w:val="333333"/>
          <w:spacing w:val="-3"/>
        </w:rPr>
        <w:t> </w:t>
      </w:r>
      <w:r>
        <w:rPr>
          <w:color w:val="333333"/>
        </w:rPr>
        <w:t>en</w:t>
      </w:r>
      <w:r>
        <w:rPr>
          <w:color w:val="333333"/>
          <w:spacing w:val="-3"/>
        </w:rPr>
        <w:t> </w:t>
      </w:r>
      <w:r>
        <w:rPr>
          <w:color w:val="333333"/>
        </w:rPr>
        <w:t>Salud</w:t>
      </w:r>
      <w:r>
        <w:rPr>
          <w:color w:val="333333"/>
          <w:spacing w:val="-3"/>
        </w:rPr>
        <w:t> </w:t>
      </w:r>
      <w:r>
        <w:rPr>
          <w:color w:val="333333"/>
        </w:rPr>
        <w:t>es</w:t>
      </w:r>
      <w:r>
        <w:rPr>
          <w:color w:val="333333"/>
          <w:spacing w:val="-3"/>
        </w:rPr>
        <w:t> </w:t>
      </w:r>
      <w:r>
        <w:rPr>
          <w:color w:val="333333"/>
        </w:rPr>
        <w:t>irrenunciable,</w:t>
      </w:r>
      <w:r>
        <w:rPr>
          <w:color w:val="333333"/>
          <w:spacing w:val="-3"/>
        </w:rPr>
        <w:t> </w:t>
      </w:r>
      <w:r>
        <w:rPr>
          <w:color w:val="333333"/>
        </w:rPr>
        <w:t>no</w:t>
      </w:r>
      <w:r>
        <w:rPr>
          <w:color w:val="333333"/>
          <w:spacing w:val="-3"/>
        </w:rPr>
        <w:t> </w:t>
      </w:r>
      <w:r>
        <w:rPr>
          <w:color w:val="333333"/>
        </w:rPr>
        <w:t>puede</w:t>
      </w:r>
      <w:r>
        <w:rPr>
          <w:color w:val="333333"/>
          <w:spacing w:val="-4"/>
        </w:rPr>
        <w:t> </w:t>
      </w:r>
      <w:r>
        <w:rPr>
          <w:color w:val="333333"/>
        </w:rPr>
        <w:t>renunciarse</w:t>
      </w:r>
      <w:r>
        <w:rPr>
          <w:color w:val="333333"/>
          <w:spacing w:val="-3"/>
        </w:rPr>
        <w:t> </w:t>
      </w:r>
      <w:r>
        <w:rPr>
          <w:color w:val="333333"/>
        </w:rPr>
        <w:t>a</w:t>
      </w:r>
      <w:r>
        <w:rPr>
          <w:color w:val="333333"/>
          <w:spacing w:val="-3"/>
        </w:rPr>
        <w:t> </w:t>
      </w:r>
      <w:r>
        <w:rPr>
          <w:color w:val="333333"/>
        </w:rPr>
        <w:t>él</w:t>
      </w:r>
      <w:r>
        <w:rPr>
          <w:color w:val="333333"/>
          <w:spacing w:val="-3"/>
        </w:rPr>
        <w:t> </w:t>
      </w:r>
      <w:r>
        <w:rPr>
          <w:color w:val="333333"/>
        </w:rPr>
        <w:t>ni</w:t>
      </w:r>
      <w:r>
        <w:rPr>
          <w:color w:val="333333"/>
          <w:spacing w:val="-3"/>
        </w:rPr>
        <w:t> </w:t>
      </w:r>
      <w:r>
        <w:rPr>
          <w:color w:val="333333"/>
        </w:rPr>
        <w:t>total</w:t>
      </w:r>
      <w:r>
        <w:rPr>
          <w:color w:val="333333"/>
          <w:spacing w:val="-3"/>
        </w:rPr>
        <w:t> </w:t>
      </w:r>
      <w:r>
        <w:rPr>
          <w:color w:val="333333"/>
        </w:rPr>
        <w:t>ni</w:t>
      </w:r>
      <w:r>
        <w:rPr>
          <w:color w:val="333333"/>
          <w:spacing w:val="-4"/>
        </w:rPr>
        <w:t> </w:t>
      </w:r>
      <w:r>
        <w:rPr>
          <w:color w:val="333333"/>
          <w:spacing w:val="-2"/>
        </w:rPr>
        <w:t>parcialmente.</w:t>
      </w:r>
    </w:p>
    <w:p>
      <w:pPr>
        <w:pStyle w:val="BodyText"/>
        <w:spacing w:before="7"/>
      </w:pPr>
    </w:p>
    <w:p>
      <w:pPr>
        <w:pStyle w:val="ListParagraph"/>
        <w:numPr>
          <w:ilvl w:val="1"/>
          <w:numId w:val="15"/>
        </w:numPr>
        <w:tabs>
          <w:tab w:pos="477" w:val="left" w:leader="none"/>
        </w:tabs>
        <w:spacing w:line="295" w:lineRule="auto" w:before="0" w:after="0"/>
        <w:ind w:left="110" w:right="146" w:firstLine="0"/>
        <w:jc w:val="left"/>
        <w:rPr>
          <w:sz w:val="16"/>
        </w:rPr>
      </w:pPr>
      <w:r>
        <w:rPr>
          <w:color w:val="333333"/>
          <w:sz w:val="16"/>
        </w:rPr>
        <w:t>Intersectorialidad.</w:t>
      </w:r>
      <w:r>
        <w:rPr>
          <w:color w:val="333333"/>
          <w:spacing w:val="-1"/>
          <w:sz w:val="16"/>
        </w:rPr>
        <w:t> </w:t>
      </w:r>
      <w:r>
        <w:rPr>
          <w:color w:val="333333"/>
          <w:sz w:val="16"/>
        </w:rPr>
        <w:t>Es</w:t>
      </w:r>
      <w:r>
        <w:rPr>
          <w:color w:val="333333"/>
          <w:spacing w:val="-1"/>
          <w:sz w:val="16"/>
        </w:rPr>
        <w:t> </w:t>
      </w:r>
      <w:r>
        <w:rPr>
          <w:color w:val="333333"/>
          <w:sz w:val="16"/>
        </w:rPr>
        <w:t>la</w:t>
      </w:r>
      <w:r>
        <w:rPr>
          <w:color w:val="333333"/>
          <w:spacing w:val="-1"/>
          <w:sz w:val="16"/>
        </w:rPr>
        <w:t> </w:t>
      </w:r>
      <w:r>
        <w:rPr>
          <w:color w:val="333333"/>
          <w:sz w:val="16"/>
        </w:rPr>
        <w:t>acción</w:t>
      </w:r>
      <w:r>
        <w:rPr>
          <w:color w:val="333333"/>
          <w:spacing w:val="-1"/>
          <w:sz w:val="16"/>
        </w:rPr>
        <w:t> </w:t>
      </w:r>
      <w:r>
        <w:rPr>
          <w:color w:val="333333"/>
          <w:sz w:val="16"/>
        </w:rPr>
        <w:t>conjunta</w:t>
      </w:r>
      <w:r>
        <w:rPr>
          <w:color w:val="333333"/>
          <w:spacing w:val="-1"/>
          <w:sz w:val="16"/>
        </w:rPr>
        <w:t> </w:t>
      </w:r>
      <w:r>
        <w:rPr>
          <w:color w:val="333333"/>
          <w:sz w:val="16"/>
        </w:rPr>
        <w:t>y</w:t>
      </w:r>
      <w:r>
        <w:rPr>
          <w:color w:val="333333"/>
          <w:spacing w:val="-1"/>
          <w:sz w:val="16"/>
        </w:rPr>
        <w:t> </w:t>
      </w:r>
      <w:r>
        <w:rPr>
          <w:color w:val="333333"/>
          <w:sz w:val="16"/>
        </w:rPr>
        <w:t>coordinada</w:t>
      </w:r>
      <w:r>
        <w:rPr>
          <w:color w:val="333333"/>
          <w:spacing w:val="-1"/>
          <w:sz w:val="16"/>
        </w:rPr>
        <w:t> </w:t>
      </w:r>
      <w:r>
        <w:rPr>
          <w:color w:val="333333"/>
          <w:sz w:val="16"/>
        </w:rPr>
        <w:t>de</w:t>
      </w:r>
      <w:r>
        <w:rPr>
          <w:color w:val="333333"/>
          <w:spacing w:val="-1"/>
          <w:sz w:val="16"/>
        </w:rPr>
        <w:t> </w:t>
      </w:r>
      <w:r>
        <w:rPr>
          <w:color w:val="333333"/>
          <w:sz w:val="16"/>
        </w:rPr>
        <w:t>los</w:t>
      </w:r>
      <w:r>
        <w:rPr>
          <w:color w:val="333333"/>
          <w:spacing w:val="-1"/>
          <w:sz w:val="16"/>
        </w:rPr>
        <w:t> </w:t>
      </w:r>
      <w:r>
        <w:rPr>
          <w:color w:val="333333"/>
          <w:sz w:val="16"/>
        </w:rPr>
        <w:t>diferentes</w:t>
      </w:r>
      <w:r>
        <w:rPr>
          <w:color w:val="333333"/>
          <w:spacing w:val="-1"/>
          <w:sz w:val="16"/>
        </w:rPr>
        <w:t> </w:t>
      </w:r>
      <w:r>
        <w:rPr>
          <w:color w:val="333333"/>
          <w:sz w:val="16"/>
        </w:rPr>
        <w:t>sectores</w:t>
      </w:r>
      <w:r>
        <w:rPr>
          <w:color w:val="333333"/>
          <w:spacing w:val="-1"/>
          <w:sz w:val="16"/>
        </w:rPr>
        <w:t> </w:t>
      </w:r>
      <w:r>
        <w:rPr>
          <w:color w:val="333333"/>
          <w:sz w:val="16"/>
        </w:rPr>
        <w:t>y</w:t>
      </w:r>
      <w:r>
        <w:rPr>
          <w:color w:val="333333"/>
          <w:spacing w:val="-1"/>
          <w:sz w:val="16"/>
        </w:rPr>
        <w:t> </w:t>
      </w:r>
      <w:r>
        <w:rPr>
          <w:color w:val="333333"/>
          <w:sz w:val="16"/>
        </w:rPr>
        <w:t>organizaciones</w:t>
      </w:r>
      <w:r>
        <w:rPr>
          <w:color w:val="333333"/>
          <w:spacing w:val="-1"/>
          <w:sz w:val="16"/>
        </w:rPr>
        <w:t> </w:t>
      </w:r>
      <w:r>
        <w:rPr>
          <w:color w:val="333333"/>
          <w:sz w:val="16"/>
        </w:rPr>
        <w:t>que</w:t>
      </w:r>
      <w:r>
        <w:rPr>
          <w:color w:val="333333"/>
          <w:spacing w:val="-1"/>
          <w:sz w:val="16"/>
        </w:rPr>
        <w:t> </w:t>
      </w:r>
      <w:r>
        <w:rPr>
          <w:color w:val="333333"/>
          <w:sz w:val="16"/>
        </w:rPr>
        <w:t>de</w:t>
      </w:r>
      <w:r>
        <w:rPr>
          <w:color w:val="333333"/>
          <w:spacing w:val="-1"/>
          <w:sz w:val="16"/>
        </w:rPr>
        <w:t> </w:t>
      </w:r>
      <w:r>
        <w:rPr>
          <w:color w:val="333333"/>
          <w:sz w:val="16"/>
        </w:rPr>
        <w:t>manera</w:t>
      </w:r>
      <w:r>
        <w:rPr>
          <w:color w:val="333333"/>
          <w:spacing w:val="-1"/>
          <w:sz w:val="16"/>
        </w:rPr>
        <w:t> </w:t>
      </w:r>
      <w:r>
        <w:rPr>
          <w:color w:val="333333"/>
          <w:sz w:val="16"/>
        </w:rPr>
        <w:t>directa</w:t>
      </w:r>
      <w:r>
        <w:rPr>
          <w:color w:val="333333"/>
          <w:spacing w:val="-1"/>
          <w:sz w:val="16"/>
        </w:rPr>
        <w:t> </w:t>
      </w:r>
      <w:r>
        <w:rPr>
          <w:color w:val="333333"/>
          <w:sz w:val="16"/>
        </w:rPr>
        <w:t>o</w:t>
      </w:r>
      <w:r>
        <w:rPr>
          <w:color w:val="333333"/>
          <w:spacing w:val="-1"/>
          <w:sz w:val="16"/>
        </w:rPr>
        <w:t> </w:t>
      </w:r>
      <w:r>
        <w:rPr>
          <w:color w:val="333333"/>
          <w:sz w:val="16"/>
        </w:rPr>
        <w:t>indirecta,</w:t>
      </w:r>
      <w:r>
        <w:rPr>
          <w:color w:val="333333"/>
          <w:spacing w:val="-1"/>
          <w:sz w:val="16"/>
        </w:rPr>
        <w:t> </w:t>
      </w:r>
      <w:r>
        <w:rPr>
          <w:color w:val="333333"/>
          <w:sz w:val="16"/>
        </w:rPr>
        <w:t>en forma integrada y continua, afectan los determinantes y el estado de salud de la población.</w:t>
      </w:r>
    </w:p>
    <w:p>
      <w:pPr>
        <w:pStyle w:val="ListParagraph"/>
        <w:numPr>
          <w:ilvl w:val="1"/>
          <w:numId w:val="15"/>
        </w:numPr>
        <w:tabs>
          <w:tab w:pos="477" w:val="left" w:leader="none"/>
        </w:tabs>
        <w:spacing w:line="295" w:lineRule="auto" w:before="150" w:after="0"/>
        <w:ind w:left="110" w:right="229" w:firstLine="0"/>
        <w:jc w:val="left"/>
        <w:rPr>
          <w:sz w:val="16"/>
        </w:rPr>
      </w:pPr>
      <w:r>
        <w:rPr>
          <w:color w:val="333333"/>
          <w:sz w:val="16"/>
        </w:rPr>
        <w:t>Prevención. Es el enfoque de precaución que se aplica a la gestión del riesgo, a la evaluación de los procedimientos y la prestación de los servicios de salud.</w:t>
      </w:r>
    </w:p>
    <w:p>
      <w:pPr>
        <w:pStyle w:val="ListParagraph"/>
        <w:numPr>
          <w:ilvl w:val="1"/>
          <w:numId w:val="15"/>
        </w:numPr>
        <w:tabs>
          <w:tab w:pos="477" w:val="left" w:leader="none"/>
        </w:tabs>
        <w:spacing w:line="295" w:lineRule="auto" w:before="150" w:after="0"/>
        <w:ind w:left="110" w:right="210" w:firstLine="0"/>
        <w:jc w:val="left"/>
        <w:rPr>
          <w:sz w:val="16"/>
        </w:rPr>
      </w:pPr>
      <w:r>
        <w:rPr>
          <w:color w:val="333333"/>
          <w:sz w:val="16"/>
        </w:rPr>
        <w:t>Continuidad. Toda persona que habiendo ingresado al Sistema General de Seguridad Social en Salud tiene vocación de permanencia y no debe, en principio, ser separado del mismo cuando esté en peligro su calidad de vida e integridad.</w:t>
      </w:r>
    </w:p>
    <w:p>
      <w:pPr>
        <w:pStyle w:val="BodyText"/>
        <w:spacing w:line="295" w:lineRule="auto" w:before="150"/>
        <w:ind w:left="110" w:right="230"/>
      </w:pPr>
      <w:r>
        <w:rPr>
          <w:color w:val="333333"/>
        </w:rPr>
        <w:t>ARTÍCULO</w:t>
      </w:r>
      <w:r>
        <w:rPr>
          <w:color w:val="333333"/>
          <w:spacing w:val="-3"/>
        </w:rPr>
        <w:t> </w:t>
      </w:r>
      <w:r>
        <w:rPr>
          <w:color w:val="333333"/>
        </w:rPr>
        <w:t>4°.</w:t>
      </w:r>
      <w:r>
        <w:rPr>
          <w:color w:val="333333"/>
          <w:spacing w:val="-2"/>
        </w:rPr>
        <w:t> </w:t>
      </w:r>
      <w:r>
        <w:rPr>
          <w:i/>
          <w:color w:val="333333"/>
        </w:rPr>
        <w:t>Rectoría</w:t>
      </w:r>
      <w:r>
        <w:rPr>
          <w:i/>
          <w:color w:val="333333"/>
          <w:spacing w:val="-3"/>
        </w:rPr>
        <w:t> </w:t>
      </w:r>
      <w:r>
        <w:rPr>
          <w:i/>
          <w:color w:val="333333"/>
        </w:rPr>
        <w:t>del</w:t>
      </w:r>
      <w:r>
        <w:rPr>
          <w:i/>
          <w:color w:val="333333"/>
          <w:spacing w:val="-3"/>
        </w:rPr>
        <w:t> </w:t>
      </w:r>
      <w:r>
        <w:rPr>
          <w:i/>
          <w:color w:val="333333"/>
        </w:rPr>
        <w:t>sector</w:t>
      </w:r>
      <w:r>
        <w:rPr>
          <w:i/>
          <w:color w:val="333333"/>
          <w:spacing w:val="-3"/>
        </w:rPr>
        <w:t> </w:t>
      </w:r>
      <w:r>
        <w:rPr>
          <w:i/>
          <w:color w:val="333333"/>
        </w:rPr>
        <w:t>salud.</w:t>
      </w:r>
      <w:r>
        <w:rPr>
          <w:i/>
          <w:color w:val="333333"/>
          <w:spacing w:val="-3"/>
        </w:rPr>
        <w:t> </w:t>
      </w:r>
      <w:r>
        <w:rPr>
          <w:color w:val="333333"/>
        </w:rPr>
        <w:t>La</w:t>
      </w:r>
      <w:r>
        <w:rPr>
          <w:color w:val="333333"/>
          <w:spacing w:val="-3"/>
        </w:rPr>
        <w:t> </w:t>
      </w:r>
      <w:r>
        <w:rPr>
          <w:color w:val="333333"/>
        </w:rPr>
        <w:t>dirección,</w:t>
      </w:r>
      <w:r>
        <w:rPr>
          <w:color w:val="333333"/>
          <w:spacing w:val="-3"/>
        </w:rPr>
        <w:t> </w:t>
      </w:r>
      <w:r>
        <w:rPr>
          <w:color w:val="333333"/>
        </w:rPr>
        <w:t>orientación</w:t>
      </w:r>
      <w:r>
        <w:rPr>
          <w:color w:val="333333"/>
          <w:spacing w:val="-3"/>
        </w:rPr>
        <w:t> </w:t>
      </w:r>
      <w:r>
        <w:rPr>
          <w:color w:val="333333"/>
        </w:rPr>
        <w:t>y</w:t>
      </w:r>
      <w:r>
        <w:rPr>
          <w:color w:val="333333"/>
          <w:spacing w:val="-3"/>
        </w:rPr>
        <w:t> </w:t>
      </w:r>
      <w:r>
        <w:rPr>
          <w:color w:val="333333"/>
        </w:rPr>
        <w:t>conducción</w:t>
      </w:r>
      <w:r>
        <w:rPr>
          <w:color w:val="333333"/>
          <w:spacing w:val="-3"/>
        </w:rPr>
        <w:t> </w:t>
      </w:r>
      <w:r>
        <w:rPr>
          <w:color w:val="333333"/>
        </w:rPr>
        <w:t>del</w:t>
      </w:r>
      <w:r>
        <w:rPr>
          <w:color w:val="333333"/>
          <w:spacing w:val="-3"/>
        </w:rPr>
        <w:t> </w:t>
      </w:r>
      <w:r>
        <w:rPr>
          <w:color w:val="333333"/>
        </w:rPr>
        <w:t>Sector</w:t>
      </w:r>
      <w:r>
        <w:rPr>
          <w:color w:val="333333"/>
          <w:spacing w:val="-3"/>
        </w:rPr>
        <w:t> </w:t>
      </w:r>
      <w:r>
        <w:rPr>
          <w:color w:val="333333"/>
        </w:rPr>
        <w:t>Salud</w:t>
      </w:r>
      <w:r>
        <w:rPr>
          <w:color w:val="333333"/>
          <w:spacing w:val="-3"/>
        </w:rPr>
        <w:t> </w:t>
      </w:r>
      <w:r>
        <w:rPr>
          <w:color w:val="333333"/>
        </w:rPr>
        <w:t>estará</w:t>
      </w:r>
      <w:r>
        <w:rPr>
          <w:color w:val="333333"/>
          <w:spacing w:val="-3"/>
        </w:rPr>
        <w:t> </w:t>
      </w:r>
      <w:r>
        <w:rPr>
          <w:color w:val="333333"/>
        </w:rPr>
        <w:t>en</w:t>
      </w:r>
      <w:r>
        <w:rPr>
          <w:color w:val="333333"/>
          <w:spacing w:val="-3"/>
        </w:rPr>
        <w:t> </w:t>
      </w:r>
      <w:r>
        <w:rPr>
          <w:color w:val="333333"/>
        </w:rPr>
        <w:t>cabeza</w:t>
      </w:r>
      <w:r>
        <w:rPr>
          <w:color w:val="333333"/>
          <w:spacing w:val="-3"/>
        </w:rPr>
        <w:t> </w:t>
      </w:r>
      <w:r>
        <w:rPr>
          <w:color w:val="333333"/>
        </w:rPr>
        <w:t>del</w:t>
      </w:r>
      <w:r>
        <w:rPr>
          <w:color w:val="333333"/>
          <w:spacing w:val="-3"/>
        </w:rPr>
        <w:t> </w:t>
      </w:r>
      <w:r>
        <w:rPr>
          <w:color w:val="333333"/>
        </w:rPr>
        <w:t>Ministerio</w:t>
      </w:r>
      <w:r>
        <w:rPr>
          <w:color w:val="333333"/>
          <w:spacing w:val="-3"/>
        </w:rPr>
        <w:t> </w:t>
      </w:r>
      <w:r>
        <w:rPr>
          <w:color w:val="333333"/>
        </w:rPr>
        <w:t>de</w:t>
      </w:r>
      <w:r>
        <w:rPr>
          <w:color w:val="333333"/>
          <w:spacing w:val="-3"/>
        </w:rPr>
        <w:t> </w:t>
      </w:r>
      <w:r>
        <w:rPr>
          <w:color w:val="333333"/>
        </w:rPr>
        <w:t>la Protección Social, como órgano rector de dicho sector.</w:t>
      </w:r>
    </w:p>
    <w:p>
      <w:pPr>
        <w:spacing w:line="295" w:lineRule="auto" w:before="151"/>
        <w:ind w:left="110" w:right="230" w:firstLine="0"/>
        <w:jc w:val="left"/>
        <w:rPr>
          <w:sz w:val="16"/>
        </w:rPr>
      </w:pPr>
      <w:r>
        <w:rPr>
          <w:color w:val="333333"/>
          <w:sz w:val="16"/>
        </w:rPr>
        <w:t>ARTÍCULO</w:t>
      </w:r>
      <w:r>
        <w:rPr>
          <w:color w:val="333333"/>
          <w:spacing w:val="40"/>
          <w:sz w:val="16"/>
        </w:rPr>
        <w:t> </w:t>
      </w:r>
      <w:r>
        <w:rPr>
          <w:color w:val="333333"/>
          <w:sz w:val="16"/>
        </w:rPr>
        <w:t>5°.</w:t>
      </w:r>
      <w:r>
        <w:rPr>
          <w:color w:val="333333"/>
          <w:spacing w:val="-1"/>
          <w:sz w:val="16"/>
        </w:rPr>
        <w:t> </w:t>
      </w:r>
      <w:r>
        <w:rPr>
          <w:i/>
          <w:color w:val="333333"/>
          <w:sz w:val="16"/>
        </w:rPr>
        <w:t>Competencias</w:t>
      </w:r>
      <w:r>
        <w:rPr>
          <w:i/>
          <w:color w:val="333333"/>
          <w:spacing w:val="-1"/>
          <w:sz w:val="16"/>
        </w:rPr>
        <w:t> </w:t>
      </w:r>
      <w:r>
        <w:rPr>
          <w:i/>
          <w:color w:val="333333"/>
          <w:sz w:val="16"/>
        </w:rPr>
        <w:t>de</w:t>
      </w:r>
      <w:r>
        <w:rPr>
          <w:i/>
          <w:color w:val="333333"/>
          <w:spacing w:val="-1"/>
          <w:sz w:val="16"/>
        </w:rPr>
        <w:t> </w:t>
      </w:r>
      <w:r>
        <w:rPr>
          <w:i/>
          <w:color w:val="333333"/>
          <w:sz w:val="16"/>
        </w:rPr>
        <w:t>los</w:t>
      </w:r>
      <w:r>
        <w:rPr>
          <w:i/>
          <w:color w:val="333333"/>
          <w:spacing w:val="-1"/>
          <w:sz w:val="16"/>
        </w:rPr>
        <w:t> </w:t>
      </w:r>
      <w:r>
        <w:rPr>
          <w:i/>
          <w:color w:val="333333"/>
          <w:sz w:val="16"/>
        </w:rPr>
        <w:t>distintos</w:t>
      </w:r>
      <w:r>
        <w:rPr>
          <w:i/>
          <w:color w:val="333333"/>
          <w:spacing w:val="-1"/>
          <w:sz w:val="16"/>
        </w:rPr>
        <w:t> </w:t>
      </w:r>
      <w:r>
        <w:rPr>
          <w:i/>
          <w:color w:val="333333"/>
          <w:sz w:val="16"/>
        </w:rPr>
        <w:t>niveles</w:t>
      </w:r>
      <w:r>
        <w:rPr>
          <w:i/>
          <w:color w:val="333333"/>
          <w:spacing w:val="-1"/>
          <w:sz w:val="16"/>
        </w:rPr>
        <w:t> </w:t>
      </w:r>
      <w:r>
        <w:rPr>
          <w:i/>
          <w:color w:val="333333"/>
          <w:sz w:val="16"/>
        </w:rPr>
        <w:t>de</w:t>
      </w:r>
      <w:r>
        <w:rPr>
          <w:i/>
          <w:color w:val="333333"/>
          <w:spacing w:val="-1"/>
          <w:sz w:val="16"/>
        </w:rPr>
        <w:t> </w:t>
      </w:r>
      <w:r>
        <w:rPr>
          <w:i/>
          <w:color w:val="333333"/>
          <w:sz w:val="16"/>
        </w:rPr>
        <w:t>la</w:t>
      </w:r>
      <w:r>
        <w:rPr>
          <w:i/>
          <w:color w:val="333333"/>
          <w:spacing w:val="-1"/>
          <w:sz w:val="16"/>
        </w:rPr>
        <w:t> </w:t>
      </w:r>
      <w:r>
        <w:rPr>
          <w:i/>
          <w:color w:val="333333"/>
          <w:sz w:val="16"/>
        </w:rPr>
        <w:t>Administración</w:t>
      </w:r>
      <w:r>
        <w:rPr>
          <w:i/>
          <w:color w:val="333333"/>
          <w:spacing w:val="-1"/>
          <w:sz w:val="16"/>
        </w:rPr>
        <w:t> </w:t>
      </w:r>
      <w:r>
        <w:rPr>
          <w:i/>
          <w:color w:val="333333"/>
          <w:sz w:val="16"/>
        </w:rPr>
        <w:t>Pública</w:t>
      </w:r>
      <w:r>
        <w:rPr>
          <w:color w:val="333333"/>
          <w:sz w:val="16"/>
        </w:rPr>
        <w:t>.</w:t>
      </w:r>
      <w:r>
        <w:rPr>
          <w:color w:val="333333"/>
          <w:spacing w:val="-1"/>
          <w:sz w:val="16"/>
        </w:rPr>
        <w:t> </w:t>
      </w:r>
      <w:r>
        <w:rPr>
          <w:color w:val="333333"/>
          <w:sz w:val="16"/>
        </w:rPr>
        <w:t>Adicionar</w:t>
      </w:r>
      <w:r>
        <w:rPr>
          <w:color w:val="333333"/>
          <w:spacing w:val="-1"/>
          <w:sz w:val="16"/>
        </w:rPr>
        <w:t> </w:t>
      </w:r>
      <w:r>
        <w:rPr>
          <w:color w:val="333333"/>
          <w:sz w:val="16"/>
        </w:rPr>
        <w:t>al</w:t>
      </w:r>
      <w:r>
        <w:rPr>
          <w:color w:val="333333"/>
          <w:spacing w:val="-1"/>
          <w:sz w:val="16"/>
        </w:rPr>
        <w:t> </w:t>
      </w:r>
      <w:r>
        <w:rPr>
          <w:color w:val="333333"/>
          <w:sz w:val="16"/>
        </w:rPr>
        <w:t>artículo </w:t>
      </w:r>
      <w:hyperlink r:id="rId144">
        <w:r>
          <w:rPr>
            <w:color w:val="3379B7"/>
            <w:sz w:val="16"/>
          </w:rPr>
          <w:t>42</w:t>
        </w:r>
      </w:hyperlink>
      <w:r>
        <w:rPr>
          <w:color w:val="3379B7"/>
          <w:spacing w:val="-1"/>
          <w:sz w:val="16"/>
        </w:rPr>
        <w:t> </w:t>
      </w:r>
      <w:r>
        <w:rPr>
          <w:color w:val="333333"/>
          <w:sz w:val="16"/>
        </w:rPr>
        <w:t>de</w:t>
      </w:r>
      <w:r>
        <w:rPr>
          <w:color w:val="333333"/>
          <w:spacing w:val="-1"/>
          <w:sz w:val="16"/>
        </w:rPr>
        <w:t> </w:t>
      </w:r>
      <w:r>
        <w:rPr>
          <w:color w:val="333333"/>
          <w:sz w:val="16"/>
        </w:rPr>
        <w:t>la</w:t>
      </w:r>
      <w:r>
        <w:rPr>
          <w:color w:val="333333"/>
          <w:spacing w:val="-1"/>
          <w:sz w:val="16"/>
        </w:rPr>
        <w:t> </w:t>
      </w:r>
      <w:r>
        <w:rPr>
          <w:color w:val="333333"/>
          <w:sz w:val="16"/>
        </w:rPr>
        <w:t>Ley</w:t>
      </w:r>
      <w:r>
        <w:rPr>
          <w:color w:val="333333"/>
          <w:spacing w:val="-1"/>
          <w:sz w:val="16"/>
        </w:rPr>
        <w:t> </w:t>
      </w:r>
      <w:r>
        <w:rPr>
          <w:color w:val="333333"/>
          <w:sz w:val="16"/>
        </w:rPr>
        <w:t>715</w:t>
      </w:r>
      <w:r>
        <w:rPr>
          <w:color w:val="333333"/>
          <w:spacing w:val="-1"/>
          <w:sz w:val="16"/>
        </w:rPr>
        <w:t> </w:t>
      </w:r>
      <w:r>
        <w:rPr>
          <w:color w:val="333333"/>
          <w:sz w:val="16"/>
        </w:rPr>
        <w:t>de</w:t>
      </w:r>
      <w:r>
        <w:rPr>
          <w:color w:val="333333"/>
          <w:spacing w:val="-1"/>
          <w:sz w:val="16"/>
        </w:rPr>
        <w:t> </w:t>
      </w:r>
      <w:r>
        <w:rPr>
          <w:color w:val="333333"/>
          <w:sz w:val="16"/>
        </w:rPr>
        <w:t>2001</w:t>
      </w:r>
      <w:r>
        <w:rPr>
          <w:color w:val="333333"/>
          <w:spacing w:val="-1"/>
          <w:sz w:val="16"/>
        </w:rPr>
        <w:t> </w:t>
      </w:r>
      <w:r>
        <w:rPr>
          <w:color w:val="333333"/>
          <w:sz w:val="16"/>
        </w:rPr>
        <w:t>los siguientes numerales:</w:t>
      </w:r>
    </w:p>
    <w:p>
      <w:pPr>
        <w:pStyle w:val="BodyText"/>
        <w:spacing w:line="295" w:lineRule="auto" w:before="150"/>
        <w:ind w:left="110" w:right="230"/>
      </w:pPr>
      <w:r>
        <w:rPr>
          <w:color w:val="333333"/>
        </w:rPr>
        <w:t>42.22. Aprobar los Planes Bienales de Inversiones Públicas, para la prestación de los servicios de salud, de los departamentos y distritos, en los términos que determine el Ministerio de la Protección Social, de acuerdo con la política de prestación de servicios de salud.</w:t>
      </w:r>
    </w:p>
    <w:p>
      <w:pPr>
        <w:spacing w:after="0" w:line="295" w:lineRule="auto"/>
        <w:sectPr>
          <w:pgSz w:w="11910" w:h="16840"/>
          <w:pgMar w:header="513" w:footer="548" w:top="820" w:bottom="740" w:left="740" w:right="740"/>
        </w:sectPr>
      </w:pPr>
    </w:p>
    <w:p>
      <w:pPr>
        <w:pStyle w:val="BodyText"/>
        <w:spacing w:line="295" w:lineRule="auto" w:before="88"/>
        <w:ind w:left="110" w:right="119"/>
        <w:jc w:val="both"/>
      </w:pPr>
      <w:r>
        <w:rPr>
          <w:color w:val="333333"/>
        </w:rPr>
        <w:t>42.23. Diseñar indicadores para medir logros en salud, determinar la metodología para su aplicación, así como la distribución de recursos de conformidad con estos, cuando la ley así lo autorice. Los indicadores deberán medir los logros del Sistema General de Segundad (Sic) Social en Salud, frente a todos los actores del sistema.</w:t>
      </w:r>
    </w:p>
    <w:p>
      <w:pPr>
        <w:pStyle w:val="BodyText"/>
        <w:spacing w:before="150"/>
        <w:ind w:left="110"/>
      </w:pPr>
      <w:r>
        <w:rPr>
          <w:color w:val="333333"/>
        </w:rPr>
        <w:t>Modiﬁcar los siguientes</w:t>
      </w:r>
      <w:r>
        <w:rPr>
          <w:color w:val="333333"/>
          <w:spacing w:val="1"/>
        </w:rPr>
        <w:t> </w:t>
      </w:r>
      <w:r>
        <w:rPr>
          <w:color w:val="333333"/>
        </w:rPr>
        <w:t>numerales del artículo</w:t>
      </w:r>
      <w:r>
        <w:rPr>
          <w:color w:val="333333"/>
          <w:spacing w:val="1"/>
        </w:rPr>
        <w:t> </w:t>
      </w:r>
      <w:r>
        <w:rPr>
          <w:color w:val="333333"/>
        </w:rPr>
        <w:t>43 y</w:t>
      </w:r>
      <w:r>
        <w:rPr>
          <w:color w:val="333333"/>
          <w:spacing w:val="1"/>
        </w:rPr>
        <w:t> </w:t>
      </w:r>
      <w:r>
        <w:rPr>
          <w:color w:val="333333"/>
        </w:rPr>
        <w:t>44, de la</w:t>
      </w:r>
      <w:r>
        <w:rPr>
          <w:color w:val="333333"/>
          <w:spacing w:val="1"/>
        </w:rPr>
        <w:t> </w:t>
      </w:r>
      <w:r>
        <w:rPr>
          <w:color w:val="333333"/>
        </w:rPr>
        <w:t>Ley 715</w:t>
      </w:r>
      <w:r>
        <w:rPr>
          <w:color w:val="333333"/>
          <w:spacing w:val="1"/>
        </w:rPr>
        <w:t> </w:t>
      </w:r>
      <w:r>
        <w:rPr>
          <w:color w:val="333333"/>
        </w:rPr>
        <w:t>del 2001, </w:t>
      </w:r>
      <w:r>
        <w:rPr>
          <w:color w:val="333333"/>
          <w:spacing w:val="-4"/>
        </w:rPr>
        <w:t>así:</w:t>
      </w:r>
    </w:p>
    <w:p>
      <w:pPr>
        <w:pStyle w:val="BodyText"/>
        <w:spacing w:before="7"/>
      </w:pPr>
    </w:p>
    <w:p>
      <w:pPr>
        <w:pStyle w:val="BodyText"/>
        <w:spacing w:line="295" w:lineRule="auto"/>
        <w:ind w:left="110" w:right="230"/>
      </w:pPr>
      <w:r>
        <w:rPr>
          <w:color w:val="333333"/>
        </w:rPr>
        <w:t>43.2.7. Avalar los Planes Bienales de Inversiones Públicas en Salud, de los municipios de su jurisdicción, en los términos que deﬁna el Ministerio</w:t>
      </w:r>
      <w:r>
        <w:rPr>
          <w:color w:val="333333"/>
          <w:spacing w:val="-2"/>
        </w:rPr>
        <w:t> </w:t>
      </w:r>
      <w:r>
        <w:rPr>
          <w:color w:val="333333"/>
        </w:rPr>
        <w:t>de</w:t>
      </w:r>
      <w:r>
        <w:rPr>
          <w:color w:val="333333"/>
          <w:spacing w:val="-2"/>
        </w:rPr>
        <w:t> </w:t>
      </w:r>
      <w:r>
        <w:rPr>
          <w:color w:val="333333"/>
        </w:rPr>
        <w:t>la</w:t>
      </w:r>
      <w:r>
        <w:rPr>
          <w:color w:val="333333"/>
          <w:spacing w:val="-2"/>
        </w:rPr>
        <w:t> </w:t>
      </w:r>
      <w:r>
        <w:rPr>
          <w:color w:val="333333"/>
        </w:rPr>
        <w:t>Protección</w:t>
      </w:r>
      <w:r>
        <w:rPr>
          <w:color w:val="333333"/>
          <w:spacing w:val="-2"/>
        </w:rPr>
        <w:t> </w:t>
      </w:r>
      <w:r>
        <w:rPr>
          <w:color w:val="333333"/>
        </w:rPr>
        <w:t>Social,</w:t>
      </w:r>
      <w:r>
        <w:rPr>
          <w:color w:val="333333"/>
          <w:spacing w:val="-2"/>
        </w:rPr>
        <w:t> </w:t>
      </w:r>
      <w:r>
        <w:rPr>
          <w:color w:val="333333"/>
        </w:rPr>
        <w:t>de</w:t>
      </w:r>
      <w:r>
        <w:rPr>
          <w:color w:val="333333"/>
          <w:spacing w:val="-2"/>
        </w:rPr>
        <w:t> </w:t>
      </w:r>
      <w:r>
        <w:rPr>
          <w:color w:val="333333"/>
        </w:rPr>
        <w:t>acuerdo</w:t>
      </w:r>
      <w:r>
        <w:rPr>
          <w:color w:val="333333"/>
          <w:spacing w:val="-2"/>
        </w:rPr>
        <w:t> </w:t>
      </w:r>
      <w:r>
        <w:rPr>
          <w:color w:val="333333"/>
        </w:rPr>
        <w:t>con</w:t>
      </w:r>
      <w:r>
        <w:rPr>
          <w:color w:val="333333"/>
          <w:spacing w:val="-2"/>
        </w:rPr>
        <w:t> </w:t>
      </w:r>
      <w:r>
        <w:rPr>
          <w:color w:val="333333"/>
        </w:rPr>
        <w:t>la</w:t>
      </w:r>
      <w:r>
        <w:rPr>
          <w:color w:val="333333"/>
          <w:spacing w:val="-2"/>
        </w:rPr>
        <w:t> </w:t>
      </w:r>
      <w:r>
        <w:rPr>
          <w:color w:val="333333"/>
        </w:rPr>
        <w:t>política</w:t>
      </w:r>
      <w:r>
        <w:rPr>
          <w:color w:val="333333"/>
          <w:spacing w:val="-2"/>
        </w:rPr>
        <w:t> </w:t>
      </w:r>
      <w:r>
        <w:rPr>
          <w:color w:val="333333"/>
        </w:rPr>
        <w:t>de</w:t>
      </w:r>
      <w:r>
        <w:rPr>
          <w:color w:val="333333"/>
          <w:spacing w:val="-2"/>
        </w:rPr>
        <w:t> </w:t>
      </w:r>
      <w:r>
        <w:rPr>
          <w:color w:val="333333"/>
        </w:rPr>
        <w:t>prestación</w:t>
      </w:r>
      <w:r>
        <w:rPr>
          <w:color w:val="333333"/>
          <w:spacing w:val="-2"/>
        </w:rPr>
        <w:t> </w:t>
      </w:r>
      <w:r>
        <w:rPr>
          <w:color w:val="333333"/>
        </w:rPr>
        <w:t>de</w:t>
      </w:r>
      <w:r>
        <w:rPr>
          <w:color w:val="333333"/>
          <w:spacing w:val="-2"/>
        </w:rPr>
        <w:t> </w:t>
      </w:r>
      <w:r>
        <w:rPr>
          <w:color w:val="333333"/>
        </w:rPr>
        <w:t>servidos</w:t>
      </w:r>
      <w:r>
        <w:rPr>
          <w:color w:val="333333"/>
          <w:spacing w:val="-2"/>
        </w:rPr>
        <w:t> </w:t>
      </w:r>
      <w:r>
        <w:rPr>
          <w:color w:val="333333"/>
        </w:rPr>
        <w:t>de</w:t>
      </w:r>
      <w:r>
        <w:rPr>
          <w:color w:val="333333"/>
          <w:spacing w:val="-2"/>
        </w:rPr>
        <w:t> </w:t>
      </w:r>
      <w:r>
        <w:rPr>
          <w:color w:val="333333"/>
        </w:rPr>
        <w:t>salud,</w:t>
      </w:r>
      <w:r>
        <w:rPr>
          <w:color w:val="333333"/>
          <w:spacing w:val="-2"/>
        </w:rPr>
        <w:t> </w:t>
      </w:r>
      <w:r>
        <w:rPr>
          <w:color w:val="333333"/>
        </w:rPr>
        <w:t>cuyo</w:t>
      </w:r>
      <w:r>
        <w:rPr>
          <w:color w:val="333333"/>
          <w:spacing w:val="-2"/>
        </w:rPr>
        <w:t> </w:t>
      </w:r>
      <w:r>
        <w:rPr>
          <w:color w:val="333333"/>
        </w:rPr>
        <w:t>consolidado</w:t>
      </w:r>
      <w:r>
        <w:rPr>
          <w:color w:val="333333"/>
          <w:spacing w:val="-2"/>
        </w:rPr>
        <w:t> </w:t>
      </w:r>
      <w:r>
        <w:rPr>
          <w:color w:val="333333"/>
        </w:rPr>
        <w:t>constituye</w:t>
      </w:r>
      <w:r>
        <w:rPr>
          <w:color w:val="333333"/>
          <w:spacing w:val="-2"/>
        </w:rPr>
        <w:t> </w:t>
      </w:r>
      <w:r>
        <w:rPr>
          <w:color w:val="333333"/>
        </w:rPr>
        <w:t>el</w:t>
      </w:r>
      <w:r>
        <w:rPr>
          <w:color w:val="333333"/>
          <w:spacing w:val="-2"/>
        </w:rPr>
        <w:t> </w:t>
      </w:r>
      <w:r>
        <w:rPr>
          <w:color w:val="333333"/>
        </w:rPr>
        <w:t>Plan</w:t>
      </w:r>
      <w:r>
        <w:rPr>
          <w:color w:val="333333"/>
          <w:spacing w:val="-2"/>
        </w:rPr>
        <w:t> </w:t>
      </w:r>
      <w:r>
        <w:rPr>
          <w:color w:val="333333"/>
        </w:rPr>
        <w:t>Bienal de Inversiones Públicas Departamentales.</w:t>
      </w:r>
    </w:p>
    <w:p>
      <w:pPr>
        <w:pStyle w:val="BodyText"/>
        <w:spacing w:before="150"/>
        <w:ind w:left="110"/>
      </w:pPr>
      <w:r>
        <w:rPr>
          <w:color w:val="333333"/>
        </w:rPr>
        <w:t>43.3.4.</w:t>
      </w:r>
      <w:r>
        <w:rPr>
          <w:color w:val="333333"/>
          <w:spacing w:val="-8"/>
        </w:rPr>
        <w:t> </w:t>
      </w:r>
      <w:r>
        <w:rPr>
          <w:color w:val="333333"/>
        </w:rPr>
        <w:t>Formular</w:t>
      </w:r>
      <w:r>
        <w:rPr>
          <w:color w:val="333333"/>
          <w:spacing w:val="-8"/>
        </w:rPr>
        <w:t> </w:t>
      </w:r>
      <w:r>
        <w:rPr>
          <w:color w:val="333333"/>
        </w:rPr>
        <w:t>y</w:t>
      </w:r>
      <w:r>
        <w:rPr>
          <w:color w:val="333333"/>
          <w:spacing w:val="-8"/>
        </w:rPr>
        <w:t> </w:t>
      </w:r>
      <w:r>
        <w:rPr>
          <w:color w:val="333333"/>
        </w:rPr>
        <w:t>ejecutar</w:t>
      </w:r>
      <w:r>
        <w:rPr>
          <w:color w:val="333333"/>
          <w:spacing w:val="-8"/>
        </w:rPr>
        <w:t> </w:t>
      </w:r>
      <w:r>
        <w:rPr>
          <w:color w:val="333333"/>
        </w:rPr>
        <w:t>el</w:t>
      </w:r>
      <w:r>
        <w:rPr>
          <w:color w:val="333333"/>
          <w:spacing w:val="-8"/>
        </w:rPr>
        <w:t> </w:t>
      </w:r>
      <w:r>
        <w:rPr>
          <w:color w:val="333333"/>
        </w:rPr>
        <w:t>Plan</w:t>
      </w:r>
      <w:r>
        <w:rPr>
          <w:color w:val="333333"/>
          <w:spacing w:val="-7"/>
        </w:rPr>
        <w:t> </w:t>
      </w:r>
      <w:r>
        <w:rPr>
          <w:color w:val="333333"/>
        </w:rPr>
        <w:t>de</w:t>
      </w:r>
      <w:r>
        <w:rPr>
          <w:color w:val="333333"/>
          <w:spacing w:val="-8"/>
        </w:rPr>
        <w:t> </w:t>
      </w:r>
      <w:r>
        <w:rPr>
          <w:color w:val="333333"/>
        </w:rPr>
        <w:t>Intervenciones</w:t>
      </w:r>
      <w:r>
        <w:rPr>
          <w:color w:val="333333"/>
          <w:spacing w:val="-8"/>
        </w:rPr>
        <w:t> </w:t>
      </w:r>
      <w:r>
        <w:rPr>
          <w:color w:val="333333"/>
        </w:rPr>
        <w:t>Colectivas</w:t>
      </w:r>
      <w:r>
        <w:rPr>
          <w:color w:val="333333"/>
          <w:spacing w:val="-8"/>
        </w:rPr>
        <w:t> </w:t>
      </w:r>
      <w:r>
        <w:rPr>
          <w:color w:val="333333"/>
          <w:spacing w:val="-2"/>
        </w:rPr>
        <w:t>departamentales.</w:t>
      </w:r>
    </w:p>
    <w:p>
      <w:pPr>
        <w:pStyle w:val="BodyText"/>
        <w:spacing w:before="7"/>
      </w:pPr>
    </w:p>
    <w:p>
      <w:pPr>
        <w:pStyle w:val="BodyText"/>
        <w:spacing w:line="295" w:lineRule="auto"/>
        <w:ind w:left="110" w:right="374"/>
        <w:jc w:val="both"/>
      </w:pPr>
      <w:r>
        <w:rPr>
          <w:color w:val="333333"/>
        </w:rPr>
        <w:t>43.3.9. Asistir técnicamente y supervisar a los municipios, en la prestación del Plan de Intervenciones Colectivas, y las acciones de salud pública</w:t>
      </w:r>
      <w:r>
        <w:rPr>
          <w:color w:val="333333"/>
          <w:spacing w:val="-3"/>
        </w:rPr>
        <w:t> </w:t>
      </w:r>
      <w:r>
        <w:rPr>
          <w:color w:val="333333"/>
        </w:rPr>
        <w:t>individuales</w:t>
      </w:r>
      <w:r>
        <w:rPr>
          <w:color w:val="333333"/>
          <w:spacing w:val="-3"/>
        </w:rPr>
        <w:t> </w:t>
      </w:r>
      <w:r>
        <w:rPr>
          <w:color w:val="333333"/>
        </w:rPr>
        <w:t>que</w:t>
      </w:r>
      <w:r>
        <w:rPr>
          <w:color w:val="333333"/>
          <w:spacing w:val="-3"/>
        </w:rPr>
        <w:t> </w:t>
      </w:r>
      <w:r>
        <w:rPr>
          <w:color w:val="333333"/>
        </w:rPr>
        <w:t>se</w:t>
      </w:r>
      <w:r>
        <w:rPr>
          <w:color w:val="333333"/>
          <w:spacing w:val="-3"/>
        </w:rPr>
        <w:t> </w:t>
      </w:r>
      <w:r>
        <w:rPr>
          <w:color w:val="333333"/>
        </w:rPr>
        <w:t>realicen</w:t>
      </w:r>
      <w:r>
        <w:rPr>
          <w:color w:val="333333"/>
          <w:spacing w:val="-3"/>
        </w:rPr>
        <w:t> </w:t>
      </w:r>
      <w:r>
        <w:rPr>
          <w:color w:val="333333"/>
        </w:rPr>
        <w:t>en</w:t>
      </w:r>
      <w:r>
        <w:rPr>
          <w:color w:val="333333"/>
          <w:spacing w:val="-3"/>
        </w:rPr>
        <w:t> </w:t>
      </w:r>
      <w:r>
        <w:rPr>
          <w:color w:val="333333"/>
        </w:rPr>
        <w:t>su</w:t>
      </w:r>
      <w:r>
        <w:rPr>
          <w:color w:val="333333"/>
          <w:spacing w:val="-3"/>
        </w:rPr>
        <w:t> </w:t>
      </w:r>
      <w:r>
        <w:rPr>
          <w:color w:val="333333"/>
        </w:rPr>
        <w:t>jurisdicción.</w:t>
      </w:r>
      <w:r>
        <w:rPr>
          <w:color w:val="333333"/>
          <w:spacing w:val="-3"/>
        </w:rPr>
        <w:t> </w:t>
      </w:r>
      <w:r>
        <w:rPr>
          <w:color w:val="333333"/>
        </w:rPr>
        <w:t>El</w:t>
      </w:r>
      <w:r>
        <w:rPr>
          <w:color w:val="333333"/>
          <w:spacing w:val="-3"/>
        </w:rPr>
        <w:t> </w:t>
      </w:r>
      <w:r>
        <w:rPr>
          <w:color w:val="333333"/>
        </w:rPr>
        <w:t>Ministerio</w:t>
      </w:r>
      <w:r>
        <w:rPr>
          <w:color w:val="333333"/>
          <w:spacing w:val="-3"/>
        </w:rPr>
        <w:t> </w:t>
      </w:r>
      <w:r>
        <w:rPr>
          <w:color w:val="333333"/>
        </w:rPr>
        <w:t>de</w:t>
      </w:r>
      <w:r>
        <w:rPr>
          <w:color w:val="333333"/>
          <w:spacing w:val="-3"/>
        </w:rPr>
        <w:t> </w:t>
      </w:r>
      <w:r>
        <w:rPr>
          <w:color w:val="333333"/>
        </w:rPr>
        <w:t>la</w:t>
      </w:r>
      <w:r>
        <w:rPr>
          <w:color w:val="333333"/>
          <w:spacing w:val="-3"/>
        </w:rPr>
        <w:t> </w:t>
      </w:r>
      <w:r>
        <w:rPr>
          <w:color w:val="333333"/>
        </w:rPr>
        <w:t>Protección</w:t>
      </w:r>
      <w:r>
        <w:rPr>
          <w:color w:val="333333"/>
          <w:spacing w:val="-3"/>
        </w:rPr>
        <w:t> </w:t>
      </w:r>
      <w:r>
        <w:rPr>
          <w:color w:val="333333"/>
        </w:rPr>
        <w:t>Social</w:t>
      </w:r>
      <w:r>
        <w:rPr>
          <w:color w:val="333333"/>
          <w:spacing w:val="-3"/>
        </w:rPr>
        <w:t> </w:t>
      </w:r>
      <w:r>
        <w:rPr>
          <w:color w:val="333333"/>
        </w:rPr>
        <w:t>reglamentará</w:t>
      </w:r>
      <w:r>
        <w:rPr>
          <w:color w:val="333333"/>
          <w:spacing w:val="-3"/>
        </w:rPr>
        <w:t> </w:t>
      </w:r>
      <w:r>
        <w:rPr>
          <w:color w:val="333333"/>
        </w:rPr>
        <w:t>el</w:t>
      </w:r>
      <w:r>
        <w:rPr>
          <w:color w:val="333333"/>
          <w:spacing w:val="-3"/>
        </w:rPr>
        <w:t> </w:t>
      </w:r>
      <w:r>
        <w:rPr>
          <w:color w:val="333333"/>
        </w:rPr>
        <w:t>proceso</w:t>
      </w:r>
      <w:r>
        <w:rPr>
          <w:color w:val="333333"/>
          <w:spacing w:val="-3"/>
        </w:rPr>
        <w:t> </w:t>
      </w:r>
      <w:r>
        <w:rPr>
          <w:color w:val="333333"/>
        </w:rPr>
        <w:t>de</w:t>
      </w:r>
      <w:r>
        <w:rPr>
          <w:color w:val="333333"/>
          <w:spacing w:val="-3"/>
        </w:rPr>
        <w:t> </w:t>
      </w:r>
      <w:r>
        <w:rPr>
          <w:color w:val="333333"/>
        </w:rPr>
        <w:t>asistencia</w:t>
      </w:r>
      <w:r>
        <w:rPr>
          <w:color w:val="333333"/>
          <w:spacing w:val="-3"/>
        </w:rPr>
        <w:t> </w:t>
      </w:r>
      <w:r>
        <w:rPr>
          <w:color w:val="333333"/>
        </w:rPr>
        <w:t>técnica, con recursos ﬁnancieros, tecnológicos, humanos, gestión de procesos y resultados esperados.</w:t>
      </w:r>
    </w:p>
    <w:p>
      <w:pPr>
        <w:pStyle w:val="BodyText"/>
        <w:spacing w:before="151"/>
        <w:ind w:left="110"/>
        <w:jc w:val="both"/>
      </w:pPr>
      <w:r>
        <w:rPr>
          <w:color w:val="333333"/>
        </w:rPr>
        <w:t>43.4.3.</w:t>
      </w:r>
      <w:r>
        <w:rPr>
          <w:color w:val="333333"/>
          <w:spacing w:val="-3"/>
        </w:rPr>
        <w:t> </w:t>
      </w:r>
      <w:r>
        <w:rPr>
          <w:color w:val="333333"/>
        </w:rPr>
        <w:t>Coﬁnanciar</w:t>
      </w:r>
      <w:r>
        <w:rPr>
          <w:color w:val="333333"/>
          <w:spacing w:val="-3"/>
        </w:rPr>
        <w:t> </w:t>
      </w:r>
      <w:r>
        <w:rPr>
          <w:color w:val="333333"/>
        </w:rPr>
        <w:t>la</w:t>
      </w:r>
      <w:r>
        <w:rPr>
          <w:color w:val="333333"/>
          <w:spacing w:val="-3"/>
        </w:rPr>
        <w:t> </w:t>
      </w:r>
      <w:r>
        <w:rPr>
          <w:color w:val="333333"/>
        </w:rPr>
        <w:t>aﬁliación</w:t>
      </w:r>
      <w:r>
        <w:rPr>
          <w:color w:val="333333"/>
          <w:spacing w:val="-3"/>
        </w:rPr>
        <w:t> </w:t>
      </w:r>
      <w:r>
        <w:rPr>
          <w:color w:val="333333"/>
        </w:rPr>
        <w:t>al</w:t>
      </w:r>
      <w:r>
        <w:rPr>
          <w:color w:val="333333"/>
          <w:spacing w:val="-3"/>
        </w:rPr>
        <w:t> </w:t>
      </w:r>
      <w:r>
        <w:rPr>
          <w:color w:val="333333"/>
        </w:rPr>
        <w:t>Régimen</w:t>
      </w:r>
      <w:r>
        <w:rPr>
          <w:color w:val="333333"/>
          <w:spacing w:val="-3"/>
        </w:rPr>
        <w:t> </w:t>
      </w:r>
      <w:r>
        <w:rPr>
          <w:color w:val="333333"/>
        </w:rPr>
        <w:t>Subsidiado</w:t>
      </w:r>
      <w:r>
        <w:rPr>
          <w:color w:val="333333"/>
          <w:spacing w:val="-3"/>
        </w:rPr>
        <w:t> </w:t>
      </w:r>
      <w:r>
        <w:rPr>
          <w:color w:val="333333"/>
        </w:rPr>
        <w:t>de</w:t>
      </w:r>
      <w:r>
        <w:rPr>
          <w:color w:val="333333"/>
          <w:spacing w:val="-2"/>
        </w:rPr>
        <w:t> </w:t>
      </w:r>
      <w:r>
        <w:rPr>
          <w:color w:val="333333"/>
        </w:rPr>
        <w:t>la</w:t>
      </w:r>
      <w:r>
        <w:rPr>
          <w:color w:val="333333"/>
          <w:spacing w:val="-3"/>
        </w:rPr>
        <w:t> </w:t>
      </w:r>
      <w:r>
        <w:rPr>
          <w:color w:val="333333"/>
        </w:rPr>
        <w:t>población</w:t>
      </w:r>
      <w:r>
        <w:rPr>
          <w:color w:val="333333"/>
          <w:spacing w:val="-3"/>
        </w:rPr>
        <w:t> </w:t>
      </w:r>
      <w:r>
        <w:rPr>
          <w:color w:val="333333"/>
        </w:rPr>
        <w:t>pobre</w:t>
      </w:r>
      <w:r>
        <w:rPr>
          <w:color w:val="333333"/>
          <w:spacing w:val="-3"/>
        </w:rPr>
        <w:t> </w:t>
      </w:r>
      <w:r>
        <w:rPr>
          <w:color w:val="333333"/>
        </w:rPr>
        <w:t>y</w:t>
      </w:r>
      <w:r>
        <w:rPr>
          <w:color w:val="333333"/>
          <w:spacing w:val="-3"/>
        </w:rPr>
        <w:t> </w:t>
      </w:r>
      <w:r>
        <w:rPr>
          <w:color w:val="333333"/>
          <w:spacing w:val="-2"/>
        </w:rPr>
        <w:t>vulnerable.</w:t>
      </w:r>
    </w:p>
    <w:p>
      <w:pPr>
        <w:pStyle w:val="BodyText"/>
        <w:spacing w:before="6"/>
      </w:pPr>
    </w:p>
    <w:p>
      <w:pPr>
        <w:pStyle w:val="BodyText"/>
        <w:spacing w:line="295" w:lineRule="auto" w:before="1"/>
        <w:ind w:left="110" w:right="418"/>
        <w:jc w:val="both"/>
      </w:pPr>
      <w:r>
        <w:rPr>
          <w:color w:val="333333"/>
        </w:rPr>
        <w:t>44.3.1. Adoptar, implementar y adaptar las políticas y planes en salud pública de conformidad con las disposiciones del orden nacional y departamental, así como formular, ejecutar y evaluar, los planes de intervenciones colectivas.</w:t>
      </w:r>
    </w:p>
    <w:p>
      <w:pPr>
        <w:pStyle w:val="BodyText"/>
        <w:spacing w:before="150"/>
        <w:ind w:left="110"/>
      </w:pPr>
      <w:r>
        <w:rPr>
          <w:color w:val="333333"/>
        </w:rPr>
        <w:t>Adicionar</w:t>
      </w:r>
      <w:r>
        <w:rPr>
          <w:color w:val="333333"/>
          <w:spacing w:val="2"/>
        </w:rPr>
        <w:t> </w:t>
      </w:r>
      <w:r>
        <w:rPr>
          <w:color w:val="333333"/>
        </w:rPr>
        <w:t>al</w:t>
      </w:r>
      <w:r>
        <w:rPr>
          <w:color w:val="333333"/>
          <w:spacing w:val="2"/>
        </w:rPr>
        <w:t> </w:t>
      </w:r>
      <w:r>
        <w:rPr>
          <w:color w:val="333333"/>
        </w:rPr>
        <w:t>artículo</w:t>
      </w:r>
      <w:r>
        <w:rPr>
          <w:color w:val="333333"/>
          <w:spacing w:val="3"/>
        </w:rPr>
        <w:t> </w:t>
      </w:r>
      <w:r>
        <w:rPr>
          <w:color w:val="333333"/>
        </w:rPr>
        <w:t>43</w:t>
      </w:r>
      <w:r>
        <w:rPr>
          <w:color w:val="333333"/>
          <w:spacing w:val="2"/>
        </w:rPr>
        <w:t> </w:t>
      </w:r>
      <w:r>
        <w:rPr>
          <w:color w:val="333333"/>
        </w:rPr>
        <w:t>y</w:t>
      </w:r>
      <w:r>
        <w:rPr>
          <w:color w:val="333333"/>
          <w:spacing w:val="3"/>
        </w:rPr>
        <w:t> </w:t>
      </w:r>
      <w:r>
        <w:rPr>
          <w:color w:val="333333"/>
        </w:rPr>
        <w:t>44</w:t>
      </w:r>
      <w:r>
        <w:rPr>
          <w:color w:val="333333"/>
          <w:spacing w:val="2"/>
        </w:rPr>
        <w:t> </w:t>
      </w:r>
      <w:r>
        <w:rPr>
          <w:color w:val="333333"/>
        </w:rPr>
        <w:t>de</w:t>
      </w:r>
      <w:r>
        <w:rPr>
          <w:color w:val="333333"/>
          <w:spacing w:val="3"/>
        </w:rPr>
        <w:t> </w:t>
      </w:r>
      <w:r>
        <w:rPr>
          <w:color w:val="333333"/>
        </w:rPr>
        <w:t>la</w:t>
      </w:r>
      <w:r>
        <w:rPr>
          <w:color w:val="333333"/>
          <w:spacing w:val="2"/>
        </w:rPr>
        <w:t> </w:t>
      </w:r>
      <w:r>
        <w:rPr>
          <w:color w:val="333333"/>
        </w:rPr>
        <w:t>Ley</w:t>
      </w:r>
      <w:r>
        <w:rPr>
          <w:color w:val="333333"/>
          <w:spacing w:val="3"/>
        </w:rPr>
        <w:t> </w:t>
      </w:r>
      <w:r>
        <w:rPr>
          <w:color w:val="333333"/>
        </w:rPr>
        <w:t>715</w:t>
      </w:r>
      <w:r>
        <w:rPr>
          <w:color w:val="333333"/>
          <w:spacing w:val="2"/>
        </w:rPr>
        <w:t> </w:t>
      </w:r>
      <w:r>
        <w:rPr>
          <w:color w:val="333333"/>
        </w:rPr>
        <w:t>de</w:t>
      </w:r>
      <w:r>
        <w:rPr>
          <w:color w:val="333333"/>
          <w:spacing w:val="3"/>
        </w:rPr>
        <w:t> </w:t>
      </w:r>
      <w:r>
        <w:rPr>
          <w:color w:val="333333"/>
        </w:rPr>
        <w:t>2001</w:t>
      </w:r>
      <w:r>
        <w:rPr>
          <w:color w:val="333333"/>
          <w:spacing w:val="2"/>
        </w:rPr>
        <w:t> </w:t>
      </w:r>
      <w:r>
        <w:rPr>
          <w:color w:val="333333"/>
        </w:rPr>
        <w:t>los</w:t>
      </w:r>
      <w:r>
        <w:rPr>
          <w:color w:val="333333"/>
          <w:spacing w:val="2"/>
        </w:rPr>
        <w:t> </w:t>
      </w:r>
      <w:r>
        <w:rPr>
          <w:color w:val="333333"/>
        </w:rPr>
        <w:t>siguientes</w:t>
      </w:r>
      <w:r>
        <w:rPr>
          <w:color w:val="333333"/>
          <w:spacing w:val="3"/>
        </w:rPr>
        <w:t> </w:t>
      </w:r>
      <w:r>
        <w:rPr>
          <w:color w:val="333333"/>
          <w:spacing w:val="-2"/>
        </w:rPr>
        <w:t>numerales:</w:t>
      </w:r>
    </w:p>
    <w:p>
      <w:pPr>
        <w:pStyle w:val="BodyText"/>
        <w:spacing w:before="6"/>
      </w:pPr>
    </w:p>
    <w:p>
      <w:pPr>
        <w:pStyle w:val="BodyText"/>
        <w:spacing w:line="295" w:lineRule="auto" w:before="1"/>
        <w:ind w:left="110" w:right="467"/>
        <w:jc w:val="both"/>
      </w:pPr>
      <w:r>
        <w:rPr>
          <w:color w:val="333333"/>
        </w:rPr>
        <w:t>43.3.10. Coordinar y controlar la organización y operación de los servicios de salud bajo la estrategia de la Atención Primaria en Salud a nivel departamental y distrital.</w:t>
      </w:r>
    </w:p>
    <w:p>
      <w:pPr>
        <w:pStyle w:val="BodyText"/>
        <w:spacing w:line="295" w:lineRule="auto" w:before="150"/>
        <w:ind w:left="110"/>
      </w:pPr>
      <w:r>
        <w:rPr>
          <w:color w:val="333333"/>
        </w:rPr>
        <w:t>44.3.7.</w:t>
      </w:r>
      <w:r>
        <w:rPr>
          <w:color w:val="333333"/>
          <w:spacing w:val="-1"/>
        </w:rPr>
        <w:t> </w:t>
      </w:r>
      <w:r>
        <w:rPr>
          <w:color w:val="333333"/>
        </w:rPr>
        <w:t>Coordinar</w:t>
      </w:r>
      <w:r>
        <w:rPr>
          <w:color w:val="333333"/>
          <w:spacing w:val="-1"/>
        </w:rPr>
        <w:t> </w:t>
      </w:r>
      <w:r>
        <w:rPr>
          <w:color w:val="333333"/>
        </w:rPr>
        <w:t>y</w:t>
      </w:r>
      <w:r>
        <w:rPr>
          <w:color w:val="333333"/>
          <w:spacing w:val="-1"/>
        </w:rPr>
        <w:t> </w:t>
      </w:r>
      <w:r>
        <w:rPr>
          <w:color w:val="333333"/>
        </w:rPr>
        <w:t>controlar</w:t>
      </w:r>
      <w:r>
        <w:rPr>
          <w:color w:val="333333"/>
          <w:spacing w:val="-1"/>
        </w:rPr>
        <w:t> </w:t>
      </w:r>
      <w:r>
        <w:rPr>
          <w:color w:val="333333"/>
        </w:rPr>
        <w:t>la</w:t>
      </w:r>
      <w:r>
        <w:rPr>
          <w:color w:val="333333"/>
          <w:spacing w:val="-1"/>
        </w:rPr>
        <w:t> </w:t>
      </w:r>
      <w:r>
        <w:rPr>
          <w:color w:val="333333"/>
        </w:rPr>
        <w:t>organización</w:t>
      </w:r>
      <w:r>
        <w:rPr>
          <w:color w:val="333333"/>
          <w:spacing w:val="-1"/>
        </w:rPr>
        <w:t> </w:t>
      </w:r>
      <w:r>
        <w:rPr>
          <w:color w:val="333333"/>
        </w:rPr>
        <w:t>y</w:t>
      </w:r>
      <w:r>
        <w:rPr>
          <w:color w:val="333333"/>
          <w:spacing w:val="-1"/>
        </w:rPr>
        <w:t> </w:t>
      </w:r>
      <w:r>
        <w:rPr>
          <w:color w:val="333333"/>
        </w:rPr>
        <w:t>operación</w:t>
      </w:r>
      <w:r>
        <w:rPr>
          <w:color w:val="333333"/>
          <w:spacing w:val="-1"/>
        </w:rPr>
        <w:t> </w:t>
      </w:r>
      <w:r>
        <w:rPr>
          <w:color w:val="333333"/>
        </w:rPr>
        <w:t>de</w:t>
      </w:r>
      <w:r>
        <w:rPr>
          <w:color w:val="333333"/>
          <w:spacing w:val="-1"/>
        </w:rPr>
        <w:t> </w:t>
      </w:r>
      <w:r>
        <w:rPr>
          <w:color w:val="333333"/>
        </w:rPr>
        <w:t>los</w:t>
      </w:r>
      <w:r>
        <w:rPr>
          <w:color w:val="333333"/>
          <w:spacing w:val="-1"/>
        </w:rPr>
        <w:t> </w:t>
      </w:r>
      <w:r>
        <w:rPr>
          <w:color w:val="333333"/>
        </w:rPr>
        <w:t>servicios</w:t>
      </w:r>
      <w:r>
        <w:rPr>
          <w:color w:val="333333"/>
          <w:spacing w:val="-1"/>
        </w:rPr>
        <w:t> </w:t>
      </w:r>
      <w:r>
        <w:rPr>
          <w:color w:val="333333"/>
        </w:rPr>
        <w:t>de</w:t>
      </w:r>
      <w:r>
        <w:rPr>
          <w:color w:val="333333"/>
          <w:spacing w:val="-1"/>
        </w:rPr>
        <w:t> </w:t>
      </w:r>
      <w:r>
        <w:rPr>
          <w:color w:val="333333"/>
        </w:rPr>
        <w:t>salud</w:t>
      </w:r>
      <w:r>
        <w:rPr>
          <w:color w:val="333333"/>
          <w:spacing w:val="-1"/>
        </w:rPr>
        <w:t> </w:t>
      </w:r>
      <w:r>
        <w:rPr>
          <w:color w:val="333333"/>
        </w:rPr>
        <w:t>bajo</w:t>
      </w:r>
      <w:r>
        <w:rPr>
          <w:color w:val="333333"/>
          <w:spacing w:val="-1"/>
        </w:rPr>
        <w:t> </w:t>
      </w:r>
      <w:r>
        <w:rPr>
          <w:color w:val="333333"/>
        </w:rPr>
        <w:t>la</w:t>
      </w:r>
      <w:r>
        <w:rPr>
          <w:color w:val="333333"/>
          <w:spacing w:val="-1"/>
        </w:rPr>
        <w:t> </w:t>
      </w:r>
      <w:r>
        <w:rPr>
          <w:color w:val="333333"/>
        </w:rPr>
        <w:t>estrategia</w:t>
      </w:r>
      <w:r>
        <w:rPr>
          <w:color w:val="333333"/>
          <w:spacing w:val="-1"/>
        </w:rPr>
        <w:t> </w:t>
      </w:r>
      <w:r>
        <w:rPr>
          <w:color w:val="333333"/>
        </w:rPr>
        <w:t>de</w:t>
      </w:r>
      <w:r>
        <w:rPr>
          <w:color w:val="333333"/>
          <w:spacing w:val="-1"/>
        </w:rPr>
        <w:t> </w:t>
      </w:r>
      <w:r>
        <w:rPr>
          <w:color w:val="333333"/>
        </w:rPr>
        <w:t>la</w:t>
      </w:r>
      <w:r>
        <w:rPr>
          <w:color w:val="333333"/>
          <w:spacing w:val="-1"/>
        </w:rPr>
        <w:t> </w:t>
      </w:r>
      <w:r>
        <w:rPr>
          <w:color w:val="333333"/>
        </w:rPr>
        <w:t>Atención</w:t>
      </w:r>
      <w:r>
        <w:rPr>
          <w:color w:val="333333"/>
          <w:spacing w:val="-1"/>
        </w:rPr>
        <w:t> </w:t>
      </w:r>
      <w:r>
        <w:rPr>
          <w:color w:val="333333"/>
        </w:rPr>
        <w:t>Primaria</w:t>
      </w:r>
      <w:r>
        <w:rPr>
          <w:color w:val="333333"/>
          <w:spacing w:val="-1"/>
        </w:rPr>
        <w:t> </w:t>
      </w:r>
      <w:r>
        <w:rPr>
          <w:color w:val="333333"/>
        </w:rPr>
        <w:t>en</w:t>
      </w:r>
      <w:r>
        <w:rPr>
          <w:color w:val="333333"/>
          <w:spacing w:val="-1"/>
        </w:rPr>
        <w:t> </w:t>
      </w:r>
      <w:r>
        <w:rPr>
          <w:color w:val="333333"/>
        </w:rPr>
        <w:t>Salud</w:t>
      </w:r>
      <w:r>
        <w:rPr>
          <w:color w:val="333333"/>
          <w:spacing w:val="-1"/>
        </w:rPr>
        <w:t> </w:t>
      </w:r>
      <w:r>
        <w:rPr>
          <w:color w:val="333333"/>
        </w:rPr>
        <w:t>a</w:t>
      </w:r>
      <w:r>
        <w:rPr>
          <w:color w:val="333333"/>
          <w:spacing w:val="-1"/>
        </w:rPr>
        <w:t> </w:t>
      </w:r>
      <w:r>
        <w:rPr>
          <w:color w:val="333333"/>
        </w:rPr>
        <w:t>nivel </w:t>
      </w:r>
      <w:r>
        <w:rPr>
          <w:color w:val="333333"/>
          <w:spacing w:val="-2"/>
        </w:rPr>
        <w:t>municipal.</w:t>
      </w:r>
    </w:p>
    <w:p>
      <w:pPr>
        <w:pStyle w:val="BodyText"/>
        <w:spacing w:before="150"/>
        <w:ind w:left="215" w:right="215"/>
        <w:jc w:val="center"/>
      </w:pPr>
      <w:r>
        <w:rPr>
          <w:color w:val="333333"/>
          <w:w w:val="95"/>
        </w:rPr>
        <w:t>TÍTULO</w:t>
      </w:r>
      <w:r>
        <w:rPr>
          <w:color w:val="333333"/>
          <w:spacing w:val="7"/>
        </w:rPr>
        <w:t> </w:t>
      </w:r>
      <w:r>
        <w:rPr>
          <w:color w:val="333333"/>
          <w:spacing w:val="-5"/>
        </w:rPr>
        <w:t>II</w:t>
      </w:r>
    </w:p>
    <w:p>
      <w:pPr>
        <w:pStyle w:val="BodyText"/>
        <w:spacing w:before="7"/>
      </w:pPr>
    </w:p>
    <w:p>
      <w:pPr>
        <w:pStyle w:val="BodyText"/>
        <w:spacing w:line="489" w:lineRule="auto"/>
        <w:ind w:left="3585" w:right="3586"/>
        <w:jc w:val="center"/>
      </w:pPr>
      <w:r>
        <w:rPr>
          <w:color w:val="333333"/>
          <w:spacing w:val="-2"/>
          <w:w w:val="105"/>
        </w:rPr>
        <w:t>SALUD</w:t>
      </w:r>
      <w:r>
        <w:rPr>
          <w:color w:val="333333"/>
          <w:spacing w:val="-8"/>
          <w:w w:val="105"/>
        </w:rPr>
        <w:t> </w:t>
      </w:r>
      <w:r>
        <w:rPr>
          <w:color w:val="333333"/>
          <w:spacing w:val="-2"/>
          <w:w w:val="105"/>
        </w:rPr>
        <w:t>PÚBLICA,</w:t>
      </w:r>
      <w:r>
        <w:rPr>
          <w:color w:val="333333"/>
          <w:spacing w:val="-8"/>
          <w:w w:val="105"/>
        </w:rPr>
        <w:t> </w:t>
      </w:r>
      <w:r>
        <w:rPr>
          <w:color w:val="333333"/>
          <w:spacing w:val="-2"/>
          <w:w w:val="105"/>
        </w:rPr>
        <w:t>PROMOCIÓN</w:t>
      </w:r>
      <w:r>
        <w:rPr>
          <w:color w:val="333333"/>
          <w:spacing w:val="-8"/>
          <w:w w:val="105"/>
        </w:rPr>
        <w:t> </w:t>
      </w:r>
      <w:r>
        <w:rPr>
          <w:color w:val="333333"/>
          <w:spacing w:val="-2"/>
          <w:w w:val="105"/>
        </w:rPr>
        <w:t>Y</w:t>
      </w:r>
      <w:r>
        <w:rPr>
          <w:color w:val="333333"/>
          <w:spacing w:val="-8"/>
          <w:w w:val="105"/>
        </w:rPr>
        <w:t> </w:t>
      </w:r>
      <w:r>
        <w:rPr>
          <w:color w:val="333333"/>
          <w:spacing w:val="-2"/>
          <w:w w:val="105"/>
        </w:rPr>
        <w:t>PREVENCIÓN </w:t>
      </w:r>
      <w:r>
        <w:rPr>
          <w:color w:val="333333"/>
          <w:w w:val="105"/>
        </w:rPr>
        <w:t>Y ATENCIÓN PRIMARIA EN SALUD</w:t>
      </w:r>
    </w:p>
    <w:p>
      <w:pPr>
        <w:pStyle w:val="BodyText"/>
        <w:spacing w:line="489" w:lineRule="auto"/>
        <w:ind w:left="4640" w:right="4639" w:hanging="1"/>
        <w:jc w:val="center"/>
      </w:pPr>
      <w:r>
        <w:rPr>
          <w:color w:val="333333"/>
        </w:rPr>
        <w:t>CAPÍTULO I SALUD PÚBLICA</w:t>
      </w:r>
    </w:p>
    <w:p>
      <w:pPr>
        <w:pStyle w:val="BodyText"/>
        <w:spacing w:line="295" w:lineRule="auto"/>
        <w:ind w:left="110" w:right="230"/>
      </w:pPr>
      <w:r>
        <w:rPr>
          <w:color w:val="333333"/>
        </w:rPr>
        <w:t>ARTÍCULO</w:t>
      </w:r>
      <w:r>
        <w:rPr>
          <w:color w:val="333333"/>
          <w:spacing w:val="-2"/>
        </w:rPr>
        <w:t> </w:t>
      </w:r>
      <w:r>
        <w:rPr>
          <w:color w:val="333333"/>
        </w:rPr>
        <w:t>6°.</w:t>
      </w:r>
      <w:r>
        <w:rPr>
          <w:color w:val="333333"/>
          <w:spacing w:val="-1"/>
        </w:rPr>
        <w:t> </w:t>
      </w:r>
      <w:r>
        <w:rPr>
          <w:i/>
          <w:color w:val="333333"/>
        </w:rPr>
        <w:t>Plan</w:t>
      </w:r>
      <w:r>
        <w:rPr>
          <w:i/>
          <w:color w:val="333333"/>
          <w:spacing w:val="-2"/>
        </w:rPr>
        <w:t> </w:t>
      </w:r>
      <w:r>
        <w:rPr>
          <w:i/>
          <w:color w:val="333333"/>
        </w:rPr>
        <w:t>Decenal</w:t>
      </w:r>
      <w:r>
        <w:rPr>
          <w:i/>
          <w:color w:val="333333"/>
          <w:spacing w:val="-2"/>
        </w:rPr>
        <w:t> </w:t>
      </w:r>
      <w:r>
        <w:rPr>
          <w:i/>
          <w:color w:val="333333"/>
        </w:rPr>
        <w:t>para</w:t>
      </w:r>
      <w:r>
        <w:rPr>
          <w:i/>
          <w:color w:val="333333"/>
          <w:spacing w:val="-2"/>
        </w:rPr>
        <w:t> </w:t>
      </w:r>
      <w:r>
        <w:rPr>
          <w:i/>
          <w:color w:val="333333"/>
        </w:rPr>
        <w:t>la</w:t>
      </w:r>
      <w:r>
        <w:rPr>
          <w:i/>
          <w:color w:val="333333"/>
          <w:spacing w:val="-2"/>
        </w:rPr>
        <w:t> </w:t>
      </w:r>
      <w:r>
        <w:rPr>
          <w:i/>
          <w:color w:val="333333"/>
        </w:rPr>
        <w:t>Salud</w:t>
      </w:r>
      <w:r>
        <w:rPr>
          <w:i/>
          <w:color w:val="333333"/>
          <w:spacing w:val="-2"/>
        </w:rPr>
        <w:t> </w:t>
      </w:r>
      <w:r>
        <w:rPr>
          <w:i/>
          <w:color w:val="333333"/>
        </w:rPr>
        <w:t>Pública.</w:t>
      </w:r>
      <w:r>
        <w:rPr>
          <w:i/>
          <w:color w:val="333333"/>
          <w:spacing w:val="-2"/>
        </w:rPr>
        <w:t> </w:t>
      </w:r>
      <w:r>
        <w:rPr>
          <w:color w:val="333333"/>
        </w:rPr>
        <w:t>El</w:t>
      </w:r>
      <w:r>
        <w:rPr>
          <w:color w:val="333333"/>
          <w:spacing w:val="-2"/>
        </w:rPr>
        <w:t> </w:t>
      </w:r>
      <w:r>
        <w:rPr>
          <w:color w:val="333333"/>
        </w:rPr>
        <w:t>Ministerio</w:t>
      </w:r>
      <w:r>
        <w:rPr>
          <w:color w:val="333333"/>
          <w:spacing w:val="-2"/>
        </w:rPr>
        <w:t> </w:t>
      </w:r>
      <w:r>
        <w:rPr>
          <w:color w:val="333333"/>
        </w:rPr>
        <w:t>de</w:t>
      </w:r>
      <w:r>
        <w:rPr>
          <w:color w:val="333333"/>
          <w:spacing w:val="-2"/>
        </w:rPr>
        <w:t> </w:t>
      </w:r>
      <w:r>
        <w:rPr>
          <w:color w:val="333333"/>
        </w:rPr>
        <w:t>la</w:t>
      </w:r>
      <w:r>
        <w:rPr>
          <w:color w:val="333333"/>
          <w:spacing w:val="-2"/>
        </w:rPr>
        <w:t> </w:t>
      </w:r>
      <w:r>
        <w:rPr>
          <w:color w:val="333333"/>
        </w:rPr>
        <w:t>Protección</w:t>
      </w:r>
      <w:r>
        <w:rPr>
          <w:color w:val="333333"/>
          <w:spacing w:val="-2"/>
        </w:rPr>
        <w:t> </w:t>
      </w:r>
      <w:r>
        <w:rPr>
          <w:color w:val="333333"/>
        </w:rPr>
        <w:t>Social</w:t>
      </w:r>
      <w:r>
        <w:rPr>
          <w:color w:val="333333"/>
          <w:spacing w:val="-2"/>
        </w:rPr>
        <w:t> </w:t>
      </w:r>
      <w:r>
        <w:rPr>
          <w:color w:val="333333"/>
        </w:rPr>
        <w:t>elaborará</w:t>
      </w:r>
      <w:r>
        <w:rPr>
          <w:color w:val="333333"/>
          <w:spacing w:val="-2"/>
        </w:rPr>
        <w:t> </w:t>
      </w:r>
      <w:r>
        <w:rPr>
          <w:color w:val="333333"/>
        </w:rPr>
        <w:t>un</w:t>
      </w:r>
      <w:r>
        <w:rPr>
          <w:color w:val="333333"/>
          <w:spacing w:val="-2"/>
        </w:rPr>
        <w:t> </w:t>
      </w:r>
      <w:r>
        <w:rPr>
          <w:color w:val="333333"/>
        </w:rPr>
        <w:t>Plan</w:t>
      </w:r>
      <w:r>
        <w:rPr>
          <w:color w:val="333333"/>
          <w:spacing w:val="-2"/>
        </w:rPr>
        <w:t> </w:t>
      </w:r>
      <w:r>
        <w:rPr>
          <w:color w:val="333333"/>
        </w:rPr>
        <w:t>Decenal</w:t>
      </w:r>
      <w:r>
        <w:rPr>
          <w:color w:val="333333"/>
          <w:spacing w:val="-2"/>
        </w:rPr>
        <w:t> </w:t>
      </w:r>
      <w:r>
        <w:rPr>
          <w:color w:val="333333"/>
        </w:rPr>
        <w:t>de</w:t>
      </w:r>
      <w:r>
        <w:rPr>
          <w:color w:val="333333"/>
          <w:spacing w:val="-2"/>
        </w:rPr>
        <w:t> </w:t>
      </w:r>
      <w:r>
        <w:rPr>
          <w:color w:val="333333"/>
        </w:rPr>
        <w:t>Salud</w:t>
      </w:r>
      <w:r>
        <w:rPr>
          <w:color w:val="333333"/>
          <w:spacing w:val="-2"/>
        </w:rPr>
        <w:t> </w:t>
      </w:r>
      <w:r>
        <w:rPr>
          <w:color w:val="333333"/>
        </w:rPr>
        <w:t>Pública</w:t>
      </w:r>
      <w:r>
        <w:rPr>
          <w:color w:val="333333"/>
          <w:spacing w:val="-2"/>
        </w:rPr>
        <w:t> </w:t>
      </w:r>
      <w:r>
        <w:rPr>
          <w:color w:val="333333"/>
        </w:rPr>
        <w:t>a</w:t>
      </w:r>
      <w:r>
        <w:rPr>
          <w:color w:val="333333"/>
          <w:spacing w:val="-2"/>
        </w:rPr>
        <w:t> </w:t>
      </w:r>
      <w:r>
        <w:rPr>
          <w:color w:val="333333"/>
        </w:rPr>
        <w:t>través de un proceso amplio de participación social y en el marco de la estrategia de atención primaria en salud, en el cual deben conﬂuir las políticas sectoriales para mejorar el estado de salud de la población, incluyendo la salud mental, garantizando que el proceso de participación social sea eﬁcaz, mediante la promoción de la capacitación de la ciudadanía y de las organizaciones sociales.</w:t>
      </w:r>
    </w:p>
    <w:p>
      <w:pPr>
        <w:pStyle w:val="BodyText"/>
        <w:spacing w:line="295" w:lineRule="auto" w:before="148"/>
        <w:ind w:left="110" w:right="230"/>
      </w:pPr>
      <w:r>
        <w:rPr>
          <w:color w:val="333333"/>
        </w:rPr>
        <w:t>El Plan deﬁnirá los objetivos, las metas, las acciones, los recursos, los responsables sectoriales, los indicadores de seguimiento, y los mecanismos de evaluación del Plan.</w:t>
      </w:r>
    </w:p>
    <w:p>
      <w:pPr>
        <w:pStyle w:val="BodyText"/>
        <w:spacing w:line="295" w:lineRule="auto" w:before="151"/>
        <w:ind w:left="110" w:right="321"/>
      </w:pPr>
      <w:r>
        <w:rPr>
          <w:color w:val="333333"/>
        </w:rPr>
        <w:t>El Ministerio de la Protección Social podrá hacer modiﬁcaciones al Plan Decenal de acuerdo con las prioridades en salud según análisis de los eventos de interés en salud pública que se presenten.</w:t>
      </w:r>
    </w:p>
    <w:p>
      <w:pPr>
        <w:pStyle w:val="BodyText"/>
        <w:spacing w:before="150"/>
        <w:ind w:left="110"/>
      </w:pPr>
      <w:r>
        <w:rPr>
          <w:color w:val="333333"/>
        </w:rPr>
        <w:t>PARÁGRAFO</w:t>
      </w:r>
      <w:r>
        <w:rPr>
          <w:color w:val="333333"/>
          <w:spacing w:val="-1"/>
        </w:rPr>
        <w:t> </w:t>
      </w:r>
      <w:r>
        <w:rPr>
          <w:color w:val="333333"/>
        </w:rPr>
        <w:t>TRANSITORIO. El primer Plan Decenal deberá ponerse</w:t>
      </w:r>
      <w:r>
        <w:rPr>
          <w:color w:val="333333"/>
          <w:spacing w:val="-1"/>
        </w:rPr>
        <w:t> </w:t>
      </w:r>
      <w:r>
        <w:rPr>
          <w:color w:val="333333"/>
        </w:rPr>
        <w:t>en vigencia en el año </w:t>
      </w:r>
      <w:r>
        <w:rPr>
          <w:color w:val="333333"/>
          <w:spacing w:val="-2"/>
        </w:rPr>
        <w:t>2012.</w:t>
      </w:r>
    </w:p>
    <w:p>
      <w:pPr>
        <w:pStyle w:val="BodyText"/>
        <w:spacing w:before="7"/>
      </w:pPr>
    </w:p>
    <w:p>
      <w:pPr>
        <w:pStyle w:val="BodyText"/>
        <w:spacing w:line="295" w:lineRule="auto"/>
        <w:ind w:left="110" w:right="230"/>
      </w:pPr>
      <w:r>
        <w:rPr>
          <w:color w:val="333333"/>
        </w:rPr>
        <w:t>ARTÍCULO</w:t>
      </w:r>
      <w:r>
        <w:rPr>
          <w:color w:val="333333"/>
          <w:spacing w:val="-4"/>
        </w:rPr>
        <w:t> </w:t>
      </w:r>
      <w:r>
        <w:rPr>
          <w:color w:val="333333"/>
        </w:rPr>
        <w:t>7°.</w:t>
      </w:r>
      <w:r>
        <w:rPr>
          <w:color w:val="333333"/>
          <w:spacing w:val="-3"/>
        </w:rPr>
        <w:t> </w:t>
      </w:r>
      <w:r>
        <w:rPr>
          <w:i/>
          <w:color w:val="333333"/>
        </w:rPr>
        <w:t>Coordinación</w:t>
      </w:r>
      <w:r>
        <w:rPr>
          <w:i/>
          <w:color w:val="333333"/>
          <w:spacing w:val="-4"/>
        </w:rPr>
        <w:t> </w:t>
      </w:r>
      <w:r>
        <w:rPr>
          <w:i/>
          <w:color w:val="333333"/>
        </w:rPr>
        <w:t>Intersectorial</w:t>
      </w:r>
      <w:r>
        <w:rPr>
          <w:color w:val="333333"/>
        </w:rPr>
        <w:t>.</w:t>
      </w:r>
      <w:r>
        <w:rPr>
          <w:color w:val="333333"/>
          <w:spacing w:val="-4"/>
        </w:rPr>
        <w:t> </w:t>
      </w:r>
      <w:r>
        <w:rPr>
          <w:color w:val="333333"/>
        </w:rPr>
        <w:t>Para</w:t>
      </w:r>
      <w:r>
        <w:rPr>
          <w:color w:val="333333"/>
          <w:spacing w:val="-4"/>
        </w:rPr>
        <w:t> </w:t>
      </w:r>
      <w:r>
        <w:rPr>
          <w:color w:val="333333"/>
        </w:rPr>
        <w:t>el</w:t>
      </w:r>
      <w:r>
        <w:rPr>
          <w:color w:val="333333"/>
          <w:spacing w:val="-4"/>
        </w:rPr>
        <w:t> </w:t>
      </w:r>
      <w:r>
        <w:rPr>
          <w:color w:val="333333"/>
        </w:rPr>
        <w:t>desarrollo</w:t>
      </w:r>
      <w:r>
        <w:rPr>
          <w:color w:val="333333"/>
          <w:spacing w:val="-4"/>
        </w:rPr>
        <w:t> </w:t>
      </w:r>
      <w:r>
        <w:rPr>
          <w:color w:val="333333"/>
        </w:rPr>
        <w:t>del</w:t>
      </w:r>
      <w:r>
        <w:rPr>
          <w:color w:val="333333"/>
          <w:spacing w:val="-4"/>
        </w:rPr>
        <w:t> </w:t>
      </w:r>
      <w:r>
        <w:rPr>
          <w:color w:val="333333"/>
        </w:rPr>
        <w:t>Plan</w:t>
      </w:r>
      <w:r>
        <w:rPr>
          <w:color w:val="333333"/>
          <w:spacing w:val="-4"/>
        </w:rPr>
        <w:t> </w:t>
      </w:r>
      <w:r>
        <w:rPr>
          <w:color w:val="333333"/>
        </w:rPr>
        <w:t>Decenal</w:t>
      </w:r>
      <w:r>
        <w:rPr>
          <w:color w:val="333333"/>
          <w:spacing w:val="-4"/>
        </w:rPr>
        <w:t> </w:t>
      </w:r>
      <w:r>
        <w:rPr>
          <w:color w:val="333333"/>
        </w:rPr>
        <w:t>de</w:t>
      </w:r>
      <w:r>
        <w:rPr>
          <w:color w:val="333333"/>
          <w:spacing w:val="-4"/>
        </w:rPr>
        <w:t> </w:t>
      </w:r>
      <w:r>
        <w:rPr>
          <w:color w:val="333333"/>
        </w:rPr>
        <w:t>Salud</w:t>
      </w:r>
      <w:r>
        <w:rPr>
          <w:color w:val="333333"/>
          <w:spacing w:val="-4"/>
        </w:rPr>
        <w:t> </w:t>
      </w:r>
      <w:r>
        <w:rPr>
          <w:color w:val="333333"/>
        </w:rPr>
        <w:t>en</w:t>
      </w:r>
      <w:r>
        <w:rPr>
          <w:color w:val="333333"/>
          <w:spacing w:val="-4"/>
        </w:rPr>
        <w:t> </w:t>
      </w:r>
      <w:r>
        <w:rPr>
          <w:color w:val="333333"/>
        </w:rPr>
        <w:t>el</w:t>
      </w:r>
      <w:r>
        <w:rPr>
          <w:color w:val="333333"/>
          <w:spacing w:val="-4"/>
        </w:rPr>
        <w:t> </w:t>
      </w:r>
      <w:r>
        <w:rPr>
          <w:color w:val="333333"/>
        </w:rPr>
        <w:t>marco</w:t>
      </w:r>
      <w:r>
        <w:rPr>
          <w:color w:val="333333"/>
          <w:spacing w:val="-4"/>
        </w:rPr>
        <w:t> </w:t>
      </w:r>
      <w:r>
        <w:rPr>
          <w:color w:val="333333"/>
        </w:rPr>
        <w:t>de</w:t>
      </w:r>
      <w:r>
        <w:rPr>
          <w:color w:val="333333"/>
          <w:spacing w:val="-4"/>
        </w:rPr>
        <w:t> </w:t>
      </w:r>
      <w:r>
        <w:rPr>
          <w:color w:val="333333"/>
        </w:rPr>
        <w:t>la</w:t>
      </w:r>
      <w:r>
        <w:rPr>
          <w:color w:val="333333"/>
          <w:spacing w:val="-4"/>
        </w:rPr>
        <w:t> </w:t>
      </w:r>
      <w:r>
        <w:rPr>
          <w:color w:val="333333"/>
        </w:rPr>
        <w:t>estrategia</w:t>
      </w:r>
      <w:r>
        <w:rPr>
          <w:color w:val="333333"/>
          <w:spacing w:val="-4"/>
        </w:rPr>
        <w:t> </w:t>
      </w:r>
      <w:r>
        <w:rPr>
          <w:color w:val="333333"/>
        </w:rPr>
        <w:t>de</w:t>
      </w:r>
      <w:r>
        <w:rPr>
          <w:color w:val="333333"/>
          <w:spacing w:val="-4"/>
        </w:rPr>
        <w:t> </w:t>
      </w:r>
      <w:r>
        <w:rPr>
          <w:color w:val="333333"/>
        </w:rPr>
        <w:t>atención</w:t>
      </w:r>
      <w:r>
        <w:rPr>
          <w:color w:val="333333"/>
          <w:spacing w:val="-4"/>
        </w:rPr>
        <w:t> </w:t>
      </w:r>
      <w:r>
        <w:rPr>
          <w:color w:val="333333"/>
        </w:rPr>
        <w:t>primaria, concurrirán todas las instancias que hacen parte del Sistema de Protección Social y otros actores, quienes ejecutarán tareas para la intervención</w:t>
      </w:r>
      <w:r>
        <w:rPr>
          <w:color w:val="333333"/>
          <w:spacing w:val="-1"/>
        </w:rPr>
        <w:t> </w:t>
      </w:r>
      <w:r>
        <w:rPr>
          <w:color w:val="333333"/>
        </w:rPr>
        <w:t>sobre</w:t>
      </w:r>
      <w:r>
        <w:rPr>
          <w:color w:val="333333"/>
          <w:spacing w:val="-1"/>
        </w:rPr>
        <w:t> </w:t>
      </w:r>
      <w:r>
        <w:rPr>
          <w:color w:val="333333"/>
        </w:rPr>
        <w:t>los</w:t>
      </w:r>
      <w:r>
        <w:rPr>
          <w:color w:val="333333"/>
          <w:spacing w:val="-1"/>
        </w:rPr>
        <w:t> </w:t>
      </w:r>
      <w:r>
        <w:rPr>
          <w:color w:val="333333"/>
        </w:rPr>
        <w:t>determinantes</w:t>
      </w:r>
      <w:r>
        <w:rPr>
          <w:color w:val="333333"/>
          <w:spacing w:val="-1"/>
        </w:rPr>
        <w:t> </w:t>
      </w:r>
      <w:r>
        <w:rPr>
          <w:color w:val="333333"/>
        </w:rPr>
        <w:t>en</w:t>
      </w:r>
      <w:r>
        <w:rPr>
          <w:color w:val="333333"/>
          <w:spacing w:val="-1"/>
        </w:rPr>
        <w:t> </w:t>
      </w:r>
      <w:r>
        <w:rPr>
          <w:color w:val="333333"/>
        </w:rPr>
        <w:t>salud,</w:t>
      </w:r>
      <w:r>
        <w:rPr>
          <w:color w:val="333333"/>
          <w:spacing w:val="-1"/>
        </w:rPr>
        <w:t> </w:t>
      </w:r>
      <w:r>
        <w:rPr>
          <w:color w:val="333333"/>
        </w:rPr>
        <w:t>en</w:t>
      </w:r>
      <w:r>
        <w:rPr>
          <w:color w:val="333333"/>
          <w:spacing w:val="-1"/>
        </w:rPr>
        <w:t> </w:t>
      </w:r>
      <w:r>
        <w:rPr>
          <w:color w:val="333333"/>
        </w:rPr>
        <w:t>forma</w:t>
      </w:r>
      <w:r>
        <w:rPr>
          <w:color w:val="333333"/>
          <w:spacing w:val="-1"/>
        </w:rPr>
        <w:t> </w:t>
      </w:r>
      <w:r>
        <w:rPr>
          <w:color w:val="333333"/>
        </w:rPr>
        <w:t>coordinada,</w:t>
      </w:r>
      <w:r>
        <w:rPr>
          <w:color w:val="333333"/>
          <w:spacing w:val="-1"/>
        </w:rPr>
        <w:t> </w:t>
      </w:r>
      <w:r>
        <w:rPr>
          <w:color w:val="333333"/>
        </w:rPr>
        <w:t>bajo</w:t>
      </w:r>
      <w:r>
        <w:rPr>
          <w:color w:val="333333"/>
          <w:spacing w:val="-1"/>
        </w:rPr>
        <w:t> </w:t>
      </w:r>
      <w:r>
        <w:rPr>
          <w:color w:val="333333"/>
        </w:rPr>
        <w:t>las</w:t>
      </w:r>
      <w:r>
        <w:rPr>
          <w:color w:val="333333"/>
          <w:spacing w:val="-1"/>
        </w:rPr>
        <w:t> </w:t>
      </w:r>
      <w:r>
        <w:rPr>
          <w:color w:val="333333"/>
        </w:rPr>
        <w:t>directrices,</w:t>
      </w:r>
      <w:r>
        <w:rPr>
          <w:color w:val="333333"/>
          <w:spacing w:val="-1"/>
        </w:rPr>
        <w:t> </w:t>
      </w:r>
      <w:r>
        <w:rPr>
          <w:color w:val="333333"/>
        </w:rPr>
        <w:t>criterios</w:t>
      </w:r>
      <w:r>
        <w:rPr>
          <w:color w:val="333333"/>
          <w:spacing w:val="-1"/>
        </w:rPr>
        <w:t> </w:t>
      </w:r>
      <w:r>
        <w:rPr>
          <w:color w:val="333333"/>
        </w:rPr>
        <w:t>y</w:t>
      </w:r>
      <w:r>
        <w:rPr>
          <w:color w:val="333333"/>
          <w:spacing w:val="-1"/>
        </w:rPr>
        <w:t> </w:t>
      </w:r>
      <w:r>
        <w:rPr>
          <w:color w:val="333333"/>
        </w:rPr>
        <w:t>mecanismos</w:t>
      </w:r>
      <w:r>
        <w:rPr>
          <w:color w:val="333333"/>
          <w:spacing w:val="-1"/>
        </w:rPr>
        <w:t> </w:t>
      </w:r>
      <w:r>
        <w:rPr>
          <w:color w:val="333333"/>
        </w:rPr>
        <w:t>del</w:t>
      </w:r>
      <w:r>
        <w:rPr>
          <w:color w:val="333333"/>
          <w:spacing w:val="-1"/>
        </w:rPr>
        <w:t> </w:t>
      </w:r>
      <w:r>
        <w:rPr>
          <w:color w:val="333333"/>
        </w:rPr>
        <w:t>Consejo</w:t>
      </w:r>
      <w:r>
        <w:rPr>
          <w:color w:val="333333"/>
          <w:spacing w:val="-1"/>
        </w:rPr>
        <w:t> </w:t>
      </w:r>
      <w:r>
        <w:rPr>
          <w:color w:val="333333"/>
        </w:rPr>
        <w:t>Nacional</w:t>
      </w:r>
      <w:r>
        <w:rPr>
          <w:color w:val="333333"/>
          <w:spacing w:val="-1"/>
        </w:rPr>
        <w:t> </w:t>
      </w:r>
      <w:r>
        <w:rPr>
          <w:color w:val="333333"/>
        </w:rPr>
        <w:t>de Política Social (CONPES) y del Ministerio de la Protección Social.</w:t>
      </w:r>
    </w:p>
    <w:p>
      <w:pPr>
        <w:pStyle w:val="BodyText"/>
        <w:spacing w:line="295" w:lineRule="auto" w:before="150"/>
        <w:ind w:left="110" w:right="230"/>
      </w:pPr>
      <w:r>
        <w:rPr>
          <w:color w:val="333333"/>
        </w:rPr>
        <w:t>PARÁGRAFO 1°. </w:t>
      </w:r>
      <w:hyperlink r:id="rId145">
        <w:r>
          <w:rPr>
            <w:color w:val="3379B7"/>
          </w:rPr>
          <w:t>Reglamentado por el Decreto Nacional 859 de 2014</w:t>
        </w:r>
      </w:hyperlink>
      <w:r>
        <w:rPr>
          <w:color w:val="333333"/>
        </w:rPr>
        <w:t>. Para los efectos de coordinación créese una Comisión Intersectorial de Salud Pública que se reunirá cada seis (6) meses para hacer seguimiento a las acciones para el manejo de determinantes en salud, la cual informará al CONPES.</w:t>
      </w:r>
    </w:p>
    <w:p>
      <w:pPr>
        <w:pStyle w:val="BodyText"/>
        <w:spacing w:line="295" w:lineRule="auto" w:before="150"/>
        <w:ind w:left="110" w:right="139"/>
      </w:pPr>
      <w:r>
        <w:rPr>
          <w:color w:val="333333"/>
        </w:rPr>
        <w:t>PARÁGRAFO 2°. A nivel de las entidades territoriales esta coordinación se realizará a través de los Consejos Territoriales de Seguridad Social en salud con la participación de las instituciones y organizaciones comprometidas con los determinantes en salud.</w:t>
      </w:r>
    </w:p>
    <w:p>
      <w:pPr>
        <w:pStyle w:val="BodyText"/>
        <w:spacing w:line="295" w:lineRule="auto" w:before="150"/>
        <w:ind w:left="110" w:right="230"/>
      </w:pPr>
      <w:r>
        <w:rPr>
          <w:color w:val="333333"/>
        </w:rPr>
        <w:t>ARTÍCULO</w:t>
      </w:r>
      <w:r>
        <w:rPr>
          <w:color w:val="333333"/>
          <w:spacing w:val="-2"/>
        </w:rPr>
        <w:t> </w:t>
      </w:r>
      <w:r>
        <w:rPr>
          <w:color w:val="333333"/>
        </w:rPr>
        <w:t>8°.</w:t>
      </w:r>
      <w:r>
        <w:rPr>
          <w:color w:val="333333"/>
          <w:spacing w:val="-1"/>
        </w:rPr>
        <w:t> </w:t>
      </w:r>
      <w:r>
        <w:rPr>
          <w:i/>
          <w:color w:val="333333"/>
        </w:rPr>
        <w:t>Observatorio</w:t>
      </w:r>
      <w:r>
        <w:rPr>
          <w:i/>
          <w:color w:val="333333"/>
          <w:spacing w:val="-2"/>
        </w:rPr>
        <w:t> </w:t>
      </w:r>
      <w:r>
        <w:rPr>
          <w:i/>
          <w:color w:val="333333"/>
        </w:rPr>
        <w:t>Nacional</w:t>
      </w:r>
      <w:r>
        <w:rPr>
          <w:i/>
          <w:color w:val="333333"/>
          <w:spacing w:val="-2"/>
        </w:rPr>
        <w:t> </w:t>
      </w:r>
      <w:r>
        <w:rPr>
          <w:i/>
          <w:color w:val="333333"/>
        </w:rPr>
        <w:t>de</w:t>
      </w:r>
      <w:r>
        <w:rPr>
          <w:i/>
          <w:color w:val="333333"/>
          <w:spacing w:val="-2"/>
        </w:rPr>
        <w:t> </w:t>
      </w:r>
      <w:r>
        <w:rPr>
          <w:i/>
          <w:color w:val="333333"/>
        </w:rPr>
        <w:t>Salud.</w:t>
      </w:r>
      <w:r>
        <w:rPr>
          <w:i/>
          <w:color w:val="333333"/>
          <w:spacing w:val="-2"/>
        </w:rPr>
        <w:t> </w:t>
      </w:r>
      <w:r>
        <w:rPr>
          <w:color w:val="333333"/>
        </w:rPr>
        <w:t>El</w:t>
      </w:r>
      <w:r>
        <w:rPr>
          <w:color w:val="333333"/>
          <w:spacing w:val="-2"/>
        </w:rPr>
        <w:t> </w:t>
      </w:r>
      <w:r>
        <w:rPr>
          <w:color w:val="333333"/>
        </w:rPr>
        <w:t>Ministerio</w:t>
      </w:r>
      <w:r>
        <w:rPr>
          <w:color w:val="333333"/>
          <w:spacing w:val="-2"/>
        </w:rPr>
        <w:t> </w:t>
      </w:r>
      <w:r>
        <w:rPr>
          <w:color w:val="333333"/>
        </w:rPr>
        <w:t>de</w:t>
      </w:r>
      <w:r>
        <w:rPr>
          <w:color w:val="333333"/>
          <w:spacing w:val="-2"/>
        </w:rPr>
        <w:t> </w:t>
      </w:r>
      <w:r>
        <w:rPr>
          <w:color w:val="333333"/>
        </w:rPr>
        <w:t>la</w:t>
      </w:r>
      <w:r>
        <w:rPr>
          <w:color w:val="333333"/>
          <w:spacing w:val="-2"/>
        </w:rPr>
        <w:t> </w:t>
      </w:r>
      <w:r>
        <w:rPr>
          <w:color w:val="333333"/>
        </w:rPr>
        <w:t>Protección</w:t>
      </w:r>
      <w:r>
        <w:rPr>
          <w:color w:val="333333"/>
          <w:spacing w:val="-2"/>
        </w:rPr>
        <w:t> </w:t>
      </w:r>
      <w:r>
        <w:rPr>
          <w:color w:val="333333"/>
        </w:rPr>
        <w:t>Social</w:t>
      </w:r>
      <w:r>
        <w:rPr>
          <w:color w:val="333333"/>
          <w:spacing w:val="-2"/>
        </w:rPr>
        <w:t> </w:t>
      </w:r>
      <w:r>
        <w:rPr>
          <w:color w:val="333333"/>
        </w:rPr>
        <w:t>creará</w:t>
      </w:r>
      <w:r>
        <w:rPr>
          <w:color w:val="333333"/>
          <w:spacing w:val="-2"/>
        </w:rPr>
        <w:t> </w:t>
      </w:r>
      <w:r>
        <w:rPr>
          <w:color w:val="333333"/>
        </w:rPr>
        <w:t>el</w:t>
      </w:r>
      <w:r>
        <w:rPr>
          <w:color w:val="333333"/>
          <w:spacing w:val="-2"/>
        </w:rPr>
        <w:t> </w:t>
      </w:r>
      <w:r>
        <w:rPr>
          <w:color w:val="333333"/>
        </w:rPr>
        <w:t>Observatorio</w:t>
      </w:r>
      <w:r>
        <w:rPr>
          <w:color w:val="333333"/>
          <w:spacing w:val="-2"/>
        </w:rPr>
        <w:t> </w:t>
      </w:r>
      <w:r>
        <w:rPr>
          <w:color w:val="333333"/>
        </w:rPr>
        <w:t>Nacional</w:t>
      </w:r>
      <w:r>
        <w:rPr>
          <w:color w:val="333333"/>
          <w:spacing w:val="-2"/>
        </w:rPr>
        <w:t> </w:t>
      </w:r>
      <w:r>
        <w:rPr>
          <w:color w:val="333333"/>
        </w:rPr>
        <w:t>de</w:t>
      </w:r>
      <w:r>
        <w:rPr>
          <w:color w:val="333333"/>
          <w:spacing w:val="-2"/>
        </w:rPr>
        <w:t> </w:t>
      </w:r>
      <w:r>
        <w:rPr>
          <w:color w:val="333333"/>
        </w:rPr>
        <w:t>Salud,</w:t>
      </w:r>
      <w:r>
        <w:rPr>
          <w:color w:val="333333"/>
          <w:spacing w:val="-2"/>
        </w:rPr>
        <w:t> </w:t>
      </w:r>
      <w:r>
        <w:rPr>
          <w:color w:val="333333"/>
        </w:rPr>
        <w:t>como</w:t>
      </w:r>
      <w:r>
        <w:rPr>
          <w:color w:val="333333"/>
          <w:spacing w:val="-2"/>
        </w:rPr>
        <w:t> </w:t>
      </w:r>
      <w:r>
        <w:rPr>
          <w:color w:val="333333"/>
        </w:rPr>
        <w:t>una dependencia del Instituto Nacional de Salud. El Gobierno Nacional establecerá mediante reglamento las condiciones de organización y operación del observatorio Nacional de Salud, el equipo técnico y humano para su funcionamiento y apropiará los recursos para su </w:t>
      </w:r>
      <w:r>
        <w:rPr>
          <w:color w:val="333333"/>
          <w:spacing w:val="-2"/>
        </w:rPr>
        <w:t>implementación.</w:t>
      </w:r>
    </w:p>
    <w:p>
      <w:pPr>
        <w:spacing w:before="151"/>
        <w:ind w:left="110" w:right="0" w:firstLine="0"/>
        <w:jc w:val="left"/>
        <w:rPr>
          <w:sz w:val="16"/>
        </w:rPr>
      </w:pPr>
      <w:r>
        <w:rPr>
          <w:color w:val="333333"/>
          <w:sz w:val="16"/>
        </w:rPr>
        <w:t>ARTÍCULO 9°.</w:t>
      </w:r>
      <w:r>
        <w:rPr>
          <w:color w:val="333333"/>
          <w:spacing w:val="2"/>
          <w:sz w:val="16"/>
        </w:rPr>
        <w:t> </w:t>
      </w:r>
      <w:r>
        <w:rPr>
          <w:i/>
          <w:color w:val="333333"/>
          <w:sz w:val="16"/>
        </w:rPr>
        <w:t>Funciones del</w:t>
      </w:r>
      <w:r>
        <w:rPr>
          <w:i/>
          <w:color w:val="333333"/>
          <w:spacing w:val="1"/>
          <w:sz w:val="16"/>
        </w:rPr>
        <w:t> </w:t>
      </w:r>
      <w:r>
        <w:rPr>
          <w:i/>
          <w:color w:val="333333"/>
          <w:sz w:val="16"/>
        </w:rPr>
        <w:t>Observatorio Nacional</w:t>
      </w:r>
      <w:r>
        <w:rPr>
          <w:i/>
          <w:color w:val="333333"/>
          <w:spacing w:val="1"/>
          <w:sz w:val="16"/>
        </w:rPr>
        <w:t> </w:t>
      </w:r>
      <w:r>
        <w:rPr>
          <w:i/>
          <w:color w:val="333333"/>
          <w:sz w:val="16"/>
        </w:rPr>
        <w:t>de Salud. </w:t>
      </w:r>
      <w:r>
        <w:rPr>
          <w:color w:val="333333"/>
          <w:sz w:val="16"/>
        </w:rPr>
        <w:t>El Observatorio</w:t>
      </w:r>
      <w:r>
        <w:rPr>
          <w:color w:val="333333"/>
          <w:spacing w:val="1"/>
          <w:sz w:val="16"/>
        </w:rPr>
        <w:t> </w:t>
      </w:r>
      <w:r>
        <w:rPr>
          <w:color w:val="333333"/>
          <w:sz w:val="16"/>
        </w:rPr>
        <w:t>Nacional de</w:t>
      </w:r>
      <w:r>
        <w:rPr>
          <w:color w:val="333333"/>
          <w:spacing w:val="1"/>
          <w:sz w:val="16"/>
        </w:rPr>
        <w:t> </w:t>
      </w:r>
      <w:r>
        <w:rPr>
          <w:color w:val="333333"/>
          <w:sz w:val="16"/>
        </w:rPr>
        <w:t>Salud tendrá</w:t>
      </w:r>
      <w:r>
        <w:rPr>
          <w:color w:val="333333"/>
          <w:spacing w:val="1"/>
          <w:sz w:val="16"/>
        </w:rPr>
        <w:t> </w:t>
      </w:r>
      <w:r>
        <w:rPr>
          <w:color w:val="333333"/>
          <w:sz w:val="16"/>
        </w:rPr>
        <w:t>a</w:t>
      </w:r>
      <w:r>
        <w:rPr>
          <w:color w:val="333333"/>
          <w:spacing w:val="1"/>
          <w:sz w:val="16"/>
        </w:rPr>
        <w:t> </w:t>
      </w:r>
      <w:r>
        <w:rPr>
          <w:color w:val="333333"/>
          <w:sz w:val="16"/>
        </w:rPr>
        <w:t>su cargo</w:t>
      </w:r>
      <w:r>
        <w:rPr>
          <w:color w:val="333333"/>
          <w:spacing w:val="1"/>
          <w:sz w:val="16"/>
        </w:rPr>
        <w:t> </w:t>
      </w:r>
      <w:r>
        <w:rPr>
          <w:color w:val="333333"/>
          <w:sz w:val="16"/>
        </w:rPr>
        <w:t>las siguientes</w:t>
      </w:r>
      <w:r>
        <w:rPr>
          <w:color w:val="333333"/>
          <w:spacing w:val="1"/>
          <w:sz w:val="16"/>
        </w:rPr>
        <w:t> </w:t>
      </w:r>
      <w:r>
        <w:rPr>
          <w:color w:val="333333"/>
          <w:spacing w:val="-2"/>
          <w:sz w:val="16"/>
        </w:rPr>
        <w:t>funciones:</w:t>
      </w:r>
    </w:p>
    <w:p>
      <w:pPr>
        <w:pStyle w:val="BodyText"/>
        <w:spacing w:before="6"/>
      </w:pPr>
    </w:p>
    <w:p>
      <w:pPr>
        <w:pStyle w:val="ListParagraph"/>
        <w:numPr>
          <w:ilvl w:val="1"/>
          <w:numId w:val="16"/>
        </w:numPr>
        <w:tabs>
          <w:tab w:pos="385" w:val="left" w:leader="none"/>
        </w:tabs>
        <w:spacing w:line="295" w:lineRule="auto" w:before="1" w:after="0"/>
        <w:ind w:left="110" w:right="212" w:firstLine="0"/>
        <w:jc w:val="left"/>
        <w:rPr>
          <w:sz w:val="16"/>
        </w:rPr>
      </w:pPr>
      <w:r>
        <w:rPr>
          <w:color w:val="333333"/>
          <w:sz w:val="16"/>
        </w:rPr>
        <w:t>El Observatorio Nacional de Salud será el responsable de hacer el monitoreo a los indicadores de salud pública para cada municipio y departamento, y permitirá contar con información desagregada de resultados por Asegurador, Prestador y Ente Territorial. Los resultados y</w:t>
      </w:r>
    </w:p>
    <w:p>
      <w:pPr>
        <w:spacing w:after="0" w:line="295" w:lineRule="auto"/>
        <w:jc w:val="left"/>
        <w:rPr>
          <w:sz w:val="16"/>
        </w:rPr>
        <w:sectPr>
          <w:pgSz w:w="11910" w:h="16840"/>
          <w:pgMar w:header="513" w:footer="548" w:top="820" w:bottom="740" w:left="740" w:right="740"/>
        </w:sectPr>
      </w:pPr>
    </w:p>
    <w:p>
      <w:pPr>
        <w:pStyle w:val="BodyText"/>
        <w:spacing w:line="295" w:lineRule="auto" w:before="88"/>
        <w:ind w:left="110" w:right="321"/>
      </w:pPr>
      <w:r>
        <w:rPr>
          <w:color w:val="333333"/>
        </w:rPr>
        <w:t>tendencias de impacto alcanzados serán divulgados semestralmente y base para la evaluación de impacto de gestión de resultados de todos los actores del Sistema.</w:t>
      </w:r>
    </w:p>
    <w:p>
      <w:pPr>
        <w:pStyle w:val="ListParagraph"/>
        <w:numPr>
          <w:ilvl w:val="1"/>
          <w:numId w:val="16"/>
        </w:numPr>
        <w:tabs>
          <w:tab w:pos="385" w:val="left" w:leader="none"/>
        </w:tabs>
        <w:spacing w:line="295" w:lineRule="auto" w:before="150" w:after="0"/>
        <w:ind w:left="110" w:right="347" w:firstLine="0"/>
        <w:jc w:val="left"/>
        <w:rPr>
          <w:sz w:val="16"/>
        </w:rPr>
      </w:pPr>
      <w:r>
        <w:rPr>
          <w:color w:val="333333"/>
          <w:sz w:val="16"/>
        </w:rPr>
        <w:t>Realizar el seguimiento a las condiciones de salud de la población colombiana, mediante el análisis de las variables e indicadores que recomienda la práctica sanitaria y la política pública en materia de condiciones de salud y prioridades en investigación y desarrollo en la materia. Dichas variables e indicadores podrán desagregarse por sexo, edad, región, raza y etnia.</w:t>
      </w:r>
    </w:p>
    <w:p>
      <w:pPr>
        <w:pStyle w:val="ListParagraph"/>
        <w:numPr>
          <w:ilvl w:val="1"/>
          <w:numId w:val="16"/>
        </w:numPr>
        <w:tabs>
          <w:tab w:pos="385" w:val="left" w:leader="none"/>
        </w:tabs>
        <w:spacing w:line="240" w:lineRule="auto" w:before="150" w:after="0"/>
        <w:ind w:left="384" w:right="0" w:hanging="275"/>
        <w:jc w:val="left"/>
        <w:rPr>
          <w:sz w:val="16"/>
        </w:rPr>
      </w:pPr>
      <w:r>
        <w:rPr>
          <w:color w:val="333333"/>
          <w:sz w:val="16"/>
        </w:rPr>
        <w:t>Servir</w:t>
      </w:r>
      <w:r>
        <w:rPr>
          <w:color w:val="333333"/>
          <w:spacing w:val="-3"/>
          <w:sz w:val="16"/>
        </w:rPr>
        <w:t> </w:t>
      </w:r>
      <w:r>
        <w:rPr>
          <w:color w:val="333333"/>
          <w:sz w:val="16"/>
        </w:rPr>
        <w:t>de</w:t>
      </w:r>
      <w:r>
        <w:rPr>
          <w:color w:val="333333"/>
          <w:spacing w:val="-3"/>
          <w:sz w:val="16"/>
        </w:rPr>
        <w:t> </w:t>
      </w:r>
      <w:r>
        <w:rPr>
          <w:color w:val="333333"/>
          <w:sz w:val="16"/>
        </w:rPr>
        <w:t>soporte</w:t>
      </w:r>
      <w:r>
        <w:rPr>
          <w:color w:val="333333"/>
          <w:spacing w:val="-3"/>
          <w:sz w:val="16"/>
        </w:rPr>
        <w:t> </w:t>
      </w:r>
      <w:r>
        <w:rPr>
          <w:color w:val="333333"/>
          <w:sz w:val="16"/>
        </w:rPr>
        <w:t>técnico</w:t>
      </w:r>
      <w:r>
        <w:rPr>
          <w:color w:val="333333"/>
          <w:spacing w:val="-3"/>
          <w:sz w:val="16"/>
        </w:rPr>
        <w:t> </w:t>
      </w:r>
      <w:r>
        <w:rPr>
          <w:color w:val="333333"/>
          <w:sz w:val="16"/>
        </w:rPr>
        <w:t>a</w:t>
      </w:r>
      <w:r>
        <w:rPr>
          <w:color w:val="333333"/>
          <w:spacing w:val="-2"/>
          <w:sz w:val="16"/>
        </w:rPr>
        <w:t> </w:t>
      </w:r>
      <w:r>
        <w:rPr>
          <w:color w:val="333333"/>
          <w:sz w:val="16"/>
        </w:rPr>
        <w:t>las</w:t>
      </w:r>
      <w:r>
        <w:rPr>
          <w:color w:val="333333"/>
          <w:spacing w:val="-3"/>
          <w:sz w:val="16"/>
        </w:rPr>
        <w:t> </w:t>
      </w:r>
      <w:r>
        <w:rPr>
          <w:color w:val="333333"/>
          <w:sz w:val="16"/>
        </w:rPr>
        <w:t>autoridades</w:t>
      </w:r>
      <w:r>
        <w:rPr>
          <w:color w:val="333333"/>
          <w:spacing w:val="-3"/>
          <w:sz w:val="16"/>
        </w:rPr>
        <w:t> </w:t>
      </w:r>
      <w:r>
        <w:rPr>
          <w:color w:val="333333"/>
          <w:sz w:val="16"/>
        </w:rPr>
        <w:t>del</w:t>
      </w:r>
      <w:r>
        <w:rPr>
          <w:color w:val="333333"/>
          <w:spacing w:val="-3"/>
          <w:sz w:val="16"/>
        </w:rPr>
        <w:t> </w:t>
      </w:r>
      <w:r>
        <w:rPr>
          <w:color w:val="333333"/>
          <w:sz w:val="16"/>
        </w:rPr>
        <w:t>país,</w:t>
      </w:r>
      <w:r>
        <w:rPr>
          <w:color w:val="333333"/>
          <w:spacing w:val="-3"/>
          <w:sz w:val="16"/>
        </w:rPr>
        <w:t> </w:t>
      </w:r>
      <w:r>
        <w:rPr>
          <w:color w:val="333333"/>
          <w:sz w:val="16"/>
        </w:rPr>
        <w:t>en</w:t>
      </w:r>
      <w:r>
        <w:rPr>
          <w:color w:val="333333"/>
          <w:spacing w:val="-2"/>
          <w:sz w:val="16"/>
        </w:rPr>
        <w:t> </w:t>
      </w:r>
      <w:r>
        <w:rPr>
          <w:color w:val="333333"/>
          <w:sz w:val="16"/>
        </w:rPr>
        <w:t>materia</w:t>
      </w:r>
      <w:r>
        <w:rPr>
          <w:color w:val="333333"/>
          <w:spacing w:val="-3"/>
          <w:sz w:val="16"/>
        </w:rPr>
        <w:t> </w:t>
      </w:r>
      <w:r>
        <w:rPr>
          <w:color w:val="333333"/>
          <w:sz w:val="16"/>
        </w:rPr>
        <w:t>de</w:t>
      </w:r>
      <w:r>
        <w:rPr>
          <w:color w:val="333333"/>
          <w:spacing w:val="-3"/>
          <w:sz w:val="16"/>
        </w:rPr>
        <w:t> </w:t>
      </w:r>
      <w:r>
        <w:rPr>
          <w:color w:val="333333"/>
          <w:sz w:val="16"/>
        </w:rPr>
        <w:t>análisis</w:t>
      </w:r>
      <w:r>
        <w:rPr>
          <w:color w:val="333333"/>
          <w:spacing w:val="-3"/>
          <w:sz w:val="16"/>
        </w:rPr>
        <w:t> </w:t>
      </w:r>
      <w:r>
        <w:rPr>
          <w:color w:val="333333"/>
          <w:sz w:val="16"/>
        </w:rPr>
        <w:t>de</w:t>
      </w:r>
      <w:r>
        <w:rPr>
          <w:color w:val="333333"/>
          <w:spacing w:val="-3"/>
          <w:sz w:val="16"/>
        </w:rPr>
        <w:t> </w:t>
      </w:r>
      <w:r>
        <w:rPr>
          <w:color w:val="333333"/>
          <w:sz w:val="16"/>
        </w:rPr>
        <w:t>la</w:t>
      </w:r>
      <w:r>
        <w:rPr>
          <w:color w:val="333333"/>
          <w:spacing w:val="-2"/>
          <w:sz w:val="16"/>
        </w:rPr>
        <w:t> </w:t>
      </w:r>
      <w:r>
        <w:rPr>
          <w:color w:val="333333"/>
          <w:sz w:val="16"/>
        </w:rPr>
        <w:t>situación</w:t>
      </w:r>
      <w:r>
        <w:rPr>
          <w:color w:val="333333"/>
          <w:spacing w:val="-3"/>
          <w:sz w:val="16"/>
        </w:rPr>
        <w:t> </w:t>
      </w:r>
      <w:r>
        <w:rPr>
          <w:color w:val="333333"/>
          <w:sz w:val="16"/>
        </w:rPr>
        <w:t>de</w:t>
      </w:r>
      <w:r>
        <w:rPr>
          <w:color w:val="333333"/>
          <w:spacing w:val="-3"/>
          <w:sz w:val="16"/>
        </w:rPr>
        <w:t> </w:t>
      </w:r>
      <w:r>
        <w:rPr>
          <w:color w:val="333333"/>
          <w:sz w:val="16"/>
        </w:rPr>
        <w:t>salud,</w:t>
      </w:r>
      <w:r>
        <w:rPr>
          <w:color w:val="333333"/>
          <w:spacing w:val="-3"/>
          <w:sz w:val="16"/>
        </w:rPr>
        <w:t> </w:t>
      </w:r>
      <w:r>
        <w:rPr>
          <w:color w:val="333333"/>
          <w:sz w:val="16"/>
        </w:rPr>
        <w:t>para</w:t>
      </w:r>
      <w:r>
        <w:rPr>
          <w:color w:val="333333"/>
          <w:spacing w:val="-2"/>
          <w:sz w:val="16"/>
        </w:rPr>
        <w:t> </w:t>
      </w:r>
      <w:r>
        <w:rPr>
          <w:color w:val="333333"/>
          <w:sz w:val="16"/>
        </w:rPr>
        <w:t>la</w:t>
      </w:r>
      <w:r>
        <w:rPr>
          <w:color w:val="333333"/>
          <w:spacing w:val="-3"/>
          <w:sz w:val="16"/>
        </w:rPr>
        <w:t> </w:t>
      </w:r>
      <w:r>
        <w:rPr>
          <w:color w:val="333333"/>
          <w:sz w:val="16"/>
        </w:rPr>
        <w:t>toma</w:t>
      </w:r>
      <w:r>
        <w:rPr>
          <w:color w:val="333333"/>
          <w:spacing w:val="-3"/>
          <w:sz w:val="16"/>
        </w:rPr>
        <w:t> </w:t>
      </w:r>
      <w:r>
        <w:rPr>
          <w:color w:val="333333"/>
          <w:sz w:val="16"/>
        </w:rPr>
        <w:t>de</w:t>
      </w:r>
      <w:r>
        <w:rPr>
          <w:color w:val="333333"/>
          <w:spacing w:val="-3"/>
          <w:sz w:val="16"/>
        </w:rPr>
        <w:t> </w:t>
      </w:r>
      <w:r>
        <w:rPr>
          <w:color w:val="333333"/>
          <w:spacing w:val="-2"/>
          <w:sz w:val="16"/>
        </w:rPr>
        <w:t>decisiones.</w:t>
      </w:r>
    </w:p>
    <w:p>
      <w:pPr>
        <w:pStyle w:val="BodyText"/>
        <w:spacing w:before="7"/>
      </w:pPr>
    </w:p>
    <w:p>
      <w:pPr>
        <w:pStyle w:val="ListParagraph"/>
        <w:numPr>
          <w:ilvl w:val="1"/>
          <w:numId w:val="16"/>
        </w:numPr>
        <w:tabs>
          <w:tab w:pos="385" w:val="left" w:leader="none"/>
        </w:tabs>
        <w:spacing w:line="295" w:lineRule="auto" w:before="0" w:after="0"/>
        <w:ind w:left="110" w:right="890" w:firstLine="0"/>
        <w:jc w:val="left"/>
        <w:rPr>
          <w:sz w:val="16"/>
        </w:rPr>
      </w:pPr>
      <w:r>
        <w:rPr>
          <w:color w:val="333333"/>
          <w:sz w:val="16"/>
        </w:rPr>
        <w:t>Realizar directa o indirectamente, evaluaciones periódicas sobre la situación de salud de las regiones de grupos poblacionales especiales, y hacer públicos los resultados.</w:t>
      </w:r>
    </w:p>
    <w:p>
      <w:pPr>
        <w:pStyle w:val="ListParagraph"/>
        <w:numPr>
          <w:ilvl w:val="1"/>
          <w:numId w:val="16"/>
        </w:numPr>
        <w:tabs>
          <w:tab w:pos="385" w:val="left" w:leader="none"/>
        </w:tabs>
        <w:spacing w:line="240" w:lineRule="auto" w:before="150" w:after="0"/>
        <w:ind w:left="384" w:right="0" w:hanging="275"/>
        <w:jc w:val="left"/>
        <w:rPr>
          <w:sz w:val="16"/>
        </w:rPr>
      </w:pPr>
      <w:r>
        <w:rPr>
          <w:color w:val="333333"/>
          <w:sz w:val="16"/>
        </w:rPr>
        <w:t>Fortalecer</w:t>
      </w:r>
      <w:r>
        <w:rPr>
          <w:color w:val="333333"/>
          <w:spacing w:val="-2"/>
          <w:sz w:val="16"/>
        </w:rPr>
        <w:t> </w:t>
      </w:r>
      <w:r>
        <w:rPr>
          <w:color w:val="333333"/>
          <w:sz w:val="16"/>
        </w:rPr>
        <w:t>el</w:t>
      </w:r>
      <w:r>
        <w:rPr>
          <w:color w:val="333333"/>
          <w:spacing w:val="-1"/>
          <w:sz w:val="16"/>
        </w:rPr>
        <w:t> </w:t>
      </w:r>
      <w:r>
        <w:rPr>
          <w:color w:val="333333"/>
          <w:sz w:val="16"/>
        </w:rPr>
        <w:t>Sistema</w:t>
      </w:r>
      <w:r>
        <w:rPr>
          <w:color w:val="333333"/>
          <w:spacing w:val="-1"/>
          <w:sz w:val="16"/>
        </w:rPr>
        <w:t> </w:t>
      </w:r>
      <w:r>
        <w:rPr>
          <w:color w:val="333333"/>
          <w:sz w:val="16"/>
        </w:rPr>
        <w:t>de</w:t>
      </w:r>
      <w:r>
        <w:rPr>
          <w:color w:val="333333"/>
          <w:spacing w:val="-2"/>
          <w:sz w:val="16"/>
        </w:rPr>
        <w:t> </w:t>
      </w:r>
      <w:r>
        <w:rPr>
          <w:color w:val="333333"/>
          <w:sz w:val="16"/>
        </w:rPr>
        <w:t>Información</w:t>
      </w:r>
      <w:r>
        <w:rPr>
          <w:color w:val="333333"/>
          <w:spacing w:val="-1"/>
          <w:sz w:val="16"/>
        </w:rPr>
        <w:t> </w:t>
      </w:r>
      <w:r>
        <w:rPr>
          <w:color w:val="333333"/>
          <w:sz w:val="16"/>
        </w:rPr>
        <w:t>Epidemiológica,</w:t>
      </w:r>
      <w:r>
        <w:rPr>
          <w:color w:val="333333"/>
          <w:spacing w:val="-1"/>
          <w:sz w:val="16"/>
        </w:rPr>
        <w:t> </w:t>
      </w:r>
      <w:r>
        <w:rPr>
          <w:color w:val="333333"/>
          <w:sz w:val="16"/>
        </w:rPr>
        <w:t>con</w:t>
      </w:r>
      <w:r>
        <w:rPr>
          <w:color w:val="333333"/>
          <w:spacing w:val="-1"/>
          <w:sz w:val="16"/>
        </w:rPr>
        <w:t> </w:t>
      </w:r>
      <w:r>
        <w:rPr>
          <w:color w:val="333333"/>
          <w:sz w:val="16"/>
        </w:rPr>
        <w:t>énfasis</w:t>
      </w:r>
      <w:r>
        <w:rPr>
          <w:color w:val="333333"/>
          <w:spacing w:val="-2"/>
          <w:sz w:val="16"/>
        </w:rPr>
        <w:t> </w:t>
      </w:r>
      <w:r>
        <w:rPr>
          <w:color w:val="333333"/>
          <w:sz w:val="16"/>
        </w:rPr>
        <w:t>en</w:t>
      </w:r>
      <w:r>
        <w:rPr>
          <w:color w:val="333333"/>
          <w:spacing w:val="-1"/>
          <w:sz w:val="16"/>
        </w:rPr>
        <w:t> </w:t>
      </w:r>
      <w:r>
        <w:rPr>
          <w:color w:val="333333"/>
          <w:sz w:val="16"/>
        </w:rPr>
        <w:t>las</w:t>
      </w:r>
      <w:r>
        <w:rPr>
          <w:color w:val="333333"/>
          <w:spacing w:val="-1"/>
          <w:sz w:val="16"/>
        </w:rPr>
        <w:t> </w:t>
      </w:r>
      <w:r>
        <w:rPr>
          <w:color w:val="333333"/>
          <w:sz w:val="16"/>
        </w:rPr>
        <w:t>zonas</w:t>
      </w:r>
      <w:r>
        <w:rPr>
          <w:color w:val="333333"/>
          <w:spacing w:val="-1"/>
          <w:sz w:val="16"/>
        </w:rPr>
        <w:t> </w:t>
      </w:r>
      <w:r>
        <w:rPr>
          <w:color w:val="333333"/>
          <w:sz w:val="16"/>
        </w:rPr>
        <w:t>de</w:t>
      </w:r>
      <w:r>
        <w:rPr>
          <w:color w:val="333333"/>
          <w:spacing w:val="-2"/>
          <w:sz w:val="16"/>
        </w:rPr>
        <w:t> frontera.</w:t>
      </w:r>
    </w:p>
    <w:p>
      <w:pPr>
        <w:pStyle w:val="BodyText"/>
        <w:spacing w:before="7"/>
      </w:pPr>
    </w:p>
    <w:p>
      <w:pPr>
        <w:pStyle w:val="ListParagraph"/>
        <w:numPr>
          <w:ilvl w:val="1"/>
          <w:numId w:val="16"/>
        </w:numPr>
        <w:tabs>
          <w:tab w:pos="385" w:val="left" w:leader="none"/>
        </w:tabs>
        <w:spacing w:line="240" w:lineRule="auto" w:before="0" w:after="0"/>
        <w:ind w:left="384" w:right="0" w:hanging="275"/>
        <w:jc w:val="left"/>
        <w:rPr>
          <w:sz w:val="16"/>
        </w:rPr>
      </w:pPr>
      <w:r>
        <w:rPr>
          <w:color w:val="333333"/>
          <w:sz w:val="16"/>
        </w:rPr>
        <w:t>Generar</w:t>
      </w:r>
      <w:r>
        <w:rPr>
          <w:color w:val="333333"/>
          <w:spacing w:val="5"/>
          <w:sz w:val="16"/>
        </w:rPr>
        <w:t> </w:t>
      </w:r>
      <w:r>
        <w:rPr>
          <w:color w:val="333333"/>
          <w:sz w:val="16"/>
        </w:rPr>
        <w:t>espacios</w:t>
      </w:r>
      <w:r>
        <w:rPr>
          <w:color w:val="333333"/>
          <w:spacing w:val="5"/>
          <w:sz w:val="16"/>
        </w:rPr>
        <w:t> </w:t>
      </w:r>
      <w:r>
        <w:rPr>
          <w:color w:val="333333"/>
          <w:sz w:val="16"/>
        </w:rPr>
        <w:t>de</w:t>
      </w:r>
      <w:r>
        <w:rPr>
          <w:color w:val="333333"/>
          <w:spacing w:val="5"/>
          <w:sz w:val="16"/>
        </w:rPr>
        <w:t> </w:t>
      </w:r>
      <w:r>
        <w:rPr>
          <w:color w:val="333333"/>
          <w:sz w:val="16"/>
        </w:rPr>
        <w:t>discusión</w:t>
      </w:r>
      <w:r>
        <w:rPr>
          <w:color w:val="333333"/>
          <w:spacing w:val="5"/>
          <w:sz w:val="16"/>
        </w:rPr>
        <w:t> </w:t>
      </w:r>
      <w:r>
        <w:rPr>
          <w:color w:val="333333"/>
          <w:sz w:val="16"/>
        </w:rPr>
        <w:t>de</w:t>
      </w:r>
      <w:r>
        <w:rPr>
          <w:color w:val="333333"/>
          <w:spacing w:val="5"/>
          <w:sz w:val="16"/>
        </w:rPr>
        <w:t> </w:t>
      </w:r>
      <w:r>
        <w:rPr>
          <w:color w:val="333333"/>
          <w:sz w:val="16"/>
        </w:rPr>
        <w:t>resultados</w:t>
      </w:r>
      <w:r>
        <w:rPr>
          <w:color w:val="333333"/>
          <w:spacing w:val="5"/>
          <w:sz w:val="16"/>
        </w:rPr>
        <w:t> </w:t>
      </w:r>
      <w:r>
        <w:rPr>
          <w:color w:val="333333"/>
          <w:sz w:val="16"/>
        </w:rPr>
        <w:t>y</w:t>
      </w:r>
      <w:r>
        <w:rPr>
          <w:color w:val="333333"/>
          <w:spacing w:val="5"/>
          <w:sz w:val="16"/>
        </w:rPr>
        <w:t> </w:t>
      </w:r>
      <w:r>
        <w:rPr>
          <w:color w:val="333333"/>
          <w:sz w:val="16"/>
        </w:rPr>
        <w:t>construcción</w:t>
      </w:r>
      <w:r>
        <w:rPr>
          <w:color w:val="333333"/>
          <w:spacing w:val="5"/>
          <w:sz w:val="16"/>
        </w:rPr>
        <w:t> </w:t>
      </w:r>
      <w:r>
        <w:rPr>
          <w:color w:val="333333"/>
          <w:sz w:val="16"/>
        </w:rPr>
        <w:t>de</w:t>
      </w:r>
      <w:r>
        <w:rPr>
          <w:color w:val="333333"/>
          <w:spacing w:val="5"/>
          <w:sz w:val="16"/>
        </w:rPr>
        <w:t> </w:t>
      </w:r>
      <w:r>
        <w:rPr>
          <w:color w:val="333333"/>
          <w:spacing w:val="-2"/>
          <w:sz w:val="16"/>
        </w:rPr>
        <w:t>propuestas.</w:t>
      </w:r>
    </w:p>
    <w:p>
      <w:pPr>
        <w:pStyle w:val="BodyText"/>
        <w:spacing w:before="7"/>
      </w:pPr>
    </w:p>
    <w:p>
      <w:pPr>
        <w:pStyle w:val="ListParagraph"/>
        <w:numPr>
          <w:ilvl w:val="1"/>
          <w:numId w:val="16"/>
        </w:numPr>
        <w:tabs>
          <w:tab w:pos="385" w:val="left" w:leader="none"/>
        </w:tabs>
        <w:spacing w:line="295" w:lineRule="auto" w:before="0" w:after="0"/>
        <w:ind w:left="110" w:right="934" w:firstLine="0"/>
        <w:jc w:val="left"/>
        <w:rPr>
          <w:sz w:val="16"/>
        </w:rPr>
      </w:pPr>
      <w:r>
        <w:rPr>
          <w:color w:val="333333"/>
          <w:sz w:val="16"/>
        </w:rPr>
        <w:t>Formular recomendaciones, propuestas y advertencias de seguimiento al Ministerio de la Protección Social y a la Comisión de Regulación en Salud, o a la entidad que haga sus veces.</w:t>
      </w:r>
    </w:p>
    <w:p>
      <w:pPr>
        <w:pStyle w:val="ListParagraph"/>
        <w:numPr>
          <w:ilvl w:val="1"/>
          <w:numId w:val="16"/>
        </w:numPr>
        <w:tabs>
          <w:tab w:pos="385" w:val="left" w:leader="none"/>
        </w:tabs>
        <w:spacing w:line="295" w:lineRule="auto" w:before="151" w:after="0"/>
        <w:ind w:left="110" w:right="686" w:firstLine="0"/>
        <w:jc w:val="left"/>
        <w:rPr>
          <w:sz w:val="16"/>
        </w:rPr>
      </w:pPr>
      <w:r>
        <w:rPr>
          <w:color w:val="333333"/>
          <w:sz w:val="16"/>
        </w:rPr>
        <w:t>Presentar reportes a las Comisiones Séptimas Conjuntas, de Cámara y Senado, antes de ﬁnalizar cada legislatura sobre todas las evaluaciones periódicas que realizaren.</w:t>
      </w:r>
    </w:p>
    <w:p>
      <w:pPr>
        <w:pStyle w:val="BodyText"/>
        <w:spacing w:before="150"/>
        <w:ind w:left="215" w:right="215"/>
        <w:jc w:val="center"/>
      </w:pPr>
      <w:r>
        <w:rPr>
          <w:color w:val="333333"/>
        </w:rPr>
        <w:t>CAPÍTULO</w:t>
      </w:r>
      <w:r>
        <w:rPr>
          <w:color w:val="333333"/>
          <w:spacing w:val="-10"/>
        </w:rPr>
        <w:t> </w:t>
      </w:r>
      <w:r>
        <w:rPr>
          <w:color w:val="333333"/>
          <w:spacing w:val="-5"/>
        </w:rPr>
        <w:t>II</w:t>
      </w:r>
    </w:p>
    <w:p>
      <w:pPr>
        <w:pStyle w:val="BodyText"/>
        <w:spacing w:before="6"/>
      </w:pPr>
    </w:p>
    <w:p>
      <w:pPr>
        <w:pStyle w:val="BodyText"/>
        <w:spacing w:before="1"/>
        <w:ind w:left="215" w:right="218"/>
        <w:jc w:val="center"/>
      </w:pPr>
      <w:r>
        <w:rPr>
          <w:color w:val="333333"/>
          <w:spacing w:val="-2"/>
          <w:w w:val="105"/>
        </w:rPr>
        <w:t>ACCIONES</w:t>
      </w:r>
      <w:r>
        <w:rPr>
          <w:color w:val="333333"/>
          <w:spacing w:val="-4"/>
          <w:w w:val="105"/>
        </w:rPr>
        <w:t> </w:t>
      </w:r>
      <w:r>
        <w:rPr>
          <w:color w:val="333333"/>
          <w:spacing w:val="-2"/>
          <w:w w:val="105"/>
        </w:rPr>
        <w:t>DE</w:t>
      </w:r>
      <w:r>
        <w:rPr>
          <w:color w:val="333333"/>
          <w:spacing w:val="-4"/>
          <w:w w:val="105"/>
        </w:rPr>
        <w:t> </w:t>
      </w:r>
      <w:r>
        <w:rPr>
          <w:color w:val="333333"/>
          <w:spacing w:val="-2"/>
          <w:w w:val="105"/>
        </w:rPr>
        <w:t>SALUD</w:t>
      </w:r>
      <w:r>
        <w:rPr>
          <w:color w:val="333333"/>
          <w:spacing w:val="-4"/>
          <w:w w:val="105"/>
        </w:rPr>
        <w:t> </w:t>
      </w:r>
      <w:r>
        <w:rPr>
          <w:color w:val="333333"/>
          <w:spacing w:val="-2"/>
          <w:w w:val="105"/>
        </w:rPr>
        <w:t>PÚBLICA,</w:t>
      </w:r>
      <w:r>
        <w:rPr>
          <w:color w:val="333333"/>
          <w:spacing w:val="-4"/>
          <w:w w:val="105"/>
        </w:rPr>
        <w:t> </w:t>
      </w:r>
      <w:r>
        <w:rPr>
          <w:color w:val="333333"/>
          <w:spacing w:val="-2"/>
          <w:w w:val="105"/>
        </w:rPr>
        <w:t>ATENCIÓN</w:t>
      </w:r>
      <w:r>
        <w:rPr>
          <w:color w:val="333333"/>
          <w:spacing w:val="-4"/>
          <w:w w:val="105"/>
        </w:rPr>
        <w:t> </w:t>
      </w:r>
      <w:r>
        <w:rPr>
          <w:color w:val="333333"/>
          <w:spacing w:val="-2"/>
          <w:w w:val="105"/>
        </w:rPr>
        <w:t>PRIMARIA</w:t>
      </w:r>
      <w:r>
        <w:rPr>
          <w:color w:val="333333"/>
          <w:spacing w:val="-4"/>
          <w:w w:val="105"/>
        </w:rPr>
        <w:t> </w:t>
      </w:r>
      <w:r>
        <w:rPr>
          <w:color w:val="333333"/>
          <w:spacing w:val="-2"/>
          <w:w w:val="105"/>
        </w:rPr>
        <w:t>EN</w:t>
      </w:r>
      <w:r>
        <w:rPr>
          <w:color w:val="333333"/>
          <w:spacing w:val="-4"/>
          <w:w w:val="105"/>
        </w:rPr>
        <w:t> </w:t>
      </w:r>
      <w:r>
        <w:rPr>
          <w:color w:val="333333"/>
          <w:spacing w:val="-2"/>
          <w:w w:val="105"/>
        </w:rPr>
        <w:t>SALUD</w:t>
      </w:r>
      <w:r>
        <w:rPr>
          <w:color w:val="333333"/>
          <w:spacing w:val="-4"/>
          <w:w w:val="105"/>
        </w:rPr>
        <w:t> </w:t>
      </w:r>
      <w:r>
        <w:rPr>
          <w:color w:val="333333"/>
          <w:spacing w:val="-2"/>
          <w:w w:val="105"/>
        </w:rPr>
        <w:t>Y</w:t>
      </w:r>
      <w:r>
        <w:rPr>
          <w:color w:val="333333"/>
          <w:spacing w:val="-4"/>
          <w:w w:val="105"/>
        </w:rPr>
        <w:t> </w:t>
      </w:r>
      <w:r>
        <w:rPr>
          <w:color w:val="333333"/>
          <w:spacing w:val="-2"/>
          <w:w w:val="105"/>
        </w:rPr>
        <w:t>PROMOCIÓN</w:t>
      </w:r>
      <w:r>
        <w:rPr>
          <w:color w:val="333333"/>
          <w:spacing w:val="-4"/>
          <w:w w:val="105"/>
        </w:rPr>
        <w:t> </w:t>
      </w:r>
      <w:r>
        <w:rPr>
          <w:color w:val="333333"/>
          <w:spacing w:val="-2"/>
          <w:w w:val="105"/>
        </w:rPr>
        <w:t>Y</w:t>
      </w:r>
      <w:r>
        <w:rPr>
          <w:color w:val="333333"/>
          <w:spacing w:val="-4"/>
          <w:w w:val="105"/>
        </w:rPr>
        <w:t> </w:t>
      </w:r>
      <w:r>
        <w:rPr>
          <w:color w:val="333333"/>
          <w:spacing w:val="-2"/>
          <w:w w:val="105"/>
        </w:rPr>
        <w:t>PREVENCIÓN</w:t>
      </w:r>
    </w:p>
    <w:p>
      <w:pPr>
        <w:pStyle w:val="BodyText"/>
        <w:spacing w:before="6"/>
      </w:pPr>
    </w:p>
    <w:p>
      <w:pPr>
        <w:pStyle w:val="BodyText"/>
        <w:spacing w:line="295" w:lineRule="auto" w:before="1"/>
        <w:ind w:left="110" w:right="230"/>
      </w:pPr>
      <w:r>
        <w:rPr>
          <w:color w:val="333333"/>
        </w:rPr>
        <w:t>ARTÍCULO 10. </w:t>
      </w:r>
      <w:r>
        <w:rPr>
          <w:i/>
          <w:color w:val="333333"/>
        </w:rPr>
        <w:t>Uso de los recursos de promoción y prevención</w:t>
      </w:r>
      <w:r>
        <w:rPr>
          <w:color w:val="333333"/>
        </w:rPr>
        <w:t>. El Gobierno Nacional será de responsable de la política de salud pública y de garantizar la ejecución y resultados de las acciones de promoción de la salud y la prevención de la enfermedad como pilares de la</w:t>
      </w:r>
      <w:r>
        <w:rPr>
          <w:color w:val="333333"/>
          <w:spacing w:val="40"/>
        </w:rPr>
        <w:t> </w:t>
      </w:r>
      <w:r>
        <w:rPr>
          <w:color w:val="333333"/>
        </w:rPr>
        <w:t>estrategia de Atención Primaria en Salud, para lo cual determinará la prioridad en el uso de los recursos que para este ﬁn administren las entidades territoriales y las Entidades Promotoras de Salud.</w:t>
      </w:r>
    </w:p>
    <w:p>
      <w:pPr>
        <w:pStyle w:val="BodyText"/>
        <w:spacing w:line="295" w:lineRule="auto" w:before="150"/>
        <w:ind w:left="110" w:right="186"/>
      </w:pPr>
      <w:r>
        <w:rPr>
          <w:color w:val="333333"/>
        </w:rPr>
        <w:t>El</w:t>
      </w:r>
      <w:r>
        <w:rPr>
          <w:color w:val="333333"/>
          <w:spacing w:val="-1"/>
        </w:rPr>
        <w:t> </w:t>
      </w:r>
      <w:r>
        <w:rPr>
          <w:color w:val="333333"/>
        </w:rPr>
        <w:t>Ministerio</w:t>
      </w:r>
      <w:r>
        <w:rPr>
          <w:color w:val="333333"/>
          <w:spacing w:val="-1"/>
        </w:rPr>
        <w:t> </w:t>
      </w:r>
      <w:r>
        <w:rPr>
          <w:color w:val="333333"/>
        </w:rPr>
        <w:t>de</w:t>
      </w:r>
      <w:r>
        <w:rPr>
          <w:color w:val="333333"/>
          <w:spacing w:val="-1"/>
        </w:rPr>
        <w:t> </w:t>
      </w:r>
      <w:r>
        <w:rPr>
          <w:color w:val="333333"/>
        </w:rPr>
        <w:t>la</w:t>
      </w:r>
      <w:r>
        <w:rPr>
          <w:color w:val="333333"/>
          <w:spacing w:val="-1"/>
        </w:rPr>
        <w:t> </w:t>
      </w:r>
      <w:r>
        <w:rPr>
          <w:color w:val="333333"/>
        </w:rPr>
        <w:t>Protección</w:t>
      </w:r>
      <w:r>
        <w:rPr>
          <w:color w:val="333333"/>
          <w:spacing w:val="-1"/>
        </w:rPr>
        <w:t> </w:t>
      </w:r>
      <w:r>
        <w:rPr>
          <w:color w:val="333333"/>
        </w:rPr>
        <w:t>Social</w:t>
      </w:r>
      <w:r>
        <w:rPr>
          <w:color w:val="333333"/>
          <w:spacing w:val="-1"/>
        </w:rPr>
        <w:t> </w:t>
      </w:r>
      <w:r>
        <w:rPr>
          <w:color w:val="333333"/>
        </w:rPr>
        <w:t>y</w:t>
      </w:r>
      <w:r>
        <w:rPr>
          <w:color w:val="333333"/>
          <w:spacing w:val="-1"/>
        </w:rPr>
        <w:t> </w:t>
      </w:r>
      <w:r>
        <w:rPr>
          <w:color w:val="333333"/>
        </w:rPr>
        <w:t>las</w:t>
      </w:r>
      <w:r>
        <w:rPr>
          <w:color w:val="333333"/>
          <w:spacing w:val="-1"/>
        </w:rPr>
        <w:t> </w:t>
      </w:r>
      <w:r>
        <w:rPr>
          <w:color w:val="333333"/>
        </w:rPr>
        <w:t>entidades</w:t>
      </w:r>
      <w:r>
        <w:rPr>
          <w:color w:val="333333"/>
          <w:spacing w:val="-1"/>
        </w:rPr>
        <w:t> </w:t>
      </w:r>
      <w:r>
        <w:rPr>
          <w:color w:val="333333"/>
        </w:rPr>
        <w:t>territoriales</w:t>
      </w:r>
      <w:r>
        <w:rPr>
          <w:color w:val="333333"/>
          <w:spacing w:val="-1"/>
        </w:rPr>
        <w:t> </w:t>
      </w:r>
      <w:r>
        <w:rPr>
          <w:color w:val="333333"/>
        </w:rPr>
        <w:t>establecerán</w:t>
      </w:r>
      <w:r>
        <w:rPr>
          <w:color w:val="333333"/>
          <w:spacing w:val="-1"/>
        </w:rPr>
        <w:t> </w:t>
      </w:r>
      <w:r>
        <w:rPr>
          <w:color w:val="333333"/>
        </w:rPr>
        <w:t>objetivos,</w:t>
      </w:r>
      <w:r>
        <w:rPr>
          <w:color w:val="333333"/>
          <w:spacing w:val="-1"/>
        </w:rPr>
        <w:t> </w:t>
      </w:r>
      <w:r>
        <w:rPr>
          <w:color w:val="333333"/>
        </w:rPr>
        <w:t>metas,</w:t>
      </w:r>
      <w:r>
        <w:rPr>
          <w:color w:val="333333"/>
          <w:spacing w:val="-1"/>
        </w:rPr>
        <w:t> </w:t>
      </w:r>
      <w:r>
        <w:rPr>
          <w:color w:val="333333"/>
        </w:rPr>
        <w:t>indicadores</w:t>
      </w:r>
      <w:r>
        <w:rPr>
          <w:color w:val="333333"/>
          <w:spacing w:val="-1"/>
        </w:rPr>
        <w:t> </w:t>
      </w:r>
      <w:r>
        <w:rPr>
          <w:color w:val="333333"/>
        </w:rPr>
        <w:t>de</w:t>
      </w:r>
      <w:r>
        <w:rPr>
          <w:color w:val="333333"/>
          <w:spacing w:val="-1"/>
        </w:rPr>
        <w:t> </w:t>
      </w:r>
      <w:r>
        <w:rPr>
          <w:color w:val="333333"/>
        </w:rPr>
        <w:t>seguimiento</w:t>
      </w:r>
      <w:r>
        <w:rPr>
          <w:color w:val="333333"/>
          <w:spacing w:val="-1"/>
        </w:rPr>
        <w:t> </w:t>
      </w:r>
      <w:r>
        <w:rPr>
          <w:color w:val="333333"/>
        </w:rPr>
        <w:t>sobre</w:t>
      </w:r>
      <w:r>
        <w:rPr>
          <w:color w:val="333333"/>
          <w:spacing w:val="-1"/>
        </w:rPr>
        <w:t> </w:t>
      </w:r>
      <w:r>
        <w:rPr>
          <w:color w:val="333333"/>
        </w:rPr>
        <w:t>resultados e impactos en la salud pública de las actividades de promoción de salud y la prevención de la enfermedad.</w:t>
      </w:r>
    </w:p>
    <w:p>
      <w:pPr>
        <w:pStyle w:val="BodyText"/>
        <w:spacing w:line="295" w:lineRule="auto" w:before="150"/>
        <w:ind w:left="110" w:right="230"/>
      </w:pPr>
      <w:r>
        <w:rPr>
          <w:color w:val="333333"/>
        </w:rPr>
        <w:t>PARÁGRAFO. Lo anterior no excluye la corresponsabilidad de las Entidades Promotoras de Salud, soportadas por el perﬁl epidemiológico y desviación del costo.</w:t>
      </w:r>
    </w:p>
    <w:p>
      <w:pPr>
        <w:pStyle w:val="BodyText"/>
        <w:spacing w:line="295" w:lineRule="auto" w:before="150"/>
        <w:ind w:left="110" w:right="139"/>
      </w:pPr>
      <w:r>
        <w:rPr>
          <w:color w:val="333333"/>
        </w:rPr>
        <w:t>ARTÍCULO 11. </w:t>
      </w:r>
      <w:r>
        <w:rPr>
          <w:i/>
          <w:color w:val="333333"/>
        </w:rPr>
        <w:t>Contratación de las acciones de salud pública y promoción y prevención</w:t>
      </w:r>
      <w:r>
        <w:rPr>
          <w:color w:val="333333"/>
        </w:rPr>
        <w:t>. Las acciones de salud pública y promoción y prevención, serán ejecutadas en el marco de la estrategia de atención primaria en salud, de acuerdo con el Plan Territorial de Salud y se contratarán</w:t>
      </w:r>
      <w:r>
        <w:rPr>
          <w:color w:val="333333"/>
          <w:spacing w:val="-2"/>
        </w:rPr>
        <w:t> </w:t>
      </w:r>
      <w:r>
        <w:rPr>
          <w:color w:val="333333"/>
        </w:rPr>
        <w:t>y</w:t>
      </w:r>
      <w:r>
        <w:rPr>
          <w:color w:val="333333"/>
          <w:spacing w:val="-2"/>
        </w:rPr>
        <w:t> </w:t>
      </w:r>
      <w:r>
        <w:rPr>
          <w:color w:val="333333"/>
        </w:rPr>
        <w:t>ejecutarán</w:t>
      </w:r>
      <w:r>
        <w:rPr>
          <w:color w:val="333333"/>
          <w:spacing w:val="-2"/>
        </w:rPr>
        <w:t> </w:t>
      </w:r>
      <w:r>
        <w:rPr>
          <w:color w:val="333333"/>
        </w:rPr>
        <w:t>de</w:t>
      </w:r>
      <w:r>
        <w:rPr>
          <w:color w:val="333333"/>
          <w:spacing w:val="-2"/>
        </w:rPr>
        <w:t> </w:t>
      </w:r>
      <w:r>
        <w:rPr>
          <w:color w:val="333333"/>
        </w:rPr>
        <w:t>forma</w:t>
      </w:r>
      <w:r>
        <w:rPr>
          <w:color w:val="333333"/>
          <w:spacing w:val="-2"/>
        </w:rPr>
        <w:t> </w:t>
      </w:r>
      <w:r>
        <w:rPr>
          <w:color w:val="333333"/>
        </w:rPr>
        <w:t>articulada.</w:t>
      </w:r>
      <w:r>
        <w:rPr>
          <w:color w:val="333333"/>
          <w:spacing w:val="-2"/>
        </w:rPr>
        <w:t> </w:t>
      </w:r>
      <w:r>
        <w:rPr>
          <w:color w:val="333333"/>
        </w:rPr>
        <w:t>Los</w:t>
      </w:r>
      <w:r>
        <w:rPr>
          <w:color w:val="333333"/>
          <w:spacing w:val="-2"/>
        </w:rPr>
        <w:t> </w:t>
      </w:r>
      <w:r>
        <w:rPr>
          <w:color w:val="333333"/>
        </w:rPr>
        <w:t>recursos</w:t>
      </w:r>
      <w:r>
        <w:rPr>
          <w:color w:val="333333"/>
          <w:spacing w:val="-2"/>
        </w:rPr>
        <w:t> </w:t>
      </w:r>
      <w:r>
        <w:rPr>
          <w:color w:val="333333"/>
        </w:rPr>
        <w:t>de</w:t>
      </w:r>
      <w:r>
        <w:rPr>
          <w:color w:val="333333"/>
          <w:spacing w:val="-2"/>
        </w:rPr>
        <w:t> </w:t>
      </w:r>
      <w:r>
        <w:rPr>
          <w:color w:val="333333"/>
        </w:rPr>
        <w:t>las</w:t>
      </w:r>
      <w:r>
        <w:rPr>
          <w:color w:val="333333"/>
          <w:spacing w:val="-2"/>
        </w:rPr>
        <w:t> </w:t>
      </w:r>
      <w:r>
        <w:rPr>
          <w:color w:val="333333"/>
        </w:rPr>
        <w:t>entidades</w:t>
      </w:r>
      <w:r>
        <w:rPr>
          <w:color w:val="333333"/>
          <w:spacing w:val="-2"/>
        </w:rPr>
        <w:t> </w:t>
      </w:r>
      <w:r>
        <w:rPr>
          <w:color w:val="333333"/>
        </w:rPr>
        <w:t>territoriales</w:t>
      </w:r>
      <w:r>
        <w:rPr>
          <w:color w:val="333333"/>
          <w:spacing w:val="-2"/>
        </w:rPr>
        <w:t> </w:t>
      </w:r>
      <w:r>
        <w:rPr>
          <w:color w:val="333333"/>
        </w:rPr>
        <w:t>a</w:t>
      </w:r>
      <w:r>
        <w:rPr>
          <w:color w:val="333333"/>
          <w:spacing w:val="-2"/>
        </w:rPr>
        <w:t> </w:t>
      </w:r>
      <w:r>
        <w:rPr>
          <w:color w:val="333333"/>
        </w:rPr>
        <w:t>los</w:t>
      </w:r>
      <w:r>
        <w:rPr>
          <w:color w:val="333333"/>
          <w:spacing w:val="-2"/>
        </w:rPr>
        <w:t> </w:t>
      </w:r>
      <w:r>
        <w:rPr>
          <w:color w:val="333333"/>
        </w:rPr>
        <w:t>que</w:t>
      </w:r>
      <w:r>
        <w:rPr>
          <w:color w:val="333333"/>
          <w:spacing w:val="-2"/>
        </w:rPr>
        <w:t> </w:t>
      </w:r>
      <w:r>
        <w:rPr>
          <w:color w:val="333333"/>
        </w:rPr>
        <w:t>se</w:t>
      </w:r>
      <w:r>
        <w:rPr>
          <w:color w:val="333333"/>
          <w:spacing w:val="-2"/>
        </w:rPr>
        <w:t> </w:t>
      </w:r>
      <w:r>
        <w:rPr>
          <w:color w:val="333333"/>
        </w:rPr>
        <w:t>reﬁere</w:t>
      </w:r>
      <w:r>
        <w:rPr>
          <w:color w:val="333333"/>
          <w:spacing w:val="-2"/>
        </w:rPr>
        <w:t> </w:t>
      </w:r>
      <w:r>
        <w:rPr>
          <w:color w:val="333333"/>
        </w:rPr>
        <w:t>el</w:t>
      </w:r>
      <w:r>
        <w:rPr>
          <w:color w:val="333333"/>
          <w:spacing w:val="-2"/>
        </w:rPr>
        <w:t> </w:t>
      </w:r>
      <w:r>
        <w:rPr>
          <w:color w:val="333333"/>
        </w:rPr>
        <w:t>presente</w:t>
      </w:r>
      <w:r>
        <w:rPr>
          <w:color w:val="333333"/>
          <w:spacing w:val="-2"/>
        </w:rPr>
        <w:t> </w:t>
      </w:r>
      <w:r>
        <w:rPr>
          <w:color w:val="333333"/>
        </w:rPr>
        <w:t>artículo</w:t>
      </w:r>
      <w:r>
        <w:rPr>
          <w:color w:val="333333"/>
          <w:spacing w:val="-2"/>
        </w:rPr>
        <w:t> </w:t>
      </w:r>
      <w:r>
        <w:rPr>
          <w:color w:val="333333"/>
        </w:rPr>
        <w:t>continuarán girándose y manejándose en las Cuentas Maestras de que trata el literal B, del artículo 13 de la Ley 1122 del 2007.</w:t>
      </w:r>
    </w:p>
    <w:p>
      <w:pPr>
        <w:pStyle w:val="BodyText"/>
        <w:spacing w:line="295" w:lineRule="auto" w:before="150"/>
        <w:ind w:left="110" w:right="277"/>
      </w:pPr>
      <w:r>
        <w:rPr>
          <w:color w:val="333333"/>
        </w:rPr>
        <w:t>Los gobernadores y alcaldes contratarán las acciones colectivas de salud pública de su competencia con las redes conformadas en el espacio</w:t>
      </w:r>
      <w:r>
        <w:rPr>
          <w:color w:val="333333"/>
          <w:spacing w:val="-2"/>
        </w:rPr>
        <w:t> </w:t>
      </w:r>
      <w:r>
        <w:rPr>
          <w:color w:val="333333"/>
        </w:rPr>
        <w:t>poblacional</w:t>
      </w:r>
      <w:r>
        <w:rPr>
          <w:color w:val="333333"/>
          <w:spacing w:val="-2"/>
        </w:rPr>
        <w:t> </w:t>
      </w:r>
      <w:r>
        <w:rPr>
          <w:color w:val="333333"/>
        </w:rPr>
        <w:t>determinado</w:t>
      </w:r>
      <w:r>
        <w:rPr>
          <w:color w:val="333333"/>
          <w:spacing w:val="-2"/>
        </w:rPr>
        <w:t> </w:t>
      </w:r>
      <w:r>
        <w:rPr>
          <w:color w:val="333333"/>
        </w:rPr>
        <w:t>por</w:t>
      </w:r>
      <w:r>
        <w:rPr>
          <w:color w:val="333333"/>
          <w:spacing w:val="-2"/>
        </w:rPr>
        <w:t> </w:t>
      </w:r>
      <w:r>
        <w:rPr>
          <w:color w:val="333333"/>
        </w:rPr>
        <w:t>el</w:t>
      </w:r>
      <w:r>
        <w:rPr>
          <w:color w:val="333333"/>
          <w:spacing w:val="-2"/>
        </w:rPr>
        <w:t> </w:t>
      </w:r>
      <w:r>
        <w:rPr>
          <w:color w:val="333333"/>
        </w:rPr>
        <w:t>municipio</w:t>
      </w:r>
      <w:r>
        <w:rPr>
          <w:color w:val="333333"/>
          <w:spacing w:val="-2"/>
        </w:rPr>
        <w:t> </w:t>
      </w:r>
      <w:r>
        <w:rPr>
          <w:color w:val="333333"/>
        </w:rPr>
        <w:t>con</w:t>
      </w:r>
      <w:r>
        <w:rPr>
          <w:color w:val="333333"/>
          <w:spacing w:val="-2"/>
        </w:rPr>
        <w:t> </w:t>
      </w:r>
      <w:r>
        <w:rPr>
          <w:color w:val="333333"/>
        </w:rPr>
        <w:t>base</w:t>
      </w:r>
      <w:r>
        <w:rPr>
          <w:color w:val="333333"/>
          <w:spacing w:val="-2"/>
        </w:rPr>
        <w:t> </w:t>
      </w:r>
      <w:r>
        <w:rPr>
          <w:color w:val="333333"/>
        </w:rPr>
        <w:t>en</w:t>
      </w:r>
      <w:r>
        <w:rPr>
          <w:color w:val="333333"/>
          <w:spacing w:val="-2"/>
        </w:rPr>
        <w:t> </w:t>
      </w:r>
      <w:r>
        <w:rPr>
          <w:color w:val="333333"/>
        </w:rPr>
        <w:t>la</w:t>
      </w:r>
      <w:r>
        <w:rPr>
          <w:color w:val="333333"/>
          <w:spacing w:val="-2"/>
        </w:rPr>
        <w:t> </w:t>
      </w:r>
      <w:r>
        <w:rPr>
          <w:color w:val="333333"/>
        </w:rPr>
        <w:t>reglamentación</w:t>
      </w:r>
      <w:r>
        <w:rPr>
          <w:color w:val="333333"/>
          <w:spacing w:val="-2"/>
        </w:rPr>
        <w:t> </w:t>
      </w:r>
      <w:r>
        <w:rPr>
          <w:color w:val="333333"/>
        </w:rPr>
        <w:t>establecida</w:t>
      </w:r>
      <w:r>
        <w:rPr>
          <w:color w:val="333333"/>
          <w:spacing w:val="-2"/>
        </w:rPr>
        <w:t> </w:t>
      </w:r>
      <w:r>
        <w:rPr>
          <w:color w:val="333333"/>
        </w:rPr>
        <w:t>por</w:t>
      </w:r>
      <w:r>
        <w:rPr>
          <w:color w:val="333333"/>
          <w:spacing w:val="-2"/>
        </w:rPr>
        <w:t> </w:t>
      </w:r>
      <w:r>
        <w:rPr>
          <w:color w:val="333333"/>
        </w:rPr>
        <w:t>el</w:t>
      </w:r>
      <w:r>
        <w:rPr>
          <w:color w:val="333333"/>
          <w:spacing w:val="-2"/>
        </w:rPr>
        <w:t> </w:t>
      </w:r>
      <w:r>
        <w:rPr>
          <w:color w:val="333333"/>
        </w:rPr>
        <w:t>Ministerio</w:t>
      </w:r>
      <w:r>
        <w:rPr>
          <w:color w:val="333333"/>
          <w:spacing w:val="-2"/>
        </w:rPr>
        <w:t> </w:t>
      </w:r>
      <w:r>
        <w:rPr>
          <w:color w:val="333333"/>
        </w:rPr>
        <w:t>de</w:t>
      </w:r>
      <w:r>
        <w:rPr>
          <w:color w:val="333333"/>
          <w:spacing w:val="-2"/>
        </w:rPr>
        <w:t> </w:t>
      </w:r>
      <w:r>
        <w:rPr>
          <w:color w:val="333333"/>
        </w:rPr>
        <w:t>la</w:t>
      </w:r>
      <w:r>
        <w:rPr>
          <w:color w:val="333333"/>
          <w:spacing w:val="-2"/>
        </w:rPr>
        <w:t> </w:t>
      </w:r>
      <w:r>
        <w:rPr>
          <w:color w:val="333333"/>
        </w:rPr>
        <w:t>Protección</w:t>
      </w:r>
      <w:r>
        <w:rPr>
          <w:color w:val="333333"/>
          <w:spacing w:val="-2"/>
        </w:rPr>
        <w:t> </w:t>
      </w:r>
      <w:r>
        <w:rPr>
          <w:color w:val="333333"/>
        </w:rPr>
        <w:t>Social,</w:t>
      </w:r>
      <w:r>
        <w:rPr>
          <w:color w:val="333333"/>
          <w:spacing w:val="-2"/>
        </w:rPr>
        <w:t> </w:t>
      </w:r>
      <w:r>
        <w:rPr>
          <w:color w:val="333333"/>
        </w:rPr>
        <w:t>para la prestación de servicios de salud, conforme a la estrategia de Atención Primaria en Salud.</w:t>
      </w:r>
    </w:p>
    <w:p>
      <w:pPr>
        <w:pStyle w:val="BodyText"/>
        <w:spacing w:line="295" w:lineRule="auto" w:before="151"/>
        <w:ind w:left="110" w:right="230"/>
      </w:pPr>
      <w:r>
        <w:rPr>
          <w:color w:val="333333"/>
        </w:rPr>
        <w:t>Las Entidades Promotoras de Salud garantizarán la prestación de las intervenciones de promoción de la salud, detección temprana, protección especíﬁca, vigilancia epidemiológica y atención de las enfermedades de interés en salud pública, del Plan de Beneﬁcios con las redes deﬁnidas para una población y espacio determinados.</w:t>
      </w:r>
    </w:p>
    <w:p>
      <w:pPr>
        <w:pStyle w:val="BodyText"/>
        <w:spacing w:line="295" w:lineRule="auto" w:before="150"/>
        <w:ind w:left="110" w:right="159"/>
        <w:jc w:val="both"/>
      </w:pPr>
      <w:r>
        <w:rPr>
          <w:color w:val="333333"/>
        </w:rPr>
        <w:t>Las redes articuladas por los municipios y la Entidades Promotoras de Salud en los espacios poblacionales para la prestación de servicios de salud, serán habilitadas por la las entidades departamentales o distritales competentes, en el marco del Sistema Obligatorio de Garantía de la Calidad, de acuerdo con la reglamentación que para tal ﬁn establezca el Ministerio de la Protección Social.</w:t>
      </w:r>
    </w:p>
    <w:p>
      <w:pPr>
        <w:pStyle w:val="BodyText"/>
        <w:spacing w:line="295" w:lineRule="auto" w:before="150"/>
        <w:ind w:left="110" w:right="230"/>
      </w:pPr>
      <w:r>
        <w:rPr>
          <w:color w:val="333333"/>
        </w:rPr>
        <w:t>La contratación incluirá la cobertura por grupo etario, metas, resultados, indicadores de impacto y seguimiento que se veriﬁcarán con los Registros Individuales de Prestación de Servicios (RIPS).</w:t>
      </w:r>
    </w:p>
    <w:p>
      <w:pPr>
        <w:pStyle w:val="BodyText"/>
        <w:spacing w:line="295" w:lineRule="auto" w:before="150"/>
        <w:ind w:left="110" w:right="230"/>
      </w:pPr>
      <w:r>
        <w:rPr>
          <w:color w:val="333333"/>
        </w:rPr>
        <w:t>El Gobierno reglamentará la inclusión de programas de educación en salud y promoción de prácticas saludables desde los primeros años escolares, que estarán orientados a generar una cultura en salud de autocuidado en toda la población.</w:t>
      </w:r>
    </w:p>
    <w:p>
      <w:pPr>
        <w:pStyle w:val="BodyText"/>
        <w:spacing w:line="295" w:lineRule="auto" w:before="150"/>
        <w:ind w:left="110" w:right="230"/>
      </w:pPr>
      <w:r>
        <w:rPr>
          <w:color w:val="333333"/>
        </w:rPr>
        <w:t>PARÁGRAFO TRANSITORIO. Hasta tanto se veriﬁquen las condiciones de habilitación de las redes, la contratación de las acciones colectivas de salud pública y las de promoción y prevención, continuará ejecutándose de acuerdo con las normas vigentes a la promulgación de la presente ley.</w:t>
      </w:r>
    </w:p>
    <w:p>
      <w:pPr>
        <w:pStyle w:val="BodyText"/>
        <w:spacing w:line="489" w:lineRule="auto" w:before="150"/>
        <w:ind w:left="4081" w:right="4079" w:firstLine="687"/>
      </w:pPr>
      <w:r>
        <w:rPr>
          <w:color w:val="333333"/>
          <w:w w:val="105"/>
        </w:rPr>
        <w:t>CAPÍTULO</w:t>
      </w:r>
      <w:r>
        <w:rPr>
          <w:color w:val="333333"/>
          <w:spacing w:val="-1"/>
          <w:w w:val="105"/>
        </w:rPr>
        <w:t> </w:t>
      </w:r>
      <w:r>
        <w:rPr>
          <w:color w:val="333333"/>
          <w:w w:val="105"/>
        </w:rPr>
        <w:t>III ATENCIÓN</w:t>
      </w:r>
      <w:r>
        <w:rPr>
          <w:color w:val="333333"/>
          <w:spacing w:val="-13"/>
          <w:w w:val="105"/>
        </w:rPr>
        <w:t> </w:t>
      </w:r>
      <w:r>
        <w:rPr>
          <w:color w:val="333333"/>
          <w:w w:val="105"/>
        </w:rPr>
        <w:t>PRIMARIA</w:t>
      </w:r>
      <w:r>
        <w:rPr>
          <w:color w:val="333333"/>
          <w:spacing w:val="-13"/>
          <w:w w:val="105"/>
        </w:rPr>
        <w:t> </w:t>
      </w:r>
      <w:r>
        <w:rPr>
          <w:color w:val="333333"/>
          <w:w w:val="105"/>
        </w:rPr>
        <w:t>EN</w:t>
      </w:r>
      <w:r>
        <w:rPr>
          <w:color w:val="333333"/>
          <w:spacing w:val="-12"/>
          <w:w w:val="105"/>
        </w:rPr>
        <w:t> </w:t>
      </w:r>
      <w:r>
        <w:rPr>
          <w:color w:val="333333"/>
          <w:w w:val="105"/>
        </w:rPr>
        <w:t>SALUD</w:t>
      </w:r>
    </w:p>
    <w:p>
      <w:pPr>
        <w:pStyle w:val="BodyText"/>
        <w:spacing w:line="295" w:lineRule="auto"/>
        <w:ind w:left="110" w:right="230"/>
      </w:pPr>
      <w:r>
        <w:rPr>
          <w:color w:val="333333"/>
        </w:rPr>
        <w:t>ARTÍCULO 12. </w:t>
      </w:r>
      <w:r>
        <w:rPr>
          <w:i/>
          <w:color w:val="333333"/>
        </w:rPr>
        <w:t>De la atención primaria en salud. </w:t>
      </w:r>
      <w:r>
        <w:rPr>
          <w:color w:val="333333"/>
        </w:rPr>
        <w:t>Adóptese la Estrategia de Atención Primaria en Salud que estará constituida por tres componentes</w:t>
      </w:r>
      <w:r>
        <w:rPr>
          <w:color w:val="333333"/>
          <w:spacing w:val="-4"/>
        </w:rPr>
        <w:t> </w:t>
      </w:r>
      <w:r>
        <w:rPr>
          <w:color w:val="333333"/>
        </w:rPr>
        <w:t>integrados</w:t>
      </w:r>
      <w:r>
        <w:rPr>
          <w:color w:val="333333"/>
          <w:spacing w:val="-4"/>
        </w:rPr>
        <w:t> </w:t>
      </w:r>
      <w:r>
        <w:rPr>
          <w:color w:val="333333"/>
        </w:rPr>
        <w:t>e</w:t>
      </w:r>
      <w:r>
        <w:rPr>
          <w:color w:val="333333"/>
          <w:spacing w:val="-4"/>
        </w:rPr>
        <w:t> </w:t>
      </w:r>
      <w:r>
        <w:rPr>
          <w:color w:val="333333"/>
        </w:rPr>
        <w:t>interdependientes:</w:t>
      </w:r>
      <w:r>
        <w:rPr>
          <w:color w:val="333333"/>
          <w:spacing w:val="-4"/>
        </w:rPr>
        <w:t> </w:t>
      </w:r>
      <w:r>
        <w:rPr>
          <w:color w:val="333333"/>
        </w:rPr>
        <w:t>los</w:t>
      </w:r>
      <w:r>
        <w:rPr>
          <w:color w:val="333333"/>
          <w:spacing w:val="-4"/>
        </w:rPr>
        <w:t> </w:t>
      </w:r>
      <w:r>
        <w:rPr>
          <w:color w:val="333333"/>
        </w:rPr>
        <w:t>servicios</w:t>
      </w:r>
      <w:r>
        <w:rPr>
          <w:color w:val="333333"/>
          <w:spacing w:val="-4"/>
        </w:rPr>
        <w:t> </w:t>
      </w:r>
      <w:r>
        <w:rPr>
          <w:color w:val="333333"/>
        </w:rPr>
        <w:t>de</w:t>
      </w:r>
      <w:r>
        <w:rPr>
          <w:color w:val="333333"/>
          <w:spacing w:val="-4"/>
        </w:rPr>
        <w:t> </w:t>
      </w:r>
      <w:r>
        <w:rPr>
          <w:color w:val="333333"/>
        </w:rPr>
        <w:t>salud,</w:t>
      </w:r>
      <w:r>
        <w:rPr>
          <w:color w:val="333333"/>
          <w:spacing w:val="-4"/>
        </w:rPr>
        <w:t> </w:t>
      </w:r>
      <w:r>
        <w:rPr>
          <w:color w:val="333333"/>
        </w:rPr>
        <w:t>la</w:t>
      </w:r>
      <w:r>
        <w:rPr>
          <w:color w:val="333333"/>
          <w:spacing w:val="-4"/>
        </w:rPr>
        <w:t> </w:t>
      </w:r>
      <w:r>
        <w:rPr>
          <w:color w:val="333333"/>
        </w:rPr>
        <w:t>acción</w:t>
      </w:r>
      <w:r>
        <w:rPr>
          <w:color w:val="333333"/>
          <w:spacing w:val="-4"/>
        </w:rPr>
        <w:t> </w:t>
      </w:r>
      <w:r>
        <w:rPr>
          <w:color w:val="333333"/>
        </w:rPr>
        <w:t>intersectorial/transectorial</w:t>
      </w:r>
      <w:r>
        <w:rPr>
          <w:color w:val="333333"/>
          <w:spacing w:val="-4"/>
        </w:rPr>
        <w:t> </w:t>
      </w:r>
      <w:r>
        <w:rPr>
          <w:color w:val="333333"/>
        </w:rPr>
        <w:t>por</w:t>
      </w:r>
      <w:r>
        <w:rPr>
          <w:color w:val="333333"/>
          <w:spacing w:val="-4"/>
        </w:rPr>
        <w:t> </w:t>
      </w:r>
      <w:r>
        <w:rPr>
          <w:color w:val="333333"/>
        </w:rPr>
        <w:t>la</w:t>
      </w:r>
      <w:r>
        <w:rPr>
          <w:color w:val="333333"/>
          <w:spacing w:val="-4"/>
        </w:rPr>
        <w:t> </w:t>
      </w:r>
      <w:r>
        <w:rPr>
          <w:color w:val="333333"/>
        </w:rPr>
        <w:t>salud</w:t>
      </w:r>
      <w:r>
        <w:rPr>
          <w:color w:val="333333"/>
          <w:spacing w:val="-4"/>
        </w:rPr>
        <w:t> </w:t>
      </w:r>
      <w:r>
        <w:rPr>
          <w:color w:val="333333"/>
        </w:rPr>
        <w:t>y</w:t>
      </w:r>
      <w:r>
        <w:rPr>
          <w:color w:val="333333"/>
          <w:spacing w:val="-4"/>
        </w:rPr>
        <w:t> </w:t>
      </w:r>
      <w:r>
        <w:rPr>
          <w:color w:val="333333"/>
        </w:rPr>
        <w:t>la</w:t>
      </w:r>
      <w:r>
        <w:rPr>
          <w:color w:val="333333"/>
          <w:spacing w:val="-4"/>
        </w:rPr>
        <w:t> </w:t>
      </w:r>
      <w:r>
        <w:rPr>
          <w:color w:val="333333"/>
        </w:rPr>
        <w:t>participación social, comunitaria y ciudadana.</w:t>
      </w:r>
    </w:p>
    <w:p>
      <w:pPr>
        <w:pStyle w:val="BodyText"/>
        <w:spacing w:before="150"/>
        <w:ind w:left="110"/>
        <w:jc w:val="both"/>
      </w:pPr>
      <w:r>
        <w:rPr>
          <w:color w:val="333333"/>
        </w:rPr>
        <w:t>La</w:t>
      </w:r>
      <w:r>
        <w:rPr>
          <w:color w:val="333333"/>
          <w:spacing w:val="-5"/>
        </w:rPr>
        <w:t> </w:t>
      </w:r>
      <w:r>
        <w:rPr>
          <w:color w:val="333333"/>
        </w:rPr>
        <w:t>Atención</w:t>
      </w:r>
      <w:r>
        <w:rPr>
          <w:color w:val="333333"/>
          <w:spacing w:val="-4"/>
        </w:rPr>
        <w:t> </w:t>
      </w:r>
      <w:r>
        <w:rPr>
          <w:color w:val="333333"/>
        </w:rPr>
        <w:t>Primaria</w:t>
      </w:r>
      <w:r>
        <w:rPr>
          <w:color w:val="333333"/>
          <w:spacing w:val="-5"/>
        </w:rPr>
        <w:t> </w:t>
      </w:r>
      <w:r>
        <w:rPr>
          <w:color w:val="333333"/>
        </w:rPr>
        <w:t>en</w:t>
      </w:r>
      <w:r>
        <w:rPr>
          <w:color w:val="333333"/>
          <w:spacing w:val="-4"/>
        </w:rPr>
        <w:t> </w:t>
      </w:r>
      <w:r>
        <w:rPr>
          <w:color w:val="333333"/>
        </w:rPr>
        <w:t>Salud</w:t>
      </w:r>
      <w:r>
        <w:rPr>
          <w:color w:val="333333"/>
          <w:spacing w:val="-5"/>
        </w:rPr>
        <w:t> </w:t>
      </w:r>
      <w:r>
        <w:rPr>
          <w:color w:val="333333"/>
        </w:rPr>
        <w:t>es</w:t>
      </w:r>
      <w:r>
        <w:rPr>
          <w:color w:val="333333"/>
          <w:spacing w:val="-4"/>
        </w:rPr>
        <w:t> </w:t>
      </w:r>
      <w:r>
        <w:rPr>
          <w:color w:val="333333"/>
        </w:rPr>
        <w:t>la</w:t>
      </w:r>
      <w:r>
        <w:rPr>
          <w:color w:val="333333"/>
          <w:spacing w:val="-5"/>
        </w:rPr>
        <w:t> </w:t>
      </w:r>
      <w:r>
        <w:rPr>
          <w:color w:val="333333"/>
        </w:rPr>
        <w:t>estrategia</w:t>
      </w:r>
      <w:r>
        <w:rPr>
          <w:color w:val="333333"/>
          <w:spacing w:val="-4"/>
        </w:rPr>
        <w:t> </w:t>
      </w:r>
      <w:r>
        <w:rPr>
          <w:color w:val="333333"/>
        </w:rPr>
        <w:t>de</w:t>
      </w:r>
      <w:r>
        <w:rPr>
          <w:color w:val="333333"/>
          <w:spacing w:val="-5"/>
        </w:rPr>
        <w:t> </w:t>
      </w:r>
      <w:r>
        <w:rPr>
          <w:color w:val="333333"/>
        </w:rPr>
        <w:t>coordinación</w:t>
      </w:r>
      <w:r>
        <w:rPr>
          <w:color w:val="333333"/>
          <w:spacing w:val="-4"/>
        </w:rPr>
        <w:t> </w:t>
      </w:r>
      <w:r>
        <w:rPr>
          <w:color w:val="333333"/>
        </w:rPr>
        <w:t>intersectorial</w:t>
      </w:r>
      <w:r>
        <w:rPr>
          <w:color w:val="333333"/>
          <w:spacing w:val="-4"/>
        </w:rPr>
        <w:t> </w:t>
      </w:r>
      <w:r>
        <w:rPr>
          <w:color w:val="333333"/>
        </w:rPr>
        <w:t>que</w:t>
      </w:r>
      <w:r>
        <w:rPr>
          <w:color w:val="333333"/>
          <w:spacing w:val="-5"/>
        </w:rPr>
        <w:t> </w:t>
      </w:r>
      <w:r>
        <w:rPr>
          <w:color w:val="333333"/>
        </w:rPr>
        <w:t>permite</w:t>
      </w:r>
      <w:r>
        <w:rPr>
          <w:color w:val="333333"/>
          <w:spacing w:val="-4"/>
        </w:rPr>
        <w:t> </w:t>
      </w:r>
      <w:r>
        <w:rPr>
          <w:color w:val="333333"/>
        </w:rPr>
        <w:t>la</w:t>
      </w:r>
      <w:r>
        <w:rPr>
          <w:color w:val="333333"/>
          <w:spacing w:val="-5"/>
        </w:rPr>
        <w:t> </w:t>
      </w:r>
      <w:r>
        <w:rPr>
          <w:color w:val="333333"/>
        </w:rPr>
        <w:t>atención</w:t>
      </w:r>
      <w:r>
        <w:rPr>
          <w:color w:val="333333"/>
          <w:spacing w:val="-4"/>
        </w:rPr>
        <w:t> </w:t>
      </w:r>
      <w:r>
        <w:rPr>
          <w:color w:val="333333"/>
        </w:rPr>
        <w:t>integral</w:t>
      </w:r>
      <w:r>
        <w:rPr>
          <w:color w:val="333333"/>
          <w:spacing w:val="-5"/>
        </w:rPr>
        <w:t> </w:t>
      </w:r>
      <w:r>
        <w:rPr>
          <w:color w:val="333333"/>
        </w:rPr>
        <w:t>e</w:t>
      </w:r>
      <w:r>
        <w:rPr>
          <w:color w:val="333333"/>
          <w:spacing w:val="-4"/>
        </w:rPr>
        <w:t> </w:t>
      </w:r>
      <w:r>
        <w:rPr>
          <w:color w:val="333333"/>
        </w:rPr>
        <w:t>integrada,</w:t>
      </w:r>
      <w:r>
        <w:rPr>
          <w:color w:val="333333"/>
          <w:spacing w:val="-5"/>
        </w:rPr>
        <w:t> </w:t>
      </w:r>
      <w:r>
        <w:rPr>
          <w:color w:val="333333"/>
        </w:rPr>
        <w:t>desde</w:t>
      </w:r>
      <w:r>
        <w:rPr>
          <w:color w:val="333333"/>
          <w:spacing w:val="-4"/>
        </w:rPr>
        <w:t> </w:t>
      </w:r>
      <w:r>
        <w:rPr>
          <w:color w:val="333333"/>
        </w:rPr>
        <w:t>la</w:t>
      </w:r>
      <w:r>
        <w:rPr>
          <w:color w:val="333333"/>
          <w:spacing w:val="-5"/>
        </w:rPr>
        <w:t> </w:t>
      </w:r>
      <w:r>
        <w:rPr>
          <w:color w:val="333333"/>
          <w:spacing w:val="-2"/>
        </w:rPr>
        <w:t>salud</w:t>
      </w:r>
    </w:p>
    <w:p>
      <w:pPr>
        <w:spacing w:after="0"/>
        <w:jc w:val="both"/>
        <w:sectPr>
          <w:pgSz w:w="11910" w:h="16840"/>
          <w:pgMar w:header="513" w:footer="548" w:top="820" w:bottom="740" w:left="740" w:right="740"/>
        </w:sectPr>
      </w:pPr>
    </w:p>
    <w:p>
      <w:pPr>
        <w:pStyle w:val="BodyText"/>
        <w:spacing w:line="295" w:lineRule="auto" w:before="88"/>
        <w:ind w:left="110" w:right="223"/>
      </w:pPr>
      <w:r>
        <w:rPr>
          <w:color w:val="333333"/>
        </w:rPr>
        <w:t>pública,</w:t>
      </w:r>
      <w:r>
        <w:rPr>
          <w:color w:val="333333"/>
          <w:spacing w:val="-5"/>
        </w:rPr>
        <w:t> </w:t>
      </w:r>
      <w:r>
        <w:rPr>
          <w:color w:val="333333"/>
        </w:rPr>
        <w:t>la</w:t>
      </w:r>
      <w:r>
        <w:rPr>
          <w:color w:val="333333"/>
          <w:spacing w:val="-5"/>
        </w:rPr>
        <w:t> </w:t>
      </w:r>
      <w:r>
        <w:rPr>
          <w:color w:val="333333"/>
        </w:rPr>
        <w:t>promoción</w:t>
      </w:r>
      <w:r>
        <w:rPr>
          <w:color w:val="333333"/>
          <w:spacing w:val="-5"/>
        </w:rPr>
        <w:t> </w:t>
      </w:r>
      <w:r>
        <w:rPr>
          <w:color w:val="333333"/>
        </w:rPr>
        <w:t>de</w:t>
      </w:r>
      <w:r>
        <w:rPr>
          <w:color w:val="333333"/>
          <w:spacing w:val="-5"/>
        </w:rPr>
        <w:t> </w:t>
      </w:r>
      <w:r>
        <w:rPr>
          <w:color w:val="333333"/>
        </w:rPr>
        <w:t>la</w:t>
      </w:r>
      <w:r>
        <w:rPr>
          <w:color w:val="333333"/>
          <w:spacing w:val="-5"/>
        </w:rPr>
        <w:t> </w:t>
      </w:r>
      <w:r>
        <w:rPr>
          <w:color w:val="333333"/>
        </w:rPr>
        <w:t>salud,</w:t>
      </w:r>
      <w:r>
        <w:rPr>
          <w:color w:val="333333"/>
          <w:spacing w:val="-5"/>
        </w:rPr>
        <w:t> </w:t>
      </w:r>
      <w:r>
        <w:rPr>
          <w:color w:val="333333"/>
        </w:rPr>
        <w:t>la</w:t>
      </w:r>
      <w:r>
        <w:rPr>
          <w:color w:val="333333"/>
          <w:spacing w:val="-5"/>
        </w:rPr>
        <w:t> </w:t>
      </w:r>
      <w:r>
        <w:rPr>
          <w:color w:val="333333"/>
        </w:rPr>
        <w:t>prevención</w:t>
      </w:r>
      <w:r>
        <w:rPr>
          <w:color w:val="333333"/>
          <w:spacing w:val="-5"/>
        </w:rPr>
        <w:t> </w:t>
      </w:r>
      <w:r>
        <w:rPr>
          <w:color w:val="333333"/>
        </w:rPr>
        <w:t>de</w:t>
      </w:r>
      <w:r>
        <w:rPr>
          <w:color w:val="333333"/>
          <w:spacing w:val="-5"/>
        </w:rPr>
        <w:t> </w:t>
      </w:r>
      <w:r>
        <w:rPr>
          <w:color w:val="333333"/>
        </w:rPr>
        <w:t>la</w:t>
      </w:r>
      <w:r>
        <w:rPr>
          <w:color w:val="333333"/>
          <w:spacing w:val="-5"/>
        </w:rPr>
        <w:t> </w:t>
      </w:r>
      <w:r>
        <w:rPr>
          <w:color w:val="333333"/>
        </w:rPr>
        <w:t>enfermedad,</w:t>
      </w:r>
      <w:r>
        <w:rPr>
          <w:color w:val="333333"/>
          <w:spacing w:val="-5"/>
        </w:rPr>
        <w:t> </w:t>
      </w:r>
      <w:r>
        <w:rPr>
          <w:color w:val="333333"/>
        </w:rPr>
        <w:t>el</w:t>
      </w:r>
      <w:r>
        <w:rPr>
          <w:color w:val="333333"/>
          <w:spacing w:val="-5"/>
        </w:rPr>
        <w:t> </w:t>
      </w:r>
      <w:r>
        <w:rPr>
          <w:color w:val="333333"/>
        </w:rPr>
        <w:t>diagnóstico,</w:t>
      </w:r>
      <w:r>
        <w:rPr>
          <w:color w:val="333333"/>
          <w:spacing w:val="-5"/>
        </w:rPr>
        <w:t> </w:t>
      </w:r>
      <w:r>
        <w:rPr>
          <w:color w:val="333333"/>
        </w:rPr>
        <w:t>el</w:t>
      </w:r>
      <w:r>
        <w:rPr>
          <w:color w:val="333333"/>
          <w:spacing w:val="-5"/>
        </w:rPr>
        <w:t> </w:t>
      </w:r>
      <w:r>
        <w:rPr>
          <w:color w:val="333333"/>
        </w:rPr>
        <w:t>tratamiento,</w:t>
      </w:r>
      <w:r>
        <w:rPr>
          <w:color w:val="333333"/>
          <w:spacing w:val="-5"/>
        </w:rPr>
        <w:t> </w:t>
      </w:r>
      <w:r>
        <w:rPr>
          <w:color w:val="333333"/>
        </w:rPr>
        <w:t>la</w:t>
      </w:r>
      <w:r>
        <w:rPr>
          <w:color w:val="333333"/>
          <w:spacing w:val="-5"/>
        </w:rPr>
        <w:t> </w:t>
      </w:r>
      <w:r>
        <w:rPr>
          <w:color w:val="333333"/>
        </w:rPr>
        <w:t>rehabilitación</w:t>
      </w:r>
      <w:r>
        <w:rPr>
          <w:color w:val="333333"/>
          <w:spacing w:val="-5"/>
        </w:rPr>
        <w:t> </w:t>
      </w:r>
      <w:r>
        <w:rPr>
          <w:color w:val="333333"/>
        </w:rPr>
        <w:t>del</w:t>
      </w:r>
      <w:r>
        <w:rPr>
          <w:color w:val="333333"/>
          <w:spacing w:val="-5"/>
        </w:rPr>
        <w:t> </w:t>
      </w:r>
      <w:r>
        <w:rPr>
          <w:color w:val="333333"/>
        </w:rPr>
        <w:t>paciente</w:t>
      </w:r>
      <w:r>
        <w:rPr>
          <w:color w:val="333333"/>
          <w:spacing w:val="-5"/>
        </w:rPr>
        <w:t> </w:t>
      </w:r>
      <w:r>
        <w:rPr>
          <w:color w:val="333333"/>
        </w:rPr>
        <w:t>en</w:t>
      </w:r>
      <w:r>
        <w:rPr>
          <w:color w:val="333333"/>
          <w:spacing w:val="-5"/>
        </w:rPr>
        <w:t> </w:t>
      </w:r>
      <w:r>
        <w:rPr>
          <w:color w:val="333333"/>
        </w:rPr>
        <w:t>todos</w:t>
      </w:r>
      <w:r>
        <w:rPr>
          <w:color w:val="333333"/>
          <w:spacing w:val="-5"/>
        </w:rPr>
        <w:t> </w:t>
      </w:r>
      <w:r>
        <w:rPr>
          <w:color w:val="333333"/>
        </w:rPr>
        <w:t>los niveles de complejidad a ﬁn de garantizar un mayor nivel de bienestar en los usuarios, sin perjuicio de las competencias legales de cada</w:t>
      </w:r>
      <w:r>
        <w:rPr>
          <w:color w:val="333333"/>
          <w:spacing w:val="40"/>
        </w:rPr>
        <w:t> </w:t>
      </w:r>
      <w:r>
        <w:rPr>
          <w:color w:val="333333"/>
        </w:rPr>
        <w:t>uno de los actores del Sistema General de Seguridad Social en Salud.</w:t>
      </w:r>
    </w:p>
    <w:p>
      <w:pPr>
        <w:pStyle w:val="BodyText"/>
        <w:spacing w:line="295" w:lineRule="auto" w:before="150"/>
        <w:ind w:left="110" w:right="321"/>
      </w:pPr>
      <w:r>
        <w:rPr>
          <w:color w:val="333333"/>
        </w:rPr>
        <w:t>La atención primaria hace uso de métodos, tecnologías y prácticas cientíﬁcamente fundamentadas y socialmente aceptadas que contribuyen a la equidad, solidaridad y costo efectividad de los servicios de salud.</w:t>
      </w:r>
    </w:p>
    <w:p>
      <w:pPr>
        <w:pStyle w:val="BodyText"/>
        <w:spacing w:line="295" w:lineRule="auto" w:before="150"/>
        <w:ind w:left="110" w:right="230"/>
      </w:pPr>
      <w:r>
        <w:rPr>
          <w:color w:val="333333"/>
        </w:rPr>
        <w:t>Para</w:t>
      </w:r>
      <w:r>
        <w:rPr>
          <w:color w:val="333333"/>
          <w:spacing w:val="-2"/>
        </w:rPr>
        <w:t> </w:t>
      </w:r>
      <w:r>
        <w:rPr>
          <w:color w:val="333333"/>
        </w:rPr>
        <w:t>el</w:t>
      </w:r>
      <w:r>
        <w:rPr>
          <w:color w:val="333333"/>
          <w:spacing w:val="-2"/>
        </w:rPr>
        <w:t> </w:t>
      </w:r>
      <w:r>
        <w:rPr>
          <w:color w:val="333333"/>
        </w:rPr>
        <w:t>desarrollo</w:t>
      </w:r>
      <w:r>
        <w:rPr>
          <w:color w:val="333333"/>
          <w:spacing w:val="-2"/>
        </w:rPr>
        <w:t> </w:t>
      </w:r>
      <w:r>
        <w:rPr>
          <w:color w:val="333333"/>
        </w:rPr>
        <w:t>de</w:t>
      </w:r>
      <w:r>
        <w:rPr>
          <w:color w:val="333333"/>
          <w:spacing w:val="-2"/>
        </w:rPr>
        <w:t> </w:t>
      </w:r>
      <w:r>
        <w:rPr>
          <w:color w:val="333333"/>
        </w:rPr>
        <w:t>la</w:t>
      </w:r>
      <w:r>
        <w:rPr>
          <w:color w:val="333333"/>
          <w:spacing w:val="-2"/>
        </w:rPr>
        <w:t> </w:t>
      </w:r>
      <w:r>
        <w:rPr>
          <w:color w:val="333333"/>
        </w:rPr>
        <w:t>atención</w:t>
      </w:r>
      <w:r>
        <w:rPr>
          <w:color w:val="333333"/>
          <w:spacing w:val="-2"/>
        </w:rPr>
        <w:t> </w:t>
      </w:r>
      <w:r>
        <w:rPr>
          <w:color w:val="333333"/>
        </w:rPr>
        <w:t>primaria</w:t>
      </w:r>
      <w:r>
        <w:rPr>
          <w:color w:val="333333"/>
          <w:spacing w:val="-2"/>
        </w:rPr>
        <w:t> </w:t>
      </w:r>
      <w:r>
        <w:rPr>
          <w:color w:val="333333"/>
        </w:rPr>
        <w:t>en</w:t>
      </w:r>
      <w:r>
        <w:rPr>
          <w:color w:val="333333"/>
          <w:spacing w:val="-2"/>
        </w:rPr>
        <w:t> </w:t>
      </w:r>
      <w:r>
        <w:rPr>
          <w:color w:val="333333"/>
        </w:rPr>
        <w:t>salud</w:t>
      </w:r>
      <w:r>
        <w:rPr>
          <w:color w:val="333333"/>
          <w:spacing w:val="-2"/>
        </w:rPr>
        <w:t> </w:t>
      </w:r>
      <w:r>
        <w:rPr>
          <w:color w:val="333333"/>
        </w:rPr>
        <w:t>el</w:t>
      </w:r>
      <w:r>
        <w:rPr>
          <w:color w:val="333333"/>
          <w:spacing w:val="-2"/>
        </w:rPr>
        <w:t> </w:t>
      </w:r>
      <w:r>
        <w:rPr>
          <w:color w:val="333333"/>
        </w:rPr>
        <w:t>Ministerio</w:t>
      </w:r>
      <w:r>
        <w:rPr>
          <w:color w:val="333333"/>
          <w:spacing w:val="-2"/>
        </w:rPr>
        <w:t> </w:t>
      </w:r>
      <w:r>
        <w:rPr>
          <w:color w:val="333333"/>
        </w:rPr>
        <w:t>de</w:t>
      </w:r>
      <w:r>
        <w:rPr>
          <w:color w:val="333333"/>
          <w:spacing w:val="-2"/>
        </w:rPr>
        <w:t> </w:t>
      </w:r>
      <w:r>
        <w:rPr>
          <w:color w:val="333333"/>
        </w:rPr>
        <w:t>la</w:t>
      </w:r>
      <w:r>
        <w:rPr>
          <w:color w:val="333333"/>
          <w:spacing w:val="-2"/>
        </w:rPr>
        <w:t> </w:t>
      </w:r>
      <w:r>
        <w:rPr>
          <w:color w:val="333333"/>
        </w:rPr>
        <w:t>Protección</w:t>
      </w:r>
      <w:r>
        <w:rPr>
          <w:color w:val="333333"/>
          <w:spacing w:val="-2"/>
        </w:rPr>
        <w:t> </w:t>
      </w:r>
      <w:r>
        <w:rPr>
          <w:color w:val="333333"/>
        </w:rPr>
        <w:t>Social</w:t>
      </w:r>
      <w:r>
        <w:rPr>
          <w:color w:val="333333"/>
          <w:spacing w:val="-2"/>
        </w:rPr>
        <w:t> </w:t>
      </w:r>
      <w:r>
        <w:rPr>
          <w:color w:val="333333"/>
        </w:rPr>
        <w:t>deberá</w:t>
      </w:r>
      <w:r>
        <w:rPr>
          <w:color w:val="333333"/>
          <w:spacing w:val="-2"/>
        </w:rPr>
        <w:t> </w:t>
      </w:r>
      <w:r>
        <w:rPr>
          <w:color w:val="333333"/>
        </w:rPr>
        <w:t>deﬁnir</w:t>
      </w:r>
      <w:r>
        <w:rPr>
          <w:color w:val="333333"/>
          <w:spacing w:val="-2"/>
        </w:rPr>
        <w:t> </w:t>
      </w:r>
      <w:r>
        <w:rPr>
          <w:color w:val="333333"/>
        </w:rPr>
        <w:t>e</w:t>
      </w:r>
      <w:r>
        <w:rPr>
          <w:color w:val="333333"/>
          <w:spacing w:val="-2"/>
        </w:rPr>
        <w:t> </w:t>
      </w:r>
      <w:r>
        <w:rPr>
          <w:color w:val="333333"/>
        </w:rPr>
        <w:t>implementar</w:t>
      </w:r>
      <w:r>
        <w:rPr>
          <w:color w:val="333333"/>
          <w:spacing w:val="-2"/>
        </w:rPr>
        <w:t> </w:t>
      </w:r>
      <w:r>
        <w:rPr>
          <w:color w:val="333333"/>
        </w:rPr>
        <w:t>herramientas</w:t>
      </w:r>
      <w:r>
        <w:rPr>
          <w:color w:val="333333"/>
          <w:spacing w:val="-2"/>
        </w:rPr>
        <w:t> </w:t>
      </w:r>
      <w:r>
        <w:rPr>
          <w:color w:val="333333"/>
        </w:rPr>
        <w:t>para</w:t>
      </w:r>
      <w:r>
        <w:rPr>
          <w:color w:val="333333"/>
          <w:spacing w:val="-2"/>
        </w:rPr>
        <w:t> </w:t>
      </w:r>
      <w:r>
        <w:rPr>
          <w:color w:val="333333"/>
        </w:rPr>
        <w:t>su uso sistemático como los registros de salud electrónicos en todo el territorio nacional y otros instrumentos técnicos.</w:t>
      </w:r>
    </w:p>
    <w:p>
      <w:pPr>
        <w:spacing w:line="295" w:lineRule="auto" w:before="150"/>
        <w:ind w:left="110" w:right="0" w:firstLine="0"/>
        <w:jc w:val="left"/>
        <w:rPr>
          <w:sz w:val="16"/>
        </w:rPr>
      </w:pPr>
      <w:r>
        <w:rPr>
          <w:color w:val="333333"/>
          <w:sz w:val="16"/>
        </w:rPr>
        <w:t>ARTÍCULO</w:t>
      </w:r>
      <w:r>
        <w:rPr>
          <w:color w:val="333333"/>
          <w:spacing w:val="-1"/>
          <w:sz w:val="16"/>
        </w:rPr>
        <w:t> </w:t>
      </w:r>
      <w:r>
        <w:rPr>
          <w:color w:val="333333"/>
          <w:sz w:val="16"/>
        </w:rPr>
        <w:t>13. </w:t>
      </w:r>
      <w:r>
        <w:rPr>
          <w:i/>
          <w:color w:val="333333"/>
          <w:sz w:val="16"/>
        </w:rPr>
        <w:t>Implementación</w:t>
      </w:r>
      <w:r>
        <w:rPr>
          <w:i/>
          <w:color w:val="333333"/>
          <w:spacing w:val="-1"/>
          <w:sz w:val="16"/>
        </w:rPr>
        <w:t> </w:t>
      </w:r>
      <w:r>
        <w:rPr>
          <w:i/>
          <w:color w:val="333333"/>
          <w:sz w:val="16"/>
        </w:rPr>
        <w:t>de</w:t>
      </w:r>
      <w:r>
        <w:rPr>
          <w:i/>
          <w:color w:val="333333"/>
          <w:spacing w:val="-1"/>
          <w:sz w:val="16"/>
        </w:rPr>
        <w:t> </w:t>
      </w:r>
      <w:r>
        <w:rPr>
          <w:i/>
          <w:color w:val="333333"/>
          <w:sz w:val="16"/>
        </w:rPr>
        <w:t>la</w:t>
      </w:r>
      <w:r>
        <w:rPr>
          <w:i/>
          <w:color w:val="333333"/>
          <w:spacing w:val="-1"/>
          <w:sz w:val="16"/>
        </w:rPr>
        <w:t> </w:t>
      </w:r>
      <w:r>
        <w:rPr>
          <w:i/>
          <w:color w:val="333333"/>
          <w:sz w:val="16"/>
        </w:rPr>
        <w:t>atención</w:t>
      </w:r>
      <w:r>
        <w:rPr>
          <w:i/>
          <w:color w:val="333333"/>
          <w:spacing w:val="-1"/>
          <w:sz w:val="16"/>
        </w:rPr>
        <w:t> </w:t>
      </w:r>
      <w:r>
        <w:rPr>
          <w:i/>
          <w:color w:val="333333"/>
          <w:sz w:val="16"/>
        </w:rPr>
        <w:t>primaria</w:t>
      </w:r>
      <w:r>
        <w:rPr>
          <w:i/>
          <w:color w:val="333333"/>
          <w:spacing w:val="-1"/>
          <w:sz w:val="16"/>
        </w:rPr>
        <w:t> </w:t>
      </w:r>
      <w:r>
        <w:rPr>
          <w:i/>
          <w:color w:val="333333"/>
          <w:sz w:val="16"/>
        </w:rPr>
        <w:t>en</w:t>
      </w:r>
      <w:r>
        <w:rPr>
          <w:i/>
          <w:color w:val="333333"/>
          <w:spacing w:val="-1"/>
          <w:sz w:val="16"/>
        </w:rPr>
        <w:t> </w:t>
      </w:r>
      <w:r>
        <w:rPr>
          <w:i/>
          <w:color w:val="333333"/>
          <w:sz w:val="16"/>
        </w:rPr>
        <w:t>salud</w:t>
      </w:r>
      <w:r>
        <w:rPr>
          <w:color w:val="333333"/>
          <w:sz w:val="16"/>
        </w:rPr>
        <w:t>.</w:t>
      </w:r>
      <w:r>
        <w:rPr>
          <w:color w:val="333333"/>
          <w:spacing w:val="-1"/>
          <w:sz w:val="16"/>
        </w:rPr>
        <w:t> </w:t>
      </w:r>
      <w:r>
        <w:rPr>
          <w:color w:val="333333"/>
          <w:sz w:val="16"/>
        </w:rPr>
        <w:t>Para</w:t>
      </w:r>
      <w:r>
        <w:rPr>
          <w:color w:val="333333"/>
          <w:spacing w:val="-1"/>
          <w:sz w:val="16"/>
        </w:rPr>
        <w:t> </w:t>
      </w:r>
      <w:r>
        <w:rPr>
          <w:color w:val="333333"/>
          <w:sz w:val="16"/>
        </w:rPr>
        <w:t>implementar</w:t>
      </w:r>
      <w:r>
        <w:rPr>
          <w:color w:val="333333"/>
          <w:spacing w:val="-1"/>
          <w:sz w:val="16"/>
        </w:rPr>
        <w:t> </w:t>
      </w:r>
      <w:r>
        <w:rPr>
          <w:color w:val="333333"/>
          <w:sz w:val="16"/>
        </w:rPr>
        <w:t>la</w:t>
      </w:r>
      <w:r>
        <w:rPr>
          <w:color w:val="333333"/>
          <w:spacing w:val="-1"/>
          <w:sz w:val="16"/>
        </w:rPr>
        <w:t> </w:t>
      </w:r>
      <w:r>
        <w:rPr>
          <w:color w:val="333333"/>
          <w:sz w:val="16"/>
        </w:rPr>
        <w:t>atención</w:t>
      </w:r>
      <w:r>
        <w:rPr>
          <w:color w:val="333333"/>
          <w:spacing w:val="-1"/>
          <w:sz w:val="16"/>
        </w:rPr>
        <w:t> </w:t>
      </w:r>
      <w:r>
        <w:rPr>
          <w:color w:val="333333"/>
          <w:sz w:val="16"/>
        </w:rPr>
        <w:t>primaria</w:t>
      </w:r>
      <w:r>
        <w:rPr>
          <w:color w:val="333333"/>
          <w:spacing w:val="-1"/>
          <w:sz w:val="16"/>
        </w:rPr>
        <w:t> </w:t>
      </w:r>
      <w:r>
        <w:rPr>
          <w:color w:val="333333"/>
          <w:sz w:val="16"/>
        </w:rPr>
        <w:t>en</w:t>
      </w:r>
      <w:r>
        <w:rPr>
          <w:color w:val="333333"/>
          <w:spacing w:val="-1"/>
          <w:sz w:val="16"/>
        </w:rPr>
        <w:t> </w:t>
      </w:r>
      <w:r>
        <w:rPr>
          <w:color w:val="333333"/>
          <w:sz w:val="16"/>
        </w:rPr>
        <w:t>el</w:t>
      </w:r>
      <w:r>
        <w:rPr>
          <w:color w:val="333333"/>
          <w:spacing w:val="-1"/>
          <w:sz w:val="16"/>
        </w:rPr>
        <w:t> </w:t>
      </w:r>
      <w:r>
        <w:rPr>
          <w:color w:val="333333"/>
          <w:sz w:val="16"/>
        </w:rPr>
        <w:t>Sistema</w:t>
      </w:r>
      <w:r>
        <w:rPr>
          <w:color w:val="333333"/>
          <w:spacing w:val="-1"/>
          <w:sz w:val="16"/>
        </w:rPr>
        <w:t> </w:t>
      </w:r>
      <w:r>
        <w:rPr>
          <w:color w:val="333333"/>
          <w:sz w:val="16"/>
        </w:rPr>
        <w:t>General</w:t>
      </w:r>
      <w:r>
        <w:rPr>
          <w:color w:val="333333"/>
          <w:spacing w:val="-1"/>
          <w:sz w:val="16"/>
        </w:rPr>
        <w:t> </w:t>
      </w:r>
      <w:r>
        <w:rPr>
          <w:color w:val="333333"/>
          <w:sz w:val="16"/>
        </w:rPr>
        <w:t>de</w:t>
      </w:r>
      <w:r>
        <w:rPr>
          <w:color w:val="333333"/>
          <w:spacing w:val="-1"/>
          <w:sz w:val="16"/>
        </w:rPr>
        <w:t> </w:t>
      </w:r>
      <w:r>
        <w:rPr>
          <w:color w:val="333333"/>
          <w:sz w:val="16"/>
        </w:rPr>
        <w:t>Seguridad Social en salud se tendrán en cuenta los siguientes elementos:</w:t>
      </w:r>
    </w:p>
    <w:p>
      <w:pPr>
        <w:pStyle w:val="ListParagraph"/>
        <w:numPr>
          <w:ilvl w:val="1"/>
          <w:numId w:val="17"/>
        </w:numPr>
        <w:tabs>
          <w:tab w:pos="477" w:val="left" w:leader="none"/>
        </w:tabs>
        <w:spacing w:line="295" w:lineRule="auto" w:before="151" w:after="0"/>
        <w:ind w:left="110" w:right="418" w:firstLine="0"/>
        <w:jc w:val="left"/>
        <w:rPr>
          <w:sz w:val="16"/>
        </w:rPr>
      </w:pPr>
      <w:r>
        <w:rPr>
          <w:color w:val="333333"/>
          <w:sz w:val="16"/>
        </w:rPr>
        <w:t>El sistema de Atención Primaria en Salud se regirá por los siguientes principios: universalidad, interculturalidad, igualdad y enfoque diferencial, atención integral e integrada, acción intersectorial por la salud, participación social comunitaria y ciudadanía decisoria y paritaria, calidad, sostenibilidad, eﬁciencia, transparencia, progresividad e irreversibilidad.</w:t>
      </w:r>
    </w:p>
    <w:p>
      <w:pPr>
        <w:pStyle w:val="ListParagraph"/>
        <w:numPr>
          <w:ilvl w:val="1"/>
          <w:numId w:val="17"/>
        </w:numPr>
        <w:tabs>
          <w:tab w:pos="477" w:val="left" w:leader="none"/>
        </w:tabs>
        <w:spacing w:line="240" w:lineRule="auto" w:before="150" w:after="0"/>
        <w:ind w:left="476" w:right="0" w:hanging="367"/>
        <w:jc w:val="left"/>
        <w:rPr>
          <w:sz w:val="16"/>
        </w:rPr>
      </w:pPr>
      <w:r>
        <w:rPr>
          <w:color w:val="333333"/>
          <w:sz w:val="16"/>
        </w:rPr>
        <w:t>Énfasis</w:t>
      </w:r>
      <w:r>
        <w:rPr>
          <w:color w:val="333333"/>
          <w:spacing w:val="-2"/>
          <w:sz w:val="16"/>
        </w:rPr>
        <w:t> </w:t>
      </w:r>
      <w:r>
        <w:rPr>
          <w:color w:val="333333"/>
          <w:sz w:val="16"/>
        </w:rPr>
        <w:t>en</w:t>
      </w:r>
      <w:r>
        <w:rPr>
          <w:color w:val="333333"/>
          <w:spacing w:val="-1"/>
          <w:sz w:val="16"/>
        </w:rPr>
        <w:t> </w:t>
      </w:r>
      <w:r>
        <w:rPr>
          <w:color w:val="333333"/>
          <w:sz w:val="16"/>
        </w:rPr>
        <w:t>la</w:t>
      </w:r>
      <w:r>
        <w:rPr>
          <w:color w:val="333333"/>
          <w:spacing w:val="-1"/>
          <w:sz w:val="16"/>
        </w:rPr>
        <w:t> </w:t>
      </w:r>
      <w:r>
        <w:rPr>
          <w:color w:val="333333"/>
          <w:sz w:val="16"/>
        </w:rPr>
        <w:t>promoción</w:t>
      </w:r>
      <w:r>
        <w:rPr>
          <w:color w:val="333333"/>
          <w:spacing w:val="-1"/>
          <w:sz w:val="16"/>
        </w:rPr>
        <w:t> </w:t>
      </w:r>
      <w:r>
        <w:rPr>
          <w:color w:val="333333"/>
          <w:sz w:val="16"/>
        </w:rPr>
        <w:t>de</w:t>
      </w:r>
      <w:r>
        <w:rPr>
          <w:color w:val="333333"/>
          <w:spacing w:val="-1"/>
          <w:sz w:val="16"/>
        </w:rPr>
        <w:t> </w:t>
      </w:r>
      <w:r>
        <w:rPr>
          <w:color w:val="333333"/>
          <w:sz w:val="16"/>
        </w:rPr>
        <w:t>la</w:t>
      </w:r>
      <w:r>
        <w:rPr>
          <w:color w:val="333333"/>
          <w:spacing w:val="-1"/>
          <w:sz w:val="16"/>
        </w:rPr>
        <w:t> </w:t>
      </w:r>
      <w:r>
        <w:rPr>
          <w:color w:val="333333"/>
          <w:sz w:val="16"/>
        </w:rPr>
        <w:t>salud</w:t>
      </w:r>
      <w:r>
        <w:rPr>
          <w:color w:val="333333"/>
          <w:spacing w:val="-1"/>
          <w:sz w:val="16"/>
        </w:rPr>
        <w:t> </w:t>
      </w:r>
      <w:r>
        <w:rPr>
          <w:color w:val="333333"/>
          <w:sz w:val="16"/>
        </w:rPr>
        <w:t>y</w:t>
      </w:r>
      <w:r>
        <w:rPr>
          <w:color w:val="333333"/>
          <w:spacing w:val="-1"/>
          <w:sz w:val="16"/>
        </w:rPr>
        <w:t> </w:t>
      </w:r>
      <w:r>
        <w:rPr>
          <w:color w:val="333333"/>
          <w:sz w:val="16"/>
        </w:rPr>
        <w:t>prevención</w:t>
      </w:r>
      <w:r>
        <w:rPr>
          <w:color w:val="333333"/>
          <w:spacing w:val="-2"/>
          <w:sz w:val="16"/>
        </w:rPr>
        <w:t> </w:t>
      </w:r>
      <w:r>
        <w:rPr>
          <w:color w:val="333333"/>
          <w:sz w:val="16"/>
        </w:rPr>
        <w:t>de</w:t>
      </w:r>
      <w:r>
        <w:rPr>
          <w:color w:val="333333"/>
          <w:spacing w:val="-1"/>
          <w:sz w:val="16"/>
        </w:rPr>
        <w:t> </w:t>
      </w:r>
      <w:r>
        <w:rPr>
          <w:color w:val="333333"/>
          <w:sz w:val="16"/>
        </w:rPr>
        <w:t>la</w:t>
      </w:r>
      <w:r>
        <w:rPr>
          <w:color w:val="333333"/>
          <w:spacing w:val="-1"/>
          <w:sz w:val="16"/>
        </w:rPr>
        <w:t> </w:t>
      </w:r>
      <w:r>
        <w:rPr>
          <w:color w:val="333333"/>
          <w:spacing w:val="-2"/>
          <w:sz w:val="16"/>
        </w:rPr>
        <w:t>enfermedad.</w:t>
      </w:r>
    </w:p>
    <w:p>
      <w:pPr>
        <w:pStyle w:val="BodyText"/>
        <w:spacing w:before="7"/>
      </w:pPr>
    </w:p>
    <w:p>
      <w:pPr>
        <w:pStyle w:val="ListParagraph"/>
        <w:numPr>
          <w:ilvl w:val="1"/>
          <w:numId w:val="17"/>
        </w:numPr>
        <w:tabs>
          <w:tab w:pos="477" w:val="left" w:leader="none"/>
        </w:tabs>
        <w:spacing w:line="240" w:lineRule="auto" w:before="0" w:after="0"/>
        <w:ind w:left="476" w:right="0" w:hanging="367"/>
        <w:jc w:val="left"/>
        <w:rPr>
          <w:sz w:val="16"/>
        </w:rPr>
      </w:pPr>
      <w:r>
        <w:rPr>
          <w:color w:val="333333"/>
          <w:sz w:val="16"/>
        </w:rPr>
        <w:t>Acciones</w:t>
      </w:r>
      <w:r>
        <w:rPr>
          <w:color w:val="333333"/>
          <w:spacing w:val="-5"/>
          <w:sz w:val="16"/>
        </w:rPr>
        <w:t> </w:t>
      </w:r>
      <w:r>
        <w:rPr>
          <w:color w:val="333333"/>
          <w:sz w:val="16"/>
        </w:rPr>
        <w:t>Intersectoriales</w:t>
      </w:r>
      <w:r>
        <w:rPr>
          <w:color w:val="333333"/>
          <w:spacing w:val="-5"/>
          <w:sz w:val="16"/>
        </w:rPr>
        <w:t> </w:t>
      </w:r>
      <w:r>
        <w:rPr>
          <w:color w:val="333333"/>
          <w:sz w:val="16"/>
        </w:rPr>
        <w:t>para</w:t>
      </w:r>
      <w:r>
        <w:rPr>
          <w:color w:val="333333"/>
          <w:spacing w:val="-4"/>
          <w:sz w:val="16"/>
        </w:rPr>
        <w:t> </w:t>
      </w:r>
      <w:r>
        <w:rPr>
          <w:color w:val="333333"/>
          <w:sz w:val="16"/>
        </w:rPr>
        <w:t>impactar</w:t>
      </w:r>
      <w:r>
        <w:rPr>
          <w:color w:val="333333"/>
          <w:spacing w:val="-5"/>
          <w:sz w:val="16"/>
        </w:rPr>
        <w:t> </w:t>
      </w:r>
      <w:r>
        <w:rPr>
          <w:color w:val="333333"/>
          <w:sz w:val="16"/>
        </w:rPr>
        <w:t>los</w:t>
      </w:r>
      <w:r>
        <w:rPr>
          <w:color w:val="333333"/>
          <w:spacing w:val="-5"/>
          <w:sz w:val="16"/>
        </w:rPr>
        <w:t> </w:t>
      </w:r>
      <w:r>
        <w:rPr>
          <w:color w:val="333333"/>
          <w:sz w:val="16"/>
        </w:rPr>
        <w:t>determinantes</w:t>
      </w:r>
      <w:r>
        <w:rPr>
          <w:color w:val="333333"/>
          <w:spacing w:val="-4"/>
          <w:sz w:val="16"/>
        </w:rPr>
        <w:t> </w:t>
      </w:r>
      <w:r>
        <w:rPr>
          <w:color w:val="333333"/>
          <w:sz w:val="16"/>
        </w:rPr>
        <w:t>en</w:t>
      </w:r>
      <w:r>
        <w:rPr>
          <w:color w:val="333333"/>
          <w:spacing w:val="-5"/>
          <w:sz w:val="16"/>
        </w:rPr>
        <w:t> </w:t>
      </w:r>
      <w:r>
        <w:rPr>
          <w:color w:val="333333"/>
          <w:spacing w:val="-2"/>
          <w:sz w:val="16"/>
        </w:rPr>
        <w:t>salud.</w:t>
      </w:r>
    </w:p>
    <w:p>
      <w:pPr>
        <w:pStyle w:val="BodyText"/>
        <w:spacing w:before="7"/>
      </w:pPr>
    </w:p>
    <w:p>
      <w:pPr>
        <w:pStyle w:val="ListParagraph"/>
        <w:numPr>
          <w:ilvl w:val="1"/>
          <w:numId w:val="17"/>
        </w:numPr>
        <w:tabs>
          <w:tab w:pos="477" w:val="left" w:leader="none"/>
        </w:tabs>
        <w:spacing w:line="240" w:lineRule="auto" w:before="0" w:after="0"/>
        <w:ind w:left="476" w:right="0" w:hanging="367"/>
        <w:jc w:val="left"/>
        <w:rPr>
          <w:sz w:val="16"/>
        </w:rPr>
      </w:pPr>
      <w:r>
        <w:rPr>
          <w:color w:val="333333"/>
          <w:sz w:val="16"/>
        </w:rPr>
        <w:t>Cultura</w:t>
      </w:r>
      <w:r>
        <w:rPr>
          <w:color w:val="333333"/>
          <w:spacing w:val="-12"/>
          <w:sz w:val="16"/>
        </w:rPr>
        <w:t> </w:t>
      </w:r>
      <w:r>
        <w:rPr>
          <w:color w:val="333333"/>
          <w:sz w:val="16"/>
        </w:rPr>
        <w:t>del</w:t>
      </w:r>
      <w:r>
        <w:rPr>
          <w:color w:val="333333"/>
          <w:spacing w:val="-12"/>
          <w:sz w:val="16"/>
        </w:rPr>
        <w:t> </w:t>
      </w:r>
      <w:r>
        <w:rPr>
          <w:color w:val="333333"/>
          <w:spacing w:val="-2"/>
          <w:sz w:val="16"/>
        </w:rPr>
        <w:t>autocuidado.</w:t>
      </w:r>
    </w:p>
    <w:p>
      <w:pPr>
        <w:pStyle w:val="BodyText"/>
        <w:spacing w:before="7"/>
      </w:pPr>
    </w:p>
    <w:p>
      <w:pPr>
        <w:pStyle w:val="ListParagraph"/>
        <w:numPr>
          <w:ilvl w:val="1"/>
          <w:numId w:val="17"/>
        </w:numPr>
        <w:tabs>
          <w:tab w:pos="477" w:val="left" w:leader="none"/>
        </w:tabs>
        <w:spacing w:line="240" w:lineRule="auto" w:before="0" w:after="0"/>
        <w:ind w:left="476" w:right="0" w:hanging="367"/>
        <w:jc w:val="left"/>
        <w:rPr>
          <w:sz w:val="16"/>
        </w:rPr>
      </w:pPr>
      <w:r>
        <w:rPr>
          <w:color w:val="333333"/>
          <w:spacing w:val="-2"/>
          <w:sz w:val="16"/>
        </w:rPr>
        <w:t>Orientación</w:t>
      </w:r>
      <w:r>
        <w:rPr>
          <w:color w:val="333333"/>
          <w:spacing w:val="2"/>
          <w:sz w:val="16"/>
        </w:rPr>
        <w:t> </w:t>
      </w:r>
      <w:r>
        <w:rPr>
          <w:color w:val="333333"/>
          <w:spacing w:val="-2"/>
          <w:sz w:val="16"/>
        </w:rPr>
        <w:t>individual,</w:t>
      </w:r>
      <w:r>
        <w:rPr>
          <w:color w:val="333333"/>
          <w:spacing w:val="2"/>
          <w:sz w:val="16"/>
        </w:rPr>
        <w:t> </w:t>
      </w:r>
      <w:r>
        <w:rPr>
          <w:color w:val="333333"/>
          <w:spacing w:val="-2"/>
          <w:sz w:val="16"/>
        </w:rPr>
        <w:t>familiar</w:t>
      </w:r>
      <w:r>
        <w:rPr>
          <w:color w:val="333333"/>
          <w:spacing w:val="2"/>
          <w:sz w:val="16"/>
        </w:rPr>
        <w:t> </w:t>
      </w:r>
      <w:r>
        <w:rPr>
          <w:color w:val="333333"/>
          <w:spacing w:val="-2"/>
          <w:sz w:val="16"/>
        </w:rPr>
        <w:t>y</w:t>
      </w:r>
      <w:r>
        <w:rPr>
          <w:color w:val="333333"/>
          <w:spacing w:val="2"/>
          <w:sz w:val="16"/>
        </w:rPr>
        <w:t> </w:t>
      </w:r>
      <w:r>
        <w:rPr>
          <w:color w:val="333333"/>
          <w:spacing w:val="-2"/>
          <w:sz w:val="16"/>
        </w:rPr>
        <w:t>comunitaria.</w:t>
      </w:r>
    </w:p>
    <w:p>
      <w:pPr>
        <w:pStyle w:val="BodyText"/>
        <w:spacing w:before="7"/>
      </w:pPr>
    </w:p>
    <w:p>
      <w:pPr>
        <w:pStyle w:val="ListParagraph"/>
        <w:numPr>
          <w:ilvl w:val="1"/>
          <w:numId w:val="17"/>
        </w:numPr>
        <w:tabs>
          <w:tab w:pos="477" w:val="left" w:leader="none"/>
        </w:tabs>
        <w:spacing w:line="240" w:lineRule="auto" w:before="0" w:after="0"/>
        <w:ind w:left="476" w:right="0" w:hanging="367"/>
        <w:jc w:val="left"/>
        <w:rPr>
          <w:sz w:val="16"/>
        </w:rPr>
      </w:pPr>
      <w:r>
        <w:rPr>
          <w:color w:val="333333"/>
          <w:sz w:val="16"/>
        </w:rPr>
        <w:t>Atención</w:t>
      </w:r>
      <w:r>
        <w:rPr>
          <w:color w:val="333333"/>
          <w:spacing w:val="-7"/>
          <w:sz w:val="16"/>
        </w:rPr>
        <w:t> </w:t>
      </w:r>
      <w:r>
        <w:rPr>
          <w:color w:val="333333"/>
          <w:sz w:val="16"/>
        </w:rPr>
        <w:t>integral,</w:t>
      </w:r>
      <w:r>
        <w:rPr>
          <w:color w:val="333333"/>
          <w:spacing w:val="-6"/>
          <w:sz w:val="16"/>
        </w:rPr>
        <w:t> </w:t>
      </w:r>
      <w:r>
        <w:rPr>
          <w:color w:val="333333"/>
          <w:sz w:val="16"/>
        </w:rPr>
        <w:t>integrada</w:t>
      </w:r>
      <w:r>
        <w:rPr>
          <w:color w:val="333333"/>
          <w:spacing w:val="-6"/>
          <w:sz w:val="16"/>
        </w:rPr>
        <w:t> </w:t>
      </w:r>
      <w:r>
        <w:rPr>
          <w:color w:val="333333"/>
          <w:sz w:val="16"/>
        </w:rPr>
        <w:t>y</w:t>
      </w:r>
      <w:r>
        <w:rPr>
          <w:color w:val="333333"/>
          <w:spacing w:val="-7"/>
          <w:sz w:val="16"/>
        </w:rPr>
        <w:t> </w:t>
      </w:r>
      <w:r>
        <w:rPr>
          <w:color w:val="333333"/>
          <w:spacing w:val="-2"/>
          <w:sz w:val="16"/>
        </w:rPr>
        <w:t>continua.</w:t>
      </w:r>
    </w:p>
    <w:p>
      <w:pPr>
        <w:pStyle w:val="BodyText"/>
        <w:spacing w:before="7"/>
      </w:pPr>
    </w:p>
    <w:p>
      <w:pPr>
        <w:pStyle w:val="ListParagraph"/>
        <w:numPr>
          <w:ilvl w:val="1"/>
          <w:numId w:val="17"/>
        </w:numPr>
        <w:tabs>
          <w:tab w:pos="477" w:val="left" w:leader="none"/>
        </w:tabs>
        <w:spacing w:line="295" w:lineRule="auto" w:before="0" w:after="0"/>
        <w:ind w:left="110" w:right="215" w:firstLine="0"/>
        <w:jc w:val="left"/>
        <w:rPr>
          <w:sz w:val="16"/>
        </w:rPr>
      </w:pPr>
      <w:r>
        <w:rPr>
          <w:color w:val="333333"/>
          <w:sz w:val="16"/>
        </w:rPr>
        <w:t>Interculturalidad,</w:t>
      </w:r>
      <w:r>
        <w:rPr>
          <w:color w:val="333333"/>
          <w:spacing w:val="-3"/>
          <w:sz w:val="16"/>
        </w:rPr>
        <w:t> </w:t>
      </w:r>
      <w:r>
        <w:rPr>
          <w:color w:val="333333"/>
          <w:sz w:val="16"/>
        </w:rPr>
        <w:t>que</w:t>
      </w:r>
      <w:r>
        <w:rPr>
          <w:color w:val="333333"/>
          <w:spacing w:val="-3"/>
          <w:sz w:val="16"/>
        </w:rPr>
        <w:t> </w:t>
      </w:r>
      <w:r>
        <w:rPr>
          <w:color w:val="333333"/>
          <w:sz w:val="16"/>
        </w:rPr>
        <w:t>incluye</w:t>
      </w:r>
      <w:r>
        <w:rPr>
          <w:color w:val="333333"/>
          <w:spacing w:val="-3"/>
          <w:sz w:val="16"/>
        </w:rPr>
        <w:t> </w:t>
      </w:r>
      <w:r>
        <w:rPr>
          <w:color w:val="333333"/>
          <w:sz w:val="16"/>
        </w:rPr>
        <w:t>entre</w:t>
      </w:r>
      <w:r>
        <w:rPr>
          <w:color w:val="333333"/>
          <w:spacing w:val="-3"/>
          <w:sz w:val="16"/>
        </w:rPr>
        <w:t> </w:t>
      </w:r>
      <w:r>
        <w:rPr>
          <w:color w:val="333333"/>
          <w:sz w:val="16"/>
        </w:rPr>
        <w:t>otros</w:t>
      </w:r>
      <w:r>
        <w:rPr>
          <w:color w:val="333333"/>
          <w:spacing w:val="-3"/>
          <w:sz w:val="16"/>
        </w:rPr>
        <w:t> </w:t>
      </w:r>
      <w:r>
        <w:rPr>
          <w:color w:val="333333"/>
          <w:sz w:val="16"/>
        </w:rPr>
        <w:t>los</w:t>
      </w:r>
      <w:r>
        <w:rPr>
          <w:color w:val="333333"/>
          <w:spacing w:val="-3"/>
          <w:sz w:val="16"/>
        </w:rPr>
        <w:t> </w:t>
      </w:r>
      <w:r>
        <w:rPr>
          <w:color w:val="333333"/>
          <w:sz w:val="16"/>
        </w:rPr>
        <w:t>elementos</w:t>
      </w:r>
      <w:r>
        <w:rPr>
          <w:color w:val="333333"/>
          <w:spacing w:val="-3"/>
          <w:sz w:val="16"/>
        </w:rPr>
        <w:t> </w:t>
      </w:r>
      <w:r>
        <w:rPr>
          <w:color w:val="333333"/>
          <w:sz w:val="16"/>
        </w:rPr>
        <w:t>de</w:t>
      </w:r>
      <w:r>
        <w:rPr>
          <w:color w:val="333333"/>
          <w:spacing w:val="-3"/>
          <w:sz w:val="16"/>
        </w:rPr>
        <w:t> </w:t>
      </w:r>
      <w:r>
        <w:rPr>
          <w:color w:val="333333"/>
          <w:sz w:val="16"/>
        </w:rPr>
        <w:t>prácticas</w:t>
      </w:r>
      <w:r>
        <w:rPr>
          <w:color w:val="333333"/>
          <w:spacing w:val="-3"/>
          <w:sz w:val="16"/>
        </w:rPr>
        <w:t> </w:t>
      </w:r>
      <w:r>
        <w:rPr>
          <w:color w:val="333333"/>
          <w:sz w:val="16"/>
        </w:rPr>
        <w:t>tradicionales,</w:t>
      </w:r>
      <w:r>
        <w:rPr>
          <w:color w:val="333333"/>
          <w:spacing w:val="-3"/>
          <w:sz w:val="16"/>
        </w:rPr>
        <w:t> </w:t>
      </w:r>
      <w:r>
        <w:rPr>
          <w:color w:val="333333"/>
          <w:sz w:val="16"/>
        </w:rPr>
        <w:t>alternativas</w:t>
      </w:r>
      <w:r>
        <w:rPr>
          <w:color w:val="333333"/>
          <w:spacing w:val="-3"/>
          <w:sz w:val="16"/>
        </w:rPr>
        <w:t> </w:t>
      </w:r>
      <w:r>
        <w:rPr>
          <w:color w:val="333333"/>
          <w:sz w:val="16"/>
        </w:rPr>
        <w:t>y</w:t>
      </w:r>
      <w:r>
        <w:rPr>
          <w:color w:val="333333"/>
          <w:spacing w:val="-3"/>
          <w:sz w:val="16"/>
        </w:rPr>
        <w:t> </w:t>
      </w:r>
      <w:r>
        <w:rPr>
          <w:color w:val="333333"/>
          <w:sz w:val="16"/>
        </w:rPr>
        <w:t>complementarias</w:t>
      </w:r>
      <w:r>
        <w:rPr>
          <w:color w:val="333333"/>
          <w:spacing w:val="-3"/>
          <w:sz w:val="16"/>
        </w:rPr>
        <w:t> </w:t>
      </w:r>
      <w:r>
        <w:rPr>
          <w:color w:val="333333"/>
          <w:sz w:val="16"/>
        </w:rPr>
        <w:t>para</w:t>
      </w:r>
      <w:r>
        <w:rPr>
          <w:color w:val="333333"/>
          <w:spacing w:val="-3"/>
          <w:sz w:val="16"/>
        </w:rPr>
        <w:t> </w:t>
      </w:r>
      <w:r>
        <w:rPr>
          <w:color w:val="333333"/>
          <w:sz w:val="16"/>
        </w:rPr>
        <w:t>la</w:t>
      </w:r>
      <w:r>
        <w:rPr>
          <w:color w:val="333333"/>
          <w:spacing w:val="-3"/>
          <w:sz w:val="16"/>
        </w:rPr>
        <w:t> </w:t>
      </w:r>
      <w:r>
        <w:rPr>
          <w:color w:val="333333"/>
          <w:sz w:val="16"/>
        </w:rPr>
        <w:t>atención</w:t>
      </w:r>
      <w:r>
        <w:rPr>
          <w:color w:val="333333"/>
          <w:spacing w:val="-3"/>
          <w:sz w:val="16"/>
        </w:rPr>
        <w:t> </w:t>
      </w:r>
      <w:r>
        <w:rPr>
          <w:color w:val="333333"/>
          <w:sz w:val="16"/>
        </w:rPr>
        <w:t>en </w:t>
      </w:r>
      <w:r>
        <w:rPr>
          <w:color w:val="333333"/>
          <w:spacing w:val="-2"/>
          <w:sz w:val="16"/>
        </w:rPr>
        <w:t>salud.</w:t>
      </w:r>
    </w:p>
    <w:p>
      <w:pPr>
        <w:pStyle w:val="ListParagraph"/>
        <w:numPr>
          <w:ilvl w:val="1"/>
          <w:numId w:val="17"/>
        </w:numPr>
        <w:tabs>
          <w:tab w:pos="477" w:val="left" w:leader="none"/>
        </w:tabs>
        <w:spacing w:line="240" w:lineRule="auto" w:before="150" w:after="0"/>
        <w:ind w:left="476" w:right="0" w:hanging="367"/>
        <w:jc w:val="left"/>
        <w:rPr>
          <w:sz w:val="16"/>
        </w:rPr>
      </w:pPr>
      <w:r>
        <w:rPr>
          <w:color w:val="333333"/>
          <w:sz w:val="16"/>
        </w:rPr>
        <w:t>Talento</w:t>
      </w:r>
      <w:r>
        <w:rPr>
          <w:color w:val="333333"/>
          <w:spacing w:val="-7"/>
          <w:sz w:val="16"/>
        </w:rPr>
        <w:t> </w:t>
      </w:r>
      <w:r>
        <w:rPr>
          <w:color w:val="333333"/>
          <w:sz w:val="16"/>
        </w:rPr>
        <w:t>humano</w:t>
      </w:r>
      <w:r>
        <w:rPr>
          <w:color w:val="333333"/>
          <w:spacing w:val="-6"/>
          <w:sz w:val="16"/>
        </w:rPr>
        <w:t> </w:t>
      </w:r>
      <w:r>
        <w:rPr>
          <w:color w:val="333333"/>
          <w:sz w:val="16"/>
        </w:rPr>
        <w:t>organizado</w:t>
      </w:r>
      <w:r>
        <w:rPr>
          <w:color w:val="333333"/>
          <w:spacing w:val="-6"/>
          <w:sz w:val="16"/>
        </w:rPr>
        <w:t> </w:t>
      </w:r>
      <w:r>
        <w:rPr>
          <w:color w:val="333333"/>
          <w:sz w:val="16"/>
        </w:rPr>
        <w:t>en</w:t>
      </w:r>
      <w:r>
        <w:rPr>
          <w:color w:val="333333"/>
          <w:spacing w:val="-6"/>
          <w:sz w:val="16"/>
        </w:rPr>
        <w:t> </w:t>
      </w:r>
      <w:r>
        <w:rPr>
          <w:color w:val="333333"/>
          <w:sz w:val="16"/>
        </w:rPr>
        <w:t>equipos</w:t>
      </w:r>
      <w:r>
        <w:rPr>
          <w:color w:val="333333"/>
          <w:spacing w:val="-7"/>
          <w:sz w:val="16"/>
        </w:rPr>
        <w:t> </w:t>
      </w:r>
      <w:r>
        <w:rPr>
          <w:color w:val="333333"/>
          <w:sz w:val="16"/>
        </w:rPr>
        <w:t>multidisciplinarios,</w:t>
      </w:r>
      <w:r>
        <w:rPr>
          <w:color w:val="333333"/>
          <w:spacing w:val="-6"/>
          <w:sz w:val="16"/>
        </w:rPr>
        <w:t> </w:t>
      </w:r>
      <w:r>
        <w:rPr>
          <w:color w:val="333333"/>
          <w:sz w:val="16"/>
        </w:rPr>
        <w:t>motivado,</w:t>
      </w:r>
      <w:r>
        <w:rPr>
          <w:color w:val="333333"/>
          <w:spacing w:val="-6"/>
          <w:sz w:val="16"/>
        </w:rPr>
        <w:t> </w:t>
      </w:r>
      <w:r>
        <w:rPr>
          <w:color w:val="333333"/>
          <w:sz w:val="16"/>
        </w:rPr>
        <w:t>suﬁciente</w:t>
      </w:r>
      <w:r>
        <w:rPr>
          <w:color w:val="333333"/>
          <w:spacing w:val="-6"/>
          <w:sz w:val="16"/>
        </w:rPr>
        <w:t> </w:t>
      </w:r>
      <w:r>
        <w:rPr>
          <w:color w:val="333333"/>
          <w:sz w:val="16"/>
        </w:rPr>
        <w:t>y</w:t>
      </w:r>
      <w:r>
        <w:rPr>
          <w:color w:val="333333"/>
          <w:spacing w:val="-6"/>
          <w:sz w:val="16"/>
        </w:rPr>
        <w:t> </w:t>
      </w:r>
      <w:r>
        <w:rPr>
          <w:color w:val="333333"/>
          <w:spacing w:val="-2"/>
          <w:sz w:val="16"/>
        </w:rPr>
        <w:t>cualiﬁcado.</w:t>
      </w:r>
    </w:p>
    <w:p>
      <w:pPr>
        <w:pStyle w:val="BodyText"/>
        <w:spacing w:before="7"/>
      </w:pPr>
    </w:p>
    <w:p>
      <w:pPr>
        <w:pStyle w:val="ListParagraph"/>
        <w:numPr>
          <w:ilvl w:val="1"/>
          <w:numId w:val="17"/>
        </w:numPr>
        <w:tabs>
          <w:tab w:pos="477" w:val="left" w:leader="none"/>
        </w:tabs>
        <w:spacing w:line="240" w:lineRule="auto" w:before="0" w:after="0"/>
        <w:ind w:left="476" w:right="0" w:hanging="367"/>
        <w:jc w:val="left"/>
        <w:rPr>
          <w:sz w:val="16"/>
        </w:rPr>
      </w:pPr>
      <w:r>
        <w:rPr>
          <w:color w:val="333333"/>
          <w:spacing w:val="-2"/>
          <w:sz w:val="16"/>
        </w:rPr>
        <w:t>Fortalecimiento</w:t>
      </w:r>
      <w:r>
        <w:rPr>
          <w:color w:val="333333"/>
          <w:spacing w:val="-1"/>
          <w:sz w:val="16"/>
        </w:rPr>
        <w:t> </w:t>
      </w:r>
      <w:r>
        <w:rPr>
          <w:color w:val="333333"/>
          <w:spacing w:val="-2"/>
          <w:sz w:val="16"/>
        </w:rPr>
        <w:t>de</w:t>
      </w:r>
      <w:r>
        <w:rPr>
          <w:color w:val="333333"/>
          <w:sz w:val="16"/>
        </w:rPr>
        <w:t> </w:t>
      </w:r>
      <w:r>
        <w:rPr>
          <w:color w:val="333333"/>
          <w:spacing w:val="-2"/>
          <w:sz w:val="16"/>
        </w:rPr>
        <w:t>la</w:t>
      </w:r>
      <w:r>
        <w:rPr>
          <w:color w:val="333333"/>
          <w:sz w:val="16"/>
        </w:rPr>
        <w:t> </w:t>
      </w:r>
      <w:r>
        <w:rPr>
          <w:color w:val="333333"/>
          <w:spacing w:val="-2"/>
          <w:sz w:val="16"/>
        </w:rPr>
        <w:t>baja</w:t>
      </w:r>
      <w:r>
        <w:rPr>
          <w:color w:val="333333"/>
          <w:spacing w:val="-1"/>
          <w:sz w:val="16"/>
        </w:rPr>
        <w:t> </w:t>
      </w:r>
      <w:r>
        <w:rPr>
          <w:color w:val="333333"/>
          <w:spacing w:val="-2"/>
          <w:sz w:val="16"/>
        </w:rPr>
        <w:t>complejidad</w:t>
      </w:r>
      <w:r>
        <w:rPr>
          <w:color w:val="333333"/>
          <w:sz w:val="16"/>
        </w:rPr>
        <w:t> </w:t>
      </w:r>
      <w:r>
        <w:rPr>
          <w:color w:val="333333"/>
          <w:spacing w:val="-2"/>
          <w:sz w:val="16"/>
        </w:rPr>
        <w:t>para</w:t>
      </w:r>
      <w:r>
        <w:rPr>
          <w:color w:val="333333"/>
          <w:sz w:val="16"/>
        </w:rPr>
        <w:t> </w:t>
      </w:r>
      <w:r>
        <w:rPr>
          <w:color w:val="333333"/>
          <w:spacing w:val="-2"/>
          <w:sz w:val="16"/>
        </w:rPr>
        <w:t>mejorar</w:t>
      </w:r>
      <w:r>
        <w:rPr>
          <w:color w:val="333333"/>
          <w:spacing w:val="-1"/>
          <w:sz w:val="16"/>
        </w:rPr>
        <w:t> </w:t>
      </w:r>
      <w:r>
        <w:rPr>
          <w:color w:val="333333"/>
          <w:spacing w:val="-2"/>
          <w:sz w:val="16"/>
        </w:rPr>
        <w:t>la</w:t>
      </w:r>
      <w:r>
        <w:rPr>
          <w:color w:val="333333"/>
          <w:sz w:val="16"/>
        </w:rPr>
        <w:t> </w:t>
      </w:r>
      <w:r>
        <w:rPr>
          <w:color w:val="333333"/>
          <w:spacing w:val="-2"/>
          <w:sz w:val="16"/>
        </w:rPr>
        <w:t>resolutividad.</w:t>
      </w:r>
    </w:p>
    <w:p>
      <w:pPr>
        <w:pStyle w:val="BodyText"/>
        <w:spacing w:before="7"/>
      </w:pPr>
    </w:p>
    <w:p>
      <w:pPr>
        <w:pStyle w:val="ListParagraph"/>
        <w:numPr>
          <w:ilvl w:val="1"/>
          <w:numId w:val="17"/>
        </w:numPr>
        <w:tabs>
          <w:tab w:pos="568" w:val="left" w:leader="none"/>
        </w:tabs>
        <w:spacing w:line="240" w:lineRule="auto" w:before="0" w:after="0"/>
        <w:ind w:left="567" w:right="0" w:hanging="458"/>
        <w:jc w:val="left"/>
        <w:rPr>
          <w:sz w:val="16"/>
        </w:rPr>
      </w:pPr>
      <w:r>
        <w:rPr>
          <w:color w:val="333333"/>
          <w:spacing w:val="-2"/>
          <w:sz w:val="16"/>
        </w:rPr>
        <w:t>Participación</w:t>
      </w:r>
      <w:r>
        <w:rPr>
          <w:color w:val="333333"/>
          <w:spacing w:val="-1"/>
          <w:sz w:val="16"/>
        </w:rPr>
        <w:t> </w:t>
      </w:r>
      <w:r>
        <w:rPr>
          <w:color w:val="333333"/>
          <w:spacing w:val="-2"/>
          <w:sz w:val="16"/>
        </w:rPr>
        <w:t>activa</w:t>
      </w:r>
      <w:r>
        <w:rPr>
          <w:color w:val="333333"/>
          <w:spacing w:val="-1"/>
          <w:sz w:val="16"/>
        </w:rPr>
        <w:t> </w:t>
      </w:r>
      <w:r>
        <w:rPr>
          <w:color w:val="333333"/>
          <w:spacing w:val="-2"/>
          <w:sz w:val="16"/>
        </w:rPr>
        <w:t>de</w:t>
      </w:r>
      <w:r>
        <w:rPr>
          <w:color w:val="333333"/>
          <w:spacing w:val="-1"/>
          <w:sz w:val="16"/>
        </w:rPr>
        <w:t> </w:t>
      </w:r>
      <w:r>
        <w:rPr>
          <w:color w:val="333333"/>
          <w:spacing w:val="-2"/>
          <w:sz w:val="16"/>
        </w:rPr>
        <w:t>la</w:t>
      </w:r>
      <w:r>
        <w:rPr>
          <w:color w:val="333333"/>
          <w:spacing w:val="-1"/>
          <w:sz w:val="16"/>
        </w:rPr>
        <w:t> </w:t>
      </w:r>
      <w:r>
        <w:rPr>
          <w:color w:val="333333"/>
          <w:spacing w:val="-2"/>
          <w:sz w:val="16"/>
        </w:rPr>
        <w:t>comunidad.</w:t>
      </w:r>
    </w:p>
    <w:p>
      <w:pPr>
        <w:pStyle w:val="BodyText"/>
        <w:spacing w:before="7"/>
      </w:pPr>
    </w:p>
    <w:p>
      <w:pPr>
        <w:pStyle w:val="ListParagraph"/>
        <w:numPr>
          <w:ilvl w:val="1"/>
          <w:numId w:val="17"/>
        </w:numPr>
        <w:tabs>
          <w:tab w:pos="568" w:val="left" w:leader="none"/>
        </w:tabs>
        <w:spacing w:line="240" w:lineRule="auto" w:before="0" w:after="0"/>
        <w:ind w:left="567" w:right="0" w:hanging="458"/>
        <w:jc w:val="left"/>
        <w:rPr>
          <w:sz w:val="16"/>
        </w:rPr>
      </w:pPr>
      <w:r>
        <w:rPr>
          <w:color w:val="333333"/>
          <w:sz w:val="16"/>
        </w:rPr>
        <w:t>Enfoque</w:t>
      </w:r>
      <w:r>
        <w:rPr>
          <w:color w:val="333333"/>
          <w:spacing w:val="-4"/>
          <w:sz w:val="16"/>
        </w:rPr>
        <w:t> </w:t>
      </w:r>
      <w:r>
        <w:rPr>
          <w:color w:val="333333"/>
          <w:spacing w:val="-2"/>
          <w:sz w:val="16"/>
        </w:rPr>
        <w:t>territorial.</w:t>
      </w:r>
    </w:p>
    <w:p>
      <w:pPr>
        <w:pStyle w:val="BodyText"/>
        <w:spacing w:before="7"/>
      </w:pPr>
    </w:p>
    <w:p>
      <w:pPr>
        <w:pStyle w:val="BodyText"/>
        <w:spacing w:line="295" w:lineRule="auto"/>
        <w:ind w:left="110"/>
      </w:pPr>
      <w:r>
        <w:rPr>
          <w:color w:val="333333"/>
        </w:rPr>
        <w:t>ARTÍCULO</w:t>
      </w:r>
      <w:r>
        <w:rPr>
          <w:color w:val="333333"/>
          <w:spacing w:val="-1"/>
        </w:rPr>
        <w:t> </w:t>
      </w:r>
      <w:r>
        <w:rPr>
          <w:color w:val="333333"/>
        </w:rPr>
        <w:t>14. </w:t>
      </w:r>
      <w:r>
        <w:rPr>
          <w:i/>
          <w:color w:val="333333"/>
        </w:rPr>
        <w:t>Fortalecimiento</w:t>
      </w:r>
      <w:r>
        <w:rPr>
          <w:i/>
          <w:color w:val="333333"/>
          <w:spacing w:val="-1"/>
        </w:rPr>
        <w:t> </w:t>
      </w:r>
      <w:r>
        <w:rPr>
          <w:i/>
          <w:color w:val="333333"/>
        </w:rPr>
        <w:t>de</w:t>
      </w:r>
      <w:r>
        <w:rPr>
          <w:i/>
          <w:color w:val="333333"/>
          <w:spacing w:val="-1"/>
        </w:rPr>
        <w:t> </w:t>
      </w:r>
      <w:r>
        <w:rPr>
          <w:i/>
          <w:color w:val="333333"/>
        </w:rPr>
        <w:t>los</w:t>
      </w:r>
      <w:r>
        <w:rPr>
          <w:i/>
          <w:color w:val="333333"/>
          <w:spacing w:val="-1"/>
        </w:rPr>
        <w:t> </w:t>
      </w:r>
      <w:r>
        <w:rPr>
          <w:i/>
          <w:color w:val="333333"/>
        </w:rPr>
        <w:t>servicios</w:t>
      </w:r>
      <w:r>
        <w:rPr>
          <w:i/>
          <w:color w:val="333333"/>
          <w:spacing w:val="-1"/>
        </w:rPr>
        <w:t> </w:t>
      </w:r>
      <w:r>
        <w:rPr>
          <w:i/>
          <w:color w:val="333333"/>
        </w:rPr>
        <w:t>de</w:t>
      </w:r>
      <w:r>
        <w:rPr>
          <w:i/>
          <w:color w:val="333333"/>
          <w:spacing w:val="-1"/>
        </w:rPr>
        <w:t> </w:t>
      </w:r>
      <w:r>
        <w:rPr>
          <w:i/>
          <w:color w:val="333333"/>
        </w:rPr>
        <w:t>baja</w:t>
      </w:r>
      <w:r>
        <w:rPr>
          <w:i/>
          <w:color w:val="333333"/>
          <w:spacing w:val="-1"/>
        </w:rPr>
        <w:t> </w:t>
      </w:r>
      <w:r>
        <w:rPr>
          <w:i/>
          <w:color w:val="333333"/>
        </w:rPr>
        <w:t>complejidad.</w:t>
      </w:r>
      <w:r>
        <w:rPr>
          <w:i/>
          <w:color w:val="333333"/>
          <w:spacing w:val="-1"/>
        </w:rPr>
        <w:t> </w:t>
      </w:r>
      <w:r>
        <w:rPr>
          <w:color w:val="333333"/>
        </w:rPr>
        <w:t>El</w:t>
      </w:r>
      <w:r>
        <w:rPr>
          <w:color w:val="333333"/>
          <w:spacing w:val="-1"/>
        </w:rPr>
        <w:t> </w:t>
      </w:r>
      <w:r>
        <w:rPr>
          <w:color w:val="333333"/>
        </w:rPr>
        <w:t>Gobierno</w:t>
      </w:r>
      <w:r>
        <w:rPr>
          <w:color w:val="333333"/>
          <w:spacing w:val="-1"/>
        </w:rPr>
        <w:t> </w:t>
      </w:r>
      <w:r>
        <w:rPr>
          <w:color w:val="333333"/>
        </w:rPr>
        <w:t>Nacional</w:t>
      </w:r>
      <w:r>
        <w:rPr>
          <w:color w:val="333333"/>
          <w:spacing w:val="-1"/>
        </w:rPr>
        <w:t> </w:t>
      </w:r>
      <w:r>
        <w:rPr>
          <w:color w:val="333333"/>
        </w:rPr>
        <w:t>formulará</w:t>
      </w:r>
      <w:r>
        <w:rPr>
          <w:color w:val="333333"/>
          <w:spacing w:val="-1"/>
        </w:rPr>
        <w:t> </w:t>
      </w:r>
      <w:r>
        <w:rPr>
          <w:color w:val="333333"/>
        </w:rPr>
        <w:t>la</w:t>
      </w:r>
      <w:r>
        <w:rPr>
          <w:color w:val="333333"/>
          <w:spacing w:val="-1"/>
        </w:rPr>
        <w:t> </w:t>
      </w:r>
      <w:r>
        <w:rPr>
          <w:color w:val="333333"/>
        </w:rPr>
        <w:t>política</w:t>
      </w:r>
      <w:r>
        <w:rPr>
          <w:color w:val="333333"/>
          <w:spacing w:val="-1"/>
        </w:rPr>
        <w:t> </w:t>
      </w:r>
      <w:r>
        <w:rPr>
          <w:color w:val="333333"/>
        </w:rPr>
        <w:t>de</w:t>
      </w:r>
      <w:r>
        <w:rPr>
          <w:color w:val="333333"/>
          <w:spacing w:val="-1"/>
        </w:rPr>
        <w:t> </w:t>
      </w:r>
      <w:r>
        <w:rPr>
          <w:color w:val="333333"/>
        </w:rPr>
        <w:t>fortalecimiento</w:t>
      </w:r>
      <w:r>
        <w:rPr>
          <w:color w:val="333333"/>
          <w:spacing w:val="-1"/>
        </w:rPr>
        <w:t> </w:t>
      </w:r>
      <w:r>
        <w:rPr>
          <w:color w:val="333333"/>
        </w:rPr>
        <w:t>de</w:t>
      </w:r>
      <w:r>
        <w:rPr>
          <w:color w:val="333333"/>
          <w:spacing w:val="-1"/>
        </w:rPr>
        <w:t> </w:t>
      </w:r>
      <w:r>
        <w:rPr>
          <w:color w:val="333333"/>
        </w:rPr>
        <w:t>los servicios de baja complejidad para mejorar su capacidad resolutiva, con el ﬁn de que se puedan resolver las demandas más frecuentes en la atención de la salud de la población.</w:t>
      </w:r>
    </w:p>
    <w:p>
      <w:pPr>
        <w:pStyle w:val="BodyText"/>
        <w:spacing w:line="295" w:lineRule="auto" w:before="150"/>
        <w:ind w:left="110"/>
      </w:pPr>
      <w:r>
        <w:rPr>
          <w:color w:val="333333"/>
        </w:rPr>
        <w:t>ARTÍCULO 15. </w:t>
      </w:r>
      <w:r>
        <w:rPr>
          <w:i/>
          <w:color w:val="333333"/>
        </w:rPr>
        <w:t>Equipos básicos de salud. </w:t>
      </w:r>
      <w:r>
        <w:rPr>
          <w:color w:val="333333"/>
        </w:rPr>
        <w:t>El ente territorial, conforme a la reglamentación del Ministerio de la Protección Social, deﬁnirá los requisitos óptimos para habilitar la conformación de los Equipos Básicos de Salud, como un concepto funcional y organizativo que permita facilitar el acceso a los servicios de salud en el marco de la estrategia de Atención Primaria en Salud. Para la ﬁnanciación y constitución de estos equipos concurrirán el talento humano y recursos interinstitucionales del sector salud destinados a la salud pública y de otros sectores que participan en la atención de los determinantes en salud.</w:t>
      </w:r>
    </w:p>
    <w:p>
      <w:pPr>
        <w:pStyle w:val="BodyText"/>
        <w:spacing w:line="295" w:lineRule="auto" w:before="150"/>
        <w:ind w:left="110" w:right="230"/>
      </w:pPr>
      <w:r>
        <w:rPr>
          <w:color w:val="333333"/>
        </w:rPr>
        <w:t>La constitución de equipos básicos implica la reorganización funcional, capacitación y adecuación progresiva del talento humano. Los equipos básicos deberán ser adaptados a las necesidades y requerimientos de la población.</w:t>
      </w:r>
    </w:p>
    <w:p>
      <w:pPr>
        <w:spacing w:before="150"/>
        <w:ind w:left="110" w:right="0" w:firstLine="0"/>
        <w:jc w:val="left"/>
        <w:rPr>
          <w:sz w:val="16"/>
        </w:rPr>
      </w:pPr>
      <w:r>
        <w:rPr>
          <w:color w:val="333333"/>
          <w:sz w:val="16"/>
        </w:rPr>
        <w:t>ARTÍCULO</w:t>
      </w:r>
      <w:r>
        <w:rPr>
          <w:color w:val="333333"/>
          <w:spacing w:val="3"/>
          <w:sz w:val="16"/>
        </w:rPr>
        <w:t> </w:t>
      </w:r>
      <w:r>
        <w:rPr>
          <w:color w:val="333333"/>
          <w:sz w:val="16"/>
        </w:rPr>
        <w:t>16.</w:t>
      </w:r>
      <w:r>
        <w:rPr>
          <w:color w:val="333333"/>
          <w:spacing w:val="5"/>
          <w:sz w:val="16"/>
        </w:rPr>
        <w:t> </w:t>
      </w:r>
      <w:r>
        <w:rPr>
          <w:i/>
          <w:color w:val="333333"/>
          <w:sz w:val="16"/>
        </w:rPr>
        <w:t>Funciones</w:t>
      </w:r>
      <w:r>
        <w:rPr>
          <w:i/>
          <w:color w:val="333333"/>
          <w:spacing w:val="3"/>
          <w:sz w:val="16"/>
        </w:rPr>
        <w:t> </w:t>
      </w:r>
      <w:r>
        <w:rPr>
          <w:i/>
          <w:color w:val="333333"/>
          <w:sz w:val="16"/>
        </w:rPr>
        <w:t>de</w:t>
      </w:r>
      <w:r>
        <w:rPr>
          <w:i/>
          <w:color w:val="333333"/>
          <w:spacing w:val="4"/>
          <w:sz w:val="16"/>
        </w:rPr>
        <w:t> </w:t>
      </w:r>
      <w:r>
        <w:rPr>
          <w:i/>
          <w:color w:val="333333"/>
          <w:sz w:val="16"/>
        </w:rPr>
        <w:t>los</w:t>
      </w:r>
      <w:r>
        <w:rPr>
          <w:i/>
          <w:color w:val="333333"/>
          <w:spacing w:val="3"/>
          <w:sz w:val="16"/>
        </w:rPr>
        <w:t> </w:t>
      </w:r>
      <w:r>
        <w:rPr>
          <w:i/>
          <w:color w:val="333333"/>
          <w:sz w:val="16"/>
        </w:rPr>
        <w:t>equipos</w:t>
      </w:r>
      <w:r>
        <w:rPr>
          <w:i/>
          <w:color w:val="333333"/>
          <w:spacing w:val="3"/>
          <w:sz w:val="16"/>
        </w:rPr>
        <w:t> </w:t>
      </w:r>
      <w:r>
        <w:rPr>
          <w:i/>
          <w:color w:val="333333"/>
          <w:sz w:val="16"/>
        </w:rPr>
        <w:t>básicos</w:t>
      </w:r>
      <w:r>
        <w:rPr>
          <w:i/>
          <w:color w:val="333333"/>
          <w:spacing w:val="4"/>
          <w:sz w:val="16"/>
        </w:rPr>
        <w:t> </w:t>
      </w:r>
      <w:r>
        <w:rPr>
          <w:i/>
          <w:color w:val="333333"/>
          <w:sz w:val="16"/>
        </w:rPr>
        <w:t>de</w:t>
      </w:r>
      <w:r>
        <w:rPr>
          <w:i/>
          <w:color w:val="333333"/>
          <w:spacing w:val="3"/>
          <w:sz w:val="16"/>
        </w:rPr>
        <w:t> </w:t>
      </w:r>
      <w:r>
        <w:rPr>
          <w:i/>
          <w:color w:val="333333"/>
          <w:sz w:val="16"/>
        </w:rPr>
        <w:t>salud</w:t>
      </w:r>
      <w:r>
        <w:rPr>
          <w:color w:val="333333"/>
          <w:sz w:val="16"/>
        </w:rPr>
        <w:t>.</w:t>
      </w:r>
      <w:r>
        <w:rPr>
          <w:color w:val="333333"/>
          <w:spacing w:val="4"/>
          <w:sz w:val="16"/>
        </w:rPr>
        <w:t> </w:t>
      </w:r>
      <w:r>
        <w:rPr>
          <w:color w:val="333333"/>
          <w:sz w:val="16"/>
        </w:rPr>
        <w:t>Los</w:t>
      </w:r>
      <w:r>
        <w:rPr>
          <w:color w:val="333333"/>
          <w:spacing w:val="3"/>
          <w:sz w:val="16"/>
        </w:rPr>
        <w:t> </w:t>
      </w:r>
      <w:r>
        <w:rPr>
          <w:color w:val="333333"/>
          <w:sz w:val="16"/>
        </w:rPr>
        <w:t>equipos</w:t>
      </w:r>
      <w:r>
        <w:rPr>
          <w:color w:val="333333"/>
          <w:spacing w:val="4"/>
          <w:sz w:val="16"/>
        </w:rPr>
        <w:t> </w:t>
      </w:r>
      <w:r>
        <w:rPr>
          <w:color w:val="333333"/>
          <w:sz w:val="16"/>
        </w:rPr>
        <w:t>básicos</w:t>
      </w:r>
      <w:r>
        <w:rPr>
          <w:color w:val="333333"/>
          <w:spacing w:val="3"/>
          <w:sz w:val="16"/>
        </w:rPr>
        <w:t> </w:t>
      </w:r>
      <w:r>
        <w:rPr>
          <w:color w:val="333333"/>
          <w:sz w:val="16"/>
        </w:rPr>
        <w:t>de</w:t>
      </w:r>
      <w:r>
        <w:rPr>
          <w:color w:val="333333"/>
          <w:spacing w:val="4"/>
          <w:sz w:val="16"/>
        </w:rPr>
        <w:t> </w:t>
      </w:r>
      <w:r>
        <w:rPr>
          <w:color w:val="333333"/>
          <w:sz w:val="16"/>
        </w:rPr>
        <w:t>salud</w:t>
      </w:r>
      <w:r>
        <w:rPr>
          <w:color w:val="333333"/>
          <w:spacing w:val="3"/>
          <w:sz w:val="16"/>
        </w:rPr>
        <w:t> </w:t>
      </w:r>
      <w:r>
        <w:rPr>
          <w:color w:val="333333"/>
          <w:sz w:val="16"/>
        </w:rPr>
        <w:t>tendrán</w:t>
      </w:r>
      <w:r>
        <w:rPr>
          <w:color w:val="333333"/>
          <w:spacing w:val="4"/>
          <w:sz w:val="16"/>
        </w:rPr>
        <w:t> </w:t>
      </w:r>
      <w:r>
        <w:rPr>
          <w:color w:val="333333"/>
          <w:sz w:val="16"/>
        </w:rPr>
        <w:t>entre</w:t>
      </w:r>
      <w:r>
        <w:rPr>
          <w:color w:val="333333"/>
          <w:spacing w:val="3"/>
          <w:sz w:val="16"/>
        </w:rPr>
        <w:t> </w:t>
      </w:r>
      <w:r>
        <w:rPr>
          <w:color w:val="333333"/>
          <w:sz w:val="16"/>
        </w:rPr>
        <w:t>sus</w:t>
      </w:r>
      <w:r>
        <w:rPr>
          <w:color w:val="333333"/>
          <w:spacing w:val="4"/>
          <w:sz w:val="16"/>
        </w:rPr>
        <w:t> </w:t>
      </w:r>
      <w:r>
        <w:rPr>
          <w:color w:val="333333"/>
          <w:sz w:val="16"/>
        </w:rPr>
        <w:t>funciones</w:t>
      </w:r>
      <w:r>
        <w:rPr>
          <w:color w:val="333333"/>
          <w:spacing w:val="3"/>
          <w:sz w:val="16"/>
        </w:rPr>
        <w:t> </w:t>
      </w:r>
      <w:r>
        <w:rPr>
          <w:color w:val="333333"/>
          <w:sz w:val="16"/>
        </w:rPr>
        <w:t>las</w:t>
      </w:r>
      <w:r>
        <w:rPr>
          <w:color w:val="333333"/>
          <w:spacing w:val="3"/>
          <w:sz w:val="16"/>
        </w:rPr>
        <w:t> </w:t>
      </w:r>
      <w:r>
        <w:rPr>
          <w:color w:val="333333"/>
          <w:spacing w:val="-2"/>
          <w:sz w:val="16"/>
        </w:rPr>
        <w:t>siguientes:</w:t>
      </w:r>
    </w:p>
    <w:p>
      <w:pPr>
        <w:pStyle w:val="BodyText"/>
        <w:spacing w:before="7"/>
      </w:pPr>
    </w:p>
    <w:p>
      <w:pPr>
        <w:pStyle w:val="ListParagraph"/>
        <w:numPr>
          <w:ilvl w:val="1"/>
          <w:numId w:val="18"/>
        </w:numPr>
        <w:tabs>
          <w:tab w:pos="477" w:val="left" w:leader="none"/>
        </w:tabs>
        <w:spacing w:line="240" w:lineRule="auto" w:before="1" w:after="0"/>
        <w:ind w:left="476" w:right="0" w:hanging="367"/>
        <w:jc w:val="left"/>
        <w:rPr>
          <w:sz w:val="16"/>
        </w:rPr>
      </w:pPr>
      <w:r>
        <w:rPr>
          <w:color w:val="333333"/>
          <w:sz w:val="16"/>
        </w:rPr>
        <w:t>Realizar</w:t>
      </w:r>
      <w:r>
        <w:rPr>
          <w:color w:val="333333"/>
          <w:spacing w:val="-5"/>
          <w:sz w:val="16"/>
        </w:rPr>
        <w:t> </w:t>
      </w:r>
      <w:r>
        <w:rPr>
          <w:color w:val="333333"/>
          <w:sz w:val="16"/>
        </w:rPr>
        <w:t>el</w:t>
      </w:r>
      <w:r>
        <w:rPr>
          <w:color w:val="333333"/>
          <w:spacing w:val="-4"/>
          <w:sz w:val="16"/>
        </w:rPr>
        <w:t> </w:t>
      </w:r>
      <w:r>
        <w:rPr>
          <w:color w:val="333333"/>
          <w:sz w:val="16"/>
        </w:rPr>
        <w:t>diagnóstico</w:t>
      </w:r>
      <w:r>
        <w:rPr>
          <w:color w:val="333333"/>
          <w:spacing w:val="-4"/>
          <w:sz w:val="16"/>
        </w:rPr>
        <w:t> </w:t>
      </w:r>
      <w:r>
        <w:rPr>
          <w:color w:val="333333"/>
          <w:sz w:val="16"/>
        </w:rPr>
        <w:t>familiar,</w:t>
      </w:r>
      <w:r>
        <w:rPr>
          <w:color w:val="333333"/>
          <w:spacing w:val="-4"/>
          <w:sz w:val="16"/>
        </w:rPr>
        <w:t> </w:t>
      </w:r>
      <w:r>
        <w:rPr>
          <w:color w:val="333333"/>
          <w:sz w:val="16"/>
        </w:rPr>
        <w:t>de</w:t>
      </w:r>
      <w:r>
        <w:rPr>
          <w:color w:val="333333"/>
          <w:spacing w:val="-5"/>
          <w:sz w:val="16"/>
        </w:rPr>
        <w:t> </w:t>
      </w:r>
      <w:r>
        <w:rPr>
          <w:color w:val="333333"/>
          <w:sz w:val="16"/>
        </w:rPr>
        <w:t>acuerdo</w:t>
      </w:r>
      <w:r>
        <w:rPr>
          <w:color w:val="333333"/>
          <w:spacing w:val="-4"/>
          <w:sz w:val="16"/>
        </w:rPr>
        <w:t> </w:t>
      </w:r>
      <w:r>
        <w:rPr>
          <w:color w:val="333333"/>
          <w:sz w:val="16"/>
        </w:rPr>
        <w:t>con</w:t>
      </w:r>
      <w:r>
        <w:rPr>
          <w:color w:val="333333"/>
          <w:spacing w:val="-4"/>
          <w:sz w:val="16"/>
        </w:rPr>
        <w:t> </w:t>
      </w:r>
      <w:r>
        <w:rPr>
          <w:color w:val="333333"/>
          <w:sz w:val="16"/>
        </w:rPr>
        <w:t>la</w:t>
      </w:r>
      <w:r>
        <w:rPr>
          <w:color w:val="333333"/>
          <w:spacing w:val="-4"/>
          <w:sz w:val="16"/>
        </w:rPr>
        <w:t> </w:t>
      </w:r>
      <w:r>
        <w:rPr>
          <w:color w:val="333333"/>
          <w:sz w:val="16"/>
        </w:rPr>
        <w:t>ﬁcha</w:t>
      </w:r>
      <w:r>
        <w:rPr>
          <w:color w:val="333333"/>
          <w:spacing w:val="-5"/>
          <w:sz w:val="16"/>
        </w:rPr>
        <w:t> </w:t>
      </w:r>
      <w:r>
        <w:rPr>
          <w:color w:val="333333"/>
          <w:sz w:val="16"/>
        </w:rPr>
        <w:t>uniﬁcada</w:t>
      </w:r>
      <w:r>
        <w:rPr>
          <w:color w:val="333333"/>
          <w:spacing w:val="-4"/>
          <w:sz w:val="16"/>
        </w:rPr>
        <w:t> </w:t>
      </w:r>
      <w:r>
        <w:rPr>
          <w:color w:val="333333"/>
          <w:sz w:val="16"/>
        </w:rPr>
        <w:t>que</w:t>
      </w:r>
      <w:r>
        <w:rPr>
          <w:color w:val="333333"/>
          <w:spacing w:val="-4"/>
          <w:sz w:val="16"/>
        </w:rPr>
        <w:t> </w:t>
      </w:r>
      <w:r>
        <w:rPr>
          <w:color w:val="333333"/>
          <w:sz w:val="16"/>
        </w:rPr>
        <w:t>se</w:t>
      </w:r>
      <w:r>
        <w:rPr>
          <w:color w:val="333333"/>
          <w:spacing w:val="-4"/>
          <w:sz w:val="16"/>
        </w:rPr>
        <w:t> </w:t>
      </w:r>
      <w:r>
        <w:rPr>
          <w:color w:val="333333"/>
          <w:sz w:val="16"/>
        </w:rPr>
        <w:t>deﬁna</w:t>
      </w:r>
      <w:r>
        <w:rPr>
          <w:color w:val="333333"/>
          <w:spacing w:val="-5"/>
          <w:sz w:val="16"/>
        </w:rPr>
        <w:t> </w:t>
      </w:r>
      <w:r>
        <w:rPr>
          <w:color w:val="333333"/>
          <w:sz w:val="16"/>
        </w:rPr>
        <w:t>a</w:t>
      </w:r>
      <w:r>
        <w:rPr>
          <w:color w:val="333333"/>
          <w:spacing w:val="-4"/>
          <w:sz w:val="16"/>
        </w:rPr>
        <w:t> </w:t>
      </w:r>
      <w:r>
        <w:rPr>
          <w:color w:val="333333"/>
          <w:sz w:val="16"/>
        </w:rPr>
        <w:t>nivel</w:t>
      </w:r>
      <w:r>
        <w:rPr>
          <w:color w:val="333333"/>
          <w:spacing w:val="-4"/>
          <w:sz w:val="16"/>
        </w:rPr>
        <w:t> </w:t>
      </w:r>
      <w:r>
        <w:rPr>
          <w:color w:val="333333"/>
          <w:spacing w:val="-2"/>
          <w:sz w:val="16"/>
        </w:rPr>
        <w:t>nacional.</w:t>
      </w:r>
    </w:p>
    <w:p>
      <w:pPr>
        <w:pStyle w:val="BodyText"/>
        <w:spacing w:before="6"/>
      </w:pPr>
    </w:p>
    <w:p>
      <w:pPr>
        <w:pStyle w:val="ListParagraph"/>
        <w:numPr>
          <w:ilvl w:val="1"/>
          <w:numId w:val="18"/>
        </w:numPr>
        <w:tabs>
          <w:tab w:pos="477" w:val="left" w:leader="none"/>
        </w:tabs>
        <w:spacing w:line="240" w:lineRule="auto" w:before="1" w:after="0"/>
        <w:ind w:left="476" w:right="0" w:hanging="367"/>
        <w:jc w:val="left"/>
        <w:rPr>
          <w:sz w:val="16"/>
        </w:rPr>
      </w:pPr>
      <w:r>
        <w:rPr>
          <w:color w:val="333333"/>
          <w:sz w:val="16"/>
        </w:rPr>
        <w:t>Identiﬁcación</w:t>
      </w:r>
      <w:r>
        <w:rPr>
          <w:color w:val="333333"/>
          <w:spacing w:val="-4"/>
          <w:sz w:val="16"/>
        </w:rPr>
        <w:t> </w:t>
      </w:r>
      <w:r>
        <w:rPr>
          <w:color w:val="333333"/>
          <w:sz w:val="16"/>
        </w:rPr>
        <w:t>de</w:t>
      </w:r>
      <w:r>
        <w:rPr>
          <w:color w:val="333333"/>
          <w:spacing w:val="-4"/>
          <w:sz w:val="16"/>
        </w:rPr>
        <w:t> </w:t>
      </w:r>
      <w:r>
        <w:rPr>
          <w:color w:val="333333"/>
          <w:sz w:val="16"/>
        </w:rPr>
        <w:t>riesgo</w:t>
      </w:r>
      <w:r>
        <w:rPr>
          <w:color w:val="333333"/>
          <w:spacing w:val="-4"/>
          <w:sz w:val="16"/>
        </w:rPr>
        <w:t> </w:t>
      </w:r>
      <w:r>
        <w:rPr>
          <w:color w:val="333333"/>
          <w:sz w:val="16"/>
        </w:rPr>
        <w:t>individual,</w:t>
      </w:r>
      <w:r>
        <w:rPr>
          <w:color w:val="333333"/>
          <w:spacing w:val="-3"/>
          <w:sz w:val="16"/>
        </w:rPr>
        <w:t> </w:t>
      </w:r>
      <w:r>
        <w:rPr>
          <w:color w:val="333333"/>
          <w:sz w:val="16"/>
        </w:rPr>
        <w:t>familiar</w:t>
      </w:r>
      <w:r>
        <w:rPr>
          <w:color w:val="333333"/>
          <w:spacing w:val="-4"/>
          <w:sz w:val="16"/>
        </w:rPr>
        <w:t> </w:t>
      </w:r>
      <w:r>
        <w:rPr>
          <w:color w:val="333333"/>
          <w:sz w:val="16"/>
        </w:rPr>
        <w:t>y</w:t>
      </w:r>
      <w:r>
        <w:rPr>
          <w:color w:val="333333"/>
          <w:spacing w:val="-4"/>
          <w:sz w:val="16"/>
        </w:rPr>
        <w:t> </w:t>
      </w:r>
      <w:r>
        <w:rPr>
          <w:color w:val="333333"/>
          <w:sz w:val="16"/>
        </w:rPr>
        <w:t>comunitario</w:t>
      </w:r>
      <w:r>
        <w:rPr>
          <w:color w:val="333333"/>
          <w:spacing w:val="-4"/>
          <w:sz w:val="16"/>
        </w:rPr>
        <w:t> </w:t>
      </w:r>
      <w:r>
        <w:rPr>
          <w:color w:val="333333"/>
          <w:sz w:val="16"/>
        </w:rPr>
        <w:t>de</w:t>
      </w:r>
      <w:r>
        <w:rPr>
          <w:color w:val="333333"/>
          <w:spacing w:val="-3"/>
          <w:sz w:val="16"/>
        </w:rPr>
        <w:t> </w:t>
      </w:r>
      <w:r>
        <w:rPr>
          <w:color w:val="333333"/>
          <w:sz w:val="16"/>
        </w:rPr>
        <w:t>los</w:t>
      </w:r>
      <w:r>
        <w:rPr>
          <w:color w:val="333333"/>
          <w:spacing w:val="-4"/>
          <w:sz w:val="16"/>
        </w:rPr>
        <w:t> </w:t>
      </w:r>
      <w:r>
        <w:rPr>
          <w:color w:val="333333"/>
          <w:sz w:val="16"/>
        </w:rPr>
        <w:t>usuarios</w:t>
      </w:r>
      <w:r>
        <w:rPr>
          <w:color w:val="333333"/>
          <w:spacing w:val="-4"/>
          <w:sz w:val="16"/>
        </w:rPr>
        <w:t> </w:t>
      </w:r>
      <w:r>
        <w:rPr>
          <w:color w:val="333333"/>
          <w:sz w:val="16"/>
        </w:rPr>
        <w:t>por</w:t>
      </w:r>
      <w:r>
        <w:rPr>
          <w:color w:val="333333"/>
          <w:spacing w:val="-3"/>
          <w:sz w:val="16"/>
        </w:rPr>
        <w:t> </w:t>
      </w:r>
      <w:r>
        <w:rPr>
          <w:color w:val="333333"/>
          <w:sz w:val="16"/>
        </w:rPr>
        <w:t>edad,</w:t>
      </w:r>
      <w:r>
        <w:rPr>
          <w:color w:val="333333"/>
          <w:spacing w:val="-4"/>
          <w:sz w:val="16"/>
        </w:rPr>
        <w:t> </w:t>
      </w:r>
      <w:r>
        <w:rPr>
          <w:color w:val="333333"/>
          <w:sz w:val="16"/>
        </w:rPr>
        <w:t>sexo,</w:t>
      </w:r>
      <w:r>
        <w:rPr>
          <w:color w:val="333333"/>
          <w:spacing w:val="-4"/>
          <w:sz w:val="16"/>
        </w:rPr>
        <w:t> </w:t>
      </w:r>
      <w:r>
        <w:rPr>
          <w:color w:val="333333"/>
          <w:sz w:val="16"/>
        </w:rPr>
        <w:t>raza</w:t>
      </w:r>
      <w:r>
        <w:rPr>
          <w:color w:val="333333"/>
          <w:spacing w:val="-4"/>
          <w:sz w:val="16"/>
        </w:rPr>
        <w:t> </w:t>
      </w:r>
      <w:r>
        <w:rPr>
          <w:color w:val="333333"/>
          <w:sz w:val="16"/>
        </w:rPr>
        <w:t>y</w:t>
      </w:r>
      <w:r>
        <w:rPr>
          <w:color w:val="333333"/>
          <w:spacing w:val="-3"/>
          <w:sz w:val="16"/>
        </w:rPr>
        <w:t> </w:t>
      </w:r>
      <w:r>
        <w:rPr>
          <w:color w:val="333333"/>
          <w:spacing w:val="-2"/>
          <w:sz w:val="16"/>
        </w:rPr>
        <w:t>etnia.</w:t>
      </w:r>
    </w:p>
    <w:p>
      <w:pPr>
        <w:pStyle w:val="BodyText"/>
        <w:spacing w:before="6"/>
      </w:pPr>
    </w:p>
    <w:p>
      <w:pPr>
        <w:pStyle w:val="ListParagraph"/>
        <w:numPr>
          <w:ilvl w:val="1"/>
          <w:numId w:val="18"/>
        </w:numPr>
        <w:tabs>
          <w:tab w:pos="477" w:val="left" w:leader="none"/>
        </w:tabs>
        <w:spacing w:line="295" w:lineRule="auto" w:before="1" w:after="0"/>
        <w:ind w:left="110" w:right="251" w:firstLine="0"/>
        <w:jc w:val="left"/>
        <w:rPr>
          <w:sz w:val="16"/>
        </w:rPr>
      </w:pPr>
      <w:r>
        <w:rPr>
          <w:color w:val="333333"/>
          <w:sz w:val="16"/>
        </w:rPr>
        <w:t>Informar sobre el portafolio de servicios de la protección social en salud a las familias de acuerdo a sus necesidades y a las políticas y reglamentación de dichos servicios.</w:t>
      </w:r>
    </w:p>
    <w:p>
      <w:pPr>
        <w:pStyle w:val="ListParagraph"/>
        <w:numPr>
          <w:ilvl w:val="1"/>
          <w:numId w:val="18"/>
        </w:numPr>
        <w:tabs>
          <w:tab w:pos="477" w:val="left" w:leader="none"/>
        </w:tabs>
        <w:spacing w:line="295" w:lineRule="auto" w:before="150" w:after="0"/>
        <w:ind w:left="110" w:right="193" w:firstLine="0"/>
        <w:jc w:val="left"/>
        <w:rPr>
          <w:sz w:val="16"/>
        </w:rPr>
      </w:pPr>
      <w:r>
        <w:rPr>
          <w:color w:val="333333"/>
          <w:sz w:val="16"/>
        </w:rPr>
        <w:t>Promover</w:t>
      </w:r>
      <w:r>
        <w:rPr>
          <w:color w:val="333333"/>
          <w:spacing w:val="-2"/>
          <w:sz w:val="16"/>
        </w:rPr>
        <w:t> </w:t>
      </w:r>
      <w:r>
        <w:rPr>
          <w:color w:val="333333"/>
          <w:sz w:val="16"/>
        </w:rPr>
        <w:t>la</w:t>
      </w:r>
      <w:r>
        <w:rPr>
          <w:color w:val="333333"/>
          <w:spacing w:val="-2"/>
          <w:sz w:val="16"/>
        </w:rPr>
        <w:t> </w:t>
      </w:r>
      <w:r>
        <w:rPr>
          <w:color w:val="333333"/>
          <w:sz w:val="16"/>
        </w:rPr>
        <w:t>aﬁliación</w:t>
      </w:r>
      <w:r>
        <w:rPr>
          <w:color w:val="333333"/>
          <w:spacing w:val="-2"/>
          <w:sz w:val="16"/>
        </w:rPr>
        <w:t> </w:t>
      </w:r>
      <w:r>
        <w:rPr>
          <w:color w:val="333333"/>
          <w:sz w:val="16"/>
        </w:rPr>
        <w:t>al</w:t>
      </w:r>
      <w:r>
        <w:rPr>
          <w:color w:val="333333"/>
          <w:spacing w:val="-2"/>
          <w:sz w:val="16"/>
        </w:rPr>
        <w:t> </w:t>
      </w:r>
      <w:r>
        <w:rPr>
          <w:color w:val="333333"/>
          <w:sz w:val="16"/>
        </w:rPr>
        <w:t>sistema,</w:t>
      </w:r>
      <w:r>
        <w:rPr>
          <w:color w:val="333333"/>
          <w:spacing w:val="-2"/>
          <w:sz w:val="16"/>
        </w:rPr>
        <w:t> </w:t>
      </w:r>
      <w:r>
        <w:rPr>
          <w:color w:val="333333"/>
          <w:sz w:val="16"/>
        </w:rPr>
        <w:t>la</w:t>
      </w:r>
      <w:r>
        <w:rPr>
          <w:color w:val="333333"/>
          <w:spacing w:val="-2"/>
          <w:sz w:val="16"/>
        </w:rPr>
        <w:t> </w:t>
      </w:r>
      <w:r>
        <w:rPr>
          <w:color w:val="333333"/>
          <w:sz w:val="16"/>
        </w:rPr>
        <w:t>identiﬁcación</w:t>
      </w:r>
      <w:r>
        <w:rPr>
          <w:color w:val="333333"/>
          <w:spacing w:val="-2"/>
          <w:sz w:val="16"/>
        </w:rPr>
        <w:t> </w:t>
      </w:r>
      <w:r>
        <w:rPr>
          <w:color w:val="333333"/>
          <w:sz w:val="16"/>
        </w:rPr>
        <w:t>plena</w:t>
      </w:r>
      <w:r>
        <w:rPr>
          <w:color w:val="333333"/>
          <w:spacing w:val="-2"/>
          <w:sz w:val="16"/>
        </w:rPr>
        <w:t> </w:t>
      </w:r>
      <w:r>
        <w:rPr>
          <w:color w:val="333333"/>
          <w:sz w:val="16"/>
        </w:rPr>
        <w:t>de</w:t>
      </w:r>
      <w:r>
        <w:rPr>
          <w:color w:val="333333"/>
          <w:spacing w:val="-2"/>
          <w:sz w:val="16"/>
        </w:rPr>
        <w:t> </w:t>
      </w:r>
      <w:r>
        <w:rPr>
          <w:color w:val="333333"/>
          <w:sz w:val="16"/>
        </w:rPr>
        <w:t>las</w:t>
      </w:r>
      <w:r>
        <w:rPr>
          <w:color w:val="333333"/>
          <w:spacing w:val="-2"/>
          <w:sz w:val="16"/>
        </w:rPr>
        <w:t> </w:t>
      </w:r>
      <w:r>
        <w:rPr>
          <w:color w:val="333333"/>
          <w:sz w:val="16"/>
        </w:rPr>
        <w:t>familias,</w:t>
      </w:r>
      <w:r>
        <w:rPr>
          <w:color w:val="333333"/>
          <w:spacing w:val="-2"/>
          <w:sz w:val="16"/>
        </w:rPr>
        <w:t> </w:t>
      </w:r>
      <w:r>
        <w:rPr>
          <w:color w:val="333333"/>
          <w:sz w:val="16"/>
        </w:rPr>
        <w:t>de</w:t>
      </w:r>
      <w:r>
        <w:rPr>
          <w:color w:val="333333"/>
          <w:spacing w:val="-2"/>
          <w:sz w:val="16"/>
        </w:rPr>
        <w:t> </w:t>
      </w:r>
      <w:r>
        <w:rPr>
          <w:color w:val="333333"/>
          <w:sz w:val="16"/>
        </w:rPr>
        <w:t>manera</w:t>
      </w:r>
      <w:r>
        <w:rPr>
          <w:color w:val="333333"/>
          <w:spacing w:val="-2"/>
          <w:sz w:val="16"/>
        </w:rPr>
        <w:t> </w:t>
      </w:r>
      <w:r>
        <w:rPr>
          <w:color w:val="333333"/>
          <w:sz w:val="16"/>
        </w:rPr>
        <w:t>que</w:t>
      </w:r>
      <w:r>
        <w:rPr>
          <w:color w:val="333333"/>
          <w:spacing w:val="-2"/>
          <w:sz w:val="16"/>
        </w:rPr>
        <w:t> </w:t>
      </w:r>
      <w:r>
        <w:rPr>
          <w:color w:val="333333"/>
          <w:sz w:val="16"/>
        </w:rPr>
        <w:t>al</w:t>
      </w:r>
      <w:r>
        <w:rPr>
          <w:color w:val="333333"/>
          <w:spacing w:val="-2"/>
          <w:sz w:val="16"/>
        </w:rPr>
        <w:t> </w:t>
      </w:r>
      <w:r>
        <w:rPr>
          <w:color w:val="333333"/>
          <w:sz w:val="16"/>
        </w:rPr>
        <w:t>identiﬁcar</w:t>
      </w:r>
      <w:r>
        <w:rPr>
          <w:color w:val="333333"/>
          <w:spacing w:val="-2"/>
          <w:sz w:val="16"/>
        </w:rPr>
        <w:t> </w:t>
      </w:r>
      <w:r>
        <w:rPr>
          <w:color w:val="333333"/>
          <w:sz w:val="16"/>
        </w:rPr>
        <w:t>una</w:t>
      </w:r>
      <w:r>
        <w:rPr>
          <w:color w:val="333333"/>
          <w:spacing w:val="-2"/>
          <w:sz w:val="16"/>
        </w:rPr>
        <w:t> </w:t>
      </w:r>
      <w:r>
        <w:rPr>
          <w:color w:val="333333"/>
          <w:sz w:val="16"/>
        </w:rPr>
        <w:t>persona</w:t>
      </w:r>
      <w:r>
        <w:rPr>
          <w:color w:val="333333"/>
          <w:spacing w:val="-2"/>
          <w:sz w:val="16"/>
        </w:rPr>
        <w:t> </w:t>
      </w:r>
      <w:r>
        <w:rPr>
          <w:color w:val="333333"/>
          <w:sz w:val="16"/>
        </w:rPr>
        <w:t>no</w:t>
      </w:r>
      <w:r>
        <w:rPr>
          <w:color w:val="333333"/>
          <w:spacing w:val="-2"/>
          <w:sz w:val="16"/>
        </w:rPr>
        <w:t> </w:t>
      </w:r>
      <w:r>
        <w:rPr>
          <w:color w:val="333333"/>
          <w:sz w:val="16"/>
        </w:rPr>
        <w:t>aﬁliada</w:t>
      </w:r>
      <w:r>
        <w:rPr>
          <w:color w:val="333333"/>
          <w:spacing w:val="-2"/>
          <w:sz w:val="16"/>
        </w:rPr>
        <w:t> </w:t>
      </w:r>
      <w:r>
        <w:rPr>
          <w:color w:val="333333"/>
          <w:sz w:val="16"/>
        </w:rPr>
        <w:t>al</w:t>
      </w:r>
      <w:r>
        <w:rPr>
          <w:color w:val="333333"/>
          <w:spacing w:val="-2"/>
          <w:sz w:val="16"/>
        </w:rPr>
        <w:t> </w:t>
      </w:r>
      <w:r>
        <w:rPr>
          <w:color w:val="333333"/>
          <w:sz w:val="16"/>
        </w:rPr>
        <w:t>sistema se inicie el trámite de aﬁliación para que puedan acceder a los servicios de protección social.</w:t>
      </w:r>
    </w:p>
    <w:p>
      <w:pPr>
        <w:pStyle w:val="ListParagraph"/>
        <w:numPr>
          <w:ilvl w:val="1"/>
          <w:numId w:val="18"/>
        </w:numPr>
        <w:tabs>
          <w:tab w:pos="477" w:val="left" w:leader="none"/>
        </w:tabs>
        <w:spacing w:line="295" w:lineRule="auto" w:before="150" w:after="0"/>
        <w:ind w:left="110" w:right="543" w:firstLine="0"/>
        <w:jc w:val="left"/>
        <w:rPr>
          <w:sz w:val="16"/>
        </w:rPr>
      </w:pPr>
      <w:r>
        <w:rPr>
          <w:color w:val="333333"/>
          <w:sz w:val="16"/>
        </w:rPr>
        <w:t>Inducir la demanda de servicios de los eventos relacionados con las prioridades en salud pública y aquellos que ocasionen un alto impacto en salud pública.</w:t>
      </w:r>
    </w:p>
    <w:p>
      <w:pPr>
        <w:pStyle w:val="ListParagraph"/>
        <w:numPr>
          <w:ilvl w:val="1"/>
          <w:numId w:val="18"/>
        </w:numPr>
        <w:tabs>
          <w:tab w:pos="477" w:val="left" w:leader="none"/>
        </w:tabs>
        <w:spacing w:line="240" w:lineRule="auto" w:before="150" w:after="0"/>
        <w:ind w:left="476" w:right="0" w:hanging="367"/>
        <w:jc w:val="left"/>
        <w:rPr>
          <w:sz w:val="16"/>
        </w:rPr>
      </w:pPr>
      <w:r>
        <w:rPr>
          <w:color w:val="333333"/>
          <w:sz w:val="16"/>
        </w:rPr>
        <w:t>Facilitar</w:t>
      </w:r>
      <w:r>
        <w:rPr>
          <w:color w:val="333333"/>
          <w:spacing w:val="-5"/>
          <w:sz w:val="16"/>
        </w:rPr>
        <w:t> </w:t>
      </w:r>
      <w:r>
        <w:rPr>
          <w:color w:val="333333"/>
          <w:sz w:val="16"/>
        </w:rPr>
        <w:t>la</w:t>
      </w:r>
      <w:r>
        <w:rPr>
          <w:color w:val="333333"/>
          <w:spacing w:val="-5"/>
          <w:sz w:val="16"/>
        </w:rPr>
        <w:t> </w:t>
      </w:r>
      <w:r>
        <w:rPr>
          <w:color w:val="333333"/>
          <w:sz w:val="16"/>
        </w:rPr>
        <w:t>prestación</w:t>
      </w:r>
      <w:r>
        <w:rPr>
          <w:color w:val="333333"/>
          <w:spacing w:val="-5"/>
          <w:sz w:val="16"/>
        </w:rPr>
        <w:t> </w:t>
      </w:r>
      <w:r>
        <w:rPr>
          <w:color w:val="333333"/>
          <w:sz w:val="16"/>
        </w:rPr>
        <w:t>de</w:t>
      </w:r>
      <w:r>
        <w:rPr>
          <w:color w:val="333333"/>
          <w:spacing w:val="-5"/>
          <w:sz w:val="16"/>
        </w:rPr>
        <w:t> </w:t>
      </w:r>
      <w:r>
        <w:rPr>
          <w:color w:val="333333"/>
          <w:sz w:val="16"/>
        </w:rPr>
        <w:t>los</w:t>
      </w:r>
      <w:r>
        <w:rPr>
          <w:color w:val="333333"/>
          <w:spacing w:val="-4"/>
          <w:sz w:val="16"/>
        </w:rPr>
        <w:t> </w:t>
      </w:r>
      <w:r>
        <w:rPr>
          <w:color w:val="333333"/>
          <w:sz w:val="16"/>
        </w:rPr>
        <w:t>servicios</w:t>
      </w:r>
      <w:r>
        <w:rPr>
          <w:color w:val="333333"/>
          <w:spacing w:val="-5"/>
          <w:sz w:val="16"/>
        </w:rPr>
        <w:t> </w:t>
      </w:r>
      <w:r>
        <w:rPr>
          <w:color w:val="333333"/>
          <w:sz w:val="16"/>
        </w:rPr>
        <w:t>básicos</w:t>
      </w:r>
      <w:r>
        <w:rPr>
          <w:color w:val="333333"/>
          <w:spacing w:val="-5"/>
          <w:sz w:val="16"/>
        </w:rPr>
        <w:t> </w:t>
      </w:r>
      <w:r>
        <w:rPr>
          <w:color w:val="333333"/>
          <w:sz w:val="16"/>
        </w:rPr>
        <w:t>de</w:t>
      </w:r>
      <w:r>
        <w:rPr>
          <w:color w:val="333333"/>
          <w:spacing w:val="-5"/>
          <w:sz w:val="16"/>
        </w:rPr>
        <w:t> </w:t>
      </w:r>
      <w:r>
        <w:rPr>
          <w:color w:val="333333"/>
          <w:sz w:val="16"/>
        </w:rPr>
        <w:t>salud,</w:t>
      </w:r>
      <w:r>
        <w:rPr>
          <w:color w:val="333333"/>
          <w:spacing w:val="-4"/>
          <w:sz w:val="16"/>
        </w:rPr>
        <w:t> </w:t>
      </w:r>
      <w:r>
        <w:rPr>
          <w:color w:val="333333"/>
          <w:sz w:val="16"/>
        </w:rPr>
        <w:t>educación,</w:t>
      </w:r>
      <w:r>
        <w:rPr>
          <w:color w:val="333333"/>
          <w:spacing w:val="-5"/>
          <w:sz w:val="16"/>
        </w:rPr>
        <w:t> </w:t>
      </w:r>
      <w:r>
        <w:rPr>
          <w:color w:val="333333"/>
          <w:sz w:val="16"/>
        </w:rPr>
        <w:t>prevención,</w:t>
      </w:r>
      <w:r>
        <w:rPr>
          <w:color w:val="333333"/>
          <w:spacing w:val="-5"/>
          <w:sz w:val="16"/>
        </w:rPr>
        <w:t> </w:t>
      </w:r>
      <w:r>
        <w:rPr>
          <w:color w:val="333333"/>
          <w:sz w:val="16"/>
        </w:rPr>
        <w:t>tratamiento</w:t>
      </w:r>
      <w:r>
        <w:rPr>
          <w:color w:val="333333"/>
          <w:spacing w:val="-5"/>
          <w:sz w:val="16"/>
        </w:rPr>
        <w:t> </w:t>
      </w:r>
      <w:r>
        <w:rPr>
          <w:color w:val="333333"/>
          <w:sz w:val="16"/>
        </w:rPr>
        <w:t>y</w:t>
      </w:r>
      <w:r>
        <w:rPr>
          <w:color w:val="333333"/>
          <w:spacing w:val="-4"/>
          <w:sz w:val="16"/>
        </w:rPr>
        <w:t> </w:t>
      </w:r>
      <w:r>
        <w:rPr>
          <w:color w:val="333333"/>
          <w:spacing w:val="-2"/>
          <w:sz w:val="16"/>
        </w:rPr>
        <w:t>rehabilitación.</w:t>
      </w:r>
    </w:p>
    <w:p>
      <w:pPr>
        <w:pStyle w:val="BodyText"/>
        <w:spacing w:before="7"/>
      </w:pPr>
    </w:p>
    <w:p>
      <w:pPr>
        <w:pStyle w:val="ListParagraph"/>
        <w:numPr>
          <w:ilvl w:val="1"/>
          <w:numId w:val="18"/>
        </w:numPr>
        <w:tabs>
          <w:tab w:pos="477" w:val="left" w:leader="none"/>
        </w:tabs>
        <w:spacing w:line="240" w:lineRule="auto" w:before="0" w:after="0"/>
        <w:ind w:left="476" w:right="0" w:hanging="367"/>
        <w:jc w:val="left"/>
        <w:rPr>
          <w:sz w:val="16"/>
        </w:rPr>
      </w:pPr>
      <w:r>
        <w:rPr>
          <w:color w:val="333333"/>
          <w:sz w:val="16"/>
        </w:rPr>
        <w:t>Suministrar</w:t>
      </w:r>
      <w:r>
        <w:rPr>
          <w:color w:val="333333"/>
          <w:spacing w:val="-3"/>
          <w:sz w:val="16"/>
        </w:rPr>
        <w:t> </w:t>
      </w:r>
      <w:r>
        <w:rPr>
          <w:color w:val="333333"/>
          <w:sz w:val="16"/>
        </w:rPr>
        <w:t>la</w:t>
      </w:r>
      <w:r>
        <w:rPr>
          <w:color w:val="333333"/>
          <w:spacing w:val="-2"/>
          <w:sz w:val="16"/>
        </w:rPr>
        <w:t> </w:t>
      </w:r>
      <w:r>
        <w:rPr>
          <w:color w:val="333333"/>
          <w:sz w:val="16"/>
        </w:rPr>
        <w:t>información</w:t>
      </w:r>
      <w:r>
        <w:rPr>
          <w:color w:val="333333"/>
          <w:spacing w:val="-2"/>
          <w:sz w:val="16"/>
        </w:rPr>
        <w:t> </w:t>
      </w:r>
      <w:r>
        <w:rPr>
          <w:color w:val="333333"/>
          <w:sz w:val="16"/>
        </w:rPr>
        <w:t>que</w:t>
      </w:r>
      <w:r>
        <w:rPr>
          <w:color w:val="333333"/>
          <w:spacing w:val="-2"/>
          <w:sz w:val="16"/>
        </w:rPr>
        <w:t> </w:t>
      </w:r>
      <w:r>
        <w:rPr>
          <w:color w:val="333333"/>
          <w:sz w:val="16"/>
        </w:rPr>
        <w:t>sirva</w:t>
      </w:r>
      <w:r>
        <w:rPr>
          <w:color w:val="333333"/>
          <w:spacing w:val="-2"/>
          <w:sz w:val="16"/>
        </w:rPr>
        <w:t> </w:t>
      </w:r>
      <w:r>
        <w:rPr>
          <w:color w:val="333333"/>
          <w:sz w:val="16"/>
        </w:rPr>
        <w:t>de</w:t>
      </w:r>
      <w:r>
        <w:rPr>
          <w:color w:val="333333"/>
          <w:spacing w:val="-2"/>
          <w:sz w:val="16"/>
        </w:rPr>
        <w:t> </w:t>
      </w:r>
      <w:r>
        <w:rPr>
          <w:color w:val="333333"/>
          <w:sz w:val="16"/>
        </w:rPr>
        <w:t>insumo</w:t>
      </w:r>
      <w:r>
        <w:rPr>
          <w:color w:val="333333"/>
          <w:spacing w:val="-2"/>
          <w:sz w:val="16"/>
        </w:rPr>
        <w:t> </w:t>
      </w:r>
      <w:r>
        <w:rPr>
          <w:color w:val="333333"/>
          <w:sz w:val="16"/>
        </w:rPr>
        <w:t>para</w:t>
      </w:r>
      <w:r>
        <w:rPr>
          <w:color w:val="333333"/>
          <w:spacing w:val="-2"/>
          <w:sz w:val="16"/>
        </w:rPr>
        <w:t> </w:t>
      </w:r>
      <w:r>
        <w:rPr>
          <w:color w:val="333333"/>
          <w:sz w:val="16"/>
        </w:rPr>
        <w:t>la</w:t>
      </w:r>
      <w:r>
        <w:rPr>
          <w:color w:val="333333"/>
          <w:spacing w:val="-2"/>
          <w:sz w:val="16"/>
        </w:rPr>
        <w:t> </w:t>
      </w:r>
      <w:r>
        <w:rPr>
          <w:color w:val="333333"/>
          <w:sz w:val="16"/>
        </w:rPr>
        <w:t>elaboración</w:t>
      </w:r>
      <w:r>
        <w:rPr>
          <w:color w:val="333333"/>
          <w:spacing w:val="-2"/>
          <w:sz w:val="16"/>
        </w:rPr>
        <w:t> </w:t>
      </w:r>
      <w:r>
        <w:rPr>
          <w:color w:val="333333"/>
          <w:sz w:val="16"/>
        </w:rPr>
        <w:t>de</w:t>
      </w:r>
      <w:r>
        <w:rPr>
          <w:color w:val="333333"/>
          <w:spacing w:val="-2"/>
          <w:sz w:val="16"/>
        </w:rPr>
        <w:t> </w:t>
      </w:r>
      <w:r>
        <w:rPr>
          <w:color w:val="333333"/>
          <w:sz w:val="16"/>
        </w:rPr>
        <w:t>la</w:t>
      </w:r>
      <w:r>
        <w:rPr>
          <w:color w:val="333333"/>
          <w:spacing w:val="-2"/>
          <w:sz w:val="16"/>
        </w:rPr>
        <w:t> </w:t>
      </w:r>
      <w:r>
        <w:rPr>
          <w:color w:val="333333"/>
          <w:sz w:val="16"/>
        </w:rPr>
        <w:t>historia</w:t>
      </w:r>
      <w:r>
        <w:rPr>
          <w:color w:val="333333"/>
          <w:spacing w:val="-2"/>
          <w:sz w:val="16"/>
        </w:rPr>
        <w:t> </w:t>
      </w:r>
      <w:r>
        <w:rPr>
          <w:color w:val="333333"/>
          <w:sz w:val="16"/>
        </w:rPr>
        <w:t>clínica</w:t>
      </w:r>
      <w:r>
        <w:rPr>
          <w:color w:val="333333"/>
          <w:spacing w:val="-2"/>
          <w:sz w:val="16"/>
        </w:rPr>
        <w:t> </w:t>
      </w:r>
      <w:r>
        <w:rPr>
          <w:color w:val="333333"/>
          <w:sz w:val="16"/>
        </w:rPr>
        <w:t>y</w:t>
      </w:r>
      <w:r>
        <w:rPr>
          <w:color w:val="333333"/>
          <w:spacing w:val="-2"/>
          <w:sz w:val="16"/>
        </w:rPr>
        <w:t> </w:t>
      </w:r>
      <w:r>
        <w:rPr>
          <w:color w:val="333333"/>
          <w:sz w:val="16"/>
        </w:rPr>
        <w:t>única</w:t>
      </w:r>
      <w:r>
        <w:rPr>
          <w:color w:val="333333"/>
          <w:spacing w:val="-2"/>
          <w:sz w:val="16"/>
        </w:rPr>
        <w:t> obligatoria.</w:t>
      </w:r>
    </w:p>
    <w:p>
      <w:pPr>
        <w:pStyle w:val="BodyText"/>
        <w:spacing w:before="7"/>
      </w:pPr>
    </w:p>
    <w:p>
      <w:pPr>
        <w:pStyle w:val="BodyText"/>
        <w:ind w:left="215" w:right="215"/>
        <w:jc w:val="center"/>
      </w:pPr>
      <w:r>
        <w:rPr>
          <w:color w:val="333333"/>
          <w:w w:val="95"/>
        </w:rPr>
        <w:t>TÍTULO</w:t>
      </w:r>
      <w:r>
        <w:rPr>
          <w:color w:val="333333"/>
          <w:spacing w:val="7"/>
        </w:rPr>
        <w:t> </w:t>
      </w:r>
      <w:r>
        <w:rPr>
          <w:color w:val="333333"/>
          <w:spacing w:val="-5"/>
        </w:rPr>
        <w:t>III</w:t>
      </w:r>
    </w:p>
    <w:p>
      <w:pPr>
        <w:pStyle w:val="BodyText"/>
        <w:spacing w:before="7"/>
      </w:pPr>
    </w:p>
    <w:p>
      <w:pPr>
        <w:pStyle w:val="BodyText"/>
        <w:spacing w:line="489" w:lineRule="auto"/>
        <w:ind w:left="3781" w:right="3780" w:hanging="1"/>
        <w:jc w:val="center"/>
      </w:pPr>
      <w:r>
        <w:rPr>
          <w:color w:val="333333"/>
          <w:spacing w:val="-2"/>
          <w:w w:val="105"/>
        </w:rPr>
        <w:t>ATENCIÓN</w:t>
      </w:r>
      <w:r>
        <w:rPr>
          <w:color w:val="333333"/>
          <w:spacing w:val="-6"/>
          <w:w w:val="105"/>
        </w:rPr>
        <w:t> </w:t>
      </w:r>
      <w:r>
        <w:rPr>
          <w:color w:val="333333"/>
          <w:spacing w:val="-2"/>
          <w:w w:val="105"/>
        </w:rPr>
        <w:t>PREFERENTE</w:t>
      </w:r>
      <w:r>
        <w:rPr>
          <w:color w:val="333333"/>
          <w:spacing w:val="-6"/>
          <w:w w:val="105"/>
        </w:rPr>
        <w:t> </w:t>
      </w:r>
      <w:r>
        <w:rPr>
          <w:color w:val="333333"/>
          <w:spacing w:val="-2"/>
          <w:w w:val="105"/>
        </w:rPr>
        <w:t>Y</w:t>
      </w:r>
      <w:r>
        <w:rPr>
          <w:color w:val="333333"/>
          <w:spacing w:val="-6"/>
          <w:w w:val="105"/>
        </w:rPr>
        <w:t> </w:t>
      </w:r>
      <w:r>
        <w:rPr>
          <w:color w:val="333333"/>
          <w:spacing w:val="-2"/>
          <w:w w:val="105"/>
        </w:rPr>
        <w:t>DIFERENCIAL </w:t>
      </w:r>
      <w:r>
        <w:rPr>
          <w:color w:val="333333"/>
        </w:rPr>
        <w:t>PARA</w:t>
      </w:r>
      <w:r>
        <w:rPr>
          <w:color w:val="333333"/>
          <w:spacing w:val="-1"/>
        </w:rPr>
        <w:t> </w:t>
      </w:r>
      <w:r>
        <w:rPr>
          <w:color w:val="333333"/>
        </w:rPr>
        <w:t>LA INFANCIA Y LA </w:t>
      </w:r>
      <w:r>
        <w:rPr>
          <w:color w:val="333333"/>
          <w:spacing w:val="-2"/>
        </w:rPr>
        <w:t>ADOLESCENCIA</w:t>
      </w:r>
    </w:p>
    <w:p>
      <w:pPr>
        <w:spacing w:after="0" w:line="489" w:lineRule="auto"/>
        <w:jc w:val="center"/>
        <w:sectPr>
          <w:pgSz w:w="11910" w:h="16840"/>
          <w:pgMar w:header="513" w:footer="548" w:top="820" w:bottom="740" w:left="740" w:right="740"/>
        </w:sectPr>
      </w:pPr>
    </w:p>
    <w:p>
      <w:pPr>
        <w:pStyle w:val="BodyText"/>
        <w:spacing w:line="295" w:lineRule="auto" w:before="88"/>
        <w:ind w:left="110" w:right="230"/>
      </w:pPr>
      <w:r>
        <w:rPr>
          <w:color w:val="333333"/>
        </w:rPr>
        <w:t>ARTÍCULO 17. </w:t>
      </w:r>
      <w:r>
        <w:rPr>
          <w:i/>
          <w:color w:val="333333"/>
        </w:rPr>
        <w:t>Atención preferente. </w:t>
      </w:r>
      <w:r>
        <w:rPr>
          <w:color w:val="333333"/>
        </w:rPr>
        <w:t>El Plan de Beneﬁcios incluirá una parte especial y diferenciada que garantice la efectiva prevención, detección temprana y tratamiento adecuado de enfermedades de los niños, niñas y adolescentes. Se deberá estructurar de acuerdo con los ciclos</w:t>
      </w:r>
      <w:r>
        <w:rPr>
          <w:color w:val="333333"/>
          <w:spacing w:val="7"/>
        </w:rPr>
        <w:t> </w:t>
      </w:r>
      <w:r>
        <w:rPr>
          <w:color w:val="333333"/>
        </w:rPr>
        <w:t>vitales</w:t>
      </w:r>
      <w:r>
        <w:rPr>
          <w:color w:val="333333"/>
          <w:spacing w:val="7"/>
        </w:rPr>
        <w:t> </w:t>
      </w:r>
      <w:r>
        <w:rPr>
          <w:color w:val="333333"/>
        </w:rPr>
        <w:t>de</w:t>
      </w:r>
      <w:r>
        <w:rPr>
          <w:color w:val="333333"/>
          <w:spacing w:val="7"/>
        </w:rPr>
        <w:t> </w:t>
      </w:r>
      <w:r>
        <w:rPr>
          <w:color w:val="333333"/>
        </w:rPr>
        <w:t>nacimiento:</w:t>
      </w:r>
      <w:r>
        <w:rPr>
          <w:color w:val="333333"/>
          <w:spacing w:val="7"/>
        </w:rPr>
        <w:t> </w:t>
      </w:r>
      <w:r>
        <w:rPr>
          <w:color w:val="333333"/>
        </w:rPr>
        <w:t>prenatal</w:t>
      </w:r>
      <w:r>
        <w:rPr>
          <w:color w:val="333333"/>
          <w:spacing w:val="7"/>
        </w:rPr>
        <w:t> </w:t>
      </w:r>
      <w:r>
        <w:rPr>
          <w:color w:val="333333"/>
        </w:rPr>
        <w:t>a</w:t>
      </w:r>
      <w:r>
        <w:rPr>
          <w:color w:val="333333"/>
          <w:spacing w:val="7"/>
        </w:rPr>
        <w:t> </w:t>
      </w:r>
      <w:r>
        <w:rPr>
          <w:color w:val="333333"/>
        </w:rPr>
        <w:t>menores</w:t>
      </w:r>
      <w:r>
        <w:rPr>
          <w:color w:val="333333"/>
          <w:spacing w:val="7"/>
        </w:rPr>
        <w:t> </w:t>
      </w:r>
      <w:r>
        <w:rPr>
          <w:color w:val="333333"/>
        </w:rPr>
        <w:t>de</w:t>
      </w:r>
      <w:r>
        <w:rPr>
          <w:color w:val="333333"/>
          <w:spacing w:val="7"/>
        </w:rPr>
        <w:t> </w:t>
      </w:r>
      <w:r>
        <w:rPr>
          <w:color w:val="333333"/>
        </w:rPr>
        <w:t>seis</w:t>
      </w:r>
      <w:r>
        <w:rPr>
          <w:color w:val="333333"/>
          <w:spacing w:val="7"/>
        </w:rPr>
        <w:t> </w:t>
      </w:r>
      <w:r>
        <w:rPr>
          <w:color w:val="333333"/>
        </w:rPr>
        <w:t>(6)</w:t>
      </w:r>
      <w:r>
        <w:rPr>
          <w:color w:val="333333"/>
          <w:spacing w:val="7"/>
        </w:rPr>
        <w:t> </w:t>
      </w:r>
      <w:r>
        <w:rPr>
          <w:color w:val="333333"/>
        </w:rPr>
        <w:t>años,</w:t>
      </w:r>
      <w:r>
        <w:rPr>
          <w:color w:val="333333"/>
          <w:spacing w:val="7"/>
        </w:rPr>
        <w:t> </w:t>
      </w:r>
      <w:r>
        <w:rPr>
          <w:color w:val="333333"/>
        </w:rPr>
        <w:t>de</w:t>
      </w:r>
      <w:r>
        <w:rPr>
          <w:color w:val="333333"/>
          <w:spacing w:val="7"/>
        </w:rPr>
        <w:t> </w:t>
      </w:r>
      <w:r>
        <w:rPr>
          <w:color w:val="333333"/>
        </w:rPr>
        <w:t>seis</w:t>
      </w:r>
      <w:r>
        <w:rPr>
          <w:color w:val="333333"/>
          <w:spacing w:val="7"/>
        </w:rPr>
        <w:t> </w:t>
      </w:r>
      <w:r>
        <w:rPr>
          <w:color w:val="333333"/>
        </w:rPr>
        <w:t>(6)</w:t>
      </w:r>
      <w:r>
        <w:rPr>
          <w:color w:val="333333"/>
          <w:spacing w:val="7"/>
        </w:rPr>
        <w:t> </w:t>
      </w:r>
      <w:r>
        <w:rPr>
          <w:color w:val="333333"/>
        </w:rPr>
        <w:t>a</w:t>
      </w:r>
      <w:r>
        <w:rPr>
          <w:color w:val="333333"/>
          <w:spacing w:val="7"/>
        </w:rPr>
        <w:t> </w:t>
      </w:r>
      <w:r>
        <w:rPr>
          <w:color w:val="333333"/>
        </w:rPr>
        <w:t>menores</w:t>
      </w:r>
      <w:r>
        <w:rPr>
          <w:color w:val="333333"/>
          <w:spacing w:val="7"/>
        </w:rPr>
        <w:t> </w:t>
      </w:r>
      <w:r>
        <w:rPr>
          <w:color w:val="333333"/>
        </w:rPr>
        <w:t>de</w:t>
      </w:r>
      <w:r>
        <w:rPr>
          <w:color w:val="333333"/>
          <w:spacing w:val="7"/>
        </w:rPr>
        <w:t> </w:t>
      </w:r>
      <w:r>
        <w:rPr>
          <w:color w:val="333333"/>
        </w:rPr>
        <w:t>catorce</w:t>
      </w:r>
      <w:r>
        <w:rPr>
          <w:color w:val="333333"/>
          <w:spacing w:val="7"/>
        </w:rPr>
        <w:t> </w:t>
      </w:r>
      <w:r>
        <w:rPr>
          <w:color w:val="333333"/>
        </w:rPr>
        <w:t>(14)</w:t>
      </w:r>
      <w:r>
        <w:rPr>
          <w:color w:val="333333"/>
          <w:spacing w:val="7"/>
        </w:rPr>
        <w:t> </w:t>
      </w:r>
      <w:r>
        <w:rPr>
          <w:color w:val="333333"/>
        </w:rPr>
        <w:t>años</w:t>
      </w:r>
      <w:r>
        <w:rPr>
          <w:color w:val="333333"/>
          <w:spacing w:val="7"/>
        </w:rPr>
        <w:t> </w:t>
      </w:r>
      <w:r>
        <w:rPr>
          <w:color w:val="333333"/>
        </w:rPr>
        <w:t>y</w:t>
      </w:r>
      <w:r>
        <w:rPr>
          <w:color w:val="333333"/>
          <w:spacing w:val="7"/>
        </w:rPr>
        <w:t> </w:t>
      </w:r>
      <w:r>
        <w:rPr>
          <w:color w:val="333333"/>
        </w:rPr>
        <w:t>de</w:t>
      </w:r>
      <w:r>
        <w:rPr>
          <w:color w:val="333333"/>
          <w:spacing w:val="7"/>
        </w:rPr>
        <w:t> </w:t>
      </w:r>
      <w:r>
        <w:rPr>
          <w:color w:val="333333"/>
        </w:rPr>
        <w:t>catorce</w:t>
      </w:r>
      <w:r>
        <w:rPr>
          <w:color w:val="333333"/>
          <w:spacing w:val="7"/>
        </w:rPr>
        <w:t> </w:t>
      </w:r>
      <w:r>
        <w:rPr>
          <w:color w:val="333333"/>
        </w:rPr>
        <w:t>(14)</w:t>
      </w:r>
      <w:r>
        <w:rPr>
          <w:color w:val="333333"/>
          <w:spacing w:val="7"/>
        </w:rPr>
        <w:t> </w:t>
      </w:r>
      <w:r>
        <w:rPr>
          <w:color w:val="333333"/>
        </w:rPr>
        <w:t>a</w:t>
      </w:r>
      <w:r>
        <w:rPr>
          <w:color w:val="333333"/>
          <w:spacing w:val="7"/>
        </w:rPr>
        <w:t> </w:t>
      </w:r>
      <w:r>
        <w:rPr>
          <w:color w:val="333333"/>
        </w:rPr>
        <w:t>menores</w:t>
      </w:r>
      <w:r>
        <w:rPr>
          <w:color w:val="333333"/>
        </w:rPr>
        <w:t> de dieciocho (18) años.</w:t>
      </w:r>
    </w:p>
    <w:p>
      <w:pPr>
        <w:pStyle w:val="BodyText"/>
        <w:spacing w:line="295" w:lineRule="auto" w:before="150"/>
        <w:ind w:left="110" w:right="139"/>
      </w:pPr>
      <w:r>
        <w:rPr>
          <w:color w:val="333333"/>
        </w:rPr>
        <w:t>La Comisión de Regulación en Salud o quien haga sus veces deﬁnirá y actualizará esta parte especial y diferenciada cada dos años, que contemple prestaciones de servicios de salud para los niños, niñas y adolescentes, garantice la promoción, la efectiva prevención, detección temprana</w:t>
      </w:r>
      <w:r>
        <w:rPr>
          <w:color w:val="333333"/>
          <w:spacing w:val="13"/>
        </w:rPr>
        <w:t> </w:t>
      </w:r>
      <w:r>
        <w:rPr>
          <w:color w:val="333333"/>
        </w:rPr>
        <w:t>y</w:t>
      </w:r>
      <w:r>
        <w:rPr>
          <w:color w:val="333333"/>
          <w:spacing w:val="13"/>
        </w:rPr>
        <w:t> </w:t>
      </w:r>
      <w:r>
        <w:rPr>
          <w:color w:val="333333"/>
        </w:rPr>
        <w:t>tratamientos</w:t>
      </w:r>
      <w:r>
        <w:rPr>
          <w:color w:val="333333"/>
          <w:spacing w:val="13"/>
        </w:rPr>
        <w:t> </w:t>
      </w:r>
      <w:r>
        <w:rPr>
          <w:color w:val="333333"/>
        </w:rPr>
        <w:t>adecuados</w:t>
      </w:r>
      <w:r>
        <w:rPr>
          <w:color w:val="333333"/>
          <w:spacing w:val="13"/>
        </w:rPr>
        <w:t> </w:t>
      </w:r>
      <w:r>
        <w:rPr>
          <w:color w:val="333333"/>
        </w:rPr>
        <w:t>de</w:t>
      </w:r>
      <w:r>
        <w:rPr>
          <w:color w:val="333333"/>
          <w:spacing w:val="13"/>
        </w:rPr>
        <w:t> </w:t>
      </w:r>
      <w:r>
        <w:rPr>
          <w:color w:val="333333"/>
        </w:rPr>
        <w:t>enfermedades,</w:t>
      </w:r>
      <w:r>
        <w:rPr>
          <w:color w:val="333333"/>
          <w:spacing w:val="13"/>
        </w:rPr>
        <w:t> </w:t>
      </w:r>
      <w:r>
        <w:rPr>
          <w:color w:val="333333"/>
        </w:rPr>
        <w:t>atención</w:t>
      </w:r>
      <w:r>
        <w:rPr>
          <w:color w:val="333333"/>
          <w:spacing w:val="13"/>
        </w:rPr>
        <w:t> </w:t>
      </w:r>
      <w:r>
        <w:rPr>
          <w:color w:val="333333"/>
        </w:rPr>
        <w:t>de</w:t>
      </w:r>
      <w:r>
        <w:rPr>
          <w:color w:val="333333"/>
          <w:spacing w:val="13"/>
        </w:rPr>
        <w:t> </w:t>
      </w:r>
      <w:r>
        <w:rPr>
          <w:color w:val="333333"/>
        </w:rPr>
        <w:t>emergencias,</w:t>
      </w:r>
      <w:r>
        <w:rPr>
          <w:color w:val="333333"/>
          <w:spacing w:val="13"/>
        </w:rPr>
        <w:t> </w:t>
      </w:r>
      <w:r>
        <w:rPr>
          <w:color w:val="333333"/>
        </w:rPr>
        <w:t>restablecimiento</w:t>
      </w:r>
      <w:r>
        <w:rPr>
          <w:color w:val="333333"/>
          <w:spacing w:val="13"/>
        </w:rPr>
        <w:t> </w:t>
      </w:r>
      <w:r>
        <w:rPr>
          <w:color w:val="333333"/>
        </w:rPr>
        <w:t>físico</w:t>
      </w:r>
      <w:r>
        <w:rPr>
          <w:color w:val="333333"/>
          <w:spacing w:val="13"/>
        </w:rPr>
        <w:t> </w:t>
      </w:r>
      <w:r>
        <w:rPr>
          <w:color w:val="333333"/>
        </w:rPr>
        <w:t>y</w:t>
      </w:r>
      <w:r>
        <w:rPr>
          <w:color w:val="333333"/>
          <w:spacing w:val="13"/>
        </w:rPr>
        <w:t> </w:t>
      </w:r>
      <w:r>
        <w:rPr>
          <w:color w:val="333333"/>
        </w:rPr>
        <w:t>sicológico</w:t>
      </w:r>
      <w:r>
        <w:rPr>
          <w:color w:val="333333"/>
          <w:spacing w:val="13"/>
        </w:rPr>
        <w:t> </w:t>
      </w:r>
      <w:r>
        <w:rPr>
          <w:color w:val="333333"/>
        </w:rPr>
        <w:t>de</w:t>
      </w:r>
      <w:r>
        <w:rPr>
          <w:color w:val="333333"/>
          <w:spacing w:val="13"/>
        </w:rPr>
        <w:t> </w:t>
      </w:r>
      <w:r>
        <w:rPr>
          <w:color w:val="333333"/>
        </w:rPr>
        <w:t>derechos vulnerados</w:t>
      </w:r>
      <w:r>
        <w:rPr>
          <w:color w:val="333333"/>
          <w:spacing w:val="8"/>
        </w:rPr>
        <w:t> </w:t>
      </w:r>
      <w:r>
        <w:rPr>
          <w:color w:val="333333"/>
        </w:rPr>
        <w:t>y</w:t>
      </w:r>
      <w:r>
        <w:rPr>
          <w:color w:val="333333"/>
          <w:spacing w:val="8"/>
        </w:rPr>
        <w:t> </w:t>
      </w:r>
      <w:r>
        <w:rPr>
          <w:color w:val="333333"/>
        </w:rPr>
        <w:t>rehabilitación</w:t>
      </w:r>
      <w:r>
        <w:rPr>
          <w:color w:val="333333"/>
          <w:spacing w:val="8"/>
        </w:rPr>
        <w:t> </w:t>
      </w:r>
      <w:r>
        <w:rPr>
          <w:color w:val="333333"/>
        </w:rPr>
        <w:t>de</w:t>
      </w:r>
      <w:r>
        <w:rPr>
          <w:color w:val="333333"/>
          <w:spacing w:val="8"/>
        </w:rPr>
        <w:t> </w:t>
      </w:r>
      <w:r>
        <w:rPr>
          <w:color w:val="333333"/>
        </w:rPr>
        <w:t>las</w:t>
      </w:r>
      <w:r>
        <w:rPr>
          <w:color w:val="333333"/>
          <w:spacing w:val="8"/>
        </w:rPr>
        <w:t> </w:t>
      </w:r>
      <w:r>
        <w:rPr>
          <w:color w:val="333333"/>
        </w:rPr>
        <w:t>habilidades</w:t>
      </w:r>
      <w:r>
        <w:rPr>
          <w:color w:val="333333"/>
          <w:spacing w:val="8"/>
        </w:rPr>
        <w:t> </w:t>
      </w:r>
      <w:r>
        <w:rPr>
          <w:color w:val="333333"/>
        </w:rPr>
        <w:t>físicas</w:t>
      </w:r>
      <w:r>
        <w:rPr>
          <w:color w:val="333333"/>
          <w:spacing w:val="8"/>
        </w:rPr>
        <w:t> </w:t>
      </w:r>
      <w:r>
        <w:rPr>
          <w:color w:val="333333"/>
        </w:rPr>
        <w:t>y</w:t>
      </w:r>
      <w:r>
        <w:rPr>
          <w:color w:val="333333"/>
          <w:spacing w:val="8"/>
        </w:rPr>
        <w:t> </w:t>
      </w:r>
      <w:r>
        <w:rPr>
          <w:color w:val="333333"/>
        </w:rPr>
        <w:t>mentales</w:t>
      </w:r>
      <w:r>
        <w:rPr>
          <w:color w:val="333333"/>
          <w:spacing w:val="8"/>
        </w:rPr>
        <w:t> </w:t>
      </w:r>
      <w:r>
        <w:rPr>
          <w:color w:val="333333"/>
        </w:rPr>
        <w:t>de</w:t>
      </w:r>
      <w:r>
        <w:rPr>
          <w:color w:val="333333"/>
          <w:spacing w:val="8"/>
        </w:rPr>
        <w:t> </w:t>
      </w:r>
      <w:r>
        <w:rPr>
          <w:color w:val="333333"/>
        </w:rPr>
        <w:t>los</w:t>
      </w:r>
      <w:r>
        <w:rPr>
          <w:color w:val="333333"/>
          <w:spacing w:val="8"/>
        </w:rPr>
        <w:t> </w:t>
      </w:r>
      <w:r>
        <w:rPr>
          <w:color w:val="333333"/>
        </w:rPr>
        <w:t>niños,</w:t>
      </w:r>
      <w:r>
        <w:rPr>
          <w:color w:val="333333"/>
          <w:spacing w:val="8"/>
        </w:rPr>
        <w:t> </w:t>
      </w:r>
      <w:r>
        <w:rPr>
          <w:color w:val="333333"/>
        </w:rPr>
        <w:t>niñas</w:t>
      </w:r>
      <w:r>
        <w:rPr>
          <w:color w:val="333333"/>
          <w:spacing w:val="8"/>
        </w:rPr>
        <w:t> </w:t>
      </w:r>
      <w:r>
        <w:rPr>
          <w:color w:val="333333"/>
        </w:rPr>
        <w:t>y</w:t>
      </w:r>
      <w:r>
        <w:rPr>
          <w:color w:val="333333"/>
          <w:spacing w:val="8"/>
        </w:rPr>
        <w:t> </w:t>
      </w:r>
      <w:r>
        <w:rPr>
          <w:color w:val="333333"/>
        </w:rPr>
        <w:t>adolescentes</w:t>
      </w:r>
      <w:r>
        <w:rPr>
          <w:color w:val="333333"/>
          <w:spacing w:val="8"/>
        </w:rPr>
        <w:t> </w:t>
      </w:r>
      <w:r>
        <w:rPr>
          <w:color w:val="333333"/>
        </w:rPr>
        <w:t>en</w:t>
      </w:r>
      <w:r>
        <w:rPr>
          <w:color w:val="333333"/>
          <w:spacing w:val="8"/>
        </w:rPr>
        <w:t> </w:t>
      </w:r>
      <w:r>
        <w:rPr>
          <w:color w:val="333333"/>
        </w:rPr>
        <w:t>situación</w:t>
      </w:r>
      <w:r>
        <w:rPr>
          <w:color w:val="333333"/>
          <w:spacing w:val="8"/>
        </w:rPr>
        <w:t> </w:t>
      </w:r>
      <w:r>
        <w:rPr>
          <w:color w:val="333333"/>
        </w:rPr>
        <w:t>de</w:t>
      </w:r>
      <w:r>
        <w:rPr>
          <w:color w:val="333333"/>
          <w:spacing w:val="8"/>
        </w:rPr>
        <w:t> </w:t>
      </w:r>
      <w:r>
        <w:rPr>
          <w:color w:val="333333"/>
        </w:rPr>
        <w:t>discapacidad,</w:t>
      </w:r>
      <w:r>
        <w:rPr>
          <w:color w:val="333333"/>
          <w:spacing w:val="8"/>
        </w:rPr>
        <w:t> </w:t>
      </w:r>
      <w:r>
        <w:rPr>
          <w:color w:val="333333"/>
        </w:rPr>
        <w:t>teniendo</w:t>
      </w:r>
      <w:r>
        <w:rPr>
          <w:color w:val="333333"/>
        </w:rPr>
        <w:t> en cuenta sus ciclos vitales, el perﬁl epidemiológico y la carga de la enfermedad.</w:t>
      </w:r>
    </w:p>
    <w:p>
      <w:pPr>
        <w:spacing w:line="295" w:lineRule="auto" w:before="151"/>
        <w:ind w:left="110" w:right="230" w:firstLine="0"/>
        <w:jc w:val="left"/>
        <w:rPr>
          <w:sz w:val="16"/>
        </w:rPr>
      </w:pPr>
      <w:r>
        <w:rPr>
          <w:color w:val="333333"/>
          <w:sz w:val="16"/>
        </w:rPr>
        <w:t>ARTÍCULO 18. </w:t>
      </w:r>
      <w:r>
        <w:rPr>
          <w:i/>
          <w:color w:val="333333"/>
          <w:sz w:val="16"/>
        </w:rPr>
        <w:t>Servicios y medicamentos para los niños, niñas y adolescentes con discapacidad y enfermedades catastróﬁcas certiﬁcadas</w:t>
      </w:r>
      <w:r>
        <w:rPr>
          <w:color w:val="333333"/>
          <w:sz w:val="16"/>
        </w:rPr>
        <w:t>. Los servicios y medicamentos de la parte especial y diferenciada del Plan de Beneﬁcios para los niños, niñas y adolescentes con discapacidades físicas, sensoriales y cognitivas, enfermedades catastróﬁcas y ruinosas que sean certiﬁcadas por el médico tratante, serán gratuitos para los niños, niñas y adolescentes de Sisbén 1 y 2.</w:t>
      </w:r>
    </w:p>
    <w:p>
      <w:pPr>
        <w:pStyle w:val="BodyText"/>
        <w:spacing w:line="295" w:lineRule="auto" w:before="150"/>
        <w:ind w:left="110" w:right="230"/>
      </w:pPr>
      <w:r>
        <w:rPr>
          <w:color w:val="333333"/>
        </w:rPr>
        <w:t>ARTÍCULO 19. </w:t>
      </w:r>
      <w:r>
        <w:rPr>
          <w:i/>
          <w:color w:val="333333"/>
        </w:rPr>
        <w:t>Restablecimiento de la salud de niños, niñas y adolescentes cuyos derechos han sido vulnerados. </w:t>
      </w:r>
      <w:r>
        <w:rPr>
          <w:color w:val="333333"/>
        </w:rPr>
        <w:t>Los servicios para la rehabilitación física y mental de los niños, niñas y adolescentes víctimas de violencia física o sexual y todas las formas de maltrato, que estén certiﬁcados por la autoridad competente, serán totalmente gratuitos para las víctimas, sin importar el régimen de aﬁliación. Serán diseñados e implementados garantizando la atención integral para cada caso, hasta que se certiﬁque médicamente la recuperación de las </w:t>
      </w:r>
      <w:r>
        <w:rPr>
          <w:color w:val="333333"/>
          <w:spacing w:val="-2"/>
        </w:rPr>
        <w:t>víctimas.</w:t>
      </w:r>
    </w:p>
    <w:p>
      <w:pPr>
        <w:pStyle w:val="BodyText"/>
        <w:spacing w:line="295" w:lineRule="auto" w:before="150"/>
        <w:ind w:left="110" w:right="321"/>
      </w:pPr>
      <w:r>
        <w:rPr>
          <w:color w:val="333333"/>
        </w:rPr>
        <w:t>ARTÍCULO 20. </w:t>
      </w:r>
      <w:r>
        <w:rPr>
          <w:i/>
          <w:color w:val="333333"/>
        </w:rPr>
        <w:t>Corresponsabilidad. </w:t>
      </w:r>
      <w:r>
        <w:rPr>
          <w:color w:val="333333"/>
        </w:rPr>
        <w:t>El Estado, los padres o representantes legales de los niños, niñas y adolescentes son responsables de su cuidado y de gestionar la atención oportuna e integral a la salud de sus hijos o representados menores, y exigir al Sistema de Segundad</w:t>
      </w:r>
      <w:r>
        <w:rPr>
          <w:color w:val="333333"/>
          <w:spacing w:val="80"/>
        </w:rPr>
        <w:t> </w:t>
      </w:r>
      <w:r>
        <w:rPr>
          <w:color w:val="333333"/>
        </w:rPr>
        <w:t>(Sic) Social en Salud los servicios establecidos en la parte especial y diferenciada del Plan de Beneﬁcios.</w:t>
      </w:r>
    </w:p>
    <w:p>
      <w:pPr>
        <w:pStyle w:val="BodyText"/>
        <w:spacing w:line="295" w:lineRule="auto" w:before="150"/>
        <w:ind w:left="110" w:right="230"/>
      </w:pPr>
      <w:r>
        <w:rPr>
          <w:color w:val="333333"/>
        </w:rPr>
        <w:t>El Estado y las instituciones del Sistema General de Seguridad Social en Salud establecerán los mecanismos legales, administrativos y presupuestales</w:t>
      </w:r>
      <w:r>
        <w:rPr>
          <w:color w:val="333333"/>
          <w:spacing w:val="-1"/>
        </w:rPr>
        <w:t> </w:t>
      </w:r>
      <w:r>
        <w:rPr>
          <w:color w:val="333333"/>
        </w:rPr>
        <w:t>para</w:t>
      </w:r>
      <w:r>
        <w:rPr>
          <w:color w:val="333333"/>
          <w:spacing w:val="-1"/>
        </w:rPr>
        <w:t> </w:t>
      </w:r>
      <w:r>
        <w:rPr>
          <w:color w:val="333333"/>
        </w:rPr>
        <w:t>dar</w:t>
      </w:r>
      <w:r>
        <w:rPr>
          <w:color w:val="333333"/>
          <w:spacing w:val="-1"/>
        </w:rPr>
        <w:t> </w:t>
      </w:r>
      <w:r>
        <w:rPr>
          <w:color w:val="333333"/>
        </w:rPr>
        <w:t>efectivo</w:t>
      </w:r>
      <w:r>
        <w:rPr>
          <w:color w:val="333333"/>
          <w:spacing w:val="-1"/>
        </w:rPr>
        <w:t> </w:t>
      </w:r>
      <w:r>
        <w:rPr>
          <w:color w:val="333333"/>
        </w:rPr>
        <w:t>y</w:t>
      </w:r>
      <w:r>
        <w:rPr>
          <w:color w:val="333333"/>
          <w:spacing w:val="-1"/>
        </w:rPr>
        <w:t> </w:t>
      </w:r>
      <w:r>
        <w:rPr>
          <w:color w:val="333333"/>
        </w:rPr>
        <w:t>oportuno</w:t>
      </w:r>
      <w:r>
        <w:rPr>
          <w:color w:val="333333"/>
          <w:spacing w:val="-1"/>
        </w:rPr>
        <w:t> </w:t>
      </w:r>
      <w:r>
        <w:rPr>
          <w:color w:val="333333"/>
        </w:rPr>
        <w:t>cumplimiento</w:t>
      </w:r>
      <w:r>
        <w:rPr>
          <w:color w:val="333333"/>
          <w:spacing w:val="-1"/>
        </w:rPr>
        <w:t> </w:t>
      </w:r>
      <w:r>
        <w:rPr>
          <w:color w:val="333333"/>
        </w:rPr>
        <w:t>a</w:t>
      </w:r>
      <w:r>
        <w:rPr>
          <w:color w:val="333333"/>
          <w:spacing w:val="-1"/>
        </w:rPr>
        <w:t> </w:t>
      </w:r>
      <w:r>
        <w:rPr>
          <w:color w:val="333333"/>
        </w:rPr>
        <w:t>la</w:t>
      </w:r>
      <w:r>
        <w:rPr>
          <w:color w:val="333333"/>
          <w:spacing w:val="-1"/>
        </w:rPr>
        <w:t> </w:t>
      </w:r>
      <w:r>
        <w:rPr>
          <w:color w:val="333333"/>
        </w:rPr>
        <w:t>parte</w:t>
      </w:r>
      <w:r>
        <w:rPr>
          <w:color w:val="333333"/>
          <w:spacing w:val="-1"/>
        </w:rPr>
        <w:t> </w:t>
      </w:r>
      <w:r>
        <w:rPr>
          <w:color w:val="333333"/>
        </w:rPr>
        <w:t>especial</w:t>
      </w:r>
      <w:r>
        <w:rPr>
          <w:color w:val="333333"/>
          <w:spacing w:val="-1"/>
        </w:rPr>
        <w:t> </w:t>
      </w:r>
      <w:r>
        <w:rPr>
          <w:color w:val="333333"/>
        </w:rPr>
        <w:t>y</w:t>
      </w:r>
      <w:r>
        <w:rPr>
          <w:color w:val="333333"/>
          <w:spacing w:val="-1"/>
        </w:rPr>
        <w:t> </w:t>
      </w:r>
      <w:r>
        <w:rPr>
          <w:color w:val="333333"/>
        </w:rPr>
        <w:t>diferenciada</w:t>
      </w:r>
      <w:r>
        <w:rPr>
          <w:color w:val="333333"/>
          <w:spacing w:val="-1"/>
        </w:rPr>
        <w:t> </w:t>
      </w:r>
      <w:r>
        <w:rPr>
          <w:color w:val="333333"/>
        </w:rPr>
        <w:t>del</w:t>
      </w:r>
      <w:r>
        <w:rPr>
          <w:color w:val="333333"/>
          <w:spacing w:val="-1"/>
        </w:rPr>
        <w:t> </w:t>
      </w:r>
      <w:r>
        <w:rPr>
          <w:color w:val="333333"/>
        </w:rPr>
        <w:t>Plan</w:t>
      </w:r>
      <w:r>
        <w:rPr>
          <w:color w:val="333333"/>
          <w:spacing w:val="-1"/>
        </w:rPr>
        <w:t> </w:t>
      </w:r>
      <w:r>
        <w:rPr>
          <w:color w:val="333333"/>
        </w:rPr>
        <w:t>de</w:t>
      </w:r>
      <w:r>
        <w:rPr>
          <w:color w:val="333333"/>
          <w:spacing w:val="-1"/>
        </w:rPr>
        <w:t> </w:t>
      </w:r>
      <w:r>
        <w:rPr>
          <w:color w:val="333333"/>
        </w:rPr>
        <w:t>Beneﬁcios</w:t>
      </w:r>
      <w:r>
        <w:rPr>
          <w:color w:val="333333"/>
          <w:spacing w:val="-1"/>
        </w:rPr>
        <w:t> </w:t>
      </w:r>
      <w:r>
        <w:rPr>
          <w:color w:val="333333"/>
        </w:rPr>
        <w:t>y</w:t>
      </w:r>
      <w:r>
        <w:rPr>
          <w:color w:val="333333"/>
          <w:spacing w:val="-1"/>
        </w:rPr>
        <w:t> </w:t>
      </w:r>
      <w:r>
        <w:rPr>
          <w:color w:val="333333"/>
        </w:rPr>
        <w:t>de</w:t>
      </w:r>
      <w:r>
        <w:rPr>
          <w:color w:val="333333"/>
          <w:spacing w:val="-1"/>
        </w:rPr>
        <w:t> </w:t>
      </w:r>
      <w:r>
        <w:rPr>
          <w:color w:val="333333"/>
        </w:rPr>
        <w:t>ofrecer</w:t>
      </w:r>
      <w:r>
        <w:rPr>
          <w:color w:val="333333"/>
          <w:spacing w:val="-1"/>
        </w:rPr>
        <w:t> </w:t>
      </w:r>
      <w:r>
        <w:rPr>
          <w:color w:val="333333"/>
        </w:rPr>
        <w:t>oportuna, efectivamente y con calidad los servicios.</w:t>
      </w:r>
    </w:p>
    <w:p>
      <w:pPr>
        <w:pStyle w:val="BodyText"/>
        <w:spacing w:line="295" w:lineRule="auto" w:before="150"/>
        <w:ind w:left="110"/>
      </w:pPr>
      <w:r>
        <w:rPr>
          <w:color w:val="333333"/>
        </w:rPr>
        <w:t>ARTÍCULO 21. </w:t>
      </w:r>
      <w:r>
        <w:rPr>
          <w:i/>
          <w:color w:val="333333"/>
        </w:rPr>
        <w:t>Obligación de denunciar posible vulneración de derechos, maltrato o descuido. </w:t>
      </w:r>
      <w:r>
        <w:rPr>
          <w:color w:val="333333"/>
        </w:rPr>
        <w:t>Las Entidades Promotoras de Salud e Instituciones Prestadoras de Salud deberán notiﬁcar al Instituto Colombiano de Bienestar Familiar (ICBF), a las comisarías de familia o, en su defecto, a los inspectores de policía o a las personerías municipales o distritales, los casos en que pueda existir negligencia de los padres o adultos responsables en la atención de los niños, niñas y adolescentes, y además denunciar ante la Fiscalía General de la Nación cuando detecten indicios de maltratos físicos, psicológicos o violencia sexual.</w:t>
      </w:r>
    </w:p>
    <w:p>
      <w:pPr>
        <w:pStyle w:val="BodyText"/>
        <w:spacing w:line="489" w:lineRule="auto" w:before="151"/>
        <w:ind w:left="4581" w:right="4579" w:hanging="1"/>
        <w:jc w:val="center"/>
      </w:pPr>
      <w:r>
        <w:rPr>
          <w:color w:val="333333"/>
        </w:rPr>
        <w:t>TÍTULO IV </w:t>
      </w:r>
      <w:r>
        <w:rPr>
          <w:color w:val="333333"/>
          <w:spacing w:val="-2"/>
        </w:rPr>
        <w:t>ASEGURAMIENTO </w:t>
      </w:r>
      <w:r>
        <w:rPr>
          <w:color w:val="333333"/>
        </w:rPr>
        <w:t>CAPÍTULO I</w:t>
      </w:r>
    </w:p>
    <w:p>
      <w:pPr>
        <w:pStyle w:val="BodyText"/>
        <w:spacing w:line="185" w:lineRule="exact"/>
        <w:ind w:left="215" w:right="215"/>
        <w:jc w:val="center"/>
      </w:pPr>
      <w:r>
        <w:rPr>
          <w:color w:val="333333"/>
          <w:w w:val="105"/>
        </w:rPr>
        <w:t>DISPOSICIONES</w:t>
      </w:r>
      <w:r>
        <w:rPr>
          <w:color w:val="333333"/>
          <w:spacing w:val="15"/>
          <w:w w:val="105"/>
        </w:rPr>
        <w:t> </w:t>
      </w:r>
      <w:r>
        <w:rPr>
          <w:color w:val="333333"/>
          <w:spacing w:val="-2"/>
          <w:w w:val="105"/>
        </w:rPr>
        <w:t>GENERALES</w:t>
      </w:r>
    </w:p>
    <w:p>
      <w:pPr>
        <w:pStyle w:val="BodyText"/>
        <w:spacing w:before="7"/>
      </w:pPr>
    </w:p>
    <w:p>
      <w:pPr>
        <w:pStyle w:val="BodyText"/>
        <w:spacing w:line="295" w:lineRule="auto"/>
        <w:ind w:left="110" w:right="255"/>
      </w:pPr>
      <w:r>
        <w:rPr>
          <w:color w:val="333333"/>
        </w:rPr>
        <w:t>ARTÍCULO 22. </w:t>
      </w:r>
      <w:r>
        <w:rPr>
          <w:i/>
          <w:color w:val="333333"/>
        </w:rPr>
        <w:t>Portabilidad nacional. </w:t>
      </w:r>
      <w:hyperlink r:id="rId146">
        <w:r>
          <w:rPr>
            <w:color w:val="3379B7"/>
          </w:rPr>
          <w:t>Reglamentado por el Decreto Nacional 1683 de 2013</w:t>
        </w:r>
      </w:hyperlink>
      <w:r>
        <w:rPr>
          <w:color w:val="333333"/>
        </w:rPr>
        <w:t>. Todas las Entidades Promotoras de Salud deberán garantizar el acceso a los servicios de salud en el territorio nacional, a través de acuerdos con prestadores de servicios de salud y Entidades Promotoras de Salud. Las Entidades Promotoras de Salud podrán ofrecer los planes de beneﬁcios en los dos regímenes, preservando los atributos de continuidad, longitudinalidad, integralidad, y adscripción individual y familiar a los equipos básicos de salud y redes integradas de servicios.</w:t>
      </w:r>
    </w:p>
    <w:p>
      <w:pPr>
        <w:pStyle w:val="BodyText"/>
        <w:spacing w:line="489" w:lineRule="auto" w:before="150"/>
        <w:ind w:left="110" w:right="1911"/>
      </w:pPr>
      <w:r>
        <w:rPr>
          <w:color w:val="333333"/>
        </w:rPr>
        <w:t>El acceso a la atención de salud será a través de la cédula de ciudadanía u otro documento de identidad. PARÁGRAFO TRANSITORIO. Esta disposición entrará en vigencia a más tardar el primero (1°) de junio del 2013.</w:t>
      </w:r>
    </w:p>
    <w:p>
      <w:pPr>
        <w:pStyle w:val="BodyText"/>
        <w:spacing w:line="295" w:lineRule="auto"/>
        <w:ind w:left="110" w:right="230"/>
      </w:pPr>
      <w:r>
        <w:rPr>
          <w:color w:val="333333"/>
        </w:rPr>
        <w:t>ARTÍCULO 23. </w:t>
      </w:r>
      <w:r>
        <w:rPr>
          <w:i/>
          <w:color w:val="333333"/>
        </w:rPr>
        <w:t>Gastos de administración de las Entidades Promotoras de Salud. </w:t>
      </w:r>
      <w:r>
        <w:rPr>
          <w:color w:val="333333"/>
        </w:rPr>
        <w:t>El Gobierno Nacional ﬁjará el porcentaje de gasto de administración de las Entidades Promotoras de Salud, con base en criterios de eﬁciencia, estudios actuariales y ﬁnancieros y criterios técnicos. Las Entidades Promotoras de Salud que no cumplan con ese porcentaje entrarán en causal de intervención. Dicho factor no podrá superar el 10% de la Unidad de Pago por Capitación.</w:t>
      </w:r>
    </w:p>
    <w:p>
      <w:pPr>
        <w:pStyle w:val="BodyText"/>
        <w:spacing w:line="295" w:lineRule="auto" w:before="149"/>
        <w:ind w:left="110"/>
      </w:pPr>
      <w:r>
        <w:rPr>
          <w:color w:val="333333"/>
        </w:rPr>
        <w:t>Los recursos para la atención en salud no podrán usarse para adquirir activos ﬁjos, ni en actividades distintas a la prestación de servicios de salud. Tampoco lo podrá hacer el Régimen Subsidiado.</w:t>
      </w:r>
    </w:p>
    <w:p>
      <w:pPr>
        <w:pStyle w:val="BodyText"/>
        <w:spacing w:before="151"/>
        <w:ind w:left="110"/>
      </w:pPr>
      <w:r>
        <w:rPr>
          <w:color w:val="333333"/>
        </w:rPr>
        <w:t>NOTA:</w:t>
      </w:r>
      <w:r>
        <w:rPr>
          <w:color w:val="333333"/>
          <w:spacing w:val="-1"/>
        </w:rPr>
        <w:t> </w:t>
      </w:r>
      <w:r>
        <w:rPr>
          <w:color w:val="333333"/>
        </w:rPr>
        <w:t>Inciso primero</w:t>
      </w:r>
      <w:r>
        <w:rPr>
          <w:color w:val="333333"/>
          <w:spacing w:val="-1"/>
        </w:rPr>
        <w:t> </w:t>
      </w:r>
      <w:r>
        <w:rPr>
          <w:color w:val="333333"/>
        </w:rPr>
        <w:t>y segundo declarado</w:t>
      </w:r>
      <w:r>
        <w:rPr>
          <w:color w:val="333333"/>
          <w:spacing w:val="-1"/>
        </w:rPr>
        <w:t> </w:t>
      </w:r>
      <w:r>
        <w:rPr>
          <w:color w:val="333333"/>
        </w:rPr>
        <w:t>EXEQUIBLE por la</w:t>
      </w:r>
      <w:r>
        <w:rPr>
          <w:color w:val="333333"/>
          <w:spacing w:val="-1"/>
        </w:rPr>
        <w:t> </w:t>
      </w:r>
      <w:r>
        <w:rPr>
          <w:color w:val="333333"/>
        </w:rPr>
        <w:t>Corte Constitucional mediante</w:t>
      </w:r>
      <w:r>
        <w:rPr>
          <w:color w:val="333333"/>
          <w:spacing w:val="-1"/>
        </w:rPr>
        <w:t> </w:t>
      </w:r>
      <w:r>
        <w:rPr>
          <w:color w:val="333333"/>
        </w:rPr>
        <w:t>Sentencia</w:t>
      </w:r>
      <w:r>
        <w:rPr>
          <w:color w:val="333333"/>
          <w:spacing w:val="6"/>
        </w:rPr>
        <w:t> </w:t>
      </w:r>
      <w:hyperlink r:id="rId147">
        <w:r>
          <w:rPr>
            <w:color w:val="3379B7"/>
          </w:rPr>
          <w:t>C-262</w:t>
        </w:r>
      </w:hyperlink>
      <w:r>
        <w:rPr>
          <w:color w:val="3379B7"/>
        </w:rPr>
        <w:t> </w:t>
      </w:r>
      <w:r>
        <w:rPr>
          <w:color w:val="333333"/>
        </w:rPr>
        <w:t>de</w:t>
      </w:r>
      <w:r>
        <w:rPr>
          <w:color w:val="333333"/>
          <w:spacing w:val="-1"/>
        </w:rPr>
        <w:t> </w:t>
      </w:r>
      <w:r>
        <w:rPr>
          <w:color w:val="333333"/>
          <w:spacing w:val="-2"/>
        </w:rPr>
        <w:t>2013.</w:t>
      </w:r>
    </w:p>
    <w:p>
      <w:pPr>
        <w:pStyle w:val="BodyText"/>
        <w:spacing w:before="6"/>
      </w:pPr>
    </w:p>
    <w:p>
      <w:pPr>
        <w:pStyle w:val="BodyText"/>
        <w:spacing w:line="295" w:lineRule="auto" w:before="1"/>
        <w:ind w:left="110" w:right="230"/>
      </w:pPr>
      <w:r>
        <w:rPr>
          <w:color w:val="333333"/>
        </w:rPr>
        <w:t>Parágrafo transitorio. Lo previsto en este artículo se reglamentará para que el porcentaje máximo de administración entre a regir a más tardar el primero de enero de 2013. El Gobierno Nacional contará con seis (6) meses para hacer las revisiones necesarias con base en estudios técnicos sobre el porcentaje máximo señalado en el presente artículo y podría realizar las modiﬁcaciones del caso. Hasta tanto no se deﬁna el Régimen Subsidiado seguirá manejando el 8%.</w:t>
      </w:r>
    </w:p>
    <w:p>
      <w:pPr>
        <w:spacing w:line="295" w:lineRule="auto" w:before="150"/>
        <w:ind w:left="110" w:right="0" w:firstLine="0"/>
        <w:jc w:val="left"/>
        <w:rPr>
          <w:sz w:val="16"/>
        </w:rPr>
      </w:pPr>
      <w:r>
        <w:rPr>
          <w:color w:val="333333"/>
          <w:sz w:val="16"/>
        </w:rPr>
        <w:t>ARTÍCULO 24. </w:t>
      </w:r>
      <w:r>
        <w:rPr>
          <w:i/>
          <w:color w:val="333333"/>
          <w:sz w:val="16"/>
        </w:rPr>
        <w:t>Requisitos del funcionamiento de las Entidades Promotoras de Salud. </w:t>
      </w:r>
      <w:r>
        <w:rPr>
          <w:color w:val="333333"/>
          <w:sz w:val="16"/>
        </w:rPr>
        <w:t>El Gobierno Nacional reglamentará las condiciones para que las Entidades Promotoras de Salud tengan un número mínimo de aﬁliados que garantice las escalas necesarias para la gestión del</w:t>
      </w:r>
    </w:p>
    <w:p>
      <w:pPr>
        <w:spacing w:after="0" w:line="295" w:lineRule="auto"/>
        <w:jc w:val="left"/>
        <w:rPr>
          <w:sz w:val="16"/>
        </w:rPr>
        <w:sectPr>
          <w:pgSz w:w="11910" w:h="16840"/>
          <w:pgMar w:header="513" w:footer="548" w:top="820" w:bottom="740" w:left="740" w:right="740"/>
        </w:sectPr>
      </w:pPr>
    </w:p>
    <w:p>
      <w:pPr>
        <w:pStyle w:val="BodyText"/>
        <w:spacing w:before="88"/>
        <w:ind w:left="110"/>
      </w:pPr>
      <w:r>
        <w:rPr>
          <w:color w:val="333333"/>
        </w:rPr>
        <w:t>riesgo y</w:t>
      </w:r>
      <w:r>
        <w:rPr>
          <w:color w:val="333333"/>
          <w:spacing w:val="1"/>
        </w:rPr>
        <w:t> </w:t>
      </w:r>
      <w:r>
        <w:rPr>
          <w:color w:val="333333"/>
        </w:rPr>
        <w:t>cuenten con</w:t>
      </w:r>
      <w:r>
        <w:rPr>
          <w:color w:val="333333"/>
          <w:spacing w:val="1"/>
        </w:rPr>
        <w:t> </w:t>
      </w:r>
      <w:r>
        <w:rPr>
          <w:color w:val="333333"/>
        </w:rPr>
        <w:t>los márgenes</w:t>
      </w:r>
      <w:r>
        <w:rPr>
          <w:color w:val="333333"/>
          <w:spacing w:val="1"/>
        </w:rPr>
        <w:t> </w:t>
      </w:r>
      <w:r>
        <w:rPr>
          <w:color w:val="333333"/>
        </w:rPr>
        <w:t>de</w:t>
      </w:r>
      <w:r>
        <w:rPr>
          <w:color w:val="333333"/>
          <w:spacing w:val="1"/>
        </w:rPr>
        <w:t> </w:t>
      </w:r>
      <w:r>
        <w:rPr>
          <w:color w:val="333333"/>
        </w:rPr>
        <w:t>solvencia, la</w:t>
      </w:r>
      <w:r>
        <w:rPr>
          <w:color w:val="333333"/>
          <w:spacing w:val="1"/>
        </w:rPr>
        <w:t> </w:t>
      </w:r>
      <w:r>
        <w:rPr>
          <w:color w:val="333333"/>
        </w:rPr>
        <w:t>capacidad ﬁnanciera,</w:t>
      </w:r>
      <w:r>
        <w:rPr>
          <w:color w:val="333333"/>
          <w:spacing w:val="1"/>
        </w:rPr>
        <w:t> </w:t>
      </w:r>
      <w:r>
        <w:rPr>
          <w:color w:val="333333"/>
        </w:rPr>
        <w:t>técnica</w:t>
      </w:r>
      <w:r>
        <w:rPr>
          <w:color w:val="333333"/>
          <w:spacing w:val="1"/>
        </w:rPr>
        <w:t> </w:t>
      </w:r>
      <w:r>
        <w:rPr>
          <w:color w:val="333333"/>
        </w:rPr>
        <w:t>y de</w:t>
      </w:r>
      <w:r>
        <w:rPr>
          <w:color w:val="333333"/>
          <w:spacing w:val="1"/>
        </w:rPr>
        <w:t> </w:t>
      </w:r>
      <w:r>
        <w:rPr>
          <w:color w:val="333333"/>
        </w:rPr>
        <w:t>calidad para</w:t>
      </w:r>
      <w:r>
        <w:rPr>
          <w:color w:val="333333"/>
          <w:spacing w:val="1"/>
        </w:rPr>
        <w:t> </w:t>
      </w:r>
      <w:r>
        <w:rPr>
          <w:color w:val="333333"/>
        </w:rPr>
        <w:t>operar</w:t>
      </w:r>
      <w:r>
        <w:rPr>
          <w:color w:val="333333"/>
          <w:spacing w:val="1"/>
        </w:rPr>
        <w:t> </w:t>
      </w:r>
      <w:r>
        <w:rPr>
          <w:color w:val="333333"/>
        </w:rPr>
        <w:t>de manera</w:t>
      </w:r>
      <w:r>
        <w:rPr>
          <w:color w:val="333333"/>
          <w:spacing w:val="1"/>
        </w:rPr>
        <w:t> </w:t>
      </w:r>
      <w:r>
        <w:rPr>
          <w:color w:val="333333"/>
          <w:spacing w:val="-2"/>
        </w:rPr>
        <w:t>adecuada.</w:t>
      </w:r>
    </w:p>
    <w:p>
      <w:pPr>
        <w:pStyle w:val="BodyText"/>
        <w:spacing w:before="7"/>
      </w:pPr>
    </w:p>
    <w:p>
      <w:pPr>
        <w:pStyle w:val="BodyText"/>
        <w:spacing w:line="295" w:lineRule="auto"/>
        <w:ind w:left="110" w:right="230"/>
      </w:pPr>
      <w:r>
        <w:rPr>
          <w:color w:val="333333"/>
        </w:rPr>
        <w:t>ARTÍCULO 25. </w:t>
      </w:r>
      <w:r>
        <w:rPr>
          <w:i/>
          <w:color w:val="333333"/>
        </w:rPr>
        <w:t>Actualización del Plan de Beneﬁcios. </w:t>
      </w:r>
      <w:r>
        <w:rPr>
          <w:color w:val="333333"/>
        </w:rPr>
        <w:t>El Plan de Beneﬁcios deberá actualizarse integralmente una vez cada dos (2) años atendiendo a cambios en el perﬁl epidemiológico y carga de la enfermedad de la población, disponibilidad de recursos, equilibrio y medicamentos extraordinarios no explícitos dentro del Plan de Beneﬁcios.</w:t>
      </w:r>
    </w:p>
    <w:p>
      <w:pPr>
        <w:pStyle w:val="BodyText"/>
        <w:spacing w:line="295" w:lineRule="auto" w:before="150"/>
        <w:ind w:left="110" w:right="321"/>
      </w:pPr>
      <w:r>
        <w:rPr>
          <w:color w:val="333333"/>
        </w:rPr>
        <w:t>Las metodologías utilizadas para deﬁnición y actualización del Plan de Beneﬁcios deben ser publicadas y explícitas y consultar la opinión, entre otros, de las entidades que integran el Sistema General de Segundad (Sic) Social en Salud, organizaciones de profesionales de la salud, de los aﬁliados y las sociedades cientíﬁcas, o de las organizaciones y entidades que se consideren pertinentes.</w:t>
      </w:r>
    </w:p>
    <w:p>
      <w:pPr>
        <w:pStyle w:val="BodyText"/>
        <w:spacing w:before="150"/>
        <w:ind w:left="110"/>
      </w:pPr>
      <w:r>
        <w:rPr>
          <w:color w:val="333333"/>
        </w:rPr>
        <w:t>El</w:t>
      </w:r>
      <w:r>
        <w:rPr>
          <w:color w:val="333333"/>
          <w:spacing w:val="-5"/>
        </w:rPr>
        <w:t> </w:t>
      </w:r>
      <w:r>
        <w:rPr>
          <w:color w:val="333333"/>
        </w:rPr>
        <w:t>Plan</w:t>
      </w:r>
      <w:r>
        <w:rPr>
          <w:color w:val="333333"/>
          <w:spacing w:val="-5"/>
        </w:rPr>
        <w:t> </w:t>
      </w:r>
      <w:r>
        <w:rPr>
          <w:color w:val="333333"/>
        </w:rPr>
        <w:t>de</w:t>
      </w:r>
      <w:r>
        <w:rPr>
          <w:color w:val="333333"/>
          <w:spacing w:val="-4"/>
        </w:rPr>
        <w:t> </w:t>
      </w:r>
      <w:r>
        <w:rPr>
          <w:color w:val="333333"/>
        </w:rPr>
        <w:t>Beneﬁcios</w:t>
      </w:r>
      <w:r>
        <w:rPr>
          <w:color w:val="333333"/>
          <w:spacing w:val="-5"/>
        </w:rPr>
        <w:t> </w:t>
      </w:r>
      <w:r>
        <w:rPr>
          <w:color w:val="333333"/>
        </w:rPr>
        <w:t>sólo</w:t>
      </w:r>
      <w:r>
        <w:rPr>
          <w:color w:val="333333"/>
          <w:spacing w:val="-4"/>
        </w:rPr>
        <w:t> </w:t>
      </w:r>
      <w:r>
        <w:rPr>
          <w:color w:val="333333"/>
        </w:rPr>
        <w:t>podrá</w:t>
      </w:r>
      <w:r>
        <w:rPr>
          <w:color w:val="333333"/>
          <w:spacing w:val="-5"/>
        </w:rPr>
        <w:t> </w:t>
      </w:r>
      <w:r>
        <w:rPr>
          <w:color w:val="333333"/>
        </w:rPr>
        <w:t>ser</w:t>
      </w:r>
      <w:r>
        <w:rPr>
          <w:color w:val="333333"/>
          <w:spacing w:val="-5"/>
        </w:rPr>
        <w:t> </w:t>
      </w:r>
      <w:r>
        <w:rPr>
          <w:color w:val="333333"/>
        </w:rPr>
        <w:t>actualizado</w:t>
      </w:r>
      <w:r>
        <w:rPr>
          <w:color w:val="333333"/>
          <w:spacing w:val="-4"/>
        </w:rPr>
        <w:t> </w:t>
      </w:r>
      <w:r>
        <w:rPr>
          <w:color w:val="333333"/>
        </w:rPr>
        <w:t>por</w:t>
      </w:r>
      <w:r>
        <w:rPr>
          <w:color w:val="333333"/>
          <w:spacing w:val="-5"/>
        </w:rPr>
        <w:t> </w:t>
      </w:r>
      <w:r>
        <w:rPr>
          <w:color w:val="333333"/>
        </w:rPr>
        <w:t>la</w:t>
      </w:r>
      <w:r>
        <w:rPr>
          <w:color w:val="333333"/>
          <w:spacing w:val="-4"/>
        </w:rPr>
        <w:t> </w:t>
      </w:r>
      <w:r>
        <w:rPr>
          <w:color w:val="333333"/>
        </w:rPr>
        <w:t>autoridad</w:t>
      </w:r>
      <w:r>
        <w:rPr>
          <w:color w:val="333333"/>
          <w:spacing w:val="-5"/>
        </w:rPr>
        <w:t> </w:t>
      </w:r>
      <w:r>
        <w:rPr>
          <w:color w:val="333333"/>
        </w:rPr>
        <w:t>administrativa</w:t>
      </w:r>
      <w:r>
        <w:rPr>
          <w:color w:val="333333"/>
          <w:spacing w:val="-4"/>
        </w:rPr>
        <w:t> </w:t>
      </w:r>
      <w:r>
        <w:rPr>
          <w:color w:val="333333"/>
        </w:rPr>
        <w:t>competente</w:t>
      </w:r>
      <w:r>
        <w:rPr>
          <w:color w:val="333333"/>
          <w:spacing w:val="-5"/>
        </w:rPr>
        <w:t> </w:t>
      </w:r>
      <w:r>
        <w:rPr>
          <w:color w:val="333333"/>
        </w:rPr>
        <w:t>para</w:t>
      </w:r>
      <w:r>
        <w:rPr>
          <w:color w:val="333333"/>
          <w:spacing w:val="-5"/>
        </w:rPr>
        <w:t> </w:t>
      </w:r>
      <w:r>
        <w:rPr>
          <w:color w:val="333333"/>
          <w:spacing w:val="-2"/>
        </w:rPr>
        <w:t>ello.</w:t>
      </w:r>
    </w:p>
    <w:p>
      <w:pPr>
        <w:pStyle w:val="BodyText"/>
        <w:spacing w:before="7"/>
      </w:pPr>
    </w:p>
    <w:p>
      <w:pPr>
        <w:pStyle w:val="BodyText"/>
        <w:ind w:left="110"/>
      </w:pPr>
      <w:r>
        <w:rPr>
          <w:color w:val="333333"/>
        </w:rPr>
        <w:t>PARÁGRAFO.</w:t>
      </w:r>
      <w:r>
        <w:rPr>
          <w:color w:val="333333"/>
          <w:spacing w:val="-5"/>
        </w:rPr>
        <w:t> </w:t>
      </w:r>
      <w:r>
        <w:rPr>
          <w:color w:val="333333"/>
        </w:rPr>
        <w:t>El</w:t>
      </w:r>
      <w:r>
        <w:rPr>
          <w:color w:val="333333"/>
          <w:spacing w:val="-4"/>
        </w:rPr>
        <w:t> </w:t>
      </w:r>
      <w:r>
        <w:rPr>
          <w:color w:val="333333"/>
        </w:rPr>
        <w:t>Plan</w:t>
      </w:r>
      <w:r>
        <w:rPr>
          <w:color w:val="333333"/>
          <w:spacing w:val="-4"/>
        </w:rPr>
        <w:t> </w:t>
      </w:r>
      <w:r>
        <w:rPr>
          <w:color w:val="333333"/>
        </w:rPr>
        <w:t>de</w:t>
      </w:r>
      <w:r>
        <w:rPr>
          <w:color w:val="333333"/>
          <w:spacing w:val="-5"/>
        </w:rPr>
        <w:t> </w:t>
      </w:r>
      <w:r>
        <w:rPr>
          <w:color w:val="333333"/>
        </w:rPr>
        <w:t>Beneﬁcios</w:t>
      </w:r>
      <w:r>
        <w:rPr>
          <w:color w:val="333333"/>
          <w:spacing w:val="-4"/>
        </w:rPr>
        <w:t> </w:t>
      </w:r>
      <w:r>
        <w:rPr>
          <w:color w:val="333333"/>
        </w:rPr>
        <w:t>deberá</w:t>
      </w:r>
      <w:r>
        <w:rPr>
          <w:color w:val="333333"/>
          <w:spacing w:val="-4"/>
        </w:rPr>
        <w:t> </w:t>
      </w:r>
      <w:r>
        <w:rPr>
          <w:color w:val="333333"/>
        </w:rPr>
        <w:t>actualizarse</w:t>
      </w:r>
      <w:r>
        <w:rPr>
          <w:color w:val="333333"/>
          <w:spacing w:val="-4"/>
        </w:rPr>
        <w:t> </w:t>
      </w:r>
      <w:r>
        <w:rPr>
          <w:color w:val="333333"/>
        </w:rPr>
        <w:t>de</w:t>
      </w:r>
      <w:r>
        <w:rPr>
          <w:color w:val="333333"/>
          <w:spacing w:val="-5"/>
        </w:rPr>
        <w:t> </w:t>
      </w:r>
      <w:r>
        <w:rPr>
          <w:color w:val="333333"/>
        </w:rPr>
        <w:t>manera</w:t>
      </w:r>
      <w:r>
        <w:rPr>
          <w:color w:val="333333"/>
          <w:spacing w:val="-4"/>
        </w:rPr>
        <w:t> </w:t>
      </w:r>
      <w:r>
        <w:rPr>
          <w:color w:val="333333"/>
        </w:rPr>
        <w:t>integral</w:t>
      </w:r>
      <w:r>
        <w:rPr>
          <w:color w:val="333333"/>
          <w:spacing w:val="-4"/>
        </w:rPr>
        <w:t> </w:t>
      </w:r>
      <w:r>
        <w:rPr>
          <w:color w:val="333333"/>
        </w:rPr>
        <w:t>antes</w:t>
      </w:r>
      <w:r>
        <w:rPr>
          <w:color w:val="333333"/>
          <w:spacing w:val="-5"/>
        </w:rPr>
        <w:t> </w:t>
      </w:r>
      <w:r>
        <w:rPr>
          <w:color w:val="333333"/>
        </w:rPr>
        <w:t>del</w:t>
      </w:r>
      <w:r>
        <w:rPr>
          <w:color w:val="333333"/>
          <w:spacing w:val="-4"/>
        </w:rPr>
        <w:t> </w:t>
      </w:r>
      <w:r>
        <w:rPr>
          <w:color w:val="333333"/>
        </w:rPr>
        <w:t>primero</w:t>
      </w:r>
      <w:r>
        <w:rPr>
          <w:color w:val="333333"/>
          <w:spacing w:val="-4"/>
        </w:rPr>
        <w:t> </w:t>
      </w:r>
      <w:r>
        <w:rPr>
          <w:color w:val="333333"/>
        </w:rPr>
        <w:t>(1°)</w:t>
      </w:r>
      <w:r>
        <w:rPr>
          <w:color w:val="333333"/>
          <w:spacing w:val="-4"/>
        </w:rPr>
        <w:t> </w:t>
      </w:r>
      <w:r>
        <w:rPr>
          <w:color w:val="333333"/>
        </w:rPr>
        <w:t>de</w:t>
      </w:r>
      <w:r>
        <w:rPr>
          <w:color w:val="333333"/>
          <w:spacing w:val="-5"/>
        </w:rPr>
        <w:t> </w:t>
      </w:r>
      <w:r>
        <w:rPr>
          <w:color w:val="333333"/>
        </w:rPr>
        <w:t>diciembre</w:t>
      </w:r>
      <w:r>
        <w:rPr>
          <w:color w:val="333333"/>
          <w:spacing w:val="-4"/>
        </w:rPr>
        <w:t> </w:t>
      </w:r>
      <w:r>
        <w:rPr>
          <w:color w:val="333333"/>
        </w:rPr>
        <w:t>de</w:t>
      </w:r>
      <w:r>
        <w:rPr>
          <w:color w:val="333333"/>
          <w:spacing w:val="-4"/>
        </w:rPr>
        <w:t> </w:t>
      </w:r>
      <w:r>
        <w:rPr>
          <w:color w:val="333333"/>
          <w:spacing w:val="-2"/>
        </w:rPr>
        <w:t>2011.</w:t>
      </w:r>
    </w:p>
    <w:p>
      <w:pPr>
        <w:pStyle w:val="BodyText"/>
        <w:spacing w:before="7"/>
      </w:pPr>
    </w:p>
    <w:p>
      <w:pPr>
        <w:pStyle w:val="BodyText"/>
        <w:spacing w:line="295" w:lineRule="auto"/>
        <w:ind w:left="110" w:right="218"/>
      </w:pPr>
      <w:r>
        <w:rPr>
          <w:color w:val="333333"/>
        </w:rPr>
        <w:t>ARTÍCULO 26. </w:t>
      </w:r>
      <w:r>
        <w:rPr>
          <w:i/>
          <w:color w:val="333333"/>
        </w:rPr>
        <w:t>Comité Técnico-Cientíﬁco de la Entidad Promotora de Salud. </w:t>
      </w:r>
      <w:r>
        <w:rPr>
          <w:color w:val="333333"/>
        </w:rPr>
        <w:t>Para acceder a la provisión de servicios por condiciones particulares, extraordinarios y que se requieren con necesidad, la prescripción del profesional de la salud tratante deberá someterse al Comité Técnico-Cientíﬁco de la Entidad Promotora de Salud con autonomía de sus miembros, que se pronunciará sobre la insuﬁciencia de</w:t>
      </w:r>
      <w:r>
        <w:rPr>
          <w:color w:val="333333"/>
          <w:spacing w:val="80"/>
        </w:rPr>
        <w:t> </w:t>
      </w:r>
      <w:r>
        <w:rPr>
          <w:color w:val="333333"/>
        </w:rPr>
        <w:t>las prestaciones explícitas, la necesidad de la provisión de servicios extraordinarios, en un plazo no superior a dos (2) días calendario desde la solicitud del concepto.</w:t>
      </w:r>
    </w:p>
    <w:p>
      <w:pPr>
        <w:pStyle w:val="BodyText"/>
        <w:spacing w:before="151"/>
        <w:ind w:left="110"/>
      </w:pPr>
      <w:hyperlink r:id="rId148">
        <w:r>
          <w:rPr>
            <w:color w:val="3379B7"/>
          </w:rPr>
          <w:t>Ver</w:t>
        </w:r>
        <w:r>
          <w:rPr>
            <w:color w:val="3379B7"/>
            <w:spacing w:val="-5"/>
          </w:rPr>
          <w:t> </w:t>
        </w:r>
        <w:r>
          <w:rPr>
            <w:color w:val="3379B7"/>
          </w:rPr>
          <w:t>el</w:t>
        </w:r>
        <w:r>
          <w:rPr>
            <w:color w:val="3379B7"/>
            <w:spacing w:val="-4"/>
          </w:rPr>
          <w:t> </w:t>
        </w:r>
        <w:r>
          <w:rPr>
            <w:color w:val="3379B7"/>
          </w:rPr>
          <w:t>Parágrafo</w:t>
        </w:r>
        <w:r>
          <w:rPr>
            <w:color w:val="3379B7"/>
            <w:spacing w:val="-5"/>
          </w:rPr>
          <w:t> </w:t>
        </w:r>
        <w:r>
          <w:rPr>
            <w:color w:val="3379B7"/>
          </w:rPr>
          <w:t>Transitorio</w:t>
        </w:r>
        <w:r>
          <w:rPr>
            <w:color w:val="3379B7"/>
            <w:spacing w:val="-4"/>
          </w:rPr>
          <w:t> </w:t>
        </w:r>
        <w:r>
          <w:rPr>
            <w:color w:val="3379B7"/>
          </w:rPr>
          <w:t>del</w:t>
        </w:r>
        <w:r>
          <w:rPr>
            <w:color w:val="3379B7"/>
            <w:spacing w:val="-4"/>
          </w:rPr>
          <w:t> </w:t>
        </w:r>
        <w:r>
          <w:rPr>
            <w:color w:val="3379B7"/>
          </w:rPr>
          <w:t>art.</w:t>
        </w:r>
        <w:r>
          <w:rPr>
            <w:color w:val="3379B7"/>
            <w:spacing w:val="-5"/>
          </w:rPr>
          <w:t> </w:t>
        </w:r>
        <w:r>
          <w:rPr>
            <w:color w:val="3379B7"/>
          </w:rPr>
          <w:t>116,</w:t>
        </w:r>
        <w:r>
          <w:rPr>
            <w:color w:val="3379B7"/>
            <w:spacing w:val="-4"/>
          </w:rPr>
          <w:t> </w:t>
        </w:r>
        <w:r>
          <w:rPr>
            <w:color w:val="3379B7"/>
          </w:rPr>
          <w:t>Decreto</w:t>
        </w:r>
        <w:r>
          <w:rPr>
            <w:color w:val="3379B7"/>
            <w:spacing w:val="-4"/>
          </w:rPr>
          <w:t> </w:t>
        </w:r>
        <w:r>
          <w:rPr>
            <w:color w:val="3379B7"/>
          </w:rPr>
          <w:t>Nacional</w:t>
        </w:r>
        <w:r>
          <w:rPr>
            <w:color w:val="3379B7"/>
            <w:spacing w:val="-5"/>
          </w:rPr>
          <w:t> </w:t>
        </w:r>
        <w:r>
          <w:rPr>
            <w:color w:val="3379B7"/>
          </w:rPr>
          <w:t>019</w:t>
        </w:r>
        <w:r>
          <w:rPr>
            <w:color w:val="3379B7"/>
            <w:spacing w:val="-4"/>
          </w:rPr>
          <w:t> </w:t>
        </w:r>
        <w:r>
          <w:rPr>
            <w:color w:val="3379B7"/>
          </w:rPr>
          <w:t>de</w:t>
        </w:r>
        <w:r>
          <w:rPr>
            <w:color w:val="3379B7"/>
            <w:spacing w:val="-4"/>
          </w:rPr>
          <w:t> 2012</w:t>
        </w:r>
      </w:hyperlink>
    </w:p>
    <w:p>
      <w:pPr>
        <w:pStyle w:val="BodyText"/>
        <w:spacing w:before="6"/>
      </w:pPr>
    </w:p>
    <w:p>
      <w:pPr>
        <w:pStyle w:val="BodyText"/>
        <w:spacing w:line="295" w:lineRule="auto" w:before="1"/>
        <w:ind w:left="110" w:right="230"/>
      </w:pPr>
      <w:r>
        <w:rPr>
          <w:color w:val="333333"/>
        </w:rPr>
        <w:t>Los Comités Técnicos-Cientíﬁcos deberán estar integrados o conformados por médicos cientíﬁcos y tratantes. Bajo ninguna circunstancia el personal administrativo de las Entidades Promotoras de Salud integrará estos comités, así sean médicos.</w:t>
      </w:r>
    </w:p>
    <w:p>
      <w:pPr>
        <w:pStyle w:val="BodyText"/>
        <w:spacing w:line="295" w:lineRule="auto" w:before="150"/>
        <w:ind w:left="110" w:right="230"/>
      </w:pPr>
      <w:r>
        <w:rPr>
          <w:color w:val="333333"/>
        </w:rPr>
        <w:t>PARÁGRAFO. La conformación de los Comités Técnico-Cientíﬁcos debe garantizar la interdisciplinariedad entre los pares especializados del profesional de la salud tratante y la plena autonomía profesional en sus decisiones.</w:t>
      </w:r>
    </w:p>
    <w:p>
      <w:pPr>
        <w:pStyle w:val="BodyText"/>
        <w:spacing w:line="295" w:lineRule="auto" w:before="150"/>
        <w:ind w:left="110" w:right="139"/>
      </w:pPr>
      <w:r>
        <w:rPr>
          <w:color w:val="333333"/>
        </w:rPr>
        <w:t>ARTÍCULO</w:t>
      </w:r>
      <w:r>
        <w:rPr>
          <w:color w:val="333333"/>
          <w:spacing w:val="40"/>
        </w:rPr>
        <w:t> </w:t>
      </w:r>
      <w:r>
        <w:rPr>
          <w:color w:val="333333"/>
        </w:rPr>
        <w:t>27. </w:t>
      </w:r>
      <w:r>
        <w:rPr>
          <w:i/>
          <w:color w:val="333333"/>
        </w:rPr>
        <w:t>Creación de la Junta Técnica-Cientíﬁca de pares. </w:t>
      </w:r>
      <w:hyperlink r:id="rId149">
        <w:r>
          <w:rPr>
            <w:color w:val="3379B7"/>
          </w:rPr>
          <w:t>Modiﬁcado por el art. 116, Decreto Nacional 019 de 2012</w:t>
        </w:r>
      </w:hyperlink>
      <w:r>
        <w:rPr>
          <w:color w:val="333333"/>
        </w:rPr>
        <w:t>. La Superintendencia Nacional de Salud tendrá una lista de médicos especialistas y otros profesionales especializados, para que emitan</w:t>
      </w:r>
      <w:r>
        <w:rPr>
          <w:color w:val="333333"/>
          <w:spacing w:val="80"/>
        </w:rPr>
        <w:t> </w:t>
      </w:r>
      <w:r>
        <w:rPr>
          <w:color w:val="333333"/>
        </w:rPr>
        <w:t>concepto sobre la pertinencia médica y cientíﬁca de la prestación ordenada por el profesional de la salud tratante no prevista en el Plan de Beneﬁcios,</w:t>
      </w:r>
      <w:r>
        <w:rPr>
          <w:color w:val="333333"/>
          <w:spacing w:val="-1"/>
        </w:rPr>
        <w:t> </w:t>
      </w:r>
      <w:r>
        <w:rPr>
          <w:color w:val="333333"/>
        </w:rPr>
        <w:t>negada</w:t>
      </w:r>
      <w:r>
        <w:rPr>
          <w:color w:val="333333"/>
          <w:spacing w:val="-1"/>
        </w:rPr>
        <w:t> </w:t>
      </w:r>
      <w:r>
        <w:rPr>
          <w:color w:val="333333"/>
        </w:rPr>
        <w:t>o</w:t>
      </w:r>
      <w:r>
        <w:rPr>
          <w:color w:val="333333"/>
          <w:spacing w:val="-1"/>
        </w:rPr>
        <w:t> </w:t>
      </w:r>
      <w:r>
        <w:rPr>
          <w:color w:val="333333"/>
        </w:rPr>
        <w:t>aceptada</w:t>
      </w:r>
      <w:r>
        <w:rPr>
          <w:color w:val="333333"/>
          <w:spacing w:val="-1"/>
        </w:rPr>
        <w:t> </w:t>
      </w:r>
      <w:r>
        <w:rPr>
          <w:color w:val="333333"/>
        </w:rPr>
        <w:t>por</w:t>
      </w:r>
      <w:r>
        <w:rPr>
          <w:color w:val="333333"/>
          <w:spacing w:val="-1"/>
        </w:rPr>
        <w:t> </w:t>
      </w:r>
      <w:r>
        <w:rPr>
          <w:color w:val="333333"/>
        </w:rPr>
        <w:t>el</w:t>
      </w:r>
      <w:r>
        <w:rPr>
          <w:color w:val="333333"/>
          <w:spacing w:val="-1"/>
        </w:rPr>
        <w:t> </w:t>
      </w:r>
      <w:r>
        <w:rPr>
          <w:color w:val="333333"/>
        </w:rPr>
        <w:t>Comité</w:t>
      </w:r>
      <w:r>
        <w:rPr>
          <w:color w:val="333333"/>
          <w:spacing w:val="-1"/>
        </w:rPr>
        <w:t> </w:t>
      </w:r>
      <w:r>
        <w:rPr>
          <w:color w:val="333333"/>
        </w:rPr>
        <w:t>Técnico-Cientíﬁco</w:t>
      </w:r>
      <w:r>
        <w:rPr>
          <w:color w:val="333333"/>
          <w:spacing w:val="-1"/>
        </w:rPr>
        <w:t> </w:t>
      </w:r>
      <w:r>
        <w:rPr>
          <w:color w:val="333333"/>
        </w:rPr>
        <w:t>de</w:t>
      </w:r>
      <w:r>
        <w:rPr>
          <w:color w:val="333333"/>
          <w:spacing w:val="-1"/>
        </w:rPr>
        <w:t> </w:t>
      </w:r>
      <w:r>
        <w:rPr>
          <w:color w:val="333333"/>
        </w:rPr>
        <w:t>la</w:t>
      </w:r>
      <w:r>
        <w:rPr>
          <w:color w:val="333333"/>
          <w:spacing w:val="-1"/>
        </w:rPr>
        <w:t> </w:t>
      </w:r>
      <w:r>
        <w:rPr>
          <w:color w:val="333333"/>
        </w:rPr>
        <w:t>Entidad</w:t>
      </w:r>
      <w:r>
        <w:rPr>
          <w:color w:val="333333"/>
          <w:spacing w:val="-1"/>
        </w:rPr>
        <w:t> </w:t>
      </w:r>
      <w:r>
        <w:rPr>
          <w:color w:val="333333"/>
        </w:rPr>
        <w:t>Promotora</w:t>
      </w:r>
      <w:r>
        <w:rPr>
          <w:color w:val="333333"/>
          <w:spacing w:val="-1"/>
        </w:rPr>
        <w:t> </w:t>
      </w:r>
      <w:r>
        <w:rPr>
          <w:color w:val="333333"/>
        </w:rPr>
        <w:t>de</w:t>
      </w:r>
      <w:r>
        <w:rPr>
          <w:color w:val="333333"/>
          <w:spacing w:val="-1"/>
        </w:rPr>
        <w:t> </w:t>
      </w:r>
      <w:r>
        <w:rPr>
          <w:color w:val="333333"/>
        </w:rPr>
        <w:t>Salud;</w:t>
      </w:r>
      <w:r>
        <w:rPr>
          <w:color w:val="333333"/>
          <w:spacing w:val="-1"/>
        </w:rPr>
        <w:t> </w:t>
      </w:r>
      <w:r>
        <w:rPr>
          <w:color w:val="333333"/>
        </w:rPr>
        <w:t>la</w:t>
      </w:r>
      <w:r>
        <w:rPr>
          <w:color w:val="333333"/>
          <w:spacing w:val="-1"/>
        </w:rPr>
        <w:t> </w:t>
      </w:r>
      <w:r>
        <w:rPr>
          <w:color w:val="333333"/>
        </w:rPr>
        <w:t>junta</w:t>
      </w:r>
      <w:r>
        <w:rPr>
          <w:color w:val="333333"/>
          <w:spacing w:val="-1"/>
        </w:rPr>
        <w:t> </w:t>
      </w:r>
      <w:r>
        <w:rPr>
          <w:color w:val="333333"/>
        </w:rPr>
        <w:t>técnica</w:t>
      </w:r>
      <w:r>
        <w:rPr>
          <w:color w:val="333333"/>
          <w:spacing w:val="-1"/>
        </w:rPr>
        <w:t> </w:t>
      </w:r>
      <w:r>
        <w:rPr>
          <w:color w:val="333333"/>
        </w:rPr>
        <w:t>cientíﬁca</w:t>
      </w:r>
      <w:r>
        <w:rPr>
          <w:color w:val="333333"/>
          <w:spacing w:val="-1"/>
        </w:rPr>
        <w:t> </w:t>
      </w:r>
      <w:r>
        <w:rPr>
          <w:color w:val="333333"/>
        </w:rPr>
        <w:t>de</w:t>
      </w:r>
      <w:r>
        <w:rPr>
          <w:color w:val="333333"/>
          <w:spacing w:val="-1"/>
        </w:rPr>
        <w:t> </w:t>
      </w:r>
      <w:r>
        <w:rPr>
          <w:color w:val="333333"/>
        </w:rPr>
        <w:t>pares</w:t>
      </w:r>
      <w:r>
        <w:rPr>
          <w:color w:val="333333"/>
          <w:spacing w:val="-1"/>
        </w:rPr>
        <w:t> </w:t>
      </w:r>
      <w:r>
        <w:rPr>
          <w:color w:val="333333"/>
        </w:rPr>
        <w:t>tendrá un término de siete (7) días calendario para emitir el concepto respectivo. La Superintendencia Nacional de Salud tendrá un plazo no mayor a seis (6) meses para la conformación de las Juntas mencionadas en el presente artículo. Nota: Declarado EXEQUIBLE de manera condicionada por la Corte Constitucional mediante Sentencia C- 934 de 2011 de la Corte Constitucional (i) en el entendido de que en los casos en los que el médico tratante indique que existe una urgencia en los términos señalados en la consideración 2.8.2.3., el suministro de los servicios y/o medicamentos excluidos de los planes de beneﬁcios -expresamente o no- no deberá supeditarse ni a la aprobación del Comité</w:t>
      </w:r>
      <w:r>
        <w:rPr>
          <w:color w:val="333333"/>
          <w:spacing w:val="-4"/>
        </w:rPr>
        <w:t> </w:t>
      </w:r>
      <w:r>
        <w:rPr>
          <w:color w:val="333333"/>
        </w:rPr>
        <w:t>Técnico</w:t>
      </w:r>
      <w:r>
        <w:rPr>
          <w:color w:val="333333"/>
          <w:spacing w:val="-4"/>
        </w:rPr>
        <w:t> </w:t>
      </w:r>
      <w:r>
        <w:rPr>
          <w:color w:val="333333"/>
        </w:rPr>
        <w:t>Cientíﬁco</w:t>
      </w:r>
      <w:r>
        <w:rPr>
          <w:color w:val="333333"/>
          <w:spacing w:val="-4"/>
        </w:rPr>
        <w:t> </w:t>
      </w:r>
      <w:r>
        <w:rPr>
          <w:color w:val="333333"/>
        </w:rPr>
        <w:t>de</w:t>
      </w:r>
      <w:r>
        <w:rPr>
          <w:color w:val="333333"/>
          <w:spacing w:val="-4"/>
        </w:rPr>
        <w:t> </w:t>
      </w:r>
      <w:r>
        <w:rPr>
          <w:color w:val="333333"/>
        </w:rPr>
        <w:t>la</w:t>
      </w:r>
      <w:r>
        <w:rPr>
          <w:color w:val="333333"/>
          <w:spacing w:val="-4"/>
        </w:rPr>
        <w:t> </w:t>
      </w:r>
      <w:r>
        <w:rPr>
          <w:color w:val="333333"/>
        </w:rPr>
        <w:t>respectiva</w:t>
      </w:r>
      <w:r>
        <w:rPr>
          <w:color w:val="333333"/>
          <w:spacing w:val="-4"/>
        </w:rPr>
        <w:t> </w:t>
      </w:r>
      <w:r>
        <w:rPr>
          <w:color w:val="333333"/>
        </w:rPr>
        <w:t>EPS,</w:t>
      </w:r>
      <w:r>
        <w:rPr>
          <w:color w:val="333333"/>
          <w:spacing w:val="-4"/>
        </w:rPr>
        <w:t> </w:t>
      </w:r>
      <w:r>
        <w:rPr>
          <w:color w:val="333333"/>
        </w:rPr>
        <w:t>ni</w:t>
      </w:r>
      <w:r>
        <w:rPr>
          <w:color w:val="333333"/>
          <w:spacing w:val="-4"/>
        </w:rPr>
        <w:t> </w:t>
      </w:r>
      <w:r>
        <w:rPr>
          <w:color w:val="333333"/>
        </w:rPr>
        <w:t>al</w:t>
      </w:r>
      <w:r>
        <w:rPr>
          <w:color w:val="333333"/>
          <w:spacing w:val="-4"/>
        </w:rPr>
        <w:t> </w:t>
      </w:r>
      <w:r>
        <w:rPr>
          <w:color w:val="333333"/>
        </w:rPr>
        <w:t>de</w:t>
      </w:r>
      <w:r>
        <w:rPr>
          <w:color w:val="333333"/>
          <w:spacing w:val="-4"/>
        </w:rPr>
        <w:t> </w:t>
      </w:r>
      <w:r>
        <w:rPr>
          <w:color w:val="333333"/>
        </w:rPr>
        <w:t>la</w:t>
      </w:r>
      <w:r>
        <w:rPr>
          <w:color w:val="333333"/>
          <w:spacing w:val="-4"/>
        </w:rPr>
        <w:t> </w:t>
      </w:r>
      <w:r>
        <w:rPr>
          <w:color w:val="333333"/>
        </w:rPr>
        <w:t>Junta</w:t>
      </w:r>
      <w:r>
        <w:rPr>
          <w:color w:val="333333"/>
          <w:spacing w:val="-4"/>
        </w:rPr>
        <w:t> </w:t>
      </w:r>
      <w:r>
        <w:rPr>
          <w:color w:val="333333"/>
        </w:rPr>
        <w:t>Técnico</w:t>
      </w:r>
      <w:r>
        <w:rPr>
          <w:color w:val="333333"/>
          <w:spacing w:val="-4"/>
        </w:rPr>
        <w:t> </w:t>
      </w:r>
      <w:r>
        <w:rPr>
          <w:color w:val="333333"/>
        </w:rPr>
        <w:t>Cientíﬁca</w:t>
      </w:r>
      <w:r>
        <w:rPr>
          <w:color w:val="333333"/>
          <w:spacing w:val="-4"/>
        </w:rPr>
        <w:t> </w:t>
      </w:r>
      <w:r>
        <w:rPr>
          <w:color w:val="333333"/>
        </w:rPr>
        <w:t>de</w:t>
      </w:r>
      <w:r>
        <w:rPr>
          <w:color w:val="333333"/>
          <w:spacing w:val="-4"/>
        </w:rPr>
        <w:t> </w:t>
      </w:r>
      <w:r>
        <w:rPr>
          <w:color w:val="333333"/>
        </w:rPr>
        <w:t>Pares</w:t>
      </w:r>
      <w:r>
        <w:rPr>
          <w:color w:val="333333"/>
          <w:spacing w:val="-4"/>
        </w:rPr>
        <w:t> </w:t>
      </w:r>
      <w:r>
        <w:rPr>
          <w:color w:val="333333"/>
        </w:rPr>
        <w:t>de</w:t>
      </w:r>
      <w:r>
        <w:rPr>
          <w:color w:val="333333"/>
          <w:spacing w:val="-4"/>
        </w:rPr>
        <w:t> </w:t>
      </w:r>
      <w:r>
        <w:rPr>
          <w:color w:val="333333"/>
        </w:rPr>
        <w:t>la</w:t>
      </w:r>
      <w:r>
        <w:rPr>
          <w:color w:val="333333"/>
          <w:spacing w:val="-4"/>
        </w:rPr>
        <w:t> </w:t>
      </w:r>
      <w:r>
        <w:rPr>
          <w:color w:val="333333"/>
        </w:rPr>
        <w:t>Superintendencia</w:t>
      </w:r>
      <w:r>
        <w:rPr>
          <w:color w:val="333333"/>
          <w:spacing w:val="-4"/>
        </w:rPr>
        <w:t> </w:t>
      </w:r>
      <w:r>
        <w:rPr>
          <w:color w:val="333333"/>
        </w:rPr>
        <w:t>Nacional</w:t>
      </w:r>
      <w:r>
        <w:rPr>
          <w:color w:val="333333"/>
          <w:spacing w:val="-4"/>
        </w:rPr>
        <w:t> </w:t>
      </w:r>
      <w:r>
        <w:rPr>
          <w:color w:val="333333"/>
        </w:rPr>
        <w:t>de</w:t>
      </w:r>
      <w:r>
        <w:rPr>
          <w:color w:val="333333"/>
          <w:spacing w:val="-4"/>
        </w:rPr>
        <w:t> </w:t>
      </w:r>
      <w:r>
        <w:rPr>
          <w:color w:val="333333"/>
        </w:rPr>
        <w:t>Salud,</w:t>
      </w:r>
      <w:r>
        <w:rPr>
          <w:color w:val="333333"/>
          <w:spacing w:val="-4"/>
        </w:rPr>
        <w:t> </w:t>
      </w:r>
      <w:r>
        <w:rPr>
          <w:color w:val="333333"/>
        </w:rPr>
        <w:t>por</w:t>
      </w:r>
      <w:r>
        <w:rPr>
          <w:color w:val="333333"/>
          <w:spacing w:val="-4"/>
        </w:rPr>
        <w:t> </w:t>
      </w:r>
      <w:r>
        <w:rPr>
          <w:color w:val="333333"/>
        </w:rPr>
        <w:t>las razones</w:t>
      </w:r>
      <w:r>
        <w:rPr>
          <w:color w:val="333333"/>
          <w:spacing w:val="8"/>
        </w:rPr>
        <w:t> </w:t>
      </w:r>
      <w:r>
        <w:rPr>
          <w:color w:val="333333"/>
        </w:rPr>
        <w:t>expuestas</w:t>
      </w:r>
      <w:r>
        <w:rPr>
          <w:color w:val="333333"/>
          <w:spacing w:val="8"/>
        </w:rPr>
        <w:t> </w:t>
      </w:r>
      <w:r>
        <w:rPr>
          <w:color w:val="333333"/>
        </w:rPr>
        <w:t>en</w:t>
      </w:r>
      <w:r>
        <w:rPr>
          <w:color w:val="333333"/>
          <w:spacing w:val="8"/>
        </w:rPr>
        <w:t> </w:t>
      </w:r>
      <w:r>
        <w:rPr>
          <w:color w:val="333333"/>
        </w:rPr>
        <w:t>esta</w:t>
      </w:r>
      <w:r>
        <w:rPr>
          <w:color w:val="333333"/>
          <w:spacing w:val="8"/>
        </w:rPr>
        <w:t> </w:t>
      </w:r>
      <w:r>
        <w:rPr>
          <w:color w:val="333333"/>
        </w:rPr>
        <w:t>providencia;</w:t>
      </w:r>
      <w:r>
        <w:rPr>
          <w:color w:val="333333"/>
          <w:spacing w:val="8"/>
        </w:rPr>
        <w:t> </w:t>
      </w:r>
      <w:r>
        <w:rPr>
          <w:color w:val="333333"/>
        </w:rPr>
        <w:t>(ii)</w:t>
      </w:r>
      <w:r>
        <w:rPr>
          <w:color w:val="333333"/>
          <w:spacing w:val="8"/>
        </w:rPr>
        <w:t> </w:t>
      </w:r>
      <w:r>
        <w:rPr>
          <w:color w:val="333333"/>
        </w:rPr>
        <w:t>en</w:t>
      </w:r>
      <w:r>
        <w:rPr>
          <w:color w:val="333333"/>
          <w:spacing w:val="8"/>
        </w:rPr>
        <w:t> </w:t>
      </w:r>
      <w:r>
        <w:rPr>
          <w:color w:val="333333"/>
        </w:rPr>
        <w:t>el</w:t>
      </w:r>
      <w:r>
        <w:rPr>
          <w:color w:val="333333"/>
          <w:spacing w:val="8"/>
        </w:rPr>
        <w:t> </w:t>
      </w:r>
      <w:r>
        <w:rPr>
          <w:color w:val="333333"/>
        </w:rPr>
        <w:t>entendido</w:t>
      </w:r>
      <w:r>
        <w:rPr>
          <w:color w:val="333333"/>
          <w:spacing w:val="8"/>
        </w:rPr>
        <w:t> </w:t>
      </w:r>
      <w:r>
        <w:rPr>
          <w:color w:val="333333"/>
        </w:rPr>
        <w:t>de</w:t>
      </w:r>
      <w:r>
        <w:rPr>
          <w:color w:val="333333"/>
          <w:spacing w:val="8"/>
        </w:rPr>
        <w:t> </w:t>
      </w:r>
      <w:r>
        <w:rPr>
          <w:color w:val="333333"/>
        </w:rPr>
        <w:t>que</w:t>
      </w:r>
      <w:r>
        <w:rPr>
          <w:color w:val="333333"/>
          <w:spacing w:val="8"/>
        </w:rPr>
        <w:t> </w:t>
      </w:r>
      <w:r>
        <w:rPr>
          <w:color w:val="333333"/>
        </w:rPr>
        <w:t>en</w:t>
      </w:r>
      <w:r>
        <w:rPr>
          <w:color w:val="333333"/>
          <w:spacing w:val="8"/>
        </w:rPr>
        <w:t> </w:t>
      </w:r>
      <w:r>
        <w:rPr>
          <w:color w:val="333333"/>
        </w:rPr>
        <w:t>los</w:t>
      </w:r>
      <w:r>
        <w:rPr>
          <w:color w:val="333333"/>
          <w:spacing w:val="8"/>
        </w:rPr>
        <w:t> </w:t>
      </w:r>
      <w:r>
        <w:rPr>
          <w:color w:val="333333"/>
        </w:rPr>
        <w:t>demás</w:t>
      </w:r>
      <w:r>
        <w:rPr>
          <w:color w:val="333333"/>
          <w:spacing w:val="8"/>
        </w:rPr>
        <w:t> </w:t>
      </w:r>
      <w:r>
        <w:rPr>
          <w:color w:val="333333"/>
        </w:rPr>
        <w:t>casos,</w:t>
      </w:r>
      <w:r>
        <w:rPr>
          <w:color w:val="333333"/>
          <w:spacing w:val="8"/>
        </w:rPr>
        <w:t> </w:t>
      </w:r>
      <w:r>
        <w:rPr>
          <w:color w:val="333333"/>
        </w:rPr>
        <w:t>es</w:t>
      </w:r>
      <w:r>
        <w:rPr>
          <w:color w:val="333333"/>
          <w:spacing w:val="8"/>
        </w:rPr>
        <w:t> </w:t>
      </w:r>
      <w:r>
        <w:rPr>
          <w:color w:val="333333"/>
        </w:rPr>
        <w:t>decir</w:t>
      </w:r>
      <w:r>
        <w:rPr>
          <w:color w:val="333333"/>
          <w:spacing w:val="8"/>
        </w:rPr>
        <w:t> </w:t>
      </w:r>
      <w:r>
        <w:rPr>
          <w:color w:val="333333"/>
        </w:rPr>
        <w:t>cuando</w:t>
      </w:r>
      <w:r>
        <w:rPr>
          <w:color w:val="333333"/>
          <w:spacing w:val="8"/>
        </w:rPr>
        <w:t> </w:t>
      </w:r>
      <w:r>
        <w:rPr>
          <w:color w:val="333333"/>
        </w:rPr>
        <w:t>no</w:t>
      </w:r>
      <w:r>
        <w:rPr>
          <w:color w:val="333333"/>
          <w:spacing w:val="8"/>
        </w:rPr>
        <w:t> </w:t>
      </w:r>
      <w:r>
        <w:rPr>
          <w:color w:val="333333"/>
        </w:rPr>
        <w:t>existe</w:t>
      </w:r>
      <w:r>
        <w:rPr>
          <w:color w:val="333333"/>
          <w:spacing w:val="8"/>
        </w:rPr>
        <w:t> </w:t>
      </w:r>
      <w:r>
        <w:rPr>
          <w:color w:val="333333"/>
        </w:rPr>
        <w:t>urgencia</w:t>
      </w:r>
      <w:r>
        <w:rPr>
          <w:color w:val="333333"/>
          <w:spacing w:val="8"/>
        </w:rPr>
        <w:t> </w:t>
      </w:r>
      <w:r>
        <w:rPr>
          <w:color w:val="333333"/>
        </w:rPr>
        <w:t>ni</w:t>
      </w:r>
      <w:r>
        <w:rPr>
          <w:color w:val="333333"/>
          <w:spacing w:val="8"/>
        </w:rPr>
        <w:t> </w:t>
      </w:r>
      <w:r>
        <w:rPr>
          <w:color w:val="333333"/>
        </w:rPr>
        <w:t>el</w:t>
      </w:r>
      <w:r>
        <w:rPr>
          <w:color w:val="333333"/>
          <w:spacing w:val="8"/>
        </w:rPr>
        <w:t> </w:t>
      </w:r>
      <w:r>
        <w:rPr>
          <w:color w:val="333333"/>
        </w:rPr>
        <w:t>CTC</w:t>
      </w:r>
      <w:r>
        <w:rPr>
          <w:color w:val="333333"/>
        </w:rPr>
        <w:t> autorizó la prestación, si no se cumple el término perentorio de siete días previsto por la disposición censurada para que la JTCP emita su concepto, el servicio debe prestarse de manera inmediata por la EPS; y (iii) en el entendido de que la revisión de la Junta no suspende las autorizaciones de los comités de servicios no previstos en los planes de beneﬁcios, de forma que las EPS deben suministrarlos de forma </w:t>
      </w:r>
      <w:r>
        <w:rPr>
          <w:color w:val="333333"/>
          <w:spacing w:val="-2"/>
        </w:rPr>
        <w:t>inmediata.</w:t>
      </w:r>
    </w:p>
    <w:p>
      <w:pPr>
        <w:pStyle w:val="BodyText"/>
        <w:spacing w:line="295" w:lineRule="auto" w:before="151"/>
        <w:ind w:left="110" w:right="230"/>
      </w:pPr>
      <w:r>
        <w:rPr>
          <w:color w:val="333333"/>
        </w:rPr>
        <w:t>PARÁGRAFO.</w:t>
      </w:r>
      <w:r>
        <w:rPr>
          <w:color w:val="333333"/>
          <w:spacing w:val="-3"/>
        </w:rPr>
        <w:t> </w:t>
      </w:r>
      <w:r>
        <w:rPr>
          <w:color w:val="333333"/>
        </w:rPr>
        <w:t>La</w:t>
      </w:r>
      <w:r>
        <w:rPr>
          <w:color w:val="333333"/>
          <w:spacing w:val="-4"/>
        </w:rPr>
        <w:t> </w:t>
      </w:r>
      <w:r>
        <w:rPr>
          <w:color w:val="333333"/>
        </w:rPr>
        <w:t>conformación</w:t>
      </w:r>
      <w:r>
        <w:rPr>
          <w:color w:val="333333"/>
          <w:spacing w:val="-4"/>
        </w:rPr>
        <w:t> </w:t>
      </w:r>
      <w:r>
        <w:rPr>
          <w:color w:val="333333"/>
        </w:rPr>
        <w:t>de</w:t>
      </w:r>
      <w:r>
        <w:rPr>
          <w:color w:val="333333"/>
          <w:spacing w:val="-4"/>
        </w:rPr>
        <w:t> </w:t>
      </w:r>
      <w:r>
        <w:rPr>
          <w:color w:val="333333"/>
        </w:rPr>
        <w:t>la</w:t>
      </w:r>
      <w:r>
        <w:rPr>
          <w:color w:val="333333"/>
          <w:spacing w:val="-4"/>
        </w:rPr>
        <w:t> </w:t>
      </w:r>
      <w:r>
        <w:rPr>
          <w:color w:val="333333"/>
        </w:rPr>
        <w:t>Junta</w:t>
      </w:r>
      <w:r>
        <w:rPr>
          <w:color w:val="333333"/>
          <w:spacing w:val="-4"/>
        </w:rPr>
        <w:t> </w:t>
      </w:r>
      <w:r>
        <w:rPr>
          <w:color w:val="333333"/>
        </w:rPr>
        <w:t>Técnico-Cientíﬁca</w:t>
      </w:r>
      <w:r>
        <w:rPr>
          <w:color w:val="333333"/>
          <w:spacing w:val="-4"/>
        </w:rPr>
        <w:t> </w:t>
      </w:r>
      <w:r>
        <w:rPr>
          <w:color w:val="333333"/>
        </w:rPr>
        <w:t>debe</w:t>
      </w:r>
      <w:r>
        <w:rPr>
          <w:color w:val="333333"/>
          <w:spacing w:val="-4"/>
        </w:rPr>
        <w:t> </w:t>
      </w:r>
      <w:r>
        <w:rPr>
          <w:color w:val="333333"/>
        </w:rPr>
        <w:t>garantizar</w:t>
      </w:r>
      <w:r>
        <w:rPr>
          <w:color w:val="333333"/>
          <w:spacing w:val="-4"/>
        </w:rPr>
        <w:t> </w:t>
      </w:r>
      <w:r>
        <w:rPr>
          <w:color w:val="333333"/>
        </w:rPr>
        <w:t>la</w:t>
      </w:r>
      <w:r>
        <w:rPr>
          <w:color w:val="333333"/>
          <w:spacing w:val="-4"/>
        </w:rPr>
        <w:t> </w:t>
      </w:r>
      <w:r>
        <w:rPr>
          <w:color w:val="333333"/>
        </w:rPr>
        <w:t>interdisciplinariedad</w:t>
      </w:r>
      <w:r>
        <w:rPr>
          <w:color w:val="333333"/>
          <w:spacing w:val="-4"/>
        </w:rPr>
        <w:t> </w:t>
      </w:r>
      <w:r>
        <w:rPr>
          <w:color w:val="333333"/>
        </w:rPr>
        <w:t>entre</w:t>
      </w:r>
      <w:r>
        <w:rPr>
          <w:color w:val="333333"/>
          <w:spacing w:val="-4"/>
        </w:rPr>
        <w:t> </w:t>
      </w:r>
      <w:r>
        <w:rPr>
          <w:color w:val="333333"/>
        </w:rPr>
        <w:t>los</w:t>
      </w:r>
      <w:r>
        <w:rPr>
          <w:color w:val="333333"/>
          <w:spacing w:val="-4"/>
        </w:rPr>
        <w:t> </w:t>
      </w:r>
      <w:r>
        <w:rPr>
          <w:color w:val="333333"/>
        </w:rPr>
        <w:t>pares</w:t>
      </w:r>
      <w:r>
        <w:rPr>
          <w:color w:val="333333"/>
          <w:spacing w:val="-4"/>
        </w:rPr>
        <w:t> </w:t>
      </w:r>
      <w:r>
        <w:rPr>
          <w:color w:val="333333"/>
        </w:rPr>
        <w:t>especializados</w:t>
      </w:r>
      <w:r>
        <w:rPr>
          <w:color w:val="333333"/>
          <w:spacing w:val="-4"/>
        </w:rPr>
        <w:t> </w:t>
      </w:r>
      <w:r>
        <w:rPr>
          <w:color w:val="333333"/>
        </w:rPr>
        <w:t>del profesional de la salud tratante y la plena autonomía profesional en sus decisiones.</w:t>
      </w:r>
    </w:p>
    <w:p>
      <w:pPr>
        <w:pStyle w:val="BodyText"/>
        <w:spacing w:before="150"/>
        <w:ind w:left="110"/>
      </w:pPr>
      <w:hyperlink r:id="rId150">
        <w:r>
          <w:rPr>
            <w:color w:val="3379B7"/>
          </w:rPr>
          <w:t>Ver</w:t>
        </w:r>
        <w:r>
          <w:rPr>
            <w:color w:val="3379B7"/>
            <w:spacing w:val="-2"/>
          </w:rPr>
          <w:t> </w:t>
        </w:r>
        <w:r>
          <w:rPr>
            <w:color w:val="3379B7"/>
          </w:rPr>
          <w:t>el</w:t>
        </w:r>
        <w:r>
          <w:rPr>
            <w:color w:val="3379B7"/>
            <w:spacing w:val="-2"/>
          </w:rPr>
          <w:t> </w:t>
        </w:r>
        <w:r>
          <w:rPr>
            <w:color w:val="3379B7"/>
          </w:rPr>
          <w:t>art.</w:t>
        </w:r>
        <w:r>
          <w:rPr>
            <w:color w:val="3379B7"/>
            <w:spacing w:val="-1"/>
          </w:rPr>
          <w:t> </w:t>
        </w:r>
        <w:r>
          <w:rPr>
            <w:color w:val="3379B7"/>
          </w:rPr>
          <w:t>153,</w:t>
        </w:r>
        <w:r>
          <w:rPr>
            <w:color w:val="3379B7"/>
            <w:spacing w:val="-2"/>
          </w:rPr>
          <w:t> </w:t>
        </w:r>
        <w:r>
          <w:rPr>
            <w:color w:val="3379B7"/>
          </w:rPr>
          <w:t>Ley</w:t>
        </w:r>
        <w:r>
          <w:rPr>
            <w:color w:val="3379B7"/>
            <w:spacing w:val="-1"/>
          </w:rPr>
          <w:t> </w:t>
        </w:r>
        <w:r>
          <w:rPr>
            <w:color w:val="3379B7"/>
          </w:rPr>
          <w:t>1450</w:t>
        </w:r>
        <w:r>
          <w:rPr>
            <w:color w:val="3379B7"/>
            <w:spacing w:val="-2"/>
          </w:rPr>
          <w:t> </w:t>
        </w:r>
        <w:r>
          <w:rPr>
            <w:color w:val="3379B7"/>
          </w:rPr>
          <w:t>de</w:t>
        </w:r>
        <w:r>
          <w:rPr>
            <w:color w:val="3379B7"/>
            <w:spacing w:val="-1"/>
          </w:rPr>
          <w:t> </w:t>
        </w:r>
        <w:r>
          <w:rPr>
            <w:color w:val="3379B7"/>
            <w:spacing w:val="-4"/>
          </w:rPr>
          <w:t>2011</w:t>
        </w:r>
      </w:hyperlink>
    </w:p>
    <w:p>
      <w:pPr>
        <w:pStyle w:val="BodyText"/>
        <w:spacing w:before="7"/>
      </w:pPr>
    </w:p>
    <w:p>
      <w:pPr>
        <w:spacing w:line="295" w:lineRule="auto" w:before="0"/>
        <w:ind w:left="110" w:right="303" w:firstLine="0"/>
        <w:jc w:val="both"/>
        <w:rPr>
          <w:sz w:val="16"/>
        </w:rPr>
      </w:pPr>
      <w:r>
        <w:rPr>
          <w:color w:val="333333"/>
          <w:sz w:val="16"/>
        </w:rPr>
        <w:t>ARTÍCULO 28. </w:t>
      </w:r>
      <w:r>
        <w:rPr>
          <w:i/>
          <w:color w:val="333333"/>
          <w:sz w:val="16"/>
        </w:rPr>
        <w:t>Prescripción del derecho a solicitar reembolso de prestaciones econ</w:t>
      </w:r>
      <w:r>
        <w:rPr>
          <w:color w:val="333333"/>
          <w:sz w:val="16"/>
        </w:rPr>
        <w:t>ó</w:t>
      </w:r>
      <w:r>
        <w:rPr>
          <w:i/>
          <w:color w:val="333333"/>
          <w:sz w:val="16"/>
        </w:rPr>
        <w:t>micas</w:t>
      </w:r>
      <w:r>
        <w:rPr>
          <w:color w:val="333333"/>
          <w:sz w:val="16"/>
        </w:rPr>
        <w:t>. El derecho de los empleadores de solicitar a las Entidades Promotoras de Salud el reembolso del valor de las prestaciones económicas prescribe en el término de tres (3) años contados a partir de la fecha en que el empleador hizo el pago correspondiente al trabajador.</w:t>
      </w:r>
    </w:p>
    <w:p>
      <w:pPr>
        <w:pStyle w:val="BodyText"/>
        <w:spacing w:line="489" w:lineRule="auto" w:before="150"/>
        <w:ind w:left="3583" w:right="3508" w:firstLine="1206"/>
      </w:pPr>
      <w:r>
        <w:rPr>
          <w:color w:val="333333"/>
          <w:w w:val="105"/>
        </w:rPr>
        <w:t>CAPÍTULO</w:t>
      </w:r>
      <w:r>
        <w:rPr>
          <w:color w:val="333333"/>
          <w:spacing w:val="-1"/>
          <w:w w:val="105"/>
        </w:rPr>
        <w:t> </w:t>
      </w:r>
      <w:r>
        <w:rPr>
          <w:color w:val="333333"/>
          <w:w w:val="105"/>
        </w:rPr>
        <w:t>II ADMINISTRACIÓN</w:t>
      </w:r>
      <w:r>
        <w:rPr>
          <w:color w:val="333333"/>
          <w:spacing w:val="-4"/>
          <w:w w:val="105"/>
        </w:rPr>
        <w:t> </w:t>
      </w:r>
      <w:r>
        <w:rPr>
          <w:color w:val="333333"/>
          <w:w w:val="105"/>
        </w:rPr>
        <w:t>DEL</w:t>
      </w:r>
      <w:r>
        <w:rPr>
          <w:color w:val="333333"/>
          <w:spacing w:val="-4"/>
          <w:w w:val="105"/>
        </w:rPr>
        <w:t> </w:t>
      </w:r>
      <w:r>
        <w:rPr>
          <w:color w:val="333333"/>
          <w:w w:val="105"/>
        </w:rPr>
        <w:t>RÉGIMEN</w:t>
      </w:r>
      <w:r>
        <w:rPr>
          <w:color w:val="333333"/>
          <w:spacing w:val="-4"/>
          <w:w w:val="105"/>
        </w:rPr>
        <w:t> </w:t>
      </w:r>
      <w:r>
        <w:rPr>
          <w:color w:val="333333"/>
          <w:w w:val="105"/>
        </w:rPr>
        <w:t>SUBSIDIADO</w:t>
      </w:r>
    </w:p>
    <w:p>
      <w:pPr>
        <w:pStyle w:val="BodyText"/>
        <w:spacing w:line="295" w:lineRule="auto"/>
        <w:ind w:left="110" w:right="277"/>
      </w:pPr>
      <w:r>
        <w:rPr>
          <w:color w:val="333333"/>
        </w:rPr>
        <w:t>ARTÍCULO</w:t>
      </w:r>
      <w:r>
        <w:rPr>
          <w:color w:val="333333"/>
          <w:spacing w:val="40"/>
        </w:rPr>
        <w:t> </w:t>
      </w:r>
      <w:r>
        <w:rPr>
          <w:color w:val="333333"/>
        </w:rPr>
        <w:t>29. </w:t>
      </w:r>
      <w:r>
        <w:rPr>
          <w:i/>
          <w:color w:val="333333"/>
        </w:rPr>
        <w:t>Administración del Régimen Subsidiado. </w:t>
      </w:r>
      <w:r>
        <w:rPr>
          <w:color w:val="333333"/>
        </w:rPr>
        <w:t>Los entes territoriales administrarán el Régimen Subsidiado mediante el seguimiento y control del aseguramiento de los aﬁliados dentro de su jurisdicción, garantizando el acceso oportuno y de calidad al Plan de </w:t>
      </w:r>
      <w:r>
        <w:rPr>
          <w:color w:val="333333"/>
          <w:spacing w:val="-2"/>
        </w:rPr>
        <w:t>Beneﬁcios.</w:t>
      </w:r>
    </w:p>
    <w:p>
      <w:pPr>
        <w:pStyle w:val="BodyText"/>
        <w:spacing w:line="295" w:lineRule="auto" w:before="149"/>
        <w:ind w:left="110" w:right="230"/>
      </w:pPr>
      <w:r>
        <w:rPr>
          <w:color w:val="333333"/>
        </w:rPr>
        <w:t>El Ministerio de la Protección Social girará directamente, a nombre de las Entidades Territoriales, la Unidad de Pago por Capitación a las Entidades Promotoras de Salud, o podrá hacer pagos directos a las Instituciones Prestadoras de Salud con fundamento en el instrumento jurídico deﬁnido por el Gobierno Nacional. En todo caso, el Ministerio de la Protección Social podrá realizar el giro directo con base en la información</w:t>
      </w:r>
      <w:r>
        <w:rPr>
          <w:color w:val="333333"/>
          <w:spacing w:val="-2"/>
        </w:rPr>
        <w:t> </w:t>
      </w:r>
      <w:r>
        <w:rPr>
          <w:color w:val="333333"/>
        </w:rPr>
        <w:t>disponible,</w:t>
      </w:r>
      <w:r>
        <w:rPr>
          <w:color w:val="333333"/>
          <w:spacing w:val="-2"/>
        </w:rPr>
        <w:t> </w:t>
      </w:r>
      <w:r>
        <w:rPr>
          <w:color w:val="333333"/>
        </w:rPr>
        <w:t>sin</w:t>
      </w:r>
      <w:r>
        <w:rPr>
          <w:color w:val="333333"/>
          <w:spacing w:val="-2"/>
        </w:rPr>
        <w:t> </w:t>
      </w:r>
      <w:r>
        <w:rPr>
          <w:color w:val="333333"/>
        </w:rPr>
        <w:t>perjuicio</w:t>
      </w:r>
      <w:r>
        <w:rPr>
          <w:color w:val="333333"/>
          <w:spacing w:val="-2"/>
        </w:rPr>
        <w:t> </w:t>
      </w:r>
      <w:r>
        <w:rPr>
          <w:color w:val="333333"/>
        </w:rPr>
        <w:t>de</w:t>
      </w:r>
      <w:r>
        <w:rPr>
          <w:color w:val="333333"/>
          <w:spacing w:val="-2"/>
        </w:rPr>
        <w:t> </w:t>
      </w:r>
      <w:r>
        <w:rPr>
          <w:color w:val="333333"/>
        </w:rPr>
        <w:t>la</w:t>
      </w:r>
      <w:r>
        <w:rPr>
          <w:color w:val="333333"/>
          <w:spacing w:val="-2"/>
        </w:rPr>
        <w:t> </w:t>
      </w:r>
      <w:r>
        <w:rPr>
          <w:color w:val="333333"/>
        </w:rPr>
        <w:t>responsabilidad</w:t>
      </w:r>
      <w:r>
        <w:rPr>
          <w:color w:val="333333"/>
          <w:spacing w:val="-2"/>
        </w:rPr>
        <w:t> </w:t>
      </w:r>
      <w:r>
        <w:rPr>
          <w:color w:val="333333"/>
        </w:rPr>
        <w:t>de</w:t>
      </w:r>
      <w:r>
        <w:rPr>
          <w:color w:val="333333"/>
          <w:spacing w:val="-2"/>
        </w:rPr>
        <w:t> </w:t>
      </w:r>
      <w:r>
        <w:rPr>
          <w:color w:val="333333"/>
        </w:rPr>
        <w:t>las</w:t>
      </w:r>
      <w:r>
        <w:rPr>
          <w:color w:val="333333"/>
          <w:spacing w:val="-2"/>
        </w:rPr>
        <w:t> </w:t>
      </w:r>
      <w:r>
        <w:rPr>
          <w:color w:val="333333"/>
        </w:rPr>
        <w:t>entidades</w:t>
      </w:r>
      <w:r>
        <w:rPr>
          <w:color w:val="333333"/>
          <w:spacing w:val="-2"/>
        </w:rPr>
        <w:t> </w:t>
      </w:r>
      <w:r>
        <w:rPr>
          <w:color w:val="333333"/>
        </w:rPr>
        <w:t>territoriales</w:t>
      </w:r>
      <w:r>
        <w:rPr>
          <w:color w:val="333333"/>
          <w:spacing w:val="-2"/>
        </w:rPr>
        <w:t> </w:t>
      </w:r>
      <w:r>
        <w:rPr>
          <w:color w:val="333333"/>
        </w:rPr>
        <w:t>en</w:t>
      </w:r>
      <w:r>
        <w:rPr>
          <w:color w:val="333333"/>
          <w:spacing w:val="-2"/>
        </w:rPr>
        <w:t> </w:t>
      </w:r>
      <w:r>
        <w:rPr>
          <w:color w:val="333333"/>
        </w:rPr>
        <w:t>el</w:t>
      </w:r>
      <w:r>
        <w:rPr>
          <w:color w:val="333333"/>
          <w:spacing w:val="-2"/>
        </w:rPr>
        <w:t> </w:t>
      </w:r>
      <w:r>
        <w:rPr>
          <w:color w:val="333333"/>
        </w:rPr>
        <w:t>cumplimiento</w:t>
      </w:r>
      <w:r>
        <w:rPr>
          <w:color w:val="333333"/>
          <w:spacing w:val="-2"/>
        </w:rPr>
        <w:t> </w:t>
      </w:r>
      <w:r>
        <w:rPr>
          <w:color w:val="333333"/>
        </w:rPr>
        <w:t>de</w:t>
      </w:r>
      <w:r>
        <w:rPr>
          <w:color w:val="333333"/>
          <w:spacing w:val="-2"/>
        </w:rPr>
        <w:t> </w:t>
      </w:r>
      <w:r>
        <w:rPr>
          <w:color w:val="333333"/>
        </w:rPr>
        <w:t>sus</w:t>
      </w:r>
      <w:r>
        <w:rPr>
          <w:color w:val="333333"/>
          <w:spacing w:val="-2"/>
        </w:rPr>
        <w:t> </w:t>
      </w:r>
      <w:r>
        <w:rPr>
          <w:color w:val="333333"/>
        </w:rPr>
        <w:t>competencias</w:t>
      </w:r>
      <w:r>
        <w:rPr>
          <w:color w:val="333333"/>
          <w:spacing w:val="-2"/>
        </w:rPr>
        <w:t> </w:t>
      </w:r>
      <w:r>
        <w:rPr>
          <w:color w:val="333333"/>
        </w:rPr>
        <w:t>legales.</w:t>
      </w:r>
      <w:r>
        <w:rPr>
          <w:color w:val="333333"/>
          <w:spacing w:val="-2"/>
        </w:rPr>
        <w:t> </w:t>
      </w:r>
      <w:r>
        <w:rPr>
          <w:color w:val="333333"/>
        </w:rPr>
        <w:t>El Ministerio de la Protección Social deﬁnirá un plan para la progresiva implementación del giro directo.</w:t>
      </w:r>
    </w:p>
    <w:p>
      <w:pPr>
        <w:pStyle w:val="BodyText"/>
        <w:spacing w:line="295" w:lineRule="auto" w:before="151"/>
        <w:ind w:left="110" w:right="139"/>
      </w:pPr>
      <w:r>
        <w:rPr>
          <w:color w:val="333333"/>
        </w:rPr>
        <w:t>La</w:t>
      </w:r>
      <w:r>
        <w:rPr>
          <w:color w:val="333333"/>
          <w:spacing w:val="-1"/>
        </w:rPr>
        <w:t> </w:t>
      </w:r>
      <w:r>
        <w:rPr>
          <w:color w:val="333333"/>
        </w:rPr>
        <w:t>Nación</w:t>
      </w:r>
      <w:r>
        <w:rPr>
          <w:color w:val="333333"/>
          <w:spacing w:val="-1"/>
        </w:rPr>
        <w:t> </w:t>
      </w:r>
      <w:r>
        <w:rPr>
          <w:color w:val="333333"/>
        </w:rPr>
        <w:t>podrá</w:t>
      </w:r>
      <w:r>
        <w:rPr>
          <w:color w:val="333333"/>
          <w:spacing w:val="-1"/>
        </w:rPr>
        <w:t> </w:t>
      </w:r>
      <w:r>
        <w:rPr>
          <w:color w:val="333333"/>
        </w:rPr>
        <w:t>colaborar</w:t>
      </w:r>
      <w:r>
        <w:rPr>
          <w:color w:val="333333"/>
          <w:spacing w:val="-1"/>
        </w:rPr>
        <w:t> </w:t>
      </w:r>
      <w:r>
        <w:rPr>
          <w:color w:val="333333"/>
        </w:rPr>
        <w:t>con</w:t>
      </w:r>
      <w:r>
        <w:rPr>
          <w:color w:val="333333"/>
          <w:spacing w:val="-1"/>
        </w:rPr>
        <w:t> </w:t>
      </w:r>
      <w:r>
        <w:rPr>
          <w:color w:val="333333"/>
        </w:rPr>
        <w:t>los</w:t>
      </w:r>
      <w:r>
        <w:rPr>
          <w:color w:val="333333"/>
          <w:spacing w:val="-1"/>
        </w:rPr>
        <w:t> </w:t>
      </w:r>
      <w:r>
        <w:rPr>
          <w:color w:val="333333"/>
        </w:rPr>
        <w:t>municipios,</w:t>
      </w:r>
      <w:r>
        <w:rPr>
          <w:color w:val="333333"/>
          <w:spacing w:val="-1"/>
        </w:rPr>
        <w:t> </w:t>
      </w:r>
      <w:r>
        <w:rPr>
          <w:color w:val="333333"/>
        </w:rPr>
        <w:t>distritos</w:t>
      </w:r>
      <w:r>
        <w:rPr>
          <w:color w:val="333333"/>
          <w:spacing w:val="-1"/>
        </w:rPr>
        <w:t> </w:t>
      </w:r>
      <w:r>
        <w:rPr>
          <w:color w:val="333333"/>
        </w:rPr>
        <w:t>y</w:t>
      </w:r>
      <w:r>
        <w:rPr>
          <w:color w:val="333333"/>
          <w:spacing w:val="-1"/>
        </w:rPr>
        <w:t> </w:t>
      </w:r>
      <w:r>
        <w:rPr>
          <w:color w:val="333333"/>
        </w:rPr>
        <w:t>departamentos,</w:t>
      </w:r>
      <w:r>
        <w:rPr>
          <w:color w:val="333333"/>
          <w:spacing w:val="-1"/>
        </w:rPr>
        <w:t> </w:t>
      </w:r>
      <w:r>
        <w:rPr>
          <w:color w:val="333333"/>
        </w:rPr>
        <w:t>cuando</w:t>
      </w:r>
      <w:r>
        <w:rPr>
          <w:color w:val="333333"/>
          <w:spacing w:val="-1"/>
        </w:rPr>
        <w:t> </w:t>
      </w:r>
      <w:r>
        <w:rPr>
          <w:color w:val="333333"/>
        </w:rPr>
        <w:t>aplique,</w:t>
      </w:r>
      <w:r>
        <w:rPr>
          <w:color w:val="333333"/>
          <w:spacing w:val="-1"/>
        </w:rPr>
        <w:t> </w:t>
      </w:r>
      <w:r>
        <w:rPr>
          <w:color w:val="333333"/>
        </w:rPr>
        <w:t>con</w:t>
      </w:r>
      <w:r>
        <w:rPr>
          <w:color w:val="333333"/>
          <w:spacing w:val="-1"/>
        </w:rPr>
        <w:t> </w:t>
      </w:r>
      <w:r>
        <w:rPr>
          <w:color w:val="333333"/>
        </w:rPr>
        <w:t>la</w:t>
      </w:r>
      <w:r>
        <w:rPr>
          <w:color w:val="333333"/>
          <w:spacing w:val="-1"/>
        </w:rPr>
        <w:t> </w:t>
      </w:r>
      <w:r>
        <w:rPr>
          <w:color w:val="333333"/>
        </w:rPr>
        <w:t>identiﬁcación</w:t>
      </w:r>
      <w:r>
        <w:rPr>
          <w:color w:val="333333"/>
          <w:spacing w:val="-1"/>
        </w:rPr>
        <w:t> </w:t>
      </w:r>
      <w:r>
        <w:rPr>
          <w:color w:val="333333"/>
        </w:rPr>
        <w:t>y</w:t>
      </w:r>
      <w:r>
        <w:rPr>
          <w:color w:val="333333"/>
          <w:spacing w:val="-1"/>
        </w:rPr>
        <w:t> </w:t>
      </w:r>
      <w:r>
        <w:rPr>
          <w:color w:val="333333"/>
        </w:rPr>
        <w:t>registro</w:t>
      </w:r>
      <w:r>
        <w:rPr>
          <w:color w:val="333333"/>
          <w:spacing w:val="-1"/>
        </w:rPr>
        <w:t> </w:t>
      </w:r>
      <w:r>
        <w:rPr>
          <w:color w:val="333333"/>
        </w:rPr>
        <w:t>de</w:t>
      </w:r>
      <w:r>
        <w:rPr>
          <w:color w:val="333333"/>
          <w:spacing w:val="-1"/>
        </w:rPr>
        <w:t> </w:t>
      </w:r>
      <w:r>
        <w:rPr>
          <w:color w:val="333333"/>
        </w:rPr>
        <w:t>los</w:t>
      </w:r>
      <w:r>
        <w:rPr>
          <w:color w:val="333333"/>
          <w:spacing w:val="-1"/>
        </w:rPr>
        <w:t> </w:t>
      </w:r>
      <w:r>
        <w:rPr>
          <w:color w:val="333333"/>
        </w:rPr>
        <w:t>beneﬁciarios del Régimen Subsidiado.</w:t>
      </w:r>
    </w:p>
    <w:p>
      <w:pPr>
        <w:pStyle w:val="BodyText"/>
        <w:spacing w:before="150"/>
        <w:ind w:left="110"/>
      </w:pPr>
      <w:hyperlink r:id="rId151">
        <w:r>
          <w:rPr>
            <w:color w:val="3379B7"/>
          </w:rPr>
          <w:t>Ver</w:t>
        </w:r>
        <w:r>
          <w:rPr>
            <w:color w:val="3379B7"/>
            <w:spacing w:val="-2"/>
          </w:rPr>
          <w:t> </w:t>
        </w:r>
        <w:r>
          <w:rPr>
            <w:color w:val="3379B7"/>
          </w:rPr>
          <w:t>la</w:t>
        </w:r>
        <w:r>
          <w:rPr>
            <w:color w:val="3379B7"/>
            <w:spacing w:val="-2"/>
          </w:rPr>
          <w:t> </w:t>
        </w:r>
        <w:r>
          <w:rPr>
            <w:color w:val="3379B7"/>
          </w:rPr>
          <w:t>Resolución</w:t>
        </w:r>
        <w:r>
          <w:rPr>
            <w:color w:val="3379B7"/>
            <w:spacing w:val="-2"/>
          </w:rPr>
          <w:t> </w:t>
        </w:r>
        <w:r>
          <w:rPr>
            <w:color w:val="3379B7"/>
          </w:rPr>
          <w:t>Min.</w:t>
        </w:r>
        <w:r>
          <w:rPr>
            <w:color w:val="3379B7"/>
            <w:spacing w:val="-2"/>
          </w:rPr>
          <w:t> </w:t>
        </w:r>
        <w:r>
          <w:rPr>
            <w:color w:val="3379B7"/>
          </w:rPr>
          <w:t>Protección</w:t>
        </w:r>
        <w:r>
          <w:rPr>
            <w:color w:val="3379B7"/>
            <w:spacing w:val="-2"/>
          </w:rPr>
          <w:t> </w:t>
        </w:r>
        <w:r>
          <w:rPr>
            <w:color w:val="3379B7"/>
          </w:rPr>
          <w:t>2320</w:t>
        </w:r>
        <w:r>
          <w:rPr>
            <w:color w:val="3379B7"/>
            <w:spacing w:val="-2"/>
          </w:rPr>
          <w:t> </w:t>
        </w:r>
        <w:r>
          <w:rPr>
            <w:color w:val="3379B7"/>
          </w:rPr>
          <w:t>de</w:t>
        </w:r>
        <w:r>
          <w:rPr>
            <w:color w:val="3379B7"/>
            <w:spacing w:val="-1"/>
          </w:rPr>
          <w:t> </w:t>
        </w:r>
        <w:r>
          <w:rPr>
            <w:color w:val="3379B7"/>
            <w:spacing w:val="-4"/>
          </w:rPr>
          <w:t>2011</w:t>
        </w:r>
      </w:hyperlink>
    </w:p>
    <w:p>
      <w:pPr>
        <w:spacing w:after="0"/>
        <w:sectPr>
          <w:pgSz w:w="11910" w:h="16840"/>
          <w:pgMar w:header="513" w:footer="548" w:top="820" w:bottom="740" w:left="740" w:right="740"/>
        </w:sectPr>
      </w:pPr>
    </w:p>
    <w:p>
      <w:pPr>
        <w:pStyle w:val="BodyText"/>
        <w:spacing w:line="295" w:lineRule="auto" w:before="88"/>
        <w:ind w:left="110" w:right="186"/>
      </w:pPr>
      <w:r>
        <w:rPr>
          <w:color w:val="333333"/>
        </w:rPr>
        <w:t>PARÁGRAFO TRANSITORIO. Los distritos y los municipios de más de cien mil habitantes (100.000) podrán continuar administrando los</w:t>
      </w:r>
      <w:r>
        <w:rPr>
          <w:color w:val="333333"/>
          <w:spacing w:val="40"/>
        </w:rPr>
        <w:t> </w:t>
      </w:r>
      <w:r>
        <w:rPr>
          <w:color w:val="333333"/>
        </w:rPr>
        <w:t>recursos del Régimen Subsidiado hasta el treinta y uno (31) de diciembre de 2012, utilizando el instrumento jurídico deﬁnido en el presente </w:t>
      </w:r>
      <w:r>
        <w:rPr>
          <w:color w:val="333333"/>
          <w:spacing w:val="-2"/>
        </w:rPr>
        <w:t>artículo.</w:t>
      </w:r>
    </w:p>
    <w:p>
      <w:pPr>
        <w:spacing w:line="295" w:lineRule="auto" w:before="150"/>
        <w:ind w:left="110" w:right="230" w:firstLine="0"/>
        <w:jc w:val="left"/>
        <w:rPr>
          <w:sz w:val="16"/>
        </w:rPr>
      </w:pPr>
      <w:r>
        <w:rPr>
          <w:color w:val="333333"/>
          <w:sz w:val="16"/>
        </w:rPr>
        <w:t>ARTÍCULO 30. </w:t>
      </w:r>
      <w:r>
        <w:rPr>
          <w:i/>
          <w:color w:val="333333"/>
          <w:sz w:val="16"/>
        </w:rPr>
        <w:t>Aseguramiento en territorios con población dispersa geogr</w:t>
      </w:r>
      <w:r>
        <w:rPr>
          <w:color w:val="333333"/>
          <w:sz w:val="16"/>
        </w:rPr>
        <w:t>á</w:t>
      </w:r>
      <w:r>
        <w:rPr>
          <w:i/>
          <w:color w:val="333333"/>
          <w:sz w:val="16"/>
        </w:rPr>
        <w:t>ﬁcamente</w:t>
      </w:r>
      <w:r>
        <w:rPr>
          <w:color w:val="333333"/>
          <w:sz w:val="16"/>
        </w:rPr>
        <w:t>. El Gobierno Nacional deﬁnirá los territorios de población dispersa y los mecanismos que permitan mejorar el acceso a los servicios de salud de dichas comunidades y fortalecerá el </w:t>
      </w:r>
      <w:r>
        <w:rPr>
          <w:color w:val="333333"/>
          <w:spacing w:val="-2"/>
          <w:sz w:val="16"/>
        </w:rPr>
        <w:t>aseguramiento.</w:t>
      </w:r>
    </w:p>
    <w:p>
      <w:pPr>
        <w:pStyle w:val="BodyText"/>
        <w:spacing w:line="295" w:lineRule="auto" w:before="150"/>
        <w:ind w:left="110" w:right="230"/>
      </w:pPr>
      <w:r>
        <w:rPr>
          <w:color w:val="333333"/>
        </w:rPr>
        <w:t>ARTÍCULO 31. </w:t>
      </w:r>
      <w:r>
        <w:rPr>
          <w:i/>
          <w:color w:val="333333"/>
        </w:rPr>
        <w:t>Mecanismo de recaudo y giro de los recursos del R</w:t>
      </w:r>
      <w:r>
        <w:rPr>
          <w:color w:val="333333"/>
        </w:rPr>
        <w:t>é</w:t>
      </w:r>
      <w:r>
        <w:rPr>
          <w:i/>
          <w:color w:val="333333"/>
        </w:rPr>
        <w:t>gimen Subsidiado. </w:t>
      </w:r>
      <w:r>
        <w:rPr>
          <w:color w:val="333333"/>
        </w:rPr>
        <w:t>El Gobierno Nacional diseñará un sistema de administración de recursos y podrá contratar un mecanismo ﬁnanciero para recaudar y girar directamente los recursos que ﬁnancian y coﬁnancian el Régimen Subsidiado de Salud, incluidos los del Sistema General de Participaciones y los recursos de los que trata el artículo 217 de la Ley 100 de 1993. En el caso del esfuerzo propio territorial el mecanismo ﬁnanciero se podrá contratar con el sistema ﬁnanciero y/o los Institutos de Fomento y Desarrollo Regional (Inﬁs).</w:t>
      </w:r>
    </w:p>
    <w:p>
      <w:pPr>
        <w:pStyle w:val="BodyText"/>
        <w:spacing w:line="295" w:lineRule="auto" w:before="151"/>
        <w:ind w:left="110" w:right="230"/>
      </w:pPr>
      <w:r>
        <w:rPr>
          <w:color w:val="333333"/>
        </w:rPr>
        <w:t>Habrá una cuenta individual por cada distrito, municipio y departamento, en las cuales se registrarán los valores provenientes de los recursos de que trata el inciso anterior, cuyos titulares son las entidades territoriales, las cuales deberán presupuestarlos y ejecutarlos sin situación de fondos. Para estos efectos, se entenderá que las entidades territoriales comprometen el gasto al determinar los beneﬁciarios de los subsidios y ejecutan la apropiación mediante los giros que realice la Nación de conformidad con la presente ley.</w:t>
      </w:r>
    </w:p>
    <w:p>
      <w:pPr>
        <w:pStyle w:val="BodyText"/>
        <w:spacing w:line="295" w:lineRule="auto" w:before="150"/>
        <w:ind w:left="110" w:right="230"/>
      </w:pPr>
      <w:r>
        <w:rPr>
          <w:color w:val="333333"/>
        </w:rPr>
        <w:t>De la cuenta individual se girarán directamente estos recursos a las Entidades Promotoras de Salud y/o a los prestadores de servicios de salud. El giro a las Entidades Promotoras de Salud se realizará mediante el pago de una Unidad de Pago por Capitación, por cada uno de los aﬁliados que tenga registrados y validados mediante el instrumento deﬁnido para tal ﬁn. En el caso de los prestadores de servicios el giro directo de los recursos, se hará con base en el instrumento deﬁnido para tal ﬁn.</w:t>
      </w:r>
    </w:p>
    <w:p>
      <w:pPr>
        <w:pStyle w:val="BodyText"/>
        <w:spacing w:line="295" w:lineRule="auto" w:before="150"/>
        <w:ind w:left="110" w:right="186"/>
      </w:pPr>
      <w:r>
        <w:rPr>
          <w:color w:val="333333"/>
        </w:rPr>
        <w:t>PARÁGRAFO 1°. Los departamentos, distritos y municipios podrán girar a su cuenta, en el sistema de pagos establecido por la Nación o a las Entidades Promotoras de Salud, los recursos que coﬁnancian el Régimen Subsidiado de Salud con recursos correspondientes al esfuerzo</w:t>
      </w:r>
      <w:r>
        <w:rPr>
          <w:color w:val="333333"/>
          <w:spacing w:val="40"/>
        </w:rPr>
        <w:t> </w:t>
      </w:r>
      <w:r>
        <w:rPr>
          <w:color w:val="333333"/>
        </w:rPr>
        <w:t>propio</w:t>
      </w:r>
      <w:r>
        <w:rPr>
          <w:color w:val="333333"/>
          <w:spacing w:val="8"/>
        </w:rPr>
        <w:t> </w:t>
      </w:r>
      <w:r>
        <w:rPr>
          <w:color w:val="333333"/>
        </w:rPr>
        <w:t>territorial</w:t>
      </w:r>
      <w:r>
        <w:rPr>
          <w:color w:val="333333"/>
          <w:spacing w:val="8"/>
        </w:rPr>
        <w:t> </w:t>
      </w:r>
      <w:r>
        <w:rPr>
          <w:color w:val="333333"/>
        </w:rPr>
        <w:t>y</w:t>
      </w:r>
      <w:r>
        <w:rPr>
          <w:color w:val="333333"/>
          <w:spacing w:val="8"/>
        </w:rPr>
        <w:t> </w:t>
      </w:r>
      <w:r>
        <w:rPr>
          <w:color w:val="333333"/>
        </w:rPr>
        <w:t>las</w:t>
      </w:r>
      <w:r>
        <w:rPr>
          <w:color w:val="333333"/>
          <w:spacing w:val="8"/>
        </w:rPr>
        <w:t> </w:t>
      </w:r>
      <w:r>
        <w:rPr>
          <w:color w:val="333333"/>
        </w:rPr>
        <w:t>rentas</w:t>
      </w:r>
      <w:r>
        <w:rPr>
          <w:color w:val="333333"/>
          <w:spacing w:val="8"/>
        </w:rPr>
        <w:t> </w:t>
      </w:r>
      <w:r>
        <w:rPr>
          <w:color w:val="333333"/>
        </w:rPr>
        <w:t>cedidas,</w:t>
      </w:r>
      <w:r>
        <w:rPr>
          <w:color w:val="333333"/>
          <w:spacing w:val="8"/>
        </w:rPr>
        <w:t> </w:t>
      </w:r>
      <w:r>
        <w:rPr>
          <w:color w:val="333333"/>
        </w:rPr>
        <w:t>los</w:t>
      </w:r>
      <w:r>
        <w:rPr>
          <w:color w:val="333333"/>
          <w:spacing w:val="8"/>
        </w:rPr>
        <w:t> </w:t>
      </w:r>
      <w:r>
        <w:rPr>
          <w:color w:val="333333"/>
        </w:rPr>
        <w:t>cuales</w:t>
      </w:r>
      <w:r>
        <w:rPr>
          <w:color w:val="333333"/>
          <w:spacing w:val="8"/>
        </w:rPr>
        <w:t> </w:t>
      </w:r>
      <w:r>
        <w:rPr>
          <w:color w:val="333333"/>
        </w:rPr>
        <w:t>serán</w:t>
      </w:r>
      <w:r>
        <w:rPr>
          <w:color w:val="333333"/>
          <w:spacing w:val="8"/>
        </w:rPr>
        <w:t> </w:t>
      </w:r>
      <w:r>
        <w:rPr>
          <w:color w:val="333333"/>
        </w:rPr>
        <w:t>girados</w:t>
      </w:r>
      <w:r>
        <w:rPr>
          <w:color w:val="333333"/>
          <w:spacing w:val="8"/>
        </w:rPr>
        <w:t> </w:t>
      </w:r>
      <w:r>
        <w:rPr>
          <w:color w:val="333333"/>
        </w:rPr>
        <w:t>a</w:t>
      </w:r>
      <w:r>
        <w:rPr>
          <w:color w:val="333333"/>
          <w:spacing w:val="8"/>
        </w:rPr>
        <w:t> </w:t>
      </w:r>
      <w:r>
        <w:rPr>
          <w:color w:val="333333"/>
        </w:rPr>
        <w:t>las</w:t>
      </w:r>
      <w:r>
        <w:rPr>
          <w:color w:val="333333"/>
          <w:spacing w:val="8"/>
        </w:rPr>
        <w:t> </w:t>
      </w:r>
      <w:r>
        <w:rPr>
          <w:color w:val="333333"/>
        </w:rPr>
        <w:t>Entidades</w:t>
      </w:r>
      <w:r>
        <w:rPr>
          <w:color w:val="333333"/>
          <w:spacing w:val="8"/>
        </w:rPr>
        <w:t> </w:t>
      </w:r>
      <w:r>
        <w:rPr>
          <w:color w:val="333333"/>
        </w:rPr>
        <w:t>Promotoras</w:t>
      </w:r>
      <w:r>
        <w:rPr>
          <w:color w:val="333333"/>
          <w:spacing w:val="8"/>
        </w:rPr>
        <w:t> </w:t>
      </w:r>
      <w:r>
        <w:rPr>
          <w:color w:val="333333"/>
        </w:rPr>
        <w:t>de</w:t>
      </w:r>
      <w:r>
        <w:rPr>
          <w:color w:val="333333"/>
          <w:spacing w:val="8"/>
        </w:rPr>
        <w:t> </w:t>
      </w:r>
      <w:r>
        <w:rPr>
          <w:color w:val="333333"/>
        </w:rPr>
        <w:t>Salud</w:t>
      </w:r>
      <w:r>
        <w:rPr>
          <w:color w:val="333333"/>
          <w:spacing w:val="8"/>
        </w:rPr>
        <w:t> </w:t>
      </w:r>
      <w:r>
        <w:rPr>
          <w:color w:val="333333"/>
        </w:rPr>
        <w:t>para</w:t>
      </w:r>
      <w:r>
        <w:rPr>
          <w:color w:val="333333"/>
          <w:spacing w:val="8"/>
        </w:rPr>
        <w:t> </w:t>
      </w:r>
      <w:r>
        <w:rPr>
          <w:color w:val="333333"/>
        </w:rPr>
        <w:t>aﬁliar</w:t>
      </w:r>
      <w:r>
        <w:rPr>
          <w:color w:val="333333"/>
          <w:spacing w:val="8"/>
        </w:rPr>
        <w:t> </w:t>
      </w:r>
      <w:r>
        <w:rPr>
          <w:color w:val="333333"/>
        </w:rPr>
        <w:t>aquellas</w:t>
      </w:r>
      <w:r>
        <w:rPr>
          <w:color w:val="333333"/>
          <w:spacing w:val="8"/>
        </w:rPr>
        <w:t> </w:t>
      </w:r>
      <w:r>
        <w:rPr>
          <w:color w:val="333333"/>
        </w:rPr>
        <w:t>personas</w:t>
      </w:r>
      <w:r>
        <w:rPr>
          <w:color w:val="333333"/>
          <w:spacing w:val="8"/>
        </w:rPr>
        <w:t> </w:t>
      </w:r>
      <w:r>
        <w:rPr>
          <w:color w:val="333333"/>
        </w:rPr>
        <w:t>que</w:t>
      </w:r>
      <w:r>
        <w:rPr>
          <w:color w:val="333333"/>
          <w:spacing w:val="8"/>
        </w:rPr>
        <w:t> </w:t>
      </w:r>
      <w:r>
        <w:rPr>
          <w:color w:val="333333"/>
        </w:rPr>
        <w:t>no</w:t>
      </w:r>
      <w:r>
        <w:rPr>
          <w:color w:val="333333"/>
        </w:rPr>
        <w:t> han sido cubiertas con los recursos administrados por el sistema de pagos contratado por la Nación y/o a los prestadores de servicios de</w:t>
      </w:r>
      <w:r>
        <w:rPr>
          <w:color w:val="333333"/>
          <w:spacing w:val="40"/>
        </w:rPr>
        <w:t> </w:t>
      </w:r>
      <w:r>
        <w:rPr>
          <w:color w:val="333333"/>
        </w:rPr>
        <w:t>salud por pago de servicios que hayan sido capitados.</w:t>
      </w:r>
    </w:p>
    <w:p>
      <w:pPr>
        <w:pStyle w:val="BodyText"/>
        <w:spacing w:line="295" w:lineRule="auto" w:before="150"/>
        <w:ind w:left="110" w:right="230"/>
      </w:pPr>
      <w:r>
        <w:rPr>
          <w:color w:val="333333"/>
        </w:rPr>
        <w:t>PARÁGRAFO 2°. Los costos y gastos de la administración, apoyo técnico, auditoría y la remuneración necesaria para ﬁnanciar el mecanismo previsto en el presente artículo, se pagarán con cargo a los rendimientos ﬁnancieros de estos o con recursos del Fondo de Solidaridad y Garantía, si los primeros no son suﬁcientes.</w:t>
      </w:r>
    </w:p>
    <w:p>
      <w:pPr>
        <w:pStyle w:val="BodyText"/>
        <w:spacing w:line="295" w:lineRule="auto" w:before="151"/>
        <w:ind w:left="110" w:right="230"/>
      </w:pPr>
      <w:r>
        <w:rPr>
          <w:color w:val="333333"/>
        </w:rPr>
        <w:t>PARÁGRAFO 3°. El Gobierno Nacional uniﬁcará el sistema de administración y pagos de los recursos de los regímenes contributivo y subsidiado mediante el mecanismo ﬁnanciero que se determine para tal ﬁn.</w:t>
      </w:r>
    </w:p>
    <w:p>
      <w:pPr>
        <w:pStyle w:val="BodyText"/>
        <w:spacing w:line="295" w:lineRule="auto" w:before="150"/>
        <w:ind w:left="110" w:right="230"/>
      </w:pPr>
      <w:r>
        <w:rPr>
          <w:color w:val="333333"/>
        </w:rPr>
        <w:t>Los giros de recursos de la Nación y aquellos que determine el reglamento podrán hacerse directamente por la Tesorería General de la Nación o el Fosyga según el caso.</w:t>
      </w:r>
    </w:p>
    <w:p>
      <w:pPr>
        <w:pStyle w:val="BodyText"/>
        <w:spacing w:line="295" w:lineRule="auto" w:before="150"/>
        <w:ind w:left="110" w:right="230"/>
      </w:pPr>
      <w:r>
        <w:rPr>
          <w:color w:val="333333"/>
        </w:rPr>
        <w:t>La forma y las condiciones de operación del Régimen Subsidiado serán determinadas por el Gobierno Nacional de forma similar al Régimen </w:t>
      </w:r>
      <w:r>
        <w:rPr>
          <w:color w:val="333333"/>
          <w:spacing w:val="-2"/>
        </w:rPr>
        <w:t>Contributivo.</w:t>
      </w:r>
    </w:p>
    <w:p>
      <w:pPr>
        <w:pStyle w:val="BodyText"/>
        <w:spacing w:line="295" w:lineRule="auto" w:before="150"/>
        <w:ind w:left="110" w:right="230"/>
      </w:pPr>
      <w:r>
        <w:rPr>
          <w:color w:val="333333"/>
        </w:rPr>
        <w:t>PARÁGRAFO TRANSITORIO 1°. </w:t>
      </w:r>
      <w:r>
        <w:rPr>
          <w:i/>
          <w:color w:val="333333"/>
        </w:rPr>
        <w:t>Término para la liquidación de los contratos</w:t>
      </w:r>
      <w:r>
        <w:rPr>
          <w:color w:val="333333"/>
        </w:rPr>
        <w:t>. Los Gobernadores o Alcaldes y las Entidades Promotoras de Salud procederán en el término de tres (3) meses calendario contados a partir de la fecha de entrada en vigencia de la presente ley, a liquidar de mutuo acuerdo los contratos suscritos con anterioridad al 1° de abril de 2010. De no realizarse la liquidación dentro de los términos</w:t>
      </w:r>
      <w:r>
        <w:rPr>
          <w:color w:val="333333"/>
          <w:spacing w:val="-1"/>
        </w:rPr>
        <w:t> </w:t>
      </w:r>
      <w:r>
        <w:rPr>
          <w:color w:val="333333"/>
        </w:rPr>
        <w:t>establecidos,</w:t>
      </w:r>
      <w:r>
        <w:rPr>
          <w:color w:val="333333"/>
          <w:spacing w:val="-1"/>
        </w:rPr>
        <w:t> </w:t>
      </w:r>
      <w:r>
        <w:rPr>
          <w:color w:val="333333"/>
        </w:rPr>
        <w:t>la</w:t>
      </w:r>
      <w:r>
        <w:rPr>
          <w:color w:val="333333"/>
          <w:spacing w:val="-1"/>
        </w:rPr>
        <w:t> </w:t>
      </w:r>
      <w:r>
        <w:rPr>
          <w:color w:val="333333"/>
        </w:rPr>
        <w:t>entidad</w:t>
      </w:r>
      <w:r>
        <w:rPr>
          <w:color w:val="333333"/>
          <w:spacing w:val="-1"/>
        </w:rPr>
        <w:t> </w:t>
      </w:r>
      <w:r>
        <w:rPr>
          <w:color w:val="333333"/>
        </w:rPr>
        <w:t>territorial</w:t>
      </w:r>
      <w:r>
        <w:rPr>
          <w:color w:val="333333"/>
          <w:spacing w:val="-1"/>
        </w:rPr>
        <w:t> </w:t>
      </w:r>
      <w:r>
        <w:rPr>
          <w:color w:val="333333"/>
        </w:rPr>
        <w:t>con</w:t>
      </w:r>
      <w:r>
        <w:rPr>
          <w:color w:val="333333"/>
          <w:spacing w:val="-1"/>
        </w:rPr>
        <w:t> </w:t>
      </w:r>
      <w:r>
        <w:rPr>
          <w:color w:val="333333"/>
        </w:rPr>
        <w:t>base</w:t>
      </w:r>
      <w:r>
        <w:rPr>
          <w:color w:val="333333"/>
          <w:spacing w:val="-1"/>
        </w:rPr>
        <w:t> </w:t>
      </w:r>
      <w:r>
        <w:rPr>
          <w:color w:val="333333"/>
        </w:rPr>
        <w:t>en</w:t>
      </w:r>
      <w:r>
        <w:rPr>
          <w:color w:val="333333"/>
          <w:spacing w:val="-1"/>
        </w:rPr>
        <w:t> </w:t>
      </w:r>
      <w:r>
        <w:rPr>
          <w:color w:val="333333"/>
        </w:rPr>
        <w:t>sus</w:t>
      </w:r>
      <w:r>
        <w:rPr>
          <w:color w:val="333333"/>
          <w:spacing w:val="-1"/>
        </w:rPr>
        <w:t> </w:t>
      </w:r>
      <w:r>
        <w:rPr>
          <w:color w:val="333333"/>
        </w:rPr>
        <w:t>soportes</w:t>
      </w:r>
      <w:r>
        <w:rPr>
          <w:color w:val="333333"/>
          <w:spacing w:val="-1"/>
        </w:rPr>
        <w:t> </w:t>
      </w:r>
      <w:r>
        <w:rPr>
          <w:color w:val="333333"/>
        </w:rPr>
        <w:t>y</w:t>
      </w:r>
      <w:r>
        <w:rPr>
          <w:color w:val="333333"/>
          <w:spacing w:val="-1"/>
        </w:rPr>
        <w:t> </w:t>
      </w:r>
      <w:r>
        <w:rPr>
          <w:color w:val="333333"/>
        </w:rPr>
        <w:t>los</w:t>
      </w:r>
      <w:r>
        <w:rPr>
          <w:color w:val="333333"/>
          <w:spacing w:val="-1"/>
        </w:rPr>
        <w:t> </w:t>
      </w:r>
      <w:r>
        <w:rPr>
          <w:color w:val="333333"/>
        </w:rPr>
        <w:t>de</w:t>
      </w:r>
      <w:r>
        <w:rPr>
          <w:color w:val="333333"/>
          <w:spacing w:val="-1"/>
        </w:rPr>
        <w:t> </w:t>
      </w:r>
      <w:r>
        <w:rPr>
          <w:color w:val="333333"/>
        </w:rPr>
        <w:t>la</w:t>
      </w:r>
      <w:r>
        <w:rPr>
          <w:color w:val="333333"/>
          <w:spacing w:val="-1"/>
        </w:rPr>
        <w:t> </w:t>
      </w:r>
      <w:r>
        <w:rPr>
          <w:color w:val="333333"/>
        </w:rPr>
        <w:t>Entidad</w:t>
      </w:r>
      <w:r>
        <w:rPr>
          <w:color w:val="333333"/>
          <w:spacing w:val="-1"/>
        </w:rPr>
        <w:t> </w:t>
      </w:r>
      <w:r>
        <w:rPr>
          <w:color w:val="333333"/>
        </w:rPr>
        <w:t>Promotora</w:t>
      </w:r>
      <w:r>
        <w:rPr>
          <w:color w:val="333333"/>
          <w:spacing w:val="-1"/>
        </w:rPr>
        <w:t> </w:t>
      </w:r>
      <w:r>
        <w:rPr>
          <w:color w:val="333333"/>
        </w:rPr>
        <w:t>de</w:t>
      </w:r>
      <w:r>
        <w:rPr>
          <w:color w:val="333333"/>
          <w:spacing w:val="-1"/>
        </w:rPr>
        <w:t> </w:t>
      </w:r>
      <w:r>
        <w:rPr>
          <w:color w:val="333333"/>
        </w:rPr>
        <w:t>Salud,</w:t>
      </w:r>
      <w:r>
        <w:rPr>
          <w:color w:val="333333"/>
          <w:spacing w:val="-1"/>
        </w:rPr>
        <w:t> </w:t>
      </w:r>
      <w:r>
        <w:rPr>
          <w:color w:val="333333"/>
        </w:rPr>
        <w:t>si</w:t>
      </w:r>
      <w:r>
        <w:rPr>
          <w:color w:val="333333"/>
          <w:spacing w:val="-1"/>
        </w:rPr>
        <w:t> </w:t>
      </w:r>
      <w:r>
        <w:rPr>
          <w:color w:val="333333"/>
        </w:rPr>
        <w:t>los</w:t>
      </w:r>
      <w:r>
        <w:rPr>
          <w:color w:val="333333"/>
          <w:spacing w:val="-1"/>
        </w:rPr>
        <w:t> </w:t>
      </w:r>
      <w:r>
        <w:rPr>
          <w:color w:val="333333"/>
        </w:rPr>
        <w:t>tiene,</w:t>
      </w:r>
      <w:r>
        <w:rPr>
          <w:color w:val="333333"/>
          <w:spacing w:val="-1"/>
        </w:rPr>
        <w:t> </w:t>
      </w:r>
      <w:r>
        <w:rPr>
          <w:color w:val="333333"/>
        </w:rPr>
        <w:t>procederá</w:t>
      </w:r>
      <w:r>
        <w:rPr>
          <w:color w:val="333333"/>
          <w:spacing w:val="-1"/>
        </w:rPr>
        <w:t> </w:t>
      </w:r>
      <w:r>
        <w:rPr>
          <w:color w:val="333333"/>
        </w:rPr>
        <w:t>a</w:t>
      </w:r>
      <w:r>
        <w:rPr>
          <w:color w:val="333333"/>
          <w:spacing w:val="-1"/>
        </w:rPr>
        <w:t> </w:t>
      </w:r>
      <w:r>
        <w:rPr>
          <w:color w:val="333333"/>
        </w:rPr>
        <w:t>la liquidación unilateral dentro de los treinta (30) días calendarios siguientes al vencimiento del término descrito en el presente artículo.</w:t>
      </w:r>
    </w:p>
    <w:p>
      <w:pPr>
        <w:pStyle w:val="BodyText"/>
        <w:spacing w:line="295" w:lineRule="auto" w:before="150"/>
        <w:ind w:left="110" w:right="321"/>
      </w:pPr>
      <w:r>
        <w:rPr>
          <w:color w:val="333333"/>
        </w:rPr>
        <w:t>El incumplimiento de estos términos conllevará el reporte a los organismos de control y a las respectivas sanciones disciplinarias, y el monto del contrato será la cuantía de referencia con la cual se determinará la responsabilidad ﬁscal del agente del Estado. Del incumplimiento se informará a los organismos de control y vigilancia correspondientes.</w:t>
      </w:r>
    </w:p>
    <w:p>
      <w:pPr>
        <w:pStyle w:val="BodyText"/>
        <w:spacing w:line="295" w:lineRule="auto" w:before="150"/>
        <w:ind w:left="110" w:right="139"/>
      </w:pPr>
      <w:r>
        <w:rPr>
          <w:color w:val="333333"/>
        </w:rPr>
        <w:t>PARÁGRAFO</w:t>
      </w:r>
      <w:r>
        <w:rPr>
          <w:color w:val="333333"/>
          <w:spacing w:val="8"/>
        </w:rPr>
        <w:t> </w:t>
      </w:r>
      <w:r>
        <w:rPr>
          <w:color w:val="333333"/>
        </w:rPr>
        <w:t>TRANSITORIO</w:t>
      </w:r>
      <w:r>
        <w:rPr>
          <w:color w:val="333333"/>
          <w:spacing w:val="8"/>
        </w:rPr>
        <w:t> </w:t>
      </w:r>
      <w:r>
        <w:rPr>
          <w:color w:val="333333"/>
        </w:rPr>
        <w:t>2°.</w:t>
      </w:r>
      <w:r>
        <w:rPr>
          <w:color w:val="333333"/>
          <w:spacing w:val="10"/>
        </w:rPr>
        <w:t> </w:t>
      </w:r>
      <w:r>
        <w:rPr>
          <w:i/>
          <w:color w:val="333333"/>
        </w:rPr>
        <w:t>Deudas</w:t>
      </w:r>
      <w:r>
        <w:rPr>
          <w:i/>
          <w:color w:val="333333"/>
          <w:spacing w:val="8"/>
        </w:rPr>
        <w:t> </w:t>
      </w:r>
      <w:r>
        <w:rPr>
          <w:i/>
          <w:color w:val="333333"/>
        </w:rPr>
        <w:t>por</w:t>
      </w:r>
      <w:r>
        <w:rPr>
          <w:i/>
          <w:color w:val="333333"/>
          <w:spacing w:val="8"/>
        </w:rPr>
        <w:t> </w:t>
      </w:r>
      <w:r>
        <w:rPr>
          <w:i/>
          <w:color w:val="333333"/>
        </w:rPr>
        <w:t>concepto</w:t>
      </w:r>
      <w:r>
        <w:rPr>
          <w:i/>
          <w:color w:val="333333"/>
          <w:spacing w:val="8"/>
        </w:rPr>
        <w:t> </w:t>
      </w:r>
      <w:r>
        <w:rPr>
          <w:i/>
          <w:color w:val="333333"/>
        </w:rPr>
        <w:t>de</w:t>
      </w:r>
      <w:r>
        <w:rPr>
          <w:i/>
          <w:color w:val="333333"/>
          <w:spacing w:val="8"/>
        </w:rPr>
        <w:t> </w:t>
      </w:r>
      <w:r>
        <w:rPr>
          <w:i/>
          <w:color w:val="333333"/>
        </w:rPr>
        <w:t>contratos</w:t>
      </w:r>
      <w:r>
        <w:rPr>
          <w:i/>
          <w:color w:val="333333"/>
          <w:spacing w:val="8"/>
        </w:rPr>
        <w:t> </w:t>
      </w:r>
      <w:r>
        <w:rPr>
          <w:i/>
          <w:color w:val="333333"/>
        </w:rPr>
        <w:t>liquidados</w:t>
      </w:r>
      <w:r>
        <w:rPr>
          <w:color w:val="333333"/>
        </w:rPr>
        <w:t>.</w:t>
      </w:r>
      <w:r>
        <w:rPr>
          <w:color w:val="333333"/>
          <w:spacing w:val="8"/>
        </w:rPr>
        <w:t> </w:t>
      </w:r>
      <w:r>
        <w:rPr>
          <w:color w:val="333333"/>
        </w:rPr>
        <w:t>El</w:t>
      </w:r>
      <w:r>
        <w:rPr>
          <w:color w:val="333333"/>
          <w:spacing w:val="8"/>
        </w:rPr>
        <w:t> </w:t>
      </w:r>
      <w:r>
        <w:rPr>
          <w:color w:val="333333"/>
        </w:rPr>
        <w:t>monto</w:t>
      </w:r>
      <w:r>
        <w:rPr>
          <w:color w:val="333333"/>
          <w:spacing w:val="8"/>
        </w:rPr>
        <w:t> </w:t>
      </w:r>
      <w:r>
        <w:rPr>
          <w:color w:val="333333"/>
        </w:rPr>
        <w:t>a</w:t>
      </w:r>
      <w:r>
        <w:rPr>
          <w:color w:val="333333"/>
          <w:spacing w:val="8"/>
        </w:rPr>
        <w:t> </w:t>
      </w:r>
      <w:r>
        <w:rPr>
          <w:color w:val="333333"/>
        </w:rPr>
        <w:t>favor</w:t>
      </w:r>
      <w:r>
        <w:rPr>
          <w:color w:val="333333"/>
          <w:spacing w:val="8"/>
        </w:rPr>
        <w:t> </w:t>
      </w:r>
      <w:r>
        <w:rPr>
          <w:color w:val="333333"/>
        </w:rPr>
        <w:t>de</w:t>
      </w:r>
      <w:r>
        <w:rPr>
          <w:color w:val="333333"/>
          <w:spacing w:val="8"/>
        </w:rPr>
        <w:t> </w:t>
      </w:r>
      <w:r>
        <w:rPr>
          <w:color w:val="333333"/>
        </w:rPr>
        <w:t>la</w:t>
      </w:r>
      <w:r>
        <w:rPr>
          <w:color w:val="333333"/>
          <w:spacing w:val="8"/>
        </w:rPr>
        <w:t> </w:t>
      </w:r>
      <w:r>
        <w:rPr>
          <w:color w:val="333333"/>
        </w:rPr>
        <w:t>Entidad</w:t>
      </w:r>
      <w:r>
        <w:rPr>
          <w:color w:val="333333"/>
          <w:spacing w:val="8"/>
        </w:rPr>
        <w:t> </w:t>
      </w:r>
      <w:r>
        <w:rPr>
          <w:color w:val="333333"/>
        </w:rPr>
        <w:t>Promotora</w:t>
      </w:r>
      <w:r>
        <w:rPr>
          <w:color w:val="333333"/>
          <w:spacing w:val="8"/>
        </w:rPr>
        <w:t> </w:t>
      </w:r>
      <w:r>
        <w:rPr>
          <w:color w:val="333333"/>
        </w:rPr>
        <w:t>de</w:t>
      </w:r>
      <w:r>
        <w:rPr>
          <w:color w:val="333333"/>
          <w:spacing w:val="8"/>
        </w:rPr>
        <w:t> </w:t>
      </w:r>
      <w:r>
        <w:rPr>
          <w:color w:val="333333"/>
        </w:rPr>
        <w:t>Salud</w:t>
      </w:r>
      <w:r>
        <w:rPr>
          <w:color w:val="333333"/>
          <w:spacing w:val="8"/>
        </w:rPr>
        <w:t> </w:t>
      </w:r>
      <w:r>
        <w:rPr>
          <w:color w:val="333333"/>
        </w:rPr>
        <w:t>contenido</w:t>
      </w:r>
      <w:r>
        <w:rPr>
          <w:color w:val="333333"/>
        </w:rPr>
        <w:t> en el acta de liquidación de mutuo acuerdo de los contratos de administración del Régimen Subsidiado o en el acto de liquidación unilateral vigente a la fecha de entrada en vigencia de la presente ley y los que surjan del cumplimiento de la misma, debe ser girado a la Entidad Promotora de Salud, por la Entidad Territorial, dentro de los treinta (30) días siguientes a la expedición de la presente ley, giro que se realizará directamente a las Instituciones Prestadoras de Servicios de Salud en el caso en que las Entidades Promotoras de Salud les adeude recursos, el monto restante, si hubiere lugar a ello, se girará a la Empresa Promotora de Salud dentro del mismo plazo.</w:t>
      </w:r>
    </w:p>
    <w:p>
      <w:pPr>
        <w:pStyle w:val="BodyText"/>
        <w:spacing w:before="151"/>
        <w:ind w:left="110"/>
      </w:pPr>
      <w:hyperlink r:id="rId152">
        <w:r>
          <w:rPr>
            <w:color w:val="3379B7"/>
          </w:rPr>
          <w:t>Ver</w:t>
        </w:r>
        <w:r>
          <w:rPr>
            <w:color w:val="3379B7"/>
            <w:spacing w:val="-2"/>
          </w:rPr>
          <w:t> </w:t>
        </w:r>
        <w:r>
          <w:rPr>
            <w:color w:val="3379B7"/>
          </w:rPr>
          <w:t>Circular</w:t>
        </w:r>
        <w:r>
          <w:rPr>
            <w:color w:val="3379B7"/>
            <w:spacing w:val="-1"/>
          </w:rPr>
          <w:t> </w:t>
        </w:r>
        <w:r>
          <w:rPr>
            <w:color w:val="3379B7"/>
          </w:rPr>
          <w:t>Externa</w:t>
        </w:r>
        <w:r>
          <w:rPr>
            <w:color w:val="3379B7"/>
            <w:spacing w:val="-2"/>
          </w:rPr>
          <w:t> </w:t>
        </w:r>
        <w:r>
          <w:rPr>
            <w:color w:val="3379B7"/>
          </w:rPr>
          <w:t>del</w:t>
        </w:r>
        <w:r>
          <w:rPr>
            <w:color w:val="3379B7"/>
            <w:spacing w:val="-1"/>
          </w:rPr>
          <w:t> </w:t>
        </w:r>
        <w:r>
          <w:rPr>
            <w:color w:val="3379B7"/>
          </w:rPr>
          <w:t>Min.</w:t>
        </w:r>
        <w:r>
          <w:rPr>
            <w:color w:val="3379B7"/>
            <w:spacing w:val="-2"/>
          </w:rPr>
          <w:t> </w:t>
        </w:r>
        <w:r>
          <w:rPr>
            <w:color w:val="3379B7"/>
          </w:rPr>
          <w:t>Protección</w:t>
        </w:r>
        <w:r>
          <w:rPr>
            <w:color w:val="3379B7"/>
            <w:spacing w:val="-1"/>
          </w:rPr>
          <w:t> </w:t>
        </w:r>
        <w:r>
          <w:rPr>
            <w:color w:val="3379B7"/>
          </w:rPr>
          <w:t>012</w:t>
        </w:r>
        <w:r>
          <w:rPr>
            <w:color w:val="3379B7"/>
            <w:spacing w:val="-2"/>
          </w:rPr>
          <w:t> </w:t>
        </w:r>
        <w:r>
          <w:rPr>
            <w:color w:val="3379B7"/>
          </w:rPr>
          <w:t>de</w:t>
        </w:r>
        <w:r>
          <w:rPr>
            <w:color w:val="3379B7"/>
            <w:spacing w:val="-1"/>
          </w:rPr>
          <w:t> </w:t>
        </w:r>
        <w:r>
          <w:rPr>
            <w:color w:val="3379B7"/>
          </w:rPr>
          <w:t>2011</w:t>
        </w:r>
      </w:hyperlink>
      <w:r>
        <w:rPr>
          <w:color w:val="3379B7"/>
          <w:spacing w:val="4"/>
        </w:rPr>
        <w:t> </w:t>
      </w:r>
      <w:hyperlink r:id="rId153">
        <w:r>
          <w:rPr>
            <w:color w:val="3379B7"/>
          </w:rPr>
          <w:t>Ver</w:t>
        </w:r>
        <w:r>
          <w:rPr>
            <w:color w:val="3379B7"/>
            <w:spacing w:val="-2"/>
          </w:rPr>
          <w:t> </w:t>
        </w:r>
        <w:r>
          <w:rPr>
            <w:color w:val="3379B7"/>
          </w:rPr>
          <w:t>arts.</w:t>
        </w:r>
        <w:r>
          <w:rPr>
            <w:color w:val="3379B7"/>
            <w:spacing w:val="-1"/>
          </w:rPr>
          <w:t> </w:t>
        </w:r>
        <w:r>
          <w:rPr>
            <w:color w:val="3379B7"/>
          </w:rPr>
          <w:t>9</w:t>
        </w:r>
        <w:r>
          <w:rPr>
            <w:color w:val="3379B7"/>
            <w:spacing w:val="-2"/>
          </w:rPr>
          <w:t> </w:t>
        </w:r>
        <w:r>
          <w:rPr>
            <w:color w:val="3379B7"/>
          </w:rPr>
          <w:t>y</w:t>
        </w:r>
        <w:r>
          <w:rPr>
            <w:color w:val="3379B7"/>
            <w:spacing w:val="-1"/>
          </w:rPr>
          <w:t> </w:t>
        </w:r>
        <w:r>
          <w:rPr>
            <w:color w:val="3379B7"/>
          </w:rPr>
          <w:t>10,</w:t>
        </w:r>
        <w:r>
          <w:rPr>
            <w:color w:val="3379B7"/>
            <w:spacing w:val="-2"/>
          </w:rPr>
          <w:t> </w:t>
        </w:r>
        <w:r>
          <w:rPr>
            <w:color w:val="3379B7"/>
          </w:rPr>
          <w:t>Ley</w:t>
        </w:r>
        <w:r>
          <w:rPr>
            <w:color w:val="3379B7"/>
            <w:spacing w:val="-1"/>
          </w:rPr>
          <w:t> </w:t>
        </w:r>
        <w:r>
          <w:rPr>
            <w:color w:val="3379B7"/>
          </w:rPr>
          <w:t>1608</w:t>
        </w:r>
        <w:r>
          <w:rPr>
            <w:color w:val="3379B7"/>
            <w:spacing w:val="-1"/>
          </w:rPr>
          <w:t> </w:t>
        </w:r>
        <w:r>
          <w:rPr>
            <w:color w:val="3379B7"/>
          </w:rPr>
          <w:t>de</w:t>
        </w:r>
        <w:r>
          <w:rPr>
            <w:color w:val="3379B7"/>
            <w:spacing w:val="-2"/>
          </w:rPr>
          <w:t> 2013</w:t>
        </w:r>
      </w:hyperlink>
      <w:r>
        <w:rPr>
          <w:color w:val="333333"/>
          <w:spacing w:val="-2"/>
        </w:rPr>
        <w:t>,</w:t>
      </w:r>
    </w:p>
    <w:p>
      <w:pPr>
        <w:pStyle w:val="BodyText"/>
        <w:spacing w:before="7"/>
      </w:pPr>
    </w:p>
    <w:p>
      <w:pPr>
        <w:pStyle w:val="BodyText"/>
        <w:spacing w:line="295" w:lineRule="auto"/>
        <w:ind w:left="110" w:right="230"/>
      </w:pPr>
      <w:r>
        <w:rPr>
          <w:color w:val="333333"/>
        </w:rPr>
        <w:t>Los saldos que queden a favor del ente territorial, serán girados por la Entidad Promotora de Salud a las cuentas maestras, dentro del mismo término.</w:t>
      </w:r>
    </w:p>
    <w:p>
      <w:pPr>
        <w:pStyle w:val="BodyText"/>
        <w:spacing w:line="295" w:lineRule="auto" w:before="150"/>
        <w:ind w:left="110" w:right="174"/>
      </w:pPr>
      <w:r>
        <w:rPr>
          <w:color w:val="333333"/>
        </w:rPr>
        <w:t>En el evento en que las entidades territoriales no paguen las deudas por contratos liquidados, el Gobierno Nacional en aras de salvaguardar la</w:t>
      </w:r>
      <w:r>
        <w:rPr>
          <w:color w:val="333333"/>
          <w:spacing w:val="9"/>
        </w:rPr>
        <w:t> </w:t>
      </w:r>
      <w:r>
        <w:rPr>
          <w:color w:val="333333"/>
        </w:rPr>
        <w:t>sostenibilidad</w:t>
      </w:r>
      <w:r>
        <w:rPr>
          <w:color w:val="333333"/>
          <w:spacing w:val="9"/>
        </w:rPr>
        <w:t> </w:t>
      </w:r>
      <w:r>
        <w:rPr>
          <w:color w:val="333333"/>
        </w:rPr>
        <w:t>del</w:t>
      </w:r>
      <w:r>
        <w:rPr>
          <w:color w:val="333333"/>
          <w:spacing w:val="9"/>
        </w:rPr>
        <w:t> </w:t>
      </w:r>
      <w:r>
        <w:rPr>
          <w:color w:val="333333"/>
        </w:rPr>
        <w:t>Sistema</w:t>
      </w:r>
      <w:r>
        <w:rPr>
          <w:color w:val="333333"/>
          <w:spacing w:val="9"/>
        </w:rPr>
        <w:t> </w:t>
      </w:r>
      <w:r>
        <w:rPr>
          <w:color w:val="333333"/>
        </w:rPr>
        <w:t>y</w:t>
      </w:r>
      <w:r>
        <w:rPr>
          <w:color w:val="333333"/>
          <w:spacing w:val="9"/>
        </w:rPr>
        <w:t> </w:t>
      </w:r>
      <w:r>
        <w:rPr>
          <w:color w:val="333333"/>
        </w:rPr>
        <w:t>la</w:t>
      </w:r>
      <w:r>
        <w:rPr>
          <w:color w:val="333333"/>
          <w:spacing w:val="9"/>
        </w:rPr>
        <w:t> </w:t>
      </w:r>
      <w:r>
        <w:rPr>
          <w:color w:val="333333"/>
        </w:rPr>
        <w:t>garantía</w:t>
      </w:r>
      <w:r>
        <w:rPr>
          <w:color w:val="333333"/>
          <w:spacing w:val="9"/>
        </w:rPr>
        <w:t> </w:t>
      </w:r>
      <w:r>
        <w:rPr>
          <w:color w:val="333333"/>
        </w:rPr>
        <w:t>de</w:t>
      </w:r>
      <w:r>
        <w:rPr>
          <w:color w:val="333333"/>
          <w:spacing w:val="9"/>
        </w:rPr>
        <w:t> </w:t>
      </w:r>
      <w:r>
        <w:rPr>
          <w:color w:val="333333"/>
        </w:rPr>
        <w:t>acceso</w:t>
      </w:r>
      <w:r>
        <w:rPr>
          <w:color w:val="333333"/>
          <w:spacing w:val="9"/>
        </w:rPr>
        <w:t> </w:t>
      </w:r>
      <w:r>
        <w:rPr>
          <w:color w:val="333333"/>
        </w:rPr>
        <w:t>a</w:t>
      </w:r>
      <w:r>
        <w:rPr>
          <w:color w:val="333333"/>
          <w:spacing w:val="9"/>
        </w:rPr>
        <w:t> </w:t>
      </w:r>
      <w:r>
        <w:rPr>
          <w:color w:val="333333"/>
        </w:rPr>
        <w:t>los</w:t>
      </w:r>
      <w:r>
        <w:rPr>
          <w:color w:val="333333"/>
          <w:spacing w:val="9"/>
        </w:rPr>
        <w:t> </w:t>
      </w:r>
      <w:r>
        <w:rPr>
          <w:color w:val="333333"/>
        </w:rPr>
        <w:t>aﬁliados,</w:t>
      </w:r>
      <w:r>
        <w:rPr>
          <w:color w:val="333333"/>
          <w:spacing w:val="9"/>
        </w:rPr>
        <w:t> </w:t>
      </w:r>
      <w:r>
        <w:rPr>
          <w:color w:val="333333"/>
        </w:rPr>
        <w:t>descontará</w:t>
      </w:r>
      <w:r>
        <w:rPr>
          <w:color w:val="333333"/>
          <w:spacing w:val="9"/>
        </w:rPr>
        <w:t> </w:t>
      </w:r>
      <w:r>
        <w:rPr>
          <w:color w:val="333333"/>
        </w:rPr>
        <w:t>de</w:t>
      </w:r>
      <w:r>
        <w:rPr>
          <w:color w:val="333333"/>
          <w:spacing w:val="9"/>
        </w:rPr>
        <w:t> </w:t>
      </w:r>
      <w:r>
        <w:rPr>
          <w:color w:val="333333"/>
        </w:rPr>
        <w:t>los</w:t>
      </w:r>
      <w:r>
        <w:rPr>
          <w:color w:val="333333"/>
          <w:spacing w:val="9"/>
        </w:rPr>
        <w:t> </w:t>
      </w:r>
      <w:r>
        <w:rPr>
          <w:color w:val="333333"/>
        </w:rPr>
        <w:t>recursos</w:t>
      </w:r>
      <w:r>
        <w:rPr>
          <w:color w:val="333333"/>
          <w:spacing w:val="9"/>
        </w:rPr>
        <w:t> </w:t>
      </w:r>
      <w:r>
        <w:rPr>
          <w:color w:val="333333"/>
        </w:rPr>
        <w:t>asignados</w:t>
      </w:r>
      <w:r>
        <w:rPr>
          <w:color w:val="333333"/>
          <w:spacing w:val="9"/>
        </w:rPr>
        <w:t> </w:t>
      </w:r>
      <w:r>
        <w:rPr>
          <w:color w:val="333333"/>
        </w:rPr>
        <w:t>a</w:t>
      </w:r>
      <w:r>
        <w:rPr>
          <w:color w:val="333333"/>
          <w:spacing w:val="9"/>
        </w:rPr>
        <w:t> </w:t>
      </w:r>
      <w:r>
        <w:rPr>
          <w:color w:val="333333"/>
        </w:rPr>
        <w:t>ese</w:t>
      </w:r>
      <w:r>
        <w:rPr>
          <w:color w:val="333333"/>
          <w:spacing w:val="9"/>
        </w:rPr>
        <w:t> </w:t>
      </w:r>
      <w:r>
        <w:rPr>
          <w:color w:val="333333"/>
        </w:rPr>
        <w:t>municipio</w:t>
      </w:r>
      <w:r>
        <w:rPr>
          <w:color w:val="333333"/>
          <w:spacing w:val="9"/>
        </w:rPr>
        <w:t> </w:t>
      </w:r>
      <w:r>
        <w:rPr>
          <w:color w:val="333333"/>
        </w:rPr>
        <w:t>por</w:t>
      </w:r>
      <w:r>
        <w:rPr>
          <w:color w:val="333333"/>
          <w:spacing w:val="9"/>
        </w:rPr>
        <w:t> </w:t>
      </w:r>
      <w:r>
        <w:rPr>
          <w:color w:val="333333"/>
        </w:rPr>
        <w:t>regalías,</w:t>
      </w:r>
      <w:r>
        <w:rPr>
          <w:color w:val="333333"/>
          <w:spacing w:val="9"/>
        </w:rPr>
        <w:t> </w:t>
      </w:r>
      <w:r>
        <w:rPr>
          <w:color w:val="333333"/>
        </w:rPr>
        <w:t>por</w:t>
      </w:r>
      <w:r>
        <w:rPr>
          <w:color w:val="333333"/>
        </w:rPr>
        <w:t> el Fondo de Ahorro y Estabilización Petrolera (FAEP) u otras fuentes municipales que se dispongan en el nivel nacional, los montos</w:t>
      </w:r>
      <w:r>
        <w:rPr>
          <w:color w:val="333333"/>
          <w:spacing w:val="40"/>
        </w:rPr>
        <w:t> </w:t>
      </w:r>
      <w:r>
        <w:rPr>
          <w:color w:val="333333"/>
        </w:rPr>
        <w:t>adeudados</w:t>
      </w:r>
      <w:r>
        <w:rPr>
          <w:color w:val="333333"/>
          <w:spacing w:val="11"/>
        </w:rPr>
        <w:t> </w:t>
      </w:r>
      <w:r>
        <w:rPr>
          <w:color w:val="333333"/>
        </w:rPr>
        <w:t>y</w:t>
      </w:r>
      <w:r>
        <w:rPr>
          <w:color w:val="333333"/>
          <w:spacing w:val="11"/>
        </w:rPr>
        <w:t> </w:t>
      </w:r>
      <w:r>
        <w:rPr>
          <w:color w:val="333333"/>
        </w:rPr>
        <w:t>serán</w:t>
      </w:r>
      <w:r>
        <w:rPr>
          <w:color w:val="333333"/>
          <w:spacing w:val="11"/>
        </w:rPr>
        <w:t> </w:t>
      </w:r>
      <w:r>
        <w:rPr>
          <w:color w:val="333333"/>
        </w:rPr>
        <w:t>girados</w:t>
      </w:r>
      <w:r>
        <w:rPr>
          <w:color w:val="333333"/>
          <w:spacing w:val="11"/>
        </w:rPr>
        <w:t> </w:t>
      </w:r>
      <w:r>
        <w:rPr>
          <w:color w:val="333333"/>
        </w:rPr>
        <w:t>a</w:t>
      </w:r>
      <w:r>
        <w:rPr>
          <w:color w:val="333333"/>
          <w:spacing w:val="11"/>
        </w:rPr>
        <w:t> </w:t>
      </w:r>
      <w:r>
        <w:rPr>
          <w:color w:val="333333"/>
        </w:rPr>
        <w:t>las</w:t>
      </w:r>
      <w:r>
        <w:rPr>
          <w:color w:val="333333"/>
          <w:spacing w:val="11"/>
        </w:rPr>
        <w:t> </w:t>
      </w:r>
      <w:r>
        <w:rPr>
          <w:color w:val="333333"/>
        </w:rPr>
        <w:t>Entidades</w:t>
      </w:r>
      <w:r>
        <w:rPr>
          <w:color w:val="333333"/>
          <w:spacing w:val="11"/>
        </w:rPr>
        <w:t> </w:t>
      </w:r>
      <w:r>
        <w:rPr>
          <w:color w:val="333333"/>
        </w:rPr>
        <w:t>Promotoras</w:t>
      </w:r>
      <w:r>
        <w:rPr>
          <w:color w:val="333333"/>
          <w:spacing w:val="11"/>
        </w:rPr>
        <w:t> </w:t>
      </w:r>
      <w:r>
        <w:rPr>
          <w:color w:val="333333"/>
        </w:rPr>
        <w:t>de</w:t>
      </w:r>
      <w:r>
        <w:rPr>
          <w:color w:val="333333"/>
          <w:spacing w:val="11"/>
        </w:rPr>
        <w:t> </w:t>
      </w:r>
      <w:r>
        <w:rPr>
          <w:color w:val="333333"/>
        </w:rPr>
        <w:t>Salud</w:t>
      </w:r>
      <w:r>
        <w:rPr>
          <w:color w:val="333333"/>
          <w:spacing w:val="11"/>
        </w:rPr>
        <w:t> </w:t>
      </w:r>
      <w:r>
        <w:rPr>
          <w:color w:val="333333"/>
        </w:rPr>
        <w:t>respectivas</w:t>
      </w:r>
      <w:r>
        <w:rPr>
          <w:color w:val="333333"/>
          <w:spacing w:val="11"/>
        </w:rPr>
        <w:t> </w:t>
      </w:r>
      <w:r>
        <w:rPr>
          <w:color w:val="333333"/>
        </w:rPr>
        <w:t>en</w:t>
      </w:r>
      <w:r>
        <w:rPr>
          <w:color w:val="333333"/>
          <w:spacing w:val="11"/>
        </w:rPr>
        <w:t> </w:t>
      </w:r>
      <w:r>
        <w:rPr>
          <w:color w:val="333333"/>
        </w:rPr>
        <w:t>los</w:t>
      </w:r>
      <w:r>
        <w:rPr>
          <w:color w:val="333333"/>
          <w:spacing w:val="11"/>
        </w:rPr>
        <w:t> </w:t>
      </w:r>
      <w:r>
        <w:rPr>
          <w:color w:val="333333"/>
        </w:rPr>
        <w:t>términos</w:t>
      </w:r>
      <w:r>
        <w:rPr>
          <w:color w:val="333333"/>
          <w:spacing w:val="11"/>
        </w:rPr>
        <w:t> </w:t>
      </w:r>
      <w:r>
        <w:rPr>
          <w:color w:val="333333"/>
        </w:rPr>
        <w:t>establecidos</w:t>
      </w:r>
      <w:r>
        <w:rPr>
          <w:color w:val="333333"/>
          <w:spacing w:val="11"/>
        </w:rPr>
        <w:t> </w:t>
      </w:r>
      <w:r>
        <w:rPr>
          <w:color w:val="333333"/>
        </w:rPr>
        <w:t>en</w:t>
      </w:r>
      <w:r>
        <w:rPr>
          <w:color w:val="333333"/>
          <w:spacing w:val="11"/>
        </w:rPr>
        <w:t> </w:t>
      </w:r>
      <w:r>
        <w:rPr>
          <w:color w:val="333333"/>
        </w:rPr>
        <w:t>el</w:t>
      </w:r>
      <w:r>
        <w:rPr>
          <w:color w:val="333333"/>
          <w:spacing w:val="11"/>
        </w:rPr>
        <w:t> </w:t>
      </w:r>
      <w:r>
        <w:rPr>
          <w:color w:val="333333"/>
        </w:rPr>
        <w:t>presente</w:t>
      </w:r>
      <w:r>
        <w:rPr>
          <w:color w:val="333333"/>
          <w:spacing w:val="11"/>
        </w:rPr>
        <w:t> </w:t>
      </w:r>
      <w:r>
        <w:rPr>
          <w:color w:val="333333"/>
        </w:rPr>
        <w:t>artículo.</w:t>
      </w:r>
      <w:r>
        <w:rPr>
          <w:color w:val="333333"/>
          <w:spacing w:val="11"/>
        </w:rPr>
        <w:t> </w:t>
      </w:r>
      <w:r>
        <w:rPr>
          <w:color w:val="333333"/>
        </w:rPr>
        <w:t>El Gobierno Nacional reglamentará el procedimiento para tal ﬁn exigiendo para ello las actas de liquidación donde consten los recursos</w:t>
      </w:r>
    </w:p>
    <w:p>
      <w:pPr>
        <w:spacing w:after="0" w:line="295" w:lineRule="auto"/>
        <w:sectPr>
          <w:pgSz w:w="11910" w:h="16840"/>
          <w:pgMar w:header="513" w:footer="548" w:top="820" w:bottom="740" w:left="740" w:right="740"/>
        </w:sectPr>
      </w:pPr>
    </w:p>
    <w:p>
      <w:pPr>
        <w:pStyle w:val="BodyText"/>
        <w:spacing w:before="88"/>
        <w:ind w:left="110"/>
      </w:pPr>
      <w:r>
        <w:rPr>
          <w:color w:val="333333"/>
          <w:spacing w:val="-2"/>
        </w:rPr>
        <w:t>recaudados.</w:t>
      </w:r>
    </w:p>
    <w:p>
      <w:pPr>
        <w:pStyle w:val="BodyText"/>
        <w:spacing w:before="7"/>
      </w:pPr>
    </w:p>
    <w:p>
      <w:pPr>
        <w:pStyle w:val="BodyText"/>
        <w:spacing w:line="489" w:lineRule="auto"/>
        <w:ind w:left="3686" w:right="3508" w:firstLine="1082"/>
      </w:pPr>
      <w:r>
        <w:rPr>
          <w:color w:val="333333"/>
          <w:w w:val="105"/>
        </w:rPr>
        <w:t>CAPÍTULO</w:t>
      </w:r>
      <w:r>
        <w:rPr>
          <w:color w:val="333333"/>
          <w:spacing w:val="-1"/>
          <w:w w:val="105"/>
        </w:rPr>
        <w:t> </w:t>
      </w:r>
      <w:r>
        <w:rPr>
          <w:color w:val="333333"/>
          <w:w w:val="105"/>
        </w:rPr>
        <w:t>III UNIVERSALIZACIÓN</w:t>
      </w:r>
      <w:r>
        <w:rPr>
          <w:color w:val="333333"/>
          <w:spacing w:val="-13"/>
          <w:w w:val="105"/>
        </w:rPr>
        <w:t> </w:t>
      </w:r>
      <w:r>
        <w:rPr>
          <w:color w:val="333333"/>
          <w:w w:val="105"/>
        </w:rPr>
        <w:t>DEL</w:t>
      </w:r>
      <w:r>
        <w:rPr>
          <w:color w:val="333333"/>
          <w:spacing w:val="-13"/>
          <w:w w:val="105"/>
        </w:rPr>
        <w:t> </w:t>
      </w:r>
      <w:r>
        <w:rPr>
          <w:color w:val="333333"/>
          <w:w w:val="105"/>
        </w:rPr>
        <w:t>ASEGURAMIENTO</w:t>
      </w:r>
    </w:p>
    <w:p>
      <w:pPr>
        <w:pStyle w:val="BodyText"/>
        <w:spacing w:line="295" w:lineRule="auto"/>
        <w:ind w:left="110" w:right="230"/>
      </w:pPr>
      <w:r>
        <w:rPr>
          <w:color w:val="333333"/>
        </w:rPr>
        <w:t>ARTÍCULO 32. </w:t>
      </w:r>
      <w:r>
        <w:rPr>
          <w:i/>
          <w:color w:val="333333"/>
        </w:rPr>
        <w:t>Universalización del aseguramiento</w:t>
      </w:r>
      <w:r>
        <w:rPr>
          <w:color w:val="333333"/>
        </w:rPr>
        <w:t>. Todos los residentes en el país deberán ser aﬁliados del Sistema General de Seguridad Social en Salud. El Gobierno Nacional desarrollará mecanismos para garantizar la aﬁliación.</w:t>
      </w:r>
    </w:p>
    <w:p>
      <w:pPr>
        <w:pStyle w:val="BodyText"/>
        <w:spacing w:before="149"/>
        <w:ind w:left="110"/>
      </w:pPr>
      <w:r>
        <w:rPr>
          <w:color w:val="333333"/>
        </w:rPr>
        <w:t>Cuando</w:t>
      </w:r>
      <w:r>
        <w:rPr>
          <w:color w:val="333333"/>
          <w:spacing w:val="-1"/>
        </w:rPr>
        <w:t> </w:t>
      </w:r>
      <w:r>
        <w:rPr>
          <w:color w:val="333333"/>
        </w:rPr>
        <w:t>una persona requiera atención en salud y no esté aﬁliado, se procederá de la siguiente </w:t>
      </w:r>
      <w:r>
        <w:rPr>
          <w:color w:val="333333"/>
          <w:spacing w:val="-2"/>
        </w:rPr>
        <w:t>forma:</w:t>
      </w:r>
    </w:p>
    <w:p>
      <w:pPr>
        <w:pStyle w:val="BodyText"/>
        <w:spacing w:before="7"/>
      </w:pPr>
    </w:p>
    <w:p>
      <w:pPr>
        <w:pStyle w:val="ListParagraph"/>
        <w:numPr>
          <w:ilvl w:val="1"/>
          <w:numId w:val="19"/>
        </w:numPr>
        <w:tabs>
          <w:tab w:pos="477" w:val="left" w:leader="none"/>
        </w:tabs>
        <w:spacing w:line="295" w:lineRule="auto" w:before="0" w:after="0"/>
        <w:ind w:left="110" w:right="932" w:firstLine="0"/>
        <w:jc w:val="left"/>
        <w:rPr>
          <w:sz w:val="16"/>
        </w:rPr>
      </w:pPr>
      <w:r>
        <w:rPr>
          <w:color w:val="333333"/>
          <w:sz w:val="16"/>
        </w:rPr>
        <w:t>Si tiene capacidad de pago cancelará el servicio y se le establecerá contacto con la Entidad Promotora de Salud del régimen contributivo de su preferencia.</w:t>
      </w:r>
    </w:p>
    <w:p>
      <w:pPr>
        <w:pStyle w:val="ListParagraph"/>
        <w:numPr>
          <w:ilvl w:val="1"/>
          <w:numId w:val="19"/>
        </w:numPr>
        <w:tabs>
          <w:tab w:pos="522" w:val="left" w:leader="none"/>
        </w:tabs>
        <w:spacing w:line="295" w:lineRule="auto" w:before="150" w:after="0"/>
        <w:ind w:left="110" w:right="123" w:firstLine="45"/>
        <w:jc w:val="left"/>
        <w:rPr>
          <w:sz w:val="16"/>
        </w:rPr>
      </w:pPr>
      <w:r>
        <w:rPr>
          <w:color w:val="333333"/>
          <w:sz w:val="16"/>
        </w:rPr>
        <w:t>Si la persona maniﬁesta no tener capacidad de pago, esta será atendida obligatoriamente. La aﬁliación inicial se hará a la Entidad Promotora de Salud del Régimen Subsidiado mediante el mecanismo simpliﬁcado que se desarrolle para tal ﬁn. Realizada la aﬁliación, la Entidad</w:t>
      </w:r>
      <w:r>
        <w:rPr>
          <w:color w:val="333333"/>
          <w:spacing w:val="6"/>
          <w:sz w:val="16"/>
        </w:rPr>
        <w:t> </w:t>
      </w:r>
      <w:r>
        <w:rPr>
          <w:color w:val="333333"/>
          <w:sz w:val="16"/>
        </w:rPr>
        <w:t>Promotora</w:t>
      </w:r>
      <w:r>
        <w:rPr>
          <w:color w:val="333333"/>
          <w:spacing w:val="6"/>
          <w:sz w:val="16"/>
        </w:rPr>
        <w:t> </w:t>
      </w:r>
      <w:r>
        <w:rPr>
          <w:color w:val="333333"/>
          <w:sz w:val="16"/>
        </w:rPr>
        <w:t>de</w:t>
      </w:r>
      <w:r>
        <w:rPr>
          <w:color w:val="333333"/>
          <w:spacing w:val="6"/>
          <w:sz w:val="16"/>
        </w:rPr>
        <w:t> </w:t>
      </w:r>
      <w:r>
        <w:rPr>
          <w:color w:val="333333"/>
          <w:sz w:val="16"/>
        </w:rPr>
        <w:t>Salud,</w:t>
      </w:r>
      <w:r>
        <w:rPr>
          <w:color w:val="333333"/>
          <w:spacing w:val="6"/>
          <w:sz w:val="16"/>
        </w:rPr>
        <w:t> </w:t>
      </w:r>
      <w:r>
        <w:rPr>
          <w:color w:val="333333"/>
          <w:sz w:val="16"/>
        </w:rPr>
        <w:t>veriﬁcará</w:t>
      </w:r>
      <w:r>
        <w:rPr>
          <w:color w:val="333333"/>
          <w:spacing w:val="6"/>
          <w:sz w:val="16"/>
        </w:rPr>
        <w:t> </w:t>
      </w:r>
      <w:r>
        <w:rPr>
          <w:color w:val="333333"/>
          <w:sz w:val="16"/>
        </w:rPr>
        <w:t>en</w:t>
      </w:r>
      <w:r>
        <w:rPr>
          <w:color w:val="333333"/>
          <w:spacing w:val="6"/>
          <w:sz w:val="16"/>
        </w:rPr>
        <w:t> </w:t>
      </w:r>
      <w:r>
        <w:rPr>
          <w:color w:val="333333"/>
          <w:sz w:val="16"/>
        </w:rPr>
        <w:t>un</w:t>
      </w:r>
      <w:r>
        <w:rPr>
          <w:color w:val="333333"/>
          <w:spacing w:val="6"/>
          <w:sz w:val="16"/>
        </w:rPr>
        <w:t> </w:t>
      </w:r>
      <w:r>
        <w:rPr>
          <w:color w:val="333333"/>
          <w:sz w:val="16"/>
        </w:rPr>
        <w:t>plazo</w:t>
      </w:r>
      <w:r>
        <w:rPr>
          <w:color w:val="333333"/>
          <w:spacing w:val="6"/>
          <w:sz w:val="16"/>
        </w:rPr>
        <w:t> </w:t>
      </w:r>
      <w:r>
        <w:rPr>
          <w:color w:val="333333"/>
          <w:sz w:val="16"/>
        </w:rPr>
        <w:t>no</w:t>
      </w:r>
      <w:r>
        <w:rPr>
          <w:color w:val="333333"/>
          <w:spacing w:val="6"/>
          <w:sz w:val="16"/>
        </w:rPr>
        <w:t> </w:t>
      </w:r>
      <w:r>
        <w:rPr>
          <w:color w:val="333333"/>
          <w:sz w:val="16"/>
        </w:rPr>
        <w:t>mayor</w:t>
      </w:r>
      <w:r>
        <w:rPr>
          <w:color w:val="333333"/>
          <w:spacing w:val="6"/>
          <w:sz w:val="16"/>
        </w:rPr>
        <w:t> </w:t>
      </w:r>
      <w:r>
        <w:rPr>
          <w:color w:val="333333"/>
          <w:sz w:val="16"/>
        </w:rPr>
        <w:t>a</w:t>
      </w:r>
      <w:r>
        <w:rPr>
          <w:color w:val="333333"/>
          <w:spacing w:val="6"/>
          <w:sz w:val="16"/>
        </w:rPr>
        <w:t> </w:t>
      </w:r>
      <w:r>
        <w:rPr>
          <w:color w:val="333333"/>
          <w:sz w:val="16"/>
        </w:rPr>
        <w:t>ocho</w:t>
      </w:r>
      <w:r>
        <w:rPr>
          <w:color w:val="333333"/>
          <w:spacing w:val="6"/>
          <w:sz w:val="16"/>
        </w:rPr>
        <w:t> </w:t>
      </w:r>
      <w:r>
        <w:rPr>
          <w:color w:val="333333"/>
          <w:sz w:val="16"/>
        </w:rPr>
        <w:t>(8)</w:t>
      </w:r>
      <w:r>
        <w:rPr>
          <w:color w:val="333333"/>
          <w:spacing w:val="6"/>
          <w:sz w:val="16"/>
        </w:rPr>
        <w:t> </w:t>
      </w:r>
      <w:r>
        <w:rPr>
          <w:color w:val="333333"/>
          <w:sz w:val="16"/>
        </w:rPr>
        <w:t>días</w:t>
      </w:r>
      <w:r>
        <w:rPr>
          <w:color w:val="333333"/>
          <w:spacing w:val="6"/>
          <w:sz w:val="16"/>
        </w:rPr>
        <w:t> </w:t>
      </w:r>
      <w:r>
        <w:rPr>
          <w:color w:val="333333"/>
          <w:sz w:val="16"/>
        </w:rPr>
        <w:t>hábiles</w:t>
      </w:r>
      <w:r>
        <w:rPr>
          <w:color w:val="333333"/>
          <w:spacing w:val="6"/>
          <w:sz w:val="16"/>
        </w:rPr>
        <w:t> </w:t>
      </w:r>
      <w:r>
        <w:rPr>
          <w:color w:val="333333"/>
          <w:sz w:val="16"/>
        </w:rPr>
        <w:t>si</w:t>
      </w:r>
      <w:r>
        <w:rPr>
          <w:color w:val="333333"/>
          <w:spacing w:val="6"/>
          <w:sz w:val="16"/>
        </w:rPr>
        <w:t> </w:t>
      </w:r>
      <w:r>
        <w:rPr>
          <w:color w:val="333333"/>
          <w:sz w:val="16"/>
        </w:rPr>
        <w:t>la</w:t>
      </w:r>
      <w:r>
        <w:rPr>
          <w:color w:val="333333"/>
          <w:spacing w:val="6"/>
          <w:sz w:val="16"/>
        </w:rPr>
        <w:t> </w:t>
      </w:r>
      <w:r>
        <w:rPr>
          <w:color w:val="333333"/>
          <w:sz w:val="16"/>
        </w:rPr>
        <w:t>persona</w:t>
      </w:r>
      <w:r>
        <w:rPr>
          <w:color w:val="333333"/>
          <w:spacing w:val="6"/>
          <w:sz w:val="16"/>
        </w:rPr>
        <w:t> </w:t>
      </w:r>
      <w:r>
        <w:rPr>
          <w:color w:val="333333"/>
          <w:sz w:val="16"/>
        </w:rPr>
        <w:t>es</w:t>
      </w:r>
      <w:r>
        <w:rPr>
          <w:color w:val="333333"/>
          <w:spacing w:val="6"/>
          <w:sz w:val="16"/>
        </w:rPr>
        <w:t> </w:t>
      </w:r>
      <w:r>
        <w:rPr>
          <w:color w:val="333333"/>
          <w:sz w:val="16"/>
        </w:rPr>
        <w:t>elegible</w:t>
      </w:r>
      <w:r>
        <w:rPr>
          <w:color w:val="333333"/>
          <w:spacing w:val="6"/>
          <w:sz w:val="16"/>
        </w:rPr>
        <w:t> </w:t>
      </w:r>
      <w:r>
        <w:rPr>
          <w:color w:val="333333"/>
          <w:sz w:val="16"/>
        </w:rPr>
        <w:t>para</w:t>
      </w:r>
      <w:r>
        <w:rPr>
          <w:color w:val="333333"/>
          <w:spacing w:val="6"/>
          <w:sz w:val="16"/>
        </w:rPr>
        <w:t> </w:t>
      </w:r>
      <w:r>
        <w:rPr>
          <w:color w:val="333333"/>
          <w:sz w:val="16"/>
        </w:rPr>
        <w:t>el</w:t>
      </w:r>
      <w:r>
        <w:rPr>
          <w:color w:val="333333"/>
          <w:spacing w:val="6"/>
          <w:sz w:val="16"/>
        </w:rPr>
        <w:t> </w:t>
      </w:r>
      <w:r>
        <w:rPr>
          <w:color w:val="333333"/>
          <w:sz w:val="16"/>
        </w:rPr>
        <w:t>subsidio</w:t>
      </w:r>
      <w:r>
        <w:rPr>
          <w:color w:val="333333"/>
          <w:spacing w:val="6"/>
          <w:sz w:val="16"/>
        </w:rPr>
        <w:t> </w:t>
      </w:r>
      <w:r>
        <w:rPr>
          <w:color w:val="333333"/>
          <w:sz w:val="16"/>
        </w:rPr>
        <w:t>en</w:t>
      </w:r>
      <w:r>
        <w:rPr>
          <w:color w:val="333333"/>
          <w:spacing w:val="6"/>
          <w:sz w:val="16"/>
        </w:rPr>
        <w:t> </w:t>
      </w:r>
      <w:r>
        <w:rPr>
          <w:color w:val="333333"/>
          <w:sz w:val="16"/>
        </w:rPr>
        <w:t>salud.</w:t>
      </w:r>
      <w:r>
        <w:rPr>
          <w:color w:val="333333"/>
          <w:spacing w:val="6"/>
          <w:sz w:val="16"/>
        </w:rPr>
        <w:t> </w:t>
      </w:r>
      <w:r>
        <w:rPr>
          <w:color w:val="333333"/>
          <w:sz w:val="16"/>
        </w:rPr>
        <w:t>De</w:t>
      </w:r>
      <w:r>
        <w:rPr>
          <w:color w:val="333333"/>
          <w:sz w:val="16"/>
        </w:rPr>
        <w:t> no serlo, se cancelará la aﬁliación y la Entidad Promotora de Salud procederá a realizar el cobro de los servicios prestados. Se podrá reactivar la aﬁliación al Régimen Subsidiado cuando se acredite las condiciones que dan derecho al subsidio. En todo caso el pago de los servicios de salud prestados será cancelado por la Entidad Promotora de Salud si efectivamente se aﬁlió a ella; si no se aﬁlió se pagarán con recursos de oferta a la institución prestadora de los servicios de salud, de conformidad con la normatividad general vigente para el pago de los servicios de salud.</w:t>
      </w:r>
    </w:p>
    <w:p>
      <w:pPr>
        <w:pStyle w:val="BodyText"/>
        <w:spacing w:line="295" w:lineRule="auto" w:before="151"/>
        <w:ind w:left="110" w:right="139"/>
      </w:pPr>
      <w:r>
        <w:rPr>
          <w:color w:val="333333"/>
        </w:rPr>
        <w:t>Si</w:t>
      </w:r>
      <w:r>
        <w:rPr>
          <w:color w:val="333333"/>
          <w:spacing w:val="-2"/>
        </w:rPr>
        <w:t> </w:t>
      </w:r>
      <w:r>
        <w:rPr>
          <w:color w:val="333333"/>
        </w:rPr>
        <w:t>no</w:t>
      </w:r>
      <w:r>
        <w:rPr>
          <w:color w:val="333333"/>
          <w:spacing w:val="-2"/>
        </w:rPr>
        <w:t> </w:t>
      </w:r>
      <w:r>
        <w:rPr>
          <w:color w:val="333333"/>
        </w:rPr>
        <w:t>tuviera</w:t>
      </w:r>
      <w:r>
        <w:rPr>
          <w:color w:val="333333"/>
          <w:spacing w:val="-2"/>
        </w:rPr>
        <w:t> </w:t>
      </w:r>
      <w:r>
        <w:rPr>
          <w:color w:val="333333"/>
        </w:rPr>
        <w:t>documento</w:t>
      </w:r>
      <w:r>
        <w:rPr>
          <w:color w:val="333333"/>
          <w:spacing w:val="-2"/>
        </w:rPr>
        <w:t> </w:t>
      </w:r>
      <w:r>
        <w:rPr>
          <w:color w:val="333333"/>
        </w:rPr>
        <w:t>de</w:t>
      </w:r>
      <w:r>
        <w:rPr>
          <w:color w:val="333333"/>
          <w:spacing w:val="-2"/>
        </w:rPr>
        <w:t> </w:t>
      </w:r>
      <w:r>
        <w:rPr>
          <w:color w:val="333333"/>
        </w:rPr>
        <w:t>identidad,</w:t>
      </w:r>
      <w:r>
        <w:rPr>
          <w:color w:val="333333"/>
          <w:spacing w:val="-2"/>
        </w:rPr>
        <w:t> </w:t>
      </w:r>
      <w:r>
        <w:rPr>
          <w:color w:val="333333"/>
        </w:rPr>
        <w:t>se</w:t>
      </w:r>
      <w:r>
        <w:rPr>
          <w:color w:val="333333"/>
          <w:spacing w:val="-2"/>
        </w:rPr>
        <w:t> </w:t>
      </w:r>
      <w:r>
        <w:rPr>
          <w:color w:val="333333"/>
        </w:rPr>
        <w:t>tomará</w:t>
      </w:r>
      <w:r>
        <w:rPr>
          <w:color w:val="333333"/>
          <w:spacing w:val="-2"/>
        </w:rPr>
        <w:t> </w:t>
      </w:r>
      <w:r>
        <w:rPr>
          <w:color w:val="333333"/>
        </w:rPr>
        <w:t>el</w:t>
      </w:r>
      <w:r>
        <w:rPr>
          <w:color w:val="333333"/>
          <w:spacing w:val="-2"/>
        </w:rPr>
        <w:t> </w:t>
      </w:r>
      <w:r>
        <w:rPr>
          <w:color w:val="333333"/>
        </w:rPr>
        <w:t>registro</w:t>
      </w:r>
      <w:r>
        <w:rPr>
          <w:color w:val="333333"/>
          <w:spacing w:val="-2"/>
        </w:rPr>
        <w:t> </w:t>
      </w:r>
      <w:r>
        <w:rPr>
          <w:color w:val="333333"/>
        </w:rPr>
        <w:t>dactilar</w:t>
      </w:r>
      <w:r>
        <w:rPr>
          <w:color w:val="333333"/>
          <w:spacing w:val="-2"/>
        </w:rPr>
        <w:t> </w:t>
      </w:r>
      <w:r>
        <w:rPr>
          <w:color w:val="333333"/>
        </w:rPr>
        <w:t>y</w:t>
      </w:r>
      <w:r>
        <w:rPr>
          <w:color w:val="333333"/>
          <w:spacing w:val="-2"/>
        </w:rPr>
        <w:t> </w:t>
      </w:r>
      <w:r>
        <w:rPr>
          <w:color w:val="333333"/>
        </w:rPr>
        <w:t>los</w:t>
      </w:r>
      <w:r>
        <w:rPr>
          <w:color w:val="333333"/>
          <w:spacing w:val="-2"/>
        </w:rPr>
        <w:t> </w:t>
      </w:r>
      <w:r>
        <w:rPr>
          <w:color w:val="333333"/>
        </w:rPr>
        <w:t>datos</w:t>
      </w:r>
      <w:r>
        <w:rPr>
          <w:color w:val="333333"/>
          <w:spacing w:val="-2"/>
        </w:rPr>
        <w:t> </w:t>
      </w:r>
      <w:r>
        <w:rPr>
          <w:color w:val="333333"/>
        </w:rPr>
        <w:t>de</w:t>
      </w:r>
      <w:r>
        <w:rPr>
          <w:color w:val="333333"/>
          <w:spacing w:val="-2"/>
        </w:rPr>
        <w:t> </w:t>
      </w:r>
      <w:r>
        <w:rPr>
          <w:color w:val="333333"/>
        </w:rPr>
        <w:t>identiﬁcación,</w:t>
      </w:r>
      <w:r>
        <w:rPr>
          <w:color w:val="333333"/>
          <w:spacing w:val="-2"/>
        </w:rPr>
        <w:t> </w:t>
      </w:r>
      <w:r>
        <w:rPr>
          <w:color w:val="333333"/>
        </w:rPr>
        <w:t>siguiendo</w:t>
      </w:r>
      <w:r>
        <w:rPr>
          <w:color w:val="333333"/>
          <w:spacing w:val="-2"/>
        </w:rPr>
        <w:t> </w:t>
      </w:r>
      <w:r>
        <w:rPr>
          <w:color w:val="333333"/>
        </w:rPr>
        <w:t>el</w:t>
      </w:r>
      <w:r>
        <w:rPr>
          <w:color w:val="333333"/>
          <w:spacing w:val="-2"/>
        </w:rPr>
        <w:t> </w:t>
      </w:r>
      <w:r>
        <w:rPr>
          <w:color w:val="333333"/>
        </w:rPr>
        <w:t>procedimiento</w:t>
      </w:r>
      <w:r>
        <w:rPr>
          <w:color w:val="333333"/>
          <w:spacing w:val="-2"/>
        </w:rPr>
        <w:t> </w:t>
      </w:r>
      <w:r>
        <w:rPr>
          <w:color w:val="333333"/>
        </w:rPr>
        <w:t>establecido</w:t>
      </w:r>
      <w:r>
        <w:rPr>
          <w:color w:val="333333"/>
          <w:spacing w:val="-2"/>
        </w:rPr>
        <w:t> </w:t>
      </w:r>
      <w:r>
        <w:rPr>
          <w:color w:val="333333"/>
        </w:rPr>
        <w:t>por el Ministerio de la Protección Social en coordinación con la Registraduría Nacional del Estado Civil para el trámite de la aﬁliación.</w:t>
      </w:r>
    </w:p>
    <w:p>
      <w:pPr>
        <w:pStyle w:val="BodyText"/>
        <w:spacing w:before="150"/>
        <w:ind w:left="110"/>
      </w:pPr>
      <w:hyperlink r:id="rId154">
        <w:r>
          <w:rPr>
            <w:color w:val="3379B7"/>
          </w:rPr>
          <w:t>Ver</w:t>
        </w:r>
        <w:r>
          <w:rPr>
            <w:color w:val="3379B7"/>
            <w:spacing w:val="-2"/>
          </w:rPr>
          <w:t> </w:t>
        </w:r>
        <w:r>
          <w:rPr>
            <w:color w:val="3379B7"/>
          </w:rPr>
          <w:t>el</w:t>
        </w:r>
        <w:r>
          <w:rPr>
            <w:color w:val="3379B7"/>
            <w:spacing w:val="-2"/>
          </w:rPr>
          <w:t> </w:t>
        </w:r>
        <w:r>
          <w:rPr>
            <w:color w:val="3379B7"/>
          </w:rPr>
          <w:t>art.</w:t>
        </w:r>
        <w:r>
          <w:rPr>
            <w:color w:val="3379B7"/>
            <w:spacing w:val="-1"/>
          </w:rPr>
          <w:t> </w:t>
        </w:r>
        <w:r>
          <w:rPr>
            <w:color w:val="3379B7"/>
          </w:rPr>
          <w:t>52,</w:t>
        </w:r>
        <w:r>
          <w:rPr>
            <w:color w:val="3379B7"/>
            <w:spacing w:val="-2"/>
          </w:rPr>
          <w:t> </w:t>
        </w:r>
        <w:r>
          <w:rPr>
            <w:color w:val="3379B7"/>
          </w:rPr>
          <w:t>Ley</w:t>
        </w:r>
        <w:r>
          <w:rPr>
            <w:color w:val="3379B7"/>
            <w:spacing w:val="-1"/>
          </w:rPr>
          <w:t> </w:t>
        </w:r>
        <w:r>
          <w:rPr>
            <w:color w:val="3379B7"/>
          </w:rPr>
          <w:t>1448</w:t>
        </w:r>
        <w:r>
          <w:rPr>
            <w:color w:val="3379B7"/>
            <w:spacing w:val="-2"/>
          </w:rPr>
          <w:t> </w:t>
        </w:r>
        <w:r>
          <w:rPr>
            <w:color w:val="3379B7"/>
          </w:rPr>
          <w:t>de</w:t>
        </w:r>
        <w:r>
          <w:rPr>
            <w:color w:val="3379B7"/>
            <w:spacing w:val="-1"/>
          </w:rPr>
          <w:t> </w:t>
        </w:r>
        <w:r>
          <w:rPr>
            <w:color w:val="3379B7"/>
          </w:rPr>
          <w:t>2011</w:t>
        </w:r>
      </w:hyperlink>
      <w:r>
        <w:rPr>
          <w:color w:val="333333"/>
        </w:rPr>
        <w:t>.</w:t>
      </w:r>
      <w:r>
        <w:rPr>
          <w:color w:val="333333"/>
          <w:spacing w:val="-2"/>
        </w:rPr>
        <w:t> </w:t>
      </w:r>
      <w:hyperlink r:id="rId155">
        <w:r>
          <w:rPr>
            <w:color w:val="3379B7"/>
          </w:rPr>
          <w:t>Ver</w:t>
        </w:r>
        <w:r>
          <w:rPr>
            <w:color w:val="3379B7"/>
            <w:spacing w:val="-2"/>
          </w:rPr>
          <w:t> </w:t>
        </w:r>
        <w:r>
          <w:rPr>
            <w:color w:val="3379B7"/>
          </w:rPr>
          <w:t>el</w:t>
        </w:r>
        <w:r>
          <w:rPr>
            <w:color w:val="3379B7"/>
            <w:spacing w:val="-1"/>
          </w:rPr>
          <w:t> </w:t>
        </w:r>
        <w:r>
          <w:rPr>
            <w:color w:val="3379B7"/>
          </w:rPr>
          <w:t>art.</w:t>
        </w:r>
        <w:r>
          <w:rPr>
            <w:color w:val="3379B7"/>
            <w:spacing w:val="-2"/>
          </w:rPr>
          <w:t> </w:t>
        </w:r>
        <w:r>
          <w:rPr>
            <w:color w:val="3379B7"/>
          </w:rPr>
          <w:t>6,</w:t>
        </w:r>
        <w:r>
          <w:rPr>
            <w:color w:val="3379B7"/>
            <w:spacing w:val="-1"/>
          </w:rPr>
          <w:t> </w:t>
        </w:r>
        <w:r>
          <w:rPr>
            <w:color w:val="3379B7"/>
          </w:rPr>
          <w:t>Decreto</w:t>
        </w:r>
        <w:r>
          <w:rPr>
            <w:color w:val="3379B7"/>
            <w:spacing w:val="-2"/>
          </w:rPr>
          <w:t> </w:t>
        </w:r>
        <w:r>
          <w:rPr>
            <w:color w:val="3379B7"/>
          </w:rPr>
          <w:t>Nacional</w:t>
        </w:r>
        <w:r>
          <w:rPr>
            <w:color w:val="3379B7"/>
            <w:spacing w:val="-1"/>
          </w:rPr>
          <w:t> </w:t>
        </w:r>
        <w:r>
          <w:rPr>
            <w:color w:val="3379B7"/>
          </w:rPr>
          <w:t>2734</w:t>
        </w:r>
        <w:r>
          <w:rPr>
            <w:color w:val="3379B7"/>
            <w:spacing w:val="-2"/>
          </w:rPr>
          <w:t> </w:t>
        </w:r>
        <w:r>
          <w:rPr>
            <w:color w:val="3379B7"/>
          </w:rPr>
          <w:t>de</w:t>
        </w:r>
        <w:r>
          <w:rPr>
            <w:color w:val="3379B7"/>
            <w:spacing w:val="-2"/>
          </w:rPr>
          <w:t> 2012</w:t>
        </w:r>
      </w:hyperlink>
      <w:r>
        <w:rPr>
          <w:color w:val="333333"/>
          <w:spacing w:val="-2"/>
        </w:rPr>
        <w:t>,</w:t>
      </w:r>
    </w:p>
    <w:p>
      <w:pPr>
        <w:pStyle w:val="BodyText"/>
        <w:spacing w:before="7"/>
      </w:pPr>
    </w:p>
    <w:p>
      <w:pPr>
        <w:pStyle w:val="ListParagraph"/>
        <w:numPr>
          <w:ilvl w:val="1"/>
          <w:numId w:val="19"/>
        </w:numPr>
        <w:tabs>
          <w:tab w:pos="477" w:val="left" w:leader="none"/>
        </w:tabs>
        <w:spacing w:line="295" w:lineRule="auto" w:before="0" w:after="0"/>
        <w:ind w:left="110" w:right="747" w:firstLine="0"/>
        <w:jc w:val="left"/>
        <w:rPr>
          <w:sz w:val="16"/>
        </w:rPr>
      </w:pPr>
      <w:r>
        <w:rPr>
          <w:color w:val="333333"/>
          <w:sz w:val="16"/>
        </w:rPr>
        <w:t>Los casos no establecidos en el presente artículo para lograr la universalización del aseguramiento serán reglamentados por el Ministerio de la Protección Social en un término no mayor a un (1) año.</w:t>
      </w:r>
    </w:p>
    <w:p>
      <w:pPr>
        <w:pStyle w:val="BodyText"/>
        <w:spacing w:line="295" w:lineRule="auto" w:before="150"/>
        <w:ind w:left="110" w:right="230"/>
      </w:pPr>
      <w:r>
        <w:rPr>
          <w:color w:val="333333"/>
        </w:rPr>
        <w:t>PARÁGRAFO 1°. A quienes ingresen al país, no sean residentes y no estén asegurados, se los incentivará a adquirir un seguro médico o Plan </w:t>
      </w:r>
      <w:r>
        <w:rPr>
          <w:color w:val="333333"/>
          <w:w w:val="105"/>
        </w:rPr>
        <w:t>Voluntario</w:t>
      </w:r>
      <w:r>
        <w:rPr>
          <w:color w:val="333333"/>
          <w:spacing w:val="-9"/>
          <w:w w:val="105"/>
        </w:rPr>
        <w:t> </w:t>
      </w:r>
      <w:r>
        <w:rPr>
          <w:color w:val="333333"/>
          <w:w w:val="105"/>
        </w:rPr>
        <w:t>de</w:t>
      </w:r>
      <w:r>
        <w:rPr>
          <w:color w:val="333333"/>
          <w:spacing w:val="-9"/>
          <w:w w:val="105"/>
        </w:rPr>
        <w:t> </w:t>
      </w:r>
      <w:r>
        <w:rPr>
          <w:color w:val="333333"/>
          <w:w w:val="105"/>
        </w:rPr>
        <w:t>Salud</w:t>
      </w:r>
      <w:r>
        <w:rPr>
          <w:color w:val="333333"/>
          <w:spacing w:val="-9"/>
          <w:w w:val="105"/>
        </w:rPr>
        <w:t> </w:t>
      </w:r>
      <w:r>
        <w:rPr>
          <w:color w:val="333333"/>
          <w:w w:val="105"/>
        </w:rPr>
        <w:t>para</w:t>
      </w:r>
      <w:r>
        <w:rPr>
          <w:color w:val="333333"/>
          <w:spacing w:val="-9"/>
          <w:w w:val="105"/>
        </w:rPr>
        <w:t> </w:t>
      </w:r>
      <w:r>
        <w:rPr>
          <w:color w:val="333333"/>
          <w:w w:val="105"/>
        </w:rPr>
        <w:t>su</w:t>
      </w:r>
      <w:r>
        <w:rPr>
          <w:color w:val="333333"/>
          <w:spacing w:val="-9"/>
          <w:w w:val="105"/>
        </w:rPr>
        <w:t> </w:t>
      </w:r>
      <w:r>
        <w:rPr>
          <w:color w:val="333333"/>
          <w:w w:val="105"/>
        </w:rPr>
        <w:t>atención</w:t>
      </w:r>
      <w:r>
        <w:rPr>
          <w:color w:val="333333"/>
          <w:spacing w:val="-9"/>
          <w:w w:val="105"/>
        </w:rPr>
        <w:t> </w:t>
      </w:r>
      <w:r>
        <w:rPr>
          <w:color w:val="333333"/>
          <w:w w:val="105"/>
        </w:rPr>
        <w:t>en</w:t>
      </w:r>
      <w:r>
        <w:rPr>
          <w:color w:val="333333"/>
          <w:spacing w:val="-9"/>
          <w:w w:val="105"/>
        </w:rPr>
        <w:t> </w:t>
      </w:r>
      <w:r>
        <w:rPr>
          <w:color w:val="333333"/>
          <w:w w:val="105"/>
        </w:rPr>
        <w:t>el</w:t>
      </w:r>
      <w:r>
        <w:rPr>
          <w:color w:val="333333"/>
          <w:spacing w:val="-9"/>
          <w:w w:val="105"/>
        </w:rPr>
        <w:t> </w:t>
      </w:r>
      <w:r>
        <w:rPr>
          <w:color w:val="333333"/>
          <w:w w:val="105"/>
        </w:rPr>
        <w:t>país</w:t>
      </w:r>
      <w:r>
        <w:rPr>
          <w:color w:val="333333"/>
          <w:spacing w:val="-9"/>
          <w:w w:val="105"/>
        </w:rPr>
        <w:t> </w:t>
      </w:r>
      <w:r>
        <w:rPr>
          <w:color w:val="333333"/>
          <w:w w:val="105"/>
        </w:rPr>
        <w:t>de</w:t>
      </w:r>
      <w:r>
        <w:rPr>
          <w:color w:val="333333"/>
          <w:spacing w:val="-9"/>
          <w:w w:val="105"/>
        </w:rPr>
        <w:t> </w:t>
      </w:r>
      <w:r>
        <w:rPr>
          <w:color w:val="333333"/>
          <w:w w:val="105"/>
        </w:rPr>
        <w:t>ser</w:t>
      </w:r>
      <w:r>
        <w:rPr>
          <w:color w:val="333333"/>
          <w:spacing w:val="-9"/>
          <w:w w:val="105"/>
        </w:rPr>
        <w:t> </w:t>
      </w:r>
      <w:r>
        <w:rPr>
          <w:color w:val="333333"/>
          <w:w w:val="105"/>
        </w:rPr>
        <w:t>necesario.</w:t>
      </w:r>
    </w:p>
    <w:p>
      <w:pPr>
        <w:pStyle w:val="BodyText"/>
        <w:spacing w:line="295" w:lineRule="auto" w:before="150"/>
        <w:ind w:left="110" w:right="230"/>
      </w:pPr>
      <w:r>
        <w:rPr>
          <w:color w:val="333333"/>
        </w:rPr>
        <w:t>PARÁGRAFO 2°. Quienes disfruten de los regímenes especiales y de excepción permanecerán en ellos; las entidades administradoras de estos regímenes deberán entregar información periódica que solicite el Ministerio de la Protección Social.</w:t>
      </w:r>
    </w:p>
    <w:p>
      <w:pPr>
        <w:pStyle w:val="BodyText"/>
        <w:spacing w:line="295" w:lineRule="auto" w:before="150"/>
        <w:ind w:left="110" w:right="230"/>
      </w:pPr>
      <w:r>
        <w:rPr>
          <w:color w:val="333333"/>
        </w:rPr>
        <w:t>PARÁGRAFO TRANSITORIO. A partir del primero de enero del 2012 no habrá periodo de carencia en el Sistema General de Seguridad Social en Salud.</w:t>
      </w:r>
    </w:p>
    <w:p>
      <w:pPr>
        <w:spacing w:line="295" w:lineRule="auto" w:before="150"/>
        <w:ind w:left="110" w:right="230" w:firstLine="0"/>
        <w:jc w:val="left"/>
        <w:rPr>
          <w:sz w:val="16"/>
        </w:rPr>
      </w:pPr>
      <w:r>
        <w:rPr>
          <w:color w:val="333333"/>
          <w:sz w:val="16"/>
        </w:rPr>
        <w:t>ARTÍCULO 33. </w:t>
      </w:r>
      <w:r>
        <w:rPr>
          <w:i/>
          <w:color w:val="333333"/>
          <w:sz w:val="16"/>
        </w:rPr>
        <w:t>Presunción de capacidad de pago y de ingresos</w:t>
      </w:r>
      <w:r>
        <w:rPr>
          <w:color w:val="333333"/>
          <w:sz w:val="16"/>
        </w:rPr>
        <w:t>. Se presume con capacidad de pago y, en consecuencia, están obligados a aﬁliarse al Régimen Contributivo o podrán ser aﬁliados oﬁciosamente:</w:t>
      </w:r>
    </w:p>
    <w:p>
      <w:pPr>
        <w:pStyle w:val="ListParagraph"/>
        <w:numPr>
          <w:ilvl w:val="1"/>
          <w:numId w:val="20"/>
        </w:numPr>
        <w:tabs>
          <w:tab w:pos="477" w:val="left" w:leader="none"/>
        </w:tabs>
        <w:spacing w:line="295" w:lineRule="auto" w:before="151" w:after="0"/>
        <w:ind w:left="110" w:right="757" w:firstLine="0"/>
        <w:jc w:val="left"/>
        <w:rPr>
          <w:sz w:val="16"/>
        </w:rPr>
      </w:pPr>
      <w:r>
        <w:rPr>
          <w:color w:val="333333"/>
          <w:sz w:val="16"/>
        </w:rPr>
        <w:t>Las personas naturales declarantes del impuesto de renta y complementarios, impuesto a las ventas e impuesto de industria y </w:t>
      </w:r>
      <w:r>
        <w:rPr>
          <w:color w:val="333333"/>
          <w:spacing w:val="-2"/>
          <w:sz w:val="16"/>
        </w:rPr>
        <w:t>comercio.</w:t>
      </w:r>
    </w:p>
    <w:p>
      <w:pPr>
        <w:pStyle w:val="ListParagraph"/>
        <w:numPr>
          <w:ilvl w:val="1"/>
          <w:numId w:val="20"/>
        </w:numPr>
        <w:tabs>
          <w:tab w:pos="477" w:val="left" w:leader="none"/>
        </w:tabs>
        <w:spacing w:line="240" w:lineRule="auto" w:before="150" w:after="0"/>
        <w:ind w:left="476" w:right="0" w:hanging="367"/>
        <w:jc w:val="left"/>
        <w:rPr>
          <w:sz w:val="16"/>
        </w:rPr>
      </w:pPr>
      <w:r>
        <w:rPr>
          <w:color w:val="333333"/>
          <w:sz w:val="16"/>
        </w:rPr>
        <w:t>Quienes</w:t>
      </w:r>
      <w:r>
        <w:rPr>
          <w:color w:val="333333"/>
          <w:spacing w:val="1"/>
          <w:sz w:val="16"/>
        </w:rPr>
        <w:t> </w:t>
      </w:r>
      <w:r>
        <w:rPr>
          <w:color w:val="333333"/>
          <w:sz w:val="16"/>
        </w:rPr>
        <w:t>tengan</w:t>
      </w:r>
      <w:r>
        <w:rPr>
          <w:color w:val="333333"/>
          <w:spacing w:val="1"/>
          <w:sz w:val="16"/>
        </w:rPr>
        <w:t> </w:t>
      </w:r>
      <w:r>
        <w:rPr>
          <w:color w:val="333333"/>
          <w:sz w:val="16"/>
        </w:rPr>
        <w:t>certiﬁcados</w:t>
      </w:r>
      <w:r>
        <w:rPr>
          <w:color w:val="333333"/>
          <w:spacing w:val="1"/>
          <w:sz w:val="16"/>
        </w:rPr>
        <w:t> </w:t>
      </w:r>
      <w:r>
        <w:rPr>
          <w:color w:val="333333"/>
          <w:sz w:val="16"/>
        </w:rPr>
        <w:t>de</w:t>
      </w:r>
      <w:r>
        <w:rPr>
          <w:color w:val="333333"/>
          <w:spacing w:val="1"/>
          <w:sz w:val="16"/>
        </w:rPr>
        <w:t> </w:t>
      </w:r>
      <w:r>
        <w:rPr>
          <w:color w:val="333333"/>
          <w:sz w:val="16"/>
        </w:rPr>
        <w:t>ingresos</w:t>
      </w:r>
      <w:r>
        <w:rPr>
          <w:color w:val="333333"/>
          <w:spacing w:val="1"/>
          <w:sz w:val="16"/>
        </w:rPr>
        <w:t> </w:t>
      </w:r>
      <w:r>
        <w:rPr>
          <w:color w:val="333333"/>
          <w:sz w:val="16"/>
        </w:rPr>
        <w:t>y</w:t>
      </w:r>
      <w:r>
        <w:rPr>
          <w:color w:val="333333"/>
          <w:spacing w:val="1"/>
          <w:sz w:val="16"/>
        </w:rPr>
        <w:t> </w:t>
      </w:r>
      <w:r>
        <w:rPr>
          <w:color w:val="333333"/>
          <w:sz w:val="16"/>
        </w:rPr>
        <w:t>retenciones</w:t>
      </w:r>
      <w:r>
        <w:rPr>
          <w:color w:val="333333"/>
          <w:spacing w:val="1"/>
          <w:sz w:val="16"/>
        </w:rPr>
        <w:t> </w:t>
      </w:r>
      <w:r>
        <w:rPr>
          <w:color w:val="333333"/>
          <w:sz w:val="16"/>
        </w:rPr>
        <w:t>que</w:t>
      </w:r>
      <w:r>
        <w:rPr>
          <w:color w:val="333333"/>
          <w:spacing w:val="1"/>
          <w:sz w:val="16"/>
        </w:rPr>
        <w:t> </w:t>
      </w:r>
      <w:r>
        <w:rPr>
          <w:color w:val="333333"/>
          <w:sz w:val="16"/>
        </w:rPr>
        <w:t>reﬂejen</w:t>
      </w:r>
      <w:r>
        <w:rPr>
          <w:color w:val="333333"/>
          <w:spacing w:val="1"/>
          <w:sz w:val="16"/>
        </w:rPr>
        <w:t> </w:t>
      </w:r>
      <w:r>
        <w:rPr>
          <w:color w:val="333333"/>
          <w:sz w:val="16"/>
        </w:rPr>
        <w:t>el</w:t>
      </w:r>
      <w:r>
        <w:rPr>
          <w:color w:val="333333"/>
          <w:spacing w:val="1"/>
          <w:sz w:val="16"/>
        </w:rPr>
        <w:t> </w:t>
      </w:r>
      <w:r>
        <w:rPr>
          <w:color w:val="333333"/>
          <w:sz w:val="16"/>
        </w:rPr>
        <w:t>ingreso</w:t>
      </w:r>
      <w:r>
        <w:rPr>
          <w:color w:val="333333"/>
          <w:spacing w:val="1"/>
          <w:sz w:val="16"/>
        </w:rPr>
        <w:t> </w:t>
      </w:r>
      <w:r>
        <w:rPr>
          <w:color w:val="333333"/>
          <w:sz w:val="16"/>
        </w:rPr>
        <w:t>establecido</w:t>
      </w:r>
      <w:r>
        <w:rPr>
          <w:color w:val="333333"/>
          <w:spacing w:val="1"/>
          <w:sz w:val="16"/>
        </w:rPr>
        <w:t> </w:t>
      </w:r>
      <w:r>
        <w:rPr>
          <w:color w:val="333333"/>
          <w:sz w:val="16"/>
        </w:rPr>
        <w:t>para</w:t>
      </w:r>
      <w:r>
        <w:rPr>
          <w:color w:val="333333"/>
          <w:spacing w:val="1"/>
          <w:sz w:val="16"/>
        </w:rPr>
        <w:t> </w:t>
      </w:r>
      <w:r>
        <w:rPr>
          <w:color w:val="333333"/>
          <w:sz w:val="16"/>
        </w:rPr>
        <w:t>pertenecer</w:t>
      </w:r>
      <w:r>
        <w:rPr>
          <w:color w:val="333333"/>
          <w:spacing w:val="1"/>
          <w:sz w:val="16"/>
        </w:rPr>
        <w:t> </w:t>
      </w:r>
      <w:r>
        <w:rPr>
          <w:color w:val="333333"/>
          <w:sz w:val="16"/>
        </w:rPr>
        <w:t>al</w:t>
      </w:r>
      <w:r>
        <w:rPr>
          <w:color w:val="333333"/>
          <w:spacing w:val="1"/>
          <w:sz w:val="16"/>
        </w:rPr>
        <w:t> </w:t>
      </w:r>
      <w:r>
        <w:rPr>
          <w:color w:val="333333"/>
          <w:sz w:val="16"/>
        </w:rPr>
        <w:t>Régimen</w:t>
      </w:r>
      <w:r>
        <w:rPr>
          <w:color w:val="333333"/>
          <w:spacing w:val="1"/>
          <w:sz w:val="16"/>
        </w:rPr>
        <w:t> </w:t>
      </w:r>
      <w:r>
        <w:rPr>
          <w:color w:val="333333"/>
          <w:spacing w:val="-2"/>
          <w:sz w:val="16"/>
        </w:rPr>
        <w:t>Contributivo.</w:t>
      </w:r>
    </w:p>
    <w:p>
      <w:pPr>
        <w:pStyle w:val="BodyText"/>
        <w:spacing w:before="7"/>
      </w:pPr>
    </w:p>
    <w:p>
      <w:pPr>
        <w:pStyle w:val="ListParagraph"/>
        <w:numPr>
          <w:ilvl w:val="1"/>
          <w:numId w:val="20"/>
        </w:numPr>
        <w:tabs>
          <w:tab w:pos="477" w:val="left" w:leader="none"/>
        </w:tabs>
        <w:spacing w:line="240" w:lineRule="auto" w:before="0" w:after="0"/>
        <w:ind w:left="476" w:right="0" w:hanging="367"/>
        <w:jc w:val="left"/>
        <w:rPr>
          <w:sz w:val="16"/>
        </w:rPr>
      </w:pPr>
      <w:r>
        <w:rPr>
          <w:color w:val="333333"/>
          <w:sz w:val="16"/>
        </w:rPr>
        <w:t>Quienes</w:t>
      </w:r>
      <w:r>
        <w:rPr>
          <w:color w:val="333333"/>
          <w:spacing w:val="1"/>
          <w:sz w:val="16"/>
        </w:rPr>
        <w:t> </w:t>
      </w:r>
      <w:r>
        <w:rPr>
          <w:color w:val="333333"/>
          <w:sz w:val="16"/>
        </w:rPr>
        <w:t>cumplan</w:t>
      </w:r>
      <w:r>
        <w:rPr>
          <w:color w:val="333333"/>
          <w:spacing w:val="1"/>
          <w:sz w:val="16"/>
        </w:rPr>
        <w:t> </w:t>
      </w:r>
      <w:r>
        <w:rPr>
          <w:color w:val="333333"/>
          <w:sz w:val="16"/>
        </w:rPr>
        <w:t>con</w:t>
      </w:r>
      <w:r>
        <w:rPr>
          <w:color w:val="333333"/>
          <w:spacing w:val="2"/>
          <w:sz w:val="16"/>
        </w:rPr>
        <w:t> </w:t>
      </w:r>
      <w:r>
        <w:rPr>
          <w:color w:val="333333"/>
          <w:sz w:val="16"/>
        </w:rPr>
        <w:t>otros</w:t>
      </w:r>
      <w:r>
        <w:rPr>
          <w:color w:val="333333"/>
          <w:spacing w:val="1"/>
          <w:sz w:val="16"/>
        </w:rPr>
        <w:t> </w:t>
      </w:r>
      <w:r>
        <w:rPr>
          <w:color w:val="333333"/>
          <w:sz w:val="16"/>
        </w:rPr>
        <w:t>indicadores</w:t>
      </w:r>
      <w:r>
        <w:rPr>
          <w:color w:val="333333"/>
          <w:spacing w:val="1"/>
          <w:sz w:val="16"/>
        </w:rPr>
        <w:t> </w:t>
      </w:r>
      <w:r>
        <w:rPr>
          <w:color w:val="333333"/>
          <w:sz w:val="16"/>
        </w:rPr>
        <w:t>que</w:t>
      </w:r>
      <w:r>
        <w:rPr>
          <w:color w:val="333333"/>
          <w:spacing w:val="2"/>
          <w:sz w:val="16"/>
        </w:rPr>
        <w:t> </w:t>
      </w:r>
      <w:r>
        <w:rPr>
          <w:color w:val="333333"/>
          <w:sz w:val="16"/>
        </w:rPr>
        <w:t>establezca</w:t>
      </w:r>
      <w:r>
        <w:rPr>
          <w:color w:val="333333"/>
          <w:spacing w:val="1"/>
          <w:sz w:val="16"/>
        </w:rPr>
        <w:t> </w:t>
      </w:r>
      <w:r>
        <w:rPr>
          <w:color w:val="333333"/>
          <w:sz w:val="16"/>
        </w:rPr>
        <w:t>el</w:t>
      </w:r>
      <w:r>
        <w:rPr>
          <w:color w:val="333333"/>
          <w:spacing w:val="1"/>
          <w:sz w:val="16"/>
        </w:rPr>
        <w:t> </w:t>
      </w:r>
      <w:r>
        <w:rPr>
          <w:color w:val="333333"/>
          <w:sz w:val="16"/>
        </w:rPr>
        <w:t>Gobierno</w:t>
      </w:r>
      <w:r>
        <w:rPr>
          <w:color w:val="333333"/>
          <w:spacing w:val="2"/>
          <w:sz w:val="16"/>
        </w:rPr>
        <w:t> </w:t>
      </w:r>
      <w:r>
        <w:rPr>
          <w:color w:val="333333"/>
          <w:spacing w:val="-2"/>
          <w:sz w:val="16"/>
        </w:rPr>
        <w:t>Nacional.</w:t>
      </w:r>
    </w:p>
    <w:p>
      <w:pPr>
        <w:pStyle w:val="BodyText"/>
        <w:spacing w:before="7"/>
      </w:pPr>
    </w:p>
    <w:p>
      <w:pPr>
        <w:pStyle w:val="BodyText"/>
        <w:spacing w:line="295" w:lineRule="auto"/>
        <w:ind w:left="110" w:right="230"/>
      </w:pPr>
      <w:r>
        <w:rPr>
          <w:color w:val="333333"/>
        </w:rPr>
        <w:t>Lo anterior, sin perjuicio de poder ser clasiﬁcado como elegible al subsidio por medio del Sisbén, de acuerdo con las normas sobre la </w:t>
      </w:r>
      <w:r>
        <w:rPr>
          <w:color w:val="333333"/>
          <w:spacing w:val="-2"/>
        </w:rPr>
        <w:t>materia.</w:t>
      </w:r>
    </w:p>
    <w:p>
      <w:pPr>
        <w:pStyle w:val="BodyText"/>
        <w:spacing w:line="295" w:lineRule="auto" w:before="150"/>
        <w:ind w:left="110" w:right="230"/>
      </w:pPr>
      <w:r>
        <w:rPr>
          <w:color w:val="333333"/>
        </w:rPr>
        <w:t>El Gobierno Nacional reglamentará un sistema de presunción de ingresos con base en la información sobre las actividades económicas. En caso de existir diferencias entre los valores declarados ante la Dirección de Impuestos y Aduanas Nacionales (DIAN) y los aportes al sistema estos últimos deberán ser ajustados.</w:t>
      </w:r>
    </w:p>
    <w:p>
      <w:pPr>
        <w:pStyle w:val="BodyText"/>
        <w:spacing w:line="295" w:lineRule="auto" w:before="150"/>
        <w:ind w:left="110" w:right="186"/>
      </w:pPr>
      <w:r>
        <w:rPr>
          <w:color w:val="333333"/>
        </w:rPr>
        <w:t>ARTÍCULO 34. </w:t>
      </w:r>
      <w:r>
        <w:rPr>
          <w:i/>
          <w:color w:val="333333"/>
        </w:rPr>
        <w:t>Subsidio parcial a la cotización</w:t>
      </w:r>
      <w:r>
        <w:rPr>
          <w:color w:val="333333"/>
        </w:rPr>
        <w:t>. Las personas elegibles al subsidio parcial a la cotización no aﬁliadas al Sistema General de Seguridad Social en Salud, pagarán sobre un ingreso base de cotización de un salario mínimo legal vigente y un porcentaje de cotización del 10,5%, o aporte equivalente de acuerdo con la reglamentación que expida el Gobierno Nacional. Estas personas tendrán derecho a un subsidio parcial de su cotización al Régimen Subsidiado o al Régimen Contributivo en cuyo caso no incluirá prestaciones económicas. Este subsidio será el 67% de la cotización o del aporte equivalente con cargo a los recursos de la subcuenta de Compensación del Fosyga en el</w:t>
      </w:r>
      <w:r>
        <w:rPr>
          <w:color w:val="333333"/>
          <w:spacing w:val="40"/>
        </w:rPr>
        <w:t> </w:t>
      </w:r>
      <w:r>
        <w:rPr>
          <w:color w:val="333333"/>
        </w:rPr>
        <w:t>caso de los aﬁliados al Régimen Contributivo y de la subcuenta de Solidaridad en el caso del Subsidiado. El 33% de la cotización o aporte equivalente deberá ser pagado previamente por el aﬁliado.</w:t>
      </w:r>
    </w:p>
    <w:p>
      <w:pPr>
        <w:pStyle w:val="BodyText"/>
        <w:spacing w:line="295" w:lineRule="auto" w:before="150"/>
        <w:ind w:left="110" w:right="230"/>
      </w:pPr>
      <w:r>
        <w:rPr>
          <w:color w:val="333333"/>
        </w:rPr>
        <w:t>ARTÍCULO 35. </w:t>
      </w:r>
      <w:r>
        <w:rPr>
          <w:i/>
          <w:color w:val="333333"/>
        </w:rPr>
        <w:t>Permanencia en el Régimen Subsidiado</w:t>
      </w:r>
      <w:r>
        <w:rPr>
          <w:color w:val="333333"/>
        </w:rPr>
        <w:t>. Los aﬁliados al Régimen Subsidiado podrán permanecer en este cuando obtengan un contrato</w:t>
      </w:r>
      <w:r>
        <w:rPr>
          <w:color w:val="333333"/>
          <w:spacing w:val="10"/>
        </w:rPr>
        <w:t> </w:t>
      </w:r>
      <w:r>
        <w:rPr>
          <w:color w:val="333333"/>
        </w:rPr>
        <w:t>de</w:t>
      </w:r>
      <w:r>
        <w:rPr>
          <w:color w:val="333333"/>
          <w:spacing w:val="10"/>
        </w:rPr>
        <w:t> </w:t>
      </w:r>
      <w:r>
        <w:rPr>
          <w:color w:val="333333"/>
        </w:rPr>
        <w:t>trabajo</w:t>
      </w:r>
      <w:r>
        <w:rPr>
          <w:color w:val="333333"/>
          <w:spacing w:val="10"/>
        </w:rPr>
        <w:t> </w:t>
      </w:r>
      <w:r>
        <w:rPr>
          <w:color w:val="333333"/>
        </w:rPr>
        <w:t>y</w:t>
      </w:r>
      <w:r>
        <w:rPr>
          <w:color w:val="333333"/>
          <w:spacing w:val="10"/>
        </w:rPr>
        <w:t> </w:t>
      </w:r>
      <w:r>
        <w:rPr>
          <w:color w:val="333333"/>
        </w:rPr>
        <w:t>pasen</w:t>
      </w:r>
      <w:r>
        <w:rPr>
          <w:color w:val="333333"/>
          <w:spacing w:val="10"/>
        </w:rPr>
        <w:t> </w:t>
      </w:r>
      <w:r>
        <w:rPr>
          <w:color w:val="333333"/>
        </w:rPr>
        <w:t>a</w:t>
      </w:r>
      <w:r>
        <w:rPr>
          <w:color w:val="333333"/>
          <w:spacing w:val="10"/>
        </w:rPr>
        <w:t> </w:t>
      </w:r>
      <w:r>
        <w:rPr>
          <w:color w:val="333333"/>
        </w:rPr>
        <w:t>estar</w:t>
      </w:r>
      <w:r>
        <w:rPr>
          <w:color w:val="333333"/>
          <w:spacing w:val="10"/>
        </w:rPr>
        <w:t> </w:t>
      </w:r>
      <w:r>
        <w:rPr>
          <w:color w:val="333333"/>
        </w:rPr>
        <w:t>vinculados</w:t>
      </w:r>
      <w:r>
        <w:rPr>
          <w:color w:val="333333"/>
          <w:spacing w:val="10"/>
        </w:rPr>
        <w:t> </w:t>
      </w:r>
      <w:r>
        <w:rPr>
          <w:color w:val="333333"/>
        </w:rPr>
        <w:t>laboralmente.</w:t>
      </w:r>
      <w:r>
        <w:rPr>
          <w:color w:val="333333"/>
          <w:spacing w:val="10"/>
        </w:rPr>
        <w:t> </w:t>
      </w:r>
      <w:r>
        <w:rPr>
          <w:color w:val="333333"/>
        </w:rPr>
        <w:t>En</w:t>
      </w:r>
      <w:r>
        <w:rPr>
          <w:color w:val="333333"/>
          <w:spacing w:val="10"/>
        </w:rPr>
        <w:t> </w:t>
      </w:r>
      <w:r>
        <w:rPr>
          <w:color w:val="333333"/>
        </w:rPr>
        <w:t>estos</w:t>
      </w:r>
      <w:r>
        <w:rPr>
          <w:color w:val="333333"/>
          <w:spacing w:val="10"/>
        </w:rPr>
        <w:t> </w:t>
      </w:r>
      <w:r>
        <w:rPr>
          <w:color w:val="333333"/>
        </w:rPr>
        <w:t>casos,</w:t>
      </w:r>
      <w:r>
        <w:rPr>
          <w:color w:val="333333"/>
          <w:spacing w:val="10"/>
        </w:rPr>
        <w:t> </w:t>
      </w:r>
      <w:r>
        <w:rPr>
          <w:color w:val="333333"/>
        </w:rPr>
        <w:t>los</w:t>
      </w:r>
      <w:r>
        <w:rPr>
          <w:color w:val="333333"/>
          <w:spacing w:val="10"/>
        </w:rPr>
        <w:t> </w:t>
      </w:r>
      <w:r>
        <w:rPr>
          <w:color w:val="333333"/>
        </w:rPr>
        <w:t>empleadores</w:t>
      </w:r>
      <w:r>
        <w:rPr>
          <w:color w:val="333333"/>
          <w:spacing w:val="10"/>
        </w:rPr>
        <w:t> </w:t>
      </w:r>
      <w:r>
        <w:rPr>
          <w:color w:val="333333"/>
        </w:rPr>
        <w:t>o</w:t>
      </w:r>
      <w:r>
        <w:rPr>
          <w:color w:val="333333"/>
          <w:spacing w:val="10"/>
        </w:rPr>
        <w:t> </w:t>
      </w:r>
      <w:r>
        <w:rPr>
          <w:color w:val="333333"/>
        </w:rPr>
        <w:t>los</w:t>
      </w:r>
      <w:r>
        <w:rPr>
          <w:color w:val="333333"/>
          <w:spacing w:val="10"/>
        </w:rPr>
        <w:t> </w:t>
      </w:r>
      <w:r>
        <w:rPr>
          <w:color w:val="333333"/>
        </w:rPr>
        <w:t>aﬁliados</w:t>
      </w:r>
      <w:r>
        <w:rPr>
          <w:color w:val="333333"/>
          <w:spacing w:val="10"/>
        </w:rPr>
        <w:t> </w:t>
      </w:r>
      <w:r>
        <w:rPr>
          <w:color w:val="333333"/>
        </w:rPr>
        <w:t>pagarán</w:t>
      </w:r>
      <w:r>
        <w:rPr>
          <w:color w:val="333333"/>
          <w:spacing w:val="10"/>
        </w:rPr>
        <w:t> </w:t>
      </w:r>
      <w:r>
        <w:rPr>
          <w:color w:val="333333"/>
        </w:rPr>
        <w:t>los</w:t>
      </w:r>
      <w:r>
        <w:rPr>
          <w:color w:val="333333"/>
          <w:spacing w:val="10"/>
        </w:rPr>
        <w:t> </w:t>
      </w:r>
      <w:r>
        <w:rPr>
          <w:color w:val="333333"/>
        </w:rPr>
        <w:t>aportes</w:t>
      </w:r>
      <w:r>
        <w:rPr>
          <w:color w:val="333333"/>
          <w:spacing w:val="10"/>
        </w:rPr>
        <w:t> </w:t>
      </w:r>
      <w:r>
        <w:rPr>
          <w:color w:val="333333"/>
        </w:rPr>
        <w:t>que</w:t>
      </w:r>
      <w:r>
        <w:rPr>
          <w:color w:val="333333"/>
        </w:rPr>
        <w:t> debería pagar en el Régimen Contributivo a la misma Entidad Promotora de Salud y será compensado mensualmente a la subcuenta de solidaridad del Fondo de Solidaridad y Garantía (Fosyga). En este evento, el aﬁliado tendrá derecho a prestaciones económicas.</w:t>
      </w:r>
    </w:p>
    <w:p>
      <w:pPr>
        <w:pStyle w:val="BodyText"/>
        <w:spacing w:line="295" w:lineRule="auto" w:before="151"/>
        <w:ind w:left="110" w:right="230"/>
      </w:pPr>
      <w:r>
        <w:rPr>
          <w:color w:val="333333"/>
        </w:rPr>
        <w:t>Cuando un trabajador temporal o jornalero, cuya asignación mensual no alcance a un salario mínimo legal mensual vigente, no desee ser desvinculado del Régimen Subsidiado en razón de su relación laboral, el patrono deberá aportar al Régimen Subsidiado el equivalente al</w:t>
      </w:r>
    </w:p>
    <w:p>
      <w:pPr>
        <w:spacing w:after="0" w:line="295" w:lineRule="auto"/>
        <w:sectPr>
          <w:pgSz w:w="11910" w:h="16840"/>
          <w:pgMar w:header="513" w:footer="548" w:top="820" w:bottom="740" w:left="740" w:right="740"/>
        </w:sectPr>
      </w:pPr>
    </w:p>
    <w:p>
      <w:pPr>
        <w:pStyle w:val="BodyText"/>
        <w:spacing w:line="295" w:lineRule="auto" w:before="88"/>
        <w:ind w:left="110" w:right="230"/>
      </w:pPr>
      <w:r>
        <w:rPr>
          <w:color w:val="333333"/>
        </w:rPr>
        <w:t>valor que en proporción al pago que por el trabajador debería aportar al Régimen Contributivo. En este caso no se tendrá derecho a prestaciones económicas.</w:t>
      </w:r>
    </w:p>
    <w:p>
      <w:pPr>
        <w:pStyle w:val="BodyText"/>
        <w:spacing w:line="295" w:lineRule="auto" w:before="150"/>
        <w:ind w:left="110" w:right="230"/>
      </w:pPr>
      <w:r>
        <w:rPr>
          <w:color w:val="333333"/>
        </w:rPr>
        <w:t>En</w:t>
      </w:r>
      <w:r>
        <w:rPr>
          <w:color w:val="333333"/>
          <w:spacing w:val="-1"/>
        </w:rPr>
        <w:t> </w:t>
      </w:r>
      <w:r>
        <w:rPr>
          <w:color w:val="333333"/>
        </w:rPr>
        <w:t>caso</w:t>
      </w:r>
      <w:r>
        <w:rPr>
          <w:color w:val="333333"/>
          <w:spacing w:val="-1"/>
        </w:rPr>
        <w:t> </w:t>
      </w:r>
      <w:r>
        <w:rPr>
          <w:color w:val="333333"/>
        </w:rPr>
        <w:t>que</w:t>
      </w:r>
      <w:r>
        <w:rPr>
          <w:color w:val="333333"/>
          <w:spacing w:val="-1"/>
        </w:rPr>
        <w:t> </w:t>
      </w:r>
      <w:r>
        <w:rPr>
          <w:color w:val="333333"/>
        </w:rPr>
        <w:t>el</w:t>
      </w:r>
      <w:r>
        <w:rPr>
          <w:color w:val="333333"/>
          <w:spacing w:val="-1"/>
        </w:rPr>
        <w:t> </w:t>
      </w:r>
      <w:r>
        <w:rPr>
          <w:color w:val="333333"/>
        </w:rPr>
        <w:t>empleador</w:t>
      </w:r>
      <w:r>
        <w:rPr>
          <w:color w:val="333333"/>
          <w:spacing w:val="-1"/>
        </w:rPr>
        <w:t> </w:t>
      </w:r>
      <w:r>
        <w:rPr>
          <w:color w:val="333333"/>
        </w:rPr>
        <w:t>no</w:t>
      </w:r>
      <w:r>
        <w:rPr>
          <w:color w:val="333333"/>
          <w:spacing w:val="-1"/>
        </w:rPr>
        <w:t> </w:t>
      </w:r>
      <w:r>
        <w:rPr>
          <w:color w:val="333333"/>
        </w:rPr>
        <w:t>cumpla</w:t>
      </w:r>
      <w:r>
        <w:rPr>
          <w:color w:val="333333"/>
          <w:spacing w:val="-1"/>
        </w:rPr>
        <w:t> </w:t>
      </w:r>
      <w:r>
        <w:rPr>
          <w:color w:val="333333"/>
        </w:rPr>
        <w:t>con</w:t>
      </w:r>
      <w:r>
        <w:rPr>
          <w:color w:val="333333"/>
          <w:spacing w:val="-1"/>
        </w:rPr>
        <w:t> </w:t>
      </w:r>
      <w:r>
        <w:rPr>
          <w:color w:val="333333"/>
        </w:rPr>
        <w:t>la</w:t>
      </w:r>
      <w:r>
        <w:rPr>
          <w:color w:val="333333"/>
          <w:spacing w:val="-1"/>
        </w:rPr>
        <w:t> </w:t>
      </w:r>
      <w:r>
        <w:rPr>
          <w:color w:val="333333"/>
        </w:rPr>
        <w:t>obligación</w:t>
      </w:r>
      <w:r>
        <w:rPr>
          <w:color w:val="333333"/>
          <w:spacing w:val="-1"/>
        </w:rPr>
        <w:t> </w:t>
      </w:r>
      <w:r>
        <w:rPr>
          <w:color w:val="333333"/>
        </w:rPr>
        <w:t>de</w:t>
      </w:r>
      <w:r>
        <w:rPr>
          <w:color w:val="333333"/>
          <w:spacing w:val="-1"/>
        </w:rPr>
        <w:t> </w:t>
      </w:r>
      <w:r>
        <w:rPr>
          <w:color w:val="333333"/>
        </w:rPr>
        <w:t>pagar</w:t>
      </w:r>
      <w:r>
        <w:rPr>
          <w:color w:val="333333"/>
          <w:spacing w:val="-1"/>
        </w:rPr>
        <w:t> </w:t>
      </w:r>
      <w:r>
        <w:rPr>
          <w:color w:val="333333"/>
        </w:rPr>
        <w:t>la</w:t>
      </w:r>
      <w:r>
        <w:rPr>
          <w:color w:val="333333"/>
          <w:spacing w:val="-1"/>
        </w:rPr>
        <w:t> </w:t>
      </w:r>
      <w:r>
        <w:rPr>
          <w:color w:val="333333"/>
        </w:rPr>
        <w:t>cotización,</w:t>
      </w:r>
      <w:r>
        <w:rPr>
          <w:color w:val="333333"/>
          <w:spacing w:val="-1"/>
        </w:rPr>
        <w:t> </w:t>
      </w:r>
      <w:r>
        <w:rPr>
          <w:color w:val="333333"/>
        </w:rPr>
        <w:t>al</w:t>
      </w:r>
      <w:r>
        <w:rPr>
          <w:color w:val="333333"/>
          <w:spacing w:val="-1"/>
        </w:rPr>
        <w:t> </w:t>
      </w:r>
      <w:r>
        <w:rPr>
          <w:color w:val="333333"/>
        </w:rPr>
        <w:t>concluir</w:t>
      </w:r>
      <w:r>
        <w:rPr>
          <w:color w:val="333333"/>
          <w:spacing w:val="-1"/>
        </w:rPr>
        <w:t> </w:t>
      </w:r>
      <w:r>
        <w:rPr>
          <w:color w:val="333333"/>
        </w:rPr>
        <w:t>la</w:t>
      </w:r>
      <w:r>
        <w:rPr>
          <w:color w:val="333333"/>
          <w:spacing w:val="-1"/>
        </w:rPr>
        <w:t> </w:t>
      </w:r>
      <w:r>
        <w:rPr>
          <w:color w:val="333333"/>
        </w:rPr>
        <w:t>relación</w:t>
      </w:r>
      <w:r>
        <w:rPr>
          <w:color w:val="333333"/>
          <w:spacing w:val="-1"/>
        </w:rPr>
        <w:t> </w:t>
      </w:r>
      <w:r>
        <w:rPr>
          <w:color w:val="333333"/>
        </w:rPr>
        <w:t>laboral</w:t>
      </w:r>
      <w:r>
        <w:rPr>
          <w:color w:val="333333"/>
          <w:spacing w:val="-1"/>
        </w:rPr>
        <w:t> </w:t>
      </w:r>
      <w:r>
        <w:rPr>
          <w:color w:val="333333"/>
        </w:rPr>
        <w:t>el</w:t>
      </w:r>
      <w:r>
        <w:rPr>
          <w:color w:val="333333"/>
          <w:spacing w:val="-1"/>
        </w:rPr>
        <w:t> </w:t>
      </w:r>
      <w:r>
        <w:rPr>
          <w:color w:val="333333"/>
        </w:rPr>
        <w:t>empleador</w:t>
      </w:r>
      <w:r>
        <w:rPr>
          <w:color w:val="333333"/>
          <w:spacing w:val="-1"/>
        </w:rPr>
        <w:t> </w:t>
      </w:r>
      <w:r>
        <w:rPr>
          <w:color w:val="333333"/>
        </w:rPr>
        <w:t>deberá</w:t>
      </w:r>
      <w:r>
        <w:rPr>
          <w:color w:val="333333"/>
          <w:spacing w:val="-1"/>
        </w:rPr>
        <w:t> </w:t>
      </w:r>
      <w:r>
        <w:rPr>
          <w:color w:val="333333"/>
        </w:rPr>
        <w:t>pagar</w:t>
      </w:r>
      <w:r>
        <w:rPr>
          <w:color w:val="333333"/>
          <w:spacing w:val="-1"/>
        </w:rPr>
        <w:t> </w:t>
      </w:r>
      <w:r>
        <w:rPr>
          <w:color w:val="333333"/>
        </w:rPr>
        <w:t>los aportes que adeude al Sistema General de Seguridad Social en Salud.</w:t>
      </w:r>
    </w:p>
    <w:p>
      <w:pPr>
        <w:spacing w:before="150"/>
        <w:ind w:left="110" w:right="0" w:firstLine="0"/>
        <w:jc w:val="left"/>
        <w:rPr>
          <w:sz w:val="16"/>
        </w:rPr>
      </w:pPr>
      <w:r>
        <w:rPr>
          <w:color w:val="333333"/>
          <w:sz w:val="16"/>
        </w:rPr>
        <w:t>ARTÍCULO</w:t>
      </w:r>
      <w:r>
        <w:rPr>
          <w:color w:val="333333"/>
          <w:spacing w:val="-3"/>
          <w:sz w:val="16"/>
        </w:rPr>
        <w:t> </w:t>
      </w:r>
      <w:r>
        <w:rPr>
          <w:color w:val="333333"/>
          <w:sz w:val="16"/>
        </w:rPr>
        <w:t>36.</w:t>
      </w:r>
      <w:r>
        <w:rPr>
          <w:color w:val="333333"/>
          <w:spacing w:val="-2"/>
          <w:sz w:val="16"/>
        </w:rPr>
        <w:t> </w:t>
      </w:r>
      <w:r>
        <w:rPr>
          <w:i/>
          <w:color w:val="333333"/>
          <w:sz w:val="16"/>
        </w:rPr>
        <w:t>Planes</w:t>
      </w:r>
      <w:r>
        <w:rPr>
          <w:i/>
          <w:color w:val="333333"/>
          <w:spacing w:val="-2"/>
          <w:sz w:val="16"/>
        </w:rPr>
        <w:t> </w:t>
      </w:r>
      <w:r>
        <w:rPr>
          <w:i/>
          <w:color w:val="333333"/>
          <w:sz w:val="16"/>
        </w:rPr>
        <w:t>de</w:t>
      </w:r>
      <w:r>
        <w:rPr>
          <w:i/>
          <w:color w:val="333333"/>
          <w:spacing w:val="-3"/>
          <w:sz w:val="16"/>
        </w:rPr>
        <w:t> </w:t>
      </w:r>
      <w:r>
        <w:rPr>
          <w:i/>
          <w:color w:val="333333"/>
          <w:sz w:val="16"/>
        </w:rPr>
        <w:t>beneﬁcios</w:t>
      </w:r>
      <w:r>
        <w:rPr>
          <w:i/>
          <w:color w:val="333333"/>
          <w:spacing w:val="-2"/>
          <w:sz w:val="16"/>
        </w:rPr>
        <w:t> </w:t>
      </w:r>
      <w:r>
        <w:rPr>
          <w:i/>
          <w:color w:val="333333"/>
          <w:sz w:val="16"/>
        </w:rPr>
        <w:t>parciales</w:t>
      </w:r>
      <w:r>
        <w:rPr>
          <w:color w:val="333333"/>
          <w:sz w:val="16"/>
        </w:rPr>
        <w:t>.</w:t>
      </w:r>
      <w:r>
        <w:rPr>
          <w:color w:val="333333"/>
          <w:spacing w:val="-3"/>
          <w:sz w:val="16"/>
        </w:rPr>
        <w:t> </w:t>
      </w:r>
      <w:r>
        <w:rPr>
          <w:color w:val="333333"/>
          <w:sz w:val="16"/>
        </w:rPr>
        <w:t>Al</w:t>
      </w:r>
      <w:r>
        <w:rPr>
          <w:color w:val="333333"/>
          <w:spacing w:val="-2"/>
          <w:sz w:val="16"/>
        </w:rPr>
        <w:t> </w:t>
      </w:r>
      <w:r>
        <w:rPr>
          <w:color w:val="333333"/>
          <w:sz w:val="16"/>
        </w:rPr>
        <w:t>uniﬁcar</w:t>
      </w:r>
      <w:r>
        <w:rPr>
          <w:color w:val="333333"/>
          <w:spacing w:val="-3"/>
          <w:sz w:val="16"/>
        </w:rPr>
        <w:t> </w:t>
      </w:r>
      <w:r>
        <w:rPr>
          <w:color w:val="333333"/>
          <w:sz w:val="16"/>
        </w:rPr>
        <w:t>los</w:t>
      </w:r>
      <w:r>
        <w:rPr>
          <w:color w:val="333333"/>
          <w:spacing w:val="-3"/>
          <w:sz w:val="16"/>
        </w:rPr>
        <w:t> </w:t>
      </w:r>
      <w:r>
        <w:rPr>
          <w:color w:val="333333"/>
          <w:sz w:val="16"/>
        </w:rPr>
        <w:t>planes</w:t>
      </w:r>
      <w:r>
        <w:rPr>
          <w:color w:val="333333"/>
          <w:spacing w:val="-2"/>
          <w:sz w:val="16"/>
        </w:rPr>
        <w:t> </w:t>
      </w:r>
      <w:r>
        <w:rPr>
          <w:color w:val="333333"/>
          <w:sz w:val="16"/>
        </w:rPr>
        <w:t>de</w:t>
      </w:r>
      <w:r>
        <w:rPr>
          <w:color w:val="333333"/>
          <w:spacing w:val="-3"/>
          <w:sz w:val="16"/>
        </w:rPr>
        <w:t> </w:t>
      </w:r>
      <w:r>
        <w:rPr>
          <w:color w:val="333333"/>
          <w:sz w:val="16"/>
        </w:rPr>
        <w:t>beneﬁcios</w:t>
      </w:r>
      <w:r>
        <w:rPr>
          <w:color w:val="333333"/>
          <w:spacing w:val="-2"/>
          <w:sz w:val="16"/>
        </w:rPr>
        <w:t> </w:t>
      </w:r>
      <w:r>
        <w:rPr>
          <w:color w:val="333333"/>
          <w:sz w:val="16"/>
        </w:rPr>
        <w:t>no</w:t>
      </w:r>
      <w:r>
        <w:rPr>
          <w:color w:val="333333"/>
          <w:spacing w:val="-3"/>
          <w:sz w:val="16"/>
        </w:rPr>
        <w:t> </w:t>
      </w:r>
      <w:r>
        <w:rPr>
          <w:color w:val="333333"/>
          <w:sz w:val="16"/>
        </w:rPr>
        <w:t>podrán</w:t>
      </w:r>
      <w:r>
        <w:rPr>
          <w:color w:val="333333"/>
          <w:spacing w:val="-2"/>
          <w:sz w:val="16"/>
        </w:rPr>
        <w:t> </w:t>
      </w:r>
      <w:r>
        <w:rPr>
          <w:color w:val="333333"/>
          <w:sz w:val="16"/>
        </w:rPr>
        <w:t>existir</w:t>
      </w:r>
      <w:r>
        <w:rPr>
          <w:color w:val="333333"/>
          <w:spacing w:val="-3"/>
          <w:sz w:val="16"/>
        </w:rPr>
        <w:t> </w:t>
      </w:r>
      <w:r>
        <w:rPr>
          <w:color w:val="333333"/>
          <w:sz w:val="16"/>
        </w:rPr>
        <w:t>planes</w:t>
      </w:r>
      <w:r>
        <w:rPr>
          <w:color w:val="333333"/>
          <w:spacing w:val="-2"/>
          <w:sz w:val="16"/>
        </w:rPr>
        <w:t> </w:t>
      </w:r>
      <w:r>
        <w:rPr>
          <w:color w:val="333333"/>
          <w:sz w:val="16"/>
        </w:rPr>
        <w:t>de</w:t>
      </w:r>
      <w:r>
        <w:rPr>
          <w:color w:val="333333"/>
          <w:spacing w:val="-3"/>
          <w:sz w:val="16"/>
        </w:rPr>
        <w:t> </w:t>
      </w:r>
      <w:r>
        <w:rPr>
          <w:color w:val="333333"/>
          <w:sz w:val="16"/>
        </w:rPr>
        <w:t>beneﬁcios</w:t>
      </w:r>
      <w:r>
        <w:rPr>
          <w:color w:val="333333"/>
          <w:spacing w:val="-3"/>
          <w:sz w:val="16"/>
        </w:rPr>
        <w:t> </w:t>
      </w:r>
      <w:r>
        <w:rPr>
          <w:color w:val="333333"/>
          <w:spacing w:val="-2"/>
          <w:sz w:val="16"/>
        </w:rPr>
        <w:t>parciales.</w:t>
      </w:r>
    </w:p>
    <w:p>
      <w:pPr>
        <w:pStyle w:val="BodyText"/>
        <w:spacing w:before="7"/>
      </w:pPr>
    </w:p>
    <w:p>
      <w:pPr>
        <w:pStyle w:val="BodyText"/>
        <w:ind w:left="215" w:right="215"/>
        <w:jc w:val="center"/>
      </w:pPr>
      <w:r>
        <w:rPr>
          <w:color w:val="333333"/>
        </w:rPr>
        <w:t>CAPÍTULO</w:t>
      </w:r>
      <w:r>
        <w:rPr>
          <w:color w:val="333333"/>
          <w:spacing w:val="-10"/>
        </w:rPr>
        <w:t> </w:t>
      </w:r>
      <w:r>
        <w:rPr>
          <w:color w:val="333333"/>
          <w:spacing w:val="-5"/>
        </w:rPr>
        <w:t>IV</w:t>
      </w:r>
    </w:p>
    <w:p>
      <w:pPr>
        <w:pStyle w:val="BodyText"/>
        <w:spacing w:before="7"/>
      </w:pPr>
    </w:p>
    <w:p>
      <w:pPr>
        <w:pStyle w:val="BodyText"/>
        <w:ind w:left="215" w:right="216"/>
        <w:jc w:val="center"/>
      </w:pPr>
      <w:r>
        <w:rPr>
          <w:color w:val="333333"/>
          <w:spacing w:val="-2"/>
          <w:w w:val="105"/>
        </w:rPr>
        <w:t>PLANES</w:t>
      </w:r>
      <w:r>
        <w:rPr>
          <w:color w:val="333333"/>
          <w:spacing w:val="-1"/>
          <w:w w:val="105"/>
        </w:rPr>
        <w:t> </w:t>
      </w:r>
      <w:r>
        <w:rPr>
          <w:color w:val="333333"/>
          <w:spacing w:val="-2"/>
          <w:w w:val="105"/>
        </w:rPr>
        <w:t>VOLUNTARIOS</w:t>
      </w:r>
      <w:r>
        <w:rPr>
          <w:color w:val="333333"/>
          <w:w w:val="105"/>
        </w:rPr>
        <w:t> </w:t>
      </w:r>
      <w:r>
        <w:rPr>
          <w:color w:val="333333"/>
          <w:spacing w:val="-2"/>
          <w:w w:val="105"/>
        </w:rPr>
        <w:t>DE</w:t>
      </w:r>
      <w:r>
        <w:rPr>
          <w:color w:val="333333"/>
          <w:spacing w:val="-1"/>
          <w:w w:val="105"/>
        </w:rPr>
        <w:t> </w:t>
      </w:r>
      <w:r>
        <w:rPr>
          <w:color w:val="333333"/>
          <w:spacing w:val="-2"/>
          <w:w w:val="105"/>
        </w:rPr>
        <w:t>SALUD</w:t>
      </w:r>
    </w:p>
    <w:p>
      <w:pPr>
        <w:pStyle w:val="BodyText"/>
        <w:spacing w:before="7"/>
      </w:pPr>
    </w:p>
    <w:p>
      <w:pPr>
        <w:spacing w:before="0"/>
        <w:ind w:left="110" w:right="0" w:firstLine="0"/>
        <w:jc w:val="left"/>
        <w:rPr>
          <w:sz w:val="16"/>
        </w:rPr>
      </w:pPr>
      <w:r>
        <w:rPr>
          <w:color w:val="333333"/>
          <w:sz w:val="16"/>
        </w:rPr>
        <w:t>ARTÍCULO</w:t>
      </w:r>
      <w:r>
        <w:rPr>
          <w:color w:val="333333"/>
          <w:spacing w:val="-1"/>
          <w:sz w:val="16"/>
        </w:rPr>
        <w:t> </w:t>
      </w:r>
      <w:r>
        <w:rPr>
          <w:color w:val="333333"/>
          <w:sz w:val="16"/>
        </w:rPr>
        <w:t>37. </w:t>
      </w:r>
      <w:r>
        <w:rPr>
          <w:i/>
          <w:color w:val="333333"/>
          <w:sz w:val="16"/>
        </w:rPr>
        <w:t>Planes Voluntarios</w:t>
      </w:r>
      <w:r>
        <w:rPr>
          <w:i/>
          <w:color w:val="333333"/>
          <w:spacing w:val="-1"/>
          <w:sz w:val="16"/>
        </w:rPr>
        <w:t> </w:t>
      </w:r>
      <w:r>
        <w:rPr>
          <w:i/>
          <w:color w:val="333333"/>
          <w:sz w:val="16"/>
        </w:rPr>
        <w:t>de</w:t>
      </w:r>
      <w:r>
        <w:rPr>
          <w:i/>
          <w:color w:val="333333"/>
          <w:spacing w:val="-1"/>
          <w:sz w:val="16"/>
        </w:rPr>
        <w:t> </w:t>
      </w:r>
      <w:r>
        <w:rPr>
          <w:i/>
          <w:color w:val="333333"/>
          <w:sz w:val="16"/>
        </w:rPr>
        <w:t>Salud. </w:t>
      </w:r>
      <w:r>
        <w:rPr>
          <w:color w:val="333333"/>
          <w:sz w:val="16"/>
        </w:rPr>
        <w:t>Sustitúyase</w:t>
      </w:r>
      <w:r>
        <w:rPr>
          <w:color w:val="333333"/>
          <w:spacing w:val="-1"/>
          <w:sz w:val="16"/>
        </w:rPr>
        <w:t> </w:t>
      </w:r>
      <w:r>
        <w:rPr>
          <w:color w:val="333333"/>
          <w:sz w:val="16"/>
        </w:rPr>
        <w:t>el artículo</w:t>
      </w:r>
      <w:r>
        <w:rPr>
          <w:color w:val="333333"/>
          <w:spacing w:val="1"/>
          <w:sz w:val="16"/>
        </w:rPr>
        <w:t> </w:t>
      </w:r>
      <w:hyperlink r:id="rId156">
        <w:r>
          <w:rPr>
            <w:color w:val="3379B7"/>
            <w:sz w:val="16"/>
          </w:rPr>
          <w:t>169</w:t>
        </w:r>
      </w:hyperlink>
      <w:r>
        <w:rPr>
          <w:color w:val="3379B7"/>
          <w:spacing w:val="-1"/>
          <w:sz w:val="16"/>
        </w:rPr>
        <w:t> </w:t>
      </w:r>
      <w:r>
        <w:rPr>
          <w:color w:val="333333"/>
          <w:sz w:val="16"/>
        </w:rPr>
        <w:t>de la</w:t>
      </w:r>
      <w:r>
        <w:rPr>
          <w:color w:val="333333"/>
          <w:spacing w:val="-1"/>
          <w:sz w:val="16"/>
        </w:rPr>
        <w:t> </w:t>
      </w:r>
      <w:r>
        <w:rPr>
          <w:color w:val="333333"/>
          <w:sz w:val="16"/>
        </w:rPr>
        <w:t>Ley</w:t>
      </w:r>
      <w:r>
        <w:rPr>
          <w:color w:val="333333"/>
          <w:spacing w:val="-1"/>
          <w:sz w:val="16"/>
        </w:rPr>
        <w:t> </w:t>
      </w:r>
      <w:r>
        <w:rPr>
          <w:color w:val="333333"/>
          <w:sz w:val="16"/>
        </w:rPr>
        <w:t>100 de</w:t>
      </w:r>
      <w:r>
        <w:rPr>
          <w:color w:val="333333"/>
          <w:spacing w:val="-1"/>
          <w:sz w:val="16"/>
        </w:rPr>
        <w:t> </w:t>
      </w:r>
      <w:r>
        <w:rPr>
          <w:color w:val="333333"/>
          <w:sz w:val="16"/>
        </w:rPr>
        <w:t>1993, con</w:t>
      </w:r>
      <w:r>
        <w:rPr>
          <w:color w:val="333333"/>
          <w:spacing w:val="-1"/>
          <w:sz w:val="16"/>
        </w:rPr>
        <w:t> </w:t>
      </w:r>
      <w:r>
        <w:rPr>
          <w:color w:val="333333"/>
          <w:sz w:val="16"/>
        </w:rPr>
        <w:t>el</w:t>
      </w:r>
      <w:r>
        <w:rPr>
          <w:color w:val="333333"/>
          <w:spacing w:val="-1"/>
          <w:sz w:val="16"/>
        </w:rPr>
        <w:t> </w:t>
      </w:r>
      <w:r>
        <w:rPr>
          <w:color w:val="333333"/>
          <w:sz w:val="16"/>
        </w:rPr>
        <w:t>siguiente </w:t>
      </w:r>
      <w:r>
        <w:rPr>
          <w:color w:val="333333"/>
          <w:spacing w:val="-2"/>
          <w:sz w:val="16"/>
        </w:rPr>
        <w:t>texto:</w:t>
      </w:r>
    </w:p>
    <w:p>
      <w:pPr>
        <w:pStyle w:val="BodyText"/>
        <w:spacing w:before="7"/>
      </w:pPr>
    </w:p>
    <w:p>
      <w:pPr>
        <w:pStyle w:val="BodyText"/>
        <w:spacing w:line="295" w:lineRule="auto"/>
        <w:ind w:left="110" w:right="366"/>
        <w:jc w:val="both"/>
      </w:pPr>
      <w:r>
        <w:rPr>
          <w:color w:val="333333"/>
        </w:rPr>
        <w:t>"ARTÍCULO 169. </w:t>
      </w:r>
      <w:r>
        <w:rPr>
          <w:i/>
          <w:color w:val="333333"/>
        </w:rPr>
        <w:t>Planes Voluntarios de Salud. </w:t>
      </w:r>
      <w:r>
        <w:rPr>
          <w:color w:val="333333"/>
        </w:rPr>
        <w:t>Los Planes Voluntarios de Salud podrán incluir coberturas asistenciales relacionadas con los servicios de salud, serán contratados voluntariamente y ﬁnanciados en su totalidad por el aﬁliado o las empresas que lo establezcan con recursos distintos a las cotizaciones obligatorias o el subsidio a la cotización.</w:t>
      </w:r>
    </w:p>
    <w:p>
      <w:pPr>
        <w:pStyle w:val="BodyText"/>
        <w:spacing w:line="295" w:lineRule="auto" w:before="150"/>
        <w:ind w:left="110"/>
      </w:pPr>
      <w:r>
        <w:rPr>
          <w:color w:val="333333"/>
        </w:rPr>
        <w:t>La</w:t>
      </w:r>
      <w:r>
        <w:rPr>
          <w:color w:val="333333"/>
          <w:spacing w:val="-1"/>
        </w:rPr>
        <w:t> </w:t>
      </w:r>
      <w:r>
        <w:rPr>
          <w:color w:val="333333"/>
        </w:rPr>
        <w:t>adquisición</w:t>
      </w:r>
      <w:r>
        <w:rPr>
          <w:color w:val="333333"/>
          <w:spacing w:val="-1"/>
        </w:rPr>
        <w:t> </w:t>
      </w:r>
      <w:r>
        <w:rPr>
          <w:color w:val="333333"/>
        </w:rPr>
        <w:t>y</w:t>
      </w:r>
      <w:r>
        <w:rPr>
          <w:color w:val="333333"/>
          <w:spacing w:val="-1"/>
        </w:rPr>
        <w:t> </w:t>
      </w:r>
      <w:r>
        <w:rPr>
          <w:color w:val="333333"/>
        </w:rPr>
        <w:t>permanencia</w:t>
      </w:r>
      <w:r>
        <w:rPr>
          <w:color w:val="333333"/>
          <w:spacing w:val="-1"/>
        </w:rPr>
        <w:t> </w:t>
      </w:r>
      <w:r>
        <w:rPr>
          <w:color w:val="333333"/>
        </w:rPr>
        <w:t>de</w:t>
      </w:r>
      <w:r>
        <w:rPr>
          <w:color w:val="333333"/>
          <w:spacing w:val="-1"/>
        </w:rPr>
        <w:t> </w:t>
      </w:r>
      <w:r>
        <w:rPr>
          <w:color w:val="333333"/>
        </w:rPr>
        <w:t>un</w:t>
      </w:r>
      <w:r>
        <w:rPr>
          <w:color w:val="333333"/>
          <w:spacing w:val="-1"/>
        </w:rPr>
        <w:t> </w:t>
      </w:r>
      <w:r>
        <w:rPr>
          <w:color w:val="333333"/>
        </w:rPr>
        <w:t>Plan</w:t>
      </w:r>
      <w:r>
        <w:rPr>
          <w:color w:val="333333"/>
          <w:spacing w:val="-1"/>
        </w:rPr>
        <w:t> </w:t>
      </w:r>
      <w:r>
        <w:rPr>
          <w:color w:val="333333"/>
        </w:rPr>
        <w:t>Voluntario</w:t>
      </w:r>
      <w:r>
        <w:rPr>
          <w:color w:val="333333"/>
          <w:spacing w:val="-1"/>
        </w:rPr>
        <w:t> </w:t>
      </w:r>
      <w:r>
        <w:rPr>
          <w:color w:val="333333"/>
        </w:rPr>
        <w:t>de</w:t>
      </w:r>
      <w:r>
        <w:rPr>
          <w:color w:val="333333"/>
          <w:spacing w:val="-1"/>
        </w:rPr>
        <w:t> </w:t>
      </w:r>
      <w:r>
        <w:rPr>
          <w:color w:val="333333"/>
        </w:rPr>
        <w:t>Salud</w:t>
      </w:r>
      <w:r>
        <w:rPr>
          <w:color w:val="333333"/>
          <w:spacing w:val="-1"/>
        </w:rPr>
        <w:t> </w:t>
      </w:r>
      <w:r>
        <w:rPr>
          <w:color w:val="333333"/>
        </w:rPr>
        <w:t>implica</w:t>
      </w:r>
      <w:r>
        <w:rPr>
          <w:color w:val="333333"/>
          <w:spacing w:val="-1"/>
        </w:rPr>
        <w:t> </w:t>
      </w:r>
      <w:r>
        <w:rPr>
          <w:color w:val="333333"/>
        </w:rPr>
        <w:t>la</w:t>
      </w:r>
      <w:r>
        <w:rPr>
          <w:color w:val="333333"/>
          <w:spacing w:val="-1"/>
        </w:rPr>
        <w:t> </w:t>
      </w:r>
      <w:r>
        <w:rPr>
          <w:color w:val="333333"/>
        </w:rPr>
        <w:t>aﬁliación</w:t>
      </w:r>
      <w:r>
        <w:rPr>
          <w:color w:val="333333"/>
          <w:spacing w:val="-1"/>
        </w:rPr>
        <w:t> </w:t>
      </w:r>
      <w:r>
        <w:rPr>
          <w:color w:val="333333"/>
        </w:rPr>
        <w:t>previa</w:t>
      </w:r>
      <w:r>
        <w:rPr>
          <w:color w:val="333333"/>
          <w:spacing w:val="-1"/>
        </w:rPr>
        <w:t> </w:t>
      </w:r>
      <w:r>
        <w:rPr>
          <w:color w:val="333333"/>
        </w:rPr>
        <w:t>y</w:t>
      </w:r>
      <w:r>
        <w:rPr>
          <w:color w:val="333333"/>
          <w:spacing w:val="-1"/>
        </w:rPr>
        <w:t> </w:t>
      </w:r>
      <w:r>
        <w:rPr>
          <w:color w:val="333333"/>
        </w:rPr>
        <w:t>la</w:t>
      </w:r>
      <w:r>
        <w:rPr>
          <w:color w:val="333333"/>
          <w:spacing w:val="-1"/>
        </w:rPr>
        <w:t> </w:t>
      </w:r>
      <w:r>
        <w:rPr>
          <w:color w:val="333333"/>
        </w:rPr>
        <w:t>continuidad</w:t>
      </w:r>
      <w:r>
        <w:rPr>
          <w:color w:val="333333"/>
          <w:spacing w:val="-1"/>
        </w:rPr>
        <w:t> </w:t>
      </w:r>
      <w:r>
        <w:rPr>
          <w:color w:val="333333"/>
        </w:rPr>
        <w:t>mediante</w:t>
      </w:r>
      <w:r>
        <w:rPr>
          <w:color w:val="333333"/>
          <w:spacing w:val="-1"/>
        </w:rPr>
        <w:t> </w:t>
      </w:r>
      <w:r>
        <w:rPr>
          <w:color w:val="333333"/>
        </w:rPr>
        <w:t>el</w:t>
      </w:r>
      <w:r>
        <w:rPr>
          <w:color w:val="333333"/>
          <w:spacing w:val="-1"/>
        </w:rPr>
        <w:t> </w:t>
      </w:r>
      <w:r>
        <w:rPr>
          <w:color w:val="333333"/>
        </w:rPr>
        <w:t>pago</w:t>
      </w:r>
      <w:r>
        <w:rPr>
          <w:color w:val="333333"/>
          <w:spacing w:val="-1"/>
        </w:rPr>
        <w:t> </w:t>
      </w:r>
      <w:r>
        <w:rPr>
          <w:color w:val="333333"/>
        </w:rPr>
        <w:t>de</w:t>
      </w:r>
      <w:r>
        <w:rPr>
          <w:color w:val="333333"/>
          <w:spacing w:val="-1"/>
        </w:rPr>
        <w:t> </w:t>
      </w:r>
      <w:r>
        <w:rPr>
          <w:color w:val="333333"/>
        </w:rPr>
        <w:t>la</w:t>
      </w:r>
      <w:r>
        <w:rPr>
          <w:color w:val="333333"/>
          <w:spacing w:val="-1"/>
        </w:rPr>
        <w:t> </w:t>
      </w:r>
      <w:r>
        <w:rPr>
          <w:color w:val="333333"/>
        </w:rPr>
        <w:t>cotización</w:t>
      </w:r>
      <w:r>
        <w:rPr>
          <w:color w:val="333333"/>
          <w:spacing w:val="-1"/>
        </w:rPr>
        <w:t> </w:t>
      </w:r>
      <w:r>
        <w:rPr>
          <w:color w:val="333333"/>
        </w:rPr>
        <w:t>al régimen contributivo del Sistema General de Seguridad Social en Salud.</w:t>
      </w:r>
    </w:p>
    <w:p>
      <w:pPr>
        <w:pStyle w:val="BodyText"/>
        <w:spacing w:before="151"/>
        <w:ind w:left="110"/>
      </w:pPr>
      <w:r>
        <w:rPr>
          <w:color w:val="333333"/>
        </w:rPr>
        <w:t>Tales</w:t>
      </w:r>
      <w:r>
        <w:rPr>
          <w:color w:val="333333"/>
          <w:spacing w:val="-2"/>
        </w:rPr>
        <w:t> </w:t>
      </w:r>
      <w:r>
        <w:rPr>
          <w:color w:val="333333"/>
        </w:rPr>
        <w:t>Planes</w:t>
      </w:r>
      <w:r>
        <w:rPr>
          <w:color w:val="333333"/>
          <w:spacing w:val="-1"/>
        </w:rPr>
        <w:t> </w:t>
      </w:r>
      <w:r>
        <w:rPr>
          <w:color w:val="333333"/>
        </w:rPr>
        <w:t>podrán</w:t>
      </w:r>
      <w:r>
        <w:rPr>
          <w:color w:val="333333"/>
          <w:spacing w:val="-1"/>
        </w:rPr>
        <w:t> </w:t>
      </w:r>
      <w:r>
        <w:rPr>
          <w:color w:val="333333"/>
          <w:spacing w:val="-4"/>
        </w:rPr>
        <w:t>ser:</w:t>
      </w:r>
    </w:p>
    <w:p>
      <w:pPr>
        <w:pStyle w:val="BodyText"/>
        <w:spacing w:before="6"/>
      </w:pPr>
    </w:p>
    <w:p>
      <w:pPr>
        <w:pStyle w:val="ListParagraph"/>
        <w:numPr>
          <w:ilvl w:val="1"/>
          <w:numId w:val="21"/>
        </w:numPr>
        <w:tabs>
          <w:tab w:pos="568" w:val="left" w:leader="none"/>
        </w:tabs>
        <w:spacing w:line="240" w:lineRule="auto" w:before="1" w:after="0"/>
        <w:ind w:left="567" w:right="0" w:hanging="458"/>
        <w:jc w:val="left"/>
        <w:rPr>
          <w:sz w:val="16"/>
        </w:rPr>
      </w:pPr>
      <w:r>
        <w:rPr>
          <w:color w:val="333333"/>
          <w:sz w:val="16"/>
        </w:rPr>
        <w:t>Planes</w:t>
      </w:r>
      <w:r>
        <w:rPr>
          <w:color w:val="333333"/>
          <w:spacing w:val="-3"/>
          <w:sz w:val="16"/>
        </w:rPr>
        <w:t> </w:t>
      </w:r>
      <w:r>
        <w:rPr>
          <w:color w:val="333333"/>
          <w:sz w:val="16"/>
        </w:rPr>
        <w:t>de</w:t>
      </w:r>
      <w:r>
        <w:rPr>
          <w:color w:val="333333"/>
          <w:spacing w:val="-3"/>
          <w:sz w:val="16"/>
        </w:rPr>
        <w:t> </w:t>
      </w:r>
      <w:r>
        <w:rPr>
          <w:color w:val="333333"/>
          <w:sz w:val="16"/>
        </w:rPr>
        <w:t>atención</w:t>
      </w:r>
      <w:r>
        <w:rPr>
          <w:color w:val="333333"/>
          <w:spacing w:val="-3"/>
          <w:sz w:val="16"/>
        </w:rPr>
        <w:t> </w:t>
      </w:r>
      <w:r>
        <w:rPr>
          <w:color w:val="333333"/>
          <w:sz w:val="16"/>
        </w:rPr>
        <w:t>complementaria</w:t>
      </w:r>
      <w:r>
        <w:rPr>
          <w:color w:val="333333"/>
          <w:spacing w:val="-2"/>
          <w:sz w:val="16"/>
        </w:rPr>
        <w:t> </w:t>
      </w:r>
      <w:r>
        <w:rPr>
          <w:color w:val="333333"/>
          <w:sz w:val="16"/>
        </w:rPr>
        <w:t>del</w:t>
      </w:r>
      <w:r>
        <w:rPr>
          <w:color w:val="333333"/>
          <w:spacing w:val="-3"/>
          <w:sz w:val="16"/>
        </w:rPr>
        <w:t> </w:t>
      </w:r>
      <w:r>
        <w:rPr>
          <w:color w:val="333333"/>
          <w:sz w:val="16"/>
        </w:rPr>
        <w:t>Plan</w:t>
      </w:r>
      <w:r>
        <w:rPr>
          <w:color w:val="333333"/>
          <w:spacing w:val="-3"/>
          <w:sz w:val="16"/>
        </w:rPr>
        <w:t> </w:t>
      </w:r>
      <w:r>
        <w:rPr>
          <w:color w:val="333333"/>
          <w:sz w:val="16"/>
        </w:rPr>
        <w:t>Obligatorio</w:t>
      </w:r>
      <w:r>
        <w:rPr>
          <w:color w:val="333333"/>
          <w:spacing w:val="-2"/>
          <w:sz w:val="16"/>
        </w:rPr>
        <w:t> </w:t>
      </w:r>
      <w:r>
        <w:rPr>
          <w:color w:val="333333"/>
          <w:sz w:val="16"/>
        </w:rPr>
        <w:t>de</w:t>
      </w:r>
      <w:r>
        <w:rPr>
          <w:color w:val="333333"/>
          <w:spacing w:val="-3"/>
          <w:sz w:val="16"/>
        </w:rPr>
        <w:t> </w:t>
      </w:r>
      <w:r>
        <w:rPr>
          <w:color w:val="333333"/>
          <w:sz w:val="16"/>
        </w:rPr>
        <w:t>Salud</w:t>
      </w:r>
      <w:r>
        <w:rPr>
          <w:color w:val="333333"/>
          <w:spacing w:val="-3"/>
          <w:sz w:val="16"/>
        </w:rPr>
        <w:t> </w:t>
      </w:r>
      <w:r>
        <w:rPr>
          <w:color w:val="333333"/>
          <w:sz w:val="16"/>
        </w:rPr>
        <w:t>emitidos</w:t>
      </w:r>
      <w:r>
        <w:rPr>
          <w:color w:val="333333"/>
          <w:spacing w:val="-2"/>
          <w:sz w:val="16"/>
        </w:rPr>
        <w:t> </w:t>
      </w:r>
      <w:r>
        <w:rPr>
          <w:color w:val="333333"/>
          <w:sz w:val="16"/>
        </w:rPr>
        <w:t>por</w:t>
      </w:r>
      <w:r>
        <w:rPr>
          <w:color w:val="333333"/>
          <w:spacing w:val="-3"/>
          <w:sz w:val="16"/>
        </w:rPr>
        <w:t> </w:t>
      </w:r>
      <w:r>
        <w:rPr>
          <w:color w:val="333333"/>
          <w:sz w:val="16"/>
        </w:rPr>
        <w:t>las</w:t>
      </w:r>
      <w:r>
        <w:rPr>
          <w:color w:val="333333"/>
          <w:spacing w:val="-3"/>
          <w:sz w:val="16"/>
        </w:rPr>
        <w:t> </w:t>
      </w:r>
      <w:r>
        <w:rPr>
          <w:color w:val="333333"/>
          <w:sz w:val="16"/>
        </w:rPr>
        <w:t>Entidades</w:t>
      </w:r>
      <w:r>
        <w:rPr>
          <w:color w:val="333333"/>
          <w:spacing w:val="-2"/>
          <w:sz w:val="16"/>
        </w:rPr>
        <w:t> </w:t>
      </w:r>
      <w:r>
        <w:rPr>
          <w:color w:val="333333"/>
          <w:sz w:val="16"/>
        </w:rPr>
        <w:t>Promotoras</w:t>
      </w:r>
      <w:r>
        <w:rPr>
          <w:color w:val="333333"/>
          <w:spacing w:val="-3"/>
          <w:sz w:val="16"/>
        </w:rPr>
        <w:t> </w:t>
      </w:r>
      <w:r>
        <w:rPr>
          <w:color w:val="333333"/>
          <w:sz w:val="16"/>
        </w:rPr>
        <w:t>de</w:t>
      </w:r>
      <w:r>
        <w:rPr>
          <w:color w:val="333333"/>
          <w:spacing w:val="-3"/>
          <w:sz w:val="16"/>
        </w:rPr>
        <w:t> </w:t>
      </w:r>
      <w:r>
        <w:rPr>
          <w:color w:val="333333"/>
          <w:spacing w:val="-2"/>
          <w:sz w:val="16"/>
        </w:rPr>
        <w:t>Salud.</w:t>
      </w:r>
    </w:p>
    <w:p>
      <w:pPr>
        <w:pStyle w:val="BodyText"/>
        <w:spacing w:before="6"/>
      </w:pPr>
    </w:p>
    <w:p>
      <w:pPr>
        <w:pStyle w:val="ListParagraph"/>
        <w:numPr>
          <w:ilvl w:val="1"/>
          <w:numId w:val="21"/>
        </w:numPr>
        <w:tabs>
          <w:tab w:pos="568" w:val="left" w:leader="none"/>
        </w:tabs>
        <w:spacing w:line="295" w:lineRule="auto" w:before="1" w:after="0"/>
        <w:ind w:left="110" w:right="179" w:firstLine="0"/>
        <w:jc w:val="left"/>
        <w:rPr>
          <w:sz w:val="16"/>
        </w:rPr>
      </w:pPr>
      <w:r>
        <w:rPr>
          <w:color w:val="333333"/>
          <w:sz w:val="16"/>
        </w:rPr>
        <w:t>Planes de Medicina Prepagada, de atención prehospitalaria o servicios de ambulancia prepagada, emitidos por entidades de Medicina </w:t>
      </w:r>
      <w:r>
        <w:rPr>
          <w:color w:val="333333"/>
          <w:spacing w:val="-2"/>
          <w:sz w:val="16"/>
        </w:rPr>
        <w:t>Prepagada.</w:t>
      </w:r>
    </w:p>
    <w:p>
      <w:pPr>
        <w:pStyle w:val="ListParagraph"/>
        <w:numPr>
          <w:ilvl w:val="1"/>
          <w:numId w:val="21"/>
        </w:numPr>
        <w:tabs>
          <w:tab w:pos="568" w:val="left" w:leader="none"/>
        </w:tabs>
        <w:spacing w:line="240" w:lineRule="auto" w:before="150" w:after="0"/>
        <w:ind w:left="567" w:right="0" w:hanging="458"/>
        <w:jc w:val="left"/>
        <w:rPr>
          <w:sz w:val="16"/>
        </w:rPr>
      </w:pPr>
      <w:r>
        <w:rPr>
          <w:color w:val="333333"/>
          <w:sz w:val="16"/>
        </w:rPr>
        <w:t>Pólizas</w:t>
      </w:r>
      <w:r>
        <w:rPr>
          <w:color w:val="333333"/>
          <w:spacing w:val="4"/>
          <w:sz w:val="16"/>
        </w:rPr>
        <w:t> </w:t>
      </w:r>
      <w:r>
        <w:rPr>
          <w:color w:val="333333"/>
          <w:sz w:val="16"/>
        </w:rPr>
        <w:t>de</w:t>
      </w:r>
      <w:r>
        <w:rPr>
          <w:color w:val="333333"/>
          <w:spacing w:val="4"/>
          <w:sz w:val="16"/>
        </w:rPr>
        <w:t> </w:t>
      </w:r>
      <w:r>
        <w:rPr>
          <w:color w:val="333333"/>
          <w:sz w:val="16"/>
        </w:rPr>
        <w:t>seguros</w:t>
      </w:r>
      <w:r>
        <w:rPr>
          <w:color w:val="333333"/>
          <w:spacing w:val="4"/>
          <w:sz w:val="16"/>
        </w:rPr>
        <w:t> </w:t>
      </w:r>
      <w:r>
        <w:rPr>
          <w:color w:val="333333"/>
          <w:sz w:val="16"/>
        </w:rPr>
        <w:t>emitidos</w:t>
      </w:r>
      <w:r>
        <w:rPr>
          <w:color w:val="333333"/>
          <w:spacing w:val="4"/>
          <w:sz w:val="16"/>
        </w:rPr>
        <w:t> </w:t>
      </w:r>
      <w:r>
        <w:rPr>
          <w:color w:val="333333"/>
          <w:sz w:val="16"/>
        </w:rPr>
        <w:t>por</w:t>
      </w:r>
      <w:r>
        <w:rPr>
          <w:color w:val="333333"/>
          <w:spacing w:val="4"/>
          <w:sz w:val="16"/>
        </w:rPr>
        <w:t> </w:t>
      </w:r>
      <w:r>
        <w:rPr>
          <w:color w:val="333333"/>
          <w:sz w:val="16"/>
        </w:rPr>
        <w:t>compañías</w:t>
      </w:r>
      <w:r>
        <w:rPr>
          <w:color w:val="333333"/>
          <w:spacing w:val="4"/>
          <w:sz w:val="16"/>
        </w:rPr>
        <w:t> </w:t>
      </w:r>
      <w:r>
        <w:rPr>
          <w:color w:val="333333"/>
          <w:sz w:val="16"/>
        </w:rPr>
        <w:t>de</w:t>
      </w:r>
      <w:r>
        <w:rPr>
          <w:color w:val="333333"/>
          <w:spacing w:val="4"/>
          <w:sz w:val="16"/>
        </w:rPr>
        <w:t> </w:t>
      </w:r>
      <w:r>
        <w:rPr>
          <w:color w:val="333333"/>
          <w:sz w:val="16"/>
        </w:rPr>
        <w:t>seguros</w:t>
      </w:r>
      <w:r>
        <w:rPr>
          <w:color w:val="333333"/>
          <w:spacing w:val="5"/>
          <w:sz w:val="16"/>
        </w:rPr>
        <w:t> </w:t>
      </w:r>
      <w:r>
        <w:rPr>
          <w:color w:val="333333"/>
          <w:sz w:val="16"/>
        </w:rPr>
        <w:t>vigiladas</w:t>
      </w:r>
      <w:r>
        <w:rPr>
          <w:color w:val="333333"/>
          <w:spacing w:val="4"/>
          <w:sz w:val="16"/>
        </w:rPr>
        <w:t> </w:t>
      </w:r>
      <w:r>
        <w:rPr>
          <w:color w:val="333333"/>
          <w:sz w:val="16"/>
        </w:rPr>
        <w:t>por</w:t>
      </w:r>
      <w:r>
        <w:rPr>
          <w:color w:val="333333"/>
          <w:spacing w:val="4"/>
          <w:sz w:val="16"/>
        </w:rPr>
        <w:t> </w:t>
      </w:r>
      <w:r>
        <w:rPr>
          <w:color w:val="333333"/>
          <w:sz w:val="16"/>
        </w:rPr>
        <w:t>la</w:t>
      </w:r>
      <w:r>
        <w:rPr>
          <w:color w:val="333333"/>
          <w:spacing w:val="4"/>
          <w:sz w:val="16"/>
        </w:rPr>
        <w:t> </w:t>
      </w:r>
      <w:r>
        <w:rPr>
          <w:color w:val="333333"/>
          <w:sz w:val="16"/>
        </w:rPr>
        <w:t>Superintendencia</w:t>
      </w:r>
      <w:r>
        <w:rPr>
          <w:color w:val="333333"/>
          <w:spacing w:val="4"/>
          <w:sz w:val="16"/>
        </w:rPr>
        <w:t> </w:t>
      </w:r>
      <w:r>
        <w:rPr>
          <w:color w:val="333333"/>
          <w:spacing w:val="-2"/>
          <w:sz w:val="16"/>
        </w:rPr>
        <w:t>Financiera.</w:t>
      </w:r>
    </w:p>
    <w:p>
      <w:pPr>
        <w:pStyle w:val="BodyText"/>
        <w:spacing w:before="7"/>
      </w:pPr>
    </w:p>
    <w:p>
      <w:pPr>
        <w:pStyle w:val="ListParagraph"/>
        <w:numPr>
          <w:ilvl w:val="1"/>
          <w:numId w:val="21"/>
        </w:numPr>
        <w:tabs>
          <w:tab w:pos="568" w:val="left" w:leader="none"/>
        </w:tabs>
        <w:spacing w:line="240" w:lineRule="auto" w:before="0" w:after="0"/>
        <w:ind w:left="567" w:right="0" w:hanging="458"/>
        <w:jc w:val="left"/>
        <w:rPr>
          <w:sz w:val="16"/>
        </w:rPr>
      </w:pPr>
      <w:r>
        <w:rPr>
          <w:color w:val="333333"/>
          <w:sz w:val="16"/>
        </w:rPr>
        <w:t>Otros</w:t>
      </w:r>
      <w:r>
        <w:rPr>
          <w:color w:val="333333"/>
          <w:spacing w:val="-2"/>
          <w:sz w:val="16"/>
        </w:rPr>
        <w:t> </w:t>
      </w:r>
      <w:r>
        <w:rPr>
          <w:color w:val="333333"/>
          <w:sz w:val="16"/>
        </w:rPr>
        <w:t>planes</w:t>
      </w:r>
      <w:r>
        <w:rPr>
          <w:color w:val="333333"/>
          <w:spacing w:val="-2"/>
          <w:sz w:val="16"/>
        </w:rPr>
        <w:t> </w:t>
      </w:r>
      <w:r>
        <w:rPr>
          <w:color w:val="333333"/>
          <w:sz w:val="16"/>
        </w:rPr>
        <w:t>autorizados</w:t>
      </w:r>
      <w:r>
        <w:rPr>
          <w:color w:val="333333"/>
          <w:spacing w:val="-2"/>
          <w:sz w:val="16"/>
        </w:rPr>
        <w:t> </w:t>
      </w:r>
      <w:r>
        <w:rPr>
          <w:color w:val="333333"/>
          <w:sz w:val="16"/>
        </w:rPr>
        <w:t>por</w:t>
      </w:r>
      <w:r>
        <w:rPr>
          <w:color w:val="333333"/>
          <w:spacing w:val="-2"/>
          <w:sz w:val="16"/>
        </w:rPr>
        <w:t> </w:t>
      </w:r>
      <w:r>
        <w:rPr>
          <w:color w:val="333333"/>
          <w:sz w:val="16"/>
        </w:rPr>
        <w:t>la</w:t>
      </w:r>
      <w:r>
        <w:rPr>
          <w:color w:val="333333"/>
          <w:spacing w:val="-2"/>
          <w:sz w:val="16"/>
        </w:rPr>
        <w:t> </w:t>
      </w:r>
      <w:r>
        <w:rPr>
          <w:color w:val="333333"/>
          <w:sz w:val="16"/>
        </w:rPr>
        <w:t>Superintendencia</w:t>
      </w:r>
      <w:r>
        <w:rPr>
          <w:color w:val="333333"/>
          <w:spacing w:val="-1"/>
          <w:sz w:val="16"/>
        </w:rPr>
        <w:t> </w:t>
      </w:r>
      <w:r>
        <w:rPr>
          <w:color w:val="333333"/>
          <w:sz w:val="16"/>
        </w:rPr>
        <w:t>Financiera</w:t>
      </w:r>
      <w:r>
        <w:rPr>
          <w:color w:val="333333"/>
          <w:spacing w:val="-2"/>
          <w:sz w:val="16"/>
        </w:rPr>
        <w:t> </w:t>
      </w:r>
      <w:r>
        <w:rPr>
          <w:color w:val="333333"/>
          <w:sz w:val="16"/>
        </w:rPr>
        <w:t>y</w:t>
      </w:r>
      <w:r>
        <w:rPr>
          <w:color w:val="333333"/>
          <w:spacing w:val="-2"/>
          <w:sz w:val="16"/>
        </w:rPr>
        <w:t> </w:t>
      </w:r>
      <w:r>
        <w:rPr>
          <w:color w:val="333333"/>
          <w:sz w:val="16"/>
        </w:rPr>
        <w:t>la</w:t>
      </w:r>
      <w:r>
        <w:rPr>
          <w:color w:val="333333"/>
          <w:spacing w:val="-2"/>
          <w:sz w:val="16"/>
        </w:rPr>
        <w:t> </w:t>
      </w:r>
      <w:r>
        <w:rPr>
          <w:color w:val="333333"/>
          <w:sz w:val="16"/>
        </w:rPr>
        <w:t>Superintendencia</w:t>
      </w:r>
      <w:r>
        <w:rPr>
          <w:color w:val="333333"/>
          <w:spacing w:val="-2"/>
          <w:sz w:val="16"/>
        </w:rPr>
        <w:t> </w:t>
      </w:r>
      <w:r>
        <w:rPr>
          <w:color w:val="333333"/>
          <w:sz w:val="16"/>
        </w:rPr>
        <w:t>Nacional</w:t>
      </w:r>
      <w:r>
        <w:rPr>
          <w:color w:val="333333"/>
          <w:spacing w:val="-2"/>
          <w:sz w:val="16"/>
        </w:rPr>
        <w:t> </w:t>
      </w:r>
      <w:r>
        <w:rPr>
          <w:color w:val="333333"/>
          <w:sz w:val="16"/>
        </w:rPr>
        <w:t>de</w:t>
      </w:r>
      <w:r>
        <w:rPr>
          <w:color w:val="333333"/>
          <w:spacing w:val="-1"/>
          <w:sz w:val="16"/>
        </w:rPr>
        <w:t> </w:t>
      </w:r>
      <w:r>
        <w:rPr>
          <w:color w:val="333333"/>
          <w:spacing w:val="-2"/>
          <w:sz w:val="16"/>
        </w:rPr>
        <w:t>Salud".</w:t>
      </w:r>
    </w:p>
    <w:p>
      <w:pPr>
        <w:pStyle w:val="BodyText"/>
        <w:spacing w:before="7"/>
      </w:pPr>
    </w:p>
    <w:p>
      <w:pPr>
        <w:pStyle w:val="BodyText"/>
        <w:spacing w:line="295" w:lineRule="auto"/>
        <w:ind w:left="110" w:right="231"/>
      </w:pPr>
      <w:r>
        <w:rPr>
          <w:color w:val="333333"/>
        </w:rPr>
        <w:t>ARTÍCULO</w:t>
      </w:r>
      <w:r>
        <w:rPr>
          <w:color w:val="333333"/>
          <w:spacing w:val="40"/>
        </w:rPr>
        <w:t> </w:t>
      </w:r>
      <w:r>
        <w:rPr>
          <w:color w:val="333333"/>
        </w:rPr>
        <w:t>38. </w:t>
      </w:r>
      <w:r>
        <w:rPr>
          <w:i/>
          <w:color w:val="333333"/>
        </w:rPr>
        <w:t>Aprobación de planes voluntarios de salud. </w:t>
      </w:r>
      <w:r>
        <w:rPr>
          <w:color w:val="333333"/>
        </w:rPr>
        <w:t>La aprobación de los Planes Voluntarios de Salud y de las tarifas, en relación con las Entidades Promotoras de Salud y las entidades de medicina prepagada, estarán a cargo de la Superintendencia Nacional de Salud, la</w:t>
      </w:r>
      <w:r>
        <w:rPr>
          <w:color w:val="333333"/>
          <w:spacing w:val="40"/>
        </w:rPr>
        <w:t> </w:t>
      </w:r>
      <w:r>
        <w:rPr>
          <w:color w:val="333333"/>
        </w:rPr>
        <w:t>cual registrará los planes, en un plazo no superior a treinta (30) días calendario y realizará veriﬁcación posterior. El depósito de los planes se surtirá ante la Superintendencia Nacional de Salud.</w:t>
      </w:r>
    </w:p>
    <w:p>
      <w:pPr>
        <w:spacing w:line="295" w:lineRule="auto" w:before="150"/>
        <w:ind w:left="110" w:right="230" w:firstLine="0"/>
        <w:jc w:val="left"/>
        <w:rPr>
          <w:sz w:val="16"/>
        </w:rPr>
      </w:pPr>
      <w:r>
        <w:rPr>
          <w:color w:val="333333"/>
          <w:sz w:val="16"/>
        </w:rPr>
        <w:t>ARTÍCULO 39. </w:t>
      </w:r>
      <w:r>
        <w:rPr>
          <w:i/>
          <w:color w:val="333333"/>
          <w:sz w:val="16"/>
        </w:rPr>
        <w:t>Creación de planes voluntarios y seguros de salud</w:t>
      </w:r>
      <w:r>
        <w:rPr>
          <w:color w:val="333333"/>
          <w:sz w:val="16"/>
        </w:rPr>
        <w:t>. El Gobierno Nacional estimulará la creación, diseño, autorización y operación de planes voluntarios y seguros de salud tanto individuales como colectivos.</w:t>
      </w:r>
    </w:p>
    <w:p>
      <w:pPr>
        <w:pStyle w:val="BodyText"/>
        <w:spacing w:line="295" w:lineRule="auto" w:before="150"/>
        <w:ind w:left="110" w:right="230"/>
      </w:pPr>
      <w:r>
        <w:rPr>
          <w:color w:val="333333"/>
        </w:rPr>
        <w:t>ARTÍCULO 40. </w:t>
      </w:r>
      <w:r>
        <w:rPr>
          <w:i/>
          <w:color w:val="333333"/>
        </w:rPr>
        <w:t>Coberturas</w:t>
      </w:r>
      <w:r>
        <w:rPr>
          <w:color w:val="333333"/>
        </w:rPr>
        <w:t>. Los Planes Voluntarios de Salud pueden cubrir total o parcialmente una o varias de las prestaciones derivadas de riesgos de salud tales como: servicios de salud, médicos, odontológicos, pre y poshospitalarios, hospitalarios o de transporte, condiciones diferenciales frente a los planes de beneﬁcios y otras coberturas de contenido asistencial o prestacional. Igualmente podrán cubrir copagos</w:t>
      </w:r>
      <w:r>
        <w:rPr>
          <w:color w:val="333333"/>
          <w:spacing w:val="40"/>
        </w:rPr>
        <w:t> </w:t>
      </w:r>
      <w:r>
        <w:rPr>
          <w:color w:val="333333"/>
        </w:rPr>
        <w:t>y cuotas moderadoras exigibles en otros planes de beneﬁcios.</w:t>
      </w:r>
    </w:p>
    <w:p>
      <w:pPr>
        <w:pStyle w:val="BodyText"/>
        <w:spacing w:line="295" w:lineRule="auto" w:before="150"/>
        <w:ind w:left="110" w:right="230"/>
      </w:pPr>
      <w:r>
        <w:rPr>
          <w:color w:val="333333"/>
        </w:rPr>
        <w:t>ARTÍCULO 41. </w:t>
      </w:r>
      <w:r>
        <w:rPr>
          <w:i/>
          <w:color w:val="333333"/>
        </w:rPr>
        <w:t>Protección al usuario. </w:t>
      </w:r>
      <w:r>
        <w:rPr>
          <w:color w:val="333333"/>
        </w:rPr>
        <w:t>Las entidades habilitadas para emitir planes voluntarios no podrán incluir como preexistencias al tiempo de la renovación del contrato, enfermedades, malformaciones o afecciones diferentes a las que se padecían antes de la fecha de celebración del contrato inicial.</w:t>
      </w:r>
    </w:p>
    <w:p>
      <w:pPr>
        <w:pStyle w:val="BodyText"/>
        <w:spacing w:line="295" w:lineRule="auto" w:before="150"/>
        <w:ind w:left="110" w:right="230"/>
      </w:pPr>
      <w:r>
        <w:rPr>
          <w:color w:val="333333"/>
        </w:rPr>
        <w:t>Las entidades que ofrezcan planes voluntarios de salud no podrán dar por terminado los contratos ni revocarlos a menos que medie incumplimiento en las obligaciones de la otra parte.</w:t>
      </w:r>
    </w:p>
    <w:p>
      <w:pPr>
        <w:pStyle w:val="BodyText"/>
        <w:spacing w:line="489" w:lineRule="auto" w:before="151"/>
        <w:ind w:left="4589" w:right="4586" w:hanging="2"/>
        <w:jc w:val="center"/>
      </w:pPr>
      <w:r>
        <w:rPr>
          <w:color w:val="333333"/>
        </w:rPr>
        <w:t>TÍTULO V </w:t>
      </w:r>
      <w:r>
        <w:rPr>
          <w:color w:val="333333"/>
          <w:spacing w:val="-2"/>
        </w:rPr>
        <w:t>FINANCIAMIENTO</w:t>
      </w:r>
    </w:p>
    <w:p>
      <w:pPr>
        <w:spacing w:line="295" w:lineRule="auto" w:before="0"/>
        <w:ind w:left="110" w:right="380" w:firstLine="0"/>
        <w:jc w:val="both"/>
        <w:rPr>
          <w:sz w:val="16"/>
        </w:rPr>
      </w:pPr>
      <w:r>
        <w:rPr>
          <w:color w:val="333333"/>
          <w:sz w:val="16"/>
        </w:rPr>
        <w:t>ARTÍCULO 42. </w:t>
      </w:r>
      <w:r>
        <w:rPr>
          <w:i/>
          <w:color w:val="333333"/>
          <w:sz w:val="16"/>
        </w:rPr>
        <w:t>Financiación de las acciones de salud pública, atención primaria en salud y promoción y prevenci</w:t>
      </w:r>
      <w:r>
        <w:rPr>
          <w:color w:val="333333"/>
          <w:sz w:val="16"/>
        </w:rPr>
        <w:t>ó</w:t>
      </w:r>
      <w:r>
        <w:rPr>
          <w:i/>
          <w:color w:val="333333"/>
          <w:sz w:val="16"/>
        </w:rPr>
        <w:t>n</w:t>
      </w:r>
      <w:r>
        <w:rPr>
          <w:color w:val="333333"/>
          <w:sz w:val="16"/>
        </w:rPr>
        <w:t>. Las acciones de salud pública, promoción y prevención en el marco de la estrategia de Atención Primaria en Salud se ﬁnanciarán con:</w:t>
      </w:r>
    </w:p>
    <w:p>
      <w:pPr>
        <w:pStyle w:val="ListParagraph"/>
        <w:numPr>
          <w:ilvl w:val="1"/>
          <w:numId w:val="22"/>
        </w:numPr>
        <w:tabs>
          <w:tab w:pos="477" w:val="left" w:leader="none"/>
        </w:tabs>
        <w:spacing w:line="240" w:lineRule="auto" w:before="149" w:after="0"/>
        <w:ind w:left="476" w:right="0" w:hanging="367"/>
        <w:jc w:val="left"/>
        <w:rPr>
          <w:sz w:val="16"/>
        </w:rPr>
      </w:pPr>
      <w:r>
        <w:rPr>
          <w:color w:val="333333"/>
          <w:sz w:val="16"/>
        </w:rPr>
        <w:t>Los</w:t>
      </w:r>
      <w:r>
        <w:rPr>
          <w:color w:val="333333"/>
          <w:spacing w:val="-1"/>
          <w:sz w:val="16"/>
        </w:rPr>
        <w:t> </w:t>
      </w:r>
      <w:r>
        <w:rPr>
          <w:color w:val="333333"/>
          <w:sz w:val="16"/>
        </w:rPr>
        <w:t>recursos</w:t>
      </w:r>
      <w:r>
        <w:rPr>
          <w:color w:val="333333"/>
          <w:spacing w:val="-1"/>
          <w:sz w:val="16"/>
        </w:rPr>
        <w:t> </w:t>
      </w:r>
      <w:r>
        <w:rPr>
          <w:color w:val="333333"/>
          <w:sz w:val="16"/>
        </w:rPr>
        <w:t>del</w:t>
      </w:r>
      <w:r>
        <w:rPr>
          <w:color w:val="333333"/>
          <w:spacing w:val="-1"/>
          <w:sz w:val="16"/>
        </w:rPr>
        <w:t> </w:t>
      </w:r>
      <w:r>
        <w:rPr>
          <w:color w:val="333333"/>
          <w:sz w:val="16"/>
        </w:rPr>
        <w:t>componente</w:t>
      </w:r>
      <w:r>
        <w:rPr>
          <w:color w:val="333333"/>
          <w:spacing w:val="-1"/>
          <w:sz w:val="16"/>
        </w:rPr>
        <w:t> </w:t>
      </w:r>
      <w:r>
        <w:rPr>
          <w:color w:val="333333"/>
          <w:sz w:val="16"/>
        </w:rPr>
        <w:t>de</w:t>
      </w:r>
      <w:r>
        <w:rPr>
          <w:color w:val="333333"/>
          <w:spacing w:val="-2"/>
          <w:sz w:val="16"/>
        </w:rPr>
        <w:t> </w:t>
      </w:r>
      <w:r>
        <w:rPr>
          <w:color w:val="333333"/>
          <w:sz w:val="16"/>
        </w:rPr>
        <w:t>salud</w:t>
      </w:r>
      <w:r>
        <w:rPr>
          <w:color w:val="333333"/>
          <w:spacing w:val="-1"/>
          <w:sz w:val="16"/>
        </w:rPr>
        <w:t> </w:t>
      </w:r>
      <w:r>
        <w:rPr>
          <w:color w:val="333333"/>
          <w:sz w:val="16"/>
        </w:rPr>
        <w:t>pública</w:t>
      </w:r>
      <w:r>
        <w:rPr>
          <w:color w:val="333333"/>
          <w:spacing w:val="-1"/>
          <w:sz w:val="16"/>
        </w:rPr>
        <w:t> </w:t>
      </w:r>
      <w:r>
        <w:rPr>
          <w:color w:val="333333"/>
          <w:sz w:val="16"/>
        </w:rPr>
        <w:t>del</w:t>
      </w:r>
      <w:r>
        <w:rPr>
          <w:color w:val="333333"/>
          <w:spacing w:val="-1"/>
          <w:sz w:val="16"/>
        </w:rPr>
        <w:t> </w:t>
      </w:r>
      <w:r>
        <w:rPr>
          <w:color w:val="333333"/>
          <w:sz w:val="16"/>
        </w:rPr>
        <w:t>Sistema</w:t>
      </w:r>
      <w:r>
        <w:rPr>
          <w:color w:val="333333"/>
          <w:spacing w:val="-1"/>
          <w:sz w:val="16"/>
        </w:rPr>
        <w:t> </w:t>
      </w:r>
      <w:r>
        <w:rPr>
          <w:color w:val="333333"/>
          <w:sz w:val="16"/>
        </w:rPr>
        <w:t>General</w:t>
      </w:r>
      <w:r>
        <w:rPr>
          <w:color w:val="333333"/>
          <w:spacing w:val="-1"/>
          <w:sz w:val="16"/>
        </w:rPr>
        <w:t> </w:t>
      </w:r>
      <w:r>
        <w:rPr>
          <w:color w:val="333333"/>
          <w:sz w:val="16"/>
        </w:rPr>
        <w:t>de</w:t>
      </w:r>
      <w:r>
        <w:rPr>
          <w:color w:val="333333"/>
          <w:spacing w:val="-1"/>
          <w:sz w:val="16"/>
        </w:rPr>
        <w:t> </w:t>
      </w:r>
      <w:r>
        <w:rPr>
          <w:color w:val="333333"/>
          <w:sz w:val="16"/>
        </w:rPr>
        <w:t>Participaciones</w:t>
      </w:r>
      <w:r>
        <w:rPr>
          <w:color w:val="333333"/>
          <w:spacing w:val="-1"/>
          <w:sz w:val="16"/>
        </w:rPr>
        <w:t> </w:t>
      </w:r>
      <w:r>
        <w:rPr>
          <w:color w:val="333333"/>
          <w:sz w:val="16"/>
        </w:rPr>
        <w:t>que</w:t>
      </w:r>
      <w:r>
        <w:rPr>
          <w:color w:val="333333"/>
          <w:spacing w:val="-1"/>
          <w:sz w:val="16"/>
        </w:rPr>
        <w:t> </w:t>
      </w:r>
      <w:r>
        <w:rPr>
          <w:color w:val="333333"/>
          <w:sz w:val="16"/>
        </w:rPr>
        <w:t>trata</w:t>
      </w:r>
      <w:r>
        <w:rPr>
          <w:color w:val="333333"/>
          <w:spacing w:val="-1"/>
          <w:sz w:val="16"/>
        </w:rPr>
        <w:t> </w:t>
      </w:r>
      <w:r>
        <w:rPr>
          <w:color w:val="333333"/>
          <w:sz w:val="16"/>
        </w:rPr>
        <w:t>Ley</w:t>
      </w:r>
      <w:r>
        <w:rPr>
          <w:color w:val="333333"/>
          <w:spacing w:val="-1"/>
          <w:sz w:val="16"/>
        </w:rPr>
        <w:t> </w:t>
      </w:r>
      <w:r>
        <w:rPr>
          <w:color w:val="333333"/>
          <w:sz w:val="16"/>
        </w:rPr>
        <w:t>715</w:t>
      </w:r>
      <w:r>
        <w:rPr>
          <w:color w:val="333333"/>
          <w:spacing w:val="-1"/>
          <w:sz w:val="16"/>
        </w:rPr>
        <w:t> </w:t>
      </w:r>
      <w:r>
        <w:rPr>
          <w:color w:val="333333"/>
          <w:sz w:val="16"/>
        </w:rPr>
        <w:t>de</w:t>
      </w:r>
      <w:r>
        <w:rPr>
          <w:color w:val="333333"/>
          <w:spacing w:val="-1"/>
          <w:sz w:val="16"/>
        </w:rPr>
        <w:t> </w:t>
      </w:r>
      <w:r>
        <w:rPr>
          <w:color w:val="333333"/>
          <w:spacing w:val="-2"/>
          <w:sz w:val="16"/>
        </w:rPr>
        <w:t>2001.</w:t>
      </w:r>
    </w:p>
    <w:p>
      <w:pPr>
        <w:pStyle w:val="BodyText"/>
        <w:spacing w:before="7"/>
      </w:pPr>
    </w:p>
    <w:p>
      <w:pPr>
        <w:pStyle w:val="ListParagraph"/>
        <w:numPr>
          <w:ilvl w:val="1"/>
          <w:numId w:val="22"/>
        </w:numPr>
        <w:tabs>
          <w:tab w:pos="477" w:val="left" w:leader="none"/>
        </w:tabs>
        <w:spacing w:line="295" w:lineRule="auto" w:before="0" w:after="0"/>
        <w:ind w:left="110" w:right="547" w:firstLine="0"/>
        <w:jc w:val="left"/>
        <w:rPr>
          <w:sz w:val="16"/>
        </w:rPr>
      </w:pPr>
      <w:r>
        <w:rPr>
          <w:color w:val="333333"/>
          <w:sz w:val="16"/>
        </w:rPr>
        <w:t>Los recursos de la Unidad de Pago por capitación destinados a promoción y prevención del régimen subsidiado y contributivo que administran las Entidades Promotoras de Salud.</w:t>
      </w:r>
    </w:p>
    <w:p>
      <w:pPr>
        <w:pStyle w:val="ListParagraph"/>
        <w:numPr>
          <w:ilvl w:val="1"/>
          <w:numId w:val="22"/>
        </w:numPr>
        <w:tabs>
          <w:tab w:pos="477" w:val="left" w:leader="none"/>
        </w:tabs>
        <w:spacing w:line="240" w:lineRule="auto" w:before="150" w:after="0"/>
        <w:ind w:left="476" w:right="0" w:hanging="367"/>
        <w:jc w:val="left"/>
        <w:rPr>
          <w:sz w:val="16"/>
        </w:rPr>
      </w:pPr>
      <w:r>
        <w:rPr>
          <w:color w:val="333333"/>
          <w:sz w:val="16"/>
        </w:rPr>
        <w:t>Los</w:t>
      </w:r>
      <w:r>
        <w:rPr>
          <w:color w:val="333333"/>
          <w:spacing w:val="1"/>
          <w:sz w:val="16"/>
        </w:rPr>
        <w:t> </w:t>
      </w:r>
      <w:r>
        <w:rPr>
          <w:color w:val="333333"/>
          <w:sz w:val="16"/>
        </w:rPr>
        <w:t>recursos</w:t>
      </w:r>
      <w:r>
        <w:rPr>
          <w:color w:val="333333"/>
          <w:spacing w:val="2"/>
          <w:sz w:val="16"/>
        </w:rPr>
        <w:t> </w:t>
      </w:r>
      <w:r>
        <w:rPr>
          <w:color w:val="333333"/>
          <w:sz w:val="16"/>
        </w:rPr>
        <w:t>de</w:t>
      </w:r>
      <w:r>
        <w:rPr>
          <w:color w:val="333333"/>
          <w:spacing w:val="2"/>
          <w:sz w:val="16"/>
        </w:rPr>
        <w:t> </w:t>
      </w:r>
      <w:r>
        <w:rPr>
          <w:color w:val="333333"/>
          <w:sz w:val="16"/>
        </w:rPr>
        <w:t>la</w:t>
      </w:r>
      <w:r>
        <w:rPr>
          <w:color w:val="333333"/>
          <w:spacing w:val="2"/>
          <w:sz w:val="16"/>
        </w:rPr>
        <w:t> </w:t>
      </w:r>
      <w:r>
        <w:rPr>
          <w:color w:val="333333"/>
          <w:sz w:val="16"/>
        </w:rPr>
        <w:t>subcuenta</w:t>
      </w:r>
      <w:r>
        <w:rPr>
          <w:color w:val="333333"/>
          <w:spacing w:val="1"/>
          <w:sz w:val="16"/>
        </w:rPr>
        <w:t> </w:t>
      </w:r>
      <w:r>
        <w:rPr>
          <w:color w:val="333333"/>
          <w:sz w:val="16"/>
        </w:rPr>
        <w:t>de</w:t>
      </w:r>
      <w:r>
        <w:rPr>
          <w:color w:val="333333"/>
          <w:spacing w:val="2"/>
          <w:sz w:val="16"/>
        </w:rPr>
        <w:t> </w:t>
      </w:r>
      <w:r>
        <w:rPr>
          <w:color w:val="333333"/>
          <w:sz w:val="16"/>
        </w:rPr>
        <w:t>promoción</w:t>
      </w:r>
      <w:r>
        <w:rPr>
          <w:color w:val="333333"/>
          <w:spacing w:val="2"/>
          <w:sz w:val="16"/>
        </w:rPr>
        <w:t> </w:t>
      </w:r>
      <w:r>
        <w:rPr>
          <w:color w:val="333333"/>
          <w:sz w:val="16"/>
        </w:rPr>
        <w:t>y</w:t>
      </w:r>
      <w:r>
        <w:rPr>
          <w:color w:val="333333"/>
          <w:spacing w:val="2"/>
          <w:sz w:val="16"/>
        </w:rPr>
        <w:t> </w:t>
      </w:r>
      <w:r>
        <w:rPr>
          <w:color w:val="333333"/>
          <w:sz w:val="16"/>
        </w:rPr>
        <w:t>prevención</w:t>
      </w:r>
      <w:r>
        <w:rPr>
          <w:color w:val="333333"/>
          <w:spacing w:val="1"/>
          <w:sz w:val="16"/>
        </w:rPr>
        <w:t> </w:t>
      </w:r>
      <w:r>
        <w:rPr>
          <w:color w:val="333333"/>
          <w:sz w:val="16"/>
        </w:rPr>
        <w:t>del</w:t>
      </w:r>
      <w:r>
        <w:rPr>
          <w:color w:val="333333"/>
          <w:spacing w:val="2"/>
          <w:sz w:val="16"/>
        </w:rPr>
        <w:t> </w:t>
      </w:r>
      <w:r>
        <w:rPr>
          <w:color w:val="333333"/>
          <w:spacing w:val="-2"/>
          <w:sz w:val="16"/>
        </w:rPr>
        <w:t>Fosyga.</w:t>
      </w:r>
    </w:p>
    <w:p>
      <w:pPr>
        <w:pStyle w:val="BodyText"/>
        <w:spacing w:before="7"/>
      </w:pPr>
    </w:p>
    <w:p>
      <w:pPr>
        <w:pStyle w:val="ListParagraph"/>
        <w:numPr>
          <w:ilvl w:val="1"/>
          <w:numId w:val="22"/>
        </w:numPr>
        <w:tabs>
          <w:tab w:pos="477" w:val="left" w:leader="none"/>
        </w:tabs>
        <w:spacing w:line="295" w:lineRule="auto" w:before="0" w:after="0"/>
        <w:ind w:left="110" w:right="303" w:firstLine="0"/>
        <w:jc w:val="left"/>
        <w:rPr>
          <w:sz w:val="16"/>
        </w:rPr>
      </w:pPr>
      <w:r>
        <w:rPr>
          <w:color w:val="333333"/>
          <w:sz w:val="16"/>
        </w:rPr>
        <w:t>Los recursos de promoción y prevención que destine del Seguro Obligatorio de Accidentes de Tránsito (SOAT), que se articularán a la estrategia de Atención Primaria en Salud.</w:t>
      </w:r>
    </w:p>
    <w:p>
      <w:pPr>
        <w:pStyle w:val="ListParagraph"/>
        <w:numPr>
          <w:ilvl w:val="1"/>
          <w:numId w:val="22"/>
        </w:numPr>
        <w:tabs>
          <w:tab w:pos="477" w:val="left" w:leader="none"/>
        </w:tabs>
        <w:spacing w:line="295" w:lineRule="auto" w:before="150" w:after="0"/>
        <w:ind w:left="110" w:right="167" w:firstLine="0"/>
        <w:jc w:val="left"/>
        <w:rPr>
          <w:sz w:val="16"/>
        </w:rPr>
      </w:pPr>
      <w:r>
        <w:rPr>
          <w:color w:val="333333"/>
          <w:sz w:val="16"/>
        </w:rPr>
        <w:t>Los recursos que destinen y administren las Aseguradoras de Riesgos Profesionales para la promoción y prevención, que se articularán</w:t>
      </w:r>
      <w:r>
        <w:rPr>
          <w:color w:val="333333"/>
          <w:spacing w:val="80"/>
          <w:sz w:val="16"/>
        </w:rPr>
        <w:t> </w:t>
      </w:r>
      <w:r>
        <w:rPr>
          <w:color w:val="333333"/>
          <w:sz w:val="16"/>
        </w:rPr>
        <w:t>a la estrategia de Atención Primaria en Salud.</w:t>
      </w:r>
    </w:p>
    <w:p>
      <w:pPr>
        <w:pStyle w:val="ListParagraph"/>
        <w:numPr>
          <w:ilvl w:val="1"/>
          <w:numId w:val="22"/>
        </w:numPr>
        <w:tabs>
          <w:tab w:pos="477" w:val="left" w:leader="none"/>
        </w:tabs>
        <w:spacing w:line="240" w:lineRule="auto" w:before="150" w:after="0"/>
        <w:ind w:left="476" w:right="0" w:hanging="367"/>
        <w:jc w:val="left"/>
        <w:rPr>
          <w:sz w:val="16"/>
        </w:rPr>
      </w:pPr>
      <w:r>
        <w:rPr>
          <w:color w:val="333333"/>
          <w:sz w:val="16"/>
        </w:rPr>
        <w:t>Recursos</w:t>
      </w:r>
      <w:r>
        <w:rPr>
          <w:color w:val="333333"/>
          <w:spacing w:val="2"/>
          <w:sz w:val="16"/>
        </w:rPr>
        <w:t> </w:t>
      </w:r>
      <w:r>
        <w:rPr>
          <w:color w:val="333333"/>
          <w:sz w:val="16"/>
        </w:rPr>
        <w:t>del</w:t>
      </w:r>
      <w:r>
        <w:rPr>
          <w:color w:val="333333"/>
          <w:spacing w:val="2"/>
          <w:sz w:val="16"/>
        </w:rPr>
        <w:t> </w:t>
      </w:r>
      <w:r>
        <w:rPr>
          <w:color w:val="333333"/>
          <w:sz w:val="16"/>
        </w:rPr>
        <w:t>Presupuesto</w:t>
      </w:r>
      <w:r>
        <w:rPr>
          <w:color w:val="333333"/>
          <w:spacing w:val="3"/>
          <w:sz w:val="16"/>
        </w:rPr>
        <w:t> </w:t>
      </w:r>
      <w:r>
        <w:rPr>
          <w:color w:val="333333"/>
          <w:sz w:val="16"/>
        </w:rPr>
        <w:t>General</w:t>
      </w:r>
      <w:r>
        <w:rPr>
          <w:color w:val="333333"/>
          <w:spacing w:val="2"/>
          <w:sz w:val="16"/>
        </w:rPr>
        <w:t> </w:t>
      </w:r>
      <w:r>
        <w:rPr>
          <w:color w:val="333333"/>
          <w:sz w:val="16"/>
        </w:rPr>
        <w:t>de</w:t>
      </w:r>
      <w:r>
        <w:rPr>
          <w:color w:val="333333"/>
          <w:spacing w:val="3"/>
          <w:sz w:val="16"/>
        </w:rPr>
        <w:t> </w:t>
      </w:r>
      <w:r>
        <w:rPr>
          <w:color w:val="333333"/>
          <w:sz w:val="16"/>
        </w:rPr>
        <w:t>la</w:t>
      </w:r>
      <w:r>
        <w:rPr>
          <w:color w:val="333333"/>
          <w:spacing w:val="2"/>
          <w:sz w:val="16"/>
        </w:rPr>
        <w:t> </w:t>
      </w:r>
      <w:r>
        <w:rPr>
          <w:color w:val="333333"/>
          <w:sz w:val="16"/>
        </w:rPr>
        <w:t>Nación</w:t>
      </w:r>
      <w:r>
        <w:rPr>
          <w:color w:val="333333"/>
          <w:spacing w:val="3"/>
          <w:sz w:val="16"/>
        </w:rPr>
        <w:t> </w:t>
      </w:r>
      <w:r>
        <w:rPr>
          <w:color w:val="333333"/>
          <w:sz w:val="16"/>
        </w:rPr>
        <w:t>para</w:t>
      </w:r>
      <w:r>
        <w:rPr>
          <w:color w:val="333333"/>
          <w:spacing w:val="2"/>
          <w:sz w:val="16"/>
        </w:rPr>
        <w:t> </w:t>
      </w:r>
      <w:r>
        <w:rPr>
          <w:color w:val="333333"/>
          <w:sz w:val="16"/>
        </w:rPr>
        <w:t>salud</w:t>
      </w:r>
      <w:r>
        <w:rPr>
          <w:color w:val="333333"/>
          <w:spacing w:val="2"/>
          <w:sz w:val="16"/>
        </w:rPr>
        <w:t> </w:t>
      </w:r>
      <w:r>
        <w:rPr>
          <w:color w:val="333333"/>
          <w:spacing w:val="-2"/>
          <w:sz w:val="16"/>
        </w:rPr>
        <w:t>pública.</w:t>
      </w:r>
    </w:p>
    <w:p>
      <w:pPr>
        <w:pStyle w:val="BodyText"/>
        <w:spacing w:before="7"/>
      </w:pPr>
    </w:p>
    <w:p>
      <w:pPr>
        <w:pStyle w:val="ListParagraph"/>
        <w:numPr>
          <w:ilvl w:val="1"/>
          <w:numId w:val="22"/>
        </w:numPr>
        <w:tabs>
          <w:tab w:pos="477" w:val="left" w:leader="none"/>
        </w:tabs>
        <w:spacing w:line="240" w:lineRule="auto" w:before="0" w:after="0"/>
        <w:ind w:left="476" w:right="0" w:hanging="367"/>
        <w:jc w:val="left"/>
        <w:rPr>
          <w:sz w:val="16"/>
        </w:rPr>
      </w:pPr>
      <w:r>
        <w:rPr>
          <w:color w:val="333333"/>
          <w:sz w:val="16"/>
        </w:rPr>
        <w:t>Los</w:t>
      </w:r>
      <w:r>
        <w:rPr>
          <w:color w:val="333333"/>
          <w:spacing w:val="-1"/>
          <w:sz w:val="16"/>
        </w:rPr>
        <w:t> </w:t>
      </w:r>
      <w:r>
        <w:rPr>
          <w:color w:val="333333"/>
          <w:sz w:val="16"/>
        </w:rPr>
        <w:t>recursos</w:t>
      </w:r>
      <w:r>
        <w:rPr>
          <w:color w:val="333333"/>
          <w:spacing w:val="-1"/>
          <w:sz w:val="16"/>
        </w:rPr>
        <w:t> </w:t>
      </w:r>
      <w:r>
        <w:rPr>
          <w:color w:val="333333"/>
          <w:sz w:val="16"/>
        </w:rPr>
        <w:t>que</w:t>
      </w:r>
      <w:r>
        <w:rPr>
          <w:color w:val="333333"/>
          <w:spacing w:val="-1"/>
          <w:sz w:val="16"/>
        </w:rPr>
        <w:t> </w:t>
      </w:r>
      <w:r>
        <w:rPr>
          <w:color w:val="333333"/>
          <w:sz w:val="16"/>
        </w:rPr>
        <w:t>del</w:t>
      </w:r>
      <w:r>
        <w:rPr>
          <w:color w:val="333333"/>
          <w:spacing w:val="-1"/>
          <w:sz w:val="16"/>
        </w:rPr>
        <w:t> </w:t>
      </w:r>
      <w:r>
        <w:rPr>
          <w:color w:val="333333"/>
          <w:sz w:val="16"/>
        </w:rPr>
        <w:t>cuarto</w:t>
      </w:r>
      <w:r>
        <w:rPr>
          <w:color w:val="333333"/>
          <w:spacing w:val="-1"/>
          <w:sz w:val="16"/>
        </w:rPr>
        <w:t> </w:t>
      </w:r>
      <w:r>
        <w:rPr>
          <w:color w:val="333333"/>
          <w:sz w:val="16"/>
        </w:rPr>
        <w:t>(1/4)</w:t>
      </w:r>
      <w:r>
        <w:rPr>
          <w:color w:val="333333"/>
          <w:spacing w:val="-1"/>
          <w:sz w:val="16"/>
        </w:rPr>
        <w:t> </w:t>
      </w:r>
      <w:r>
        <w:rPr>
          <w:color w:val="333333"/>
          <w:sz w:val="16"/>
        </w:rPr>
        <w:t>de</w:t>
      </w:r>
      <w:r>
        <w:rPr>
          <w:color w:val="333333"/>
          <w:spacing w:val="-1"/>
          <w:sz w:val="16"/>
        </w:rPr>
        <w:t> </w:t>
      </w:r>
      <w:r>
        <w:rPr>
          <w:color w:val="333333"/>
          <w:sz w:val="16"/>
        </w:rPr>
        <w:t>punto</w:t>
      </w:r>
      <w:r>
        <w:rPr>
          <w:color w:val="333333"/>
          <w:spacing w:val="-1"/>
          <w:sz w:val="16"/>
        </w:rPr>
        <w:t> </w:t>
      </w:r>
      <w:r>
        <w:rPr>
          <w:color w:val="333333"/>
          <w:sz w:val="16"/>
        </w:rPr>
        <w:t>de</w:t>
      </w:r>
      <w:r>
        <w:rPr>
          <w:color w:val="333333"/>
          <w:spacing w:val="-1"/>
          <w:sz w:val="16"/>
        </w:rPr>
        <w:t> </w:t>
      </w:r>
      <w:r>
        <w:rPr>
          <w:color w:val="333333"/>
          <w:sz w:val="16"/>
        </w:rPr>
        <w:t>las</w:t>
      </w:r>
      <w:r>
        <w:rPr>
          <w:color w:val="333333"/>
          <w:spacing w:val="-1"/>
          <w:sz w:val="16"/>
        </w:rPr>
        <w:t> </w:t>
      </w:r>
      <w:r>
        <w:rPr>
          <w:color w:val="333333"/>
          <w:sz w:val="16"/>
        </w:rPr>
        <w:t>contribuciones</w:t>
      </w:r>
      <w:r>
        <w:rPr>
          <w:color w:val="333333"/>
          <w:spacing w:val="-1"/>
          <w:sz w:val="16"/>
        </w:rPr>
        <w:t> </w:t>
      </w:r>
      <w:r>
        <w:rPr>
          <w:color w:val="333333"/>
          <w:sz w:val="16"/>
        </w:rPr>
        <w:t>paraﬁscales</w:t>
      </w:r>
      <w:r>
        <w:rPr>
          <w:color w:val="333333"/>
          <w:spacing w:val="-1"/>
          <w:sz w:val="16"/>
        </w:rPr>
        <w:t> </w:t>
      </w:r>
      <w:r>
        <w:rPr>
          <w:color w:val="333333"/>
          <w:sz w:val="16"/>
        </w:rPr>
        <w:t>de</w:t>
      </w:r>
      <w:r>
        <w:rPr>
          <w:color w:val="333333"/>
          <w:spacing w:val="-1"/>
          <w:sz w:val="16"/>
        </w:rPr>
        <w:t> </w:t>
      </w:r>
      <w:r>
        <w:rPr>
          <w:color w:val="333333"/>
          <w:sz w:val="16"/>
        </w:rPr>
        <w:t>las</w:t>
      </w:r>
      <w:r>
        <w:rPr>
          <w:color w:val="333333"/>
          <w:spacing w:val="-1"/>
          <w:sz w:val="16"/>
        </w:rPr>
        <w:t> </w:t>
      </w:r>
      <w:r>
        <w:rPr>
          <w:color w:val="333333"/>
          <w:sz w:val="16"/>
        </w:rPr>
        <w:t>Cajas</w:t>
      </w:r>
      <w:r>
        <w:rPr>
          <w:color w:val="333333"/>
          <w:spacing w:val="-1"/>
          <w:sz w:val="16"/>
        </w:rPr>
        <w:t> </w:t>
      </w:r>
      <w:r>
        <w:rPr>
          <w:color w:val="333333"/>
          <w:sz w:val="16"/>
        </w:rPr>
        <w:t>de</w:t>
      </w:r>
      <w:r>
        <w:rPr>
          <w:color w:val="333333"/>
          <w:spacing w:val="-1"/>
          <w:sz w:val="16"/>
        </w:rPr>
        <w:t> </w:t>
      </w:r>
      <w:r>
        <w:rPr>
          <w:color w:val="333333"/>
          <w:sz w:val="16"/>
        </w:rPr>
        <w:t>Compensación</w:t>
      </w:r>
      <w:r>
        <w:rPr>
          <w:color w:val="333333"/>
          <w:spacing w:val="-1"/>
          <w:sz w:val="16"/>
        </w:rPr>
        <w:t> </w:t>
      </w:r>
      <w:r>
        <w:rPr>
          <w:color w:val="333333"/>
          <w:sz w:val="16"/>
        </w:rPr>
        <w:t>Familiar</w:t>
      </w:r>
      <w:r>
        <w:rPr>
          <w:color w:val="333333"/>
          <w:spacing w:val="-1"/>
          <w:sz w:val="16"/>
        </w:rPr>
        <w:t> </w:t>
      </w:r>
      <w:r>
        <w:rPr>
          <w:color w:val="333333"/>
          <w:sz w:val="16"/>
        </w:rPr>
        <w:t>se</w:t>
      </w:r>
      <w:r>
        <w:rPr>
          <w:color w:val="333333"/>
          <w:spacing w:val="-1"/>
          <w:sz w:val="16"/>
        </w:rPr>
        <w:t> </w:t>
      </w:r>
      <w:r>
        <w:rPr>
          <w:color w:val="333333"/>
          <w:sz w:val="16"/>
        </w:rPr>
        <w:t>destinen</w:t>
      </w:r>
      <w:r>
        <w:rPr>
          <w:color w:val="333333"/>
          <w:spacing w:val="-1"/>
          <w:sz w:val="16"/>
        </w:rPr>
        <w:t> </w:t>
      </w:r>
      <w:r>
        <w:rPr>
          <w:color w:val="333333"/>
          <w:spacing w:val="-10"/>
          <w:sz w:val="16"/>
        </w:rPr>
        <w:t>a</w:t>
      </w:r>
    </w:p>
    <w:p>
      <w:pPr>
        <w:spacing w:after="0" w:line="240" w:lineRule="auto"/>
        <w:jc w:val="left"/>
        <w:rPr>
          <w:sz w:val="16"/>
        </w:rPr>
        <w:sectPr>
          <w:pgSz w:w="11910" w:h="16840"/>
          <w:pgMar w:header="513" w:footer="548" w:top="820" w:bottom="740" w:left="740" w:right="740"/>
        </w:sectPr>
      </w:pPr>
    </w:p>
    <w:p>
      <w:pPr>
        <w:pStyle w:val="BodyText"/>
        <w:spacing w:line="295" w:lineRule="auto" w:before="88"/>
        <w:ind w:left="110" w:right="230"/>
      </w:pPr>
      <w:r>
        <w:rPr>
          <w:color w:val="333333"/>
        </w:rPr>
        <w:t>atender acciones de promoción y prevención en el marco de la estrategia de Atención Primaria en Salud. Cuando estos recursos sean utilizados para estos ﬁnes, un monto equivalente de los recursos del presente numeral se destinará al Régimen Subsidiado con cargo al numeral 1.</w:t>
      </w:r>
    </w:p>
    <w:p>
      <w:pPr>
        <w:pStyle w:val="ListParagraph"/>
        <w:numPr>
          <w:ilvl w:val="1"/>
          <w:numId w:val="22"/>
        </w:numPr>
        <w:tabs>
          <w:tab w:pos="477" w:val="left" w:leader="none"/>
        </w:tabs>
        <w:spacing w:line="240" w:lineRule="auto" w:before="150" w:after="0"/>
        <w:ind w:left="476" w:right="0" w:hanging="367"/>
        <w:jc w:val="left"/>
        <w:rPr>
          <w:sz w:val="16"/>
        </w:rPr>
      </w:pPr>
      <w:r>
        <w:rPr>
          <w:color w:val="333333"/>
          <w:sz w:val="16"/>
        </w:rPr>
        <w:t>Otros</w:t>
      </w:r>
      <w:r>
        <w:rPr>
          <w:color w:val="333333"/>
          <w:spacing w:val="3"/>
          <w:sz w:val="16"/>
        </w:rPr>
        <w:t> </w:t>
      </w:r>
      <w:r>
        <w:rPr>
          <w:color w:val="333333"/>
          <w:sz w:val="16"/>
        </w:rPr>
        <w:t>recursos</w:t>
      </w:r>
      <w:r>
        <w:rPr>
          <w:color w:val="333333"/>
          <w:spacing w:val="4"/>
          <w:sz w:val="16"/>
        </w:rPr>
        <w:t> </w:t>
      </w:r>
      <w:r>
        <w:rPr>
          <w:color w:val="333333"/>
          <w:sz w:val="16"/>
        </w:rPr>
        <w:t>que</w:t>
      </w:r>
      <w:r>
        <w:rPr>
          <w:color w:val="333333"/>
          <w:spacing w:val="4"/>
          <w:sz w:val="16"/>
        </w:rPr>
        <w:t> </w:t>
      </w:r>
      <w:r>
        <w:rPr>
          <w:color w:val="333333"/>
          <w:sz w:val="16"/>
        </w:rPr>
        <w:t>destinen</w:t>
      </w:r>
      <w:r>
        <w:rPr>
          <w:color w:val="333333"/>
          <w:spacing w:val="4"/>
          <w:sz w:val="16"/>
        </w:rPr>
        <w:t> </w:t>
      </w:r>
      <w:r>
        <w:rPr>
          <w:color w:val="333333"/>
          <w:sz w:val="16"/>
        </w:rPr>
        <w:t>las</w:t>
      </w:r>
      <w:r>
        <w:rPr>
          <w:color w:val="333333"/>
          <w:spacing w:val="3"/>
          <w:sz w:val="16"/>
        </w:rPr>
        <w:t> </w:t>
      </w:r>
      <w:r>
        <w:rPr>
          <w:color w:val="333333"/>
          <w:sz w:val="16"/>
        </w:rPr>
        <w:t>entidades</w:t>
      </w:r>
      <w:r>
        <w:rPr>
          <w:color w:val="333333"/>
          <w:spacing w:val="4"/>
          <w:sz w:val="16"/>
        </w:rPr>
        <w:t> </w:t>
      </w:r>
      <w:r>
        <w:rPr>
          <w:color w:val="333333"/>
          <w:spacing w:val="-2"/>
          <w:sz w:val="16"/>
        </w:rPr>
        <w:t>territoriales.</w:t>
      </w:r>
    </w:p>
    <w:p>
      <w:pPr>
        <w:pStyle w:val="BodyText"/>
        <w:spacing w:before="7"/>
      </w:pPr>
    </w:p>
    <w:p>
      <w:pPr>
        <w:spacing w:line="295" w:lineRule="auto" w:before="0"/>
        <w:ind w:left="110" w:right="230" w:firstLine="0"/>
        <w:jc w:val="left"/>
        <w:rPr>
          <w:sz w:val="16"/>
        </w:rPr>
      </w:pPr>
      <w:r>
        <w:rPr>
          <w:color w:val="333333"/>
          <w:sz w:val="16"/>
        </w:rPr>
        <w:t>ARTÍCULO 43. </w:t>
      </w:r>
      <w:r>
        <w:rPr>
          <w:i/>
          <w:color w:val="333333"/>
          <w:sz w:val="16"/>
        </w:rPr>
        <w:t>Recursos del Fondo de Riesgos Profesionales para Prevención y Promoción. </w:t>
      </w:r>
      <w:r>
        <w:rPr>
          <w:color w:val="333333"/>
          <w:sz w:val="16"/>
        </w:rPr>
        <w:t>Adiciónese un literal d), modifíquese el parágrafo y créese un parágrafo transitorio al artículo </w:t>
      </w:r>
      <w:hyperlink r:id="rId157">
        <w:r>
          <w:rPr>
            <w:color w:val="3379B7"/>
            <w:sz w:val="16"/>
          </w:rPr>
          <w:t>22</w:t>
        </w:r>
      </w:hyperlink>
      <w:r>
        <w:rPr>
          <w:color w:val="3379B7"/>
          <w:sz w:val="16"/>
        </w:rPr>
        <w:t> </w:t>
      </w:r>
      <w:r>
        <w:rPr>
          <w:color w:val="333333"/>
          <w:sz w:val="16"/>
        </w:rPr>
        <w:t>de la Ley 776 de 2002, así:</w:t>
      </w:r>
    </w:p>
    <w:p>
      <w:pPr>
        <w:pStyle w:val="BodyText"/>
        <w:spacing w:before="150"/>
        <w:ind w:left="110"/>
      </w:pPr>
      <w:r>
        <w:rPr>
          <w:color w:val="333333"/>
        </w:rPr>
        <w:t>"d)</w:t>
      </w:r>
      <w:r>
        <w:rPr>
          <w:color w:val="333333"/>
          <w:spacing w:val="-3"/>
        </w:rPr>
        <w:t> </w:t>
      </w:r>
      <w:r>
        <w:rPr>
          <w:color w:val="333333"/>
        </w:rPr>
        <w:t>Financiar</w:t>
      </w:r>
      <w:r>
        <w:rPr>
          <w:color w:val="333333"/>
          <w:spacing w:val="-2"/>
        </w:rPr>
        <w:t> </w:t>
      </w:r>
      <w:r>
        <w:rPr>
          <w:color w:val="333333"/>
        </w:rPr>
        <w:t>la</w:t>
      </w:r>
      <w:r>
        <w:rPr>
          <w:color w:val="333333"/>
          <w:spacing w:val="-3"/>
        </w:rPr>
        <w:t> </w:t>
      </w:r>
      <w:r>
        <w:rPr>
          <w:color w:val="333333"/>
        </w:rPr>
        <w:t>realización</w:t>
      </w:r>
      <w:r>
        <w:rPr>
          <w:color w:val="333333"/>
          <w:spacing w:val="-2"/>
        </w:rPr>
        <w:t> </w:t>
      </w:r>
      <w:r>
        <w:rPr>
          <w:color w:val="333333"/>
        </w:rPr>
        <w:t>de</w:t>
      </w:r>
      <w:r>
        <w:rPr>
          <w:color w:val="333333"/>
          <w:spacing w:val="-2"/>
        </w:rPr>
        <w:t> </w:t>
      </w:r>
      <w:r>
        <w:rPr>
          <w:color w:val="333333"/>
        </w:rPr>
        <w:t>actividades</w:t>
      </w:r>
      <w:r>
        <w:rPr>
          <w:color w:val="333333"/>
          <w:spacing w:val="-3"/>
        </w:rPr>
        <w:t> </w:t>
      </w:r>
      <w:r>
        <w:rPr>
          <w:color w:val="333333"/>
        </w:rPr>
        <w:t>de</w:t>
      </w:r>
      <w:r>
        <w:rPr>
          <w:color w:val="333333"/>
          <w:spacing w:val="-2"/>
        </w:rPr>
        <w:t> </w:t>
      </w:r>
      <w:r>
        <w:rPr>
          <w:color w:val="333333"/>
        </w:rPr>
        <w:t>promoción</w:t>
      </w:r>
      <w:r>
        <w:rPr>
          <w:color w:val="333333"/>
          <w:spacing w:val="-2"/>
        </w:rPr>
        <w:t> </w:t>
      </w:r>
      <w:r>
        <w:rPr>
          <w:color w:val="333333"/>
        </w:rPr>
        <w:t>y</w:t>
      </w:r>
      <w:r>
        <w:rPr>
          <w:color w:val="333333"/>
          <w:spacing w:val="-3"/>
        </w:rPr>
        <w:t> </w:t>
      </w:r>
      <w:r>
        <w:rPr>
          <w:color w:val="333333"/>
        </w:rPr>
        <w:t>prevención</w:t>
      </w:r>
      <w:r>
        <w:rPr>
          <w:color w:val="333333"/>
          <w:spacing w:val="-2"/>
        </w:rPr>
        <w:t> </w:t>
      </w:r>
      <w:r>
        <w:rPr>
          <w:color w:val="333333"/>
        </w:rPr>
        <w:t>dentro</w:t>
      </w:r>
      <w:r>
        <w:rPr>
          <w:color w:val="333333"/>
          <w:spacing w:val="-2"/>
        </w:rPr>
        <w:t> </w:t>
      </w:r>
      <w:r>
        <w:rPr>
          <w:color w:val="333333"/>
        </w:rPr>
        <w:t>de</w:t>
      </w:r>
      <w:r>
        <w:rPr>
          <w:color w:val="333333"/>
          <w:spacing w:val="-3"/>
        </w:rPr>
        <w:t> </w:t>
      </w:r>
      <w:r>
        <w:rPr>
          <w:color w:val="333333"/>
        </w:rPr>
        <w:t>los</w:t>
      </w:r>
      <w:r>
        <w:rPr>
          <w:color w:val="333333"/>
          <w:spacing w:val="-2"/>
        </w:rPr>
        <w:t> </w:t>
      </w:r>
      <w:r>
        <w:rPr>
          <w:color w:val="333333"/>
        </w:rPr>
        <w:t>programas</w:t>
      </w:r>
      <w:r>
        <w:rPr>
          <w:color w:val="333333"/>
          <w:spacing w:val="-2"/>
        </w:rPr>
        <w:t> </w:t>
      </w:r>
      <w:r>
        <w:rPr>
          <w:color w:val="333333"/>
        </w:rPr>
        <w:t>de</w:t>
      </w:r>
      <w:r>
        <w:rPr>
          <w:color w:val="333333"/>
          <w:spacing w:val="-3"/>
        </w:rPr>
        <w:t> </w:t>
      </w:r>
      <w:r>
        <w:rPr>
          <w:color w:val="333333"/>
        </w:rPr>
        <w:t>Atención</w:t>
      </w:r>
      <w:r>
        <w:rPr>
          <w:color w:val="333333"/>
          <w:spacing w:val="-2"/>
        </w:rPr>
        <w:t> </w:t>
      </w:r>
      <w:r>
        <w:rPr>
          <w:color w:val="333333"/>
        </w:rPr>
        <w:t>Primaria</w:t>
      </w:r>
      <w:r>
        <w:rPr>
          <w:color w:val="333333"/>
          <w:spacing w:val="-2"/>
        </w:rPr>
        <w:t> </w:t>
      </w:r>
      <w:r>
        <w:rPr>
          <w:color w:val="333333"/>
        </w:rPr>
        <w:t>en</w:t>
      </w:r>
      <w:r>
        <w:rPr>
          <w:color w:val="333333"/>
          <w:spacing w:val="-3"/>
        </w:rPr>
        <w:t> </w:t>
      </w:r>
      <w:r>
        <w:rPr>
          <w:color w:val="333333"/>
          <w:spacing w:val="-2"/>
        </w:rPr>
        <w:t>Salud.</w:t>
      </w:r>
    </w:p>
    <w:p>
      <w:pPr>
        <w:pStyle w:val="BodyText"/>
        <w:spacing w:before="7"/>
      </w:pPr>
    </w:p>
    <w:p>
      <w:pPr>
        <w:pStyle w:val="BodyText"/>
        <w:spacing w:line="295" w:lineRule="auto"/>
        <w:ind w:left="110" w:right="230"/>
      </w:pPr>
      <w:r>
        <w:rPr>
          <w:color w:val="333333"/>
        </w:rPr>
        <w:t>PARÁGRAFO. En ningún caso la aplicación de los recursos del fondo podrá superar el cuarenta por ciento (40%) en el objeto señalado en el literal</w:t>
      </w:r>
      <w:r>
        <w:rPr>
          <w:color w:val="333333"/>
          <w:spacing w:val="-2"/>
        </w:rPr>
        <w:t> </w:t>
      </w:r>
      <w:r>
        <w:rPr>
          <w:color w:val="333333"/>
        </w:rPr>
        <w:t>a),</w:t>
      </w:r>
      <w:r>
        <w:rPr>
          <w:color w:val="333333"/>
          <w:spacing w:val="-2"/>
        </w:rPr>
        <w:t> </w:t>
      </w:r>
      <w:r>
        <w:rPr>
          <w:color w:val="333333"/>
        </w:rPr>
        <w:t>ni</w:t>
      </w:r>
      <w:r>
        <w:rPr>
          <w:color w:val="333333"/>
          <w:spacing w:val="-2"/>
        </w:rPr>
        <w:t> </w:t>
      </w:r>
      <w:r>
        <w:rPr>
          <w:color w:val="333333"/>
        </w:rPr>
        <w:t>el</w:t>
      </w:r>
      <w:r>
        <w:rPr>
          <w:color w:val="333333"/>
          <w:spacing w:val="-2"/>
        </w:rPr>
        <w:t> </w:t>
      </w:r>
      <w:r>
        <w:rPr>
          <w:color w:val="333333"/>
        </w:rPr>
        <w:t>diez</w:t>
      </w:r>
      <w:r>
        <w:rPr>
          <w:color w:val="333333"/>
          <w:spacing w:val="-2"/>
        </w:rPr>
        <w:t> </w:t>
      </w:r>
      <w:r>
        <w:rPr>
          <w:color w:val="333333"/>
        </w:rPr>
        <w:t>por</w:t>
      </w:r>
      <w:r>
        <w:rPr>
          <w:color w:val="333333"/>
          <w:spacing w:val="-2"/>
        </w:rPr>
        <w:t> </w:t>
      </w:r>
      <w:r>
        <w:rPr>
          <w:color w:val="333333"/>
        </w:rPr>
        <w:t>ciento</w:t>
      </w:r>
      <w:r>
        <w:rPr>
          <w:color w:val="333333"/>
          <w:spacing w:val="-2"/>
        </w:rPr>
        <w:t> </w:t>
      </w:r>
      <w:r>
        <w:rPr>
          <w:color w:val="333333"/>
        </w:rPr>
        <w:t>(10%)</w:t>
      </w:r>
      <w:r>
        <w:rPr>
          <w:color w:val="333333"/>
          <w:spacing w:val="-2"/>
        </w:rPr>
        <w:t> </w:t>
      </w:r>
      <w:r>
        <w:rPr>
          <w:color w:val="333333"/>
        </w:rPr>
        <w:t>en</w:t>
      </w:r>
      <w:r>
        <w:rPr>
          <w:color w:val="333333"/>
          <w:spacing w:val="-2"/>
        </w:rPr>
        <w:t> </w:t>
      </w:r>
      <w:r>
        <w:rPr>
          <w:color w:val="333333"/>
        </w:rPr>
        <w:t>el</w:t>
      </w:r>
      <w:r>
        <w:rPr>
          <w:color w:val="333333"/>
          <w:spacing w:val="-2"/>
        </w:rPr>
        <w:t> </w:t>
      </w:r>
      <w:r>
        <w:rPr>
          <w:color w:val="333333"/>
        </w:rPr>
        <w:t>literal</w:t>
      </w:r>
      <w:r>
        <w:rPr>
          <w:color w:val="333333"/>
          <w:spacing w:val="-2"/>
        </w:rPr>
        <w:t> </w:t>
      </w:r>
      <w:r>
        <w:rPr>
          <w:color w:val="333333"/>
        </w:rPr>
        <w:t>c),</w:t>
      </w:r>
      <w:r>
        <w:rPr>
          <w:color w:val="333333"/>
          <w:spacing w:val="-2"/>
        </w:rPr>
        <w:t> </w:t>
      </w:r>
      <w:r>
        <w:rPr>
          <w:color w:val="333333"/>
        </w:rPr>
        <w:t>ni</w:t>
      </w:r>
      <w:r>
        <w:rPr>
          <w:color w:val="333333"/>
          <w:spacing w:val="-2"/>
        </w:rPr>
        <w:t> </w:t>
      </w:r>
      <w:r>
        <w:rPr>
          <w:color w:val="333333"/>
        </w:rPr>
        <w:t>el</w:t>
      </w:r>
      <w:r>
        <w:rPr>
          <w:color w:val="333333"/>
          <w:spacing w:val="-2"/>
        </w:rPr>
        <w:t> </w:t>
      </w:r>
      <w:r>
        <w:rPr>
          <w:color w:val="333333"/>
        </w:rPr>
        <w:t>quince</w:t>
      </w:r>
      <w:r>
        <w:rPr>
          <w:color w:val="333333"/>
          <w:spacing w:val="-2"/>
        </w:rPr>
        <w:t> </w:t>
      </w:r>
      <w:r>
        <w:rPr>
          <w:color w:val="333333"/>
        </w:rPr>
        <w:t>por</w:t>
      </w:r>
      <w:r>
        <w:rPr>
          <w:color w:val="333333"/>
          <w:spacing w:val="-2"/>
        </w:rPr>
        <w:t> </w:t>
      </w:r>
      <w:r>
        <w:rPr>
          <w:color w:val="333333"/>
        </w:rPr>
        <w:t>ciento</w:t>
      </w:r>
      <w:r>
        <w:rPr>
          <w:color w:val="333333"/>
          <w:spacing w:val="-2"/>
        </w:rPr>
        <w:t> </w:t>
      </w:r>
      <w:r>
        <w:rPr>
          <w:color w:val="333333"/>
        </w:rPr>
        <w:t>(15%)</w:t>
      </w:r>
      <w:r>
        <w:rPr>
          <w:color w:val="333333"/>
          <w:spacing w:val="-2"/>
        </w:rPr>
        <w:t> </w:t>
      </w:r>
      <w:r>
        <w:rPr>
          <w:color w:val="333333"/>
        </w:rPr>
        <w:t>en</w:t>
      </w:r>
      <w:r>
        <w:rPr>
          <w:color w:val="333333"/>
          <w:spacing w:val="-2"/>
        </w:rPr>
        <w:t> </w:t>
      </w:r>
      <w:r>
        <w:rPr>
          <w:color w:val="333333"/>
        </w:rPr>
        <w:t>el</w:t>
      </w:r>
      <w:r>
        <w:rPr>
          <w:color w:val="333333"/>
          <w:spacing w:val="-2"/>
        </w:rPr>
        <w:t> </w:t>
      </w:r>
      <w:r>
        <w:rPr>
          <w:color w:val="333333"/>
        </w:rPr>
        <w:t>literal</w:t>
      </w:r>
      <w:r>
        <w:rPr>
          <w:color w:val="333333"/>
          <w:spacing w:val="-2"/>
        </w:rPr>
        <w:t> </w:t>
      </w:r>
      <w:r>
        <w:rPr>
          <w:color w:val="333333"/>
        </w:rPr>
        <w:t>d).</w:t>
      </w:r>
      <w:r>
        <w:rPr>
          <w:color w:val="333333"/>
          <w:spacing w:val="-2"/>
        </w:rPr>
        <w:t> </w:t>
      </w:r>
      <w:r>
        <w:rPr>
          <w:color w:val="333333"/>
        </w:rPr>
        <w:t>Lo</w:t>
      </w:r>
      <w:r>
        <w:rPr>
          <w:color w:val="333333"/>
          <w:spacing w:val="-2"/>
        </w:rPr>
        <w:t> </w:t>
      </w:r>
      <w:r>
        <w:rPr>
          <w:color w:val="333333"/>
        </w:rPr>
        <w:t>restante</w:t>
      </w:r>
      <w:r>
        <w:rPr>
          <w:color w:val="333333"/>
          <w:spacing w:val="-2"/>
        </w:rPr>
        <w:t> </w:t>
      </w:r>
      <w:r>
        <w:rPr>
          <w:color w:val="333333"/>
        </w:rPr>
        <w:t>será</w:t>
      </w:r>
      <w:r>
        <w:rPr>
          <w:color w:val="333333"/>
          <w:spacing w:val="-2"/>
        </w:rPr>
        <w:t> </w:t>
      </w:r>
      <w:r>
        <w:rPr>
          <w:color w:val="333333"/>
        </w:rPr>
        <w:t>utilizado</w:t>
      </w:r>
      <w:r>
        <w:rPr>
          <w:color w:val="333333"/>
          <w:spacing w:val="-2"/>
        </w:rPr>
        <w:t> </w:t>
      </w:r>
      <w:r>
        <w:rPr>
          <w:color w:val="333333"/>
        </w:rPr>
        <w:t>en</w:t>
      </w:r>
      <w:r>
        <w:rPr>
          <w:color w:val="333333"/>
          <w:spacing w:val="-2"/>
        </w:rPr>
        <w:t> </w:t>
      </w:r>
      <w:r>
        <w:rPr>
          <w:color w:val="333333"/>
        </w:rPr>
        <w:t>el</w:t>
      </w:r>
      <w:r>
        <w:rPr>
          <w:color w:val="333333"/>
          <w:spacing w:val="-2"/>
        </w:rPr>
        <w:t> </w:t>
      </w:r>
      <w:r>
        <w:rPr>
          <w:color w:val="333333"/>
        </w:rPr>
        <w:t>literal</w:t>
      </w:r>
      <w:r>
        <w:rPr>
          <w:color w:val="333333"/>
          <w:spacing w:val="-2"/>
        </w:rPr>
        <w:t> </w:t>
      </w:r>
      <w:r>
        <w:rPr>
          <w:color w:val="333333"/>
        </w:rPr>
        <w:t>b).</w:t>
      </w:r>
    </w:p>
    <w:p>
      <w:pPr>
        <w:pStyle w:val="BodyText"/>
        <w:spacing w:line="295" w:lineRule="auto" w:before="150"/>
        <w:ind w:left="110" w:right="230"/>
      </w:pPr>
      <w:r>
        <w:rPr>
          <w:color w:val="333333"/>
        </w:rPr>
        <w:t>PARÁGRAFO TRANSITORIO. Hasta el 15% de los recursos acumulados en el Fondo de Riesgos Profesionales a la entrada en vigencia de la presente ley, podrán ser utilizados, por una única vez, para la ﬁnanciación de las actividades de prevención dentro de los programas de Atención Primaria en Salud a que hace referencia el literal d) del presente artículo".</w:t>
      </w:r>
    </w:p>
    <w:p>
      <w:pPr>
        <w:pStyle w:val="BodyText"/>
        <w:spacing w:line="295" w:lineRule="auto" w:before="151"/>
        <w:ind w:left="110" w:right="230"/>
      </w:pPr>
      <w:r>
        <w:rPr>
          <w:color w:val="333333"/>
        </w:rPr>
        <w:t>ARTÍCULO 44. </w:t>
      </w:r>
      <w:r>
        <w:rPr>
          <w:i/>
          <w:color w:val="333333"/>
        </w:rPr>
        <w:t>Recursos para aseguramiento. </w:t>
      </w:r>
      <w:r>
        <w:rPr>
          <w:color w:val="333333"/>
        </w:rPr>
        <w:t>El artículo </w:t>
      </w:r>
      <w:hyperlink r:id="rId158">
        <w:r>
          <w:rPr>
            <w:color w:val="3379B7"/>
          </w:rPr>
          <w:t>214</w:t>
        </w:r>
      </w:hyperlink>
      <w:r>
        <w:rPr>
          <w:color w:val="3379B7"/>
        </w:rPr>
        <w:t> </w:t>
      </w:r>
      <w:r>
        <w:rPr>
          <w:color w:val="333333"/>
        </w:rPr>
        <w:t>de la Ley 100 de 1993, modiﬁcado por el artículo 11 de la Ley 1122 de 2007 y por el artículo 34 de la Ley 1393 de 2010, quedará así:</w:t>
      </w:r>
    </w:p>
    <w:p>
      <w:pPr>
        <w:pStyle w:val="BodyText"/>
        <w:spacing w:before="150"/>
        <w:ind w:left="110"/>
      </w:pPr>
      <w:r>
        <w:rPr>
          <w:color w:val="333333"/>
        </w:rPr>
        <w:t>"ARTÍCULO</w:t>
      </w:r>
      <w:r>
        <w:rPr>
          <w:color w:val="333333"/>
          <w:spacing w:val="5"/>
        </w:rPr>
        <w:t> </w:t>
      </w:r>
      <w:r>
        <w:rPr>
          <w:color w:val="333333"/>
        </w:rPr>
        <w:t>214.</w:t>
      </w:r>
      <w:r>
        <w:rPr>
          <w:color w:val="333333"/>
          <w:spacing w:val="6"/>
        </w:rPr>
        <w:t> </w:t>
      </w:r>
      <w:r>
        <w:rPr>
          <w:color w:val="333333"/>
        </w:rPr>
        <w:t>"La</w:t>
      </w:r>
      <w:r>
        <w:rPr>
          <w:color w:val="333333"/>
          <w:spacing w:val="6"/>
        </w:rPr>
        <w:t> </w:t>
      </w:r>
      <w:r>
        <w:rPr>
          <w:color w:val="333333"/>
        </w:rPr>
        <w:t>Unidad</w:t>
      </w:r>
      <w:r>
        <w:rPr>
          <w:color w:val="333333"/>
          <w:spacing w:val="6"/>
        </w:rPr>
        <w:t> </w:t>
      </w:r>
      <w:r>
        <w:rPr>
          <w:color w:val="333333"/>
        </w:rPr>
        <w:t>de</w:t>
      </w:r>
      <w:r>
        <w:rPr>
          <w:color w:val="333333"/>
          <w:spacing w:val="5"/>
        </w:rPr>
        <w:t> </w:t>
      </w:r>
      <w:r>
        <w:rPr>
          <w:color w:val="333333"/>
        </w:rPr>
        <w:t>Pago</w:t>
      </w:r>
      <w:r>
        <w:rPr>
          <w:color w:val="333333"/>
          <w:spacing w:val="6"/>
        </w:rPr>
        <w:t> </w:t>
      </w:r>
      <w:r>
        <w:rPr>
          <w:color w:val="333333"/>
        </w:rPr>
        <w:t>por</w:t>
      </w:r>
      <w:r>
        <w:rPr>
          <w:color w:val="333333"/>
          <w:spacing w:val="6"/>
        </w:rPr>
        <w:t> </w:t>
      </w:r>
      <w:r>
        <w:rPr>
          <w:color w:val="333333"/>
        </w:rPr>
        <w:t>Capitación</w:t>
      </w:r>
      <w:r>
        <w:rPr>
          <w:color w:val="333333"/>
          <w:spacing w:val="6"/>
        </w:rPr>
        <w:t> </w:t>
      </w:r>
      <w:r>
        <w:rPr>
          <w:color w:val="333333"/>
        </w:rPr>
        <w:t>del</w:t>
      </w:r>
      <w:r>
        <w:rPr>
          <w:color w:val="333333"/>
          <w:spacing w:val="5"/>
        </w:rPr>
        <w:t> </w:t>
      </w:r>
      <w:r>
        <w:rPr>
          <w:color w:val="333333"/>
        </w:rPr>
        <w:t>Régimen</w:t>
      </w:r>
      <w:r>
        <w:rPr>
          <w:color w:val="333333"/>
          <w:spacing w:val="6"/>
        </w:rPr>
        <w:t> </w:t>
      </w:r>
      <w:r>
        <w:rPr>
          <w:color w:val="333333"/>
        </w:rPr>
        <w:t>Subsidiado</w:t>
      </w:r>
      <w:r>
        <w:rPr>
          <w:color w:val="333333"/>
          <w:spacing w:val="6"/>
        </w:rPr>
        <w:t> </w:t>
      </w:r>
      <w:r>
        <w:rPr>
          <w:color w:val="333333"/>
        </w:rPr>
        <w:t>se</w:t>
      </w:r>
      <w:r>
        <w:rPr>
          <w:color w:val="333333"/>
          <w:spacing w:val="6"/>
        </w:rPr>
        <w:t> </w:t>
      </w:r>
      <w:r>
        <w:rPr>
          <w:color w:val="333333"/>
        </w:rPr>
        <w:t>ﬁnanciará</w:t>
      </w:r>
      <w:r>
        <w:rPr>
          <w:color w:val="333333"/>
          <w:spacing w:val="6"/>
        </w:rPr>
        <w:t> </w:t>
      </w:r>
      <w:r>
        <w:rPr>
          <w:color w:val="333333"/>
        </w:rPr>
        <w:t>con</w:t>
      </w:r>
      <w:r>
        <w:rPr>
          <w:color w:val="333333"/>
          <w:spacing w:val="5"/>
        </w:rPr>
        <w:t> </w:t>
      </w:r>
      <w:r>
        <w:rPr>
          <w:color w:val="333333"/>
        </w:rPr>
        <w:t>los</w:t>
      </w:r>
      <w:r>
        <w:rPr>
          <w:color w:val="333333"/>
          <w:spacing w:val="6"/>
        </w:rPr>
        <w:t> </w:t>
      </w:r>
      <w:r>
        <w:rPr>
          <w:color w:val="333333"/>
        </w:rPr>
        <w:t>siguientes</w:t>
      </w:r>
      <w:r>
        <w:rPr>
          <w:color w:val="333333"/>
          <w:spacing w:val="6"/>
        </w:rPr>
        <w:t> </w:t>
      </w:r>
      <w:r>
        <w:rPr>
          <w:color w:val="333333"/>
          <w:spacing w:val="-2"/>
        </w:rPr>
        <w:t>recursos:</w:t>
      </w:r>
    </w:p>
    <w:p>
      <w:pPr>
        <w:pStyle w:val="BodyText"/>
        <w:spacing w:before="7"/>
      </w:pPr>
    </w:p>
    <w:p>
      <w:pPr>
        <w:pStyle w:val="ListParagraph"/>
        <w:numPr>
          <w:ilvl w:val="0"/>
          <w:numId w:val="23"/>
        </w:numPr>
        <w:tabs>
          <w:tab w:pos="294" w:val="left" w:leader="none"/>
        </w:tabs>
        <w:spacing w:line="240" w:lineRule="auto" w:before="0" w:after="0"/>
        <w:ind w:left="293" w:right="0" w:hanging="184"/>
        <w:jc w:val="left"/>
        <w:rPr>
          <w:sz w:val="16"/>
        </w:rPr>
      </w:pPr>
      <w:r>
        <w:rPr>
          <w:color w:val="333333"/>
          <w:sz w:val="16"/>
        </w:rPr>
        <w:t>De</w:t>
      </w:r>
      <w:r>
        <w:rPr>
          <w:color w:val="333333"/>
          <w:spacing w:val="5"/>
          <w:sz w:val="16"/>
        </w:rPr>
        <w:t> </w:t>
      </w:r>
      <w:r>
        <w:rPr>
          <w:color w:val="333333"/>
          <w:sz w:val="16"/>
        </w:rPr>
        <w:t>las</w:t>
      </w:r>
      <w:r>
        <w:rPr>
          <w:color w:val="333333"/>
          <w:spacing w:val="6"/>
          <w:sz w:val="16"/>
        </w:rPr>
        <w:t> </w:t>
      </w:r>
      <w:r>
        <w:rPr>
          <w:color w:val="333333"/>
          <w:sz w:val="16"/>
        </w:rPr>
        <w:t>entidades</w:t>
      </w:r>
      <w:r>
        <w:rPr>
          <w:color w:val="333333"/>
          <w:spacing w:val="5"/>
          <w:sz w:val="16"/>
        </w:rPr>
        <w:t> </w:t>
      </w:r>
      <w:r>
        <w:rPr>
          <w:color w:val="333333"/>
          <w:spacing w:val="-2"/>
          <w:sz w:val="16"/>
        </w:rPr>
        <w:t>territoriales</w:t>
      </w:r>
    </w:p>
    <w:p>
      <w:pPr>
        <w:pStyle w:val="BodyText"/>
        <w:spacing w:before="7"/>
      </w:pPr>
    </w:p>
    <w:p>
      <w:pPr>
        <w:pStyle w:val="ListParagraph"/>
        <w:numPr>
          <w:ilvl w:val="0"/>
          <w:numId w:val="24"/>
        </w:numPr>
        <w:tabs>
          <w:tab w:pos="294" w:val="left" w:leader="none"/>
        </w:tabs>
        <w:spacing w:line="295" w:lineRule="auto" w:before="0" w:after="0"/>
        <w:ind w:left="110" w:right="154" w:firstLine="0"/>
        <w:jc w:val="left"/>
        <w:rPr>
          <w:sz w:val="16"/>
        </w:rPr>
      </w:pPr>
      <w:r>
        <w:rPr>
          <w:color w:val="333333"/>
          <w:sz w:val="16"/>
        </w:rPr>
        <w:t>Los recursos del Sistema General de Participaciones para salud, se destinarán al Régimen Subsidiado partiendo como mínimo del sesenta</w:t>
      </w:r>
      <w:r>
        <w:rPr>
          <w:color w:val="333333"/>
          <w:spacing w:val="80"/>
          <w:sz w:val="16"/>
        </w:rPr>
        <w:t> </w:t>
      </w:r>
      <w:r>
        <w:rPr>
          <w:color w:val="333333"/>
          <w:sz w:val="16"/>
        </w:rPr>
        <w:t>y cinco por ciento (65%) de acuerdo con el plan de transformación concertado entre el Gobierno Nacional y las entidades territoriales hasta llegar al ochenta por ciento (80%) a más tardar en el año 2015. En todo caso el 10% del Sistema General de Participaciones para Salud se destinará</w:t>
      </w:r>
      <w:r>
        <w:rPr>
          <w:color w:val="333333"/>
          <w:spacing w:val="-1"/>
          <w:sz w:val="16"/>
        </w:rPr>
        <w:t> </w:t>
      </w:r>
      <w:r>
        <w:rPr>
          <w:color w:val="333333"/>
          <w:sz w:val="16"/>
        </w:rPr>
        <w:t>a</w:t>
      </w:r>
      <w:r>
        <w:rPr>
          <w:color w:val="333333"/>
          <w:spacing w:val="-1"/>
          <w:sz w:val="16"/>
        </w:rPr>
        <w:t> </w:t>
      </w:r>
      <w:r>
        <w:rPr>
          <w:color w:val="333333"/>
          <w:sz w:val="16"/>
        </w:rPr>
        <w:t>ﬁnanciar</w:t>
      </w:r>
      <w:r>
        <w:rPr>
          <w:color w:val="333333"/>
          <w:spacing w:val="-1"/>
          <w:sz w:val="16"/>
        </w:rPr>
        <w:t> </w:t>
      </w:r>
      <w:r>
        <w:rPr>
          <w:color w:val="333333"/>
          <w:sz w:val="16"/>
        </w:rPr>
        <w:t>las</w:t>
      </w:r>
      <w:r>
        <w:rPr>
          <w:color w:val="333333"/>
          <w:spacing w:val="-1"/>
          <w:sz w:val="16"/>
        </w:rPr>
        <w:t> </w:t>
      </w:r>
      <w:r>
        <w:rPr>
          <w:color w:val="333333"/>
          <w:sz w:val="16"/>
        </w:rPr>
        <w:t>acciones</w:t>
      </w:r>
      <w:r>
        <w:rPr>
          <w:color w:val="333333"/>
          <w:spacing w:val="-1"/>
          <w:sz w:val="16"/>
        </w:rPr>
        <w:t> </w:t>
      </w:r>
      <w:r>
        <w:rPr>
          <w:color w:val="333333"/>
          <w:sz w:val="16"/>
        </w:rPr>
        <w:t>en</w:t>
      </w:r>
      <w:r>
        <w:rPr>
          <w:color w:val="333333"/>
          <w:spacing w:val="-1"/>
          <w:sz w:val="16"/>
        </w:rPr>
        <w:t> </w:t>
      </w:r>
      <w:r>
        <w:rPr>
          <w:color w:val="333333"/>
          <w:sz w:val="16"/>
        </w:rPr>
        <w:t>salud</w:t>
      </w:r>
      <w:r>
        <w:rPr>
          <w:color w:val="333333"/>
          <w:spacing w:val="-1"/>
          <w:sz w:val="16"/>
        </w:rPr>
        <w:t> </w:t>
      </w:r>
      <w:r>
        <w:rPr>
          <w:color w:val="333333"/>
          <w:sz w:val="16"/>
        </w:rPr>
        <w:t>pública.</w:t>
      </w:r>
      <w:r>
        <w:rPr>
          <w:color w:val="333333"/>
          <w:spacing w:val="-1"/>
          <w:sz w:val="16"/>
        </w:rPr>
        <w:t> </w:t>
      </w:r>
      <w:r>
        <w:rPr>
          <w:color w:val="333333"/>
          <w:sz w:val="16"/>
        </w:rPr>
        <w:t>El</w:t>
      </w:r>
      <w:r>
        <w:rPr>
          <w:color w:val="333333"/>
          <w:spacing w:val="-1"/>
          <w:sz w:val="16"/>
        </w:rPr>
        <w:t> </w:t>
      </w:r>
      <w:r>
        <w:rPr>
          <w:color w:val="333333"/>
          <w:sz w:val="16"/>
        </w:rPr>
        <w:t>porcentaje</w:t>
      </w:r>
      <w:r>
        <w:rPr>
          <w:color w:val="333333"/>
          <w:spacing w:val="-1"/>
          <w:sz w:val="16"/>
        </w:rPr>
        <w:t> </w:t>
      </w:r>
      <w:r>
        <w:rPr>
          <w:color w:val="333333"/>
          <w:sz w:val="16"/>
        </w:rPr>
        <w:t>restante</w:t>
      </w:r>
      <w:r>
        <w:rPr>
          <w:color w:val="333333"/>
          <w:spacing w:val="-1"/>
          <w:sz w:val="16"/>
        </w:rPr>
        <w:t> </w:t>
      </w:r>
      <w:r>
        <w:rPr>
          <w:color w:val="333333"/>
          <w:sz w:val="16"/>
        </w:rPr>
        <w:t>se</w:t>
      </w:r>
      <w:r>
        <w:rPr>
          <w:color w:val="333333"/>
          <w:spacing w:val="-1"/>
          <w:sz w:val="16"/>
        </w:rPr>
        <w:t> </w:t>
      </w:r>
      <w:r>
        <w:rPr>
          <w:color w:val="333333"/>
          <w:sz w:val="16"/>
        </w:rPr>
        <w:t>destinará</w:t>
      </w:r>
      <w:r>
        <w:rPr>
          <w:color w:val="333333"/>
          <w:spacing w:val="-1"/>
          <w:sz w:val="16"/>
        </w:rPr>
        <w:t> </w:t>
      </w:r>
      <w:r>
        <w:rPr>
          <w:color w:val="333333"/>
          <w:sz w:val="16"/>
        </w:rPr>
        <w:t>a</w:t>
      </w:r>
      <w:r>
        <w:rPr>
          <w:color w:val="333333"/>
          <w:spacing w:val="-1"/>
          <w:sz w:val="16"/>
        </w:rPr>
        <w:t> </w:t>
      </w:r>
      <w:r>
        <w:rPr>
          <w:color w:val="333333"/>
          <w:sz w:val="16"/>
        </w:rPr>
        <w:t>ﬁnanciar</w:t>
      </w:r>
      <w:r>
        <w:rPr>
          <w:color w:val="333333"/>
          <w:spacing w:val="-1"/>
          <w:sz w:val="16"/>
        </w:rPr>
        <w:t> </w:t>
      </w:r>
      <w:r>
        <w:rPr>
          <w:color w:val="333333"/>
          <w:sz w:val="16"/>
        </w:rPr>
        <w:t>prioritariamente</w:t>
      </w:r>
      <w:r>
        <w:rPr>
          <w:color w:val="333333"/>
          <w:spacing w:val="-1"/>
          <w:sz w:val="16"/>
        </w:rPr>
        <w:t> </w:t>
      </w:r>
      <w:r>
        <w:rPr>
          <w:color w:val="333333"/>
          <w:sz w:val="16"/>
        </w:rPr>
        <w:t>la</w:t>
      </w:r>
      <w:r>
        <w:rPr>
          <w:color w:val="333333"/>
          <w:spacing w:val="-1"/>
          <w:sz w:val="16"/>
        </w:rPr>
        <w:t> </w:t>
      </w:r>
      <w:r>
        <w:rPr>
          <w:color w:val="333333"/>
          <w:sz w:val="16"/>
        </w:rPr>
        <w:t>prestación</w:t>
      </w:r>
      <w:r>
        <w:rPr>
          <w:color w:val="333333"/>
          <w:spacing w:val="-1"/>
          <w:sz w:val="16"/>
        </w:rPr>
        <w:t> </w:t>
      </w:r>
      <w:r>
        <w:rPr>
          <w:color w:val="333333"/>
          <w:sz w:val="16"/>
        </w:rPr>
        <w:t>de</w:t>
      </w:r>
      <w:r>
        <w:rPr>
          <w:color w:val="333333"/>
          <w:spacing w:val="-1"/>
          <w:sz w:val="16"/>
        </w:rPr>
        <w:t> </w:t>
      </w:r>
      <w:r>
        <w:rPr>
          <w:color w:val="333333"/>
          <w:sz w:val="16"/>
        </w:rPr>
        <w:t>servicios en aquellos lugares donde solo el Estado está en capacidad de prestar el servicio de salud en condiciones de eﬁciencia y/o subsidios a la demanda, de acuerdo con los planes ﬁnancieros y de transformación de recursos que presenten las entidades territoriales, los cuales</w:t>
      </w:r>
      <w:r>
        <w:rPr>
          <w:color w:val="333333"/>
          <w:spacing w:val="40"/>
          <w:sz w:val="16"/>
        </w:rPr>
        <w:t> </w:t>
      </w:r>
      <w:r>
        <w:rPr>
          <w:color w:val="333333"/>
          <w:sz w:val="16"/>
        </w:rPr>
        <w:t>deberán ser avalados de manera conjunta por los Ministerios de la Protección Social y de Hacienda y Crédito Público.</w:t>
      </w:r>
    </w:p>
    <w:p>
      <w:pPr>
        <w:pStyle w:val="ListParagraph"/>
        <w:numPr>
          <w:ilvl w:val="0"/>
          <w:numId w:val="24"/>
        </w:numPr>
        <w:tabs>
          <w:tab w:pos="294" w:val="left" w:leader="none"/>
        </w:tabs>
        <w:spacing w:line="295" w:lineRule="auto" w:before="150" w:after="0"/>
        <w:ind w:left="110" w:right="428" w:firstLine="0"/>
        <w:jc w:val="left"/>
        <w:rPr>
          <w:sz w:val="16"/>
        </w:rPr>
      </w:pPr>
      <w:r>
        <w:rPr>
          <w:color w:val="333333"/>
          <w:sz w:val="16"/>
        </w:rPr>
        <w:t>Los recursos obtenidos como producto del monopolio de juegos de suerte y azar y los recursos transferidos por ETESA a las entidades territoriales, que no estén asignados por ley a pensiones, funcionamiento e investigación. Estos recursos se girarán directamente a la cuenta</w:t>
      </w:r>
      <w:r>
        <w:rPr>
          <w:color w:val="333333"/>
          <w:spacing w:val="-2"/>
          <w:sz w:val="16"/>
        </w:rPr>
        <w:t> </w:t>
      </w:r>
      <w:r>
        <w:rPr>
          <w:color w:val="333333"/>
          <w:sz w:val="16"/>
        </w:rPr>
        <w:t>de</w:t>
      </w:r>
      <w:r>
        <w:rPr>
          <w:color w:val="333333"/>
          <w:spacing w:val="-2"/>
          <w:sz w:val="16"/>
        </w:rPr>
        <w:t> </w:t>
      </w:r>
      <w:r>
        <w:rPr>
          <w:color w:val="333333"/>
          <w:sz w:val="16"/>
        </w:rPr>
        <w:t>la</w:t>
      </w:r>
      <w:r>
        <w:rPr>
          <w:color w:val="333333"/>
          <w:spacing w:val="-2"/>
          <w:sz w:val="16"/>
        </w:rPr>
        <w:t> </w:t>
      </w:r>
      <w:r>
        <w:rPr>
          <w:color w:val="333333"/>
          <w:sz w:val="16"/>
        </w:rPr>
        <w:t>entidad</w:t>
      </w:r>
      <w:r>
        <w:rPr>
          <w:color w:val="333333"/>
          <w:spacing w:val="-2"/>
          <w:sz w:val="16"/>
        </w:rPr>
        <w:t> </w:t>
      </w:r>
      <w:r>
        <w:rPr>
          <w:color w:val="333333"/>
          <w:sz w:val="16"/>
        </w:rPr>
        <w:t>territorial</w:t>
      </w:r>
      <w:r>
        <w:rPr>
          <w:color w:val="333333"/>
          <w:spacing w:val="-2"/>
          <w:sz w:val="16"/>
        </w:rPr>
        <w:t> </w:t>
      </w:r>
      <w:r>
        <w:rPr>
          <w:color w:val="333333"/>
          <w:sz w:val="16"/>
        </w:rPr>
        <w:t>en</w:t>
      </w:r>
      <w:r>
        <w:rPr>
          <w:color w:val="333333"/>
          <w:spacing w:val="-2"/>
          <w:sz w:val="16"/>
        </w:rPr>
        <w:t> </w:t>
      </w:r>
      <w:r>
        <w:rPr>
          <w:color w:val="333333"/>
          <w:sz w:val="16"/>
        </w:rPr>
        <w:t>el</w:t>
      </w:r>
      <w:r>
        <w:rPr>
          <w:color w:val="333333"/>
          <w:spacing w:val="-2"/>
          <w:sz w:val="16"/>
        </w:rPr>
        <w:t> </w:t>
      </w:r>
      <w:r>
        <w:rPr>
          <w:color w:val="333333"/>
          <w:sz w:val="16"/>
        </w:rPr>
        <w:t>fondo</w:t>
      </w:r>
      <w:r>
        <w:rPr>
          <w:color w:val="333333"/>
          <w:spacing w:val="-2"/>
          <w:sz w:val="16"/>
        </w:rPr>
        <w:t> </w:t>
      </w:r>
      <w:r>
        <w:rPr>
          <w:color w:val="333333"/>
          <w:sz w:val="16"/>
        </w:rPr>
        <w:t>de</w:t>
      </w:r>
      <w:r>
        <w:rPr>
          <w:color w:val="333333"/>
          <w:spacing w:val="-2"/>
          <w:sz w:val="16"/>
        </w:rPr>
        <w:t> </w:t>
      </w:r>
      <w:r>
        <w:rPr>
          <w:color w:val="333333"/>
          <w:sz w:val="16"/>
        </w:rPr>
        <w:t>ﬁnanciamiento</w:t>
      </w:r>
      <w:r>
        <w:rPr>
          <w:color w:val="333333"/>
          <w:spacing w:val="-2"/>
          <w:sz w:val="16"/>
        </w:rPr>
        <w:t> </w:t>
      </w:r>
      <w:r>
        <w:rPr>
          <w:color w:val="333333"/>
          <w:sz w:val="16"/>
        </w:rPr>
        <w:t>del</w:t>
      </w:r>
      <w:r>
        <w:rPr>
          <w:color w:val="333333"/>
          <w:spacing w:val="-2"/>
          <w:sz w:val="16"/>
        </w:rPr>
        <w:t> </w:t>
      </w:r>
      <w:r>
        <w:rPr>
          <w:color w:val="333333"/>
          <w:sz w:val="16"/>
        </w:rPr>
        <w:t>régimen</w:t>
      </w:r>
      <w:r>
        <w:rPr>
          <w:color w:val="333333"/>
          <w:spacing w:val="-2"/>
          <w:sz w:val="16"/>
        </w:rPr>
        <w:t> </w:t>
      </w:r>
      <w:r>
        <w:rPr>
          <w:color w:val="333333"/>
          <w:sz w:val="16"/>
        </w:rPr>
        <w:t>subsidiado</w:t>
      </w:r>
      <w:r>
        <w:rPr>
          <w:color w:val="333333"/>
          <w:spacing w:val="-2"/>
          <w:sz w:val="16"/>
        </w:rPr>
        <w:t> </w:t>
      </w:r>
      <w:r>
        <w:rPr>
          <w:color w:val="333333"/>
          <w:sz w:val="16"/>
        </w:rPr>
        <w:t>y</w:t>
      </w:r>
      <w:r>
        <w:rPr>
          <w:color w:val="333333"/>
          <w:spacing w:val="-2"/>
          <w:sz w:val="16"/>
        </w:rPr>
        <w:t> </w:t>
      </w:r>
      <w:r>
        <w:rPr>
          <w:color w:val="333333"/>
          <w:sz w:val="16"/>
        </w:rPr>
        <w:t>se</w:t>
      </w:r>
      <w:r>
        <w:rPr>
          <w:color w:val="333333"/>
          <w:spacing w:val="-2"/>
          <w:sz w:val="16"/>
        </w:rPr>
        <w:t> </w:t>
      </w:r>
      <w:r>
        <w:rPr>
          <w:color w:val="333333"/>
          <w:sz w:val="16"/>
        </w:rPr>
        <w:t>contabilizarán</w:t>
      </w:r>
      <w:r>
        <w:rPr>
          <w:color w:val="333333"/>
          <w:spacing w:val="-2"/>
          <w:sz w:val="16"/>
        </w:rPr>
        <w:t> </w:t>
      </w:r>
      <w:r>
        <w:rPr>
          <w:color w:val="333333"/>
          <w:sz w:val="16"/>
        </w:rPr>
        <w:t>como</w:t>
      </w:r>
      <w:r>
        <w:rPr>
          <w:color w:val="333333"/>
          <w:spacing w:val="-2"/>
          <w:sz w:val="16"/>
        </w:rPr>
        <w:t> </w:t>
      </w:r>
      <w:r>
        <w:rPr>
          <w:color w:val="333333"/>
          <w:sz w:val="16"/>
        </w:rPr>
        <w:t>esfuerzo</w:t>
      </w:r>
      <w:r>
        <w:rPr>
          <w:color w:val="333333"/>
          <w:spacing w:val="-2"/>
          <w:sz w:val="16"/>
        </w:rPr>
        <w:t> </w:t>
      </w:r>
      <w:r>
        <w:rPr>
          <w:color w:val="333333"/>
          <w:sz w:val="16"/>
        </w:rPr>
        <w:t>propio</w:t>
      </w:r>
      <w:r>
        <w:rPr>
          <w:color w:val="333333"/>
          <w:spacing w:val="-2"/>
          <w:sz w:val="16"/>
        </w:rPr>
        <w:t> </w:t>
      </w:r>
      <w:r>
        <w:rPr>
          <w:color w:val="333333"/>
          <w:sz w:val="16"/>
        </w:rPr>
        <w:t>territorial serán transferidas directamente por la Nación a través del mecanismo de giro directo establecido en la presente ley.</w:t>
      </w:r>
    </w:p>
    <w:p>
      <w:pPr>
        <w:pStyle w:val="ListParagraph"/>
        <w:numPr>
          <w:ilvl w:val="0"/>
          <w:numId w:val="24"/>
        </w:numPr>
        <w:tabs>
          <w:tab w:pos="294" w:val="left" w:leader="none"/>
        </w:tabs>
        <w:spacing w:line="295" w:lineRule="auto" w:before="150" w:after="0"/>
        <w:ind w:left="110" w:right="153" w:firstLine="0"/>
        <w:jc w:val="left"/>
        <w:rPr>
          <w:sz w:val="16"/>
        </w:rPr>
      </w:pPr>
      <w:r>
        <w:rPr>
          <w:color w:val="333333"/>
          <w:sz w:val="16"/>
        </w:rPr>
        <w:t>Sin perjuicio de lo previsto en el primer inciso del artículo 60 de la Ley 715 de 2001, del monto total de las rentas cedidas destinadas a salud de los departamentos y el Distrito Capital, se destinarán por lo menos el 50% a la ﬁnanciación del Régimen Subsidiado o el porcentaje que a la entrada en vigencia de la presente ley estén asignando, si este es mayor. Estos recursos se contabilizarán como esfuerzo propio territorial y no podrán disminuirse serán transferidas directamente por la Nación a través del mecanismo de giro directo establecido en la presente ley.</w:t>
      </w:r>
    </w:p>
    <w:p>
      <w:pPr>
        <w:pStyle w:val="ListParagraph"/>
        <w:numPr>
          <w:ilvl w:val="0"/>
          <w:numId w:val="24"/>
        </w:numPr>
        <w:tabs>
          <w:tab w:pos="294" w:val="left" w:leader="none"/>
        </w:tabs>
        <w:spacing w:line="295" w:lineRule="auto" w:before="151" w:after="0"/>
        <w:ind w:left="110" w:right="183" w:firstLine="0"/>
        <w:jc w:val="left"/>
        <w:rPr>
          <w:sz w:val="16"/>
        </w:rPr>
      </w:pPr>
      <w:r>
        <w:rPr>
          <w:color w:val="333333"/>
          <w:sz w:val="16"/>
        </w:rPr>
        <w:t>Los recursos de regalías serán transferidas directamente por la Nación a través del mecanismo de giro directo establecido en la presente </w:t>
      </w:r>
      <w:r>
        <w:rPr>
          <w:color w:val="333333"/>
          <w:spacing w:val="-4"/>
          <w:sz w:val="16"/>
        </w:rPr>
        <w:t>ley.</w:t>
      </w:r>
    </w:p>
    <w:p>
      <w:pPr>
        <w:pStyle w:val="ListParagraph"/>
        <w:numPr>
          <w:ilvl w:val="0"/>
          <w:numId w:val="24"/>
        </w:numPr>
        <w:tabs>
          <w:tab w:pos="294" w:val="left" w:leader="none"/>
        </w:tabs>
        <w:spacing w:line="295" w:lineRule="auto" w:before="150" w:after="0"/>
        <w:ind w:left="110" w:right="358" w:firstLine="0"/>
        <w:jc w:val="left"/>
        <w:rPr>
          <w:sz w:val="16"/>
        </w:rPr>
      </w:pPr>
      <w:r>
        <w:rPr>
          <w:color w:val="333333"/>
          <w:sz w:val="16"/>
        </w:rPr>
        <w:t>Otros recursos propios de las entidades territoriales que hoy destinan o que puedan destinar en el futuro a la ﬁnanciación del Régimen </w:t>
      </w:r>
      <w:r>
        <w:rPr>
          <w:color w:val="333333"/>
          <w:spacing w:val="-2"/>
          <w:sz w:val="16"/>
        </w:rPr>
        <w:t>Subsidiado.</w:t>
      </w:r>
    </w:p>
    <w:p>
      <w:pPr>
        <w:pStyle w:val="ListParagraph"/>
        <w:numPr>
          <w:ilvl w:val="0"/>
          <w:numId w:val="23"/>
        </w:numPr>
        <w:tabs>
          <w:tab w:pos="294" w:val="left" w:leader="none"/>
        </w:tabs>
        <w:spacing w:line="240" w:lineRule="auto" w:before="150" w:after="0"/>
        <w:ind w:left="293" w:right="0" w:hanging="184"/>
        <w:jc w:val="left"/>
        <w:rPr>
          <w:sz w:val="16"/>
        </w:rPr>
      </w:pPr>
      <w:r>
        <w:rPr>
          <w:color w:val="333333"/>
          <w:sz w:val="16"/>
        </w:rPr>
        <w:t>Del</w:t>
      </w:r>
      <w:r>
        <w:rPr>
          <w:color w:val="333333"/>
          <w:spacing w:val="-1"/>
          <w:sz w:val="16"/>
        </w:rPr>
        <w:t> </w:t>
      </w:r>
      <w:r>
        <w:rPr>
          <w:color w:val="333333"/>
          <w:sz w:val="16"/>
        </w:rPr>
        <w:t>Fondo</w:t>
      </w:r>
      <w:r>
        <w:rPr>
          <w:color w:val="333333"/>
          <w:spacing w:val="-1"/>
          <w:sz w:val="16"/>
        </w:rPr>
        <w:t> </w:t>
      </w:r>
      <w:r>
        <w:rPr>
          <w:color w:val="333333"/>
          <w:sz w:val="16"/>
        </w:rPr>
        <w:t>de</w:t>
      </w:r>
      <w:r>
        <w:rPr>
          <w:color w:val="333333"/>
          <w:spacing w:val="-1"/>
          <w:sz w:val="16"/>
        </w:rPr>
        <w:t> </w:t>
      </w:r>
      <w:r>
        <w:rPr>
          <w:color w:val="333333"/>
          <w:sz w:val="16"/>
        </w:rPr>
        <w:t>Solidaridad</w:t>
      </w:r>
      <w:r>
        <w:rPr>
          <w:color w:val="333333"/>
          <w:spacing w:val="-1"/>
          <w:sz w:val="16"/>
        </w:rPr>
        <w:t> </w:t>
      </w:r>
      <w:r>
        <w:rPr>
          <w:color w:val="333333"/>
          <w:sz w:val="16"/>
        </w:rPr>
        <w:t>y</w:t>
      </w:r>
      <w:r>
        <w:rPr>
          <w:color w:val="333333"/>
          <w:spacing w:val="-1"/>
          <w:sz w:val="16"/>
        </w:rPr>
        <w:t> </w:t>
      </w:r>
      <w:r>
        <w:rPr>
          <w:color w:val="333333"/>
          <w:sz w:val="16"/>
        </w:rPr>
        <w:t>Garantía</w:t>
      </w:r>
      <w:r>
        <w:rPr>
          <w:color w:val="333333"/>
          <w:spacing w:val="-1"/>
          <w:sz w:val="16"/>
        </w:rPr>
        <w:t> </w:t>
      </w:r>
      <w:r>
        <w:rPr>
          <w:color w:val="333333"/>
          <w:spacing w:val="-2"/>
          <w:sz w:val="16"/>
        </w:rPr>
        <w:t>(Fosyga)</w:t>
      </w:r>
    </w:p>
    <w:p>
      <w:pPr>
        <w:pStyle w:val="BodyText"/>
        <w:spacing w:before="7"/>
      </w:pPr>
    </w:p>
    <w:p>
      <w:pPr>
        <w:pStyle w:val="ListParagraph"/>
        <w:numPr>
          <w:ilvl w:val="0"/>
          <w:numId w:val="25"/>
        </w:numPr>
        <w:tabs>
          <w:tab w:pos="294" w:val="left" w:leader="none"/>
        </w:tabs>
        <w:spacing w:line="295" w:lineRule="auto" w:before="0" w:after="0"/>
        <w:ind w:left="110" w:right="536" w:firstLine="0"/>
        <w:jc w:val="left"/>
        <w:rPr>
          <w:sz w:val="16"/>
        </w:rPr>
      </w:pPr>
      <w:r>
        <w:rPr>
          <w:color w:val="333333"/>
          <w:sz w:val="16"/>
        </w:rPr>
        <w:t>Uno punto cinco puntos (1.5) de la cotización de los regímenes especiales y de excepción y hasta uno punto cinco (1.5) puntos de la cotización de los aﬁliados al Régimen Contributivo.</w:t>
      </w:r>
    </w:p>
    <w:p>
      <w:pPr>
        <w:pStyle w:val="ListParagraph"/>
        <w:numPr>
          <w:ilvl w:val="0"/>
          <w:numId w:val="25"/>
        </w:numPr>
        <w:tabs>
          <w:tab w:pos="294" w:val="left" w:leader="none"/>
        </w:tabs>
        <w:spacing w:line="240" w:lineRule="auto" w:before="150" w:after="0"/>
        <w:ind w:left="293" w:right="0" w:hanging="184"/>
        <w:jc w:val="left"/>
        <w:rPr>
          <w:sz w:val="16"/>
        </w:rPr>
      </w:pPr>
      <w:r>
        <w:rPr>
          <w:color w:val="333333"/>
          <w:sz w:val="16"/>
        </w:rPr>
        <w:t>El</w:t>
      </w:r>
      <w:r>
        <w:rPr>
          <w:color w:val="333333"/>
          <w:spacing w:val="-2"/>
          <w:sz w:val="16"/>
        </w:rPr>
        <w:t> </w:t>
      </w:r>
      <w:r>
        <w:rPr>
          <w:color w:val="333333"/>
          <w:sz w:val="16"/>
        </w:rPr>
        <w:t>monto</w:t>
      </w:r>
      <w:r>
        <w:rPr>
          <w:color w:val="333333"/>
          <w:spacing w:val="-2"/>
          <w:sz w:val="16"/>
        </w:rPr>
        <w:t> </w:t>
      </w:r>
      <w:r>
        <w:rPr>
          <w:color w:val="333333"/>
          <w:sz w:val="16"/>
        </w:rPr>
        <w:t>de</w:t>
      </w:r>
      <w:r>
        <w:rPr>
          <w:color w:val="333333"/>
          <w:spacing w:val="-1"/>
          <w:sz w:val="16"/>
        </w:rPr>
        <w:t> </w:t>
      </w:r>
      <w:r>
        <w:rPr>
          <w:color w:val="333333"/>
          <w:sz w:val="16"/>
        </w:rPr>
        <w:t>las</w:t>
      </w:r>
      <w:r>
        <w:rPr>
          <w:color w:val="333333"/>
          <w:spacing w:val="-2"/>
          <w:sz w:val="16"/>
        </w:rPr>
        <w:t> </w:t>
      </w:r>
      <w:r>
        <w:rPr>
          <w:color w:val="333333"/>
          <w:sz w:val="16"/>
        </w:rPr>
        <w:t>Cajas</w:t>
      </w:r>
      <w:r>
        <w:rPr>
          <w:color w:val="333333"/>
          <w:spacing w:val="-1"/>
          <w:sz w:val="16"/>
        </w:rPr>
        <w:t> </w:t>
      </w:r>
      <w:r>
        <w:rPr>
          <w:color w:val="333333"/>
          <w:sz w:val="16"/>
        </w:rPr>
        <w:t>de</w:t>
      </w:r>
      <w:r>
        <w:rPr>
          <w:color w:val="333333"/>
          <w:spacing w:val="-2"/>
          <w:sz w:val="16"/>
        </w:rPr>
        <w:t> </w:t>
      </w:r>
      <w:r>
        <w:rPr>
          <w:color w:val="333333"/>
          <w:sz w:val="16"/>
        </w:rPr>
        <w:t>Compensación</w:t>
      </w:r>
      <w:r>
        <w:rPr>
          <w:color w:val="333333"/>
          <w:spacing w:val="-1"/>
          <w:sz w:val="16"/>
        </w:rPr>
        <w:t> </w:t>
      </w:r>
      <w:r>
        <w:rPr>
          <w:color w:val="333333"/>
          <w:sz w:val="16"/>
        </w:rPr>
        <w:t>Familiar</w:t>
      </w:r>
      <w:r>
        <w:rPr>
          <w:color w:val="333333"/>
          <w:spacing w:val="-2"/>
          <w:sz w:val="16"/>
        </w:rPr>
        <w:t> </w:t>
      </w:r>
      <w:r>
        <w:rPr>
          <w:color w:val="333333"/>
          <w:sz w:val="16"/>
        </w:rPr>
        <w:t>de</w:t>
      </w:r>
      <w:r>
        <w:rPr>
          <w:color w:val="333333"/>
          <w:spacing w:val="-1"/>
          <w:sz w:val="16"/>
        </w:rPr>
        <w:t> </w:t>
      </w:r>
      <w:r>
        <w:rPr>
          <w:color w:val="333333"/>
          <w:sz w:val="16"/>
        </w:rPr>
        <w:t>que</w:t>
      </w:r>
      <w:r>
        <w:rPr>
          <w:color w:val="333333"/>
          <w:spacing w:val="-2"/>
          <w:sz w:val="16"/>
        </w:rPr>
        <w:t> </w:t>
      </w:r>
      <w:r>
        <w:rPr>
          <w:color w:val="333333"/>
          <w:sz w:val="16"/>
        </w:rPr>
        <w:t>trata</w:t>
      </w:r>
      <w:r>
        <w:rPr>
          <w:color w:val="333333"/>
          <w:spacing w:val="-1"/>
          <w:sz w:val="16"/>
        </w:rPr>
        <w:t> </w:t>
      </w:r>
      <w:r>
        <w:rPr>
          <w:color w:val="333333"/>
          <w:sz w:val="16"/>
        </w:rPr>
        <w:t>el</w:t>
      </w:r>
      <w:r>
        <w:rPr>
          <w:color w:val="333333"/>
          <w:spacing w:val="-2"/>
          <w:sz w:val="16"/>
        </w:rPr>
        <w:t> </w:t>
      </w:r>
      <w:r>
        <w:rPr>
          <w:color w:val="333333"/>
          <w:sz w:val="16"/>
        </w:rPr>
        <w:t>artículo</w:t>
      </w:r>
      <w:r>
        <w:rPr>
          <w:color w:val="333333"/>
          <w:spacing w:val="-1"/>
          <w:sz w:val="16"/>
        </w:rPr>
        <w:t> </w:t>
      </w:r>
      <w:r>
        <w:rPr>
          <w:color w:val="333333"/>
          <w:sz w:val="16"/>
        </w:rPr>
        <w:t>217</w:t>
      </w:r>
      <w:r>
        <w:rPr>
          <w:color w:val="333333"/>
          <w:spacing w:val="-2"/>
          <w:sz w:val="16"/>
        </w:rPr>
        <w:t> </w:t>
      </w:r>
      <w:r>
        <w:rPr>
          <w:color w:val="333333"/>
          <w:sz w:val="16"/>
        </w:rPr>
        <w:t>de</w:t>
      </w:r>
      <w:r>
        <w:rPr>
          <w:color w:val="333333"/>
          <w:spacing w:val="-2"/>
          <w:sz w:val="16"/>
        </w:rPr>
        <w:t> </w:t>
      </w:r>
      <w:r>
        <w:rPr>
          <w:color w:val="333333"/>
          <w:sz w:val="16"/>
        </w:rPr>
        <w:t>la</w:t>
      </w:r>
      <w:r>
        <w:rPr>
          <w:color w:val="333333"/>
          <w:spacing w:val="-1"/>
          <w:sz w:val="16"/>
        </w:rPr>
        <w:t> </w:t>
      </w:r>
      <w:r>
        <w:rPr>
          <w:color w:val="333333"/>
          <w:sz w:val="16"/>
        </w:rPr>
        <w:t>Ley</w:t>
      </w:r>
      <w:r>
        <w:rPr>
          <w:color w:val="333333"/>
          <w:spacing w:val="-2"/>
          <w:sz w:val="16"/>
        </w:rPr>
        <w:t> </w:t>
      </w:r>
      <w:r>
        <w:rPr>
          <w:color w:val="333333"/>
          <w:sz w:val="16"/>
        </w:rPr>
        <w:t>100</w:t>
      </w:r>
      <w:r>
        <w:rPr>
          <w:color w:val="333333"/>
          <w:spacing w:val="-1"/>
          <w:sz w:val="16"/>
        </w:rPr>
        <w:t> </w:t>
      </w:r>
      <w:r>
        <w:rPr>
          <w:color w:val="333333"/>
          <w:sz w:val="16"/>
        </w:rPr>
        <w:t>de</w:t>
      </w:r>
      <w:r>
        <w:rPr>
          <w:color w:val="333333"/>
          <w:spacing w:val="-2"/>
          <w:sz w:val="16"/>
        </w:rPr>
        <w:t> 1993.</w:t>
      </w:r>
    </w:p>
    <w:p>
      <w:pPr>
        <w:pStyle w:val="BodyText"/>
        <w:spacing w:before="7"/>
      </w:pPr>
    </w:p>
    <w:p>
      <w:pPr>
        <w:pStyle w:val="ListParagraph"/>
        <w:numPr>
          <w:ilvl w:val="0"/>
          <w:numId w:val="25"/>
        </w:numPr>
        <w:tabs>
          <w:tab w:pos="294" w:val="left" w:leader="none"/>
        </w:tabs>
        <w:spacing w:line="295" w:lineRule="auto" w:before="0" w:after="0"/>
        <w:ind w:left="110" w:right="132" w:firstLine="0"/>
        <w:jc w:val="left"/>
        <w:rPr>
          <w:sz w:val="16"/>
        </w:rPr>
      </w:pPr>
      <w:r>
        <w:rPr>
          <w:color w:val="333333"/>
          <w:sz w:val="16"/>
        </w:rPr>
        <w:t>Recursos del Presupuesto General de la Nación que a partir del monto asignado para el año 2010, que se requieran de manera progresiva para la universalización de la cobertura y la uniﬁcación de los planes de beneﬁcios, una vez aplicadas las demás fuentes que ﬁnancian el Régimen Subsidiado.</w:t>
      </w:r>
    </w:p>
    <w:p>
      <w:pPr>
        <w:pStyle w:val="ListParagraph"/>
        <w:numPr>
          <w:ilvl w:val="0"/>
          <w:numId w:val="25"/>
        </w:numPr>
        <w:tabs>
          <w:tab w:pos="294" w:val="left" w:leader="none"/>
        </w:tabs>
        <w:spacing w:line="295" w:lineRule="auto" w:before="150" w:after="0"/>
        <w:ind w:left="110" w:right="202" w:firstLine="0"/>
        <w:jc w:val="left"/>
        <w:rPr>
          <w:sz w:val="16"/>
        </w:rPr>
      </w:pPr>
      <w:r>
        <w:rPr>
          <w:color w:val="333333"/>
          <w:sz w:val="16"/>
        </w:rPr>
        <w:t>Las cotizaciones que realizarán los patronos al Fondo de Solidaridad cuando el trabajador no quiera retirarse del Régimen Subsidiado, en los términos de la presente ley.</w:t>
      </w:r>
    </w:p>
    <w:p>
      <w:pPr>
        <w:pStyle w:val="ListParagraph"/>
        <w:numPr>
          <w:ilvl w:val="0"/>
          <w:numId w:val="25"/>
        </w:numPr>
        <w:tabs>
          <w:tab w:pos="294" w:val="left" w:leader="none"/>
        </w:tabs>
        <w:spacing w:line="240" w:lineRule="auto" w:before="150" w:after="0"/>
        <w:ind w:left="293" w:right="0" w:hanging="184"/>
        <w:jc w:val="left"/>
        <w:rPr>
          <w:sz w:val="16"/>
        </w:rPr>
      </w:pPr>
      <w:r>
        <w:rPr>
          <w:color w:val="333333"/>
          <w:sz w:val="16"/>
        </w:rPr>
        <w:t>Los</w:t>
      </w:r>
      <w:r>
        <w:rPr>
          <w:color w:val="333333"/>
          <w:spacing w:val="1"/>
          <w:sz w:val="16"/>
        </w:rPr>
        <w:t> </w:t>
      </w:r>
      <w:r>
        <w:rPr>
          <w:color w:val="333333"/>
          <w:sz w:val="16"/>
        </w:rPr>
        <w:t>recursos que</w:t>
      </w:r>
      <w:r>
        <w:rPr>
          <w:color w:val="333333"/>
          <w:spacing w:val="1"/>
          <w:sz w:val="16"/>
        </w:rPr>
        <w:t> </w:t>
      </w:r>
      <w:r>
        <w:rPr>
          <w:color w:val="333333"/>
          <w:sz w:val="16"/>
        </w:rPr>
        <w:t>para</w:t>
      </w:r>
      <w:r>
        <w:rPr>
          <w:color w:val="333333"/>
          <w:spacing w:val="1"/>
          <w:sz w:val="16"/>
        </w:rPr>
        <w:t> </w:t>
      </w:r>
      <w:r>
        <w:rPr>
          <w:color w:val="333333"/>
          <w:sz w:val="16"/>
        </w:rPr>
        <w:t>tal</w:t>
      </w:r>
      <w:r>
        <w:rPr>
          <w:color w:val="333333"/>
          <w:spacing w:val="1"/>
          <w:sz w:val="16"/>
        </w:rPr>
        <w:t> </w:t>
      </w:r>
      <w:r>
        <w:rPr>
          <w:color w:val="333333"/>
          <w:sz w:val="16"/>
        </w:rPr>
        <w:t>efecto</w:t>
      </w:r>
      <w:r>
        <w:rPr>
          <w:color w:val="333333"/>
          <w:spacing w:val="1"/>
          <w:sz w:val="16"/>
        </w:rPr>
        <w:t> </w:t>
      </w:r>
      <w:r>
        <w:rPr>
          <w:color w:val="333333"/>
          <w:sz w:val="16"/>
        </w:rPr>
        <w:t>sean</w:t>
      </w:r>
      <w:r>
        <w:rPr>
          <w:color w:val="333333"/>
          <w:spacing w:val="1"/>
          <w:sz w:val="16"/>
        </w:rPr>
        <w:t> </w:t>
      </w:r>
      <w:r>
        <w:rPr>
          <w:color w:val="333333"/>
          <w:sz w:val="16"/>
        </w:rPr>
        <w:t>aportados</w:t>
      </w:r>
      <w:r>
        <w:rPr>
          <w:color w:val="333333"/>
          <w:spacing w:val="1"/>
          <w:sz w:val="16"/>
        </w:rPr>
        <w:t> </w:t>
      </w:r>
      <w:r>
        <w:rPr>
          <w:color w:val="333333"/>
          <w:sz w:val="16"/>
        </w:rPr>
        <w:t>por</w:t>
      </w:r>
      <w:r>
        <w:rPr>
          <w:color w:val="333333"/>
          <w:spacing w:val="1"/>
          <w:sz w:val="16"/>
        </w:rPr>
        <w:t> </w:t>
      </w:r>
      <w:r>
        <w:rPr>
          <w:color w:val="333333"/>
          <w:sz w:val="16"/>
        </w:rPr>
        <w:t>gremios,</w:t>
      </w:r>
      <w:r>
        <w:rPr>
          <w:color w:val="333333"/>
          <w:spacing w:val="1"/>
          <w:sz w:val="16"/>
        </w:rPr>
        <w:t> </w:t>
      </w:r>
      <w:r>
        <w:rPr>
          <w:color w:val="333333"/>
          <w:sz w:val="16"/>
        </w:rPr>
        <w:t>asociaciones</w:t>
      </w:r>
      <w:r>
        <w:rPr>
          <w:color w:val="333333"/>
          <w:spacing w:val="1"/>
          <w:sz w:val="16"/>
        </w:rPr>
        <w:t> </w:t>
      </w:r>
      <w:r>
        <w:rPr>
          <w:color w:val="333333"/>
          <w:sz w:val="16"/>
        </w:rPr>
        <w:t>y</w:t>
      </w:r>
      <w:r>
        <w:rPr>
          <w:color w:val="333333"/>
          <w:spacing w:val="1"/>
          <w:sz w:val="16"/>
        </w:rPr>
        <w:t> </w:t>
      </w:r>
      <w:r>
        <w:rPr>
          <w:color w:val="333333"/>
          <w:sz w:val="16"/>
        </w:rPr>
        <w:t>otras</w:t>
      </w:r>
      <w:r>
        <w:rPr>
          <w:color w:val="333333"/>
          <w:spacing w:val="1"/>
          <w:sz w:val="16"/>
        </w:rPr>
        <w:t> </w:t>
      </w:r>
      <w:r>
        <w:rPr>
          <w:color w:val="333333"/>
          <w:spacing w:val="-2"/>
          <w:sz w:val="16"/>
        </w:rPr>
        <w:t>organizaciones.</w:t>
      </w:r>
    </w:p>
    <w:p>
      <w:pPr>
        <w:pStyle w:val="BodyText"/>
        <w:spacing w:before="7"/>
      </w:pPr>
    </w:p>
    <w:p>
      <w:pPr>
        <w:pStyle w:val="ListParagraph"/>
        <w:numPr>
          <w:ilvl w:val="0"/>
          <w:numId w:val="23"/>
        </w:numPr>
        <w:tabs>
          <w:tab w:pos="294" w:val="left" w:leader="none"/>
        </w:tabs>
        <w:spacing w:line="240" w:lineRule="auto" w:before="0" w:after="0"/>
        <w:ind w:left="293" w:right="0" w:hanging="184"/>
        <w:jc w:val="left"/>
        <w:rPr>
          <w:sz w:val="16"/>
        </w:rPr>
      </w:pPr>
      <w:r>
        <w:rPr>
          <w:color w:val="333333"/>
          <w:spacing w:val="-2"/>
          <w:sz w:val="16"/>
        </w:rPr>
        <w:t>Otros</w:t>
      </w:r>
    </w:p>
    <w:p>
      <w:pPr>
        <w:pStyle w:val="BodyText"/>
        <w:spacing w:before="7"/>
      </w:pPr>
    </w:p>
    <w:p>
      <w:pPr>
        <w:pStyle w:val="ListParagraph"/>
        <w:numPr>
          <w:ilvl w:val="0"/>
          <w:numId w:val="26"/>
        </w:numPr>
        <w:tabs>
          <w:tab w:pos="294" w:val="left" w:leader="none"/>
        </w:tabs>
        <w:spacing w:line="240" w:lineRule="auto" w:before="0" w:after="0"/>
        <w:ind w:left="293" w:right="0" w:hanging="184"/>
        <w:jc w:val="left"/>
        <w:rPr>
          <w:sz w:val="16"/>
        </w:rPr>
      </w:pPr>
      <w:r>
        <w:rPr>
          <w:color w:val="333333"/>
          <w:sz w:val="16"/>
        </w:rPr>
        <w:t>Recursos</w:t>
      </w:r>
      <w:r>
        <w:rPr>
          <w:color w:val="333333"/>
          <w:spacing w:val="4"/>
          <w:sz w:val="16"/>
        </w:rPr>
        <w:t> </w:t>
      </w:r>
      <w:r>
        <w:rPr>
          <w:color w:val="333333"/>
          <w:sz w:val="16"/>
        </w:rPr>
        <w:t>deﬁnidos</w:t>
      </w:r>
      <w:r>
        <w:rPr>
          <w:color w:val="333333"/>
          <w:spacing w:val="4"/>
          <w:sz w:val="16"/>
        </w:rPr>
        <w:t> </w:t>
      </w:r>
      <w:r>
        <w:rPr>
          <w:color w:val="333333"/>
          <w:sz w:val="16"/>
        </w:rPr>
        <w:t>por</w:t>
      </w:r>
      <w:r>
        <w:rPr>
          <w:color w:val="333333"/>
          <w:spacing w:val="4"/>
          <w:sz w:val="16"/>
        </w:rPr>
        <w:t> </w:t>
      </w:r>
      <w:r>
        <w:rPr>
          <w:color w:val="333333"/>
          <w:sz w:val="16"/>
        </w:rPr>
        <w:t>recaudo</w:t>
      </w:r>
      <w:r>
        <w:rPr>
          <w:color w:val="333333"/>
          <w:spacing w:val="4"/>
          <w:sz w:val="16"/>
        </w:rPr>
        <w:t> </w:t>
      </w:r>
      <w:r>
        <w:rPr>
          <w:color w:val="333333"/>
          <w:sz w:val="16"/>
        </w:rPr>
        <w:t>de</w:t>
      </w:r>
      <w:r>
        <w:rPr>
          <w:color w:val="333333"/>
          <w:spacing w:val="4"/>
          <w:sz w:val="16"/>
        </w:rPr>
        <w:t> </w:t>
      </w:r>
      <w:r>
        <w:rPr>
          <w:color w:val="333333"/>
          <w:sz w:val="16"/>
        </w:rPr>
        <w:t>IVA</w:t>
      </w:r>
      <w:r>
        <w:rPr>
          <w:color w:val="333333"/>
          <w:spacing w:val="5"/>
          <w:sz w:val="16"/>
        </w:rPr>
        <w:t> </w:t>
      </w:r>
      <w:r>
        <w:rPr>
          <w:color w:val="333333"/>
          <w:sz w:val="16"/>
        </w:rPr>
        <w:t>deﬁnidos</w:t>
      </w:r>
      <w:r>
        <w:rPr>
          <w:color w:val="333333"/>
          <w:spacing w:val="4"/>
          <w:sz w:val="16"/>
        </w:rPr>
        <w:t> </w:t>
      </w:r>
      <w:r>
        <w:rPr>
          <w:color w:val="333333"/>
          <w:sz w:val="16"/>
        </w:rPr>
        <w:t>en</w:t>
      </w:r>
      <w:r>
        <w:rPr>
          <w:color w:val="333333"/>
          <w:spacing w:val="4"/>
          <w:sz w:val="16"/>
        </w:rPr>
        <w:t> </w:t>
      </w:r>
      <w:r>
        <w:rPr>
          <w:color w:val="333333"/>
          <w:sz w:val="16"/>
        </w:rPr>
        <w:t>la</w:t>
      </w:r>
      <w:r>
        <w:rPr>
          <w:color w:val="333333"/>
          <w:spacing w:val="4"/>
          <w:sz w:val="16"/>
        </w:rPr>
        <w:t> </w:t>
      </w:r>
      <w:r>
        <w:rPr>
          <w:color w:val="333333"/>
          <w:sz w:val="16"/>
        </w:rPr>
        <w:t>Ley</w:t>
      </w:r>
      <w:r>
        <w:rPr>
          <w:color w:val="333333"/>
          <w:spacing w:val="4"/>
          <w:sz w:val="16"/>
        </w:rPr>
        <w:t> </w:t>
      </w:r>
      <w:r>
        <w:rPr>
          <w:color w:val="333333"/>
          <w:sz w:val="16"/>
        </w:rPr>
        <w:t>1393</w:t>
      </w:r>
      <w:r>
        <w:rPr>
          <w:color w:val="333333"/>
          <w:spacing w:val="4"/>
          <w:sz w:val="16"/>
        </w:rPr>
        <w:t> </w:t>
      </w:r>
      <w:r>
        <w:rPr>
          <w:color w:val="333333"/>
          <w:sz w:val="16"/>
        </w:rPr>
        <w:t>de</w:t>
      </w:r>
      <w:r>
        <w:rPr>
          <w:color w:val="333333"/>
          <w:spacing w:val="5"/>
          <w:sz w:val="16"/>
        </w:rPr>
        <w:t> </w:t>
      </w:r>
      <w:r>
        <w:rPr>
          <w:color w:val="333333"/>
          <w:spacing w:val="-2"/>
          <w:sz w:val="16"/>
        </w:rPr>
        <w:t>2010.</w:t>
      </w:r>
    </w:p>
    <w:p>
      <w:pPr>
        <w:pStyle w:val="BodyText"/>
        <w:spacing w:before="7"/>
      </w:pPr>
    </w:p>
    <w:p>
      <w:pPr>
        <w:pStyle w:val="ListParagraph"/>
        <w:numPr>
          <w:ilvl w:val="0"/>
          <w:numId w:val="26"/>
        </w:numPr>
        <w:tabs>
          <w:tab w:pos="294" w:val="left" w:leader="none"/>
        </w:tabs>
        <w:spacing w:line="240" w:lineRule="auto" w:before="0" w:after="0"/>
        <w:ind w:left="293" w:right="0" w:hanging="184"/>
        <w:jc w:val="left"/>
        <w:rPr>
          <w:sz w:val="16"/>
        </w:rPr>
      </w:pPr>
      <w:r>
        <w:rPr>
          <w:color w:val="333333"/>
          <w:sz w:val="16"/>
        </w:rPr>
        <w:t>Los rendimientos</w:t>
      </w:r>
      <w:r>
        <w:rPr>
          <w:color w:val="333333"/>
          <w:spacing w:val="1"/>
          <w:sz w:val="16"/>
        </w:rPr>
        <w:t> </w:t>
      </w:r>
      <w:r>
        <w:rPr>
          <w:color w:val="333333"/>
          <w:sz w:val="16"/>
        </w:rPr>
        <w:t>ﬁnancieros</w:t>
      </w:r>
      <w:r>
        <w:rPr>
          <w:color w:val="333333"/>
          <w:spacing w:val="1"/>
          <w:sz w:val="16"/>
        </w:rPr>
        <w:t> </w:t>
      </w:r>
      <w:r>
        <w:rPr>
          <w:color w:val="333333"/>
          <w:sz w:val="16"/>
        </w:rPr>
        <w:t>que</w:t>
      </w:r>
      <w:r>
        <w:rPr>
          <w:color w:val="333333"/>
          <w:spacing w:val="1"/>
          <w:sz w:val="16"/>
        </w:rPr>
        <w:t> </w:t>
      </w:r>
      <w:r>
        <w:rPr>
          <w:color w:val="333333"/>
          <w:sz w:val="16"/>
        </w:rPr>
        <w:t>produzcan</w:t>
      </w:r>
      <w:r>
        <w:rPr>
          <w:color w:val="333333"/>
          <w:spacing w:val="1"/>
          <w:sz w:val="16"/>
        </w:rPr>
        <w:t> </w:t>
      </w:r>
      <w:r>
        <w:rPr>
          <w:color w:val="333333"/>
          <w:sz w:val="16"/>
        </w:rPr>
        <w:t>las</w:t>
      </w:r>
      <w:r>
        <w:rPr>
          <w:color w:val="333333"/>
          <w:spacing w:val="1"/>
          <w:sz w:val="16"/>
        </w:rPr>
        <w:t> </w:t>
      </w:r>
      <w:r>
        <w:rPr>
          <w:color w:val="333333"/>
          <w:sz w:val="16"/>
        </w:rPr>
        <w:t>diferentes</w:t>
      </w:r>
      <w:r>
        <w:rPr>
          <w:color w:val="333333"/>
          <w:spacing w:val="1"/>
          <w:sz w:val="16"/>
        </w:rPr>
        <w:t> </w:t>
      </w:r>
      <w:r>
        <w:rPr>
          <w:color w:val="333333"/>
          <w:sz w:val="16"/>
        </w:rPr>
        <w:t>fuentes</w:t>
      </w:r>
      <w:r>
        <w:rPr>
          <w:color w:val="333333"/>
          <w:spacing w:val="1"/>
          <w:sz w:val="16"/>
        </w:rPr>
        <w:t> </w:t>
      </w:r>
      <w:r>
        <w:rPr>
          <w:color w:val="333333"/>
          <w:sz w:val="16"/>
        </w:rPr>
        <w:t>que</w:t>
      </w:r>
      <w:r>
        <w:rPr>
          <w:color w:val="333333"/>
          <w:spacing w:val="1"/>
          <w:sz w:val="16"/>
        </w:rPr>
        <w:t> </w:t>
      </w:r>
      <w:r>
        <w:rPr>
          <w:color w:val="333333"/>
          <w:sz w:val="16"/>
        </w:rPr>
        <w:t>ﬁnancian</w:t>
      </w:r>
      <w:r>
        <w:rPr>
          <w:color w:val="333333"/>
          <w:spacing w:val="1"/>
          <w:sz w:val="16"/>
        </w:rPr>
        <w:t> </w:t>
      </w:r>
      <w:r>
        <w:rPr>
          <w:color w:val="333333"/>
          <w:sz w:val="16"/>
        </w:rPr>
        <w:t>el</w:t>
      </w:r>
      <w:r>
        <w:rPr>
          <w:color w:val="333333"/>
          <w:spacing w:val="1"/>
          <w:sz w:val="16"/>
        </w:rPr>
        <w:t> </w:t>
      </w:r>
      <w:r>
        <w:rPr>
          <w:color w:val="333333"/>
          <w:sz w:val="16"/>
        </w:rPr>
        <w:t>Régimen</w:t>
      </w:r>
      <w:r>
        <w:rPr>
          <w:color w:val="333333"/>
          <w:spacing w:val="1"/>
          <w:sz w:val="16"/>
        </w:rPr>
        <w:t> </w:t>
      </w:r>
      <w:r>
        <w:rPr>
          <w:color w:val="333333"/>
          <w:spacing w:val="-2"/>
          <w:sz w:val="16"/>
        </w:rPr>
        <w:t>Subsidiado.</w:t>
      </w:r>
    </w:p>
    <w:p>
      <w:pPr>
        <w:pStyle w:val="BodyText"/>
        <w:spacing w:before="7"/>
      </w:pPr>
    </w:p>
    <w:p>
      <w:pPr>
        <w:pStyle w:val="ListParagraph"/>
        <w:numPr>
          <w:ilvl w:val="0"/>
          <w:numId w:val="26"/>
        </w:numPr>
        <w:tabs>
          <w:tab w:pos="294" w:val="left" w:leader="none"/>
        </w:tabs>
        <w:spacing w:line="240" w:lineRule="auto" w:before="0" w:after="0"/>
        <w:ind w:left="293" w:right="0" w:hanging="184"/>
        <w:jc w:val="left"/>
        <w:rPr>
          <w:sz w:val="16"/>
        </w:rPr>
      </w:pPr>
      <w:r>
        <w:rPr>
          <w:color w:val="333333"/>
          <w:sz w:val="16"/>
        </w:rPr>
        <w:t>Recursos</w:t>
      </w:r>
      <w:r>
        <w:rPr>
          <w:color w:val="333333"/>
          <w:spacing w:val="2"/>
          <w:sz w:val="16"/>
        </w:rPr>
        <w:t> </w:t>
      </w:r>
      <w:r>
        <w:rPr>
          <w:color w:val="333333"/>
          <w:sz w:val="16"/>
        </w:rPr>
        <w:t>de</w:t>
      </w:r>
      <w:r>
        <w:rPr>
          <w:color w:val="333333"/>
          <w:spacing w:val="2"/>
          <w:sz w:val="16"/>
        </w:rPr>
        <w:t> </w:t>
      </w:r>
      <w:r>
        <w:rPr>
          <w:color w:val="333333"/>
          <w:sz w:val="16"/>
        </w:rPr>
        <w:t>la</w:t>
      </w:r>
      <w:r>
        <w:rPr>
          <w:color w:val="333333"/>
          <w:spacing w:val="2"/>
          <w:sz w:val="16"/>
        </w:rPr>
        <w:t> </w:t>
      </w:r>
      <w:r>
        <w:rPr>
          <w:color w:val="333333"/>
          <w:sz w:val="16"/>
        </w:rPr>
        <w:t>contribución</w:t>
      </w:r>
      <w:r>
        <w:rPr>
          <w:color w:val="333333"/>
          <w:spacing w:val="2"/>
          <w:sz w:val="16"/>
        </w:rPr>
        <w:t> </w:t>
      </w:r>
      <w:r>
        <w:rPr>
          <w:color w:val="333333"/>
          <w:sz w:val="16"/>
        </w:rPr>
        <w:t>paraﬁscal</w:t>
      </w:r>
      <w:r>
        <w:rPr>
          <w:color w:val="333333"/>
          <w:spacing w:val="2"/>
          <w:sz w:val="16"/>
        </w:rPr>
        <w:t> </w:t>
      </w:r>
      <w:r>
        <w:rPr>
          <w:color w:val="333333"/>
          <w:sz w:val="16"/>
        </w:rPr>
        <w:t>de</w:t>
      </w:r>
      <w:r>
        <w:rPr>
          <w:color w:val="333333"/>
          <w:spacing w:val="2"/>
          <w:sz w:val="16"/>
        </w:rPr>
        <w:t> </w:t>
      </w:r>
      <w:r>
        <w:rPr>
          <w:color w:val="333333"/>
          <w:sz w:val="16"/>
        </w:rPr>
        <w:t>las</w:t>
      </w:r>
      <w:r>
        <w:rPr>
          <w:color w:val="333333"/>
          <w:spacing w:val="2"/>
          <w:sz w:val="16"/>
        </w:rPr>
        <w:t> </w:t>
      </w:r>
      <w:r>
        <w:rPr>
          <w:color w:val="333333"/>
          <w:sz w:val="16"/>
        </w:rPr>
        <w:t>Cajas</w:t>
      </w:r>
      <w:r>
        <w:rPr>
          <w:color w:val="333333"/>
          <w:spacing w:val="2"/>
          <w:sz w:val="16"/>
        </w:rPr>
        <w:t> </w:t>
      </w:r>
      <w:r>
        <w:rPr>
          <w:color w:val="333333"/>
          <w:sz w:val="16"/>
        </w:rPr>
        <w:t>de</w:t>
      </w:r>
      <w:r>
        <w:rPr>
          <w:color w:val="333333"/>
          <w:spacing w:val="2"/>
          <w:sz w:val="16"/>
        </w:rPr>
        <w:t> </w:t>
      </w:r>
      <w:r>
        <w:rPr>
          <w:color w:val="333333"/>
          <w:sz w:val="16"/>
        </w:rPr>
        <w:t>Compensación</w:t>
      </w:r>
      <w:r>
        <w:rPr>
          <w:color w:val="333333"/>
          <w:spacing w:val="2"/>
          <w:sz w:val="16"/>
        </w:rPr>
        <w:t> </w:t>
      </w:r>
      <w:r>
        <w:rPr>
          <w:color w:val="333333"/>
          <w:spacing w:val="-2"/>
          <w:sz w:val="16"/>
        </w:rPr>
        <w:t>Familiar.</w:t>
      </w:r>
    </w:p>
    <w:p>
      <w:pPr>
        <w:spacing w:after="0" w:line="240" w:lineRule="auto"/>
        <w:jc w:val="left"/>
        <w:rPr>
          <w:sz w:val="16"/>
        </w:rPr>
        <w:sectPr>
          <w:pgSz w:w="11910" w:h="16840"/>
          <w:pgMar w:header="513" w:footer="548" w:top="820" w:bottom="740" w:left="740" w:right="740"/>
        </w:sectPr>
      </w:pPr>
    </w:p>
    <w:p>
      <w:pPr>
        <w:pStyle w:val="BodyText"/>
        <w:spacing w:line="295" w:lineRule="auto" w:before="88"/>
        <w:ind w:left="110" w:right="417"/>
        <w:jc w:val="both"/>
      </w:pPr>
      <w:r>
        <w:rPr>
          <w:color w:val="333333"/>
        </w:rPr>
        <w:t>ARTÍCULO</w:t>
      </w:r>
      <w:r>
        <w:rPr>
          <w:color w:val="333333"/>
          <w:spacing w:val="-5"/>
        </w:rPr>
        <w:t> </w:t>
      </w:r>
      <w:r>
        <w:rPr>
          <w:color w:val="333333"/>
        </w:rPr>
        <w:t>45.</w:t>
      </w:r>
      <w:r>
        <w:rPr>
          <w:color w:val="333333"/>
          <w:spacing w:val="-4"/>
        </w:rPr>
        <w:t> </w:t>
      </w:r>
      <w:r>
        <w:rPr>
          <w:i/>
          <w:color w:val="333333"/>
        </w:rPr>
        <w:t>Distribuci</w:t>
      </w:r>
      <w:r>
        <w:rPr>
          <w:color w:val="333333"/>
        </w:rPr>
        <w:t>ó</w:t>
      </w:r>
      <w:r>
        <w:rPr>
          <w:i/>
          <w:color w:val="333333"/>
        </w:rPr>
        <w:t>n</w:t>
      </w:r>
      <w:r>
        <w:rPr>
          <w:i/>
          <w:color w:val="333333"/>
          <w:spacing w:val="-5"/>
        </w:rPr>
        <w:t> </w:t>
      </w:r>
      <w:r>
        <w:rPr>
          <w:i/>
          <w:color w:val="333333"/>
        </w:rPr>
        <w:t>de</w:t>
      </w:r>
      <w:r>
        <w:rPr>
          <w:i/>
          <w:color w:val="333333"/>
          <w:spacing w:val="-5"/>
        </w:rPr>
        <w:t> </w:t>
      </w:r>
      <w:r>
        <w:rPr>
          <w:i/>
          <w:color w:val="333333"/>
        </w:rPr>
        <w:t>los</w:t>
      </w:r>
      <w:r>
        <w:rPr>
          <w:i/>
          <w:color w:val="333333"/>
          <w:spacing w:val="-5"/>
        </w:rPr>
        <w:t> </w:t>
      </w:r>
      <w:r>
        <w:rPr>
          <w:i/>
          <w:color w:val="333333"/>
        </w:rPr>
        <w:t>recursos</w:t>
      </w:r>
      <w:r>
        <w:rPr>
          <w:i/>
          <w:color w:val="333333"/>
          <w:spacing w:val="-5"/>
        </w:rPr>
        <w:t> </w:t>
      </w:r>
      <w:r>
        <w:rPr>
          <w:i/>
          <w:color w:val="333333"/>
        </w:rPr>
        <w:t>de</w:t>
      </w:r>
      <w:r>
        <w:rPr>
          <w:i/>
          <w:color w:val="333333"/>
          <w:spacing w:val="-5"/>
        </w:rPr>
        <w:t> </w:t>
      </w:r>
      <w:r>
        <w:rPr>
          <w:i/>
          <w:color w:val="333333"/>
        </w:rPr>
        <w:t>la</w:t>
      </w:r>
      <w:r>
        <w:rPr>
          <w:i/>
          <w:color w:val="333333"/>
          <w:spacing w:val="-5"/>
        </w:rPr>
        <w:t> </w:t>
      </w:r>
      <w:r>
        <w:rPr>
          <w:i/>
          <w:color w:val="333333"/>
        </w:rPr>
        <w:t>cotizaci</w:t>
      </w:r>
      <w:r>
        <w:rPr>
          <w:color w:val="333333"/>
        </w:rPr>
        <w:t>ó</w:t>
      </w:r>
      <w:r>
        <w:rPr>
          <w:i/>
          <w:color w:val="333333"/>
        </w:rPr>
        <w:t>n</w:t>
      </w:r>
      <w:r>
        <w:rPr>
          <w:i/>
          <w:color w:val="333333"/>
          <w:spacing w:val="-5"/>
        </w:rPr>
        <w:t> </w:t>
      </w:r>
      <w:r>
        <w:rPr>
          <w:i/>
          <w:color w:val="333333"/>
        </w:rPr>
        <w:t>del</w:t>
      </w:r>
      <w:r>
        <w:rPr>
          <w:i/>
          <w:color w:val="333333"/>
          <w:spacing w:val="-5"/>
        </w:rPr>
        <w:t> </w:t>
      </w:r>
      <w:r>
        <w:rPr>
          <w:i/>
          <w:color w:val="333333"/>
        </w:rPr>
        <w:t>régimen</w:t>
      </w:r>
      <w:r>
        <w:rPr>
          <w:i/>
          <w:color w:val="333333"/>
          <w:spacing w:val="-5"/>
        </w:rPr>
        <w:t> </w:t>
      </w:r>
      <w:r>
        <w:rPr>
          <w:i/>
          <w:color w:val="333333"/>
        </w:rPr>
        <w:t>contributivo.</w:t>
      </w:r>
      <w:r>
        <w:rPr>
          <w:i/>
          <w:color w:val="333333"/>
          <w:spacing w:val="-5"/>
        </w:rPr>
        <w:t> </w:t>
      </w:r>
      <w:r>
        <w:rPr>
          <w:color w:val="333333"/>
        </w:rPr>
        <w:t>El</w:t>
      </w:r>
      <w:r>
        <w:rPr>
          <w:color w:val="333333"/>
          <w:spacing w:val="-5"/>
        </w:rPr>
        <w:t> </w:t>
      </w:r>
      <w:r>
        <w:rPr>
          <w:color w:val="333333"/>
        </w:rPr>
        <w:t>Ministerio</w:t>
      </w:r>
      <w:r>
        <w:rPr>
          <w:color w:val="333333"/>
          <w:spacing w:val="-5"/>
        </w:rPr>
        <w:t> </w:t>
      </w:r>
      <w:r>
        <w:rPr>
          <w:color w:val="333333"/>
        </w:rPr>
        <w:t>de</w:t>
      </w:r>
      <w:r>
        <w:rPr>
          <w:color w:val="333333"/>
          <w:spacing w:val="-5"/>
        </w:rPr>
        <w:t> </w:t>
      </w:r>
      <w:r>
        <w:rPr>
          <w:color w:val="333333"/>
        </w:rPr>
        <w:t>la</w:t>
      </w:r>
      <w:r>
        <w:rPr>
          <w:color w:val="333333"/>
          <w:spacing w:val="-5"/>
        </w:rPr>
        <w:t> </w:t>
      </w:r>
      <w:r>
        <w:rPr>
          <w:color w:val="333333"/>
        </w:rPr>
        <w:t>Protección</w:t>
      </w:r>
      <w:r>
        <w:rPr>
          <w:color w:val="333333"/>
          <w:spacing w:val="-5"/>
        </w:rPr>
        <w:t> </w:t>
      </w:r>
      <w:r>
        <w:rPr>
          <w:color w:val="333333"/>
        </w:rPr>
        <w:t>Social</w:t>
      </w:r>
      <w:r>
        <w:rPr>
          <w:color w:val="333333"/>
          <w:spacing w:val="-5"/>
        </w:rPr>
        <w:t> </w:t>
      </w:r>
      <w:r>
        <w:rPr>
          <w:color w:val="333333"/>
        </w:rPr>
        <w:t>deﬁnirá</w:t>
      </w:r>
      <w:r>
        <w:rPr>
          <w:color w:val="333333"/>
          <w:spacing w:val="-5"/>
        </w:rPr>
        <w:t> </w:t>
      </w:r>
      <w:r>
        <w:rPr>
          <w:color w:val="333333"/>
        </w:rPr>
        <w:t>hasta</w:t>
      </w:r>
      <w:r>
        <w:rPr>
          <w:color w:val="333333"/>
          <w:spacing w:val="-5"/>
        </w:rPr>
        <w:t> </w:t>
      </w:r>
      <w:r>
        <w:rPr>
          <w:color w:val="333333"/>
        </w:rPr>
        <w:t>el uno punto cinco (1.5) de la cotización, previsto en el artículo 204 de la Ley 100 de 1993, modiﬁcado por el artículo 10 de la Ley 1122 de 2007, que se destinarán a la ﬁnanciación de la Subcuenta de Solidaridad del Fosyga.</w:t>
      </w:r>
    </w:p>
    <w:p>
      <w:pPr>
        <w:pStyle w:val="BodyText"/>
        <w:spacing w:line="295" w:lineRule="auto" w:before="150"/>
        <w:ind w:left="110" w:right="139"/>
      </w:pPr>
      <w:r>
        <w:rPr>
          <w:color w:val="333333"/>
        </w:rPr>
        <w:t>ARTÍCULO</w:t>
      </w:r>
      <w:r>
        <w:rPr>
          <w:color w:val="333333"/>
          <w:spacing w:val="40"/>
        </w:rPr>
        <w:t> </w:t>
      </w:r>
      <w:r>
        <w:rPr>
          <w:color w:val="333333"/>
        </w:rPr>
        <w:t>46. </w:t>
      </w:r>
      <w:r>
        <w:rPr>
          <w:i/>
          <w:color w:val="333333"/>
        </w:rPr>
        <w:t>Recursos de las Cajas de Compensación Familiar. </w:t>
      </w:r>
      <w:hyperlink r:id="rId159">
        <w:r>
          <w:rPr>
            <w:color w:val="3379B7"/>
          </w:rPr>
          <w:t>Reglamentado por el art. 1, Decreto Nacional 2687 de 2012</w:t>
        </w:r>
      </w:hyperlink>
      <w:r>
        <w:rPr>
          <w:color w:val="333333"/>
        </w:rPr>
        <w:t>, </w:t>
      </w:r>
      <w:hyperlink r:id="rId160">
        <w:r>
          <w:rPr>
            <w:color w:val="3379B7"/>
          </w:rPr>
          <w:t>Reglamentado</w:t>
        </w:r>
      </w:hyperlink>
      <w:r>
        <w:rPr>
          <w:color w:val="3379B7"/>
        </w:rPr>
        <w:t> </w:t>
      </w:r>
      <w:hyperlink r:id="rId160">
        <w:r>
          <w:rPr>
            <w:color w:val="3379B7"/>
          </w:rPr>
          <w:t>por el Decreto Nacional 3046 de 2013</w:t>
        </w:r>
      </w:hyperlink>
      <w:r>
        <w:rPr>
          <w:color w:val="333333"/>
        </w:rPr>
        <w:t>, </w:t>
      </w:r>
      <w:hyperlink r:id="rId161">
        <w:r>
          <w:rPr>
            <w:color w:val="3379B7"/>
          </w:rPr>
          <w:t>Reglamentado por el Decreto Nacional 2562 de 2014</w:t>
        </w:r>
      </w:hyperlink>
      <w:r>
        <w:rPr>
          <w:color w:val="333333"/>
        </w:rPr>
        <w:t>. Sin perjuicio de los recursos de que trata el artículo 217 de la Ley 100 de 1993, se destinará un cuarto (1/4) de punto porcentual de la contribución paraﬁscal, establecida en la Ley 21 de 1982 en los artículos 11, numeral 1, y 12, numeral 1, a favor de las Cajas de Compensación Familiar, a atender acciones de promoción y prevención dentro del marco de la estrategia de Atención Primaria en Salud y/o en la uniﬁcación de los Planes de Beneﬁcios, de forma concertada entre el Gobierno Nacional y las Cajas de Compensación Familiar, conforme al reglamento.</w:t>
      </w:r>
    </w:p>
    <w:p>
      <w:pPr>
        <w:pStyle w:val="BodyText"/>
        <w:spacing w:line="295" w:lineRule="auto" w:before="151"/>
        <w:ind w:left="110" w:right="230"/>
      </w:pPr>
      <w:r>
        <w:rPr>
          <w:color w:val="333333"/>
        </w:rPr>
        <w:t>PARÁGRAFO 1°. La asignación prevista en el presente artículo, conforme a la reglamentación que expida el Gobierno Nacional, no podrá afectar el cálculo de los recursos que las Cajas de Compensación Familiar deben apropiar para los Fondos para el Subsidio Familiar de Vivienda –FOVIS– y para los programas de infancia y adolescencia.</w:t>
      </w:r>
    </w:p>
    <w:p>
      <w:pPr>
        <w:pStyle w:val="BodyText"/>
        <w:spacing w:line="295" w:lineRule="auto" w:before="150"/>
        <w:ind w:left="110" w:right="230"/>
      </w:pPr>
      <w:r>
        <w:rPr>
          <w:color w:val="333333"/>
        </w:rPr>
        <w:t>PARÁGRAFO 2°. Los recursos del cuarto de punto porcentual (1/4) de la contribución paraﬁscal que trata el presente artículo serán administrados directamente por las Cajas de Compensación Familiar y harán parte de las deducciones previstas en el Parágrafo del artículo 217 la Ley 100 de 1993.</w:t>
      </w:r>
    </w:p>
    <w:p>
      <w:pPr>
        <w:spacing w:before="150"/>
        <w:ind w:left="110" w:right="0" w:firstLine="0"/>
        <w:jc w:val="left"/>
        <w:rPr>
          <w:sz w:val="16"/>
        </w:rPr>
      </w:pPr>
      <w:r>
        <w:rPr>
          <w:color w:val="333333"/>
          <w:sz w:val="16"/>
        </w:rPr>
        <w:t>ARTÍCULO</w:t>
      </w:r>
      <w:r>
        <w:rPr>
          <w:color w:val="333333"/>
          <w:spacing w:val="1"/>
          <w:sz w:val="16"/>
        </w:rPr>
        <w:t> </w:t>
      </w:r>
      <w:r>
        <w:rPr>
          <w:color w:val="333333"/>
          <w:sz w:val="16"/>
        </w:rPr>
        <w:t>47.</w:t>
      </w:r>
      <w:r>
        <w:rPr>
          <w:color w:val="333333"/>
          <w:spacing w:val="3"/>
          <w:sz w:val="16"/>
        </w:rPr>
        <w:t> </w:t>
      </w:r>
      <w:r>
        <w:rPr>
          <w:i/>
          <w:color w:val="333333"/>
          <w:sz w:val="16"/>
        </w:rPr>
        <w:t>Seguro</w:t>
      </w:r>
      <w:r>
        <w:rPr>
          <w:i/>
          <w:color w:val="333333"/>
          <w:spacing w:val="1"/>
          <w:sz w:val="16"/>
        </w:rPr>
        <w:t> </w:t>
      </w:r>
      <w:r>
        <w:rPr>
          <w:i/>
          <w:color w:val="333333"/>
          <w:sz w:val="16"/>
        </w:rPr>
        <w:t>de</w:t>
      </w:r>
      <w:r>
        <w:rPr>
          <w:i/>
          <w:color w:val="333333"/>
          <w:spacing w:val="2"/>
          <w:sz w:val="16"/>
        </w:rPr>
        <w:t> </w:t>
      </w:r>
      <w:r>
        <w:rPr>
          <w:i/>
          <w:color w:val="333333"/>
          <w:sz w:val="16"/>
        </w:rPr>
        <w:t>salud</w:t>
      </w:r>
      <w:r>
        <w:rPr>
          <w:i/>
          <w:color w:val="333333"/>
          <w:spacing w:val="1"/>
          <w:sz w:val="16"/>
        </w:rPr>
        <w:t> </w:t>
      </w:r>
      <w:r>
        <w:rPr>
          <w:i/>
          <w:color w:val="333333"/>
          <w:sz w:val="16"/>
        </w:rPr>
        <w:t>por</w:t>
      </w:r>
      <w:r>
        <w:rPr>
          <w:i/>
          <w:color w:val="333333"/>
          <w:spacing w:val="2"/>
          <w:sz w:val="16"/>
        </w:rPr>
        <w:t> </w:t>
      </w:r>
      <w:r>
        <w:rPr>
          <w:i/>
          <w:color w:val="333333"/>
          <w:sz w:val="16"/>
        </w:rPr>
        <w:t>desempleo.</w:t>
      </w:r>
      <w:r>
        <w:rPr>
          <w:i/>
          <w:color w:val="333333"/>
          <w:spacing w:val="3"/>
          <w:sz w:val="16"/>
        </w:rPr>
        <w:t> </w:t>
      </w:r>
      <w:r>
        <w:rPr>
          <w:color w:val="333333"/>
          <w:sz w:val="16"/>
        </w:rPr>
        <w:t>Modifíquense</w:t>
      </w:r>
      <w:r>
        <w:rPr>
          <w:color w:val="333333"/>
          <w:spacing w:val="1"/>
          <w:sz w:val="16"/>
        </w:rPr>
        <w:t> </w:t>
      </w:r>
      <w:r>
        <w:rPr>
          <w:color w:val="333333"/>
          <w:sz w:val="16"/>
        </w:rPr>
        <w:t>los</w:t>
      </w:r>
      <w:r>
        <w:rPr>
          <w:color w:val="333333"/>
          <w:spacing w:val="2"/>
          <w:sz w:val="16"/>
        </w:rPr>
        <w:t> </w:t>
      </w:r>
      <w:r>
        <w:rPr>
          <w:color w:val="333333"/>
          <w:sz w:val="16"/>
        </w:rPr>
        <w:t>artículos</w:t>
      </w:r>
      <w:r>
        <w:rPr>
          <w:color w:val="333333"/>
          <w:spacing w:val="4"/>
          <w:sz w:val="16"/>
        </w:rPr>
        <w:t> </w:t>
      </w:r>
      <w:hyperlink r:id="rId162">
        <w:r>
          <w:rPr>
            <w:color w:val="3379B7"/>
            <w:sz w:val="16"/>
          </w:rPr>
          <w:t>10</w:t>
        </w:r>
      </w:hyperlink>
      <w:r>
        <w:rPr>
          <w:color w:val="3379B7"/>
          <w:spacing w:val="1"/>
          <w:sz w:val="16"/>
        </w:rPr>
        <w:t> </w:t>
      </w:r>
      <w:r>
        <w:rPr>
          <w:color w:val="333333"/>
          <w:sz w:val="16"/>
        </w:rPr>
        <w:t>y</w:t>
      </w:r>
      <w:r>
        <w:rPr>
          <w:color w:val="333333"/>
          <w:spacing w:val="2"/>
          <w:sz w:val="16"/>
        </w:rPr>
        <w:t> </w:t>
      </w:r>
      <w:hyperlink r:id="rId163">
        <w:r>
          <w:rPr>
            <w:color w:val="3379B7"/>
            <w:sz w:val="16"/>
          </w:rPr>
          <w:t>11</w:t>
        </w:r>
      </w:hyperlink>
      <w:r>
        <w:rPr>
          <w:color w:val="3379B7"/>
          <w:spacing w:val="1"/>
          <w:sz w:val="16"/>
        </w:rPr>
        <w:t> </w:t>
      </w:r>
      <w:r>
        <w:rPr>
          <w:color w:val="333333"/>
          <w:sz w:val="16"/>
        </w:rPr>
        <w:t>de</w:t>
      </w:r>
      <w:r>
        <w:rPr>
          <w:color w:val="333333"/>
          <w:spacing w:val="2"/>
          <w:sz w:val="16"/>
        </w:rPr>
        <w:t> </w:t>
      </w:r>
      <w:r>
        <w:rPr>
          <w:color w:val="333333"/>
          <w:sz w:val="16"/>
        </w:rPr>
        <w:t>la</w:t>
      </w:r>
      <w:r>
        <w:rPr>
          <w:color w:val="333333"/>
          <w:spacing w:val="1"/>
          <w:sz w:val="16"/>
        </w:rPr>
        <w:t> </w:t>
      </w:r>
      <w:r>
        <w:rPr>
          <w:color w:val="333333"/>
          <w:sz w:val="16"/>
        </w:rPr>
        <w:t>Ley</w:t>
      </w:r>
      <w:r>
        <w:rPr>
          <w:color w:val="333333"/>
          <w:spacing w:val="2"/>
          <w:sz w:val="16"/>
        </w:rPr>
        <w:t> </w:t>
      </w:r>
      <w:r>
        <w:rPr>
          <w:color w:val="333333"/>
          <w:sz w:val="16"/>
        </w:rPr>
        <w:t>789</w:t>
      </w:r>
      <w:r>
        <w:rPr>
          <w:color w:val="333333"/>
          <w:spacing w:val="1"/>
          <w:sz w:val="16"/>
        </w:rPr>
        <w:t> </w:t>
      </w:r>
      <w:r>
        <w:rPr>
          <w:color w:val="333333"/>
          <w:sz w:val="16"/>
        </w:rPr>
        <w:t>de</w:t>
      </w:r>
      <w:r>
        <w:rPr>
          <w:color w:val="333333"/>
          <w:spacing w:val="2"/>
          <w:sz w:val="16"/>
        </w:rPr>
        <w:t> </w:t>
      </w:r>
      <w:r>
        <w:rPr>
          <w:color w:val="333333"/>
          <w:sz w:val="16"/>
        </w:rPr>
        <w:t>2002,</w:t>
      </w:r>
      <w:r>
        <w:rPr>
          <w:color w:val="333333"/>
          <w:spacing w:val="2"/>
          <w:sz w:val="16"/>
        </w:rPr>
        <w:t> </w:t>
      </w:r>
      <w:r>
        <w:rPr>
          <w:color w:val="333333"/>
          <w:sz w:val="16"/>
        </w:rPr>
        <w:t>los</w:t>
      </w:r>
      <w:r>
        <w:rPr>
          <w:color w:val="333333"/>
          <w:spacing w:val="1"/>
          <w:sz w:val="16"/>
        </w:rPr>
        <w:t> </w:t>
      </w:r>
      <w:r>
        <w:rPr>
          <w:color w:val="333333"/>
          <w:sz w:val="16"/>
        </w:rPr>
        <w:t>cuales</w:t>
      </w:r>
      <w:r>
        <w:rPr>
          <w:color w:val="333333"/>
          <w:spacing w:val="2"/>
          <w:sz w:val="16"/>
        </w:rPr>
        <w:t> </w:t>
      </w:r>
      <w:r>
        <w:rPr>
          <w:color w:val="333333"/>
          <w:sz w:val="16"/>
        </w:rPr>
        <w:t>quedarán</w:t>
      </w:r>
      <w:r>
        <w:rPr>
          <w:color w:val="333333"/>
          <w:spacing w:val="1"/>
          <w:sz w:val="16"/>
        </w:rPr>
        <w:t> </w:t>
      </w:r>
      <w:r>
        <w:rPr>
          <w:color w:val="333333"/>
          <w:spacing w:val="-4"/>
          <w:sz w:val="16"/>
        </w:rPr>
        <w:t>así:</w:t>
      </w:r>
    </w:p>
    <w:p>
      <w:pPr>
        <w:pStyle w:val="BodyText"/>
        <w:spacing w:before="7"/>
      </w:pPr>
    </w:p>
    <w:p>
      <w:pPr>
        <w:pStyle w:val="BodyText"/>
        <w:spacing w:line="295" w:lineRule="auto"/>
        <w:ind w:left="110" w:right="132"/>
      </w:pPr>
      <w:r>
        <w:rPr>
          <w:i/>
          <w:color w:val="333333"/>
        </w:rPr>
        <w:t>"Artículo 10. </w:t>
      </w:r>
      <w:r>
        <w:rPr>
          <w:color w:val="333333"/>
        </w:rPr>
        <w:t>Régimen de apoyo para desempleados con vinculación anterior a las Cajas de Compensación Familiar. Los Jefes cabeza de</w:t>
      </w:r>
      <w:r>
        <w:rPr>
          <w:color w:val="333333"/>
          <w:spacing w:val="40"/>
        </w:rPr>
        <w:t> </w:t>
      </w:r>
      <w:r>
        <w:rPr>
          <w:color w:val="333333"/>
        </w:rPr>
        <w:t>Hogar y prioritariamente las mujeres que tengan esa condición, que se encuentren en situación de desempleo luego de haber estado vinculados al sistema de Cajas de Compensación Familiar no menos de 1 año dentro de los tres años anteriores a la solicitud de apoyo, tendrán derecho con cargo a los recursos del Fondo para el Fomento del Empleo y la protección del desempleo de</w:t>
      </w:r>
      <w:r>
        <w:rPr>
          <w:color w:val="333333"/>
          <w:spacing w:val="-1"/>
        </w:rPr>
        <w:t> </w:t>
      </w:r>
      <w:r>
        <w:rPr>
          <w:color w:val="333333"/>
        </w:rPr>
        <w:t>que trata el artículo 6° de la presente ley a los siguientes beneﬁcios, por una sola vez y hasta que se agoten los recursos del Fondo. La reglamentación establecerá los plazos y condiciones a partir de los cuales se reconocerá este subsidio:</w:t>
      </w:r>
    </w:p>
    <w:p>
      <w:pPr>
        <w:pStyle w:val="ListParagraph"/>
        <w:numPr>
          <w:ilvl w:val="1"/>
          <w:numId w:val="26"/>
        </w:numPr>
        <w:tabs>
          <w:tab w:pos="301" w:val="left" w:leader="none"/>
        </w:tabs>
        <w:spacing w:line="295" w:lineRule="auto" w:before="150" w:after="0"/>
        <w:ind w:left="110" w:right="341" w:firstLine="0"/>
        <w:jc w:val="left"/>
        <w:rPr>
          <w:sz w:val="16"/>
        </w:rPr>
      </w:pPr>
      <w:r>
        <w:rPr>
          <w:color w:val="333333"/>
          <w:sz w:val="16"/>
        </w:rPr>
        <w:t>Un subsidio equivalente a un salario y medio mínimo legal mensual, el cual se dividirá y otorgará en seis cuotas mensuales iguales, las cuales se podrán hacer efectivas a través de aportes al sistema de salud. Los aportes al Sistema de Salud serán prioritarios frente a los otros usos siempre que el beneﬁciario no se encuentre aﬁliado. Para efectos de esta obligación, las cajas destinarán un máximo del cuarenta y cinco por ciento (45%) de los recursos que les corresponde administrar con cargo al fondo para el fomento del empleo y la protección al desempleo;</w:t>
      </w:r>
    </w:p>
    <w:p>
      <w:pPr>
        <w:pStyle w:val="ListParagraph"/>
        <w:numPr>
          <w:ilvl w:val="1"/>
          <w:numId w:val="26"/>
        </w:numPr>
        <w:tabs>
          <w:tab w:pos="304" w:val="left" w:leader="none"/>
        </w:tabs>
        <w:spacing w:line="295" w:lineRule="auto" w:before="151" w:after="0"/>
        <w:ind w:left="110" w:right="554" w:firstLine="0"/>
        <w:jc w:val="left"/>
        <w:rPr>
          <w:sz w:val="16"/>
        </w:rPr>
      </w:pPr>
      <w:r>
        <w:rPr>
          <w:color w:val="333333"/>
          <w:sz w:val="16"/>
        </w:rPr>
        <w:t>Capacitación para el proceso de inserción laboral y/o educación y/o bonos alimentarios. Para efectos de esta obligación las Cajas destinarán un máximo del diez por ciento (10%) de los recursos que les corresponde administrar con cargo al fondo para el fomento al empleo y protección al desempleo.</w:t>
      </w:r>
    </w:p>
    <w:p>
      <w:pPr>
        <w:pStyle w:val="BodyText"/>
        <w:spacing w:line="295" w:lineRule="auto" w:before="150"/>
        <w:ind w:left="110" w:right="182"/>
      </w:pPr>
      <w:r>
        <w:rPr>
          <w:color w:val="333333"/>
        </w:rPr>
        <w:t>ARTÍCULO 11. Régimen de apoyo para desempleados sin vinculación anterior a Cajas de Compensación Familiar. Con cargo al cinco por ciento (5%) del fondo para el fomento del empleo y la protección del desempleo de que trata el artículo 6° de la presente ley, las Cajas establecerán un régimen de apoyo y fomento al empleo para jefes cabeza de hogar sin vinculación anterior a las Cajas de Compensación Familiar, que se concretará en un subsidio equivalente a un salario y medio mínimo legal mensual, el cual se otorgará en seis cuotas mensuales iguales, las cuales se podrán hacer efectivas a través de aportes al sistema de salud. Los aportes al Sistema de Salud serán prioritarios frente a los otros usos siempre que el beneﬁciario no se encuentre aﬁliado. Tendrán prioridad frente a las Cajas de Compensación Familiar, los artistas, escritores y deportistas aﬁliados a las correspondientes asociaciones o quienes acrediten esta</w:t>
      </w:r>
      <w:r>
        <w:rPr>
          <w:color w:val="333333"/>
          <w:spacing w:val="80"/>
        </w:rPr>
        <w:t> </w:t>
      </w:r>
      <w:r>
        <w:rPr>
          <w:color w:val="333333"/>
        </w:rPr>
        <w:t>condición</w:t>
      </w:r>
      <w:r>
        <w:rPr>
          <w:color w:val="333333"/>
          <w:spacing w:val="-1"/>
        </w:rPr>
        <w:t> </w:t>
      </w:r>
      <w:r>
        <w:rPr>
          <w:color w:val="333333"/>
        </w:rPr>
        <w:t>en</w:t>
      </w:r>
      <w:r>
        <w:rPr>
          <w:color w:val="333333"/>
          <w:spacing w:val="-1"/>
        </w:rPr>
        <w:t> </w:t>
      </w:r>
      <w:r>
        <w:rPr>
          <w:color w:val="333333"/>
        </w:rPr>
        <w:t>los</w:t>
      </w:r>
      <w:r>
        <w:rPr>
          <w:color w:val="333333"/>
          <w:spacing w:val="-1"/>
        </w:rPr>
        <w:t> </w:t>
      </w:r>
      <w:r>
        <w:rPr>
          <w:color w:val="333333"/>
        </w:rPr>
        <w:t>términos</w:t>
      </w:r>
      <w:r>
        <w:rPr>
          <w:color w:val="333333"/>
          <w:spacing w:val="-1"/>
        </w:rPr>
        <w:t> </w:t>
      </w:r>
      <w:r>
        <w:rPr>
          <w:color w:val="333333"/>
        </w:rPr>
        <w:t>en</w:t>
      </w:r>
      <w:r>
        <w:rPr>
          <w:color w:val="333333"/>
          <w:spacing w:val="-1"/>
        </w:rPr>
        <w:t> </w:t>
      </w:r>
      <w:r>
        <w:rPr>
          <w:color w:val="333333"/>
        </w:rPr>
        <w:t>que</w:t>
      </w:r>
      <w:r>
        <w:rPr>
          <w:color w:val="333333"/>
          <w:spacing w:val="-1"/>
        </w:rPr>
        <w:t> </w:t>
      </w:r>
      <w:r>
        <w:rPr>
          <w:color w:val="333333"/>
        </w:rPr>
        <w:t>se</w:t>
      </w:r>
      <w:r>
        <w:rPr>
          <w:color w:val="333333"/>
          <w:spacing w:val="-1"/>
        </w:rPr>
        <w:t> </w:t>
      </w:r>
      <w:r>
        <w:rPr>
          <w:color w:val="333333"/>
        </w:rPr>
        <w:t>deﬁna</w:t>
      </w:r>
      <w:r>
        <w:rPr>
          <w:color w:val="333333"/>
          <w:spacing w:val="-1"/>
        </w:rPr>
        <w:t> </w:t>
      </w:r>
      <w:r>
        <w:rPr>
          <w:color w:val="333333"/>
        </w:rPr>
        <w:t>por</w:t>
      </w:r>
      <w:r>
        <w:rPr>
          <w:color w:val="333333"/>
          <w:spacing w:val="-1"/>
        </w:rPr>
        <w:t> </w:t>
      </w:r>
      <w:r>
        <w:rPr>
          <w:color w:val="333333"/>
        </w:rPr>
        <w:t>el</w:t>
      </w:r>
      <w:r>
        <w:rPr>
          <w:color w:val="333333"/>
          <w:spacing w:val="-1"/>
        </w:rPr>
        <w:t> </w:t>
      </w:r>
      <w:r>
        <w:rPr>
          <w:color w:val="333333"/>
        </w:rPr>
        <w:t>Gobierno</w:t>
      </w:r>
      <w:r>
        <w:rPr>
          <w:color w:val="333333"/>
          <w:spacing w:val="-1"/>
        </w:rPr>
        <w:t> </w:t>
      </w:r>
      <w:r>
        <w:rPr>
          <w:color w:val="333333"/>
        </w:rPr>
        <w:t>Nacional.</w:t>
      </w:r>
      <w:r>
        <w:rPr>
          <w:color w:val="333333"/>
          <w:spacing w:val="-1"/>
        </w:rPr>
        <w:t> </w:t>
      </w:r>
      <w:r>
        <w:rPr>
          <w:color w:val="333333"/>
        </w:rPr>
        <w:t>Para</w:t>
      </w:r>
      <w:r>
        <w:rPr>
          <w:color w:val="333333"/>
          <w:spacing w:val="-1"/>
        </w:rPr>
        <w:t> </w:t>
      </w:r>
      <w:r>
        <w:rPr>
          <w:color w:val="333333"/>
        </w:rPr>
        <w:t>acceder</w:t>
      </w:r>
      <w:r>
        <w:rPr>
          <w:color w:val="333333"/>
          <w:spacing w:val="-1"/>
        </w:rPr>
        <w:t> </w:t>
      </w:r>
      <w:r>
        <w:rPr>
          <w:color w:val="333333"/>
        </w:rPr>
        <w:t>a</w:t>
      </w:r>
      <w:r>
        <w:rPr>
          <w:color w:val="333333"/>
          <w:spacing w:val="-1"/>
        </w:rPr>
        <w:t> </w:t>
      </w:r>
      <w:r>
        <w:rPr>
          <w:color w:val="333333"/>
        </w:rPr>
        <w:t>esta</w:t>
      </w:r>
      <w:r>
        <w:rPr>
          <w:color w:val="333333"/>
          <w:spacing w:val="-1"/>
        </w:rPr>
        <w:t> </w:t>
      </w:r>
      <w:r>
        <w:rPr>
          <w:color w:val="333333"/>
        </w:rPr>
        <w:t>prestación,</w:t>
      </w:r>
      <w:r>
        <w:rPr>
          <w:color w:val="333333"/>
          <w:spacing w:val="-1"/>
        </w:rPr>
        <w:t> </w:t>
      </w:r>
      <w:r>
        <w:rPr>
          <w:color w:val="333333"/>
        </w:rPr>
        <w:t>se</w:t>
      </w:r>
      <w:r>
        <w:rPr>
          <w:color w:val="333333"/>
          <w:spacing w:val="-1"/>
        </w:rPr>
        <w:t> </w:t>
      </w:r>
      <w:r>
        <w:rPr>
          <w:color w:val="333333"/>
        </w:rPr>
        <w:t>deberá</w:t>
      </w:r>
      <w:r>
        <w:rPr>
          <w:color w:val="333333"/>
          <w:spacing w:val="-1"/>
        </w:rPr>
        <w:t> </w:t>
      </w:r>
      <w:r>
        <w:rPr>
          <w:color w:val="333333"/>
        </w:rPr>
        <w:t>acreditar</w:t>
      </w:r>
      <w:r>
        <w:rPr>
          <w:color w:val="333333"/>
          <w:spacing w:val="-1"/>
        </w:rPr>
        <w:t> </w:t>
      </w:r>
      <w:r>
        <w:rPr>
          <w:color w:val="333333"/>
        </w:rPr>
        <w:t>falta</w:t>
      </w:r>
      <w:r>
        <w:rPr>
          <w:color w:val="333333"/>
          <w:spacing w:val="-1"/>
        </w:rPr>
        <w:t> </w:t>
      </w:r>
      <w:r>
        <w:rPr>
          <w:color w:val="333333"/>
        </w:rPr>
        <w:t>de</w:t>
      </w:r>
      <w:r>
        <w:rPr>
          <w:color w:val="333333"/>
          <w:spacing w:val="-1"/>
        </w:rPr>
        <w:t> </w:t>
      </w:r>
      <w:r>
        <w:rPr>
          <w:color w:val="333333"/>
        </w:rPr>
        <w:t>capacidad de pago, conforme términos y condiciones que disponga el reglamento en materia de organización y funcionamiento de este beneﬁcio".</w:t>
      </w:r>
    </w:p>
    <w:p>
      <w:pPr>
        <w:spacing w:line="295" w:lineRule="auto" w:before="150"/>
        <w:ind w:left="110" w:right="230" w:firstLine="0"/>
        <w:jc w:val="left"/>
        <w:rPr>
          <w:sz w:val="16"/>
        </w:rPr>
      </w:pPr>
      <w:r>
        <w:rPr>
          <w:color w:val="333333"/>
          <w:sz w:val="16"/>
        </w:rPr>
        <w:t>ARTÍCULO 48. </w:t>
      </w:r>
      <w:r>
        <w:rPr>
          <w:i/>
          <w:color w:val="333333"/>
          <w:sz w:val="16"/>
        </w:rPr>
        <w:t>Impuesto social a las armas y municiones. </w:t>
      </w:r>
      <w:r>
        <w:rPr>
          <w:color w:val="333333"/>
          <w:sz w:val="16"/>
        </w:rPr>
        <w:t>Modifíquese el artículo </w:t>
      </w:r>
      <w:hyperlink r:id="rId164">
        <w:r>
          <w:rPr>
            <w:color w:val="3379B7"/>
            <w:sz w:val="16"/>
          </w:rPr>
          <w:t>224</w:t>
        </w:r>
      </w:hyperlink>
      <w:r>
        <w:rPr>
          <w:color w:val="3379B7"/>
          <w:sz w:val="16"/>
        </w:rPr>
        <w:t> </w:t>
      </w:r>
      <w:r>
        <w:rPr>
          <w:color w:val="333333"/>
          <w:sz w:val="16"/>
        </w:rPr>
        <w:t>de la Ley 100 de 1993, el cual quedará de la siguiente </w:t>
      </w:r>
      <w:r>
        <w:rPr>
          <w:color w:val="333333"/>
          <w:spacing w:val="-2"/>
          <w:sz w:val="16"/>
        </w:rPr>
        <w:t>manera:</w:t>
      </w:r>
    </w:p>
    <w:p>
      <w:pPr>
        <w:pStyle w:val="BodyText"/>
        <w:spacing w:line="295" w:lineRule="auto" w:before="150"/>
        <w:ind w:left="110" w:right="139"/>
      </w:pPr>
      <w:r>
        <w:rPr>
          <w:color w:val="333333"/>
        </w:rPr>
        <w:t>"Artículo</w:t>
      </w:r>
      <w:r>
        <w:rPr>
          <w:color w:val="333333"/>
          <w:spacing w:val="7"/>
        </w:rPr>
        <w:t> </w:t>
      </w:r>
      <w:r>
        <w:rPr>
          <w:color w:val="333333"/>
        </w:rPr>
        <w:t>224. </w:t>
      </w:r>
      <w:r>
        <w:rPr>
          <w:i/>
          <w:color w:val="333333"/>
        </w:rPr>
        <w:t>Impuesto</w:t>
      </w:r>
      <w:r>
        <w:rPr>
          <w:i/>
          <w:color w:val="333333"/>
          <w:spacing w:val="7"/>
        </w:rPr>
        <w:t> </w:t>
      </w:r>
      <w:r>
        <w:rPr>
          <w:i/>
          <w:color w:val="333333"/>
        </w:rPr>
        <w:t>social</w:t>
      </w:r>
      <w:r>
        <w:rPr>
          <w:i/>
          <w:color w:val="333333"/>
          <w:spacing w:val="7"/>
        </w:rPr>
        <w:t> </w:t>
      </w:r>
      <w:r>
        <w:rPr>
          <w:i/>
          <w:color w:val="333333"/>
        </w:rPr>
        <w:t>a</w:t>
      </w:r>
      <w:r>
        <w:rPr>
          <w:i/>
          <w:color w:val="333333"/>
          <w:spacing w:val="7"/>
        </w:rPr>
        <w:t> </w:t>
      </w:r>
      <w:r>
        <w:rPr>
          <w:i/>
          <w:color w:val="333333"/>
        </w:rPr>
        <w:t>las</w:t>
      </w:r>
      <w:r>
        <w:rPr>
          <w:i/>
          <w:color w:val="333333"/>
          <w:spacing w:val="7"/>
        </w:rPr>
        <w:t> </w:t>
      </w:r>
      <w:r>
        <w:rPr>
          <w:i/>
          <w:color w:val="333333"/>
        </w:rPr>
        <w:t>armas</w:t>
      </w:r>
      <w:r>
        <w:rPr>
          <w:i/>
          <w:color w:val="333333"/>
          <w:spacing w:val="7"/>
        </w:rPr>
        <w:t> </w:t>
      </w:r>
      <w:r>
        <w:rPr>
          <w:i/>
          <w:color w:val="333333"/>
        </w:rPr>
        <w:t>y</w:t>
      </w:r>
      <w:r>
        <w:rPr>
          <w:i/>
          <w:color w:val="333333"/>
          <w:spacing w:val="7"/>
        </w:rPr>
        <w:t> </w:t>
      </w:r>
      <w:r>
        <w:rPr>
          <w:i/>
          <w:color w:val="333333"/>
        </w:rPr>
        <w:t>municiones.</w:t>
      </w:r>
      <w:r>
        <w:rPr>
          <w:i/>
          <w:color w:val="333333"/>
          <w:spacing w:val="9"/>
        </w:rPr>
        <w:t> </w:t>
      </w:r>
      <w:r>
        <w:rPr>
          <w:color w:val="333333"/>
        </w:rPr>
        <w:t>A</w:t>
      </w:r>
      <w:r>
        <w:rPr>
          <w:color w:val="333333"/>
          <w:spacing w:val="7"/>
        </w:rPr>
        <w:t> </w:t>
      </w:r>
      <w:r>
        <w:rPr>
          <w:color w:val="333333"/>
        </w:rPr>
        <w:t>partir</w:t>
      </w:r>
      <w:r>
        <w:rPr>
          <w:color w:val="333333"/>
          <w:spacing w:val="7"/>
        </w:rPr>
        <w:t> </w:t>
      </w:r>
      <w:r>
        <w:rPr>
          <w:color w:val="333333"/>
        </w:rPr>
        <w:t>del</w:t>
      </w:r>
      <w:r>
        <w:rPr>
          <w:color w:val="333333"/>
          <w:spacing w:val="7"/>
        </w:rPr>
        <w:t> </w:t>
      </w:r>
      <w:r>
        <w:rPr>
          <w:color w:val="333333"/>
        </w:rPr>
        <w:t>1°</w:t>
      </w:r>
      <w:r>
        <w:rPr>
          <w:color w:val="333333"/>
          <w:spacing w:val="7"/>
        </w:rPr>
        <w:t> </w:t>
      </w:r>
      <w:r>
        <w:rPr>
          <w:color w:val="333333"/>
        </w:rPr>
        <w:t>de</w:t>
      </w:r>
      <w:r>
        <w:rPr>
          <w:color w:val="333333"/>
          <w:spacing w:val="7"/>
        </w:rPr>
        <w:t> </w:t>
      </w:r>
      <w:r>
        <w:rPr>
          <w:color w:val="333333"/>
        </w:rPr>
        <w:t>enero</w:t>
      </w:r>
      <w:r>
        <w:rPr>
          <w:color w:val="333333"/>
          <w:spacing w:val="7"/>
        </w:rPr>
        <w:t> </w:t>
      </w:r>
      <w:r>
        <w:rPr>
          <w:color w:val="333333"/>
        </w:rPr>
        <w:t>de</w:t>
      </w:r>
      <w:r>
        <w:rPr>
          <w:color w:val="333333"/>
          <w:spacing w:val="7"/>
        </w:rPr>
        <w:t> </w:t>
      </w:r>
      <w:r>
        <w:rPr>
          <w:color w:val="333333"/>
        </w:rPr>
        <w:t>1996,</w:t>
      </w:r>
      <w:r>
        <w:rPr>
          <w:color w:val="333333"/>
          <w:spacing w:val="7"/>
        </w:rPr>
        <w:t> </w:t>
      </w:r>
      <w:r>
        <w:rPr>
          <w:color w:val="333333"/>
        </w:rPr>
        <w:t>créase</w:t>
      </w:r>
      <w:r>
        <w:rPr>
          <w:color w:val="333333"/>
          <w:spacing w:val="7"/>
        </w:rPr>
        <w:t> </w:t>
      </w:r>
      <w:r>
        <w:rPr>
          <w:color w:val="333333"/>
        </w:rPr>
        <w:t>el</w:t>
      </w:r>
      <w:r>
        <w:rPr>
          <w:color w:val="333333"/>
          <w:spacing w:val="7"/>
        </w:rPr>
        <w:t> </w:t>
      </w:r>
      <w:r>
        <w:rPr>
          <w:color w:val="333333"/>
        </w:rPr>
        <w:t>impuesto</w:t>
      </w:r>
      <w:r>
        <w:rPr>
          <w:color w:val="333333"/>
          <w:spacing w:val="7"/>
        </w:rPr>
        <w:t> </w:t>
      </w:r>
      <w:r>
        <w:rPr>
          <w:color w:val="333333"/>
        </w:rPr>
        <w:t>social</w:t>
      </w:r>
      <w:r>
        <w:rPr>
          <w:color w:val="333333"/>
          <w:spacing w:val="7"/>
        </w:rPr>
        <w:t> </w:t>
      </w:r>
      <w:r>
        <w:rPr>
          <w:color w:val="333333"/>
        </w:rPr>
        <w:t>a</w:t>
      </w:r>
      <w:r>
        <w:rPr>
          <w:color w:val="333333"/>
          <w:spacing w:val="7"/>
        </w:rPr>
        <w:t> </w:t>
      </w:r>
      <w:r>
        <w:rPr>
          <w:color w:val="333333"/>
        </w:rPr>
        <w:t>las</w:t>
      </w:r>
      <w:r>
        <w:rPr>
          <w:color w:val="333333"/>
          <w:spacing w:val="7"/>
        </w:rPr>
        <w:t> </w:t>
      </w:r>
      <w:r>
        <w:rPr>
          <w:color w:val="333333"/>
        </w:rPr>
        <w:t>armas</w:t>
      </w:r>
      <w:r>
        <w:rPr>
          <w:color w:val="333333"/>
          <w:spacing w:val="7"/>
        </w:rPr>
        <w:t> </w:t>
      </w:r>
      <w:r>
        <w:rPr>
          <w:color w:val="333333"/>
        </w:rPr>
        <w:t>de</w:t>
      </w:r>
      <w:r>
        <w:rPr>
          <w:color w:val="333333"/>
          <w:spacing w:val="7"/>
        </w:rPr>
        <w:t> </w:t>
      </w:r>
      <w:r>
        <w:rPr>
          <w:color w:val="333333"/>
        </w:rPr>
        <w:t>fuego</w:t>
      </w:r>
      <w:r>
        <w:rPr>
          <w:color w:val="333333"/>
        </w:rPr>
        <w:t> que será pagado por quienes las porten en el territorio nacional, y que será cobrado con la expedición o renovación del respectivo permiso y por el término de este. El recaudo de este impuesto se destinará al fondo de solidaridad previsto en el artículo 221 de esta ley. El impuesto tendrá</w:t>
      </w:r>
      <w:r>
        <w:rPr>
          <w:color w:val="333333"/>
          <w:spacing w:val="12"/>
        </w:rPr>
        <w:t> </w:t>
      </w:r>
      <w:r>
        <w:rPr>
          <w:color w:val="333333"/>
        </w:rPr>
        <w:t>un</w:t>
      </w:r>
      <w:r>
        <w:rPr>
          <w:color w:val="333333"/>
          <w:spacing w:val="11"/>
        </w:rPr>
        <w:t> </w:t>
      </w:r>
      <w:r>
        <w:rPr>
          <w:color w:val="333333"/>
        </w:rPr>
        <w:t>monto</w:t>
      </w:r>
      <w:r>
        <w:rPr>
          <w:color w:val="333333"/>
          <w:spacing w:val="12"/>
        </w:rPr>
        <w:t> </w:t>
      </w:r>
      <w:r>
        <w:rPr>
          <w:color w:val="333333"/>
        </w:rPr>
        <w:t>equivalente</w:t>
      </w:r>
      <w:r>
        <w:rPr>
          <w:color w:val="333333"/>
          <w:spacing w:val="11"/>
        </w:rPr>
        <w:t> </w:t>
      </w:r>
      <w:r>
        <w:rPr>
          <w:color w:val="333333"/>
        </w:rPr>
        <w:t>al</w:t>
      </w:r>
      <w:r>
        <w:rPr>
          <w:color w:val="333333"/>
          <w:spacing w:val="12"/>
        </w:rPr>
        <w:t> </w:t>
      </w:r>
      <w:r>
        <w:rPr>
          <w:color w:val="333333"/>
        </w:rPr>
        <w:t>30%</w:t>
      </w:r>
      <w:r>
        <w:rPr>
          <w:color w:val="333333"/>
          <w:spacing w:val="11"/>
        </w:rPr>
        <w:t> </w:t>
      </w:r>
      <w:r>
        <w:rPr>
          <w:color w:val="333333"/>
        </w:rPr>
        <w:t>de</w:t>
      </w:r>
      <w:r>
        <w:rPr>
          <w:color w:val="333333"/>
          <w:spacing w:val="12"/>
        </w:rPr>
        <w:t> </w:t>
      </w:r>
      <w:r>
        <w:rPr>
          <w:color w:val="333333"/>
        </w:rPr>
        <w:t>un</w:t>
      </w:r>
      <w:r>
        <w:rPr>
          <w:color w:val="333333"/>
          <w:spacing w:val="11"/>
        </w:rPr>
        <w:t> </w:t>
      </w:r>
      <w:r>
        <w:rPr>
          <w:color w:val="333333"/>
        </w:rPr>
        <w:t>salario</w:t>
      </w:r>
      <w:r>
        <w:rPr>
          <w:color w:val="333333"/>
          <w:spacing w:val="12"/>
        </w:rPr>
        <w:t> </w:t>
      </w:r>
      <w:r>
        <w:rPr>
          <w:color w:val="333333"/>
        </w:rPr>
        <w:t>mínimo</w:t>
      </w:r>
      <w:r>
        <w:rPr>
          <w:color w:val="333333"/>
          <w:spacing w:val="11"/>
        </w:rPr>
        <w:t> </w:t>
      </w:r>
      <w:r>
        <w:rPr>
          <w:color w:val="333333"/>
        </w:rPr>
        <w:t>mensual.</w:t>
      </w:r>
      <w:r>
        <w:rPr>
          <w:color w:val="333333"/>
          <w:spacing w:val="12"/>
        </w:rPr>
        <w:t> </w:t>
      </w:r>
      <w:r>
        <w:rPr>
          <w:color w:val="333333"/>
        </w:rPr>
        <w:t>Igualmente,</w:t>
      </w:r>
      <w:r>
        <w:rPr>
          <w:color w:val="333333"/>
          <w:spacing w:val="11"/>
        </w:rPr>
        <w:t> </w:t>
      </w:r>
      <w:r>
        <w:rPr>
          <w:color w:val="333333"/>
        </w:rPr>
        <w:t>créase</w:t>
      </w:r>
      <w:r>
        <w:rPr>
          <w:color w:val="333333"/>
          <w:spacing w:val="12"/>
        </w:rPr>
        <w:t> </w:t>
      </w:r>
      <w:r>
        <w:rPr>
          <w:color w:val="333333"/>
        </w:rPr>
        <w:t>el</w:t>
      </w:r>
      <w:r>
        <w:rPr>
          <w:color w:val="333333"/>
          <w:spacing w:val="11"/>
        </w:rPr>
        <w:t> </w:t>
      </w:r>
      <w:r>
        <w:rPr>
          <w:color w:val="333333"/>
        </w:rPr>
        <w:t>impuesto</w:t>
      </w:r>
      <w:r>
        <w:rPr>
          <w:color w:val="333333"/>
          <w:spacing w:val="12"/>
        </w:rPr>
        <w:t> </w:t>
      </w:r>
      <w:r>
        <w:rPr>
          <w:color w:val="333333"/>
        </w:rPr>
        <w:t>social</w:t>
      </w:r>
      <w:r>
        <w:rPr>
          <w:color w:val="333333"/>
          <w:spacing w:val="11"/>
        </w:rPr>
        <w:t> </w:t>
      </w:r>
      <w:r>
        <w:rPr>
          <w:color w:val="333333"/>
        </w:rPr>
        <w:t>a</w:t>
      </w:r>
      <w:r>
        <w:rPr>
          <w:color w:val="333333"/>
          <w:spacing w:val="12"/>
        </w:rPr>
        <w:t> </w:t>
      </w:r>
      <w:r>
        <w:rPr>
          <w:color w:val="333333"/>
        </w:rPr>
        <w:t>las</w:t>
      </w:r>
      <w:r>
        <w:rPr>
          <w:color w:val="333333"/>
          <w:spacing w:val="11"/>
        </w:rPr>
        <w:t> </w:t>
      </w:r>
      <w:r>
        <w:rPr>
          <w:color w:val="333333"/>
        </w:rPr>
        <w:t>municiones</w:t>
      </w:r>
      <w:r>
        <w:rPr>
          <w:color w:val="333333"/>
          <w:spacing w:val="12"/>
        </w:rPr>
        <w:t> </w:t>
      </w:r>
      <w:r>
        <w:rPr>
          <w:color w:val="333333"/>
        </w:rPr>
        <w:t>y</w:t>
      </w:r>
      <w:r>
        <w:rPr>
          <w:color w:val="333333"/>
          <w:spacing w:val="11"/>
        </w:rPr>
        <w:t> </w:t>
      </w:r>
      <w:r>
        <w:rPr>
          <w:color w:val="333333"/>
        </w:rPr>
        <w:t>explosivos, que se cobrará como un impuesto ad valórem con una tasa del 20%. El gobierno reglamentará los mecanismos de pago y el uso de estos recursos: el Plan de Beneﬁcios, los beneﬁciarios y los procedimientos necesarios para su operación.</w:t>
      </w:r>
    </w:p>
    <w:p>
      <w:pPr>
        <w:pStyle w:val="BodyText"/>
        <w:spacing w:line="295" w:lineRule="auto" w:before="151"/>
        <w:ind w:left="110" w:right="230"/>
      </w:pPr>
      <w:r>
        <w:rPr>
          <w:color w:val="333333"/>
          <w:spacing w:val="-2"/>
          <w:w w:val="105"/>
        </w:rPr>
        <w:t>PARÁGRAFO.</w:t>
      </w:r>
      <w:r>
        <w:rPr>
          <w:color w:val="333333"/>
          <w:spacing w:val="-4"/>
          <w:w w:val="105"/>
        </w:rPr>
        <w:t> </w:t>
      </w:r>
      <w:r>
        <w:rPr>
          <w:color w:val="333333"/>
          <w:spacing w:val="-2"/>
          <w:w w:val="105"/>
        </w:rPr>
        <w:t>Se</w:t>
      </w:r>
      <w:r>
        <w:rPr>
          <w:color w:val="333333"/>
          <w:spacing w:val="-5"/>
          <w:w w:val="105"/>
        </w:rPr>
        <w:t> </w:t>
      </w:r>
      <w:r>
        <w:rPr>
          <w:color w:val="333333"/>
          <w:spacing w:val="-2"/>
          <w:w w:val="105"/>
        </w:rPr>
        <w:t>exceptúan</w:t>
      </w:r>
      <w:r>
        <w:rPr>
          <w:color w:val="333333"/>
          <w:spacing w:val="-5"/>
          <w:w w:val="105"/>
        </w:rPr>
        <w:t> </w:t>
      </w:r>
      <w:r>
        <w:rPr>
          <w:color w:val="333333"/>
          <w:spacing w:val="-2"/>
          <w:w w:val="105"/>
        </w:rPr>
        <w:t>de</w:t>
      </w:r>
      <w:r>
        <w:rPr>
          <w:color w:val="333333"/>
          <w:spacing w:val="-5"/>
          <w:w w:val="105"/>
        </w:rPr>
        <w:t> </w:t>
      </w:r>
      <w:r>
        <w:rPr>
          <w:color w:val="333333"/>
          <w:spacing w:val="-2"/>
          <w:w w:val="105"/>
        </w:rPr>
        <w:t>este</w:t>
      </w:r>
      <w:r>
        <w:rPr>
          <w:color w:val="333333"/>
          <w:spacing w:val="-5"/>
          <w:w w:val="105"/>
        </w:rPr>
        <w:t> </w:t>
      </w:r>
      <w:r>
        <w:rPr>
          <w:color w:val="333333"/>
          <w:spacing w:val="-2"/>
          <w:w w:val="105"/>
        </w:rPr>
        <w:t>impuesto</w:t>
      </w:r>
      <w:r>
        <w:rPr>
          <w:color w:val="333333"/>
          <w:spacing w:val="-5"/>
          <w:w w:val="105"/>
        </w:rPr>
        <w:t> </w:t>
      </w:r>
      <w:r>
        <w:rPr>
          <w:color w:val="333333"/>
          <w:spacing w:val="-2"/>
          <w:w w:val="105"/>
        </w:rPr>
        <w:t>las</w:t>
      </w:r>
      <w:r>
        <w:rPr>
          <w:color w:val="333333"/>
          <w:spacing w:val="-5"/>
          <w:w w:val="105"/>
        </w:rPr>
        <w:t> </w:t>
      </w:r>
      <w:r>
        <w:rPr>
          <w:color w:val="333333"/>
          <w:spacing w:val="-2"/>
          <w:w w:val="105"/>
        </w:rPr>
        <w:t>armas</w:t>
      </w:r>
      <w:r>
        <w:rPr>
          <w:color w:val="333333"/>
          <w:spacing w:val="-5"/>
          <w:w w:val="105"/>
        </w:rPr>
        <w:t> </w:t>
      </w:r>
      <w:r>
        <w:rPr>
          <w:color w:val="333333"/>
          <w:spacing w:val="-2"/>
          <w:w w:val="105"/>
        </w:rPr>
        <w:t>de</w:t>
      </w:r>
      <w:r>
        <w:rPr>
          <w:color w:val="333333"/>
          <w:spacing w:val="-5"/>
          <w:w w:val="105"/>
        </w:rPr>
        <w:t> </w:t>
      </w:r>
      <w:r>
        <w:rPr>
          <w:color w:val="333333"/>
          <w:spacing w:val="-2"/>
          <w:w w:val="105"/>
        </w:rPr>
        <w:t>fuego</w:t>
      </w:r>
      <w:r>
        <w:rPr>
          <w:color w:val="333333"/>
          <w:spacing w:val="-5"/>
          <w:w w:val="105"/>
        </w:rPr>
        <w:t> </w:t>
      </w:r>
      <w:r>
        <w:rPr>
          <w:color w:val="333333"/>
          <w:spacing w:val="-2"/>
          <w:w w:val="105"/>
        </w:rPr>
        <w:t>y</w:t>
      </w:r>
      <w:r>
        <w:rPr>
          <w:color w:val="333333"/>
          <w:spacing w:val="-5"/>
          <w:w w:val="105"/>
        </w:rPr>
        <w:t> </w:t>
      </w:r>
      <w:r>
        <w:rPr>
          <w:color w:val="333333"/>
          <w:spacing w:val="-2"/>
          <w:w w:val="105"/>
        </w:rPr>
        <w:t>municiones</w:t>
      </w:r>
      <w:r>
        <w:rPr>
          <w:color w:val="333333"/>
          <w:spacing w:val="-5"/>
          <w:w w:val="105"/>
        </w:rPr>
        <w:t> </w:t>
      </w:r>
      <w:r>
        <w:rPr>
          <w:color w:val="333333"/>
          <w:spacing w:val="-2"/>
          <w:w w:val="105"/>
        </w:rPr>
        <w:t>y</w:t>
      </w:r>
      <w:r>
        <w:rPr>
          <w:color w:val="333333"/>
          <w:spacing w:val="-5"/>
          <w:w w:val="105"/>
        </w:rPr>
        <w:t> </w:t>
      </w:r>
      <w:r>
        <w:rPr>
          <w:color w:val="333333"/>
          <w:spacing w:val="-2"/>
          <w:w w:val="105"/>
        </w:rPr>
        <w:t>explosivos</w:t>
      </w:r>
      <w:r>
        <w:rPr>
          <w:color w:val="333333"/>
          <w:spacing w:val="-5"/>
          <w:w w:val="105"/>
        </w:rPr>
        <w:t> </w:t>
      </w:r>
      <w:r>
        <w:rPr>
          <w:color w:val="333333"/>
          <w:spacing w:val="-2"/>
          <w:w w:val="105"/>
        </w:rPr>
        <w:t>que</w:t>
      </w:r>
      <w:r>
        <w:rPr>
          <w:color w:val="333333"/>
          <w:spacing w:val="-5"/>
          <w:w w:val="105"/>
        </w:rPr>
        <w:t> </w:t>
      </w:r>
      <w:r>
        <w:rPr>
          <w:color w:val="333333"/>
          <w:spacing w:val="-2"/>
          <w:w w:val="105"/>
        </w:rPr>
        <w:t>posean</w:t>
      </w:r>
      <w:r>
        <w:rPr>
          <w:color w:val="333333"/>
          <w:spacing w:val="-5"/>
          <w:w w:val="105"/>
        </w:rPr>
        <w:t> </w:t>
      </w:r>
      <w:r>
        <w:rPr>
          <w:color w:val="333333"/>
          <w:spacing w:val="-2"/>
          <w:w w:val="105"/>
        </w:rPr>
        <w:t>las</w:t>
      </w:r>
      <w:r>
        <w:rPr>
          <w:color w:val="333333"/>
          <w:spacing w:val="-5"/>
          <w:w w:val="105"/>
        </w:rPr>
        <w:t> </w:t>
      </w:r>
      <w:r>
        <w:rPr>
          <w:color w:val="333333"/>
          <w:spacing w:val="-2"/>
          <w:w w:val="105"/>
        </w:rPr>
        <w:t>Fuerzas</w:t>
      </w:r>
      <w:r>
        <w:rPr>
          <w:color w:val="333333"/>
          <w:spacing w:val="-5"/>
          <w:w w:val="105"/>
        </w:rPr>
        <w:t> </w:t>
      </w:r>
      <w:r>
        <w:rPr>
          <w:color w:val="333333"/>
          <w:spacing w:val="-2"/>
          <w:w w:val="105"/>
        </w:rPr>
        <w:t>Armadas</w:t>
      </w:r>
      <w:r>
        <w:rPr>
          <w:color w:val="333333"/>
          <w:spacing w:val="-5"/>
          <w:w w:val="105"/>
        </w:rPr>
        <w:t> </w:t>
      </w:r>
      <w:r>
        <w:rPr>
          <w:color w:val="333333"/>
          <w:spacing w:val="-2"/>
          <w:w w:val="105"/>
        </w:rPr>
        <w:t>y</w:t>
      </w:r>
      <w:r>
        <w:rPr>
          <w:color w:val="333333"/>
          <w:spacing w:val="-5"/>
          <w:w w:val="105"/>
        </w:rPr>
        <w:t> </w:t>
      </w:r>
      <w:r>
        <w:rPr>
          <w:color w:val="333333"/>
          <w:spacing w:val="-2"/>
          <w:w w:val="105"/>
        </w:rPr>
        <w:t>de</w:t>
      </w:r>
      <w:r>
        <w:rPr>
          <w:color w:val="333333"/>
          <w:spacing w:val="-5"/>
          <w:w w:val="105"/>
        </w:rPr>
        <w:t> </w:t>
      </w:r>
      <w:r>
        <w:rPr>
          <w:color w:val="333333"/>
          <w:spacing w:val="-2"/>
          <w:w w:val="105"/>
        </w:rPr>
        <w:t>Policía</w:t>
      </w:r>
      <w:r>
        <w:rPr>
          <w:color w:val="333333"/>
          <w:spacing w:val="-5"/>
          <w:w w:val="105"/>
        </w:rPr>
        <w:t> </w:t>
      </w:r>
      <w:r>
        <w:rPr>
          <w:color w:val="333333"/>
          <w:spacing w:val="-2"/>
          <w:w w:val="105"/>
        </w:rPr>
        <w:t>y </w:t>
      </w:r>
      <w:r>
        <w:rPr>
          <w:color w:val="333333"/>
          <w:w w:val="105"/>
        </w:rPr>
        <w:t>las entidades de seguridad del Estado".</w:t>
      </w:r>
    </w:p>
    <w:p>
      <w:pPr>
        <w:spacing w:line="295" w:lineRule="auto" w:before="150"/>
        <w:ind w:left="110" w:right="139" w:firstLine="0"/>
        <w:jc w:val="left"/>
        <w:rPr>
          <w:sz w:val="16"/>
        </w:rPr>
      </w:pPr>
      <w:r>
        <w:rPr>
          <w:color w:val="333333"/>
          <w:sz w:val="16"/>
        </w:rPr>
        <w:t>ARTÍCULO 49. </w:t>
      </w:r>
      <w:r>
        <w:rPr>
          <w:i/>
          <w:color w:val="333333"/>
          <w:sz w:val="16"/>
        </w:rPr>
        <w:t>Recursos destinados para el Régimen Subsidiado por departamentos, distritos y municipios</w:t>
      </w:r>
      <w:r>
        <w:rPr>
          <w:color w:val="333333"/>
          <w:sz w:val="16"/>
        </w:rPr>
        <w:t>. Los montos de recursos que las entidades</w:t>
      </w:r>
      <w:r>
        <w:rPr>
          <w:color w:val="333333"/>
          <w:spacing w:val="-1"/>
          <w:sz w:val="16"/>
        </w:rPr>
        <w:t> </w:t>
      </w:r>
      <w:r>
        <w:rPr>
          <w:color w:val="333333"/>
          <w:sz w:val="16"/>
        </w:rPr>
        <w:t>territoriales</w:t>
      </w:r>
      <w:r>
        <w:rPr>
          <w:color w:val="333333"/>
          <w:spacing w:val="-1"/>
          <w:sz w:val="16"/>
        </w:rPr>
        <w:t> </w:t>
      </w:r>
      <w:r>
        <w:rPr>
          <w:color w:val="333333"/>
          <w:sz w:val="16"/>
        </w:rPr>
        <w:t>venían</w:t>
      </w:r>
      <w:r>
        <w:rPr>
          <w:color w:val="333333"/>
          <w:spacing w:val="-1"/>
          <w:sz w:val="16"/>
        </w:rPr>
        <w:t> </w:t>
      </w:r>
      <w:r>
        <w:rPr>
          <w:color w:val="333333"/>
          <w:sz w:val="16"/>
        </w:rPr>
        <w:t>aportando</w:t>
      </w:r>
      <w:r>
        <w:rPr>
          <w:color w:val="333333"/>
          <w:spacing w:val="-1"/>
          <w:sz w:val="16"/>
        </w:rPr>
        <w:t> </w:t>
      </w:r>
      <w:r>
        <w:rPr>
          <w:color w:val="333333"/>
          <w:sz w:val="16"/>
        </w:rPr>
        <w:t>para</w:t>
      </w:r>
      <w:r>
        <w:rPr>
          <w:color w:val="333333"/>
          <w:spacing w:val="-1"/>
          <w:sz w:val="16"/>
        </w:rPr>
        <w:t> </w:t>
      </w:r>
      <w:r>
        <w:rPr>
          <w:color w:val="333333"/>
          <w:sz w:val="16"/>
        </w:rPr>
        <w:t>ﬁnanciar</w:t>
      </w:r>
      <w:r>
        <w:rPr>
          <w:color w:val="333333"/>
          <w:spacing w:val="-1"/>
          <w:sz w:val="16"/>
        </w:rPr>
        <w:t> </w:t>
      </w:r>
      <w:r>
        <w:rPr>
          <w:color w:val="333333"/>
          <w:sz w:val="16"/>
        </w:rPr>
        <w:t>la</w:t>
      </w:r>
      <w:r>
        <w:rPr>
          <w:color w:val="333333"/>
          <w:spacing w:val="-1"/>
          <w:sz w:val="16"/>
        </w:rPr>
        <w:t> </w:t>
      </w:r>
      <w:r>
        <w:rPr>
          <w:color w:val="333333"/>
          <w:sz w:val="16"/>
        </w:rPr>
        <w:t>salud</w:t>
      </w:r>
      <w:r>
        <w:rPr>
          <w:color w:val="333333"/>
          <w:spacing w:val="-1"/>
          <w:sz w:val="16"/>
        </w:rPr>
        <w:t> </w:t>
      </w:r>
      <w:r>
        <w:rPr>
          <w:color w:val="333333"/>
          <w:sz w:val="16"/>
        </w:rPr>
        <w:t>en</w:t>
      </w:r>
      <w:r>
        <w:rPr>
          <w:color w:val="333333"/>
          <w:spacing w:val="-1"/>
          <w:sz w:val="16"/>
        </w:rPr>
        <w:t> </w:t>
      </w:r>
      <w:r>
        <w:rPr>
          <w:color w:val="333333"/>
          <w:sz w:val="16"/>
        </w:rPr>
        <w:t>su</w:t>
      </w:r>
      <w:r>
        <w:rPr>
          <w:color w:val="333333"/>
          <w:spacing w:val="-1"/>
          <w:sz w:val="16"/>
        </w:rPr>
        <w:t> </w:t>
      </w:r>
      <w:r>
        <w:rPr>
          <w:color w:val="333333"/>
          <w:sz w:val="16"/>
        </w:rPr>
        <w:t>territorio</w:t>
      </w:r>
      <w:r>
        <w:rPr>
          <w:color w:val="333333"/>
          <w:spacing w:val="-1"/>
          <w:sz w:val="16"/>
        </w:rPr>
        <w:t> </w:t>
      </w:r>
      <w:r>
        <w:rPr>
          <w:color w:val="333333"/>
          <w:sz w:val="16"/>
        </w:rPr>
        <w:t>no</w:t>
      </w:r>
      <w:r>
        <w:rPr>
          <w:color w:val="333333"/>
          <w:spacing w:val="-1"/>
          <w:sz w:val="16"/>
        </w:rPr>
        <w:t> </w:t>
      </w:r>
      <w:r>
        <w:rPr>
          <w:color w:val="333333"/>
          <w:sz w:val="16"/>
        </w:rPr>
        <w:t>podrán</w:t>
      </w:r>
      <w:r>
        <w:rPr>
          <w:color w:val="333333"/>
          <w:spacing w:val="-1"/>
          <w:sz w:val="16"/>
        </w:rPr>
        <w:t> </w:t>
      </w:r>
      <w:r>
        <w:rPr>
          <w:color w:val="333333"/>
          <w:sz w:val="16"/>
        </w:rPr>
        <w:t>disminuir</w:t>
      </w:r>
      <w:r>
        <w:rPr>
          <w:color w:val="333333"/>
          <w:spacing w:val="-1"/>
          <w:sz w:val="16"/>
        </w:rPr>
        <w:t> </w:t>
      </w:r>
      <w:r>
        <w:rPr>
          <w:color w:val="333333"/>
          <w:sz w:val="16"/>
        </w:rPr>
        <w:t>salvo</w:t>
      </w:r>
      <w:r>
        <w:rPr>
          <w:color w:val="333333"/>
          <w:spacing w:val="-1"/>
          <w:sz w:val="16"/>
        </w:rPr>
        <w:t> </w:t>
      </w:r>
      <w:r>
        <w:rPr>
          <w:color w:val="333333"/>
          <w:sz w:val="16"/>
        </w:rPr>
        <w:t>que</w:t>
      </w:r>
      <w:r>
        <w:rPr>
          <w:color w:val="333333"/>
          <w:spacing w:val="-1"/>
          <w:sz w:val="16"/>
        </w:rPr>
        <w:t> </w:t>
      </w:r>
      <w:r>
        <w:rPr>
          <w:color w:val="333333"/>
          <w:sz w:val="16"/>
        </w:rPr>
        <w:t>se</w:t>
      </w:r>
      <w:r>
        <w:rPr>
          <w:color w:val="333333"/>
          <w:spacing w:val="-1"/>
          <w:sz w:val="16"/>
        </w:rPr>
        <w:t> </w:t>
      </w:r>
      <w:r>
        <w:rPr>
          <w:color w:val="333333"/>
          <w:sz w:val="16"/>
        </w:rPr>
        <w:t>acredite,</w:t>
      </w:r>
      <w:r>
        <w:rPr>
          <w:color w:val="333333"/>
          <w:spacing w:val="-1"/>
          <w:sz w:val="16"/>
        </w:rPr>
        <w:t> </w:t>
      </w:r>
      <w:r>
        <w:rPr>
          <w:color w:val="333333"/>
          <w:sz w:val="16"/>
        </w:rPr>
        <w:t>ante</w:t>
      </w:r>
      <w:r>
        <w:rPr>
          <w:color w:val="333333"/>
          <w:spacing w:val="-1"/>
          <w:sz w:val="16"/>
        </w:rPr>
        <w:t> </w:t>
      </w:r>
      <w:r>
        <w:rPr>
          <w:color w:val="333333"/>
          <w:sz w:val="16"/>
        </w:rPr>
        <w:t>el</w:t>
      </w:r>
      <w:r>
        <w:rPr>
          <w:color w:val="333333"/>
          <w:spacing w:val="-1"/>
          <w:sz w:val="16"/>
        </w:rPr>
        <w:t> </w:t>
      </w:r>
      <w:r>
        <w:rPr>
          <w:color w:val="333333"/>
          <w:sz w:val="16"/>
        </w:rPr>
        <w:t>Ministerio de la Protección Social, que está debidamente asegurada el 100% de la población o por insuﬁciencia ﬁnanciera.</w:t>
      </w:r>
    </w:p>
    <w:p>
      <w:pPr>
        <w:pStyle w:val="BodyText"/>
        <w:spacing w:line="295" w:lineRule="auto" w:before="150"/>
        <w:ind w:left="110" w:right="230"/>
      </w:pPr>
      <w:r>
        <w:rPr>
          <w:color w:val="333333"/>
        </w:rPr>
        <w:t>El pago de la Unidad de Pago por Capitación subsidiada para toda la población de los niveles 1 y 2 del Sisbén y otra elegible no aﬁliada al Régimen Contributivo tendrá prioridad sobre cualquier otro gasto en salud. Asegurado el 100% de esta población, podrán destinarse los recursos con esa destinación para ﬁnanciar cualquier otro concepto de salud.</w:t>
      </w:r>
    </w:p>
    <w:p>
      <w:pPr>
        <w:pStyle w:val="BodyText"/>
        <w:spacing w:before="150"/>
        <w:ind w:left="110"/>
      </w:pPr>
      <w:r>
        <w:rPr>
          <w:color w:val="333333"/>
        </w:rPr>
        <w:t>PARÁGRAFO.</w:t>
      </w:r>
      <w:r>
        <w:rPr>
          <w:color w:val="333333"/>
          <w:spacing w:val="1"/>
        </w:rPr>
        <w:t> </w:t>
      </w:r>
      <w:r>
        <w:rPr>
          <w:color w:val="333333"/>
        </w:rPr>
        <w:t>A</w:t>
      </w:r>
      <w:r>
        <w:rPr>
          <w:color w:val="333333"/>
          <w:spacing w:val="1"/>
        </w:rPr>
        <w:t> </w:t>
      </w:r>
      <w:r>
        <w:rPr>
          <w:color w:val="333333"/>
        </w:rPr>
        <w:t>más tardar</w:t>
      </w:r>
      <w:r>
        <w:rPr>
          <w:color w:val="333333"/>
          <w:spacing w:val="1"/>
        </w:rPr>
        <w:t> </w:t>
      </w:r>
      <w:r>
        <w:rPr>
          <w:color w:val="333333"/>
        </w:rPr>
        <w:t>el</w:t>
      </w:r>
      <w:r>
        <w:rPr>
          <w:color w:val="333333"/>
          <w:spacing w:val="1"/>
        </w:rPr>
        <w:t> </w:t>
      </w:r>
      <w:r>
        <w:rPr>
          <w:color w:val="333333"/>
        </w:rPr>
        <w:t>primero de</w:t>
      </w:r>
      <w:r>
        <w:rPr>
          <w:color w:val="333333"/>
          <w:spacing w:val="1"/>
        </w:rPr>
        <w:t> </w:t>
      </w:r>
      <w:r>
        <w:rPr>
          <w:color w:val="333333"/>
        </w:rPr>
        <w:t>enero</w:t>
      </w:r>
      <w:r>
        <w:rPr>
          <w:color w:val="333333"/>
          <w:spacing w:val="1"/>
        </w:rPr>
        <w:t> </w:t>
      </w:r>
      <w:r>
        <w:rPr>
          <w:color w:val="333333"/>
        </w:rPr>
        <w:t>de 2012,</w:t>
      </w:r>
      <w:r>
        <w:rPr>
          <w:color w:val="333333"/>
          <w:spacing w:val="1"/>
        </w:rPr>
        <w:t> </w:t>
      </w:r>
      <w:r>
        <w:rPr>
          <w:color w:val="333333"/>
        </w:rPr>
        <w:t>el Fondo</w:t>
      </w:r>
      <w:r>
        <w:rPr>
          <w:color w:val="333333"/>
          <w:spacing w:val="1"/>
        </w:rPr>
        <w:t> </w:t>
      </w:r>
      <w:r>
        <w:rPr>
          <w:color w:val="333333"/>
        </w:rPr>
        <w:t>de</w:t>
      </w:r>
      <w:r>
        <w:rPr>
          <w:color w:val="333333"/>
          <w:spacing w:val="1"/>
        </w:rPr>
        <w:t> </w:t>
      </w:r>
      <w:r>
        <w:rPr>
          <w:color w:val="333333"/>
        </w:rPr>
        <w:t>Solidaridad y</w:t>
      </w:r>
      <w:r>
        <w:rPr>
          <w:color w:val="333333"/>
          <w:spacing w:val="1"/>
        </w:rPr>
        <w:t> </w:t>
      </w:r>
      <w:r>
        <w:rPr>
          <w:color w:val="333333"/>
        </w:rPr>
        <w:t>Garantía</w:t>
      </w:r>
      <w:r>
        <w:rPr>
          <w:color w:val="333333"/>
          <w:spacing w:val="1"/>
        </w:rPr>
        <w:t> </w:t>
      </w:r>
      <w:r>
        <w:rPr>
          <w:color w:val="333333"/>
        </w:rPr>
        <w:t>(Fosyga) cancelará</w:t>
      </w:r>
      <w:r>
        <w:rPr>
          <w:color w:val="333333"/>
          <w:spacing w:val="1"/>
        </w:rPr>
        <w:t> </w:t>
      </w:r>
      <w:r>
        <w:rPr>
          <w:color w:val="333333"/>
        </w:rPr>
        <w:t>las obligaciones</w:t>
      </w:r>
      <w:r>
        <w:rPr>
          <w:color w:val="333333"/>
          <w:spacing w:val="1"/>
        </w:rPr>
        <w:t> </w:t>
      </w:r>
      <w:r>
        <w:rPr>
          <w:color w:val="333333"/>
        </w:rPr>
        <w:t>a</w:t>
      </w:r>
      <w:r>
        <w:rPr>
          <w:color w:val="333333"/>
          <w:spacing w:val="1"/>
        </w:rPr>
        <w:t> </w:t>
      </w:r>
      <w:r>
        <w:rPr>
          <w:color w:val="333333"/>
        </w:rPr>
        <w:t>su </w:t>
      </w:r>
      <w:r>
        <w:rPr>
          <w:color w:val="333333"/>
          <w:spacing w:val="-2"/>
        </w:rPr>
        <w:t>cargo</w:t>
      </w:r>
    </w:p>
    <w:p>
      <w:pPr>
        <w:spacing w:after="0"/>
        <w:sectPr>
          <w:pgSz w:w="11910" w:h="16840"/>
          <w:pgMar w:header="513" w:footer="548" w:top="820" w:bottom="740" w:left="740" w:right="740"/>
        </w:sectPr>
      </w:pPr>
    </w:p>
    <w:p>
      <w:pPr>
        <w:pStyle w:val="BodyText"/>
        <w:spacing w:before="88"/>
        <w:ind w:left="110"/>
      </w:pPr>
      <w:r>
        <w:rPr>
          <w:color w:val="333333"/>
        </w:rPr>
        <w:t>causadas</w:t>
      </w:r>
      <w:r>
        <w:rPr>
          <w:color w:val="333333"/>
          <w:spacing w:val="1"/>
        </w:rPr>
        <w:t> </w:t>
      </w:r>
      <w:r>
        <w:rPr>
          <w:color w:val="333333"/>
        </w:rPr>
        <w:t>a</w:t>
      </w:r>
      <w:r>
        <w:rPr>
          <w:color w:val="333333"/>
          <w:spacing w:val="2"/>
        </w:rPr>
        <w:t> </w:t>
      </w:r>
      <w:r>
        <w:rPr>
          <w:color w:val="333333"/>
        </w:rPr>
        <w:t>la</w:t>
      </w:r>
      <w:r>
        <w:rPr>
          <w:color w:val="333333"/>
          <w:spacing w:val="1"/>
        </w:rPr>
        <w:t> </w:t>
      </w:r>
      <w:r>
        <w:rPr>
          <w:color w:val="333333"/>
        </w:rPr>
        <w:t>fecha</w:t>
      </w:r>
      <w:r>
        <w:rPr>
          <w:color w:val="333333"/>
          <w:spacing w:val="2"/>
        </w:rPr>
        <w:t> </w:t>
      </w:r>
      <w:r>
        <w:rPr>
          <w:color w:val="333333"/>
        </w:rPr>
        <w:t>de</w:t>
      </w:r>
      <w:r>
        <w:rPr>
          <w:color w:val="333333"/>
          <w:spacing w:val="2"/>
        </w:rPr>
        <w:t> </w:t>
      </w:r>
      <w:r>
        <w:rPr>
          <w:color w:val="333333"/>
        </w:rPr>
        <w:t>expedición</w:t>
      </w:r>
      <w:r>
        <w:rPr>
          <w:color w:val="333333"/>
          <w:spacing w:val="1"/>
        </w:rPr>
        <w:t> </w:t>
      </w:r>
      <w:r>
        <w:rPr>
          <w:color w:val="333333"/>
        </w:rPr>
        <w:t>de</w:t>
      </w:r>
      <w:r>
        <w:rPr>
          <w:color w:val="333333"/>
          <w:spacing w:val="2"/>
        </w:rPr>
        <w:t> </w:t>
      </w:r>
      <w:r>
        <w:rPr>
          <w:color w:val="333333"/>
        </w:rPr>
        <w:t>la</w:t>
      </w:r>
      <w:r>
        <w:rPr>
          <w:color w:val="333333"/>
          <w:spacing w:val="2"/>
        </w:rPr>
        <w:t> </w:t>
      </w:r>
      <w:r>
        <w:rPr>
          <w:color w:val="333333"/>
        </w:rPr>
        <w:t>presente</w:t>
      </w:r>
      <w:r>
        <w:rPr>
          <w:color w:val="333333"/>
          <w:spacing w:val="1"/>
        </w:rPr>
        <w:t> </w:t>
      </w:r>
      <w:r>
        <w:rPr>
          <w:color w:val="333333"/>
        </w:rPr>
        <w:t>ley</w:t>
      </w:r>
      <w:r>
        <w:rPr>
          <w:color w:val="333333"/>
          <w:spacing w:val="2"/>
        </w:rPr>
        <w:t> </w:t>
      </w:r>
      <w:r>
        <w:rPr>
          <w:color w:val="333333"/>
        </w:rPr>
        <w:t>y</w:t>
      </w:r>
      <w:r>
        <w:rPr>
          <w:color w:val="333333"/>
          <w:spacing w:val="1"/>
        </w:rPr>
        <w:t> </w:t>
      </w:r>
      <w:r>
        <w:rPr>
          <w:color w:val="333333"/>
        </w:rPr>
        <w:t>que</w:t>
      </w:r>
      <w:r>
        <w:rPr>
          <w:color w:val="333333"/>
          <w:spacing w:val="2"/>
        </w:rPr>
        <w:t> </w:t>
      </w:r>
      <w:r>
        <w:rPr>
          <w:color w:val="333333"/>
        </w:rPr>
        <w:t>cumpla</w:t>
      </w:r>
      <w:r>
        <w:rPr>
          <w:color w:val="333333"/>
          <w:spacing w:val="2"/>
        </w:rPr>
        <w:t> </w:t>
      </w:r>
      <w:r>
        <w:rPr>
          <w:color w:val="333333"/>
        </w:rPr>
        <w:t>con</w:t>
      </w:r>
      <w:r>
        <w:rPr>
          <w:color w:val="333333"/>
          <w:spacing w:val="1"/>
        </w:rPr>
        <w:t> </w:t>
      </w:r>
      <w:r>
        <w:rPr>
          <w:color w:val="333333"/>
        </w:rPr>
        <w:t>los</w:t>
      </w:r>
      <w:r>
        <w:rPr>
          <w:color w:val="333333"/>
          <w:spacing w:val="2"/>
        </w:rPr>
        <w:t> </w:t>
      </w:r>
      <w:r>
        <w:rPr>
          <w:color w:val="333333"/>
        </w:rPr>
        <w:t>requisitos</w:t>
      </w:r>
      <w:r>
        <w:rPr>
          <w:color w:val="333333"/>
          <w:spacing w:val="2"/>
        </w:rPr>
        <w:t> </w:t>
      </w:r>
      <w:r>
        <w:rPr>
          <w:color w:val="333333"/>
        </w:rPr>
        <w:t>deﬁnidos</w:t>
      </w:r>
      <w:r>
        <w:rPr>
          <w:color w:val="333333"/>
          <w:spacing w:val="1"/>
        </w:rPr>
        <w:t> </w:t>
      </w:r>
      <w:r>
        <w:rPr>
          <w:color w:val="333333"/>
        </w:rPr>
        <w:t>para</w:t>
      </w:r>
      <w:r>
        <w:rPr>
          <w:color w:val="333333"/>
          <w:spacing w:val="2"/>
        </w:rPr>
        <w:t> </w:t>
      </w:r>
      <w:r>
        <w:rPr>
          <w:color w:val="333333"/>
        </w:rPr>
        <w:t>estos</w:t>
      </w:r>
      <w:r>
        <w:rPr>
          <w:color w:val="333333"/>
          <w:spacing w:val="1"/>
        </w:rPr>
        <w:t> </w:t>
      </w:r>
      <w:r>
        <w:rPr>
          <w:color w:val="333333"/>
          <w:spacing w:val="-2"/>
        </w:rPr>
        <w:t>efectos.</w:t>
      </w:r>
    </w:p>
    <w:p>
      <w:pPr>
        <w:pStyle w:val="BodyText"/>
        <w:spacing w:before="7"/>
      </w:pPr>
    </w:p>
    <w:p>
      <w:pPr>
        <w:pStyle w:val="BodyText"/>
        <w:spacing w:line="295" w:lineRule="auto"/>
        <w:ind w:left="110" w:right="139"/>
      </w:pPr>
      <w:r>
        <w:rPr>
          <w:color w:val="333333"/>
        </w:rPr>
        <w:t>ARTÍCULO</w:t>
      </w:r>
      <w:r>
        <w:rPr>
          <w:color w:val="333333"/>
          <w:spacing w:val="40"/>
        </w:rPr>
        <w:t> </w:t>
      </w:r>
      <w:r>
        <w:rPr>
          <w:color w:val="333333"/>
        </w:rPr>
        <w:t>50. </w:t>
      </w:r>
      <w:r>
        <w:rPr>
          <w:i/>
          <w:color w:val="333333"/>
        </w:rPr>
        <w:t>Fondo de Salvamento y Garantías para el Sector Salud (Fonsaet)</w:t>
      </w:r>
      <w:r>
        <w:rPr>
          <w:color w:val="333333"/>
        </w:rPr>
        <w:t>. </w:t>
      </w:r>
      <w:hyperlink r:id="rId165">
        <w:r>
          <w:rPr>
            <w:color w:val="3379B7"/>
          </w:rPr>
          <w:t>Modiﬁcado por el art. 7, Ley 1608 de 2013</w:t>
        </w:r>
      </w:hyperlink>
      <w:r>
        <w:rPr>
          <w:color w:val="333333"/>
        </w:rPr>
        <w:t>. </w:t>
      </w:r>
      <w:hyperlink r:id="rId166">
        <w:r>
          <w:rPr>
            <w:color w:val="3379B7"/>
          </w:rPr>
          <w:t>Reglamentado</w:t>
        </w:r>
      </w:hyperlink>
      <w:r>
        <w:rPr>
          <w:color w:val="3379B7"/>
        </w:rPr>
        <w:t> </w:t>
      </w:r>
      <w:hyperlink r:id="rId166">
        <w:r>
          <w:rPr>
            <w:color w:val="3379B7"/>
          </w:rPr>
          <w:t>parcialmente por el Decreto Nacional 2651 de 2014.</w:t>
        </w:r>
      </w:hyperlink>
      <w:r>
        <w:rPr>
          <w:color w:val="3379B7"/>
        </w:rPr>
        <w:t> </w:t>
      </w:r>
      <w:r>
        <w:rPr>
          <w:color w:val="333333"/>
        </w:rPr>
        <w:t>Créase el Fondo de Garantías para el Sector Salud como un fondo cuenta sin personería jurídica administrado por el Ministerio de la Protección Social, cuyo objeto será asegurar el pago de las obligaciones que no fuere posible pagar por parte de las Empresas Sociales del Estado, intervenidas por la Superintendencia Nacional de Salud, se ﬁnanciará hasta el 20% del gasto operacional; en el caso de las Empresas Sociales del Estado liquidadas, se pagará hasta el monto que determine el Ministerio de la Protección Social. NOTA: Declarado EXEQUIBLE mediante Sentencia de la Corte Constitucional C-198 de 2012</w:t>
      </w:r>
    </w:p>
    <w:p>
      <w:pPr>
        <w:pStyle w:val="BodyText"/>
        <w:spacing w:before="150"/>
        <w:ind w:left="110"/>
      </w:pPr>
      <w:hyperlink r:id="rId167">
        <w:r>
          <w:rPr>
            <w:color w:val="3379B7"/>
          </w:rPr>
          <w:t>Ver</w:t>
        </w:r>
        <w:r>
          <w:rPr>
            <w:color w:val="3379B7"/>
            <w:spacing w:val="2"/>
          </w:rPr>
          <w:t> </w:t>
        </w:r>
        <w:r>
          <w:rPr>
            <w:color w:val="3379B7"/>
          </w:rPr>
          <w:t>el</w:t>
        </w:r>
        <w:r>
          <w:rPr>
            <w:color w:val="3379B7"/>
            <w:spacing w:val="3"/>
          </w:rPr>
          <w:t> </w:t>
        </w:r>
        <w:r>
          <w:rPr>
            <w:color w:val="3379B7"/>
          </w:rPr>
          <w:t>Decreto</w:t>
        </w:r>
        <w:r>
          <w:rPr>
            <w:color w:val="3379B7"/>
            <w:spacing w:val="3"/>
          </w:rPr>
          <w:t> </w:t>
        </w:r>
        <w:r>
          <w:rPr>
            <w:color w:val="3379B7"/>
          </w:rPr>
          <w:t>Nacional</w:t>
        </w:r>
        <w:r>
          <w:rPr>
            <w:color w:val="3379B7"/>
            <w:spacing w:val="3"/>
          </w:rPr>
          <w:t> </w:t>
        </w:r>
        <w:r>
          <w:rPr>
            <w:color w:val="3379B7"/>
          </w:rPr>
          <w:t>4690</w:t>
        </w:r>
        <w:r>
          <w:rPr>
            <w:color w:val="3379B7"/>
            <w:spacing w:val="3"/>
          </w:rPr>
          <w:t> </w:t>
        </w:r>
        <w:r>
          <w:rPr>
            <w:color w:val="3379B7"/>
          </w:rPr>
          <w:t>de</w:t>
        </w:r>
        <w:r>
          <w:rPr>
            <w:color w:val="3379B7"/>
            <w:spacing w:val="3"/>
          </w:rPr>
          <w:t> </w:t>
        </w:r>
        <w:r>
          <w:rPr>
            <w:color w:val="3379B7"/>
            <w:spacing w:val="-4"/>
          </w:rPr>
          <w:t>2011</w:t>
        </w:r>
      </w:hyperlink>
    </w:p>
    <w:p>
      <w:pPr>
        <w:pStyle w:val="BodyText"/>
        <w:spacing w:before="7"/>
      </w:pPr>
    </w:p>
    <w:p>
      <w:pPr>
        <w:pStyle w:val="BodyText"/>
        <w:spacing w:line="295" w:lineRule="auto"/>
        <w:ind w:left="110" w:right="230"/>
      </w:pPr>
      <w:r>
        <w:rPr>
          <w:color w:val="333333"/>
        </w:rPr>
        <w:t>Para ﬁnanciar este fondo se destinarán los siguientes recursos: hasta el 10% de los recursos que se transﬁeren para oferta con recursos del Sistema General de Participaciones para Salud y los excedentes de los recursos destinados para salud de la Ley 1393 de 2010.</w:t>
      </w:r>
    </w:p>
    <w:p>
      <w:pPr>
        <w:pStyle w:val="BodyText"/>
        <w:spacing w:line="295" w:lineRule="auto" w:before="150"/>
        <w:ind w:left="110" w:right="230"/>
      </w:pPr>
      <w:r>
        <w:rPr>
          <w:color w:val="333333"/>
        </w:rPr>
        <w:t>Este fondo podrá comprar o comercializar la cartera de las entidades intervenidas o en liquidación. También podrá hacer esta operación para evitar la intervención o liquidación.</w:t>
      </w:r>
    </w:p>
    <w:p>
      <w:pPr>
        <w:pStyle w:val="BodyText"/>
        <w:spacing w:line="489" w:lineRule="auto" w:before="151"/>
        <w:ind w:left="110" w:right="562"/>
      </w:pPr>
      <w:r>
        <w:rPr>
          <w:color w:val="333333"/>
        </w:rPr>
        <w:t>Para</w:t>
      </w:r>
      <w:r>
        <w:rPr>
          <w:color w:val="333333"/>
          <w:spacing w:val="-1"/>
        </w:rPr>
        <w:t> </w:t>
      </w:r>
      <w:r>
        <w:rPr>
          <w:color w:val="333333"/>
        </w:rPr>
        <w:t>los</w:t>
      </w:r>
      <w:r>
        <w:rPr>
          <w:color w:val="333333"/>
          <w:spacing w:val="-1"/>
        </w:rPr>
        <w:t> </w:t>
      </w:r>
      <w:r>
        <w:rPr>
          <w:color w:val="333333"/>
        </w:rPr>
        <w:t>anteriores</w:t>
      </w:r>
      <w:r>
        <w:rPr>
          <w:color w:val="333333"/>
          <w:spacing w:val="-1"/>
        </w:rPr>
        <w:t> </w:t>
      </w:r>
      <w:r>
        <w:rPr>
          <w:color w:val="333333"/>
        </w:rPr>
        <w:t>efectos</w:t>
      </w:r>
      <w:r>
        <w:rPr>
          <w:color w:val="333333"/>
          <w:spacing w:val="-1"/>
        </w:rPr>
        <w:t> </w:t>
      </w:r>
      <w:r>
        <w:rPr>
          <w:color w:val="333333"/>
        </w:rPr>
        <w:t>los</w:t>
      </w:r>
      <w:r>
        <w:rPr>
          <w:color w:val="333333"/>
          <w:spacing w:val="-1"/>
        </w:rPr>
        <w:t> </w:t>
      </w:r>
      <w:r>
        <w:rPr>
          <w:color w:val="333333"/>
        </w:rPr>
        <w:t>términos</w:t>
      </w:r>
      <w:r>
        <w:rPr>
          <w:color w:val="333333"/>
          <w:spacing w:val="-1"/>
        </w:rPr>
        <w:t> </w:t>
      </w:r>
      <w:r>
        <w:rPr>
          <w:color w:val="333333"/>
        </w:rPr>
        <w:t>y</w:t>
      </w:r>
      <w:r>
        <w:rPr>
          <w:color w:val="333333"/>
          <w:spacing w:val="-1"/>
        </w:rPr>
        <w:t> </w:t>
      </w:r>
      <w:r>
        <w:rPr>
          <w:color w:val="333333"/>
        </w:rPr>
        <w:t>condiciones</w:t>
      </w:r>
      <w:r>
        <w:rPr>
          <w:color w:val="333333"/>
          <w:spacing w:val="-1"/>
        </w:rPr>
        <w:t> </w:t>
      </w:r>
      <w:r>
        <w:rPr>
          <w:color w:val="333333"/>
        </w:rPr>
        <w:t>para</w:t>
      </w:r>
      <w:r>
        <w:rPr>
          <w:color w:val="333333"/>
          <w:spacing w:val="-1"/>
        </w:rPr>
        <w:t> </w:t>
      </w:r>
      <w:r>
        <w:rPr>
          <w:color w:val="333333"/>
        </w:rPr>
        <w:t>la</w:t>
      </w:r>
      <w:r>
        <w:rPr>
          <w:color w:val="333333"/>
          <w:spacing w:val="-1"/>
        </w:rPr>
        <w:t> </w:t>
      </w:r>
      <w:r>
        <w:rPr>
          <w:color w:val="333333"/>
        </w:rPr>
        <w:t>administración</w:t>
      </w:r>
      <w:r>
        <w:rPr>
          <w:color w:val="333333"/>
          <w:spacing w:val="-1"/>
        </w:rPr>
        <w:t> </w:t>
      </w:r>
      <w:r>
        <w:rPr>
          <w:color w:val="333333"/>
        </w:rPr>
        <w:t>del</w:t>
      </w:r>
      <w:r>
        <w:rPr>
          <w:color w:val="333333"/>
          <w:spacing w:val="-1"/>
        </w:rPr>
        <w:t> </w:t>
      </w:r>
      <w:r>
        <w:rPr>
          <w:color w:val="333333"/>
        </w:rPr>
        <w:t>fondo</w:t>
      </w:r>
      <w:r>
        <w:rPr>
          <w:color w:val="333333"/>
          <w:spacing w:val="-1"/>
        </w:rPr>
        <w:t> </w:t>
      </w:r>
      <w:r>
        <w:rPr>
          <w:color w:val="333333"/>
        </w:rPr>
        <w:t>los</w:t>
      </w:r>
      <w:r>
        <w:rPr>
          <w:color w:val="333333"/>
          <w:spacing w:val="-1"/>
        </w:rPr>
        <w:t> </w:t>
      </w:r>
      <w:r>
        <w:rPr>
          <w:color w:val="333333"/>
        </w:rPr>
        <w:t>establecerá</w:t>
      </w:r>
      <w:r>
        <w:rPr>
          <w:color w:val="333333"/>
          <w:spacing w:val="-1"/>
        </w:rPr>
        <w:t> </w:t>
      </w:r>
      <w:r>
        <w:rPr>
          <w:color w:val="333333"/>
        </w:rPr>
        <w:t>el</w:t>
      </w:r>
      <w:r>
        <w:rPr>
          <w:color w:val="333333"/>
          <w:spacing w:val="-1"/>
        </w:rPr>
        <w:t> </w:t>
      </w:r>
      <w:r>
        <w:rPr>
          <w:color w:val="333333"/>
        </w:rPr>
        <w:t>Gobierno</w:t>
      </w:r>
      <w:r>
        <w:rPr>
          <w:color w:val="333333"/>
          <w:spacing w:val="-1"/>
        </w:rPr>
        <w:t> </w:t>
      </w:r>
      <w:r>
        <w:rPr>
          <w:color w:val="333333"/>
        </w:rPr>
        <w:t>Nacional. (Modiﬁcado por el Art. </w:t>
      </w:r>
      <w:hyperlink r:id="rId168">
        <w:r>
          <w:rPr>
            <w:color w:val="3379B7"/>
          </w:rPr>
          <w:t>7</w:t>
        </w:r>
      </w:hyperlink>
      <w:r>
        <w:rPr>
          <w:color w:val="3379B7"/>
        </w:rPr>
        <w:t> </w:t>
      </w:r>
      <w:r>
        <w:rPr>
          <w:color w:val="333333"/>
        </w:rPr>
        <w:t>del Decreto 538 de 2020)</w:t>
      </w:r>
    </w:p>
    <w:p>
      <w:pPr>
        <w:pStyle w:val="BodyText"/>
        <w:spacing w:line="185" w:lineRule="exact"/>
        <w:ind w:left="110"/>
      </w:pPr>
      <w:r>
        <w:rPr>
          <w:color w:val="333333"/>
        </w:rPr>
        <w:t>(Corregido</w:t>
      </w:r>
      <w:r>
        <w:rPr>
          <w:color w:val="333333"/>
          <w:spacing w:val="-4"/>
        </w:rPr>
        <w:t> </w:t>
      </w:r>
      <w:r>
        <w:rPr>
          <w:color w:val="333333"/>
        </w:rPr>
        <w:t>por</w:t>
      </w:r>
      <w:r>
        <w:rPr>
          <w:color w:val="333333"/>
          <w:spacing w:val="-3"/>
        </w:rPr>
        <w:t> </w:t>
      </w:r>
      <w:r>
        <w:rPr>
          <w:color w:val="333333"/>
        </w:rPr>
        <w:t>el</w:t>
      </w:r>
      <w:r>
        <w:rPr>
          <w:color w:val="333333"/>
          <w:spacing w:val="-3"/>
        </w:rPr>
        <w:t> </w:t>
      </w:r>
      <w:r>
        <w:rPr>
          <w:color w:val="333333"/>
        </w:rPr>
        <w:t>Art.</w:t>
      </w:r>
      <w:r>
        <w:rPr>
          <w:color w:val="333333"/>
          <w:spacing w:val="-3"/>
        </w:rPr>
        <w:t> </w:t>
      </w:r>
      <w:hyperlink r:id="rId169">
        <w:r>
          <w:rPr>
            <w:color w:val="3379B7"/>
          </w:rPr>
          <w:t>1</w:t>
        </w:r>
      </w:hyperlink>
      <w:r>
        <w:rPr>
          <w:color w:val="3379B7"/>
          <w:spacing w:val="-3"/>
        </w:rPr>
        <w:t> </w:t>
      </w:r>
      <w:r>
        <w:rPr>
          <w:color w:val="333333"/>
        </w:rPr>
        <w:t>del</w:t>
      </w:r>
      <w:r>
        <w:rPr>
          <w:color w:val="333333"/>
          <w:spacing w:val="-3"/>
        </w:rPr>
        <w:t> </w:t>
      </w:r>
      <w:r>
        <w:rPr>
          <w:color w:val="333333"/>
        </w:rPr>
        <w:t>Decreto</w:t>
      </w:r>
      <w:r>
        <w:rPr>
          <w:color w:val="333333"/>
          <w:spacing w:val="-4"/>
        </w:rPr>
        <w:t> </w:t>
      </w:r>
      <w:r>
        <w:rPr>
          <w:color w:val="333333"/>
        </w:rPr>
        <w:t>607</w:t>
      </w:r>
      <w:r>
        <w:rPr>
          <w:color w:val="333333"/>
          <w:spacing w:val="-3"/>
        </w:rPr>
        <w:t> </w:t>
      </w:r>
      <w:r>
        <w:rPr>
          <w:color w:val="333333"/>
        </w:rPr>
        <w:t>de</w:t>
      </w:r>
      <w:r>
        <w:rPr>
          <w:color w:val="333333"/>
          <w:spacing w:val="-3"/>
        </w:rPr>
        <w:t> </w:t>
      </w:r>
      <w:r>
        <w:rPr>
          <w:color w:val="333333"/>
          <w:spacing w:val="-2"/>
        </w:rPr>
        <w:t>2020)</w:t>
      </w:r>
    </w:p>
    <w:p>
      <w:pPr>
        <w:pStyle w:val="BodyText"/>
        <w:rPr>
          <w:sz w:val="18"/>
        </w:rPr>
      </w:pPr>
    </w:p>
    <w:p>
      <w:pPr>
        <w:pStyle w:val="BodyText"/>
        <w:spacing w:before="4"/>
        <w:rPr>
          <w:sz w:val="24"/>
        </w:rPr>
      </w:pPr>
    </w:p>
    <w:p>
      <w:pPr>
        <w:pStyle w:val="BodyText"/>
        <w:spacing w:line="295" w:lineRule="auto" w:before="1"/>
        <w:ind w:left="110" w:right="230"/>
      </w:pPr>
      <w:r>
        <w:rPr>
          <w:color w:val="333333"/>
        </w:rPr>
        <w:t>PARÁGRAFO 1°. La facturación de las Entidades Promotoras de Salud y las Instituciones Prestadoras de Salud deberá ajustarse en todos los aspectos a los requisitos ﬁjados por el Estatuto Tributario y la Ley 1231 de 2008.</w:t>
      </w:r>
    </w:p>
    <w:p>
      <w:pPr>
        <w:pStyle w:val="BodyText"/>
        <w:spacing w:line="295" w:lineRule="auto" w:before="150"/>
        <w:ind w:left="110" w:right="186"/>
      </w:pPr>
      <w:r>
        <w:rPr>
          <w:color w:val="333333"/>
        </w:rPr>
        <w:t>PARÁGRAFO</w:t>
      </w:r>
      <w:r>
        <w:rPr>
          <w:color w:val="333333"/>
          <w:spacing w:val="8"/>
        </w:rPr>
        <w:t> </w:t>
      </w:r>
      <w:r>
        <w:rPr>
          <w:color w:val="333333"/>
        </w:rPr>
        <w:t>2°.</w:t>
      </w:r>
      <w:r>
        <w:rPr>
          <w:color w:val="333333"/>
          <w:spacing w:val="9"/>
        </w:rPr>
        <w:t> </w:t>
      </w:r>
      <w:r>
        <w:rPr>
          <w:color w:val="333333"/>
        </w:rPr>
        <w:t>El</w:t>
      </w:r>
      <w:r>
        <w:rPr>
          <w:color w:val="333333"/>
          <w:spacing w:val="8"/>
        </w:rPr>
        <w:t> </w:t>
      </w:r>
      <w:r>
        <w:rPr>
          <w:color w:val="333333"/>
        </w:rPr>
        <w:t>Fondo</w:t>
      </w:r>
      <w:r>
        <w:rPr>
          <w:color w:val="333333"/>
          <w:spacing w:val="8"/>
        </w:rPr>
        <w:t> </w:t>
      </w:r>
      <w:r>
        <w:rPr>
          <w:color w:val="333333"/>
        </w:rPr>
        <w:t>de</w:t>
      </w:r>
      <w:r>
        <w:rPr>
          <w:color w:val="333333"/>
          <w:spacing w:val="8"/>
        </w:rPr>
        <w:t> </w:t>
      </w:r>
      <w:r>
        <w:rPr>
          <w:color w:val="333333"/>
        </w:rPr>
        <w:t>Salvamento</w:t>
      </w:r>
      <w:r>
        <w:rPr>
          <w:color w:val="333333"/>
          <w:spacing w:val="8"/>
        </w:rPr>
        <w:t> </w:t>
      </w:r>
      <w:r>
        <w:rPr>
          <w:color w:val="333333"/>
        </w:rPr>
        <w:t>y</w:t>
      </w:r>
      <w:r>
        <w:rPr>
          <w:color w:val="333333"/>
          <w:spacing w:val="8"/>
        </w:rPr>
        <w:t> </w:t>
      </w:r>
      <w:r>
        <w:rPr>
          <w:color w:val="333333"/>
        </w:rPr>
        <w:t>Garantías</w:t>
      </w:r>
      <w:r>
        <w:rPr>
          <w:color w:val="333333"/>
          <w:spacing w:val="8"/>
        </w:rPr>
        <w:t> </w:t>
      </w:r>
      <w:r>
        <w:rPr>
          <w:color w:val="333333"/>
        </w:rPr>
        <w:t>para</w:t>
      </w:r>
      <w:r>
        <w:rPr>
          <w:color w:val="333333"/>
          <w:spacing w:val="8"/>
        </w:rPr>
        <w:t> </w:t>
      </w:r>
      <w:r>
        <w:rPr>
          <w:color w:val="333333"/>
        </w:rPr>
        <w:t>el</w:t>
      </w:r>
      <w:r>
        <w:rPr>
          <w:color w:val="333333"/>
          <w:spacing w:val="8"/>
        </w:rPr>
        <w:t> </w:t>
      </w:r>
      <w:r>
        <w:rPr>
          <w:color w:val="333333"/>
        </w:rPr>
        <w:t>Sector</w:t>
      </w:r>
      <w:r>
        <w:rPr>
          <w:color w:val="333333"/>
          <w:spacing w:val="8"/>
        </w:rPr>
        <w:t> </w:t>
      </w:r>
      <w:r>
        <w:rPr>
          <w:color w:val="333333"/>
        </w:rPr>
        <w:t>Salud</w:t>
      </w:r>
      <w:r>
        <w:rPr>
          <w:color w:val="333333"/>
          <w:spacing w:val="8"/>
        </w:rPr>
        <w:t> </w:t>
      </w:r>
      <w:r>
        <w:rPr>
          <w:color w:val="333333"/>
        </w:rPr>
        <w:t>(Fonsaet)</w:t>
      </w:r>
      <w:r>
        <w:rPr>
          <w:color w:val="333333"/>
          <w:spacing w:val="8"/>
        </w:rPr>
        <w:t> </w:t>
      </w:r>
      <w:r>
        <w:rPr>
          <w:color w:val="333333"/>
        </w:rPr>
        <w:t>podrá</w:t>
      </w:r>
      <w:r>
        <w:rPr>
          <w:color w:val="333333"/>
          <w:spacing w:val="8"/>
        </w:rPr>
        <w:t> </w:t>
      </w:r>
      <w:r>
        <w:rPr>
          <w:color w:val="333333"/>
        </w:rPr>
        <w:t>beneﬁciar</w:t>
      </w:r>
      <w:r>
        <w:rPr>
          <w:color w:val="333333"/>
          <w:spacing w:val="8"/>
        </w:rPr>
        <w:t> </w:t>
      </w:r>
      <w:r>
        <w:rPr>
          <w:color w:val="333333"/>
        </w:rPr>
        <w:t>a</w:t>
      </w:r>
      <w:r>
        <w:rPr>
          <w:color w:val="333333"/>
          <w:spacing w:val="8"/>
        </w:rPr>
        <w:t> </w:t>
      </w:r>
      <w:r>
        <w:rPr>
          <w:color w:val="333333"/>
        </w:rPr>
        <w:t>Empresas</w:t>
      </w:r>
      <w:r>
        <w:rPr>
          <w:color w:val="333333"/>
          <w:spacing w:val="8"/>
        </w:rPr>
        <w:t> </w:t>
      </w:r>
      <w:r>
        <w:rPr>
          <w:color w:val="333333"/>
        </w:rPr>
        <w:t>Sociales</w:t>
      </w:r>
      <w:r>
        <w:rPr>
          <w:color w:val="333333"/>
          <w:spacing w:val="8"/>
        </w:rPr>
        <w:t> </w:t>
      </w:r>
      <w:r>
        <w:rPr>
          <w:color w:val="333333"/>
        </w:rPr>
        <w:t>del</w:t>
      </w:r>
      <w:r>
        <w:rPr>
          <w:color w:val="333333"/>
          <w:spacing w:val="8"/>
        </w:rPr>
        <w:t> </w:t>
      </w:r>
      <w:r>
        <w:rPr>
          <w:color w:val="333333"/>
        </w:rPr>
        <w:t>Estado</w:t>
      </w:r>
      <w:r>
        <w:rPr>
          <w:color w:val="333333"/>
          <w:spacing w:val="8"/>
        </w:rPr>
        <w:t> </w:t>
      </w:r>
      <w:r>
        <w:rPr>
          <w:color w:val="333333"/>
        </w:rPr>
        <w:t>que</w:t>
      </w:r>
      <w:r>
        <w:rPr>
          <w:color w:val="333333"/>
          <w:spacing w:val="8"/>
        </w:rPr>
        <w:t> </w:t>
      </w:r>
      <w:r>
        <w:rPr>
          <w:color w:val="333333"/>
        </w:rPr>
        <w:t>a la entrada en vigencia de la presente ley se encuentran intervenidas para administrar o liquidar por la Superintendencia Nacional de Salud.</w:t>
      </w:r>
    </w:p>
    <w:p>
      <w:pPr>
        <w:pStyle w:val="BodyText"/>
        <w:spacing w:line="295" w:lineRule="auto" w:before="150"/>
        <w:ind w:left="110" w:right="230"/>
      </w:pPr>
      <w:r>
        <w:rPr>
          <w:color w:val="333333"/>
        </w:rPr>
        <w:t>Estas Entidades podrán recibir recursos del Fonsaet por una sola vez, condicionados a la presentación y cumplimiento del Plan de Mejoramiento y Prácticas del Buen Gobierno, acorde con la reglamentación del Gobierno Nacional.</w:t>
      </w:r>
    </w:p>
    <w:p>
      <w:pPr>
        <w:pStyle w:val="BodyText"/>
        <w:spacing w:line="295" w:lineRule="auto" w:before="150"/>
        <w:ind w:left="110" w:right="139"/>
      </w:pPr>
      <w:r>
        <w:rPr>
          <w:color w:val="333333"/>
        </w:rPr>
        <w:t>ARTÍCULO 51. </w:t>
      </w:r>
      <w:r>
        <w:rPr>
          <w:i/>
          <w:color w:val="333333"/>
        </w:rPr>
        <w:t>Retención en la fuente de aportes al Sistema de Seguridad Social en Salud</w:t>
      </w:r>
      <w:r>
        <w:rPr>
          <w:color w:val="333333"/>
        </w:rPr>
        <w:t>. Establézcase un sistema de retención en la fuente de aportes al Sistema General de Seguridad Social en Salud y establézcanse los instrumentos para realizar la retención en la fuente para el pago de la cotización en seguridad social en salud, de las personas naturales y empresas unipersonales o sociedades por acciones simpliﬁcada,</w:t>
      </w:r>
      <w:r>
        <w:rPr>
          <w:color w:val="333333"/>
          <w:spacing w:val="12"/>
        </w:rPr>
        <w:t> </w:t>
      </w:r>
      <w:r>
        <w:rPr>
          <w:color w:val="333333"/>
        </w:rPr>
        <w:t>como</w:t>
      </w:r>
      <w:r>
        <w:rPr>
          <w:color w:val="333333"/>
          <w:spacing w:val="12"/>
        </w:rPr>
        <w:t> </w:t>
      </w:r>
      <w:r>
        <w:rPr>
          <w:color w:val="333333"/>
        </w:rPr>
        <w:t>mecanismo</w:t>
      </w:r>
      <w:r>
        <w:rPr>
          <w:color w:val="333333"/>
          <w:spacing w:val="12"/>
        </w:rPr>
        <w:t> </w:t>
      </w:r>
      <w:r>
        <w:rPr>
          <w:color w:val="333333"/>
        </w:rPr>
        <w:t>que</w:t>
      </w:r>
      <w:r>
        <w:rPr>
          <w:color w:val="333333"/>
          <w:spacing w:val="12"/>
        </w:rPr>
        <w:t> </w:t>
      </w:r>
      <w:r>
        <w:rPr>
          <w:color w:val="333333"/>
        </w:rPr>
        <w:t>evite</w:t>
      </w:r>
      <w:r>
        <w:rPr>
          <w:color w:val="333333"/>
          <w:spacing w:val="12"/>
        </w:rPr>
        <w:t> </w:t>
      </w:r>
      <w:r>
        <w:rPr>
          <w:color w:val="333333"/>
        </w:rPr>
        <w:t>la</w:t>
      </w:r>
      <w:r>
        <w:rPr>
          <w:color w:val="333333"/>
          <w:spacing w:val="12"/>
        </w:rPr>
        <w:t> </w:t>
      </w:r>
      <w:r>
        <w:rPr>
          <w:color w:val="333333"/>
        </w:rPr>
        <w:t>evasión</w:t>
      </w:r>
      <w:r>
        <w:rPr>
          <w:color w:val="333333"/>
          <w:spacing w:val="12"/>
        </w:rPr>
        <w:t> </w:t>
      </w:r>
      <w:r>
        <w:rPr>
          <w:color w:val="333333"/>
        </w:rPr>
        <w:t>y</w:t>
      </w:r>
      <w:r>
        <w:rPr>
          <w:color w:val="333333"/>
          <w:spacing w:val="12"/>
        </w:rPr>
        <w:t> </w:t>
      </w:r>
      <w:r>
        <w:rPr>
          <w:color w:val="333333"/>
        </w:rPr>
        <w:t>la</w:t>
      </w:r>
      <w:r>
        <w:rPr>
          <w:color w:val="333333"/>
          <w:spacing w:val="12"/>
        </w:rPr>
        <w:t> </w:t>
      </w:r>
      <w:r>
        <w:rPr>
          <w:color w:val="333333"/>
        </w:rPr>
        <w:t>elusión,</w:t>
      </w:r>
      <w:r>
        <w:rPr>
          <w:color w:val="333333"/>
          <w:spacing w:val="12"/>
        </w:rPr>
        <w:t> </w:t>
      </w:r>
      <w:r>
        <w:rPr>
          <w:color w:val="333333"/>
        </w:rPr>
        <w:t>tomando</w:t>
      </w:r>
      <w:r>
        <w:rPr>
          <w:color w:val="333333"/>
          <w:spacing w:val="12"/>
        </w:rPr>
        <w:t> </w:t>
      </w:r>
      <w:r>
        <w:rPr>
          <w:color w:val="333333"/>
        </w:rPr>
        <w:t>como</w:t>
      </w:r>
      <w:r>
        <w:rPr>
          <w:color w:val="333333"/>
          <w:spacing w:val="12"/>
        </w:rPr>
        <w:t> </w:t>
      </w:r>
      <w:r>
        <w:rPr>
          <w:color w:val="333333"/>
        </w:rPr>
        <w:t>base</w:t>
      </w:r>
      <w:r>
        <w:rPr>
          <w:color w:val="333333"/>
          <w:spacing w:val="12"/>
        </w:rPr>
        <w:t> </w:t>
      </w:r>
      <w:r>
        <w:rPr>
          <w:color w:val="333333"/>
        </w:rPr>
        <w:t>los</w:t>
      </w:r>
      <w:r>
        <w:rPr>
          <w:color w:val="333333"/>
          <w:spacing w:val="12"/>
        </w:rPr>
        <w:t> </w:t>
      </w:r>
      <w:r>
        <w:rPr>
          <w:color w:val="333333"/>
        </w:rPr>
        <w:t>conceptos</w:t>
      </w:r>
      <w:r>
        <w:rPr>
          <w:color w:val="333333"/>
          <w:spacing w:val="12"/>
        </w:rPr>
        <w:t> </w:t>
      </w:r>
      <w:r>
        <w:rPr>
          <w:color w:val="333333"/>
        </w:rPr>
        <w:t>constitutivos</w:t>
      </w:r>
      <w:r>
        <w:rPr>
          <w:color w:val="333333"/>
          <w:spacing w:val="12"/>
        </w:rPr>
        <w:t> </w:t>
      </w:r>
      <w:r>
        <w:rPr>
          <w:color w:val="333333"/>
        </w:rPr>
        <w:t>vigentes</w:t>
      </w:r>
      <w:r>
        <w:rPr>
          <w:color w:val="333333"/>
          <w:spacing w:val="12"/>
        </w:rPr>
        <w:t> </w:t>
      </w:r>
      <w:r>
        <w:rPr>
          <w:color w:val="333333"/>
        </w:rPr>
        <w:t>del</w:t>
      </w:r>
      <w:r>
        <w:rPr>
          <w:color w:val="333333"/>
          <w:spacing w:val="12"/>
        </w:rPr>
        <w:t> </w:t>
      </w:r>
      <w:r>
        <w:rPr>
          <w:color w:val="333333"/>
        </w:rPr>
        <w:t>Ingreso</w:t>
      </w:r>
      <w:r>
        <w:rPr>
          <w:color w:val="333333"/>
          <w:spacing w:val="12"/>
        </w:rPr>
        <w:t> </w:t>
      </w:r>
      <w:r>
        <w:rPr>
          <w:color w:val="333333"/>
        </w:rPr>
        <w:t>Base de Cotización. El agente retenedor girará los recursos al encargado del recaudo de los aportes, de conformidad con el reglamento.</w:t>
      </w:r>
    </w:p>
    <w:p>
      <w:pPr>
        <w:pStyle w:val="BodyText"/>
        <w:spacing w:before="150"/>
        <w:ind w:left="110"/>
      </w:pPr>
      <w:r>
        <w:rPr>
          <w:color w:val="333333"/>
        </w:rPr>
        <w:t>La</w:t>
      </w:r>
      <w:r>
        <w:rPr>
          <w:color w:val="333333"/>
          <w:spacing w:val="-3"/>
        </w:rPr>
        <w:t> </w:t>
      </w:r>
      <w:r>
        <w:rPr>
          <w:color w:val="333333"/>
        </w:rPr>
        <w:t>retención</w:t>
      </w:r>
      <w:r>
        <w:rPr>
          <w:color w:val="333333"/>
          <w:spacing w:val="-2"/>
        </w:rPr>
        <w:t> </w:t>
      </w:r>
      <w:r>
        <w:rPr>
          <w:color w:val="333333"/>
        </w:rPr>
        <w:t>en</w:t>
      </w:r>
      <w:r>
        <w:rPr>
          <w:color w:val="333333"/>
          <w:spacing w:val="-2"/>
        </w:rPr>
        <w:t> </w:t>
      </w:r>
      <w:r>
        <w:rPr>
          <w:color w:val="333333"/>
        </w:rPr>
        <w:t>la</w:t>
      </w:r>
      <w:r>
        <w:rPr>
          <w:color w:val="333333"/>
          <w:spacing w:val="-2"/>
        </w:rPr>
        <w:t> </w:t>
      </w:r>
      <w:r>
        <w:rPr>
          <w:color w:val="333333"/>
        </w:rPr>
        <w:t>fuente</w:t>
      </w:r>
      <w:r>
        <w:rPr>
          <w:color w:val="333333"/>
          <w:spacing w:val="-2"/>
        </w:rPr>
        <w:t> </w:t>
      </w:r>
      <w:r>
        <w:rPr>
          <w:color w:val="333333"/>
        </w:rPr>
        <w:t>prevista</w:t>
      </w:r>
      <w:r>
        <w:rPr>
          <w:color w:val="333333"/>
          <w:spacing w:val="-2"/>
        </w:rPr>
        <w:t> </w:t>
      </w:r>
      <w:r>
        <w:rPr>
          <w:color w:val="333333"/>
        </w:rPr>
        <w:t>en</w:t>
      </w:r>
      <w:r>
        <w:rPr>
          <w:color w:val="333333"/>
          <w:spacing w:val="-2"/>
        </w:rPr>
        <w:t> </w:t>
      </w:r>
      <w:r>
        <w:rPr>
          <w:color w:val="333333"/>
        </w:rPr>
        <w:t>el</w:t>
      </w:r>
      <w:r>
        <w:rPr>
          <w:color w:val="333333"/>
          <w:spacing w:val="-2"/>
        </w:rPr>
        <w:t> </w:t>
      </w:r>
      <w:r>
        <w:rPr>
          <w:color w:val="333333"/>
        </w:rPr>
        <w:t>presente</w:t>
      </w:r>
      <w:r>
        <w:rPr>
          <w:color w:val="333333"/>
          <w:spacing w:val="-2"/>
        </w:rPr>
        <w:t> </w:t>
      </w:r>
      <w:r>
        <w:rPr>
          <w:color w:val="333333"/>
        </w:rPr>
        <w:t>artículo</w:t>
      </w:r>
      <w:r>
        <w:rPr>
          <w:color w:val="333333"/>
          <w:spacing w:val="-2"/>
        </w:rPr>
        <w:t> </w:t>
      </w:r>
      <w:r>
        <w:rPr>
          <w:color w:val="333333"/>
        </w:rPr>
        <w:t>se</w:t>
      </w:r>
      <w:r>
        <w:rPr>
          <w:color w:val="333333"/>
          <w:spacing w:val="-2"/>
        </w:rPr>
        <w:t> </w:t>
      </w:r>
      <w:r>
        <w:rPr>
          <w:color w:val="333333"/>
        </w:rPr>
        <w:t>podrá</w:t>
      </w:r>
      <w:r>
        <w:rPr>
          <w:color w:val="333333"/>
          <w:spacing w:val="-2"/>
        </w:rPr>
        <w:t> </w:t>
      </w:r>
      <w:r>
        <w:rPr>
          <w:color w:val="333333"/>
        </w:rPr>
        <w:t>extender</w:t>
      </w:r>
      <w:r>
        <w:rPr>
          <w:color w:val="333333"/>
          <w:spacing w:val="-2"/>
        </w:rPr>
        <w:t> </w:t>
      </w:r>
      <w:r>
        <w:rPr>
          <w:color w:val="333333"/>
        </w:rPr>
        <w:t>a</w:t>
      </w:r>
      <w:r>
        <w:rPr>
          <w:color w:val="333333"/>
          <w:spacing w:val="-2"/>
        </w:rPr>
        <w:t> </w:t>
      </w:r>
      <w:r>
        <w:rPr>
          <w:color w:val="333333"/>
        </w:rPr>
        <w:t>los</w:t>
      </w:r>
      <w:r>
        <w:rPr>
          <w:color w:val="333333"/>
          <w:spacing w:val="-2"/>
        </w:rPr>
        <w:t> </w:t>
      </w:r>
      <w:r>
        <w:rPr>
          <w:color w:val="333333"/>
        </w:rPr>
        <w:t>demás</w:t>
      </w:r>
      <w:r>
        <w:rPr>
          <w:color w:val="333333"/>
          <w:spacing w:val="-2"/>
        </w:rPr>
        <w:t> </w:t>
      </w:r>
      <w:r>
        <w:rPr>
          <w:color w:val="333333"/>
        </w:rPr>
        <w:t>aportes</w:t>
      </w:r>
      <w:r>
        <w:rPr>
          <w:color w:val="333333"/>
          <w:spacing w:val="-2"/>
        </w:rPr>
        <w:t> </w:t>
      </w:r>
      <w:r>
        <w:rPr>
          <w:color w:val="333333"/>
        </w:rPr>
        <w:t>del</w:t>
      </w:r>
      <w:r>
        <w:rPr>
          <w:color w:val="333333"/>
          <w:spacing w:val="-2"/>
        </w:rPr>
        <w:t> </w:t>
      </w:r>
      <w:r>
        <w:rPr>
          <w:color w:val="333333"/>
        </w:rPr>
        <w:t>sistema</w:t>
      </w:r>
      <w:r>
        <w:rPr>
          <w:color w:val="333333"/>
          <w:spacing w:val="-2"/>
        </w:rPr>
        <w:t> </w:t>
      </w:r>
      <w:r>
        <w:rPr>
          <w:color w:val="333333"/>
        </w:rPr>
        <w:t>de</w:t>
      </w:r>
      <w:r>
        <w:rPr>
          <w:color w:val="333333"/>
          <w:spacing w:val="-2"/>
        </w:rPr>
        <w:t> </w:t>
      </w:r>
      <w:r>
        <w:rPr>
          <w:color w:val="333333"/>
        </w:rPr>
        <w:t>seguridad</w:t>
      </w:r>
      <w:r>
        <w:rPr>
          <w:color w:val="333333"/>
          <w:spacing w:val="-2"/>
        </w:rPr>
        <w:t> social.</w:t>
      </w:r>
    </w:p>
    <w:p>
      <w:pPr>
        <w:pStyle w:val="BodyText"/>
        <w:spacing w:before="7"/>
      </w:pPr>
    </w:p>
    <w:p>
      <w:pPr>
        <w:pStyle w:val="BodyText"/>
        <w:ind w:left="215" w:right="215"/>
        <w:jc w:val="center"/>
      </w:pPr>
      <w:r>
        <w:rPr>
          <w:color w:val="333333"/>
          <w:w w:val="95"/>
        </w:rPr>
        <w:t>TÍTULO</w:t>
      </w:r>
      <w:r>
        <w:rPr>
          <w:color w:val="333333"/>
          <w:spacing w:val="7"/>
        </w:rPr>
        <w:t> </w:t>
      </w:r>
      <w:r>
        <w:rPr>
          <w:color w:val="333333"/>
          <w:spacing w:val="-5"/>
        </w:rPr>
        <w:t>VI</w:t>
      </w:r>
    </w:p>
    <w:p>
      <w:pPr>
        <w:pStyle w:val="BodyText"/>
        <w:spacing w:before="7"/>
      </w:pPr>
    </w:p>
    <w:p>
      <w:pPr>
        <w:pStyle w:val="BodyText"/>
        <w:spacing w:line="489" w:lineRule="auto"/>
        <w:ind w:left="3585" w:right="3585"/>
        <w:jc w:val="center"/>
      </w:pPr>
      <w:r>
        <w:rPr>
          <w:color w:val="333333"/>
          <w:w w:val="105"/>
        </w:rPr>
        <w:t>DE</w:t>
      </w:r>
      <w:r>
        <w:rPr>
          <w:color w:val="333333"/>
          <w:spacing w:val="-5"/>
          <w:w w:val="105"/>
        </w:rPr>
        <w:t> </w:t>
      </w:r>
      <w:r>
        <w:rPr>
          <w:color w:val="333333"/>
          <w:w w:val="105"/>
        </w:rPr>
        <w:t>LA</w:t>
      </w:r>
      <w:r>
        <w:rPr>
          <w:color w:val="333333"/>
          <w:spacing w:val="-5"/>
          <w:w w:val="105"/>
        </w:rPr>
        <w:t> </w:t>
      </w:r>
      <w:r>
        <w:rPr>
          <w:color w:val="333333"/>
          <w:w w:val="105"/>
        </w:rPr>
        <w:t>PRESTACIÓN</w:t>
      </w:r>
      <w:r>
        <w:rPr>
          <w:color w:val="333333"/>
          <w:spacing w:val="-5"/>
          <w:w w:val="105"/>
        </w:rPr>
        <w:t> </w:t>
      </w:r>
      <w:r>
        <w:rPr>
          <w:color w:val="333333"/>
          <w:w w:val="105"/>
        </w:rPr>
        <w:t>DE</w:t>
      </w:r>
      <w:r>
        <w:rPr>
          <w:color w:val="333333"/>
          <w:spacing w:val="-5"/>
          <w:w w:val="105"/>
        </w:rPr>
        <w:t> </w:t>
      </w:r>
      <w:r>
        <w:rPr>
          <w:color w:val="333333"/>
          <w:w w:val="105"/>
        </w:rPr>
        <w:t>SERVICIOS</w:t>
      </w:r>
      <w:r>
        <w:rPr>
          <w:color w:val="333333"/>
          <w:spacing w:val="-5"/>
          <w:w w:val="105"/>
        </w:rPr>
        <w:t> </w:t>
      </w:r>
      <w:r>
        <w:rPr>
          <w:color w:val="333333"/>
          <w:w w:val="105"/>
        </w:rPr>
        <w:t>DE</w:t>
      </w:r>
      <w:r>
        <w:rPr>
          <w:color w:val="333333"/>
          <w:spacing w:val="-5"/>
          <w:w w:val="105"/>
        </w:rPr>
        <w:t> </w:t>
      </w:r>
      <w:r>
        <w:rPr>
          <w:color w:val="333333"/>
          <w:w w:val="105"/>
        </w:rPr>
        <w:t>SALUD CAPÍTULO</w:t>
      </w:r>
      <w:r>
        <w:rPr>
          <w:color w:val="333333"/>
          <w:spacing w:val="-1"/>
          <w:w w:val="105"/>
        </w:rPr>
        <w:t> </w:t>
      </w:r>
      <w:r>
        <w:rPr>
          <w:color w:val="333333"/>
          <w:w w:val="105"/>
        </w:rPr>
        <w:t>I</w:t>
      </w:r>
    </w:p>
    <w:p>
      <w:pPr>
        <w:pStyle w:val="BodyText"/>
        <w:spacing w:line="185" w:lineRule="exact"/>
        <w:ind w:left="215" w:right="215"/>
        <w:jc w:val="center"/>
      </w:pPr>
      <w:r>
        <w:rPr>
          <w:color w:val="333333"/>
          <w:w w:val="105"/>
        </w:rPr>
        <w:t>DISPOSICIONES</w:t>
      </w:r>
      <w:r>
        <w:rPr>
          <w:color w:val="333333"/>
          <w:spacing w:val="15"/>
          <w:w w:val="105"/>
        </w:rPr>
        <w:t> </w:t>
      </w:r>
      <w:r>
        <w:rPr>
          <w:color w:val="333333"/>
          <w:spacing w:val="-2"/>
          <w:w w:val="105"/>
        </w:rPr>
        <w:t>GENERALES</w:t>
      </w:r>
    </w:p>
    <w:p>
      <w:pPr>
        <w:pStyle w:val="BodyText"/>
        <w:spacing w:before="7"/>
      </w:pPr>
    </w:p>
    <w:p>
      <w:pPr>
        <w:pStyle w:val="BodyText"/>
        <w:spacing w:line="295" w:lineRule="auto"/>
        <w:ind w:left="110" w:right="230"/>
      </w:pPr>
      <w:r>
        <w:rPr>
          <w:color w:val="333333"/>
        </w:rPr>
        <w:t>ARTÍCULO 52. </w:t>
      </w:r>
      <w:r>
        <w:rPr>
          <w:i/>
          <w:color w:val="333333"/>
        </w:rPr>
        <w:t>Contratación por capitación. </w:t>
      </w:r>
      <w:r>
        <w:rPr>
          <w:color w:val="333333"/>
        </w:rPr>
        <w:t>Se establecen las siguientes reglas aplicables en la suscripción de contratos de pago por capitación de las Entidades Promotoras de Salud con los prestadores de servicios de salud:</w:t>
      </w:r>
    </w:p>
    <w:p>
      <w:pPr>
        <w:pStyle w:val="ListParagraph"/>
        <w:numPr>
          <w:ilvl w:val="1"/>
          <w:numId w:val="27"/>
        </w:numPr>
        <w:tabs>
          <w:tab w:pos="477" w:val="left" w:leader="none"/>
        </w:tabs>
        <w:spacing w:line="295" w:lineRule="auto" w:before="150" w:after="0"/>
        <w:ind w:left="110" w:right="462" w:firstLine="0"/>
        <w:jc w:val="both"/>
        <w:rPr>
          <w:sz w:val="16"/>
        </w:rPr>
      </w:pPr>
      <w:r>
        <w:rPr>
          <w:color w:val="333333"/>
          <w:sz w:val="16"/>
        </w:rPr>
        <w:t>Sólo se podrá contratar la prestación de servicios por el mecanismo de pago por capitación para los servicios de baja complejidad, siempre y cuando el prestador y el asegurador reporten con oportunidad y calidad la información de los servicios prestados objeto de la </w:t>
      </w:r>
      <w:r>
        <w:rPr>
          <w:color w:val="333333"/>
          <w:spacing w:val="-2"/>
          <w:sz w:val="16"/>
        </w:rPr>
        <w:t>capitación.</w:t>
      </w:r>
    </w:p>
    <w:p>
      <w:pPr>
        <w:pStyle w:val="BodyText"/>
        <w:spacing w:before="151"/>
        <w:ind w:left="110"/>
      </w:pPr>
      <w:r>
        <w:rPr>
          <w:color w:val="333333"/>
        </w:rPr>
        <w:t>NOTA:</w:t>
      </w:r>
      <w:r>
        <w:rPr>
          <w:color w:val="333333"/>
          <w:spacing w:val="-3"/>
        </w:rPr>
        <w:t> </w:t>
      </w:r>
      <w:r>
        <w:rPr>
          <w:color w:val="333333"/>
        </w:rPr>
        <w:t>Numeral</w:t>
      </w:r>
      <w:r>
        <w:rPr>
          <w:color w:val="333333"/>
          <w:spacing w:val="-3"/>
        </w:rPr>
        <w:t> </w:t>
      </w:r>
      <w:r>
        <w:rPr>
          <w:color w:val="333333"/>
        </w:rPr>
        <w:t>declarado</w:t>
      </w:r>
      <w:r>
        <w:rPr>
          <w:color w:val="333333"/>
          <w:spacing w:val="-3"/>
        </w:rPr>
        <w:t> </w:t>
      </w:r>
      <w:r>
        <w:rPr>
          <w:color w:val="333333"/>
        </w:rPr>
        <w:t>EXEQUIBLE</w:t>
      </w:r>
      <w:r>
        <w:rPr>
          <w:color w:val="333333"/>
          <w:spacing w:val="-3"/>
        </w:rPr>
        <w:t> </w:t>
      </w:r>
      <w:r>
        <w:rPr>
          <w:color w:val="333333"/>
        </w:rPr>
        <w:t>por</w:t>
      </w:r>
      <w:r>
        <w:rPr>
          <w:color w:val="333333"/>
          <w:spacing w:val="-3"/>
        </w:rPr>
        <w:t> </w:t>
      </w:r>
      <w:r>
        <w:rPr>
          <w:color w:val="333333"/>
        </w:rPr>
        <w:t>la</w:t>
      </w:r>
      <w:r>
        <w:rPr>
          <w:color w:val="333333"/>
          <w:spacing w:val="-2"/>
        </w:rPr>
        <w:t> </w:t>
      </w:r>
      <w:r>
        <w:rPr>
          <w:color w:val="333333"/>
        </w:rPr>
        <w:t>Corte</w:t>
      </w:r>
      <w:r>
        <w:rPr>
          <w:color w:val="333333"/>
          <w:spacing w:val="-3"/>
        </w:rPr>
        <w:t> </w:t>
      </w:r>
      <w:r>
        <w:rPr>
          <w:color w:val="333333"/>
        </w:rPr>
        <w:t>Constitucional,</w:t>
      </w:r>
      <w:r>
        <w:rPr>
          <w:color w:val="333333"/>
          <w:spacing w:val="-3"/>
        </w:rPr>
        <w:t> </w:t>
      </w:r>
      <w:r>
        <w:rPr>
          <w:color w:val="333333"/>
        </w:rPr>
        <w:t>mediante</w:t>
      </w:r>
      <w:r>
        <w:rPr>
          <w:color w:val="333333"/>
          <w:spacing w:val="-3"/>
        </w:rPr>
        <w:t> </w:t>
      </w:r>
      <w:r>
        <w:rPr>
          <w:color w:val="333333"/>
        </w:rPr>
        <w:t>Sentencia</w:t>
      </w:r>
      <w:r>
        <w:rPr>
          <w:color w:val="333333"/>
          <w:spacing w:val="3"/>
        </w:rPr>
        <w:t> </w:t>
      </w:r>
      <w:hyperlink r:id="rId170">
        <w:r>
          <w:rPr>
            <w:color w:val="3379B7"/>
          </w:rPr>
          <w:t>C-197</w:t>
        </w:r>
      </w:hyperlink>
      <w:r>
        <w:rPr>
          <w:color w:val="3379B7"/>
          <w:spacing w:val="-2"/>
        </w:rPr>
        <w:t> </w:t>
      </w:r>
      <w:r>
        <w:rPr>
          <w:color w:val="333333"/>
        </w:rPr>
        <w:t>de</w:t>
      </w:r>
      <w:r>
        <w:rPr>
          <w:color w:val="333333"/>
          <w:spacing w:val="-3"/>
        </w:rPr>
        <w:t> </w:t>
      </w:r>
      <w:r>
        <w:rPr>
          <w:color w:val="333333"/>
          <w:spacing w:val="-4"/>
        </w:rPr>
        <w:t>2012</w:t>
      </w:r>
    </w:p>
    <w:p>
      <w:pPr>
        <w:pStyle w:val="BodyText"/>
        <w:spacing w:before="7"/>
      </w:pPr>
    </w:p>
    <w:p>
      <w:pPr>
        <w:pStyle w:val="ListParagraph"/>
        <w:numPr>
          <w:ilvl w:val="1"/>
          <w:numId w:val="27"/>
        </w:numPr>
        <w:tabs>
          <w:tab w:pos="477" w:val="left" w:leader="none"/>
        </w:tabs>
        <w:spacing w:line="240" w:lineRule="auto" w:before="0" w:after="0"/>
        <w:ind w:left="476" w:right="0" w:hanging="367"/>
        <w:jc w:val="both"/>
        <w:rPr>
          <w:sz w:val="16"/>
        </w:rPr>
      </w:pPr>
      <w:r>
        <w:rPr>
          <w:color w:val="333333"/>
          <w:sz w:val="16"/>
        </w:rPr>
        <w:t>La</w:t>
      </w:r>
      <w:r>
        <w:rPr>
          <w:color w:val="333333"/>
          <w:spacing w:val="-1"/>
          <w:sz w:val="16"/>
        </w:rPr>
        <w:t> </w:t>
      </w:r>
      <w:r>
        <w:rPr>
          <w:color w:val="333333"/>
          <w:sz w:val="16"/>
        </w:rPr>
        <w:t>capitación</w:t>
      </w:r>
      <w:r>
        <w:rPr>
          <w:color w:val="333333"/>
          <w:spacing w:val="-1"/>
          <w:sz w:val="16"/>
        </w:rPr>
        <w:t> </w:t>
      </w:r>
      <w:r>
        <w:rPr>
          <w:color w:val="333333"/>
          <w:sz w:val="16"/>
        </w:rPr>
        <w:t>no libera</w:t>
      </w:r>
      <w:r>
        <w:rPr>
          <w:color w:val="333333"/>
          <w:spacing w:val="-1"/>
          <w:sz w:val="16"/>
        </w:rPr>
        <w:t> </w:t>
      </w:r>
      <w:r>
        <w:rPr>
          <w:color w:val="333333"/>
          <w:sz w:val="16"/>
        </w:rPr>
        <w:t>a las</w:t>
      </w:r>
      <w:r>
        <w:rPr>
          <w:color w:val="333333"/>
          <w:spacing w:val="-1"/>
          <w:sz w:val="16"/>
        </w:rPr>
        <w:t> </w:t>
      </w:r>
      <w:r>
        <w:rPr>
          <w:color w:val="333333"/>
          <w:sz w:val="16"/>
        </w:rPr>
        <w:t>Entidades Promotoras</w:t>
      </w:r>
      <w:r>
        <w:rPr>
          <w:color w:val="333333"/>
          <w:spacing w:val="-1"/>
          <w:sz w:val="16"/>
        </w:rPr>
        <w:t> </w:t>
      </w:r>
      <w:r>
        <w:rPr>
          <w:color w:val="333333"/>
          <w:sz w:val="16"/>
        </w:rPr>
        <w:t>de Salud</w:t>
      </w:r>
      <w:r>
        <w:rPr>
          <w:color w:val="333333"/>
          <w:spacing w:val="-1"/>
          <w:sz w:val="16"/>
        </w:rPr>
        <w:t> </w:t>
      </w:r>
      <w:r>
        <w:rPr>
          <w:color w:val="333333"/>
          <w:sz w:val="16"/>
        </w:rPr>
        <w:t>de su</w:t>
      </w:r>
      <w:r>
        <w:rPr>
          <w:color w:val="333333"/>
          <w:spacing w:val="-1"/>
          <w:sz w:val="16"/>
        </w:rPr>
        <w:t> </w:t>
      </w:r>
      <w:r>
        <w:rPr>
          <w:color w:val="333333"/>
          <w:sz w:val="16"/>
        </w:rPr>
        <w:t>responsabilidad</w:t>
      </w:r>
      <w:r>
        <w:rPr>
          <w:color w:val="333333"/>
          <w:spacing w:val="-1"/>
          <w:sz w:val="16"/>
        </w:rPr>
        <w:t> </w:t>
      </w:r>
      <w:r>
        <w:rPr>
          <w:color w:val="333333"/>
          <w:sz w:val="16"/>
        </w:rPr>
        <w:t>por el</w:t>
      </w:r>
      <w:r>
        <w:rPr>
          <w:color w:val="333333"/>
          <w:spacing w:val="-1"/>
          <w:sz w:val="16"/>
        </w:rPr>
        <w:t> </w:t>
      </w:r>
      <w:r>
        <w:rPr>
          <w:color w:val="333333"/>
          <w:sz w:val="16"/>
        </w:rPr>
        <w:t>servicio ni</w:t>
      </w:r>
      <w:r>
        <w:rPr>
          <w:color w:val="333333"/>
          <w:spacing w:val="-1"/>
          <w:sz w:val="16"/>
        </w:rPr>
        <w:t> </w:t>
      </w:r>
      <w:r>
        <w:rPr>
          <w:color w:val="333333"/>
          <w:sz w:val="16"/>
        </w:rPr>
        <w:t>de la</w:t>
      </w:r>
      <w:r>
        <w:rPr>
          <w:color w:val="333333"/>
          <w:spacing w:val="-1"/>
          <w:sz w:val="16"/>
        </w:rPr>
        <w:t> </w:t>
      </w:r>
      <w:r>
        <w:rPr>
          <w:color w:val="333333"/>
          <w:sz w:val="16"/>
        </w:rPr>
        <w:t>gestión del</w:t>
      </w:r>
      <w:r>
        <w:rPr>
          <w:color w:val="333333"/>
          <w:spacing w:val="-1"/>
          <w:sz w:val="16"/>
        </w:rPr>
        <w:t> </w:t>
      </w:r>
      <w:r>
        <w:rPr>
          <w:color w:val="333333"/>
          <w:spacing w:val="-2"/>
          <w:sz w:val="16"/>
        </w:rPr>
        <w:t>riesgo.</w:t>
      </w:r>
    </w:p>
    <w:p>
      <w:pPr>
        <w:pStyle w:val="BodyText"/>
        <w:spacing w:before="7"/>
      </w:pPr>
    </w:p>
    <w:p>
      <w:pPr>
        <w:pStyle w:val="ListParagraph"/>
        <w:numPr>
          <w:ilvl w:val="1"/>
          <w:numId w:val="27"/>
        </w:numPr>
        <w:tabs>
          <w:tab w:pos="477" w:val="left" w:leader="none"/>
        </w:tabs>
        <w:spacing w:line="295" w:lineRule="auto" w:before="0" w:after="0"/>
        <w:ind w:left="110" w:right="401" w:firstLine="0"/>
        <w:jc w:val="left"/>
        <w:rPr>
          <w:sz w:val="16"/>
        </w:rPr>
      </w:pPr>
      <w:r>
        <w:rPr>
          <w:color w:val="333333"/>
          <w:sz w:val="16"/>
        </w:rPr>
        <w:t>La</w:t>
      </w:r>
      <w:r>
        <w:rPr>
          <w:color w:val="333333"/>
          <w:spacing w:val="-1"/>
          <w:sz w:val="16"/>
        </w:rPr>
        <w:t> </w:t>
      </w:r>
      <w:r>
        <w:rPr>
          <w:color w:val="333333"/>
          <w:sz w:val="16"/>
        </w:rPr>
        <w:t>contratación</w:t>
      </w:r>
      <w:r>
        <w:rPr>
          <w:color w:val="333333"/>
          <w:spacing w:val="-1"/>
          <w:sz w:val="16"/>
        </w:rPr>
        <w:t> </w:t>
      </w:r>
      <w:r>
        <w:rPr>
          <w:color w:val="333333"/>
          <w:sz w:val="16"/>
        </w:rPr>
        <w:t>por</w:t>
      </w:r>
      <w:r>
        <w:rPr>
          <w:color w:val="333333"/>
          <w:spacing w:val="-1"/>
          <w:sz w:val="16"/>
        </w:rPr>
        <w:t> </w:t>
      </w:r>
      <w:r>
        <w:rPr>
          <w:color w:val="333333"/>
          <w:sz w:val="16"/>
        </w:rPr>
        <w:t>capitación</w:t>
      </w:r>
      <w:r>
        <w:rPr>
          <w:color w:val="333333"/>
          <w:spacing w:val="-1"/>
          <w:sz w:val="16"/>
        </w:rPr>
        <w:t> </w:t>
      </w:r>
      <w:r>
        <w:rPr>
          <w:color w:val="333333"/>
          <w:sz w:val="16"/>
        </w:rPr>
        <w:t>de</w:t>
      </w:r>
      <w:r>
        <w:rPr>
          <w:color w:val="333333"/>
          <w:spacing w:val="-1"/>
          <w:sz w:val="16"/>
        </w:rPr>
        <w:t> </w:t>
      </w:r>
      <w:r>
        <w:rPr>
          <w:color w:val="333333"/>
          <w:sz w:val="16"/>
        </w:rPr>
        <w:t>las</w:t>
      </w:r>
      <w:r>
        <w:rPr>
          <w:color w:val="333333"/>
          <w:spacing w:val="-1"/>
          <w:sz w:val="16"/>
        </w:rPr>
        <w:t> </w:t>
      </w:r>
      <w:r>
        <w:rPr>
          <w:color w:val="333333"/>
          <w:sz w:val="16"/>
        </w:rPr>
        <w:t>actividades</w:t>
      </w:r>
      <w:r>
        <w:rPr>
          <w:color w:val="333333"/>
          <w:spacing w:val="-1"/>
          <w:sz w:val="16"/>
        </w:rPr>
        <w:t> </w:t>
      </w:r>
      <w:r>
        <w:rPr>
          <w:color w:val="333333"/>
          <w:sz w:val="16"/>
        </w:rPr>
        <w:t>de</w:t>
      </w:r>
      <w:r>
        <w:rPr>
          <w:color w:val="333333"/>
          <w:spacing w:val="-1"/>
          <w:sz w:val="16"/>
        </w:rPr>
        <w:t> </w:t>
      </w:r>
      <w:r>
        <w:rPr>
          <w:color w:val="333333"/>
          <w:sz w:val="16"/>
        </w:rPr>
        <w:t>prevención</w:t>
      </w:r>
      <w:r>
        <w:rPr>
          <w:color w:val="333333"/>
          <w:spacing w:val="-1"/>
          <w:sz w:val="16"/>
        </w:rPr>
        <w:t> </w:t>
      </w:r>
      <w:r>
        <w:rPr>
          <w:color w:val="333333"/>
          <w:sz w:val="16"/>
        </w:rPr>
        <w:t>y</w:t>
      </w:r>
      <w:r>
        <w:rPr>
          <w:color w:val="333333"/>
          <w:spacing w:val="-1"/>
          <w:sz w:val="16"/>
        </w:rPr>
        <w:t> </w:t>
      </w:r>
      <w:r>
        <w:rPr>
          <w:color w:val="333333"/>
          <w:sz w:val="16"/>
        </w:rPr>
        <w:t>promoción,</w:t>
      </w:r>
      <w:r>
        <w:rPr>
          <w:color w:val="333333"/>
          <w:spacing w:val="-1"/>
          <w:sz w:val="16"/>
        </w:rPr>
        <w:t> </w:t>
      </w:r>
      <w:r>
        <w:rPr>
          <w:color w:val="333333"/>
          <w:sz w:val="16"/>
        </w:rPr>
        <w:t>las</w:t>
      </w:r>
      <w:r>
        <w:rPr>
          <w:color w:val="333333"/>
          <w:spacing w:val="-1"/>
          <w:sz w:val="16"/>
        </w:rPr>
        <w:t> </w:t>
      </w:r>
      <w:r>
        <w:rPr>
          <w:color w:val="333333"/>
          <w:sz w:val="16"/>
        </w:rPr>
        <w:t>intervenciones</w:t>
      </w:r>
      <w:r>
        <w:rPr>
          <w:color w:val="333333"/>
          <w:spacing w:val="-1"/>
          <w:sz w:val="16"/>
        </w:rPr>
        <w:t> </w:t>
      </w:r>
      <w:r>
        <w:rPr>
          <w:color w:val="333333"/>
          <w:sz w:val="16"/>
        </w:rPr>
        <w:t>de</w:t>
      </w:r>
      <w:r>
        <w:rPr>
          <w:color w:val="333333"/>
          <w:spacing w:val="-1"/>
          <w:sz w:val="16"/>
        </w:rPr>
        <w:t> </w:t>
      </w:r>
      <w:r>
        <w:rPr>
          <w:color w:val="333333"/>
          <w:sz w:val="16"/>
        </w:rPr>
        <w:t>protección</w:t>
      </w:r>
      <w:r>
        <w:rPr>
          <w:color w:val="333333"/>
          <w:spacing w:val="-1"/>
          <w:sz w:val="16"/>
        </w:rPr>
        <w:t> </w:t>
      </w:r>
      <w:r>
        <w:rPr>
          <w:color w:val="333333"/>
          <w:sz w:val="16"/>
        </w:rPr>
        <w:t>especíﬁca,</w:t>
      </w:r>
      <w:r>
        <w:rPr>
          <w:color w:val="333333"/>
          <w:spacing w:val="-1"/>
          <w:sz w:val="16"/>
        </w:rPr>
        <w:t> </w:t>
      </w:r>
      <w:r>
        <w:rPr>
          <w:color w:val="333333"/>
          <w:sz w:val="16"/>
        </w:rPr>
        <w:t>detección temprana y atención de las enfermedades de interés en salud pública, se deberá hacer con fundamento en indicadores y evaluación de resultados en salud.</w:t>
      </w:r>
    </w:p>
    <w:p>
      <w:pPr>
        <w:pStyle w:val="BodyText"/>
        <w:spacing w:line="295" w:lineRule="auto" w:before="150"/>
        <w:ind w:left="110" w:right="230"/>
      </w:pPr>
      <w:r>
        <w:rPr>
          <w:color w:val="333333"/>
        </w:rPr>
        <w:t>Parágrafo transitorio. Se podrá hacer contratación por capitación de las actividades de prevención y promoción, sobre la base de indicadores de resultados basados en la estrategia de Atención Primaria en Salud y rendición pública de cuentas, hasta el año 2013.</w:t>
      </w:r>
    </w:p>
    <w:p>
      <w:pPr>
        <w:pStyle w:val="BodyText"/>
        <w:spacing w:line="295" w:lineRule="auto" w:before="150"/>
        <w:ind w:left="110" w:right="230"/>
      </w:pPr>
      <w:r>
        <w:rPr>
          <w:color w:val="333333"/>
        </w:rPr>
        <w:t>ARTÍCULO 53. </w:t>
      </w:r>
      <w:r>
        <w:rPr>
          <w:i/>
          <w:color w:val="333333"/>
        </w:rPr>
        <w:t>Prohibición de limitaciones al acceso. </w:t>
      </w:r>
      <w:r>
        <w:rPr>
          <w:color w:val="333333"/>
        </w:rPr>
        <w:t>Están prohibidos aquellos mecanismos de pago, de contratación de servicios, acuerdos o políticas internas que limiten el acceso al servicio de salud o que restrinjan su continuidad, oportunidad, calidad o que propicien la fragmentación en la atención de los usuarios.</w:t>
      </w:r>
    </w:p>
    <w:p>
      <w:pPr>
        <w:pStyle w:val="BodyText"/>
        <w:spacing w:before="150"/>
        <w:ind w:left="110"/>
      </w:pPr>
      <w:r>
        <w:rPr>
          <w:color w:val="333333"/>
        </w:rPr>
        <w:t>ARTÍCULO</w:t>
      </w:r>
      <w:r>
        <w:rPr>
          <w:color w:val="333333"/>
          <w:spacing w:val="-3"/>
        </w:rPr>
        <w:t> </w:t>
      </w:r>
      <w:r>
        <w:rPr>
          <w:color w:val="333333"/>
        </w:rPr>
        <w:t>53A.</w:t>
      </w:r>
      <w:r>
        <w:rPr>
          <w:color w:val="333333"/>
          <w:spacing w:val="-2"/>
        </w:rPr>
        <w:t> </w:t>
      </w:r>
      <w:hyperlink r:id="rId171">
        <w:r>
          <w:rPr>
            <w:color w:val="3379B7"/>
          </w:rPr>
          <w:t>Adicionado</w:t>
        </w:r>
        <w:r>
          <w:rPr>
            <w:color w:val="3379B7"/>
            <w:spacing w:val="-3"/>
          </w:rPr>
          <w:t> </w:t>
        </w:r>
        <w:r>
          <w:rPr>
            <w:color w:val="3379B7"/>
          </w:rPr>
          <w:t>por</w:t>
        </w:r>
        <w:r>
          <w:rPr>
            <w:color w:val="3379B7"/>
            <w:spacing w:val="-3"/>
          </w:rPr>
          <w:t> </w:t>
        </w:r>
        <w:r>
          <w:rPr>
            <w:color w:val="3379B7"/>
          </w:rPr>
          <w:t>el</w:t>
        </w:r>
        <w:r>
          <w:rPr>
            <w:color w:val="3379B7"/>
            <w:spacing w:val="-3"/>
          </w:rPr>
          <w:t> </w:t>
        </w:r>
        <w:r>
          <w:rPr>
            <w:color w:val="3379B7"/>
          </w:rPr>
          <w:t>art.</w:t>
        </w:r>
        <w:r>
          <w:rPr>
            <w:color w:val="3379B7"/>
            <w:spacing w:val="-3"/>
          </w:rPr>
          <w:t> </w:t>
        </w:r>
        <w:r>
          <w:rPr>
            <w:color w:val="3379B7"/>
          </w:rPr>
          <w:t>5,</w:t>
        </w:r>
        <w:r>
          <w:rPr>
            <w:color w:val="3379B7"/>
            <w:spacing w:val="-3"/>
          </w:rPr>
          <w:t> </w:t>
        </w:r>
        <w:r>
          <w:rPr>
            <w:color w:val="3379B7"/>
          </w:rPr>
          <w:t>Ley</w:t>
        </w:r>
        <w:r>
          <w:rPr>
            <w:color w:val="3379B7"/>
            <w:spacing w:val="-3"/>
          </w:rPr>
          <w:t> </w:t>
        </w:r>
        <w:r>
          <w:rPr>
            <w:color w:val="3379B7"/>
          </w:rPr>
          <w:t>1639</w:t>
        </w:r>
        <w:r>
          <w:rPr>
            <w:color w:val="3379B7"/>
            <w:spacing w:val="-2"/>
          </w:rPr>
          <w:t> </w:t>
        </w:r>
        <w:r>
          <w:rPr>
            <w:color w:val="3379B7"/>
          </w:rPr>
          <w:t>de</w:t>
        </w:r>
        <w:r>
          <w:rPr>
            <w:color w:val="3379B7"/>
            <w:spacing w:val="-3"/>
          </w:rPr>
          <w:t> </w:t>
        </w:r>
        <w:r>
          <w:rPr>
            <w:color w:val="3379B7"/>
            <w:spacing w:val="-2"/>
          </w:rPr>
          <w:t>2013</w:t>
        </w:r>
      </w:hyperlink>
      <w:r>
        <w:rPr>
          <w:color w:val="333333"/>
          <w:spacing w:val="-2"/>
        </w:rPr>
        <w:t>.</w:t>
      </w:r>
    </w:p>
    <w:p>
      <w:pPr>
        <w:pStyle w:val="BodyText"/>
        <w:spacing w:before="7"/>
      </w:pPr>
    </w:p>
    <w:p>
      <w:pPr>
        <w:spacing w:before="0"/>
        <w:ind w:left="110" w:right="0" w:firstLine="0"/>
        <w:jc w:val="left"/>
        <w:rPr>
          <w:sz w:val="16"/>
        </w:rPr>
      </w:pPr>
      <w:r>
        <w:rPr>
          <w:color w:val="333333"/>
          <w:sz w:val="16"/>
        </w:rPr>
        <w:t>ARTÍCULO</w:t>
      </w:r>
      <w:r>
        <w:rPr>
          <w:color w:val="333333"/>
          <w:spacing w:val="-4"/>
          <w:sz w:val="16"/>
        </w:rPr>
        <w:t> </w:t>
      </w:r>
      <w:r>
        <w:rPr>
          <w:color w:val="333333"/>
          <w:sz w:val="16"/>
        </w:rPr>
        <w:t>54.</w:t>
      </w:r>
      <w:r>
        <w:rPr>
          <w:color w:val="333333"/>
          <w:spacing w:val="-3"/>
          <w:sz w:val="16"/>
        </w:rPr>
        <w:t> </w:t>
      </w:r>
      <w:r>
        <w:rPr>
          <w:i/>
          <w:color w:val="333333"/>
          <w:sz w:val="16"/>
        </w:rPr>
        <w:t>Restablecimiento</w:t>
      </w:r>
      <w:r>
        <w:rPr>
          <w:i/>
          <w:color w:val="333333"/>
          <w:spacing w:val="-3"/>
          <w:sz w:val="16"/>
        </w:rPr>
        <w:t> </w:t>
      </w:r>
      <w:r>
        <w:rPr>
          <w:i/>
          <w:color w:val="333333"/>
          <w:sz w:val="16"/>
        </w:rPr>
        <w:t>de</w:t>
      </w:r>
      <w:r>
        <w:rPr>
          <w:i/>
          <w:color w:val="333333"/>
          <w:spacing w:val="-4"/>
          <w:sz w:val="16"/>
        </w:rPr>
        <w:t> </w:t>
      </w:r>
      <w:r>
        <w:rPr>
          <w:i/>
          <w:color w:val="333333"/>
          <w:sz w:val="16"/>
        </w:rPr>
        <w:t>la</w:t>
      </w:r>
      <w:r>
        <w:rPr>
          <w:i/>
          <w:color w:val="333333"/>
          <w:spacing w:val="-4"/>
          <w:sz w:val="16"/>
        </w:rPr>
        <w:t> </w:t>
      </w:r>
      <w:r>
        <w:rPr>
          <w:i/>
          <w:color w:val="333333"/>
          <w:sz w:val="16"/>
        </w:rPr>
        <w:t>salud</w:t>
      </w:r>
      <w:r>
        <w:rPr>
          <w:i/>
          <w:color w:val="333333"/>
          <w:spacing w:val="-3"/>
          <w:sz w:val="16"/>
        </w:rPr>
        <w:t> </w:t>
      </w:r>
      <w:r>
        <w:rPr>
          <w:i/>
          <w:color w:val="333333"/>
          <w:sz w:val="16"/>
        </w:rPr>
        <w:t>de</w:t>
      </w:r>
      <w:r>
        <w:rPr>
          <w:i/>
          <w:color w:val="333333"/>
          <w:spacing w:val="-4"/>
          <w:sz w:val="16"/>
        </w:rPr>
        <w:t> </w:t>
      </w:r>
      <w:r>
        <w:rPr>
          <w:i/>
          <w:color w:val="333333"/>
          <w:sz w:val="16"/>
        </w:rPr>
        <w:t>las</w:t>
      </w:r>
      <w:r>
        <w:rPr>
          <w:i/>
          <w:color w:val="333333"/>
          <w:spacing w:val="-3"/>
          <w:sz w:val="16"/>
        </w:rPr>
        <w:t> </w:t>
      </w:r>
      <w:r>
        <w:rPr>
          <w:i/>
          <w:color w:val="333333"/>
          <w:sz w:val="16"/>
        </w:rPr>
        <w:t>mujeres</w:t>
      </w:r>
      <w:r>
        <w:rPr>
          <w:i/>
          <w:color w:val="333333"/>
          <w:spacing w:val="-4"/>
          <w:sz w:val="16"/>
        </w:rPr>
        <w:t> </w:t>
      </w:r>
      <w:r>
        <w:rPr>
          <w:i/>
          <w:color w:val="333333"/>
          <w:sz w:val="16"/>
        </w:rPr>
        <w:t>v</w:t>
      </w:r>
      <w:r>
        <w:rPr>
          <w:color w:val="333333"/>
          <w:sz w:val="16"/>
        </w:rPr>
        <w:t>í</w:t>
      </w:r>
      <w:r>
        <w:rPr>
          <w:i/>
          <w:color w:val="333333"/>
          <w:sz w:val="16"/>
        </w:rPr>
        <w:t>ctimas</w:t>
      </w:r>
      <w:r>
        <w:rPr>
          <w:i/>
          <w:color w:val="333333"/>
          <w:spacing w:val="-4"/>
          <w:sz w:val="16"/>
        </w:rPr>
        <w:t> </w:t>
      </w:r>
      <w:r>
        <w:rPr>
          <w:i/>
          <w:color w:val="333333"/>
          <w:sz w:val="16"/>
        </w:rPr>
        <w:t>de</w:t>
      </w:r>
      <w:r>
        <w:rPr>
          <w:i/>
          <w:color w:val="333333"/>
          <w:spacing w:val="-3"/>
          <w:sz w:val="16"/>
        </w:rPr>
        <w:t> </w:t>
      </w:r>
      <w:r>
        <w:rPr>
          <w:i/>
          <w:color w:val="333333"/>
          <w:sz w:val="16"/>
        </w:rPr>
        <w:t>la</w:t>
      </w:r>
      <w:r>
        <w:rPr>
          <w:i/>
          <w:color w:val="333333"/>
          <w:spacing w:val="-4"/>
          <w:sz w:val="16"/>
        </w:rPr>
        <w:t> </w:t>
      </w:r>
      <w:r>
        <w:rPr>
          <w:i/>
          <w:color w:val="333333"/>
          <w:sz w:val="16"/>
        </w:rPr>
        <w:t>violencia</w:t>
      </w:r>
      <w:r>
        <w:rPr>
          <w:color w:val="333333"/>
          <w:sz w:val="16"/>
        </w:rPr>
        <w:t>.</w:t>
      </w:r>
      <w:r>
        <w:rPr>
          <w:color w:val="333333"/>
          <w:spacing w:val="-3"/>
          <w:sz w:val="16"/>
        </w:rPr>
        <w:t> </w:t>
      </w:r>
      <w:r>
        <w:rPr>
          <w:color w:val="333333"/>
          <w:sz w:val="16"/>
        </w:rPr>
        <w:t>La</w:t>
      </w:r>
      <w:r>
        <w:rPr>
          <w:color w:val="333333"/>
          <w:spacing w:val="-4"/>
          <w:sz w:val="16"/>
        </w:rPr>
        <w:t> </w:t>
      </w:r>
      <w:r>
        <w:rPr>
          <w:color w:val="333333"/>
          <w:sz w:val="16"/>
        </w:rPr>
        <w:t>prestación</w:t>
      </w:r>
      <w:r>
        <w:rPr>
          <w:color w:val="333333"/>
          <w:spacing w:val="-4"/>
          <w:sz w:val="16"/>
        </w:rPr>
        <w:t> </w:t>
      </w:r>
      <w:r>
        <w:rPr>
          <w:color w:val="333333"/>
          <w:sz w:val="16"/>
        </w:rPr>
        <w:t>de</w:t>
      </w:r>
      <w:r>
        <w:rPr>
          <w:color w:val="333333"/>
          <w:spacing w:val="-3"/>
          <w:sz w:val="16"/>
        </w:rPr>
        <w:t> </w:t>
      </w:r>
      <w:r>
        <w:rPr>
          <w:color w:val="333333"/>
          <w:sz w:val="16"/>
        </w:rPr>
        <w:t>los</w:t>
      </w:r>
      <w:r>
        <w:rPr>
          <w:color w:val="333333"/>
          <w:spacing w:val="-4"/>
          <w:sz w:val="16"/>
        </w:rPr>
        <w:t> </w:t>
      </w:r>
      <w:r>
        <w:rPr>
          <w:color w:val="333333"/>
          <w:sz w:val="16"/>
        </w:rPr>
        <w:t>servicios</w:t>
      </w:r>
      <w:r>
        <w:rPr>
          <w:color w:val="333333"/>
          <w:spacing w:val="-3"/>
          <w:sz w:val="16"/>
        </w:rPr>
        <w:t> </w:t>
      </w:r>
      <w:r>
        <w:rPr>
          <w:color w:val="333333"/>
          <w:sz w:val="16"/>
        </w:rPr>
        <w:t>de</w:t>
      </w:r>
      <w:r>
        <w:rPr>
          <w:color w:val="333333"/>
          <w:spacing w:val="-4"/>
          <w:sz w:val="16"/>
        </w:rPr>
        <w:t> </w:t>
      </w:r>
      <w:r>
        <w:rPr>
          <w:color w:val="333333"/>
          <w:sz w:val="16"/>
        </w:rPr>
        <w:t>salud</w:t>
      </w:r>
      <w:r>
        <w:rPr>
          <w:color w:val="333333"/>
          <w:spacing w:val="-4"/>
          <w:sz w:val="16"/>
        </w:rPr>
        <w:t> </w:t>
      </w:r>
      <w:r>
        <w:rPr>
          <w:color w:val="333333"/>
          <w:sz w:val="16"/>
        </w:rPr>
        <w:t>física</w:t>
      </w:r>
      <w:r>
        <w:rPr>
          <w:color w:val="333333"/>
          <w:spacing w:val="-3"/>
          <w:sz w:val="16"/>
        </w:rPr>
        <w:t> </w:t>
      </w:r>
      <w:r>
        <w:rPr>
          <w:color w:val="333333"/>
          <w:sz w:val="16"/>
        </w:rPr>
        <w:t>y</w:t>
      </w:r>
      <w:r>
        <w:rPr>
          <w:color w:val="333333"/>
          <w:spacing w:val="-4"/>
          <w:sz w:val="16"/>
        </w:rPr>
        <w:t> </w:t>
      </w:r>
      <w:r>
        <w:rPr>
          <w:color w:val="333333"/>
          <w:spacing w:val="-2"/>
          <w:sz w:val="16"/>
        </w:rPr>
        <w:t>mental</w:t>
      </w:r>
    </w:p>
    <w:p>
      <w:pPr>
        <w:spacing w:after="0"/>
        <w:jc w:val="left"/>
        <w:rPr>
          <w:sz w:val="16"/>
        </w:rPr>
        <w:sectPr>
          <w:pgSz w:w="11910" w:h="16840"/>
          <w:pgMar w:header="513" w:footer="548" w:top="820" w:bottom="740" w:left="740" w:right="740"/>
        </w:sectPr>
      </w:pPr>
    </w:p>
    <w:p>
      <w:pPr>
        <w:pStyle w:val="BodyText"/>
        <w:spacing w:line="295" w:lineRule="auto" w:before="88"/>
        <w:ind w:left="110" w:right="230"/>
      </w:pPr>
      <w:r>
        <w:rPr>
          <w:color w:val="333333"/>
        </w:rPr>
        <w:t>para todas las mujeres víctimas de la violencia física o sexual, que estén certiﬁcados por la autoridad competente, no generará cobro por concepto de cuotas moderadoras, copagos u otros pagos para el acceso sin importar el régimen de aﬁliación. La atención por eventos de violencia física o sexual será integral, y los servicios serán prestados hasta que se certiﬁque médicamente la recuperación de las víctimas.</w:t>
      </w:r>
    </w:p>
    <w:p>
      <w:pPr>
        <w:pStyle w:val="BodyText"/>
        <w:spacing w:line="295" w:lineRule="auto" w:before="150"/>
        <w:ind w:left="110" w:right="230"/>
      </w:pPr>
      <w:r>
        <w:rPr>
          <w:color w:val="333333"/>
        </w:rPr>
        <w:t>La prestación de servicios a las mujeres víctimas de violencias incluirá la atención psicológica y psiquiátrica y la habitación provisional en los términos de la Ley 1257 de 2008.</w:t>
      </w:r>
    </w:p>
    <w:p>
      <w:pPr>
        <w:pStyle w:val="BodyText"/>
        <w:spacing w:line="295" w:lineRule="auto" w:before="150"/>
        <w:ind w:left="110" w:right="230"/>
      </w:pPr>
      <w:r>
        <w:rPr>
          <w:color w:val="333333"/>
        </w:rPr>
        <w:t>ARTÍCULO 55. </w:t>
      </w:r>
      <w:r>
        <w:rPr>
          <w:i/>
          <w:color w:val="333333"/>
        </w:rPr>
        <w:t>Multas por inasistencia en las citas médicas. </w:t>
      </w:r>
      <w:r>
        <w:rPr>
          <w:color w:val="333333"/>
        </w:rPr>
        <w:t>Entrada en vigencia esta ley queda prohibido el cobro de cualquier tipo de multas a los cotizantes y beneﬁciarios de los regímenes contributivo y subsidiado, así como la población vinculada, en lo establecido para citas médicas programadas, para lo cual el Ministerio de la Protección Social diseñará un mecanismo idóneo para su respectivo cumplimiento, esto es ser sancionado pedagógicamente, mediante método de recursos capacitación que deberán ser diseñados por las Entidades Promotoras de Salud para tal ﬁn.</w:t>
      </w:r>
    </w:p>
    <w:p>
      <w:pPr>
        <w:pStyle w:val="BodyText"/>
        <w:spacing w:line="295" w:lineRule="auto" w:before="151"/>
        <w:ind w:left="110" w:right="230"/>
      </w:pPr>
      <w:r>
        <w:rPr>
          <w:color w:val="333333"/>
        </w:rPr>
        <w:t>ARTÍCULO 56. </w:t>
      </w:r>
      <w:r>
        <w:rPr>
          <w:i/>
          <w:color w:val="333333"/>
        </w:rPr>
        <w:t>Pagos a los prestadores de servicios de salud. </w:t>
      </w:r>
      <w:r>
        <w:rPr>
          <w:color w:val="333333"/>
        </w:rPr>
        <w:t>Las Entidades Promotoras de Salud pagarán los servicios a los prestadores de servicios de salud dentro de los plazos, condiciones, términos y porcentajes que establezca el Gobierno Nacional según el mecanismo de pago, de acuerdo con lo establecido en la Ley 1122 de 2007.</w:t>
      </w:r>
    </w:p>
    <w:p>
      <w:pPr>
        <w:pStyle w:val="BodyText"/>
        <w:spacing w:line="295" w:lineRule="auto" w:before="150"/>
        <w:ind w:left="110" w:right="230"/>
      </w:pPr>
      <w:r>
        <w:rPr>
          <w:color w:val="333333"/>
        </w:rPr>
        <w:t>El no pago dentro de los plazos causará intereses moratorios a la tasa establecida para los impuestos administrados por la Dirección de Impuestos y Aduanas Nacionales (DIAN).</w:t>
      </w:r>
    </w:p>
    <w:p>
      <w:pPr>
        <w:pStyle w:val="BodyText"/>
        <w:spacing w:line="295" w:lineRule="auto" w:before="150"/>
        <w:ind w:left="110" w:right="230"/>
      </w:pPr>
      <w:r>
        <w:rPr>
          <w:color w:val="333333"/>
        </w:rPr>
        <w:t>Se prohíbe el establecimiento de la obligatoriedad de procesos de auditoría previa a la presentación de las facturas por prestación de servicios o cualquier práctica tendiente a impedir la recepción.</w:t>
      </w:r>
    </w:p>
    <w:p>
      <w:pPr>
        <w:pStyle w:val="BodyText"/>
        <w:spacing w:line="295" w:lineRule="auto" w:before="150"/>
        <w:ind w:left="110" w:right="230"/>
      </w:pPr>
      <w:r>
        <w:rPr>
          <w:color w:val="333333"/>
        </w:rPr>
        <w:t>Las entidades a que se reﬁere este artículo, deberán establecer mecanismos que permitan la facturación en línea de los servicios de salud, de acuerdo con los estándares que deﬁna el Ministerio de la Protección Social.</w:t>
      </w:r>
    </w:p>
    <w:p>
      <w:pPr>
        <w:pStyle w:val="BodyText"/>
        <w:spacing w:line="295" w:lineRule="auto" w:before="150"/>
        <w:ind w:left="110" w:right="230"/>
      </w:pPr>
      <w:r>
        <w:rPr>
          <w:color w:val="333333"/>
        </w:rPr>
        <w:t>También se entienden por recibidas las facturas que hayan sido enviadas por los prestadores de servicios de salud a las Entidades Promotoras de Salud a través de correo certiﬁcado, de acuerdo a lo establecido en la Ley 1122 de 2007, sin perjuicio del cobro ejecutivo que podrán realizar los prestadores de servicios de salud a las Entidades Promotoras de Salud en caso de no cancelación de los recursos.</w:t>
      </w:r>
    </w:p>
    <w:p>
      <w:pPr>
        <w:pStyle w:val="BodyText"/>
        <w:spacing w:line="295" w:lineRule="auto" w:before="150"/>
        <w:ind w:left="110" w:right="230"/>
      </w:pPr>
      <w:r>
        <w:rPr>
          <w:color w:val="333333"/>
        </w:rPr>
        <w:t>ARTÍCULO 57.</w:t>
      </w:r>
      <w:r>
        <w:rPr>
          <w:color w:val="333333"/>
          <w:spacing w:val="6"/>
        </w:rPr>
        <w:t> </w:t>
      </w:r>
      <w:r>
        <w:rPr>
          <w:i/>
          <w:color w:val="333333"/>
        </w:rPr>
        <w:t>Trámite de glosas</w:t>
      </w:r>
      <w:r>
        <w:rPr>
          <w:color w:val="333333"/>
        </w:rPr>
        <w:t>. Las entidades responsables del pago de servicios de salud dentro de los veinte (20) días hábiles siguientes</w:t>
      </w:r>
      <w:r>
        <w:rPr>
          <w:color w:val="333333"/>
          <w:spacing w:val="80"/>
        </w:rPr>
        <w:t> </w:t>
      </w:r>
      <w:r>
        <w:rPr>
          <w:color w:val="333333"/>
        </w:rPr>
        <w:t>a la presentación de la factura con todos sus soportes, formularán y comunicarán a los prestadores de servicios de salud las glosas a cada factura, con base en la codiﬁcación y alcance deﬁnidos en la normatividad vigente. Una vez formuladas las glosas a una factura no se</w:t>
      </w:r>
      <w:r>
        <w:rPr>
          <w:color w:val="333333"/>
          <w:spacing w:val="80"/>
        </w:rPr>
        <w:t> </w:t>
      </w:r>
      <w:r>
        <w:rPr>
          <w:color w:val="333333"/>
        </w:rPr>
        <w:t>podrán formular nuevas glosas a la misma factura, salvo las que surjan de hechos nuevos detectados en la respuesta dada a la glosa inicial.</w:t>
      </w:r>
    </w:p>
    <w:p>
      <w:pPr>
        <w:pStyle w:val="BodyText"/>
        <w:spacing w:line="295" w:lineRule="auto" w:before="151"/>
        <w:ind w:left="110" w:right="230"/>
      </w:pPr>
      <w:r>
        <w:rPr>
          <w:color w:val="333333"/>
        </w:rPr>
        <w:t>El prestador de servicios de salud deberá dar respuesta a las glosas presentadas por las entidades responsables del pago de servicios de salud, dentro de los quince (15) días hábiles siguientes a su recepción, indicando su aceptación o justiﬁcando la no aceptación. La entidad responsable del pago, dentro de los diez (10) días hábiles siguientes a la recepción de la respuesta, decidirá si levanta total o parcialmente las glosas o las deja como deﬁnitivas.</w:t>
      </w:r>
    </w:p>
    <w:p>
      <w:pPr>
        <w:pStyle w:val="BodyText"/>
        <w:spacing w:line="295" w:lineRule="auto" w:before="150"/>
        <w:ind w:left="110" w:right="321"/>
      </w:pPr>
      <w:r>
        <w:rPr>
          <w:color w:val="333333"/>
        </w:rPr>
        <w:t>Si cumplidos los quince (15) días hábiles, el prestador de servicios de salud considera que la glosa es subsanable, tendrá un plazo máximo de siete (7) días hábiles para subsanar la causa de las glosas no levantadas y enviar las facturas enviadas nuevamente a la entidad responsable del pago.</w:t>
      </w:r>
    </w:p>
    <w:p>
      <w:pPr>
        <w:pStyle w:val="BodyText"/>
        <w:spacing w:line="295" w:lineRule="auto" w:before="150"/>
        <w:ind w:left="110" w:right="230"/>
      </w:pPr>
      <w:r>
        <w:rPr>
          <w:color w:val="333333"/>
        </w:rPr>
        <w:t>Los valores por las glosas levantadas total o parcialmente deberán ser cancelados dentro del mismo plazo de los cinco (5) días hábiles siguientes, a su levantamiento, informando al prestador la justiﬁcación de las glosas o su proporción, que no fueron levantadas.</w:t>
      </w:r>
    </w:p>
    <w:p>
      <w:pPr>
        <w:pStyle w:val="BodyText"/>
        <w:spacing w:line="295" w:lineRule="auto" w:before="150"/>
        <w:ind w:left="110" w:right="230"/>
      </w:pPr>
      <w:r>
        <w:rPr>
          <w:color w:val="333333"/>
        </w:rPr>
        <w:t>Una vez vencidos los términos, y en el caso de que persista el desacuerdo se acudirá a la Superintendencia Nacional de Salud, bien sea en uso de la facultad de conciliación o jurisdiccional a elección del prestador, en los términos establecidos por la ley.</w:t>
      </w:r>
    </w:p>
    <w:p>
      <w:pPr>
        <w:pStyle w:val="BodyText"/>
        <w:spacing w:line="295" w:lineRule="auto" w:before="150"/>
        <w:ind w:left="110" w:right="230"/>
      </w:pPr>
      <w:r>
        <w:rPr>
          <w:color w:val="333333"/>
        </w:rPr>
        <w:t>El Gobierno Nacional reglamentará los mecanismos para desestimular o sancionar el abuso con el trámite de glosas por parte de las entidades responsables del pago.</w:t>
      </w:r>
    </w:p>
    <w:p>
      <w:pPr>
        <w:pStyle w:val="BodyText"/>
        <w:spacing w:line="295" w:lineRule="auto" w:before="150"/>
        <w:ind w:left="110" w:right="120"/>
      </w:pPr>
      <w:r>
        <w:rPr>
          <w:color w:val="333333"/>
        </w:rPr>
        <w:t>ARTÍCULO</w:t>
      </w:r>
      <w:r>
        <w:rPr>
          <w:color w:val="333333"/>
          <w:spacing w:val="64"/>
        </w:rPr>
        <w:t> </w:t>
      </w:r>
      <w:r>
        <w:rPr>
          <w:color w:val="333333"/>
        </w:rPr>
        <w:t>58. </w:t>
      </w:r>
      <w:r>
        <w:rPr>
          <w:i/>
          <w:color w:val="333333"/>
        </w:rPr>
        <w:t>Habilitación de prestadores de servicios de salud. </w:t>
      </w:r>
      <w:r>
        <w:rPr>
          <w:color w:val="333333"/>
        </w:rPr>
        <w:t>Las Entidades Promotoras de Salud, los prestadores de servicios de salud, las Administradoras de Riesgos Profesionales deberán contar con las condiciones necesarias para prestar un servicio de calidad; para tal ﬁn los reglamentos que el Ministerio de la Protección Social expida, deberán garantizar la veriﬁcación de dichas condiciones y su periódica revisión. Las Direcciones Territoriales de Salud deberán garantizar la veriﬁcación de los servicios que lo requieran en el plazo que establezca el reglamento. La actividad de habilitación, para ser realizada oportuna y en los términos establecidos, puede ser contratada por las entidades territoriales con terceros especializados en la materia.</w:t>
      </w:r>
    </w:p>
    <w:p>
      <w:pPr>
        <w:pStyle w:val="BodyText"/>
        <w:spacing w:line="295" w:lineRule="auto" w:before="151"/>
        <w:ind w:left="110" w:right="120" w:firstLine="45"/>
      </w:pPr>
      <w:r>
        <w:rPr>
          <w:color w:val="333333"/>
        </w:rPr>
        <w:t>PARÁGRAFO . Toda nueva institución prestadora de servicios de salud, los nuevos servicios de urgencias, alta complejidad y oncología, para el inicio de actividades y para que el prestador de servicios de salud pueda ofertarlos y contratar, deberán contar con veriﬁcación previa del cumplimiento de condiciones de habilitación expedida por la secretaría de salud departamental o distrital, o la entidad que tenga a cargo dichas competencias, para lo cual dispondrá de seis (6) meses desde la presentación de la solicitud.</w:t>
      </w:r>
    </w:p>
    <w:p>
      <w:pPr>
        <w:pStyle w:val="BodyText"/>
        <w:rPr>
          <w:sz w:val="18"/>
        </w:rPr>
      </w:pPr>
    </w:p>
    <w:p>
      <w:pPr>
        <w:pStyle w:val="BodyText"/>
        <w:rPr>
          <w:sz w:val="18"/>
        </w:rPr>
      </w:pPr>
    </w:p>
    <w:p>
      <w:pPr>
        <w:pStyle w:val="BodyText"/>
        <w:spacing w:line="489" w:lineRule="auto" w:before="110"/>
        <w:ind w:left="156" w:right="4942"/>
      </w:pPr>
      <w:r>
        <w:rPr>
          <w:color w:val="333333"/>
        </w:rPr>
        <w:t>(</w:t>
      </w:r>
      <w:hyperlink r:id="rId172">
        <w:r>
          <w:rPr>
            <w:color w:val="3379B7"/>
          </w:rPr>
          <w:t>Parágrafo modiﬁcado por el Art. 92 del Decreto 2106 de 2019</w:t>
        </w:r>
      </w:hyperlink>
      <w:r>
        <w:rPr>
          <w:color w:val="333333"/>
        </w:rPr>
        <w:t>) (</w:t>
      </w:r>
      <w:hyperlink r:id="rId173">
        <w:r>
          <w:rPr>
            <w:color w:val="3379B7"/>
          </w:rPr>
          <w:t>Modiﬁcado por el artículo 118 del Decreto Ley 019 de 2012</w:t>
        </w:r>
      </w:hyperlink>
      <w:r>
        <w:rPr>
          <w:color w:val="333333"/>
        </w:rPr>
        <w:t>)</w:t>
      </w:r>
    </w:p>
    <w:p>
      <w:pPr>
        <w:spacing w:after="0" w:line="489" w:lineRule="auto"/>
        <w:sectPr>
          <w:pgSz w:w="11910" w:h="16840"/>
          <w:pgMar w:header="513" w:footer="548" w:top="820" w:bottom="740" w:left="740" w:right="740"/>
        </w:sectPr>
      </w:pPr>
    </w:p>
    <w:p>
      <w:pPr>
        <w:pStyle w:val="BodyText"/>
        <w:spacing w:line="295" w:lineRule="auto" w:before="88"/>
        <w:ind w:left="110" w:right="139"/>
      </w:pPr>
      <w:r>
        <w:rPr>
          <w:color w:val="333333"/>
        </w:rPr>
        <w:t>ARTÍCULO</w:t>
      </w:r>
      <w:r>
        <w:rPr>
          <w:color w:val="333333"/>
          <w:spacing w:val="40"/>
        </w:rPr>
        <w:t> </w:t>
      </w:r>
      <w:r>
        <w:rPr>
          <w:color w:val="333333"/>
        </w:rPr>
        <w:t>59. </w:t>
      </w:r>
      <w:r>
        <w:rPr>
          <w:i/>
          <w:color w:val="333333"/>
        </w:rPr>
        <w:t>Operación con terceros. </w:t>
      </w:r>
      <w:r>
        <w:rPr>
          <w:color w:val="333333"/>
        </w:rPr>
        <w:t>Las Empresas Sociales del Estado podrán desarrollar sus funciones mediante contratación con terceros, Empresas Sociales del Estado de mayor nivel de complejidad, entidades privadas o con operadores externos, previa veriﬁcación de las condiciones de habilitación conforme al sistema obligatorio de garantía en calidad. Nota: Declarado EXEQUIBLE de manera</w:t>
      </w:r>
    </w:p>
    <w:p>
      <w:pPr>
        <w:pStyle w:val="BodyText"/>
        <w:spacing w:line="295" w:lineRule="auto"/>
        <w:ind w:left="110" w:right="230"/>
      </w:pPr>
      <w:r>
        <w:rPr>
          <w:color w:val="333333"/>
        </w:rPr>
        <w:t>condicionada mediante Sentencia de la Corte Constitucional C-171 de 2012, en el entendido que la potestad de contratación otorgada por este artículo a las Empresas Sociales del Estado para operar mediante terceros, solo podrá llevarse a cabo siempre y cuando no se trate de funciones permanentes o propias de la entidad, cuando estas funciones no puedan llevarse a cabo por parte del personal de planta de la Empresa Social del Estado o cuando requiera conocimientos especializados.</w:t>
      </w:r>
    </w:p>
    <w:p>
      <w:pPr>
        <w:pStyle w:val="BodyText"/>
        <w:spacing w:before="150"/>
        <w:ind w:left="215" w:right="215"/>
        <w:jc w:val="center"/>
      </w:pPr>
      <w:r>
        <w:rPr>
          <w:color w:val="333333"/>
        </w:rPr>
        <w:t>CAPÍTULO</w:t>
      </w:r>
      <w:r>
        <w:rPr>
          <w:color w:val="333333"/>
          <w:spacing w:val="-10"/>
        </w:rPr>
        <w:t> </w:t>
      </w:r>
      <w:r>
        <w:rPr>
          <w:color w:val="333333"/>
          <w:spacing w:val="-5"/>
        </w:rPr>
        <w:t>II</w:t>
      </w:r>
    </w:p>
    <w:p>
      <w:pPr>
        <w:pStyle w:val="BodyText"/>
        <w:spacing w:before="7"/>
      </w:pPr>
    </w:p>
    <w:p>
      <w:pPr>
        <w:pStyle w:val="BodyText"/>
        <w:ind w:left="215" w:right="215"/>
        <w:jc w:val="center"/>
      </w:pPr>
      <w:r>
        <w:rPr>
          <w:color w:val="333333"/>
          <w:w w:val="105"/>
        </w:rPr>
        <w:t>REDES</w:t>
      </w:r>
      <w:r>
        <w:rPr>
          <w:color w:val="333333"/>
          <w:spacing w:val="1"/>
          <w:w w:val="105"/>
        </w:rPr>
        <w:t> </w:t>
      </w:r>
      <w:r>
        <w:rPr>
          <w:color w:val="333333"/>
          <w:w w:val="105"/>
        </w:rPr>
        <w:t>INTEGRADAS</w:t>
      </w:r>
      <w:r>
        <w:rPr>
          <w:color w:val="333333"/>
          <w:spacing w:val="1"/>
          <w:w w:val="105"/>
        </w:rPr>
        <w:t> </w:t>
      </w:r>
      <w:r>
        <w:rPr>
          <w:color w:val="333333"/>
          <w:w w:val="105"/>
        </w:rPr>
        <w:t>DE</w:t>
      </w:r>
      <w:r>
        <w:rPr>
          <w:color w:val="333333"/>
          <w:spacing w:val="2"/>
          <w:w w:val="105"/>
        </w:rPr>
        <w:t> </w:t>
      </w:r>
      <w:r>
        <w:rPr>
          <w:color w:val="333333"/>
          <w:w w:val="105"/>
        </w:rPr>
        <w:t>SERVICIOS</w:t>
      </w:r>
      <w:r>
        <w:rPr>
          <w:color w:val="333333"/>
          <w:spacing w:val="1"/>
          <w:w w:val="105"/>
        </w:rPr>
        <w:t> </w:t>
      </w:r>
      <w:r>
        <w:rPr>
          <w:color w:val="333333"/>
          <w:w w:val="105"/>
        </w:rPr>
        <w:t>DE</w:t>
      </w:r>
      <w:r>
        <w:rPr>
          <w:color w:val="333333"/>
          <w:spacing w:val="2"/>
          <w:w w:val="105"/>
        </w:rPr>
        <w:t> </w:t>
      </w:r>
      <w:r>
        <w:rPr>
          <w:color w:val="333333"/>
          <w:spacing w:val="-2"/>
          <w:w w:val="105"/>
        </w:rPr>
        <w:t>SALUD</w:t>
      </w:r>
    </w:p>
    <w:p>
      <w:pPr>
        <w:pStyle w:val="BodyText"/>
        <w:spacing w:before="7"/>
      </w:pPr>
    </w:p>
    <w:p>
      <w:pPr>
        <w:pStyle w:val="BodyText"/>
        <w:spacing w:line="295" w:lineRule="auto"/>
        <w:ind w:left="110" w:right="120"/>
      </w:pPr>
      <w:r>
        <w:rPr>
          <w:color w:val="333333"/>
        </w:rPr>
        <w:t>ARTÍCULO</w:t>
      </w:r>
      <w:r>
        <w:rPr>
          <w:color w:val="333333"/>
          <w:spacing w:val="10"/>
        </w:rPr>
        <w:t> </w:t>
      </w:r>
      <w:r>
        <w:rPr>
          <w:color w:val="333333"/>
        </w:rPr>
        <w:t>60.</w:t>
      </w:r>
      <w:r>
        <w:rPr>
          <w:color w:val="333333"/>
          <w:spacing w:val="11"/>
        </w:rPr>
        <w:t> </w:t>
      </w:r>
      <w:r>
        <w:rPr>
          <w:i/>
          <w:color w:val="333333"/>
        </w:rPr>
        <w:t>Deﬁnición</w:t>
      </w:r>
      <w:r>
        <w:rPr>
          <w:i/>
          <w:color w:val="333333"/>
          <w:spacing w:val="10"/>
        </w:rPr>
        <w:t> </w:t>
      </w:r>
      <w:r>
        <w:rPr>
          <w:i/>
          <w:color w:val="333333"/>
        </w:rPr>
        <w:t>de</w:t>
      </w:r>
      <w:r>
        <w:rPr>
          <w:i/>
          <w:color w:val="333333"/>
          <w:spacing w:val="10"/>
        </w:rPr>
        <w:t> </w:t>
      </w:r>
      <w:r>
        <w:rPr>
          <w:i/>
          <w:color w:val="333333"/>
        </w:rPr>
        <w:t>redes</w:t>
      </w:r>
      <w:r>
        <w:rPr>
          <w:i/>
          <w:color w:val="333333"/>
          <w:spacing w:val="10"/>
        </w:rPr>
        <w:t> </w:t>
      </w:r>
      <w:r>
        <w:rPr>
          <w:i/>
          <w:color w:val="333333"/>
        </w:rPr>
        <w:t>integradas</w:t>
      </w:r>
      <w:r>
        <w:rPr>
          <w:i/>
          <w:color w:val="333333"/>
          <w:spacing w:val="10"/>
        </w:rPr>
        <w:t> </w:t>
      </w:r>
      <w:r>
        <w:rPr>
          <w:i/>
          <w:color w:val="333333"/>
        </w:rPr>
        <w:t>de</w:t>
      </w:r>
      <w:r>
        <w:rPr>
          <w:i/>
          <w:color w:val="333333"/>
          <w:spacing w:val="10"/>
        </w:rPr>
        <w:t> </w:t>
      </w:r>
      <w:r>
        <w:rPr>
          <w:i/>
          <w:color w:val="333333"/>
        </w:rPr>
        <w:t>servicios</w:t>
      </w:r>
      <w:r>
        <w:rPr>
          <w:i/>
          <w:color w:val="333333"/>
          <w:spacing w:val="10"/>
        </w:rPr>
        <w:t> </w:t>
      </w:r>
      <w:r>
        <w:rPr>
          <w:i/>
          <w:color w:val="333333"/>
        </w:rPr>
        <w:t>de</w:t>
      </w:r>
      <w:r>
        <w:rPr>
          <w:i/>
          <w:color w:val="333333"/>
          <w:spacing w:val="10"/>
        </w:rPr>
        <w:t> </w:t>
      </w:r>
      <w:r>
        <w:rPr>
          <w:i/>
          <w:color w:val="333333"/>
        </w:rPr>
        <w:t>salud</w:t>
      </w:r>
      <w:r>
        <w:rPr>
          <w:color w:val="333333"/>
        </w:rPr>
        <w:t>.</w:t>
      </w:r>
      <w:r>
        <w:rPr>
          <w:color w:val="333333"/>
          <w:spacing w:val="10"/>
        </w:rPr>
        <w:t> </w:t>
      </w:r>
      <w:r>
        <w:rPr>
          <w:color w:val="333333"/>
        </w:rPr>
        <w:t>Las</w:t>
      </w:r>
      <w:r>
        <w:rPr>
          <w:color w:val="333333"/>
          <w:spacing w:val="10"/>
        </w:rPr>
        <w:t> </w:t>
      </w:r>
      <w:r>
        <w:rPr>
          <w:color w:val="333333"/>
        </w:rPr>
        <w:t>redes</w:t>
      </w:r>
      <w:r>
        <w:rPr>
          <w:color w:val="333333"/>
          <w:spacing w:val="10"/>
        </w:rPr>
        <w:t> </w:t>
      </w:r>
      <w:r>
        <w:rPr>
          <w:color w:val="333333"/>
        </w:rPr>
        <w:t>integradas</w:t>
      </w:r>
      <w:r>
        <w:rPr>
          <w:color w:val="333333"/>
          <w:spacing w:val="10"/>
        </w:rPr>
        <w:t> </w:t>
      </w:r>
      <w:r>
        <w:rPr>
          <w:color w:val="333333"/>
        </w:rPr>
        <w:t>de</w:t>
      </w:r>
      <w:r>
        <w:rPr>
          <w:color w:val="333333"/>
          <w:spacing w:val="10"/>
        </w:rPr>
        <w:t> </w:t>
      </w:r>
      <w:r>
        <w:rPr>
          <w:color w:val="333333"/>
        </w:rPr>
        <w:t>servicios</w:t>
      </w:r>
      <w:r>
        <w:rPr>
          <w:color w:val="333333"/>
          <w:spacing w:val="10"/>
        </w:rPr>
        <w:t> </w:t>
      </w:r>
      <w:r>
        <w:rPr>
          <w:color w:val="333333"/>
        </w:rPr>
        <w:t>de</w:t>
      </w:r>
      <w:r>
        <w:rPr>
          <w:color w:val="333333"/>
          <w:spacing w:val="10"/>
        </w:rPr>
        <w:t> </w:t>
      </w:r>
      <w:r>
        <w:rPr>
          <w:color w:val="333333"/>
        </w:rPr>
        <w:t>salud</w:t>
      </w:r>
      <w:r>
        <w:rPr>
          <w:color w:val="333333"/>
          <w:spacing w:val="10"/>
        </w:rPr>
        <w:t> </w:t>
      </w:r>
      <w:r>
        <w:rPr>
          <w:color w:val="333333"/>
        </w:rPr>
        <w:t>se</w:t>
      </w:r>
      <w:r>
        <w:rPr>
          <w:color w:val="333333"/>
          <w:spacing w:val="10"/>
        </w:rPr>
        <w:t> </w:t>
      </w:r>
      <w:r>
        <w:rPr>
          <w:color w:val="333333"/>
        </w:rPr>
        <w:t>deﬁnen</w:t>
      </w:r>
      <w:r>
        <w:rPr>
          <w:color w:val="333333"/>
          <w:spacing w:val="10"/>
        </w:rPr>
        <w:t> </w:t>
      </w:r>
      <w:r>
        <w:rPr>
          <w:color w:val="333333"/>
        </w:rPr>
        <w:t>como</w:t>
      </w:r>
      <w:r>
        <w:rPr>
          <w:color w:val="333333"/>
          <w:spacing w:val="10"/>
        </w:rPr>
        <w:t> </w:t>
      </w:r>
      <w:r>
        <w:rPr>
          <w:color w:val="333333"/>
        </w:rPr>
        <w:t>el</w:t>
      </w:r>
      <w:r>
        <w:rPr>
          <w:color w:val="333333"/>
          <w:spacing w:val="10"/>
        </w:rPr>
        <w:t> </w:t>
      </w:r>
      <w:r>
        <w:rPr>
          <w:color w:val="333333"/>
        </w:rPr>
        <w:t>conjunto de organizaciones o redes que prestan servicios o hacen acuerdos para prestar servicios de salud individuales y/o colectivos, más eﬁcientes, equitativos, integrales, continuos a una población deﬁnida, dispuesta conforme a la demanda.</w:t>
      </w:r>
    </w:p>
    <w:p>
      <w:pPr>
        <w:pStyle w:val="BodyText"/>
        <w:spacing w:line="295" w:lineRule="auto" w:before="151"/>
        <w:ind w:left="110" w:right="230"/>
      </w:pPr>
      <w:r>
        <w:rPr>
          <w:color w:val="333333"/>
        </w:rPr>
        <w:t>ARTÍCULO 61. </w:t>
      </w:r>
      <w:r>
        <w:rPr>
          <w:i/>
          <w:color w:val="333333"/>
        </w:rPr>
        <w:t>De las redes integradas de servicios de salud. </w:t>
      </w:r>
      <w:r>
        <w:rPr>
          <w:color w:val="333333"/>
        </w:rPr>
        <w:t>La prestación de servicios de salud dentro del Sistema General de Seguridad Social en Salud se hará a través de las redes integradas de servicios de salud ubicadas en un espacio poblacional determinado.</w:t>
      </w:r>
    </w:p>
    <w:p>
      <w:pPr>
        <w:pStyle w:val="BodyText"/>
        <w:spacing w:line="295" w:lineRule="auto" w:before="150"/>
        <w:ind w:left="110" w:right="321"/>
      </w:pPr>
      <w:r>
        <w:rPr>
          <w:color w:val="333333"/>
        </w:rPr>
        <w:t>Las redes de atención que se organicen dispensarán con la suﬁciencia técnica, administrativa y ﬁnanciera requerida, los servicios en materia</w:t>
      </w:r>
      <w:r>
        <w:rPr>
          <w:color w:val="333333"/>
          <w:spacing w:val="-3"/>
        </w:rPr>
        <w:t> </w:t>
      </w:r>
      <w:r>
        <w:rPr>
          <w:color w:val="333333"/>
        </w:rPr>
        <w:t>de</w:t>
      </w:r>
      <w:r>
        <w:rPr>
          <w:color w:val="333333"/>
          <w:spacing w:val="-3"/>
        </w:rPr>
        <w:t> </w:t>
      </w:r>
      <w:r>
        <w:rPr>
          <w:color w:val="333333"/>
        </w:rPr>
        <w:t>promoción</w:t>
      </w:r>
      <w:r>
        <w:rPr>
          <w:color w:val="333333"/>
          <w:spacing w:val="-3"/>
        </w:rPr>
        <w:t> </w:t>
      </w:r>
      <w:r>
        <w:rPr>
          <w:color w:val="333333"/>
        </w:rPr>
        <w:t>de</w:t>
      </w:r>
      <w:r>
        <w:rPr>
          <w:color w:val="333333"/>
          <w:spacing w:val="-3"/>
        </w:rPr>
        <w:t> </w:t>
      </w:r>
      <w:r>
        <w:rPr>
          <w:color w:val="333333"/>
        </w:rPr>
        <w:t>la</w:t>
      </w:r>
      <w:r>
        <w:rPr>
          <w:color w:val="333333"/>
          <w:spacing w:val="-3"/>
        </w:rPr>
        <w:t> </w:t>
      </w:r>
      <w:r>
        <w:rPr>
          <w:color w:val="333333"/>
        </w:rPr>
        <w:t>salud,</w:t>
      </w:r>
      <w:r>
        <w:rPr>
          <w:color w:val="333333"/>
          <w:spacing w:val="-3"/>
        </w:rPr>
        <w:t> </w:t>
      </w:r>
      <w:r>
        <w:rPr>
          <w:color w:val="333333"/>
        </w:rPr>
        <w:t>prevención</w:t>
      </w:r>
      <w:r>
        <w:rPr>
          <w:color w:val="333333"/>
          <w:spacing w:val="-3"/>
        </w:rPr>
        <w:t> </w:t>
      </w:r>
      <w:r>
        <w:rPr>
          <w:color w:val="333333"/>
        </w:rPr>
        <w:t>de</w:t>
      </w:r>
      <w:r>
        <w:rPr>
          <w:color w:val="333333"/>
          <w:spacing w:val="-3"/>
        </w:rPr>
        <w:t> </w:t>
      </w:r>
      <w:r>
        <w:rPr>
          <w:color w:val="333333"/>
        </w:rPr>
        <w:t>la</w:t>
      </w:r>
      <w:r>
        <w:rPr>
          <w:color w:val="333333"/>
          <w:spacing w:val="-3"/>
        </w:rPr>
        <w:t> </w:t>
      </w:r>
      <w:r>
        <w:rPr>
          <w:color w:val="333333"/>
        </w:rPr>
        <w:t>enfermedad,</w:t>
      </w:r>
      <w:r>
        <w:rPr>
          <w:color w:val="333333"/>
          <w:spacing w:val="-3"/>
        </w:rPr>
        <w:t> </w:t>
      </w:r>
      <w:r>
        <w:rPr>
          <w:color w:val="333333"/>
        </w:rPr>
        <w:t>diagnóstico,</w:t>
      </w:r>
      <w:r>
        <w:rPr>
          <w:color w:val="333333"/>
          <w:spacing w:val="-3"/>
        </w:rPr>
        <w:t> </w:t>
      </w:r>
      <w:r>
        <w:rPr>
          <w:color w:val="333333"/>
        </w:rPr>
        <w:t>tratamiento,</w:t>
      </w:r>
      <w:r>
        <w:rPr>
          <w:color w:val="333333"/>
          <w:spacing w:val="-3"/>
        </w:rPr>
        <w:t> </w:t>
      </w:r>
      <w:r>
        <w:rPr>
          <w:color w:val="333333"/>
        </w:rPr>
        <w:t>rehabilitación</w:t>
      </w:r>
      <w:r>
        <w:rPr>
          <w:color w:val="333333"/>
          <w:spacing w:val="-3"/>
        </w:rPr>
        <w:t> </w:t>
      </w:r>
      <w:r>
        <w:rPr>
          <w:color w:val="333333"/>
        </w:rPr>
        <w:t>que</w:t>
      </w:r>
      <w:r>
        <w:rPr>
          <w:color w:val="333333"/>
          <w:spacing w:val="-3"/>
        </w:rPr>
        <w:t> </w:t>
      </w:r>
      <w:r>
        <w:rPr>
          <w:color w:val="333333"/>
        </w:rPr>
        <w:t>demande</w:t>
      </w:r>
      <w:r>
        <w:rPr>
          <w:color w:val="333333"/>
          <w:spacing w:val="-3"/>
        </w:rPr>
        <w:t> </w:t>
      </w:r>
      <w:r>
        <w:rPr>
          <w:color w:val="333333"/>
        </w:rPr>
        <w:t>el</w:t>
      </w:r>
      <w:r>
        <w:rPr>
          <w:color w:val="333333"/>
          <w:spacing w:val="-3"/>
        </w:rPr>
        <w:t> </w:t>
      </w:r>
      <w:r>
        <w:rPr>
          <w:color w:val="333333"/>
        </w:rPr>
        <w:t>cumplimiento eﬁcaz de los planes de beneﬁcios.</w:t>
      </w:r>
    </w:p>
    <w:p>
      <w:pPr>
        <w:pStyle w:val="BodyText"/>
        <w:spacing w:line="295" w:lineRule="auto" w:before="150"/>
        <w:ind w:left="110" w:right="230"/>
      </w:pPr>
      <w:r>
        <w:rPr>
          <w:color w:val="333333"/>
        </w:rPr>
        <w:t>Las Entidades Promotoras de Salud deberán garantizar, y ofrecer los servicios a sus aﬁliados de manera integral, continua, coordinada y eﬁciente, con portabilidad, calidad y oportunidad, a través de las redes.</w:t>
      </w:r>
    </w:p>
    <w:p>
      <w:pPr>
        <w:pStyle w:val="BodyText"/>
        <w:spacing w:line="295" w:lineRule="auto" w:before="150"/>
        <w:ind w:left="110" w:right="222"/>
      </w:pPr>
      <w:r>
        <w:rPr>
          <w:color w:val="333333"/>
        </w:rPr>
        <w:t>ARTÍCULO</w:t>
      </w:r>
      <w:r>
        <w:rPr>
          <w:color w:val="333333"/>
          <w:spacing w:val="-1"/>
        </w:rPr>
        <w:t> </w:t>
      </w:r>
      <w:r>
        <w:rPr>
          <w:color w:val="333333"/>
        </w:rPr>
        <w:t>62. </w:t>
      </w:r>
      <w:r>
        <w:rPr>
          <w:i/>
          <w:color w:val="333333"/>
        </w:rPr>
        <w:t>Conformación</w:t>
      </w:r>
      <w:r>
        <w:rPr>
          <w:i/>
          <w:color w:val="333333"/>
          <w:spacing w:val="-1"/>
        </w:rPr>
        <w:t> </w:t>
      </w:r>
      <w:r>
        <w:rPr>
          <w:i/>
          <w:color w:val="333333"/>
        </w:rPr>
        <w:t>de</w:t>
      </w:r>
      <w:r>
        <w:rPr>
          <w:i/>
          <w:color w:val="333333"/>
          <w:spacing w:val="-1"/>
        </w:rPr>
        <w:t> </w:t>
      </w:r>
      <w:r>
        <w:rPr>
          <w:i/>
          <w:color w:val="333333"/>
        </w:rPr>
        <w:t>redes</w:t>
      </w:r>
      <w:r>
        <w:rPr>
          <w:i/>
          <w:color w:val="333333"/>
          <w:spacing w:val="-1"/>
        </w:rPr>
        <w:t> </w:t>
      </w:r>
      <w:r>
        <w:rPr>
          <w:i/>
          <w:color w:val="333333"/>
        </w:rPr>
        <w:t>integradas</w:t>
      </w:r>
      <w:r>
        <w:rPr>
          <w:i/>
          <w:color w:val="333333"/>
          <w:spacing w:val="-1"/>
        </w:rPr>
        <w:t> </w:t>
      </w:r>
      <w:r>
        <w:rPr>
          <w:i/>
          <w:color w:val="333333"/>
        </w:rPr>
        <w:t>de</w:t>
      </w:r>
      <w:r>
        <w:rPr>
          <w:i/>
          <w:color w:val="333333"/>
          <w:spacing w:val="-1"/>
        </w:rPr>
        <w:t> </w:t>
      </w:r>
      <w:r>
        <w:rPr>
          <w:i/>
          <w:color w:val="333333"/>
        </w:rPr>
        <w:t>servicios</w:t>
      </w:r>
      <w:r>
        <w:rPr>
          <w:i/>
          <w:color w:val="333333"/>
          <w:spacing w:val="-1"/>
        </w:rPr>
        <w:t> </w:t>
      </w:r>
      <w:r>
        <w:rPr>
          <w:i/>
          <w:color w:val="333333"/>
        </w:rPr>
        <w:t>de</w:t>
      </w:r>
      <w:r>
        <w:rPr>
          <w:i/>
          <w:color w:val="333333"/>
          <w:spacing w:val="-1"/>
        </w:rPr>
        <w:t> </w:t>
      </w:r>
      <w:r>
        <w:rPr>
          <w:i/>
          <w:color w:val="333333"/>
        </w:rPr>
        <w:t>salud</w:t>
      </w:r>
      <w:r>
        <w:rPr>
          <w:color w:val="333333"/>
        </w:rPr>
        <w:t>.</w:t>
      </w:r>
      <w:r>
        <w:rPr>
          <w:color w:val="333333"/>
          <w:spacing w:val="-1"/>
        </w:rPr>
        <w:t> </w:t>
      </w:r>
      <w:r>
        <w:rPr>
          <w:color w:val="333333"/>
        </w:rPr>
        <w:t>Las</w:t>
      </w:r>
      <w:r>
        <w:rPr>
          <w:color w:val="333333"/>
          <w:spacing w:val="-1"/>
        </w:rPr>
        <w:t> </w:t>
      </w:r>
      <w:r>
        <w:rPr>
          <w:color w:val="333333"/>
        </w:rPr>
        <w:t>entidades</w:t>
      </w:r>
      <w:r>
        <w:rPr>
          <w:color w:val="333333"/>
          <w:spacing w:val="-1"/>
        </w:rPr>
        <w:t> </w:t>
      </w:r>
      <w:r>
        <w:rPr>
          <w:color w:val="333333"/>
        </w:rPr>
        <w:t>territoriales,</w:t>
      </w:r>
      <w:r>
        <w:rPr>
          <w:color w:val="333333"/>
          <w:spacing w:val="-1"/>
        </w:rPr>
        <w:t> </w:t>
      </w:r>
      <w:r>
        <w:rPr>
          <w:color w:val="333333"/>
        </w:rPr>
        <w:t>municipios,</w:t>
      </w:r>
      <w:r>
        <w:rPr>
          <w:color w:val="333333"/>
          <w:spacing w:val="-1"/>
        </w:rPr>
        <w:t> </w:t>
      </w:r>
      <w:r>
        <w:rPr>
          <w:color w:val="333333"/>
        </w:rPr>
        <w:t>distritos,</w:t>
      </w:r>
      <w:r>
        <w:rPr>
          <w:color w:val="333333"/>
          <w:spacing w:val="-1"/>
        </w:rPr>
        <w:t> </w:t>
      </w:r>
      <w:r>
        <w:rPr>
          <w:color w:val="333333"/>
        </w:rPr>
        <w:t>departamentos</w:t>
      </w:r>
      <w:r>
        <w:rPr>
          <w:color w:val="333333"/>
          <w:spacing w:val="-1"/>
        </w:rPr>
        <w:t> </w:t>
      </w:r>
      <w:r>
        <w:rPr>
          <w:color w:val="333333"/>
        </w:rPr>
        <w:t>y</w:t>
      </w:r>
      <w:r>
        <w:rPr>
          <w:color w:val="333333"/>
          <w:spacing w:val="-1"/>
        </w:rPr>
        <w:t> </w:t>
      </w:r>
      <w:r>
        <w:rPr>
          <w:color w:val="333333"/>
        </w:rPr>
        <w:t>la Nación, según corresponda, en coordinación con las Entidades Promotoras de Salud a través de los Consejos Territoriales de Seguridad</w:t>
      </w:r>
      <w:r>
        <w:rPr>
          <w:color w:val="333333"/>
          <w:spacing w:val="40"/>
        </w:rPr>
        <w:t> </w:t>
      </w:r>
      <w:r>
        <w:rPr>
          <w:color w:val="333333"/>
        </w:rPr>
        <w:t>Social en Salud, organizarán y conformarán las redes integradas incluyendo prestadores públicos, privados y mixtos que presten los</w:t>
      </w:r>
      <w:r>
        <w:rPr>
          <w:color w:val="333333"/>
          <w:spacing w:val="80"/>
        </w:rPr>
        <w:t> </w:t>
      </w:r>
      <w:r>
        <w:rPr>
          <w:color w:val="333333"/>
        </w:rPr>
        <w:t>servicios de acuerdo con el Plan de Beneﬁcios a su cargo. Las redes se habilitarán de acuerdo con la reglamentación que expida el</w:t>
      </w:r>
      <w:r>
        <w:rPr>
          <w:color w:val="333333"/>
          <w:spacing w:val="40"/>
        </w:rPr>
        <w:t> </w:t>
      </w:r>
      <w:r>
        <w:rPr>
          <w:color w:val="333333"/>
        </w:rPr>
        <w:t>Ministerio de la Protección Social, quien podrá delegar en los departamentos y distritos. La implementación de la estrategia de Atención Primaria en Salud consagrada en la presente ley será la guía para la organización y funcionamiento de la red.</w:t>
      </w:r>
    </w:p>
    <w:p>
      <w:pPr>
        <w:pStyle w:val="BodyText"/>
        <w:spacing w:line="295" w:lineRule="auto" w:before="150"/>
        <w:ind w:left="110"/>
      </w:pPr>
      <w:r>
        <w:rPr>
          <w:color w:val="333333"/>
        </w:rPr>
        <w:t>Las instituciones prestadoras de servicios de salud podrán asociarse mediante Uniones Temporales, consorcios u otra ﬁgura jurídica con Instituciones Prestadoras de Salud, públicas, privadas o mixtas. En ejercicio de su autonomía determinarán la forma de integración y podrán hacer uso de mecanismos administrativos y ﬁnancieros que las hagan eﬁcientes, observando los principios de libre competencia.</w:t>
      </w:r>
    </w:p>
    <w:p>
      <w:pPr>
        <w:spacing w:line="295" w:lineRule="auto" w:before="151"/>
        <w:ind w:left="110" w:right="230" w:firstLine="0"/>
        <w:jc w:val="left"/>
        <w:rPr>
          <w:sz w:val="16"/>
        </w:rPr>
      </w:pPr>
      <w:r>
        <w:rPr>
          <w:color w:val="333333"/>
          <w:sz w:val="16"/>
        </w:rPr>
        <w:t>ARTÍCULO</w:t>
      </w:r>
      <w:r>
        <w:rPr>
          <w:color w:val="333333"/>
          <w:spacing w:val="-1"/>
          <w:sz w:val="16"/>
        </w:rPr>
        <w:t> </w:t>
      </w:r>
      <w:r>
        <w:rPr>
          <w:color w:val="333333"/>
          <w:sz w:val="16"/>
        </w:rPr>
        <w:t>63. </w:t>
      </w:r>
      <w:r>
        <w:rPr>
          <w:i/>
          <w:color w:val="333333"/>
          <w:sz w:val="16"/>
        </w:rPr>
        <w:t>Criterios</w:t>
      </w:r>
      <w:r>
        <w:rPr>
          <w:i/>
          <w:color w:val="333333"/>
          <w:spacing w:val="-1"/>
          <w:sz w:val="16"/>
        </w:rPr>
        <w:t> </w:t>
      </w:r>
      <w:r>
        <w:rPr>
          <w:i/>
          <w:color w:val="333333"/>
          <w:sz w:val="16"/>
        </w:rPr>
        <w:t>determinantes</w:t>
      </w:r>
      <w:r>
        <w:rPr>
          <w:i/>
          <w:color w:val="333333"/>
          <w:spacing w:val="-1"/>
          <w:sz w:val="16"/>
        </w:rPr>
        <w:t> </w:t>
      </w:r>
      <w:r>
        <w:rPr>
          <w:i/>
          <w:color w:val="333333"/>
          <w:sz w:val="16"/>
        </w:rPr>
        <w:t>para</w:t>
      </w:r>
      <w:r>
        <w:rPr>
          <w:i/>
          <w:color w:val="333333"/>
          <w:spacing w:val="-1"/>
          <w:sz w:val="16"/>
        </w:rPr>
        <w:t> </w:t>
      </w:r>
      <w:r>
        <w:rPr>
          <w:i/>
          <w:color w:val="333333"/>
          <w:sz w:val="16"/>
        </w:rPr>
        <w:t>la</w:t>
      </w:r>
      <w:r>
        <w:rPr>
          <w:i/>
          <w:color w:val="333333"/>
          <w:spacing w:val="-1"/>
          <w:sz w:val="16"/>
        </w:rPr>
        <w:t> </w:t>
      </w:r>
      <w:r>
        <w:rPr>
          <w:i/>
          <w:color w:val="333333"/>
          <w:sz w:val="16"/>
        </w:rPr>
        <w:t>conformación</w:t>
      </w:r>
      <w:r>
        <w:rPr>
          <w:i/>
          <w:color w:val="333333"/>
          <w:spacing w:val="-1"/>
          <w:sz w:val="16"/>
        </w:rPr>
        <w:t> </w:t>
      </w:r>
      <w:r>
        <w:rPr>
          <w:i/>
          <w:color w:val="333333"/>
          <w:sz w:val="16"/>
        </w:rPr>
        <w:t>de</w:t>
      </w:r>
      <w:r>
        <w:rPr>
          <w:i/>
          <w:color w:val="333333"/>
          <w:spacing w:val="-1"/>
          <w:sz w:val="16"/>
        </w:rPr>
        <w:t> </w:t>
      </w:r>
      <w:r>
        <w:rPr>
          <w:i/>
          <w:color w:val="333333"/>
          <w:sz w:val="16"/>
        </w:rPr>
        <w:t>las</w:t>
      </w:r>
      <w:r>
        <w:rPr>
          <w:i/>
          <w:color w:val="333333"/>
          <w:spacing w:val="-1"/>
          <w:sz w:val="16"/>
        </w:rPr>
        <w:t> </w:t>
      </w:r>
      <w:r>
        <w:rPr>
          <w:i/>
          <w:color w:val="333333"/>
          <w:sz w:val="16"/>
        </w:rPr>
        <w:t>redes</w:t>
      </w:r>
      <w:r>
        <w:rPr>
          <w:i/>
          <w:color w:val="333333"/>
          <w:spacing w:val="-1"/>
          <w:sz w:val="16"/>
        </w:rPr>
        <w:t> </w:t>
      </w:r>
      <w:r>
        <w:rPr>
          <w:i/>
          <w:color w:val="333333"/>
          <w:sz w:val="16"/>
        </w:rPr>
        <w:t>integradas</w:t>
      </w:r>
      <w:r>
        <w:rPr>
          <w:i/>
          <w:color w:val="333333"/>
          <w:spacing w:val="-1"/>
          <w:sz w:val="16"/>
        </w:rPr>
        <w:t> </w:t>
      </w:r>
      <w:r>
        <w:rPr>
          <w:i/>
          <w:color w:val="333333"/>
          <w:sz w:val="16"/>
        </w:rPr>
        <w:t>de</w:t>
      </w:r>
      <w:r>
        <w:rPr>
          <w:i/>
          <w:color w:val="333333"/>
          <w:spacing w:val="-1"/>
          <w:sz w:val="16"/>
        </w:rPr>
        <w:t> </w:t>
      </w:r>
      <w:r>
        <w:rPr>
          <w:i/>
          <w:color w:val="333333"/>
          <w:sz w:val="16"/>
        </w:rPr>
        <w:t>servicios</w:t>
      </w:r>
      <w:r>
        <w:rPr>
          <w:i/>
          <w:color w:val="333333"/>
          <w:spacing w:val="-1"/>
          <w:sz w:val="16"/>
        </w:rPr>
        <w:t> </w:t>
      </w:r>
      <w:r>
        <w:rPr>
          <w:i/>
          <w:color w:val="333333"/>
          <w:sz w:val="16"/>
        </w:rPr>
        <w:t>de</w:t>
      </w:r>
      <w:r>
        <w:rPr>
          <w:i/>
          <w:color w:val="333333"/>
          <w:spacing w:val="-1"/>
          <w:sz w:val="16"/>
        </w:rPr>
        <w:t> </w:t>
      </w:r>
      <w:r>
        <w:rPr>
          <w:i/>
          <w:color w:val="333333"/>
          <w:sz w:val="16"/>
        </w:rPr>
        <w:t>salud. </w:t>
      </w:r>
      <w:r>
        <w:rPr>
          <w:color w:val="333333"/>
          <w:sz w:val="16"/>
        </w:rPr>
        <w:t>La</w:t>
      </w:r>
      <w:r>
        <w:rPr>
          <w:color w:val="333333"/>
          <w:spacing w:val="-1"/>
          <w:sz w:val="16"/>
        </w:rPr>
        <w:t> </w:t>
      </w:r>
      <w:r>
        <w:rPr>
          <w:color w:val="333333"/>
          <w:sz w:val="16"/>
        </w:rPr>
        <w:t>reglamentación</w:t>
      </w:r>
      <w:r>
        <w:rPr>
          <w:color w:val="333333"/>
          <w:spacing w:val="-1"/>
          <w:sz w:val="16"/>
        </w:rPr>
        <w:t> </w:t>
      </w:r>
      <w:r>
        <w:rPr>
          <w:color w:val="333333"/>
          <w:sz w:val="16"/>
        </w:rPr>
        <w:t>para</w:t>
      </w:r>
      <w:r>
        <w:rPr>
          <w:color w:val="333333"/>
          <w:spacing w:val="-1"/>
          <w:sz w:val="16"/>
        </w:rPr>
        <w:t> </w:t>
      </w:r>
      <w:r>
        <w:rPr>
          <w:color w:val="333333"/>
          <w:sz w:val="16"/>
        </w:rPr>
        <w:t>la habilitación de las redes integradas de servicios de salud se realizará a partir de los siguientes criterios:</w:t>
      </w:r>
    </w:p>
    <w:p>
      <w:pPr>
        <w:pStyle w:val="ListParagraph"/>
        <w:numPr>
          <w:ilvl w:val="1"/>
          <w:numId w:val="28"/>
        </w:numPr>
        <w:tabs>
          <w:tab w:pos="477" w:val="left" w:leader="none"/>
        </w:tabs>
        <w:spacing w:line="295" w:lineRule="auto" w:before="150" w:after="0"/>
        <w:ind w:left="110" w:right="583" w:firstLine="0"/>
        <w:jc w:val="left"/>
        <w:rPr>
          <w:sz w:val="16"/>
        </w:rPr>
      </w:pPr>
      <w:r>
        <w:rPr>
          <w:color w:val="333333"/>
          <w:sz w:val="16"/>
        </w:rPr>
        <w:t>Población y territorio a cargo, con conocimiento de sus necesidades y preferencias en salud, que deﬁna la oferta de servicios a la demanda real y potencial de la población a atender, tomando en consideración la accesibilidad geográﬁca, cultural y económica.</w:t>
      </w:r>
    </w:p>
    <w:p>
      <w:pPr>
        <w:pStyle w:val="ListParagraph"/>
        <w:numPr>
          <w:ilvl w:val="1"/>
          <w:numId w:val="28"/>
        </w:numPr>
        <w:tabs>
          <w:tab w:pos="477" w:val="left" w:leader="none"/>
        </w:tabs>
        <w:spacing w:line="295" w:lineRule="auto" w:before="150" w:after="0"/>
        <w:ind w:left="110" w:right="1125" w:firstLine="0"/>
        <w:jc w:val="left"/>
        <w:rPr>
          <w:sz w:val="16"/>
        </w:rPr>
      </w:pPr>
      <w:r>
        <w:rPr>
          <w:color w:val="333333"/>
          <w:sz w:val="16"/>
        </w:rPr>
        <w:t>Oferta</w:t>
      </w:r>
      <w:r>
        <w:rPr>
          <w:color w:val="333333"/>
          <w:spacing w:val="-2"/>
          <w:sz w:val="16"/>
        </w:rPr>
        <w:t> </w:t>
      </w:r>
      <w:r>
        <w:rPr>
          <w:color w:val="333333"/>
          <w:sz w:val="16"/>
        </w:rPr>
        <w:t>de</w:t>
      </w:r>
      <w:r>
        <w:rPr>
          <w:color w:val="333333"/>
          <w:spacing w:val="-2"/>
          <w:sz w:val="16"/>
        </w:rPr>
        <w:t> </w:t>
      </w:r>
      <w:r>
        <w:rPr>
          <w:color w:val="333333"/>
          <w:sz w:val="16"/>
        </w:rPr>
        <w:t>servicios</w:t>
      </w:r>
      <w:r>
        <w:rPr>
          <w:color w:val="333333"/>
          <w:spacing w:val="-2"/>
          <w:sz w:val="16"/>
        </w:rPr>
        <w:t> </w:t>
      </w:r>
      <w:r>
        <w:rPr>
          <w:color w:val="333333"/>
          <w:sz w:val="16"/>
        </w:rPr>
        <w:t>de</w:t>
      </w:r>
      <w:r>
        <w:rPr>
          <w:color w:val="333333"/>
          <w:spacing w:val="-2"/>
          <w:sz w:val="16"/>
        </w:rPr>
        <w:t> </w:t>
      </w:r>
      <w:r>
        <w:rPr>
          <w:color w:val="333333"/>
          <w:sz w:val="16"/>
        </w:rPr>
        <w:t>salud</w:t>
      </w:r>
      <w:r>
        <w:rPr>
          <w:color w:val="333333"/>
          <w:spacing w:val="-2"/>
          <w:sz w:val="16"/>
        </w:rPr>
        <w:t> </w:t>
      </w:r>
      <w:r>
        <w:rPr>
          <w:color w:val="333333"/>
          <w:sz w:val="16"/>
        </w:rPr>
        <w:t>existente</w:t>
      </w:r>
      <w:r>
        <w:rPr>
          <w:color w:val="333333"/>
          <w:spacing w:val="-2"/>
          <w:sz w:val="16"/>
        </w:rPr>
        <w:t> </w:t>
      </w:r>
      <w:r>
        <w:rPr>
          <w:color w:val="333333"/>
          <w:sz w:val="16"/>
        </w:rPr>
        <w:t>para</w:t>
      </w:r>
      <w:r>
        <w:rPr>
          <w:color w:val="333333"/>
          <w:spacing w:val="-2"/>
          <w:sz w:val="16"/>
        </w:rPr>
        <w:t> </w:t>
      </w:r>
      <w:r>
        <w:rPr>
          <w:color w:val="333333"/>
          <w:sz w:val="16"/>
        </w:rPr>
        <w:t>la</w:t>
      </w:r>
      <w:r>
        <w:rPr>
          <w:color w:val="333333"/>
          <w:spacing w:val="-2"/>
          <w:sz w:val="16"/>
        </w:rPr>
        <w:t> </w:t>
      </w:r>
      <w:r>
        <w:rPr>
          <w:color w:val="333333"/>
          <w:sz w:val="16"/>
        </w:rPr>
        <w:t>prestación</w:t>
      </w:r>
      <w:r>
        <w:rPr>
          <w:color w:val="333333"/>
          <w:spacing w:val="-2"/>
          <w:sz w:val="16"/>
        </w:rPr>
        <w:t> </w:t>
      </w:r>
      <w:r>
        <w:rPr>
          <w:color w:val="333333"/>
          <w:sz w:val="16"/>
        </w:rPr>
        <w:t>de</w:t>
      </w:r>
      <w:r>
        <w:rPr>
          <w:color w:val="333333"/>
          <w:spacing w:val="-2"/>
          <w:sz w:val="16"/>
        </w:rPr>
        <w:t> </w:t>
      </w:r>
      <w:r>
        <w:rPr>
          <w:color w:val="333333"/>
          <w:sz w:val="16"/>
        </w:rPr>
        <w:t>servicios</w:t>
      </w:r>
      <w:r>
        <w:rPr>
          <w:color w:val="333333"/>
          <w:spacing w:val="-2"/>
          <w:sz w:val="16"/>
        </w:rPr>
        <w:t> </w:t>
      </w:r>
      <w:r>
        <w:rPr>
          <w:color w:val="333333"/>
          <w:sz w:val="16"/>
        </w:rPr>
        <w:t>de</w:t>
      </w:r>
      <w:r>
        <w:rPr>
          <w:color w:val="333333"/>
          <w:spacing w:val="-2"/>
          <w:sz w:val="16"/>
        </w:rPr>
        <w:t> </w:t>
      </w:r>
      <w:r>
        <w:rPr>
          <w:color w:val="333333"/>
          <w:sz w:val="16"/>
        </w:rPr>
        <w:t>promoción,</w:t>
      </w:r>
      <w:r>
        <w:rPr>
          <w:color w:val="333333"/>
          <w:spacing w:val="-2"/>
          <w:sz w:val="16"/>
        </w:rPr>
        <w:t> </w:t>
      </w:r>
      <w:r>
        <w:rPr>
          <w:color w:val="333333"/>
          <w:sz w:val="16"/>
        </w:rPr>
        <w:t>prevención,</w:t>
      </w:r>
      <w:r>
        <w:rPr>
          <w:color w:val="333333"/>
          <w:spacing w:val="-2"/>
          <w:sz w:val="16"/>
        </w:rPr>
        <w:t> </w:t>
      </w:r>
      <w:r>
        <w:rPr>
          <w:color w:val="333333"/>
          <w:sz w:val="16"/>
        </w:rPr>
        <w:t>diagnóstico,</w:t>
      </w:r>
      <w:r>
        <w:rPr>
          <w:color w:val="333333"/>
          <w:spacing w:val="-2"/>
          <w:sz w:val="16"/>
        </w:rPr>
        <w:t> </w:t>
      </w:r>
      <w:r>
        <w:rPr>
          <w:color w:val="333333"/>
          <w:sz w:val="16"/>
        </w:rPr>
        <w:t>tratamiento, rehabilitación, integrando tanto los servicios de salud individual como los servicios de salud colectiva.</w:t>
      </w:r>
    </w:p>
    <w:p>
      <w:pPr>
        <w:pStyle w:val="ListParagraph"/>
        <w:numPr>
          <w:ilvl w:val="1"/>
          <w:numId w:val="28"/>
        </w:numPr>
        <w:tabs>
          <w:tab w:pos="477" w:val="left" w:leader="none"/>
        </w:tabs>
        <w:spacing w:line="295" w:lineRule="auto" w:before="150" w:after="0"/>
        <w:ind w:left="110" w:right="648" w:firstLine="0"/>
        <w:jc w:val="left"/>
        <w:rPr>
          <w:sz w:val="16"/>
        </w:rPr>
      </w:pPr>
      <w:r>
        <w:rPr>
          <w:color w:val="333333"/>
          <w:sz w:val="16"/>
        </w:rPr>
        <w:t>Modelo</w:t>
      </w:r>
      <w:r>
        <w:rPr>
          <w:color w:val="333333"/>
          <w:spacing w:val="-1"/>
          <w:sz w:val="16"/>
        </w:rPr>
        <w:t> </w:t>
      </w:r>
      <w:r>
        <w:rPr>
          <w:color w:val="333333"/>
          <w:sz w:val="16"/>
        </w:rPr>
        <w:t>de</w:t>
      </w:r>
      <w:r>
        <w:rPr>
          <w:color w:val="333333"/>
          <w:spacing w:val="-1"/>
          <w:sz w:val="16"/>
        </w:rPr>
        <w:t> </w:t>
      </w:r>
      <w:r>
        <w:rPr>
          <w:color w:val="333333"/>
          <w:sz w:val="16"/>
        </w:rPr>
        <w:t>atención</w:t>
      </w:r>
      <w:r>
        <w:rPr>
          <w:color w:val="333333"/>
          <w:spacing w:val="-1"/>
          <w:sz w:val="16"/>
        </w:rPr>
        <w:t> </w:t>
      </w:r>
      <w:r>
        <w:rPr>
          <w:color w:val="333333"/>
          <w:sz w:val="16"/>
        </w:rPr>
        <w:t>primaria</w:t>
      </w:r>
      <w:r>
        <w:rPr>
          <w:color w:val="333333"/>
          <w:spacing w:val="-1"/>
          <w:sz w:val="16"/>
        </w:rPr>
        <w:t> </w:t>
      </w:r>
      <w:r>
        <w:rPr>
          <w:color w:val="333333"/>
          <w:sz w:val="16"/>
        </w:rPr>
        <w:t>en</w:t>
      </w:r>
      <w:r>
        <w:rPr>
          <w:color w:val="333333"/>
          <w:spacing w:val="-1"/>
          <w:sz w:val="16"/>
        </w:rPr>
        <w:t> </w:t>
      </w:r>
      <w:r>
        <w:rPr>
          <w:color w:val="333333"/>
          <w:sz w:val="16"/>
        </w:rPr>
        <w:t>salud</w:t>
      </w:r>
      <w:r>
        <w:rPr>
          <w:color w:val="333333"/>
          <w:spacing w:val="-1"/>
          <w:sz w:val="16"/>
        </w:rPr>
        <w:t> </w:t>
      </w:r>
      <w:r>
        <w:rPr>
          <w:color w:val="333333"/>
          <w:sz w:val="16"/>
        </w:rPr>
        <w:t>centrado</w:t>
      </w:r>
      <w:r>
        <w:rPr>
          <w:color w:val="333333"/>
          <w:spacing w:val="-1"/>
          <w:sz w:val="16"/>
        </w:rPr>
        <w:t> </w:t>
      </w:r>
      <w:r>
        <w:rPr>
          <w:color w:val="333333"/>
          <w:sz w:val="16"/>
        </w:rPr>
        <w:t>en</w:t>
      </w:r>
      <w:r>
        <w:rPr>
          <w:color w:val="333333"/>
          <w:spacing w:val="-1"/>
          <w:sz w:val="16"/>
        </w:rPr>
        <w:t> </w:t>
      </w:r>
      <w:r>
        <w:rPr>
          <w:color w:val="333333"/>
          <w:sz w:val="16"/>
        </w:rPr>
        <w:t>la</w:t>
      </w:r>
      <w:r>
        <w:rPr>
          <w:color w:val="333333"/>
          <w:spacing w:val="-1"/>
          <w:sz w:val="16"/>
        </w:rPr>
        <w:t> </w:t>
      </w:r>
      <w:r>
        <w:rPr>
          <w:color w:val="333333"/>
          <w:sz w:val="16"/>
        </w:rPr>
        <w:t>persona,</w:t>
      </w:r>
      <w:r>
        <w:rPr>
          <w:color w:val="333333"/>
          <w:spacing w:val="-1"/>
          <w:sz w:val="16"/>
        </w:rPr>
        <w:t> </w:t>
      </w:r>
      <w:r>
        <w:rPr>
          <w:color w:val="333333"/>
          <w:sz w:val="16"/>
        </w:rPr>
        <w:t>la</w:t>
      </w:r>
      <w:r>
        <w:rPr>
          <w:color w:val="333333"/>
          <w:spacing w:val="-1"/>
          <w:sz w:val="16"/>
        </w:rPr>
        <w:t> </w:t>
      </w:r>
      <w:r>
        <w:rPr>
          <w:color w:val="333333"/>
          <w:sz w:val="16"/>
        </w:rPr>
        <w:t>familia</w:t>
      </w:r>
      <w:r>
        <w:rPr>
          <w:color w:val="333333"/>
          <w:spacing w:val="-1"/>
          <w:sz w:val="16"/>
        </w:rPr>
        <w:t> </w:t>
      </w:r>
      <w:r>
        <w:rPr>
          <w:color w:val="333333"/>
          <w:sz w:val="16"/>
        </w:rPr>
        <w:t>y</w:t>
      </w:r>
      <w:r>
        <w:rPr>
          <w:color w:val="333333"/>
          <w:spacing w:val="-1"/>
          <w:sz w:val="16"/>
        </w:rPr>
        <w:t> </w:t>
      </w:r>
      <w:r>
        <w:rPr>
          <w:color w:val="333333"/>
          <w:sz w:val="16"/>
        </w:rPr>
        <w:t>la</w:t>
      </w:r>
      <w:r>
        <w:rPr>
          <w:color w:val="333333"/>
          <w:spacing w:val="-1"/>
          <w:sz w:val="16"/>
        </w:rPr>
        <w:t> </w:t>
      </w:r>
      <w:r>
        <w:rPr>
          <w:color w:val="333333"/>
          <w:sz w:val="16"/>
        </w:rPr>
        <w:t>comunidad,</w:t>
      </w:r>
      <w:r>
        <w:rPr>
          <w:color w:val="333333"/>
          <w:spacing w:val="-1"/>
          <w:sz w:val="16"/>
        </w:rPr>
        <w:t> </w:t>
      </w:r>
      <w:r>
        <w:rPr>
          <w:color w:val="333333"/>
          <w:sz w:val="16"/>
        </w:rPr>
        <w:t>teniendo</w:t>
      </w:r>
      <w:r>
        <w:rPr>
          <w:color w:val="333333"/>
          <w:spacing w:val="-1"/>
          <w:sz w:val="16"/>
        </w:rPr>
        <w:t> </w:t>
      </w:r>
      <w:r>
        <w:rPr>
          <w:color w:val="333333"/>
          <w:sz w:val="16"/>
        </w:rPr>
        <w:t>en</w:t>
      </w:r>
      <w:r>
        <w:rPr>
          <w:color w:val="333333"/>
          <w:spacing w:val="-1"/>
          <w:sz w:val="16"/>
        </w:rPr>
        <w:t> </w:t>
      </w:r>
      <w:r>
        <w:rPr>
          <w:color w:val="333333"/>
          <w:sz w:val="16"/>
        </w:rPr>
        <w:t>cuenta</w:t>
      </w:r>
      <w:r>
        <w:rPr>
          <w:color w:val="333333"/>
          <w:spacing w:val="-1"/>
          <w:sz w:val="16"/>
        </w:rPr>
        <w:t> </w:t>
      </w:r>
      <w:r>
        <w:rPr>
          <w:color w:val="333333"/>
          <w:sz w:val="16"/>
        </w:rPr>
        <w:t>las</w:t>
      </w:r>
      <w:r>
        <w:rPr>
          <w:color w:val="333333"/>
          <w:spacing w:val="-1"/>
          <w:sz w:val="16"/>
        </w:rPr>
        <w:t> </w:t>
      </w:r>
      <w:r>
        <w:rPr>
          <w:color w:val="333333"/>
          <w:sz w:val="16"/>
        </w:rPr>
        <w:t>particularidades culturales, raciales y de género.</w:t>
      </w:r>
    </w:p>
    <w:p>
      <w:pPr>
        <w:pStyle w:val="ListParagraph"/>
        <w:numPr>
          <w:ilvl w:val="1"/>
          <w:numId w:val="28"/>
        </w:numPr>
        <w:tabs>
          <w:tab w:pos="477" w:val="left" w:leader="none"/>
        </w:tabs>
        <w:spacing w:line="240" w:lineRule="auto" w:before="150" w:after="0"/>
        <w:ind w:left="476" w:right="0" w:hanging="367"/>
        <w:jc w:val="left"/>
        <w:rPr>
          <w:sz w:val="16"/>
        </w:rPr>
      </w:pPr>
      <w:r>
        <w:rPr>
          <w:color w:val="333333"/>
          <w:sz w:val="16"/>
        </w:rPr>
        <w:t>Recurso</w:t>
      </w:r>
      <w:r>
        <w:rPr>
          <w:color w:val="333333"/>
          <w:spacing w:val="-1"/>
          <w:sz w:val="16"/>
        </w:rPr>
        <w:t> </w:t>
      </w:r>
      <w:r>
        <w:rPr>
          <w:color w:val="333333"/>
          <w:sz w:val="16"/>
        </w:rPr>
        <w:t>humano suﬁciente, valorado, competente y </w:t>
      </w:r>
      <w:r>
        <w:rPr>
          <w:color w:val="333333"/>
          <w:spacing w:val="-2"/>
          <w:sz w:val="16"/>
        </w:rPr>
        <w:t>comprometido.</w:t>
      </w:r>
    </w:p>
    <w:p>
      <w:pPr>
        <w:pStyle w:val="BodyText"/>
        <w:spacing w:before="7"/>
      </w:pPr>
    </w:p>
    <w:p>
      <w:pPr>
        <w:pStyle w:val="ListParagraph"/>
        <w:numPr>
          <w:ilvl w:val="1"/>
          <w:numId w:val="28"/>
        </w:numPr>
        <w:tabs>
          <w:tab w:pos="477" w:val="left" w:leader="none"/>
        </w:tabs>
        <w:spacing w:line="295" w:lineRule="auto" w:before="0" w:after="0"/>
        <w:ind w:left="110" w:right="437" w:firstLine="0"/>
        <w:jc w:val="left"/>
        <w:rPr>
          <w:sz w:val="16"/>
        </w:rPr>
      </w:pPr>
      <w:r>
        <w:rPr>
          <w:color w:val="333333"/>
          <w:sz w:val="16"/>
        </w:rPr>
        <w:t>Adecuada</w:t>
      </w:r>
      <w:r>
        <w:rPr>
          <w:color w:val="333333"/>
          <w:spacing w:val="-3"/>
          <w:sz w:val="16"/>
        </w:rPr>
        <w:t> </w:t>
      </w:r>
      <w:r>
        <w:rPr>
          <w:color w:val="333333"/>
          <w:sz w:val="16"/>
        </w:rPr>
        <w:t>estructuración</w:t>
      </w:r>
      <w:r>
        <w:rPr>
          <w:color w:val="333333"/>
          <w:spacing w:val="-3"/>
          <w:sz w:val="16"/>
        </w:rPr>
        <w:t> </w:t>
      </w:r>
      <w:r>
        <w:rPr>
          <w:color w:val="333333"/>
          <w:sz w:val="16"/>
        </w:rPr>
        <w:t>de</w:t>
      </w:r>
      <w:r>
        <w:rPr>
          <w:color w:val="333333"/>
          <w:spacing w:val="-3"/>
          <w:sz w:val="16"/>
        </w:rPr>
        <w:t> </w:t>
      </w:r>
      <w:r>
        <w:rPr>
          <w:color w:val="333333"/>
          <w:sz w:val="16"/>
        </w:rPr>
        <w:t>los</w:t>
      </w:r>
      <w:r>
        <w:rPr>
          <w:color w:val="333333"/>
          <w:spacing w:val="-3"/>
          <w:sz w:val="16"/>
        </w:rPr>
        <w:t> </w:t>
      </w:r>
      <w:r>
        <w:rPr>
          <w:color w:val="333333"/>
          <w:sz w:val="16"/>
        </w:rPr>
        <w:t>servicios</w:t>
      </w:r>
      <w:r>
        <w:rPr>
          <w:color w:val="333333"/>
          <w:spacing w:val="-3"/>
          <w:sz w:val="16"/>
        </w:rPr>
        <w:t> </w:t>
      </w:r>
      <w:r>
        <w:rPr>
          <w:color w:val="333333"/>
          <w:sz w:val="16"/>
        </w:rPr>
        <w:t>de</w:t>
      </w:r>
      <w:r>
        <w:rPr>
          <w:color w:val="333333"/>
          <w:spacing w:val="-3"/>
          <w:sz w:val="16"/>
        </w:rPr>
        <w:t> </w:t>
      </w:r>
      <w:r>
        <w:rPr>
          <w:color w:val="333333"/>
          <w:sz w:val="16"/>
        </w:rPr>
        <w:t>baja</w:t>
      </w:r>
      <w:r>
        <w:rPr>
          <w:color w:val="333333"/>
          <w:spacing w:val="-3"/>
          <w:sz w:val="16"/>
        </w:rPr>
        <w:t> </w:t>
      </w:r>
      <w:r>
        <w:rPr>
          <w:color w:val="333333"/>
          <w:sz w:val="16"/>
        </w:rPr>
        <w:t>complejidad</w:t>
      </w:r>
      <w:r>
        <w:rPr>
          <w:color w:val="333333"/>
          <w:spacing w:val="-3"/>
          <w:sz w:val="16"/>
        </w:rPr>
        <w:t> </w:t>
      </w:r>
      <w:r>
        <w:rPr>
          <w:color w:val="333333"/>
          <w:sz w:val="16"/>
        </w:rPr>
        <w:t>de</w:t>
      </w:r>
      <w:r>
        <w:rPr>
          <w:color w:val="333333"/>
          <w:spacing w:val="-3"/>
          <w:sz w:val="16"/>
        </w:rPr>
        <w:t> </w:t>
      </w:r>
      <w:r>
        <w:rPr>
          <w:color w:val="333333"/>
          <w:sz w:val="16"/>
        </w:rPr>
        <w:t>atención</w:t>
      </w:r>
      <w:r>
        <w:rPr>
          <w:color w:val="333333"/>
          <w:spacing w:val="-3"/>
          <w:sz w:val="16"/>
        </w:rPr>
        <w:t> </w:t>
      </w:r>
      <w:r>
        <w:rPr>
          <w:color w:val="333333"/>
          <w:sz w:val="16"/>
        </w:rPr>
        <w:t>fortalecida</w:t>
      </w:r>
      <w:r>
        <w:rPr>
          <w:color w:val="333333"/>
          <w:spacing w:val="-3"/>
          <w:sz w:val="16"/>
        </w:rPr>
        <w:t> </w:t>
      </w:r>
      <w:r>
        <w:rPr>
          <w:color w:val="333333"/>
          <w:sz w:val="16"/>
        </w:rPr>
        <w:t>y</w:t>
      </w:r>
      <w:r>
        <w:rPr>
          <w:color w:val="333333"/>
          <w:spacing w:val="-3"/>
          <w:sz w:val="16"/>
        </w:rPr>
        <w:t> </w:t>
      </w:r>
      <w:r>
        <w:rPr>
          <w:color w:val="333333"/>
          <w:sz w:val="16"/>
        </w:rPr>
        <w:t>multidisciplinaria</w:t>
      </w:r>
      <w:r>
        <w:rPr>
          <w:color w:val="333333"/>
          <w:spacing w:val="-3"/>
          <w:sz w:val="16"/>
        </w:rPr>
        <w:t> </w:t>
      </w:r>
      <w:r>
        <w:rPr>
          <w:color w:val="333333"/>
          <w:sz w:val="16"/>
        </w:rPr>
        <w:t>que</w:t>
      </w:r>
      <w:r>
        <w:rPr>
          <w:color w:val="333333"/>
          <w:spacing w:val="-3"/>
          <w:sz w:val="16"/>
        </w:rPr>
        <w:t> </w:t>
      </w:r>
      <w:r>
        <w:rPr>
          <w:color w:val="333333"/>
          <w:sz w:val="16"/>
        </w:rPr>
        <w:t>garantice</w:t>
      </w:r>
      <w:r>
        <w:rPr>
          <w:color w:val="333333"/>
          <w:spacing w:val="-3"/>
          <w:sz w:val="16"/>
        </w:rPr>
        <w:t> </w:t>
      </w:r>
      <w:r>
        <w:rPr>
          <w:color w:val="333333"/>
          <w:sz w:val="16"/>
        </w:rPr>
        <w:t>el</w:t>
      </w:r>
      <w:r>
        <w:rPr>
          <w:color w:val="333333"/>
          <w:spacing w:val="-3"/>
          <w:sz w:val="16"/>
        </w:rPr>
        <w:t> </w:t>
      </w:r>
      <w:r>
        <w:rPr>
          <w:color w:val="333333"/>
          <w:sz w:val="16"/>
        </w:rPr>
        <w:t>acceso</w:t>
      </w:r>
      <w:r>
        <w:rPr>
          <w:color w:val="333333"/>
          <w:spacing w:val="-3"/>
          <w:sz w:val="16"/>
        </w:rPr>
        <w:t> </w:t>
      </w:r>
      <w:r>
        <w:rPr>
          <w:color w:val="333333"/>
          <w:sz w:val="16"/>
        </w:rPr>
        <w:t>al sistema, con la capacidad resolutiva para atender las demandas más frecuentes en la atención de la salud de la población a cargo.</w:t>
      </w:r>
    </w:p>
    <w:p>
      <w:pPr>
        <w:pStyle w:val="ListParagraph"/>
        <w:numPr>
          <w:ilvl w:val="1"/>
          <w:numId w:val="28"/>
        </w:numPr>
        <w:tabs>
          <w:tab w:pos="477" w:val="left" w:leader="none"/>
        </w:tabs>
        <w:spacing w:line="295" w:lineRule="auto" w:before="150" w:after="0"/>
        <w:ind w:left="110" w:right="269" w:firstLine="0"/>
        <w:jc w:val="left"/>
        <w:rPr>
          <w:sz w:val="16"/>
        </w:rPr>
      </w:pPr>
      <w:r>
        <w:rPr>
          <w:color w:val="333333"/>
          <w:sz w:val="16"/>
        </w:rPr>
        <w:t>Mecanismos efectivos de referencia y contrarreferencia para garantizar la integralidad y continuidad de la atención del usuario en los diferentes niveles de atención y escenarios intramurales y extramurales.</w:t>
      </w:r>
    </w:p>
    <w:p>
      <w:pPr>
        <w:pStyle w:val="ListParagraph"/>
        <w:numPr>
          <w:ilvl w:val="1"/>
          <w:numId w:val="28"/>
        </w:numPr>
        <w:tabs>
          <w:tab w:pos="477" w:val="left" w:leader="none"/>
        </w:tabs>
        <w:spacing w:line="240" w:lineRule="auto" w:before="150" w:after="0"/>
        <w:ind w:left="476" w:right="0" w:hanging="367"/>
        <w:jc w:val="left"/>
        <w:rPr>
          <w:sz w:val="16"/>
        </w:rPr>
      </w:pPr>
      <w:r>
        <w:rPr>
          <w:color w:val="333333"/>
          <w:sz w:val="16"/>
        </w:rPr>
        <w:t>Red</w:t>
      </w:r>
      <w:r>
        <w:rPr>
          <w:color w:val="333333"/>
          <w:spacing w:val="1"/>
          <w:sz w:val="16"/>
        </w:rPr>
        <w:t> </w:t>
      </w:r>
      <w:r>
        <w:rPr>
          <w:color w:val="333333"/>
          <w:sz w:val="16"/>
        </w:rPr>
        <w:t>de</w:t>
      </w:r>
      <w:r>
        <w:rPr>
          <w:color w:val="333333"/>
          <w:spacing w:val="1"/>
          <w:sz w:val="16"/>
        </w:rPr>
        <w:t> </w:t>
      </w:r>
      <w:r>
        <w:rPr>
          <w:color w:val="333333"/>
          <w:sz w:val="16"/>
        </w:rPr>
        <w:t>transporte</w:t>
      </w:r>
      <w:r>
        <w:rPr>
          <w:color w:val="333333"/>
          <w:spacing w:val="1"/>
          <w:sz w:val="16"/>
        </w:rPr>
        <w:t> </w:t>
      </w:r>
      <w:r>
        <w:rPr>
          <w:color w:val="333333"/>
          <w:sz w:val="16"/>
        </w:rPr>
        <w:t>y</w:t>
      </w:r>
      <w:r>
        <w:rPr>
          <w:color w:val="333333"/>
          <w:spacing w:val="1"/>
          <w:sz w:val="16"/>
        </w:rPr>
        <w:t> </w:t>
      </w:r>
      <w:r>
        <w:rPr>
          <w:color w:val="333333"/>
          <w:spacing w:val="-2"/>
          <w:sz w:val="16"/>
        </w:rPr>
        <w:t>comunicaciones.</w:t>
      </w:r>
    </w:p>
    <w:p>
      <w:pPr>
        <w:pStyle w:val="BodyText"/>
        <w:spacing w:before="7"/>
      </w:pPr>
    </w:p>
    <w:p>
      <w:pPr>
        <w:pStyle w:val="ListParagraph"/>
        <w:numPr>
          <w:ilvl w:val="1"/>
          <w:numId w:val="28"/>
        </w:numPr>
        <w:tabs>
          <w:tab w:pos="477" w:val="left" w:leader="none"/>
        </w:tabs>
        <w:spacing w:line="240" w:lineRule="auto" w:before="0" w:after="0"/>
        <w:ind w:left="476" w:right="0" w:hanging="367"/>
        <w:jc w:val="left"/>
        <w:rPr>
          <w:sz w:val="16"/>
        </w:rPr>
      </w:pPr>
      <w:r>
        <w:rPr>
          <w:color w:val="333333"/>
          <w:w w:val="95"/>
          <w:sz w:val="16"/>
        </w:rPr>
        <w:t>Acción</w:t>
      </w:r>
      <w:r>
        <w:rPr>
          <w:color w:val="333333"/>
          <w:spacing w:val="20"/>
          <w:sz w:val="16"/>
        </w:rPr>
        <w:t> </w:t>
      </w:r>
      <w:r>
        <w:rPr>
          <w:color w:val="333333"/>
          <w:w w:val="95"/>
          <w:sz w:val="16"/>
        </w:rPr>
        <w:t>intersectorial</w:t>
      </w:r>
      <w:r>
        <w:rPr>
          <w:color w:val="333333"/>
          <w:spacing w:val="21"/>
          <w:sz w:val="16"/>
        </w:rPr>
        <w:t> </w:t>
      </w:r>
      <w:r>
        <w:rPr>
          <w:color w:val="333333"/>
          <w:spacing w:val="-2"/>
          <w:w w:val="95"/>
          <w:sz w:val="16"/>
        </w:rPr>
        <w:t>efectiva.</w:t>
      </w:r>
    </w:p>
    <w:p>
      <w:pPr>
        <w:pStyle w:val="BodyText"/>
        <w:spacing w:before="7"/>
      </w:pPr>
    </w:p>
    <w:p>
      <w:pPr>
        <w:pStyle w:val="ListParagraph"/>
        <w:numPr>
          <w:ilvl w:val="1"/>
          <w:numId w:val="28"/>
        </w:numPr>
        <w:tabs>
          <w:tab w:pos="477" w:val="left" w:leader="none"/>
        </w:tabs>
        <w:spacing w:line="240" w:lineRule="auto" w:before="0" w:after="0"/>
        <w:ind w:left="476" w:right="0" w:hanging="367"/>
        <w:jc w:val="left"/>
        <w:rPr>
          <w:sz w:val="16"/>
        </w:rPr>
      </w:pPr>
      <w:r>
        <w:rPr>
          <w:color w:val="333333"/>
          <w:sz w:val="16"/>
        </w:rPr>
        <w:t>Esquemas de</w:t>
      </w:r>
      <w:r>
        <w:rPr>
          <w:color w:val="333333"/>
          <w:spacing w:val="1"/>
          <w:sz w:val="16"/>
        </w:rPr>
        <w:t> </w:t>
      </w:r>
      <w:r>
        <w:rPr>
          <w:color w:val="333333"/>
          <w:sz w:val="16"/>
        </w:rPr>
        <w:t>participación</w:t>
      </w:r>
      <w:r>
        <w:rPr>
          <w:color w:val="333333"/>
          <w:spacing w:val="1"/>
          <w:sz w:val="16"/>
        </w:rPr>
        <w:t> </w:t>
      </w:r>
      <w:r>
        <w:rPr>
          <w:color w:val="333333"/>
          <w:sz w:val="16"/>
        </w:rPr>
        <w:t>social</w:t>
      </w:r>
      <w:r>
        <w:rPr>
          <w:color w:val="333333"/>
          <w:spacing w:val="1"/>
          <w:sz w:val="16"/>
        </w:rPr>
        <w:t> </w:t>
      </w:r>
      <w:r>
        <w:rPr>
          <w:color w:val="333333"/>
          <w:spacing w:val="-2"/>
          <w:sz w:val="16"/>
        </w:rPr>
        <w:t>amplia.</w:t>
      </w:r>
    </w:p>
    <w:p>
      <w:pPr>
        <w:pStyle w:val="BodyText"/>
        <w:spacing w:before="7"/>
      </w:pPr>
    </w:p>
    <w:p>
      <w:pPr>
        <w:pStyle w:val="ListParagraph"/>
        <w:numPr>
          <w:ilvl w:val="1"/>
          <w:numId w:val="28"/>
        </w:numPr>
        <w:tabs>
          <w:tab w:pos="568" w:val="left" w:leader="none"/>
        </w:tabs>
        <w:spacing w:line="240" w:lineRule="auto" w:before="0" w:after="0"/>
        <w:ind w:left="567" w:right="0" w:hanging="458"/>
        <w:jc w:val="left"/>
        <w:rPr>
          <w:sz w:val="16"/>
        </w:rPr>
      </w:pPr>
      <w:r>
        <w:rPr>
          <w:color w:val="333333"/>
          <w:sz w:val="16"/>
        </w:rPr>
        <w:t>Gestión integrada</w:t>
      </w:r>
      <w:r>
        <w:rPr>
          <w:color w:val="333333"/>
          <w:spacing w:val="1"/>
          <w:sz w:val="16"/>
        </w:rPr>
        <w:t> </w:t>
      </w:r>
      <w:r>
        <w:rPr>
          <w:color w:val="333333"/>
          <w:sz w:val="16"/>
        </w:rPr>
        <w:t>de</w:t>
      </w:r>
      <w:r>
        <w:rPr>
          <w:color w:val="333333"/>
          <w:spacing w:val="1"/>
          <w:sz w:val="16"/>
        </w:rPr>
        <w:t> </w:t>
      </w:r>
      <w:r>
        <w:rPr>
          <w:color w:val="333333"/>
          <w:sz w:val="16"/>
        </w:rPr>
        <w:t>los</w:t>
      </w:r>
      <w:r>
        <w:rPr>
          <w:color w:val="333333"/>
          <w:spacing w:val="1"/>
          <w:sz w:val="16"/>
        </w:rPr>
        <w:t> </w:t>
      </w:r>
      <w:r>
        <w:rPr>
          <w:color w:val="333333"/>
          <w:sz w:val="16"/>
        </w:rPr>
        <w:t>sistemas</w:t>
      </w:r>
      <w:r>
        <w:rPr>
          <w:color w:val="333333"/>
          <w:spacing w:val="1"/>
          <w:sz w:val="16"/>
        </w:rPr>
        <w:t> </w:t>
      </w:r>
      <w:r>
        <w:rPr>
          <w:color w:val="333333"/>
          <w:sz w:val="16"/>
        </w:rPr>
        <w:t>de</w:t>
      </w:r>
      <w:r>
        <w:rPr>
          <w:color w:val="333333"/>
          <w:spacing w:val="1"/>
          <w:sz w:val="16"/>
        </w:rPr>
        <w:t> </w:t>
      </w:r>
      <w:r>
        <w:rPr>
          <w:color w:val="333333"/>
          <w:sz w:val="16"/>
        </w:rPr>
        <w:t>apoyo</w:t>
      </w:r>
      <w:r>
        <w:rPr>
          <w:color w:val="333333"/>
          <w:spacing w:val="1"/>
          <w:sz w:val="16"/>
        </w:rPr>
        <w:t> </w:t>
      </w:r>
      <w:r>
        <w:rPr>
          <w:color w:val="333333"/>
          <w:sz w:val="16"/>
        </w:rPr>
        <w:t>administrativo,</w:t>
      </w:r>
      <w:r>
        <w:rPr>
          <w:color w:val="333333"/>
          <w:spacing w:val="1"/>
          <w:sz w:val="16"/>
        </w:rPr>
        <w:t> </w:t>
      </w:r>
      <w:r>
        <w:rPr>
          <w:color w:val="333333"/>
          <w:sz w:val="16"/>
        </w:rPr>
        <w:t>ﬁnanciero</w:t>
      </w:r>
      <w:r>
        <w:rPr>
          <w:color w:val="333333"/>
          <w:spacing w:val="1"/>
          <w:sz w:val="16"/>
        </w:rPr>
        <w:t> </w:t>
      </w:r>
      <w:r>
        <w:rPr>
          <w:color w:val="333333"/>
          <w:sz w:val="16"/>
        </w:rPr>
        <w:t>y</w:t>
      </w:r>
      <w:r>
        <w:rPr>
          <w:color w:val="333333"/>
          <w:spacing w:val="1"/>
          <w:sz w:val="16"/>
        </w:rPr>
        <w:t> </w:t>
      </w:r>
      <w:r>
        <w:rPr>
          <w:color w:val="333333"/>
          <w:spacing w:val="-2"/>
          <w:sz w:val="16"/>
        </w:rPr>
        <w:t>logístico.</w:t>
      </w:r>
    </w:p>
    <w:p>
      <w:pPr>
        <w:pStyle w:val="BodyText"/>
        <w:spacing w:before="7"/>
      </w:pPr>
    </w:p>
    <w:p>
      <w:pPr>
        <w:pStyle w:val="ListParagraph"/>
        <w:numPr>
          <w:ilvl w:val="1"/>
          <w:numId w:val="28"/>
        </w:numPr>
        <w:tabs>
          <w:tab w:pos="568" w:val="left" w:leader="none"/>
        </w:tabs>
        <w:spacing w:line="295" w:lineRule="auto" w:before="0" w:after="0"/>
        <w:ind w:left="110" w:right="203" w:firstLine="0"/>
        <w:jc w:val="left"/>
        <w:rPr>
          <w:sz w:val="16"/>
        </w:rPr>
      </w:pPr>
      <w:r>
        <w:rPr>
          <w:color w:val="333333"/>
          <w:sz w:val="16"/>
        </w:rPr>
        <w:t>Sistema de información único e integral de todos los actores de la red, con desglose de los datos por sexo, edad, lugar de residencia, origen étnico y otras variables pertinentes.</w:t>
      </w:r>
    </w:p>
    <w:p>
      <w:pPr>
        <w:pStyle w:val="ListParagraph"/>
        <w:numPr>
          <w:ilvl w:val="1"/>
          <w:numId w:val="28"/>
        </w:numPr>
        <w:tabs>
          <w:tab w:pos="568" w:val="left" w:leader="none"/>
        </w:tabs>
        <w:spacing w:line="240" w:lineRule="auto" w:before="150" w:after="0"/>
        <w:ind w:left="567" w:right="0" w:hanging="458"/>
        <w:jc w:val="left"/>
        <w:rPr>
          <w:sz w:val="16"/>
        </w:rPr>
      </w:pPr>
      <w:r>
        <w:rPr>
          <w:color w:val="333333"/>
          <w:sz w:val="16"/>
        </w:rPr>
        <w:t>Financiamiento</w:t>
      </w:r>
      <w:r>
        <w:rPr>
          <w:color w:val="333333"/>
          <w:spacing w:val="5"/>
          <w:sz w:val="16"/>
        </w:rPr>
        <w:t> </w:t>
      </w:r>
      <w:r>
        <w:rPr>
          <w:color w:val="333333"/>
          <w:sz w:val="16"/>
        </w:rPr>
        <w:t>adecuado</w:t>
      </w:r>
      <w:r>
        <w:rPr>
          <w:color w:val="333333"/>
          <w:spacing w:val="5"/>
          <w:sz w:val="16"/>
        </w:rPr>
        <w:t> </w:t>
      </w:r>
      <w:r>
        <w:rPr>
          <w:color w:val="333333"/>
          <w:sz w:val="16"/>
        </w:rPr>
        <w:t>y</w:t>
      </w:r>
      <w:r>
        <w:rPr>
          <w:color w:val="333333"/>
          <w:spacing w:val="5"/>
          <w:sz w:val="16"/>
        </w:rPr>
        <w:t> </w:t>
      </w:r>
      <w:r>
        <w:rPr>
          <w:color w:val="333333"/>
          <w:sz w:val="16"/>
        </w:rPr>
        <w:t>mecanismos</w:t>
      </w:r>
      <w:r>
        <w:rPr>
          <w:color w:val="333333"/>
          <w:spacing w:val="5"/>
          <w:sz w:val="16"/>
        </w:rPr>
        <w:t> </w:t>
      </w:r>
      <w:r>
        <w:rPr>
          <w:color w:val="333333"/>
          <w:sz w:val="16"/>
        </w:rPr>
        <w:t>de</w:t>
      </w:r>
      <w:r>
        <w:rPr>
          <w:color w:val="333333"/>
          <w:spacing w:val="5"/>
          <w:sz w:val="16"/>
        </w:rPr>
        <w:t> </w:t>
      </w:r>
      <w:r>
        <w:rPr>
          <w:color w:val="333333"/>
          <w:sz w:val="16"/>
        </w:rPr>
        <w:t>seguimiento</w:t>
      </w:r>
      <w:r>
        <w:rPr>
          <w:color w:val="333333"/>
          <w:spacing w:val="5"/>
          <w:sz w:val="16"/>
        </w:rPr>
        <w:t> </w:t>
      </w:r>
      <w:r>
        <w:rPr>
          <w:color w:val="333333"/>
          <w:sz w:val="16"/>
        </w:rPr>
        <w:t>y</w:t>
      </w:r>
      <w:r>
        <w:rPr>
          <w:color w:val="333333"/>
          <w:spacing w:val="6"/>
          <w:sz w:val="16"/>
        </w:rPr>
        <w:t> </w:t>
      </w:r>
      <w:r>
        <w:rPr>
          <w:color w:val="333333"/>
          <w:sz w:val="16"/>
        </w:rPr>
        <w:t>evaluación</w:t>
      </w:r>
      <w:r>
        <w:rPr>
          <w:color w:val="333333"/>
          <w:spacing w:val="5"/>
          <w:sz w:val="16"/>
        </w:rPr>
        <w:t> </w:t>
      </w:r>
      <w:r>
        <w:rPr>
          <w:color w:val="333333"/>
          <w:sz w:val="16"/>
        </w:rPr>
        <w:t>de</w:t>
      </w:r>
      <w:r>
        <w:rPr>
          <w:color w:val="333333"/>
          <w:spacing w:val="5"/>
          <w:sz w:val="16"/>
        </w:rPr>
        <w:t> </w:t>
      </w:r>
      <w:r>
        <w:rPr>
          <w:color w:val="333333"/>
          <w:spacing w:val="-2"/>
          <w:sz w:val="16"/>
        </w:rPr>
        <w:t>resultados.</w:t>
      </w:r>
    </w:p>
    <w:p>
      <w:pPr>
        <w:pStyle w:val="BodyText"/>
        <w:spacing w:before="7"/>
      </w:pPr>
    </w:p>
    <w:p>
      <w:pPr>
        <w:pStyle w:val="ListParagraph"/>
        <w:numPr>
          <w:ilvl w:val="1"/>
          <w:numId w:val="28"/>
        </w:numPr>
        <w:tabs>
          <w:tab w:pos="568" w:val="left" w:leader="none"/>
        </w:tabs>
        <w:spacing w:line="295" w:lineRule="auto" w:before="0" w:after="0"/>
        <w:ind w:left="110" w:right="435" w:firstLine="0"/>
        <w:jc w:val="left"/>
        <w:rPr>
          <w:sz w:val="16"/>
        </w:rPr>
      </w:pPr>
      <w:r>
        <w:rPr>
          <w:color w:val="333333"/>
          <w:sz w:val="16"/>
        </w:rPr>
        <w:t>Cumplimiento de estándares de habilitación por parte de cada uno de los integrantes de la red conforme al sistema obligatorio de garantía de la calidad.</w:t>
      </w:r>
    </w:p>
    <w:p>
      <w:pPr>
        <w:spacing w:after="0" w:line="295" w:lineRule="auto"/>
        <w:jc w:val="left"/>
        <w:rPr>
          <w:sz w:val="16"/>
        </w:rPr>
        <w:sectPr>
          <w:pgSz w:w="11910" w:h="16840"/>
          <w:pgMar w:header="513" w:footer="548" w:top="820" w:bottom="740" w:left="740" w:right="740"/>
        </w:sectPr>
      </w:pPr>
    </w:p>
    <w:p>
      <w:pPr>
        <w:pStyle w:val="BodyText"/>
        <w:spacing w:line="295" w:lineRule="auto" w:before="88"/>
        <w:ind w:left="110" w:right="125"/>
      </w:pPr>
      <w:r>
        <w:rPr>
          <w:color w:val="333333"/>
        </w:rPr>
        <w:t>ARTÍCULO</w:t>
      </w:r>
      <w:r>
        <w:rPr>
          <w:color w:val="333333"/>
          <w:spacing w:val="-1"/>
        </w:rPr>
        <w:t> </w:t>
      </w:r>
      <w:r>
        <w:rPr>
          <w:color w:val="333333"/>
        </w:rPr>
        <w:t>64. </w:t>
      </w:r>
      <w:r>
        <w:rPr>
          <w:i/>
          <w:color w:val="333333"/>
        </w:rPr>
        <w:t>Articulación</w:t>
      </w:r>
      <w:r>
        <w:rPr>
          <w:i/>
          <w:color w:val="333333"/>
          <w:spacing w:val="-1"/>
        </w:rPr>
        <w:t> </w:t>
      </w:r>
      <w:r>
        <w:rPr>
          <w:i/>
          <w:color w:val="333333"/>
        </w:rPr>
        <w:t>de</w:t>
      </w:r>
      <w:r>
        <w:rPr>
          <w:i/>
          <w:color w:val="333333"/>
          <w:spacing w:val="-1"/>
        </w:rPr>
        <w:t> </w:t>
      </w:r>
      <w:r>
        <w:rPr>
          <w:i/>
          <w:color w:val="333333"/>
        </w:rPr>
        <w:t>las</w:t>
      </w:r>
      <w:r>
        <w:rPr>
          <w:i/>
          <w:color w:val="333333"/>
          <w:spacing w:val="-1"/>
        </w:rPr>
        <w:t> </w:t>
      </w:r>
      <w:r>
        <w:rPr>
          <w:i/>
          <w:color w:val="333333"/>
        </w:rPr>
        <w:t>redes</w:t>
      </w:r>
      <w:r>
        <w:rPr>
          <w:i/>
          <w:color w:val="333333"/>
          <w:spacing w:val="-1"/>
        </w:rPr>
        <w:t> </w:t>
      </w:r>
      <w:r>
        <w:rPr>
          <w:i/>
          <w:color w:val="333333"/>
        </w:rPr>
        <w:t>integradas.</w:t>
      </w:r>
      <w:r>
        <w:rPr>
          <w:i/>
          <w:color w:val="333333"/>
          <w:spacing w:val="-1"/>
        </w:rPr>
        <w:t> </w:t>
      </w:r>
      <w:r>
        <w:rPr>
          <w:color w:val="333333"/>
        </w:rPr>
        <w:t>La</w:t>
      </w:r>
      <w:r>
        <w:rPr>
          <w:color w:val="333333"/>
          <w:spacing w:val="-1"/>
        </w:rPr>
        <w:t> </w:t>
      </w:r>
      <w:r>
        <w:rPr>
          <w:color w:val="333333"/>
        </w:rPr>
        <w:t>articulación</w:t>
      </w:r>
      <w:r>
        <w:rPr>
          <w:color w:val="333333"/>
          <w:spacing w:val="-1"/>
        </w:rPr>
        <w:t> </w:t>
      </w:r>
      <w:r>
        <w:rPr>
          <w:color w:val="333333"/>
        </w:rPr>
        <w:t>de</w:t>
      </w:r>
      <w:r>
        <w:rPr>
          <w:color w:val="333333"/>
          <w:spacing w:val="-1"/>
        </w:rPr>
        <w:t> </w:t>
      </w:r>
      <w:r>
        <w:rPr>
          <w:color w:val="333333"/>
        </w:rPr>
        <w:t>la</w:t>
      </w:r>
      <w:r>
        <w:rPr>
          <w:color w:val="333333"/>
          <w:spacing w:val="-1"/>
        </w:rPr>
        <w:t> </w:t>
      </w:r>
      <w:r>
        <w:rPr>
          <w:color w:val="333333"/>
        </w:rPr>
        <w:t>red</w:t>
      </w:r>
      <w:r>
        <w:rPr>
          <w:color w:val="333333"/>
          <w:spacing w:val="-1"/>
        </w:rPr>
        <w:t> </w:t>
      </w:r>
      <w:r>
        <w:rPr>
          <w:color w:val="333333"/>
        </w:rPr>
        <w:t>estará</w:t>
      </w:r>
      <w:r>
        <w:rPr>
          <w:color w:val="333333"/>
          <w:spacing w:val="-1"/>
        </w:rPr>
        <w:t> </w:t>
      </w:r>
      <w:r>
        <w:rPr>
          <w:color w:val="333333"/>
        </w:rPr>
        <w:t>a</w:t>
      </w:r>
      <w:r>
        <w:rPr>
          <w:color w:val="333333"/>
          <w:spacing w:val="-1"/>
        </w:rPr>
        <w:t> </w:t>
      </w:r>
      <w:r>
        <w:rPr>
          <w:color w:val="333333"/>
        </w:rPr>
        <w:t>cargo</w:t>
      </w:r>
      <w:r>
        <w:rPr>
          <w:color w:val="333333"/>
          <w:spacing w:val="-1"/>
        </w:rPr>
        <w:t> </w:t>
      </w:r>
      <w:r>
        <w:rPr>
          <w:color w:val="333333"/>
        </w:rPr>
        <w:t>de</w:t>
      </w:r>
      <w:r>
        <w:rPr>
          <w:color w:val="333333"/>
          <w:spacing w:val="-1"/>
        </w:rPr>
        <w:t> </w:t>
      </w:r>
      <w:r>
        <w:rPr>
          <w:color w:val="333333"/>
        </w:rPr>
        <w:t>las</w:t>
      </w:r>
      <w:r>
        <w:rPr>
          <w:color w:val="333333"/>
          <w:spacing w:val="-1"/>
        </w:rPr>
        <w:t> </w:t>
      </w:r>
      <w:r>
        <w:rPr>
          <w:color w:val="333333"/>
        </w:rPr>
        <w:t>entidades</w:t>
      </w:r>
      <w:r>
        <w:rPr>
          <w:color w:val="333333"/>
          <w:spacing w:val="-1"/>
        </w:rPr>
        <w:t> </w:t>
      </w:r>
      <w:r>
        <w:rPr>
          <w:color w:val="333333"/>
        </w:rPr>
        <w:t>territoriales</w:t>
      </w:r>
      <w:r>
        <w:rPr>
          <w:color w:val="333333"/>
          <w:spacing w:val="-1"/>
        </w:rPr>
        <w:t> </w:t>
      </w:r>
      <w:r>
        <w:rPr>
          <w:color w:val="333333"/>
        </w:rPr>
        <w:t>en</w:t>
      </w:r>
      <w:r>
        <w:rPr>
          <w:color w:val="333333"/>
          <w:spacing w:val="-1"/>
        </w:rPr>
        <w:t> </w:t>
      </w:r>
      <w:r>
        <w:rPr>
          <w:color w:val="333333"/>
        </w:rPr>
        <w:t>coordinación</w:t>
      </w:r>
      <w:r>
        <w:rPr>
          <w:color w:val="333333"/>
          <w:spacing w:val="-1"/>
        </w:rPr>
        <w:t> </w:t>
      </w:r>
      <w:r>
        <w:rPr>
          <w:color w:val="333333"/>
        </w:rPr>
        <w:t>con las Entidades Promotoras de Salud, a través de los Consejos Territoriales de la Seguridad Social en Salud; en el caso de los municipios no certiﬁcados la entidad territorial será el departamento, sin vulneración del ejercicio de la autonomía de los actores de las redes existentes</w:t>
      </w:r>
      <w:r>
        <w:rPr>
          <w:color w:val="333333"/>
        </w:rPr>
        <w:t> en el espacio poblacional determinado, buscará que el servicio de salud se brinde de forma precisa, oportuna y pertinente, para garantizar</w:t>
      </w:r>
      <w:r>
        <w:rPr>
          <w:color w:val="333333"/>
          <w:spacing w:val="40"/>
        </w:rPr>
        <w:t> </w:t>
      </w:r>
      <w:r>
        <w:rPr>
          <w:color w:val="333333"/>
        </w:rPr>
        <w:t>su calidad, reducir complicaciones, optimizar recursos y lograr resultados clínicos eﬁcaces y costo-efectivos. La función de coordinación será esencialmente un proceso del ámbito clínico y administrativo, teniendo como objetivos y componentes:</w:t>
      </w:r>
    </w:p>
    <w:p>
      <w:pPr>
        <w:pStyle w:val="ListParagraph"/>
        <w:numPr>
          <w:ilvl w:val="1"/>
          <w:numId w:val="29"/>
        </w:numPr>
        <w:tabs>
          <w:tab w:pos="477" w:val="left" w:leader="none"/>
        </w:tabs>
        <w:spacing w:line="240" w:lineRule="auto" w:before="150" w:after="0"/>
        <w:ind w:left="476" w:right="0" w:hanging="367"/>
        <w:jc w:val="left"/>
        <w:rPr>
          <w:sz w:val="16"/>
        </w:rPr>
      </w:pPr>
      <w:r>
        <w:rPr>
          <w:color w:val="333333"/>
          <w:sz w:val="16"/>
        </w:rPr>
        <w:t>La</w:t>
      </w:r>
      <w:r>
        <w:rPr>
          <w:color w:val="333333"/>
          <w:spacing w:val="-5"/>
          <w:sz w:val="16"/>
        </w:rPr>
        <w:t> </w:t>
      </w:r>
      <w:r>
        <w:rPr>
          <w:color w:val="333333"/>
          <w:sz w:val="16"/>
        </w:rPr>
        <w:t>identiﬁcación</w:t>
      </w:r>
      <w:r>
        <w:rPr>
          <w:color w:val="333333"/>
          <w:spacing w:val="-5"/>
          <w:sz w:val="16"/>
        </w:rPr>
        <w:t> </w:t>
      </w:r>
      <w:r>
        <w:rPr>
          <w:color w:val="333333"/>
          <w:sz w:val="16"/>
        </w:rPr>
        <w:t>de</w:t>
      </w:r>
      <w:r>
        <w:rPr>
          <w:color w:val="333333"/>
          <w:spacing w:val="-4"/>
          <w:sz w:val="16"/>
        </w:rPr>
        <w:t> </w:t>
      </w:r>
      <w:r>
        <w:rPr>
          <w:color w:val="333333"/>
          <w:sz w:val="16"/>
        </w:rPr>
        <w:t>la</w:t>
      </w:r>
      <w:r>
        <w:rPr>
          <w:color w:val="333333"/>
          <w:spacing w:val="-5"/>
          <w:sz w:val="16"/>
        </w:rPr>
        <w:t> </w:t>
      </w:r>
      <w:r>
        <w:rPr>
          <w:color w:val="333333"/>
          <w:sz w:val="16"/>
        </w:rPr>
        <w:t>población</w:t>
      </w:r>
      <w:r>
        <w:rPr>
          <w:color w:val="333333"/>
          <w:spacing w:val="-4"/>
          <w:sz w:val="16"/>
        </w:rPr>
        <w:t> </w:t>
      </w:r>
      <w:r>
        <w:rPr>
          <w:color w:val="333333"/>
          <w:sz w:val="16"/>
        </w:rPr>
        <w:t>a</w:t>
      </w:r>
      <w:r>
        <w:rPr>
          <w:color w:val="333333"/>
          <w:spacing w:val="-5"/>
          <w:sz w:val="16"/>
        </w:rPr>
        <w:t> </w:t>
      </w:r>
      <w:r>
        <w:rPr>
          <w:color w:val="333333"/>
          <w:sz w:val="16"/>
        </w:rPr>
        <w:t>atender</w:t>
      </w:r>
      <w:r>
        <w:rPr>
          <w:color w:val="333333"/>
          <w:spacing w:val="-5"/>
          <w:sz w:val="16"/>
        </w:rPr>
        <w:t> </w:t>
      </w:r>
      <w:r>
        <w:rPr>
          <w:color w:val="333333"/>
          <w:sz w:val="16"/>
        </w:rPr>
        <w:t>y</w:t>
      </w:r>
      <w:r>
        <w:rPr>
          <w:color w:val="333333"/>
          <w:spacing w:val="-4"/>
          <w:sz w:val="16"/>
        </w:rPr>
        <w:t> </w:t>
      </w:r>
      <w:r>
        <w:rPr>
          <w:color w:val="333333"/>
          <w:sz w:val="16"/>
        </w:rPr>
        <w:t>la</w:t>
      </w:r>
      <w:r>
        <w:rPr>
          <w:color w:val="333333"/>
          <w:spacing w:val="-5"/>
          <w:sz w:val="16"/>
        </w:rPr>
        <w:t> </w:t>
      </w:r>
      <w:r>
        <w:rPr>
          <w:color w:val="333333"/>
          <w:sz w:val="16"/>
        </w:rPr>
        <w:t>determinación</w:t>
      </w:r>
      <w:r>
        <w:rPr>
          <w:color w:val="333333"/>
          <w:spacing w:val="-4"/>
          <w:sz w:val="16"/>
        </w:rPr>
        <w:t> </w:t>
      </w:r>
      <w:r>
        <w:rPr>
          <w:color w:val="333333"/>
          <w:sz w:val="16"/>
        </w:rPr>
        <w:t>del</w:t>
      </w:r>
      <w:r>
        <w:rPr>
          <w:color w:val="333333"/>
          <w:spacing w:val="-5"/>
          <w:sz w:val="16"/>
        </w:rPr>
        <w:t> </w:t>
      </w:r>
      <w:r>
        <w:rPr>
          <w:color w:val="333333"/>
          <w:sz w:val="16"/>
        </w:rPr>
        <w:t>riesgo</w:t>
      </w:r>
      <w:r>
        <w:rPr>
          <w:color w:val="333333"/>
          <w:spacing w:val="-5"/>
          <w:sz w:val="16"/>
        </w:rPr>
        <w:t> </w:t>
      </w:r>
      <w:r>
        <w:rPr>
          <w:color w:val="333333"/>
          <w:sz w:val="16"/>
        </w:rPr>
        <w:t>en</w:t>
      </w:r>
      <w:r>
        <w:rPr>
          <w:color w:val="333333"/>
          <w:spacing w:val="-4"/>
          <w:sz w:val="16"/>
        </w:rPr>
        <w:t> </w:t>
      </w:r>
      <w:r>
        <w:rPr>
          <w:color w:val="333333"/>
          <w:spacing w:val="-2"/>
          <w:sz w:val="16"/>
        </w:rPr>
        <w:t>salud.</w:t>
      </w:r>
    </w:p>
    <w:p>
      <w:pPr>
        <w:pStyle w:val="BodyText"/>
        <w:spacing w:before="7"/>
      </w:pPr>
    </w:p>
    <w:p>
      <w:pPr>
        <w:pStyle w:val="ListParagraph"/>
        <w:numPr>
          <w:ilvl w:val="1"/>
          <w:numId w:val="29"/>
        </w:numPr>
        <w:tabs>
          <w:tab w:pos="477" w:val="left" w:leader="none"/>
        </w:tabs>
        <w:spacing w:line="240" w:lineRule="auto" w:before="0" w:after="0"/>
        <w:ind w:left="476" w:right="0" w:hanging="367"/>
        <w:jc w:val="left"/>
        <w:rPr>
          <w:sz w:val="16"/>
        </w:rPr>
      </w:pPr>
      <w:r>
        <w:rPr>
          <w:color w:val="333333"/>
          <w:sz w:val="16"/>
        </w:rPr>
        <w:t>La</w:t>
      </w:r>
      <w:r>
        <w:rPr>
          <w:color w:val="333333"/>
          <w:spacing w:val="-5"/>
          <w:sz w:val="16"/>
        </w:rPr>
        <w:t> </w:t>
      </w:r>
      <w:r>
        <w:rPr>
          <w:color w:val="333333"/>
          <w:sz w:val="16"/>
        </w:rPr>
        <w:t>identiﬁcación</w:t>
      </w:r>
      <w:r>
        <w:rPr>
          <w:color w:val="333333"/>
          <w:spacing w:val="-4"/>
          <w:sz w:val="16"/>
        </w:rPr>
        <w:t> </w:t>
      </w:r>
      <w:r>
        <w:rPr>
          <w:color w:val="333333"/>
          <w:sz w:val="16"/>
        </w:rPr>
        <w:t>de</w:t>
      </w:r>
      <w:r>
        <w:rPr>
          <w:color w:val="333333"/>
          <w:spacing w:val="-4"/>
          <w:sz w:val="16"/>
        </w:rPr>
        <w:t> </w:t>
      </w:r>
      <w:r>
        <w:rPr>
          <w:color w:val="333333"/>
          <w:sz w:val="16"/>
        </w:rPr>
        <w:t>factores</w:t>
      </w:r>
      <w:r>
        <w:rPr>
          <w:color w:val="333333"/>
          <w:spacing w:val="-5"/>
          <w:sz w:val="16"/>
        </w:rPr>
        <w:t> </w:t>
      </w:r>
      <w:r>
        <w:rPr>
          <w:color w:val="333333"/>
          <w:sz w:val="16"/>
        </w:rPr>
        <w:t>de</w:t>
      </w:r>
      <w:r>
        <w:rPr>
          <w:color w:val="333333"/>
          <w:spacing w:val="-4"/>
          <w:sz w:val="16"/>
        </w:rPr>
        <w:t> </w:t>
      </w:r>
      <w:r>
        <w:rPr>
          <w:color w:val="333333"/>
          <w:sz w:val="16"/>
        </w:rPr>
        <w:t>riesgo</w:t>
      </w:r>
      <w:r>
        <w:rPr>
          <w:color w:val="333333"/>
          <w:spacing w:val="-4"/>
          <w:sz w:val="16"/>
        </w:rPr>
        <w:t> </w:t>
      </w:r>
      <w:r>
        <w:rPr>
          <w:color w:val="333333"/>
          <w:sz w:val="16"/>
        </w:rPr>
        <w:t>y</w:t>
      </w:r>
      <w:r>
        <w:rPr>
          <w:color w:val="333333"/>
          <w:spacing w:val="-5"/>
          <w:sz w:val="16"/>
        </w:rPr>
        <w:t> </w:t>
      </w:r>
      <w:r>
        <w:rPr>
          <w:color w:val="333333"/>
          <w:sz w:val="16"/>
        </w:rPr>
        <w:t>factores</w:t>
      </w:r>
      <w:r>
        <w:rPr>
          <w:color w:val="333333"/>
          <w:spacing w:val="-4"/>
          <w:sz w:val="16"/>
        </w:rPr>
        <w:t> </w:t>
      </w:r>
      <w:r>
        <w:rPr>
          <w:color w:val="333333"/>
          <w:spacing w:val="-2"/>
          <w:sz w:val="16"/>
        </w:rPr>
        <w:t>protectores.</w:t>
      </w:r>
    </w:p>
    <w:p>
      <w:pPr>
        <w:pStyle w:val="BodyText"/>
        <w:spacing w:before="7"/>
      </w:pPr>
    </w:p>
    <w:p>
      <w:pPr>
        <w:pStyle w:val="ListParagraph"/>
        <w:numPr>
          <w:ilvl w:val="1"/>
          <w:numId w:val="29"/>
        </w:numPr>
        <w:tabs>
          <w:tab w:pos="477" w:val="left" w:leader="none"/>
        </w:tabs>
        <w:spacing w:line="240" w:lineRule="auto" w:before="0" w:after="0"/>
        <w:ind w:left="476" w:right="0" w:hanging="367"/>
        <w:jc w:val="left"/>
        <w:rPr>
          <w:sz w:val="16"/>
        </w:rPr>
      </w:pPr>
      <w:r>
        <w:rPr>
          <w:color w:val="333333"/>
          <w:sz w:val="16"/>
        </w:rPr>
        <w:t>Consenso</w:t>
      </w:r>
      <w:r>
        <w:rPr>
          <w:color w:val="333333"/>
          <w:spacing w:val="-2"/>
          <w:sz w:val="16"/>
        </w:rPr>
        <w:t> </w:t>
      </w:r>
      <w:r>
        <w:rPr>
          <w:color w:val="333333"/>
          <w:sz w:val="16"/>
        </w:rPr>
        <w:t>en</w:t>
      </w:r>
      <w:r>
        <w:rPr>
          <w:color w:val="333333"/>
          <w:spacing w:val="-2"/>
          <w:sz w:val="16"/>
        </w:rPr>
        <w:t> </w:t>
      </w:r>
      <w:r>
        <w:rPr>
          <w:color w:val="333333"/>
          <w:sz w:val="16"/>
        </w:rPr>
        <w:t>torno</w:t>
      </w:r>
      <w:r>
        <w:rPr>
          <w:color w:val="333333"/>
          <w:spacing w:val="-2"/>
          <w:sz w:val="16"/>
        </w:rPr>
        <w:t> </w:t>
      </w:r>
      <w:r>
        <w:rPr>
          <w:color w:val="333333"/>
          <w:sz w:val="16"/>
        </w:rPr>
        <w:t>a</w:t>
      </w:r>
      <w:r>
        <w:rPr>
          <w:color w:val="333333"/>
          <w:spacing w:val="-1"/>
          <w:sz w:val="16"/>
        </w:rPr>
        <w:t> </w:t>
      </w:r>
      <w:r>
        <w:rPr>
          <w:color w:val="333333"/>
          <w:sz w:val="16"/>
        </w:rPr>
        <w:t>la</w:t>
      </w:r>
      <w:r>
        <w:rPr>
          <w:color w:val="333333"/>
          <w:spacing w:val="-2"/>
          <w:sz w:val="16"/>
        </w:rPr>
        <w:t> </w:t>
      </w:r>
      <w:r>
        <w:rPr>
          <w:color w:val="333333"/>
          <w:sz w:val="16"/>
        </w:rPr>
        <w:t>implementación</w:t>
      </w:r>
      <w:r>
        <w:rPr>
          <w:color w:val="333333"/>
          <w:spacing w:val="-2"/>
          <w:sz w:val="16"/>
        </w:rPr>
        <w:t> </w:t>
      </w:r>
      <w:r>
        <w:rPr>
          <w:color w:val="333333"/>
          <w:sz w:val="16"/>
        </w:rPr>
        <w:t>de</w:t>
      </w:r>
      <w:r>
        <w:rPr>
          <w:color w:val="333333"/>
          <w:spacing w:val="-1"/>
          <w:sz w:val="16"/>
        </w:rPr>
        <w:t> </w:t>
      </w:r>
      <w:r>
        <w:rPr>
          <w:color w:val="333333"/>
          <w:sz w:val="16"/>
        </w:rPr>
        <w:t>la</w:t>
      </w:r>
      <w:r>
        <w:rPr>
          <w:color w:val="333333"/>
          <w:spacing w:val="-2"/>
          <w:sz w:val="16"/>
        </w:rPr>
        <w:t> </w:t>
      </w:r>
      <w:r>
        <w:rPr>
          <w:color w:val="333333"/>
          <w:sz w:val="16"/>
        </w:rPr>
        <w:t>estrategia</w:t>
      </w:r>
      <w:r>
        <w:rPr>
          <w:color w:val="333333"/>
          <w:spacing w:val="-2"/>
          <w:sz w:val="16"/>
        </w:rPr>
        <w:t> </w:t>
      </w:r>
      <w:r>
        <w:rPr>
          <w:color w:val="333333"/>
          <w:sz w:val="16"/>
        </w:rPr>
        <w:t>de</w:t>
      </w:r>
      <w:r>
        <w:rPr>
          <w:color w:val="333333"/>
          <w:spacing w:val="-2"/>
          <w:sz w:val="16"/>
        </w:rPr>
        <w:t> </w:t>
      </w:r>
      <w:r>
        <w:rPr>
          <w:color w:val="333333"/>
          <w:sz w:val="16"/>
        </w:rPr>
        <w:t>Atención</w:t>
      </w:r>
      <w:r>
        <w:rPr>
          <w:color w:val="333333"/>
          <w:spacing w:val="-1"/>
          <w:sz w:val="16"/>
        </w:rPr>
        <w:t> </w:t>
      </w:r>
      <w:r>
        <w:rPr>
          <w:color w:val="333333"/>
          <w:sz w:val="16"/>
        </w:rPr>
        <w:t>Primaria</w:t>
      </w:r>
      <w:r>
        <w:rPr>
          <w:color w:val="333333"/>
          <w:spacing w:val="-2"/>
          <w:sz w:val="16"/>
        </w:rPr>
        <w:t> </w:t>
      </w:r>
      <w:r>
        <w:rPr>
          <w:color w:val="333333"/>
          <w:sz w:val="16"/>
        </w:rPr>
        <w:t>en</w:t>
      </w:r>
      <w:r>
        <w:rPr>
          <w:color w:val="333333"/>
          <w:spacing w:val="-2"/>
          <w:sz w:val="16"/>
        </w:rPr>
        <w:t> Salud.</w:t>
      </w:r>
    </w:p>
    <w:p>
      <w:pPr>
        <w:pStyle w:val="BodyText"/>
        <w:spacing w:before="7"/>
      </w:pPr>
    </w:p>
    <w:p>
      <w:pPr>
        <w:pStyle w:val="ListParagraph"/>
        <w:numPr>
          <w:ilvl w:val="1"/>
          <w:numId w:val="29"/>
        </w:numPr>
        <w:tabs>
          <w:tab w:pos="477" w:val="left" w:leader="none"/>
        </w:tabs>
        <w:spacing w:line="240" w:lineRule="auto" w:before="0" w:after="0"/>
        <w:ind w:left="476" w:right="0" w:hanging="367"/>
        <w:jc w:val="left"/>
        <w:rPr>
          <w:sz w:val="16"/>
        </w:rPr>
      </w:pPr>
      <w:r>
        <w:rPr>
          <w:color w:val="333333"/>
          <w:sz w:val="16"/>
        </w:rPr>
        <w:t>Consenso</w:t>
      </w:r>
      <w:r>
        <w:rPr>
          <w:color w:val="333333"/>
          <w:spacing w:val="-5"/>
          <w:sz w:val="16"/>
        </w:rPr>
        <w:t> </w:t>
      </w:r>
      <w:r>
        <w:rPr>
          <w:color w:val="333333"/>
          <w:sz w:val="16"/>
        </w:rPr>
        <w:t>en</w:t>
      </w:r>
      <w:r>
        <w:rPr>
          <w:color w:val="333333"/>
          <w:spacing w:val="-3"/>
          <w:sz w:val="16"/>
        </w:rPr>
        <w:t> </w:t>
      </w:r>
      <w:r>
        <w:rPr>
          <w:color w:val="333333"/>
          <w:sz w:val="16"/>
        </w:rPr>
        <w:t>torno</w:t>
      </w:r>
      <w:r>
        <w:rPr>
          <w:color w:val="333333"/>
          <w:spacing w:val="-2"/>
          <w:sz w:val="16"/>
        </w:rPr>
        <w:t> </w:t>
      </w:r>
      <w:r>
        <w:rPr>
          <w:color w:val="333333"/>
          <w:sz w:val="16"/>
        </w:rPr>
        <w:t>al</w:t>
      </w:r>
      <w:r>
        <w:rPr>
          <w:color w:val="333333"/>
          <w:spacing w:val="-3"/>
          <w:sz w:val="16"/>
        </w:rPr>
        <w:t> </w:t>
      </w:r>
      <w:r>
        <w:rPr>
          <w:color w:val="333333"/>
          <w:sz w:val="16"/>
        </w:rPr>
        <w:t>modelo</w:t>
      </w:r>
      <w:r>
        <w:rPr>
          <w:color w:val="333333"/>
          <w:spacing w:val="-3"/>
          <w:sz w:val="16"/>
        </w:rPr>
        <w:t> </w:t>
      </w:r>
      <w:r>
        <w:rPr>
          <w:color w:val="333333"/>
          <w:sz w:val="16"/>
        </w:rPr>
        <w:t>de</w:t>
      </w:r>
      <w:r>
        <w:rPr>
          <w:color w:val="333333"/>
          <w:spacing w:val="-2"/>
          <w:sz w:val="16"/>
        </w:rPr>
        <w:t> </w:t>
      </w:r>
      <w:r>
        <w:rPr>
          <w:color w:val="333333"/>
          <w:sz w:val="16"/>
        </w:rPr>
        <w:t>atención</w:t>
      </w:r>
      <w:r>
        <w:rPr>
          <w:color w:val="333333"/>
          <w:spacing w:val="-3"/>
          <w:sz w:val="16"/>
        </w:rPr>
        <w:t> </w:t>
      </w:r>
      <w:r>
        <w:rPr>
          <w:color w:val="333333"/>
          <w:sz w:val="16"/>
        </w:rPr>
        <w:t>centrado</w:t>
      </w:r>
      <w:r>
        <w:rPr>
          <w:color w:val="333333"/>
          <w:spacing w:val="-3"/>
          <w:sz w:val="16"/>
        </w:rPr>
        <w:t> </w:t>
      </w:r>
      <w:r>
        <w:rPr>
          <w:color w:val="333333"/>
          <w:sz w:val="16"/>
        </w:rPr>
        <w:t>en</w:t>
      </w:r>
      <w:r>
        <w:rPr>
          <w:color w:val="333333"/>
          <w:spacing w:val="-2"/>
          <w:sz w:val="16"/>
        </w:rPr>
        <w:t> </w:t>
      </w:r>
      <w:r>
        <w:rPr>
          <w:color w:val="333333"/>
          <w:sz w:val="16"/>
        </w:rPr>
        <w:t>la</w:t>
      </w:r>
      <w:r>
        <w:rPr>
          <w:color w:val="333333"/>
          <w:spacing w:val="-3"/>
          <w:sz w:val="16"/>
        </w:rPr>
        <w:t> </w:t>
      </w:r>
      <w:r>
        <w:rPr>
          <w:color w:val="333333"/>
          <w:sz w:val="16"/>
        </w:rPr>
        <w:t>intervención</w:t>
      </w:r>
      <w:r>
        <w:rPr>
          <w:color w:val="333333"/>
          <w:spacing w:val="-3"/>
          <w:sz w:val="16"/>
        </w:rPr>
        <w:t> </w:t>
      </w:r>
      <w:r>
        <w:rPr>
          <w:color w:val="333333"/>
          <w:sz w:val="16"/>
        </w:rPr>
        <w:t>de</w:t>
      </w:r>
      <w:r>
        <w:rPr>
          <w:color w:val="333333"/>
          <w:spacing w:val="-2"/>
          <w:sz w:val="16"/>
        </w:rPr>
        <w:t> </w:t>
      </w:r>
      <w:r>
        <w:rPr>
          <w:color w:val="333333"/>
          <w:sz w:val="16"/>
        </w:rPr>
        <w:t>los</w:t>
      </w:r>
      <w:r>
        <w:rPr>
          <w:color w:val="333333"/>
          <w:spacing w:val="-3"/>
          <w:sz w:val="16"/>
        </w:rPr>
        <w:t> </w:t>
      </w:r>
      <w:r>
        <w:rPr>
          <w:color w:val="333333"/>
          <w:sz w:val="16"/>
        </w:rPr>
        <w:t>factores</w:t>
      </w:r>
      <w:r>
        <w:rPr>
          <w:color w:val="333333"/>
          <w:spacing w:val="-3"/>
          <w:sz w:val="16"/>
        </w:rPr>
        <w:t> </w:t>
      </w:r>
      <w:r>
        <w:rPr>
          <w:color w:val="333333"/>
          <w:sz w:val="16"/>
        </w:rPr>
        <w:t>de</w:t>
      </w:r>
      <w:r>
        <w:rPr>
          <w:color w:val="333333"/>
          <w:spacing w:val="-2"/>
          <w:sz w:val="16"/>
        </w:rPr>
        <w:t> </w:t>
      </w:r>
      <w:r>
        <w:rPr>
          <w:color w:val="333333"/>
          <w:sz w:val="16"/>
        </w:rPr>
        <w:t>riesgo</w:t>
      </w:r>
      <w:r>
        <w:rPr>
          <w:color w:val="333333"/>
          <w:spacing w:val="-3"/>
          <w:sz w:val="16"/>
        </w:rPr>
        <w:t> </w:t>
      </w:r>
      <w:r>
        <w:rPr>
          <w:color w:val="333333"/>
          <w:sz w:val="16"/>
        </w:rPr>
        <w:t>y</w:t>
      </w:r>
      <w:r>
        <w:rPr>
          <w:color w:val="333333"/>
          <w:spacing w:val="-3"/>
          <w:sz w:val="16"/>
        </w:rPr>
        <w:t> </w:t>
      </w:r>
      <w:r>
        <w:rPr>
          <w:color w:val="333333"/>
          <w:sz w:val="16"/>
        </w:rPr>
        <w:t>el</w:t>
      </w:r>
      <w:r>
        <w:rPr>
          <w:color w:val="333333"/>
          <w:spacing w:val="-2"/>
          <w:sz w:val="16"/>
        </w:rPr>
        <w:t> </w:t>
      </w:r>
      <w:r>
        <w:rPr>
          <w:color w:val="333333"/>
          <w:sz w:val="16"/>
        </w:rPr>
        <w:t>perﬁl</w:t>
      </w:r>
      <w:r>
        <w:rPr>
          <w:color w:val="333333"/>
          <w:spacing w:val="-3"/>
          <w:sz w:val="16"/>
        </w:rPr>
        <w:t> </w:t>
      </w:r>
      <w:r>
        <w:rPr>
          <w:color w:val="333333"/>
          <w:sz w:val="16"/>
        </w:rPr>
        <w:t>de</w:t>
      </w:r>
      <w:r>
        <w:rPr>
          <w:color w:val="333333"/>
          <w:spacing w:val="-3"/>
          <w:sz w:val="16"/>
        </w:rPr>
        <w:t> </w:t>
      </w:r>
      <w:r>
        <w:rPr>
          <w:color w:val="333333"/>
          <w:sz w:val="16"/>
        </w:rPr>
        <w:t>la</w:t>
      </w:r>
      <w:r>
        <w:rPr>
          <w:color w:val="333333"/>
          <w:spacing w:val="-2"/>
          <w:sz w:val="16"/>
        </w:rPr>
        <w:t> población.</w:t>
      </w:r>
    </w:p>
    <w:p>
      <w:pPr>
        <w:pStyle w:val="BodyText"/>
        <w:spacing w:before="7"/>
      </w:pPr>
    </w:p>
    <w:p>
      <w:pPr>
        <w:pStyle w:val="ListParagraph"/>
        <w:numPr>
          <w:ilvl w:val="1"/>
          <w:numId w:val="29"/>
        </w:numPr>
        <w:tabs>
          <w:tab w:pos="477" w:val="left" w:leader="none"/>
        </w:tabs>
        <w:spacing w:line="295" w:lineRule="auto" w:before="0" w:after="0"/>
        <w:ind w:left="110" w:right="812" w:firstLine="0"/>
        <w:jc w:val="left"/>
        <w:rPr>
          <w:sz w:val="16"/>
        </w:rPr>
      </w:pPr>
      <w:r>
        <w:rPr>
          <w:color w:val="333333"/>
          <w:sz w:val="16"/>
        </w:rPr>
        <w:t>El desarrollo de un proceso de vigilancia epidemiológica, que incluya la notiﬁcación y la aplicación de medidas que sean de su competencia en la prestación de servicios y en la evaluación de resultados.</w:t>
      </w:r>
    </w:p>
    <w:p>
      <w:pPr>
        <w:pStyle w:val="ListParagraph"/>
        <w:numPr>
          <w:ilvl w:val="1"/>
          <w:numId w:val="29"/>
        </w:numPr>
        <w:tabs>
          <w:tab w:pos="477" w:val="left" w:leader="none"/>
        </w:tabs>
        <w:spacing w:line="295" w:lineRule="auto" w:before="150" w:after="0"/>
        <w:ind w:left="110" w:right="248" w:firstLine="0"/>
        <w:jc w:val="left"/>
        <w:rPr>
          <w:sz w:val="16"/>
        </w:rPr>
      </w:pPr>
      <w:r>
        <w:rPr>
          <w:color w:val="333333"/>
          <w:sz w:val="16"/>
        </w:rPr>
        <w:t>La articulación de la oferta de servicios de los prestadores que la conforman y la información permanente y actualizada a los usuarios sobre los servicios disponibles, en el espacio poblacional determinado.</w:t>
      </w:r>
    </w:p>
    <w:p>
      <w:pPr>
        <w:pStyle w:val="ListParagraph"/>
        <w:numPr>
          <w:ilvl w:val="1"/>
          <w:numId w:val="29"/>
        </w:numPr>
        <w:tabs>
          <w:tab w:pos="477" w:val="left" w:leader="none"/>
        </w:tabs>
        <w:spacing w:line="295" w:lineRule="auto" w:before="151" w:after="0"/>
        <w:ind w:left="110" w:right="187" w:firstLine="0"/>
        <w:jc w:val="left"/>
        <w:rPr>
          <w:sz w:val="16"/>
        </w:rPr>
      </w:pPr>
      <w:r>
        <w:rPr>
          <w:color w:val="333333"/>
          <w:sz w:val="16"/>
        </w:rPr>
        <w:t>La garantía de un punto de primer contacto, que serán los equipos básicos de salud, con capacidad de acceder a la información clínica obtenida en los diferentes escenarios de atención y de proporcionarla a estos mismos.</w:t>
      </w:r>
    </w:p>
    <w:p>
      <w:pPr>
        <w:pStyle w:val="ListParagraph"/>
        <w:numPr>
          <w:ilvl w:val="1"/>
          <w:numId w:val="29"/>
        </w:numPr>
        <w:tabs>
          <w:tab w:pos="477" w:val="left" w:leader="none"/>
        </w:tabs>
        <w:spacing w:line="240" w:lineRule="auto" w:before="150" w:after="0"/>
        <w:ind w:left="476" w:right="0" w:hanging="367"/>
        <w:jc w:val="left"/>
        <w:rPr>
          <w:sz w:val="16"/>
        </w:rPr>
      </w:pPr>
      <w:r>
        <w:rPr>
          <w:color w:val="333333"/>
          <w:sz w:val="16"/>
        </w:rPr>
        <w:t>La coordinación y desarrollo conjunto de sistemas de gestión</w:t>
      </w:r>
      <w:r>
        <w:rPr>
          <w:color w:val="333333"/>
          <w:spacing w:val="1"/>
          <w:sz w:val="16"/>
        </w:rPr>
        <w:t> </w:t>
      </w:r>
      <w:r>
        <w:rPr>
          <w:color w:val="333333"/>
          <w:sz w:val="16"/>
        </w:rPr>
        <w:t>e </w:t>
      </w:r>
      <w:r>
        <w:rPr>
          <w:color w:val="333333"/>
          <w:spacing w:val="-2"/>
          <w:sz w:val="16"/>
        </w:rPr>
        <w:t>información.</w:t>
      </w:r>
    </w:p>
    <w:p>
      <w:pPr>
        <w:pStyle w:val="BodyText"/>
        <w:spacing w:before="7"/>
      </w:pPr>
    </w:p>
    <w:p>
      <w:pPr>
        <w:pStyle w:val="ListParagraph"/>
        <w:numPr>
          <w:ilvl w:val="1"/>
          <w:numId w:val="29"/>
        </w:numPr>
        <w:tabs>
          <w:tab w:pos="477" w:val="left" w:leader="none"/>
        </w:tabs>
        <w:spacing w:line="240" w:lineRule="auto" w:before="0" w:after="0"/>
        <w:ind w:left="476" w:right="0" w:hanging="367"/>
        <w:jc w:val="left"/>
        <w:rPr>
          <w:sz w:val="16"/>
        </w:rPr>
      </w:pPr>
      <w:r>
        <w:rPr>
          <w:color w:val="333333"/>
          <w:sz w:val="16"/>
        </w:rPr>
        <w:t>Las</w:t>
      </w:r>
      <w:r>
        <w:rPr>
          <w:color w:val="333333"/>
          <w:spacing w:val="-1"/>
          <w:sz w:val="16"/>
        </w:rPr>
        <w:t> </w:t>
      </w:r>
      <w:r>
        <w:rPr>
          <w:color w:val="333333"/>
          <w:sz w:val="16"/>
        </w:rPr>
        <w:t>condiciones de acceso y</w:t>
      </w:r>
      <w:r>
        <w:rPr>
          <w:color w:val="333333"/>
          <w:spacing w:val="-1"/>
          <w:sz w:val="16"/>
        </w:rPr>
        <w:t> </w:t>
      </w:r>
      <w:r>
        <w:rPr>
          <w:color w:val="333333"/>
          <w:sz w:val="16"/>
        </w:rPr>
        <w:t>los principales indicadores de</w:t>
      </w:r>
      <w:r>
        <w:rPr>
          <w:color w:val="333333"/>
          <w:spacing w:val="-1"/>
          <w:sz w:val="16"/>
        </w:rPr>
        <w:t> </w:t>
      </w:r>
      <w:r>
        <w:rPr>
          <w:color w:val="333333"/>
          <w:sz w:val="16"/>
        </w:rPr>
        <w:t>calidad que se</w:t>
      </w:r>
      <w:r>
        <w:rPr>
          <w:color w:val="333333"/>
          <w:spacing w:val="-1"/>
          <w:sz w:val="16"/>
        </w:rPr>
        <w:t> </w:t>
      </w:r>
      <w:r>
        <w:rPr>
          <w:color w:val="333333"/>
          <w:sz w:val="16"/>
        </w:rPr>
        <w:t>establezcan en el reglamento</w:t>
      </w:r>
      <w:r>
        <w:rPr>
          <w:color w:val="333333"/>
          <w:spacing w:val="-1"/>
          <w:sz w:val="16"/>
        </w:rPr>
        <w:t> </w:t>
      </w:r>
      <w:r>
        <w:rPr>
          <w:color w:val="333333"/>
          <w:sz w:val="16"/>
        </w:rPr>
        <w:t>técnico de la </w:t>
      </w:r>
      <w:r>
        <w:rPr>
          <w:color w:val="333333"/>
          <w:spacing w:val="-4"/>
          <w:sz w:val="16"/>
        </w:rPr>
        <w:t>red.</w:t>
      </w:r>
    </w:p>
    <w:p>
      <w:pPr>
        <w:pStyle w:val="BodyText"/>
        <w:spacing w:before="7"/>
      </w:pPr>
    </w:p>
    <w:p>
      <w:pPr>
        <w:pStyle w:val="ListParagraph"/>
        <w:numPr>
          <w:ilvl w:val="1"/>
          <w:numId w:val="29"/>
        </w:numPr>
        <w:tabs>
          <w:tab w:pos="568" w:val="left" w:leader="none"/>
        </w:tabs>
        <w:spacing w:line="295" w:lineRule="auto" w:before="0" w:after="0"/>
        <w:ind w:left="110" w:right="265" w:firstLine="0"/>
        <w:jc w:val="left"/>
        <w:rPr>
          <w:sz w:val="16"/>
        </w:rPr>
      </w:pPr>
      <w:r>
        <w:rPr>
          <w:color w:val="333333"/>
          <w:sz w:val="16"/>
        </w:rPr>
        <w:t>La coordinación de esquemas de comunicación electrónica, servicios de telemedicina, asistencia y atención domiciliaria y las demás modalidades que convengan a las condiciones del país y a las buenas prácticas en la materia.</w:t>
      </w:r>
    </w:p>
    <w:p>
      <w:pPr>
        <w:pStyle w:val="BodyText"/>
        <w:spacing w:line="295" w:lineRule="auto" w:before="150"/>
        <w:ind w:left="110" w:right="230"/>
      </w:pPr>
      <w:r>
        <w:rPr>
          <w:color w:val="333333"/>
        </w:rPr>
        <w:t>PARÁGRAFO. La coordinación de las redes basadas en el modelo de atención y riesgo poblacional, será reglamentada por el Ministerio de la Protección Social con el acompañamiento de las direcciones territoriales para el cumplimiento de las funciones administrativas y clínicas anteriormente nombradas.</w:t>
      </w:r>
    </w:p>
    <w:p>
      <w:pPr>
        <w:pStyle w:val="BodyText"/>
        <w:spacing w:line="295" w:lineRule="auto" w:before="150"/>
        <w:ind w:left="110" w:right="230"/>
      </w:pPr>
      <w:r>
        <w:rPr>
          <w:color w:val="333333"/>
        </w:rPr>
        <w:t>ARTÍCULO 65. </w:t>
      </w:r>
      <w:r>
        <w:rPr>
          <w:i/>
          <w:color w:val="333333"/>
        </w:rPr>
        <w:t>Atención integral en salud mental. </w:t>
      </w:r>
      <w:r>
        <w:rPr>
          <w:color w:val="333333"/>
        </w:rPr>
        <w:t>Las acciones de salud deben incluir la garantía del ejercicio pleno del derecho a la salud mental de los colombianos y colombianas, mediante atención integral en salud mental para garantizar la satisfacción de las necesidades de salud y su atención como parte del Plan de Beneﬁcios y la implementación, seguimiento y evaluación de la política nacional de salud</w:t>
      </w:r>
      <w:r>
        <w:rPr>
          <w:color w:val="333333"/>
          <w:spacing w:val="40"/>
        </w:rPr>
        <w:t> </w:t>
      </w:r>
      <w:r>
        <w:rPr>
          <w:color w:val="333333"/>
          <w:spacing w:val="-2"/>
        </w:rPr>
        <w:t>mental.</w:t>
      </w:r>
    </w:p>
    <w:p>
      <w:pPr>
        <w:pStyle w:val="BodyText"/>
        <w:spacing w:line="295" w:lineRule="auto" w:before="150"/>
        <w:ind w:left="110" w:right="230"/>
      </w:pPr>
      <w:r>
        <w:rPr>
          <w:color w:val="333333"/>
        </w:rPr>
        <w:t>ARTÍCULO 66. </w:t>
      </w:r>
      <w:r>
        <w:rPr>
          <w:i/>
          <w:color w:val="333333"/>
        </w:rPr>
        <w:t>Atención integral en salud a discapacitados. </w:t>
      </w:r>
      <w:r>
        <w:rPr>
          <w:color w:val="333333"/>
        </w:rPr>
        <w:t>Las acciones de salud deben incluir la garantía a la salud del discapacitado, mediante una atención integral y una implementación de una política nacional de salud con un enfoque diferencial con base en un plan de salud del Ministerio de la Protección Social.</w:t>
      </w:r>
    </w:p>
    <w:p>
      <w:pPr>
        <w:pStyle w:val="BodyText"/>
        <w:spacing w:line="295" w:lineRule="auto" w:before="150"/>
        <w:ind w:left="110" w:right="150"/>
      </w:pPr>
      <w:r>
        <w:rPr>
          <w:color w:val="333333"/>
        </w:rPr>
        <w:t>ARTÍCULO 67. </w:t>
      </w:r>
      <w:r>
        <w:rPr>
          <w:i/>
          <w:color w:val="333333"/>
        </w:rPr>
        <w:t>Sistemas de emergencias médicas</w:t>
      </w:r>
      <w:r>
        <w:rPr>
          <w:color w:val="333333"/>
        </w:rPr>
        <w:t>. Con el propósito de responder de manera oportuna a las víctimas de enfermedad, accidentes de tránsito, traumatismos o paros cardiorrespiratorios que requieran atención médica de urgencias, se desarrollará el sistema de emergencias médicas, entendido como un modelo general integrado, que comprende, entre otros los mecanismos para notiﬁcar las emergencias</w:t>
      </w:r>
      <w:r>
        <w:rPr>
          <w:color w:val="333333"/>
          <w:spacing w:val="8"/>
        </w:rPr>
        <w:t> </w:t>
      </w:r>
      <w:r>
        <w:rPr>
          <w:color w:val="333333"/>
        </w:rPr>
        <w:t>médicas,</w:t>
      </w:r>
      <w:r>
        <w:rPr>
          <w:color w:val="333333"/>
          <w:spacing w:val="8"/>
        </w:rPr>
        <w:t> </w:t>
      </w:r>
      <w:r>
        <w:rPr>
          <w:color w:val="333333"/>
        </w:rPr>
        <w:t>la</w:t>
      </w:r>
      <w:r>
        <w:rPr>
          <w:color w:val="333333"/>
          <w:spacing w:val="8"/>
        </w:rPr>
        <w:t> </w:t>
      </w:r>
      <w:r>
        <w:rPr>
          <w:color w:val="333333"/>
        </w:rPr>
        <w:t>prestación</w:t>
      </w:r>
      <w:r>
        <w:rPr>
          <w:color w:val="333333"/>
          <w:spacing w:val="8"/>
        </w:rPr>
        <w:t> </w:t>
      </w:r>
      <w:r>
        <w:rPr>
          <w:color w:val="333333"/>
        </w:rPr>
        <w:t>de</w:t>
      </w:r>
      <w:r>
        <w:rPr>
          <w:color w:val="333333"/>
          <w:spacing w:val="8"/>
        </w:rPr>
        <w:t> </w:t>
      </w:r>
      <w:r>
        <w:rPr>
          <w:color w:val="333333"/>
        </w:rPr>
        <w:t>servicios</w:t>
      </w:r>
      <w:r>
        <w:rPr>
          <w:color w:val="333333"/>
          <w:spacing w:val="8"/>
        </w:rPr>
        <w:t> </w:t>
      </w:r>
      <w:r>
        <w:rPr>
          <w:color w:val="333333"/>
        </w:rPr>
        <w:t>pre</w:t>
      </w:r>
      <w:r>
        <w:rPr>
          <w:color w:val="333333"/>
          <w:spacing w:val="8"/>
        </w:rPr>
        <w:t> </w:t>
      </w:r>
      <w:r>
        <w:rPr>
          <w:color w:val="333333"/>
        </w:rPr>
        <w:t>hospitalarios</w:t>
      </w:r>
      <w:r>
        <w:rPr>
          <w:color w:val="333333"/>
          <w:spacing w:val="8"/>
        </w:rPr>
        <w:t> </w:t>
      </w:r>
      <w:r>
        <w:rPr>
          <w:color w:val="333333"/>
        </w:rPr>
        <w:t>y</w:t>
      </w:r>
      <w:r>
        <w:rPr>
          <w:color w:val="333333"/>
          <w:spacing w:val="8"/>
        </w:rPr>
        <w:t> </w:t>
      </w:r>
      <w:r>
        <w:rPr>
          <w:color w:val="333333"/>
        </w:rPr>
        <w:t>de</w:t>
      </w:r>
      <w:r>
        <w:rPr>
          <w:color w:val="333333"/>
          <w:spacing w:val="8"/>
        </w:rPr>
        <w:t> </w:t>
      </w:r>
      <w:r>
        <w:rPr>
          <w:color w:val="333333"/>
        </w:rPr>
        <w:t>urgencias,</w:t>
      </w:r>
      <w:r>
        <w:rPr>
          <w:color w:val="333333"/>
          <w:spacing w:val="8"/>
        </w:rPr>
        <w:t> </w:t>
      </w:r>
      <w:r>
        <w:rPr>
          <w:color w:val="333333"/>
        </w:rPr>
        <w:t>las</w:t>
      </w:r>
      <w:r>
        <w:rPr>
          <w:color w:val="333333"/>
          <w:spacing w:val="8"/>
        </w:rPr>
        <w:t> </w:t>
      </w:r>
      <w:r>
        <w:rPr>
          <w:color w:val="333333"/>
        </w:rPr>
        <w:t>formas</w:t>
      </w:r>
      <w:r>
        <w:rPr>
          <w:color w:val="333333"/>
          <w:spacing w:val="8"/>
        </w:rPr>
        <w:t> </w:t>
      </w:r>
      <w:r>
        <w:rPr>
          <w:color w:val="333333"/>
        </w:rPr>
        <w:t>de</w:t>
      </w:r>
      <w:r>
        <w:rPr>
          <w:color w:val="333333"/>
          <w:spacing w:val="8"/>
        </w:rPr>
        <w:t> </w:t>
      </w:r>
      <w:r>
        <w:rPr>
          <w:color w:val="333333"/>
        </w:rPr>
        <w:t>transporte</w:t>
      </w:r>
      <w:r>
        <w:rPr>
          <w:color w:val="333333"/>
          <w:spacing w:val="8"/>
        </w:rPr>
        <w:t> </w:t>
      </w:r>
      <w:r>
        <w:rPr>
          <w:color w:val="333333"/>
        </w:rPr>
        <w:t>básico</w:t>
      </w:r>
      <w:r>
        <w:rPr>
          <w:color w:val="333333"/>
          <w:spacing w:val="8"/>
        </w:rPr>
        <w:t> </w:t>
      </w:r>
      <w:r>
        <w:rPr>
          <w:color w:val="333333"/>
        </w:rPr>
        <w:t>y</w:t>
      </w:r>
      <w:r>
        <w:rPr>
          <w:color w:val="333333"/>
          <w:spacing w:val="8"/>
        </w:rPr>
        <w:t> </w:t>
      </w:r>
      <w:r>
        <w:rPr>
          <w:color w:val="333333"/>
        </w:rPr>
        <w:t>medicalizado,</w:t>
      </w:r>
      <w:r>
        <w:rPr>
          <w:color w:val="333333"/>
          <w:spacing w:val="8"/>
        </w:rPr>
        <w:t> </w:t>
      </w:r>
      <w:r>
        <w:rPr>
          <w:color w:val="333333"/>
        </w:rPr>
        <w:t>la</w:t>
      </w:r>
      <w:r>
        <w:rPr>
          <w:color w:val="333333"/>
        </w:rPr>
        <w:t> atención hospitalaria, el trabajo de los centros reguladores de urgencias y emergencias, los programas educacionales y procesos de</w:t>
      </w:r>
      <w:r>
        <w:rPr>
          <w:color w:val="333333"/>
          <w:spacing w:val="40"/>
        </w:rPr>
        <w:t> </w:t>
      </w:r>
      <w:r>
        <w:rPr>
          <w:color w:val="333333"/>
          <w:spacing w:val="-2"/>
        </w:rPr>
        <w:t>vigilancia.</w:t>
      </w:r>
    </w:p>
    <w:p>
      <w:pPr>
        <w:pStyle w:val="BodyText"/>
        <w:spacing w:line="295" w:lineRule="auto" w:before="151"/>
        <w:ind w:left="110" w:right="230"/>
      </w:pPr>
      <w:r>
        <w:rPr>
          <w:color w:val="333333"/>
        </w:rPr>
        <w:t>El</w:t>
      </w:r>
      <w:r>
        <w:rPr>
          <w:color w:val="333333"/>
          <w:spacing w:val="-1"/>
        </w:rPr>
        <w:t> </w:t>
      </w:r>
      <w:r>
        <w:rPr>
          <w:color w:val="333333"/>
        </w:rPr>
        <w:t>Ministerio</w:t>
      </w:r>
      <w:r>
        <w:rPr>
          <w:color w:val="333333"/>
          <w:spacing w:val="-1"/>
        </w:rPr>
        <w:t> </w:t>
      </w:r>
      <w:r>
        <w:rPr>
          <w:color w:val="333333"/>
        </w:rPr>
        <w:t>de</w:t>
      </w:r>
      <w:r>
        <w:rPr>
          <w:color w:val="333333"/>
          <w:spacing w:val="-1"/>
        </w:rPr>
        <w:t> </w:t>
      </w:r>
      <w:r>
        <w:rPr>
          <w:color w:val="333333"/>
        </w:rPr>
        <w:t>la</w:t>
      </w:r>
      <w:r>
        <w:rPr>
          <w:color w:val="333333"/>
          <w:spacing w:val="-1"/>
        </w:rPr>
        <w:t> </w:t>
      </w:r>
      <w:r>
        <w:rPr>
          <w:color w:val="333333"/>
        </w:rPr>
        <w:t>Protección</w:t>
      </w:r>
      <w:r>
        <w:rPr>
          <w:color w:val="333333"/>
          <w:spacing w:val="-1"/>
        </w:rPr>
        <w:t> </w:t>
      </w:r>
      <w:r>
        <w:rPr>
          <w:color w:val="333333"/>
        </w:rPr>
        <w:t>Social</w:t>
      </w:r>
      <w:r>
        <w:rPr>
          <w:color w:val="333333"/>
          <w:spacing w:val="-1"/>
        </w:rPr>
        <w:t> </w:t>
      </w:r>
      <w:r>
        <w:rPr>
          <w:color w:val="333333"/>
        </w:rPr>
        <w:t>reglamentará,</w:t>
      </w:r>
      <w:r>
        <w:rPr>
          <w:color w:val="333333"/>
          <w:spacing w:val="-1"/>
        </w:rPr>
        <w:t> </w:t>
      </w:r>
      <w:r>
        <w:rPr>
          <w:color w:val="333333"/>
        </w:rPr>
        <w:t>en</w:t>
      </w:r>
      <w:r>
        <w:rPr>
          <w:color w:val="333333"/>
          <w:spacing w:val="-1"/>
        </w:rPr>
        <w:t> </w:t>
      </w:r>
      <w:r>
        <w:rPr>
          <w:color w:val="333333"/>
        </w:rPr>
        <w:t>el</w:t>
      </w:r>
      <w:r>
        <w:rPr>
          <w:color w:val="333333"/>
          <w:spacing w:val="-1"/>
        </w:rPr>
        <w:t> </w:t>
      </w:r>
      <w:r>
        <w:rPr>
          <w:color w:val="333333"/>
        </w:rPr>
        <w:t>transcurso</w:t>
      </w:r>
      <w:r>
        <w:rPr>
          <w:color w:val="333333"/>
          <w:spacing w:val="-1"/>
        </w:rPr>
        <w:t> </w:t>
      </w:r>
      <w:r>
        <w:rPr>
          <w:color w:val="333333"/>
        </w:rPr>
        <w:t>de</w:t>
      </w:r>
      <w:r>
        <w:rPr>
          <w:color w:val="333333"/>
          <w:spacing w:val="-1"/>
        </w:rPr>
        <w:t> </w:t>
      </w:r>
      <w:r>
        <w:rPr>
          <w:color w:val="333333"/>
        </w:rPr>
        <w:t>un</w:t>
      </w:r>
      <w:r>
        <w:rPr>
          <w:color w:val="333333"/>
          <w:spacing w:val="-1"/>
        </w:rPr>
        <w:t> </w:t>
      </w:r>
      <w:r>
        <w:rPr>
          <w:color w:val="333333"/>
        </w:rPr>
        <w:t>año</w:t>
      </w:r>
      <w:r>
        <w:rPr>
          <w:color w:val="333333"/>
          <w:spacing w:val="-1"/>
        </w:rPr>
        <w:t> </w:t>
      </w:r>
      <w:r>
        <w:rPr>
          <w:color w:val="333333"/>
        </w:rPr>
        <w:t>(1)</w:t>
      </w:r>
      <w:r>
        <w:rPr>
          <w:color w:val="333333"/>
          <w:spacing w:val="-1"/>
        </w:rPr>
        <w:t> </w:t>
      </w:r>
      <w:r>
        <w:rPr>
          <w:color w:val="333333"/>
        </w:rPr>
        <w:t>a</w:t>
      </w:r>
      <w:r>
        <w:rPr>
          <w:color w:val="333333"/>
          <w:spacing w:val="-1"/>
        </w:rPr>
        <w:t> </w:t>
      </w:r>
      <w:r>
        <w:rPr>
          <w:color w:val="333333"/>
        </w:rPr>
        <w:t>partir</w:t>
      </w:r>
      <w:r>
        <w:rPr>
          <w:color w:val="333333"/>
          <w:spacing w:val="-1"/>
        </w:rPr>
        <w:t> </w:t>
      </w:r>
      <w:r>
        <w:rPr>
          <w:color w:val="333333"/>
        </w:rPr>
        <w:t>de</w:t>
      </w:r>
      <w:r>
        <w:rPr>
          <w:color w:val="333333"/>
          <w:spacing w:val="-1"/>
        </w:rPr>
        <w:t> </w:t>
      </w:r>
      <w:r>
        <w:rPr>
          <w:color w:val="333333"/>
        </w:rPr>
        <w:t>la</w:t>
      </w:r>
      <w:r>
        <w:rPr>
          <w:color w:val="333333"/>
          <w:spacing w:val="-1"/>
        </w:rPr>
        <w:t> </w:t>
      </w:r>
      <w:r>
        <w:rPr>
          <w:color w:val="333333"/>
        </w:rPr>
        <w:t>vigencia</w:t>
      </w:r>
      <w:r>
        <w:rPr>
          <w:color w:val="333333"/>
          <w:spacing w:val="-1"/>
        </w:rPr>
        <w:t> </w:t>
      </w:r>
      <w:r>
        <w:rPr>
          <w:color w:val="333333"/>
        </w:rPr>
        <w:t>de</w:t>
      </w:r>
      <w:r>
        <w:rPr>
          <w:color w:val="333333"/>
          <w:spacing w:val="-1"/>
        </w:rPr>
        <w:t> </w:t>
      </w:r>
      <w:r>
        <w:rPr>
          <w:color w:val="333333"/>
        </w:rPr>
        <w:t>la</w:t>
      </w:r>
      <w:r>
        <w:rPr>
          <w:color w:val="333333"/>
          <w:spacing w:val="-1"/>
        </w:rPr>
        <w:t> </w:t>
      </w:r>
      <w:r>
        <w:rPr>
          <w:color w:val="333333"/>
        </w:rPr>
        <w:t>presente</w:t>
      </w:r>
      <w:r>
        <w:rPr>
          <w:color w:val="333333"/>
          <w:spacing w:val="-1"/>
        </w:rPr>
        <w:t> </w:t>
      </w:r>
      <w:r>
        <w:rPr>
          <w:color w:val="333333"/>
        </w:rPr>
        <w:t>ley,</w:t>
      </w:r>
      <w:r>
        <w:rPr>
          <w:color w:val="333333"/>
          <w:spacing w:val="-1"/>
        </w:rPr>
        <w:t> </w:t>
      </w:r>
      <w:r>
        <w:rPr>
          <w:color w:val="333333"/>
        </w:rPr>
        <w:t>el</w:t>
      </w:r>
      <w:r>
        <w:rPr>
          <w:color w:val="333333"/>
          <w:spacing w:val="-1"/>
        </w:rPr>
        <w:t> </w:t>
      </w:r>
      <w:r>
        <w:rPr>
          <w:color w:val="333333"/>
        </w:rPr>
        <w:t>desarrollo</w:t>
      </w:r>
      <w:r>
        <w:rPr>
          <w:color w:val="333333"/>
          <w:spacing w:val="-1"/>
        </w:rPr>
        <w:t> </w:t>
      </w:r>
      <w:r>
        <w:rPr>
          <w:color w:val="333333"/>
        </w:rPr>
        <w:t>y operación del sistema de emergencias médicas, que garantice la articulación de los diferentes actores del Sistema General de Segundad (Sic) Social en Salud de acuerdo con sus competencias, incluyendo los casos en los que deberá contarse con personal con entrenamiento básico donde haya alta aﬂuencia de público. Para la operación del sistema se podrán utilizar recursos del programa institucional de fortalecimiento de la Red Nacional de Urgencias.</w:t>
      </w:r>
    </w:p>
    <w:p>
      <w:pPr>
        <w:pStyle w:val="BodyText"/>
        <w:spacing w:line="295" w:lineRule="auto" w:before="150"/>
        <w:ind w:left="110" w:right="230"/>
      </w:pPr>
      <w:r>
        <w:rPr>
          <w:color w:val="333333"/>
        </w:rPr>
        <w:t>ARTÍCULO 68. </w:t>
      </w:r>
      <w:r>
        <w:rPr>
          <w:i/>
          <w:color w:val="333333"/>
        </w:rPr>
        <w:t>Fundaciones sin ánimo de lucro</w:t>
      </w:r>
      <w:r>
        <w:rPr>
          <w:color w:val="333333"/>
        </w:rPr>
        <w:t>. Las fundaciones sin ánimo de lucro que venían prestando servicios como parte de la red hospitalaria pública, antes de la entrada en vigencia de la Ley 100 de 1993, y continúan desarrollando esta actividad para los efectos señalados en los artículos 16 y 20 de la Ley 1122 de 2007 sobre la contratación de servicios de salud, las entidades territoriales y las Entidades Promotoras de Salud del Régimen Subsidiado les darán a estas instituciones prestadoras de servicios de salud tratamiento de Empresas Sociales del Estado.</w:t>
      </w:r>
    </w:p>
    <w:p>
      <w:pPr>
        <w:pStyle w:val="BodyText"/>
        <w:spacing w:line="295" w:lineRule="auto" w:before="150"/>
        <w:ind w:left="110" w:right="321"/>
      </w:pPr>
      <w:r>
        <w:rPr>
          <w:color w:val="333333"/>
        </w:rPr>
        <w:t>Así mismo, dichas fundaciones y las instituciones públicas prestadoras de servicios de salud podrán acceder a recursos de crédito blandos de tasa compensada y de largo plazo que otorgue el Gobierno Nacional a través de Findeter u otras entidades.</w:t>
      </w:r>
    </w:p>
    <w:p>
      <w:pPr>
        <w:pStyle w:val="BodyText"/>
        <w:spacing w:before="151"/>
        <w:ind w:left="215" w:right="215"/>
        <w:jc w:val="center"/>
      </w:pPr>
      <w:r>
        <w:rPr>
          <w:color w:val="333333"/>
        </w:rPr>
        <w:t>CAPÍTULO</w:t>
      </w:r>
      <w:r>
        <w:rPr>
          <w:color w:val="333333"/>
          <w:spacing w:val="-10"/>
        </w:rPr>
        <w:t> </w:t>
      </w:r>
      <w:r>
        <w:rPr>
          <w:color w:val="333333"/>
          <w:spacing w:val="-5"/>
        </w:rPr>
        <w:t>III</w:t>
      </w:r>
    </w:p>
    <w:p>
      <w:pPr>
        <w:pStyle w:val="BodyText"/>
        <w:spacing w:before="6"/>
      </w:pPr>
    </w:p>
    <w:p>
      <w:pPr>
        <w:pStyle w:val="BodyText"/>
        <w:spacing w:line="489" w:lineRule="auto" w:before="1"/>
        <w:ind w:left="2738" w:right="2739"/>
        <w:jc w:val="center"/>
      </w:pPr>
      <w:r>
        <w:rPr>
          <w:color w:val="333333"/>
          <w:w w:val="105"/>
        </w:rPr>
        <w:t>INSTITUCIONES</w:t>
      </w:r>
      <w:r>
        <w:rPr>
          <w:color w:val="333333"/>
          <w:spacing w:val="-6"/>
          <w:w w:val="105"/>
        </w:rPr>
        <w:t> </w:t>
      </w:r>
      <w:r>
        <w:rPr>
          <w:color w:val="333333"/>
          <w:w w:val="105"/>
        </w:rPr>
        <w:t>PRESTADORAS</w:t>
      </w:r>
      <w:r>
        <w:rPr>
          <w:color w:val="333333"/>
          <w:spacing w:val="-6"/>
          <w:w w:val="105"/>
        </w:rPr>
        <w:t> </w:t>
      </w:r>
      <w:r>
        <w:rPr>
          <w:color w:val="333333"/>
          <w:w w:val="105"/>
        </w:rPr>
        <w:t>DE</w:t>
      </w:r>
      <w:r>
        <w:rPr>
          <w:color w:val="333333"/>
          <w:spacing w:val="-6"/>
          <w:w w:val="105"/>
        </w:rPr>
        <w:t> </w:t>
      </w:r>
      <w:r>
        <w:rPr>
          <w:color w:val="333333"/>
          <w:w w:val="105"/>
        </w:rPr>
        <w:t>SERVICIOS</w:t>
      </w:r>
      <w:r>
        <w:rPr>
          <w:color w:val="333333"/>
          <w:spacing w:val="-6"/>
          <w:w w:val="105"/>
        </w:rPr>
        <w:t> </w:t>
      </w:r>
      <w:r>
        <w:rPr>
          <w:color w:val="333333"/>
          <w:w w:val="105"/>
        </w:rPr>
        <w:t>DE</w:t>
      </w:r>
      <w:r>
        <w:rPr>
          <w:color w:val="333333"/>
          <w:spacing w:val="-6"/>
          <w:w w:val="105"/>
        </w:rPr>
        <w:t> </w:t>
      </w:r>
      <w:r>
        <w:rPr>
          <w:color w:val="333333"/>
          <w:w w:val="105"/>
        </w:rPr>
        <w:t>SALUD</w:t>
      </w:r>
      <w:r>
        <w:rPr>
          <w:color w:val="333333"/>
          <w:spacing w:val="-6"/>
          <w:w w:val="105"/>
        </w:rPr>
        <w:t> </w:t>
      </w:r>
      <w:r>
        <w:rPr>
          <w:color w:val="333333"/>
          <w:w w:val="105"/>
        </w:rPr>
        <w:t>PÚBLICAS</w:t>
      </w:r>
      <w:r>
        <w:rPr>
          <w:color w:val="333333"/>
          <w:spacing w:val="-6"/>
          <w:w w:val="105"/>
        </w:rPr>
        <w:t> </w:t>
      </w:r>
      <w:r>
        <w:rPr>
          <w:color w:val="333333"/>
          <w:w w:val="105"/>
        </w:rPr>
        <w:t>Y EMPRESAS SOCIALES DEL ESTADO</w:t>
      </w:r>
    </w:p>
    <w:p>
      <w:pPr>
        <w:spacing w:after="0" w:line="489" w:lineRule="auto"/>
        <w:jc w:val="center"/>
        <w:sectPr>
          <w:pgSz w:w="11910" w:h="16840"/>
          <w:pgMar w:header="513" w:footer="548" w:top="820" w:bottom="740" w:left="740" w:right="740"/>
        </w:sectPr>
      </w:pPr>
    </w:p>
    <w:p>
      <w:pPr>
        <w:pStyle w:val="BodyText"/>
        <w:spacing w:line="295" w:lineRule="auto" w:before="88"/>
        <w:ind w:left="110" w:right="174"/>
      </w:pPr>
      <w:r>
        <w:rPr>
          <w:color w:val="333333"/>
        </w:rPr>
        <w:t>ARTÍCULO</w:t>
      </w:r>
      <w:r>
        <w:rPr>
          <w:color w:val="333333"/>
          <w:spacing w:val="-2"/>
        </w:rPr>
        <w:t> </w:t>
      </w:r>
      <w:r>
        <w:rPr>
          <w:color w:val="333333"/>
        </w:rPr>
        <w:t>69.</w:t>
      </w:r>
      <w:r>
        <w:rPr>
          <w:color w:val="333333"/>
          <w:spacing w:val="-1"/>
        </w:rPr>
        <w:t> </w:t>
      </w:r>
      <w:r>
        <w:rPr>
          <w:i/>
          <w:color w:val="333333"/>
        </w:rPr>
        <w:t>Programa</w:t>
      </w:r>
      <w:r>
        <w:rPr>
          <w:i/>
          <w:color w:val="333333"/>
          <w:spacing w:val="-2"/>
        </w:rPr>
        <w:t> </w:t>
      </w:r>
      <w:r>
        <w:rPr>
          <w:i/>
          <w:color w:val="333333"/>
        </w:rPr>
        <w:t>de</w:t>
      </w:r>
      <w:r>
        <w:rPr>
          <w:i/>
          <w:color w:val="333333"/>
          <w:spacing w:val="-2"/>
        </w:rPr>
        <w:t> </w:t>
      </w:r>
      <w:r>
        <w:rPr>
          <w:i/>
          <w:color w:val="333333"/>
        </w:rPr>
        <w:t>Fortalecimiento</w:t>
      </w:r>
      <w:r>
        <w:rPr>
          <w:i/>
          <w:color w:val="333333"/>
          <w:spacing w:val="-2"/>
        </w:rPr>
        <w:t> </w:t>
      </w:r>
      <w:r>
        <w:rPr>
          <w:i/>
          <w:color w:val="333333"/>
        </w:rPr>
        <w:t>de</w:t>
      </w:r>
      <w:r>
        <w:rPr>
          <w:i/>
          <w:color w:val="333333"/>
          <w:spacing w:val="-2"/>
        </w:rPr>
        <w:t> </w:t>
      </w:r>
      <w:r>
        <w:rPr>
          <w:i/>
          <w:color w:val="333333"/>
        </w:rPr>
        <w:t>Hospitales</w:t>
      </w:r>
      <w:r>
        <w:rPr>
          <w:i/>
          <w:color w:val="333333"/>
          <w:spacing w:val="-2"/>
        </w:rPr>
        <w:t> </w:t>
      </w:r>
      <w:r>
        <w:rPr>
          <w:i/>
          <w:color w:val="333333"/>
        </w:rPr>
        <w:t>Públicos</w:t>
      </w:r>
      <w:r>
        <w:rPr>
          <w:color w:val="333333"/>
        </w:rPr>
        <w:t>.</w:t>
      </w:r>
      <w:r>
        <w:rPr>
          <w:color w:val="333333"/>
          <w:spacing w:val="-2"/>
        </w:rPr>
        <w:t> </w:t>
      </w:r>
      <w:r>
        <w:rPr>
          <w:color w:val="333333"/>
        </w:rPr>
        <w:t>El</w:t>
      </w:r>
      <w:r>
        <w:rPr>
          <w:color w:val="333333"/>
          <w:spacing w:val="-2"/>
        </w:rPr>
        <w:t> </w:t>
      </w:r>
      <w:r>
        <w:rPr>
          <w:color w:val="333333"/>
        </w:rPr>
        <w:t>Gobierno</w:t>
      </w:r>
      <w:r>
        <w:rPr>
          <w:color w:val="333333"/>
          <w:spacing w:val="-2"/>
        </w:rPr>
        <w:t> </w:t>
      </w:r>
      <w:r>
        <w:rPr>
          <w:color w:val="333333"/>
        </w:rPr>
        <w:t>Nacional</w:t>
      </w:r>
      <w:r>
        <w:rPr>
          <w:color w:val="333333"/>
          <w:spacing w:val="-2"/>
        </w:rPr>
        <w:t> </w:t>
      </w:r>
      <w:r>
        <w:rPr>
          <w:color w:val="333333"/>
        </w:rPr>
        <w:t>establecerá</w:t>
      </w:r>
      <w:r>
        <w:rPr>
          <w:color w:val="333333"/>
          <w:spacing w:val="-2"/>
        </w:rPr>
        <w:t> </w:t>
      </w:r>
      <w:r>
        <w:rPr>
          <w:color w:val="333333"/>
        </w:rPr>
        <w:t>un</w:t>
      </w:r>
      <w:r>
        <w:rPr>
          <w:color w:val="333333"/>
          <w:spacing w:val="-2"/>
        </w:rPr>
        <w:t> </w:t>
      </w:r>
      <w:r>
        <w:rPr>
          <w:color w:val="333333"/>
        </w:rPr>
        <w:t>Programa</w:t>
      </w:r>
      <w:r>
        <w:rPr>
          <w:color w:val="333333"/>
          <w:spacing w:val="-2"/>
        </w:rPr>
        <w:t> </w:t>
      </w:r>
      <w:r>
        <w:rPr>
          <w:color w:val="333333"/>
        </w:rPr>
        <w:t>de</w:t>
      </w:r>
      <w:r>
        <w:rPr>
          <w:color w:val="333333"/>
          <w:spacing w:val="-2"/>
        </w:rPr>
        <w:t> </w:t>
      </w:r>
      <w:r>
        <w:rPr>
          <w:color w:val="333333"/>
        </w:rPr>
        <w:t>Fortalecimiento</w:t>
      </w:r>
      <w:r>
        <w:rPr>
          <w:color w:val="333333"/>
          <w:spacing w:val="-2"/>
        </w:rPr>
        <w:t> </w:t>
      </w:r>
      <w:r>
        <w:rPr>
          <w:color w:val="333333"/>
        </w:rPr>
        <w:t>de</w:t>
      </w:r>
      <w:r>
        <w:rPr>
          <w:color w:val="333333"/>
          <w:spacing w:val="-2"/>
        </w:rPr>
        <w:t> </w:t>
      </w:r>
      <w:r>
        <w:rPr>
          <w:color w:val="333333"/>
        </w:rPr>
        <w:t>las Empresas Sociales del Estado. Para tal ﬁn podrá constituir un fondo con recursos del Presupuesto Nacional que permita desarrollar un Plan de Inversiones para fortalecer su capacidad instalada y modernizar su gestión con énfasis en el primero y segundo nivel de atención.</w:t>
      </w:r>
    </w:p>
    <w:p>
      <w:pPr>
        <w:pStyle w:val="BodyText"/>
        <w:spacing w:line="295" w:lineRule="auto" w:before="150"/>
        <w:ind w:left="110"/>
      </w:pPr>
      <w:r>
        <w:rPr>
          <w:color w:val="333333"/>
        </w:rPr>
        <w:t>Las Empresas Sociales del Estado articuladas en red, que demuestren buenos resultados en los indicadores de salud, bajo riesgo ﬁscal y ﬁnanciero, y documenten trabajo en el proceso de calidad podrán acceder a créditos condonables y otros estímulos que ofrezca el Gobierno Nacional, en especial para dotación tecnológica y capacitación del talento humano.</w:t>
      </w:r>
    </w:p>
    <w:p>
      <w:pPr>
        <w:spacing w:line="295" w:lineRule="auto" w:before="150"/>
        <w:ind w:left="110" w:right="230" w:firstLine="0"/>
        <w:jc w:val="left"/>
        <w:rPr>
          <w:sz w:val="16"/>
        </w:rPr>
      </w:pPr>
      <w:r>
        <w:rPr>
          <w:color w:val="333333"/>
          <w:sz w:val="16"/>
        </w:rPr>
        <w:t>ARTÍCULO</w:t>
      </w:r>
      <w:r>
        <w:rPr>
          <w:color w:val="333333"/>
          <w:spacing w:val="40"/>
          <w:sz w:val="16"/>
        </w:rPr>
        <w:t> </w:t>
      </w:r>
      <w:r>
        <w:rPr>
          <w:color w:val="333333"/>
          <w:sz w:val="16"/>
        </w:rPr>
        <w:t>70. </w:t>
      </w:r>
      <w:r>
        <w:rPr>
          <w:i/>
          <w:color w:val="333333"/>
          <w:sz w:val="16"/>
        </w:rPr>
        <w:t>De la Junta Directiva de las Empresas Sociales del Estado. </w:t>
      </w:r>
      <w:r>
        <w:rPr>
          <w:color w:val="333333"/>
          <w:sz w:val="16"/>
        </w:rPr>
        <w:t>La Junta Directiva de las Empresas Sociales del Estado de nivel territorial de primer nivel de complejidad, estará integrada de la siguiente manera:</w:t>
      </w:r>
    </w:p>
    <w:p>
      <w:pPr>
        <w:pStyle w:val="BodyText"/>
        <w:spacing w:before="150"/>
        <w:ind w:left="110"/>
      </w:pPr>
      <w:hyperlink r:id="rId174">
        <w:r>
          <w:rPr>
            <w:color w:val="3379B7"/>
          </w:rPr>
          <w:t>Ver</w:t>
        </w:r>
        <w:r>
          <w:rPr>
            <w:color w:val="3379B7"/>
            <w:spacing w:val="1"/>
          </w:rPr>
          <w:t> </w:t>
        </w:r>
        <w:r>
          <w:rPr>
            <w:color w:val="3379B7"/>
          </w:rPr>
          <w:t>la</w:t>
        </w:r>
        <w:r>
          <w:rPr>
            <w:color w:val="3379B7"/>
            <w:spacing w:val="2"/>
          </w:rPr>
          <w:t> </w:t>
        </w:r>
        <w:r>
          <w:rPr>
            <w:color w:val="3379B7"/>
          </w:rPr>
          <w:t>Circular</w:t>
        </w:r>
        <w:r>
          <w:rPr>
            <w:color w:val="3379B7"/>
            <w:spacing w:val="1"/>
          </w:rPr>
          <w:t> </w:t>
        </w:r>
        <w:r>
          <w:rPr>
            <w:color w:val="3379B7"/>
          </w:rPr>
          <w:t>de</w:t>
        </w:r>
        <w:r>
          <w:rPr>
            <w:color w:val="3379B7"/>
            <w:spacing w:val="2"/>
          </w:rPr>
          <w:t> </w:t>
        </w:r>
        <w:r>
          <w:rPr>
            <w:color w:val="3379B7"/>
          </w:rPr>
          <w:t>la</w:t>
        </w:r>
        <w:r>
          <w:rPr>
            <w:color w:val="3379B7"/>
            <w:spacing w:val="2"/>
          </w:rPr>
          <w:t> </w:t>
        </w:r>
        <w:r>
          <w:rPr>
            <w:color w:val="3379B7"/>
          </w:rPr>
          <w:t>Sec.</w:t>
        </w:r>
        <w:r>
          <w:rPr>
            <w:color w:val="3379B7"/>
            <w:spacing w:val="1"/>
          </w:rPr>
          <w:t> </w:t>
        </w:r>
        <w:r>
          <w:rPr>
            <w:color w:val="3379B7"/>
          </w:rPr>
          <w:t>Salud</w:t>
        </w:r>
        <w:r>
          <w:rPr>
            <w:color w:val="3379B7"/>
            <w:spacing w:val="2"/>
          </w:rPr>
          <w:t> </w:t>
        </w:r>
        <w:r>
          <w:rPr>
            <w:color w:val="3379B7"/>
          </w:rPr>
          <w:t>005</w:t>
        </w:r>
        <w:r>
          <w:rPr>
            <w:color w:val="3379B7"/>
            <w:spacing w:val="2"/>
          </w:rPr>
          <w:t> </w:t>
        </w:r>
        <w:r>
          <w:rPr>
            <w:color w:val="3379B7"/>
          </w:rPr>
          <w:t>de</w:t>
        </w:r>
        <w:r>
          <w:rPr>
            <w:color w:val="3379B7"/>
            <w:spacing w:val="1"/>
          </w:rPr>
          <w:t> </w:t>
        </w:r>
        <w:r>
          <w:rPr>
            <w:color w:val="3379B7"/>
          </w:rPr>
          <w:t>2011</w:t>
        </w:r>
      </w:hyperlink>
      <w:r>
        <w:rPr>
          <w:color w:val="333333"/>
        </w:rPr>
        <w:t>,</w:t>
      </w:r>
      <w:r>
        <w:rPr>
          <w:color w:val="333333"/>
          <w:spacing w:val="2"/>
        </w:rPr>
        <w:t> </w:t>
      </w:r>
      <w:hyperlink r:id="rId175">
        <w:r>
          <w:rPr>
            <w:color w:val="3379B7"/>
          </w:rPr>
          <w:t>Ver</w:t>
        </w:r>
        <w:r>
          <w:rPr>
            <w:color w:val="3379B7"/>
            <w:spacing w:val="2"/>
          </w:rPr>
          <w:t> </w:t>
        </w:r>
        <w:r>
          <w:rPr>
            <w:color w:val="3379B7"/>
          </w:rPr>
          <w:t>el</w:t>
        </w:r>
        <w:r>
          <w:rPr>
            <w:color w:val="3379B7"/>
            <w:spacing w:val="1"/>
          </w:rPr>
          <w:t> </w:t>
        </w:r>
        <w:r>
          <w:rPr>
            <w:color w:val="3379B7"/>
          </w:rPr>
          <w:t>Decreto</w:t>
        </w:r>
        <w:r>
          <w:rPr>
            <w:color w:val="3379B7"/>
            <w:spacing w:val="2"/>
          </w:rPr>
          <w:t> </w:t>
        </w:r>
        <w:r>
          <w:rPr>
            <w:color w:val="3379B7"/>
          </w:rPr>
          <w:t>Nacional</w:t>
        </w:r>
        <w:r>
          <w:rPr>
            <w:color w:val="3379B7"/>
            <w:spacing w:val="2"/>
          </w:rPr>
          <w:t> </w:t>
        </w:r>
        <w:r>
          <w:rPr>
            <w:color w:val="3379B7"/>
          </w:rPr>
          <w:t>2923</w:t>
        </w:r>
        <w:r>
          <w:rPr>
            <w:color w:val="3379B7"/>
            <w:spacing w:val="1"/>
          </w:rPr>
          <w:t> </w:t>
        </w:r>
        <w:r>
          <w:rPr>
            <w:color w:val="3379B7"/>
          </w:rPr>
          <w:t>de</w:t>
        </w:r>
        <w:r>
          <w:rPr>
            <w:color w:val="3379B7"/>
            <w:spacing w:val="2"/>
          </w:rPr>
          <w:t> </w:t>
        </w:r>
        <w:r>
          <w:rPr>
            <w:color w:val="3379B7"/>
          </w:rPr>
          <w:t>2011</w:t>
        </w:r>
      </w:hyperlink>
      <w:r>
        <w:rPr>
          <w:color w:val="333333"/>
        </w:rPr>
        <w:t>,</w:t>
      </w:r>
      <w:r>
        <w:rPr>
          <w:color w:val="333333"/>
          <w:spacing w:val="2"/>
        </w:rPr>
        <w:t> </w:t>
      </w:r>
      <w:hyperlink r:id="rId176">
        <w:r>
          <w:rPr>
            <w:color w:val="3379B7"/>
          </w:rPr>
          <w:t>Ver</w:t>
        </w:r>
        <w:r>
          <w:rPr>
            <w:color w:val="3379B7"/>
            <w:spacing w:val="1"/>
          </w:rPr>
          <w:t> </w:t>
        </w:r>
        <w:r>
          <w:rPr>
            <w:color w:val="3379B7"/>
          </w:rPr>
          <w:t>el</w:t>
        </w:r>
        <w:r>
          <w:rPr>
            <w:color w:val="3379B7"/>
            <w:spacing w:val="2"/>
          </w:rPr>
          <w:t> </w:t>
        </w:r>
        <w:r>
          <w:rPr>
            <w:color w:val="3379B7"/>
          </w:rPr>
          <w:t>Decreto</w:t>
        </w:r>
        <w:r>
          <w:rPr>
            <w:color w:val="3379B7"/>
            <w:spacing w:val="2"/>
          </w:rPr>
          <w:t> </w:t>
        </w:r>
        <w:r>
          <w:rPr>
            <w:color w:val="3379B7"/>
          </w:rPr>
          <w:t>Nacional</w:t>
        </w:r>
        <w:r>
          <w:rPr>
            <w:color w:val="3379B7"/>
            <w:spacing w:val="1"/>
          </w:rPr>
          <w:t> </w:t>
        </w:r>
        <w:r>
          <w:rPr>
            <w:color w:val="3379B7"/>
          </w:rPr>
          <w:t>2993</w:t>
        </w:r>
        <w:r>
          <w:rPr>
            <w:color w:val="3379B7"/>
            <w:spacing w:val="2"/>
          </w:rPr>
          <w:t> </w:t>
        </w:r>
        <w:r>
          <w:rPr>
            <w:color w:val="3379B7"/>
          </w:rPr>
          <w:t>de</w:t>
        </w:r>
        <w:r>
          <w:rPr>
            <w:color w:val="3379B7"/>
            <w:spacing w:val="2"/>
          </w:rPr>
          <w:t> </w:t>
        </w:r>
        <w:r>
          <w:rPr>
            <w:color w:val="3379B7"/>
            <w:spacing w:val="-4"/>
          </w:rPr>
          <w:t>2011</w:t>
        </w:r>
      </w:hyperlink>
    </w:p>
    <w:p>
      <w:pPr>
        <w:pStyle w:val="BodyText"/>
        <w:spacing w:before="7"/>
      </w:pPr>
    </w:p>
    <w:p>
      <w:pPr>
        <w:pStyle w:val="ListParagraph"/>
        <w:numPr>
          <w:ilvl w:val="1"/>
          <w:numId w:val="30"/>
        </w:numPr>
        <w:tabs>
          <w:tab w:pos="477" w:val="left" w:leader="none"/>
        </w:tabs>
        <w:spacing w:line="240" w:lineRule="auto" w:before="0" w:after="0"/>
        <w:ind w:left="476" w:right="0" w:hanging="367"/>
        <w:jc w:val="left"/>
        <w:rPr>
          <w:sz w:val="16"/>
        </w:rPr>
      </w:pPr>
      <w:r>
        <w:rPr>
          <w:color w:val="333333"/>
          <w:sz w:val="16"/>
        </w:rPr>
        <w:t>El</w:t>
      </w:r>
      <w:r>
        <w:rPr>
          <w:color w:val="333333"/>
          <w:spacing w:val="-10"/>
          <w:sz w:val="16"/>
        </w:rPr>
        <w:t> </w:t>
      </w:r>
      <w:r>
        <w:rPr>
          <w:color w:val="333333"/>
          <w:sz w:val="16"/>
        </w:rPr>
        <w:t>jefe</w:t>
      </w:r>
      <w:r>
        <w:rPr>
          <w:color w:val="333333"/>
          <w:spacing w:val="-10"/>
          <w:sz w:val="16"/>
        </w:rPr>
        <w:t> </w:t>
      </w:r>
      <w:r>
        <w:rPr>
          <w:color w:val="333333"/>
          <w:sz w:val="16"/>
        </w:rPr>
        <w:t>de</w:t>
      </w:r>
      <w:r>
        <w:rPr>
          <w:color w:val="333333"/>
          <w:spacing w:val="-9"/>
          <w:sz w:val="16"/>
        </w:rPr>
        <w:t> </w:t>
      </w:r>
      <w:r>
        <w:rPr>
          <w:color w:val="333333"/>
          <w:sz w:val="16"/>
        </w:rPr>
        <w:t>la</w:t>
      </w:r>
      <w:r>
        <w:rPr>
          <w:color w:val="333333"/>
          <w:spacing w:val="-10"/>
          <w:sz w:val="16"/>
        </w:rPr>
        <w:t> </w:t>
      </w:r>
      <w:r>
        <w:rPr>
          <w:color w:val="333333"/>
          <w:sz w:val="16"/>
        </w:rPr>
        <w:t>administración</w:t>
      </w:r>
      <w:r>
        <w:rPr>
          <w:color w:val="333333"/>
          <w:spacing w:val="-9"/>
          <w:sz w:val="16"/>
        </w:rPr>
        <w:t> </w:t>
      </w:r>
      <w:r>
        <w:rPr>
          <w:color w:val="333333"/>
          <w:sz w:val="16"/>
        </w:rPr>
        <w:t>departamental,</w:t>
      </w:r>
      <w:r>
        <w:rPr>
          <w:color w:val="333333"/>
          <w:spacing w:val="-10"/>
          <w:sz w:val="16"/>
        </w:rPr>
        <w:t> </w:t>
      </w:r>
      <w:r>
        <w:rPr>
          <w:color w:val="333333"/>
          <w:sz w:val="16"/>
        </w:rPr>
        <w:t>distrital</w:t>
      </w:r>
      <w:r>
        <w:rPr>
          <w:color w:val="333333"/>
          <w:spacing w:val="-9"/>
          <w:sz w:val="16"/>
        </w:rPr>
        <w:t> </w:t>
      </w:r>
      <w:r>
        <w:rPr>
          <w:color w:val="333333"/>
          <w:sz w:val="16"/>
        </w:rPr>
        <w:t>o</w:t>
      </w:r>
      <w:r>
        <w:rPr>
          <w:color w:val="333333"/>
          <w:spacing w:val="-10"/>
          <w:sz w:val="16"/>
        </w:rPr>
        <w:t> </w:t>
      </w:r>
      <w:r>
        <w:rPr>
          <w:color w:val="333333"/>
          <w:sz w:val="16"/>
        </w:rPr>
        <w:t>municipal</w:t>
      </w:r>
      <w:r>
        <w:rPr>
          <w:color w:val="333333"/>
          <w:spacing w:val="-9"/>
          <w:sz w:val="16"/>
        </w:rPr>
        <w:t> </w:t>
      </w:r>
      <w:r>
        <w:rPr>
          <w:color w:val="333333"/>
          <w:sz w:val="16"/>
        </w:rPr>
        <w:t>o</w:t>
      </w:r>
      <w:r>
        <w:rPr>
          <w:color w:val="333333"/>
          <w:spacing w:val="-10"/>
          <w:sz w:val="16"/>
        </w:rPr>
        <w:t> </w:t>
      </w:r>
      <w:r>
        <w:rPr>
          <w:color w:val="333333"/>
          <w:sz w:val="16"/>
        </w:rPr>
        <w:t>su</w:t>
      </w:r>
      <w:r>
        <w:rPr>
          <w:color w:val="333333"/>
          <w:spacing w:val="-9"/>
          <w:sz w:val="16"/>
        </w:rPr>
        <w:t> </w:t>
      </w:r>
      <w:r>
        <w:rPr>
          <w:color w:val="333333"/>
          <w:sz w:val="16"/>
        </w:rPr>
        <w:t>delegado,</w:t>
      </w:r>
      <w:r>
        <w:rPr>
          <w:color w:val="333333"/>
          <w:spacing w:val="-10"/>
          <w:sz w:val="16"/>
        </w:rPr>
        <w:t> </w:t>
      </w:r>
      <w:r>
        <w:rPr>
          <w:color w:val="333333"/>
          <w:sz w:val="16"/>
        </w:rPr>
        <w:t>quien</w:t>
      </w:r>
      <w:r>
        <w:rPr>
          <w:color w:val="333333"/>
          <w:spacing w:val="-9"/>
          <w:sz w:val="16"/>
        </w:rPr>
        <w:t> </w:t>
      </w:r>
      <w:r>
        <w:rPr>
          <w:color w:val="333333"/>
          <w:sz w:val="16"/>
        </w:rPr>
        <w:t>la</w:t>
      </w:r>
      <w:r>
        <w:rPr>
          <w:color w:val="333333"/>
          <w:spacing w:val="-10"/>
          <w:sz w:val="16"/>
        </w:rPr>
        <w:t> </w:t>
      </w:r>
      <w:r>
        <w:rPr>
          <w:color w:val="333333"/>
          <w:spacing w:val="-2"/>
          <w:sz w:val="16"/>
        </w:rPr>
        <w:t>presidirá.</w:t>
      </w:r>
    </w:p>
    <w:p>
      <w:pPr>
        <w:pStyle w:val="BodyText"/>
        <w:spacing w:before="7"/>
      </w:pPr>
    </w:p>
    <w:p>
      <w:pPr>
        <w:pStyle w:val="ListParagraph"/>
        <w:numPr>
          <w:ilvl w:val="1"/>
          <w:numId w:val="30"/>
        </w:numPr>
        <w:tabs>
          <w:tab w:pos="477" w:val="left" w:leader="none"/>
        </w:tabs>
        <w:spacing w:line="240" w:lineRule="auto" w:before="0" w:after="0"/>
        <w:ind w:left="476" w:right="0" w:hanging="367"/>
        <w:jc w:val="left"/>
        <w:rPr>
          <w:sz w:val="16"/>
        </w:rPr>
      </w:pPr>
      <w:r>
        <w:rPr>
          <w:color w:val="333333"/>
          <w:sz w:val="16"/>
        </w:rPr>
        <w:t>El</w:t>
      </w:r>
      <w:r>
        <w:rPr>
          <w:color w:val="333333"/>
          <w:spacing w:val="-10"/>
          <w:sz w:val="16"/>
        </w:rPr>
        <w:t> </w:t>
      </w:r>
      <w:r>
        <w:rPr>
          <w:color w:val="333333"/>
          <w:sz w:val="16"/>
        </w:rPr>
        <w:t>director</w:t>
      </w:r>
      <w:r>
        <w:rPr>
          <w:color w:val="333333"/>
          <w:spacing w:val="-10"/>
          <w:sz w:val="16"/>
        </w:rPr>
        <w:t> </w:t>
      </w:r>
      <w:r>
        <w:rPr>
          <w:color w:val="333333"/>
          <w:sz w:val="16"/>
        </w:rPr>
        <w:t>de</w:t>
      </w:r>
      <w:r>
        <w:rPr>
          <w:color w:val="333333"/>
          <w:spacing w:val="-10"/>
          <w:sz w:val="16"/>
        </w:rPr>
        <w:t> </w:t>
      </w:r>
      <w:r>
        <w:rPr>
          <w:color w:val="333333"/>
          <w:sz w:val="16"/>
        </w:rPr>
        <w:t>salud</w:t>
      </w:r>
      <w:r>
        <w:rPr>
          <w:color w:val="333333"/>
          <w:spacing w:val="-10"/>
          <w:sz w:val="16"/>
        </w:rPr>
        <w:t> </w:t>
      </w:r>
      <w:r>
        <w:rPr>
          <w:color w:val="333333"/>
          <w:sz w:val="16"/>
        </w:rPr>
        <w:t>de</w:t>
      </w:r>
      <w:r>
        <w:rPr>
          <w:color w:val="333333"/>
          <w:spacing w:val="-10"/>
          <w:sz w:val="16"/>
        </w:rPr>
        <w:t> </w:t>
      </w:r>
      <w:r>
        <w:rPr>
          <w:color w:val="333333"/>
          <w:sz w:val="16"/>
        </w:rPr>
        <w:t>la</w:t>
      </w:r>
      <w:r>
        <w:rPr>
          <w:color w:val="333333"/>
          <w:spacing w:val="-10"/>
          <w:sz w:val="16"/>
        </w:rPr>
        <w:t> </w:t>
      </w:r>
      <w:r>
        <w:rPr>
          <w:color w:val="333333"/>
          <w:sz w:val="16"/>
        </w:rPr>
        <w:t>entidad</w:t>
      </w:r>
      <w:r>
        <w:rPr>
          <w:color w:val="333333"/>
          <w:spacing w:val="-10"/>
          <w:sz w:val="16"/>
        </w:rPr>
        <w:t> </w:t>
      </w:r>
      <w:r>
        <w:rPr>
          <w:color w:val="333333"/>
          <w:sz w:val="16"/>
        </w:rPr>
        <w:t>territorial</w:t>
      </w:r>
      <w:r>
        <w:rPr>
          <w:color w:val="333333"/>
          <w:spacing w:val="-10"/>
          <w:sz w:val="16"/>
        </w:rPr>
        <w:t> </w:t>
      </w:r>
      <w:r>
        <w:rPr>
          <w:color w:val="333333"/>
          <w:sz w:val="16"/>
        </w:rPr>
        <w:t>departamental,</w:t>
      </w:r>
      <w:r>
        <w:rPr>
          <w:color w:val="333333"/>
          <w:spacing w:val="-10"/>
          <w:sz w:val="16"/>
        </w:rPr>
        <w:t> </w:t>
      </w:r>
      <w:r>
        <w:rPr>
          <w:color w:val="333333"/>
          <w:sz w:val="16"/>
        </w:rPr>
        <w:t>distrital</w:t>
      </w:r>
      <w:r>
        <w:rPr>
          <w:color w:val="333333"/>
          <w:spacing w:val="-10"/>
          <w:sz w:val="16"/>
        </w:rPr>
        <w:t> </w:t>
      </w:r>
      <w:r>
        <w:rPr>
          <w:color w:val="333333"/>
          <w:sz w:val="16"/>
        </w:rPr>
        <w:t>o</w:t>
      </w:r>
      <w:r>
        <w:rPr>
          <w:color w:val="333333"/>
          <w:spacing w:val="-10"/>
          <w:sz w:val="16"/>
        </w:rPr>
        <w:t> </w:t>
      </w:r>
      <w:r>
        <w:rPr>
          <w:color w:val="333333"/>
          <w:sz w:val="16"/>
        </w:rPr>
        <w:t>municipal</w:t>
      </w:r>
      <w:r>
        <w:rPr>
          <w:color w:val="333333"/>
          <w:spacing w:val="-9"/>
          <w:sz w:val="16"/>
        </w:rPr>
        <w:t> </w:t>
      </w:r>
      <w:r>
        <w:rPr>
          <w:color w:val="333333"/>
          <w:sz w:val="16"/>
        </w:rPr>
        <w:t>o</w:t>
      </w:r>
      <w:r>
        <w:rPr>
          <w:color w:val="333333"/>
          <w:spacing w:val="-10"/>
          <w:sz w:val="16"/>
        </w:rPr>
        <w:t> </w:t>
      </w:r>
      <w:r>
        <w:rPr>
          <w:color w:val="333333"/>
          <w:sz w:val="16"/>
        </w:rPr>
        <w:t>su</w:t>
      </w:r>
      <w:r>
        <w:rPr>
          <w:color w:val="333333"/>
          <w:spacing w:val="-10"/>
          <w:sz w:val="16"/>
        </w:rPr>
        <w:t> </w:t>
      </w:r>
      <w:r>
        <w:rPr>
          <w:color w:val="333333"/>
          <w:spacing w:val="-2"/>
          <w:sz w:val="16"/>
        </w:rPr>
        <w:t>delegado.</w:t>
      </w:r>
    </w:p>
    <w:p>
      <w:pPr>
        <w:pStyle w:val="BodyText"/>
        <w:spacing w:before="7"/>
      </w:pPr>
    </w:p>
    <w:p>
      <w:pPr>
        <w:pStyle w:val="ListParagraph"/>
        <w:numPr>
          <w:ilvl w:val="1"/>
          <w:numId w:val="30"/>
        </w:numPr>
        <w:tabs>
          <w:tab w:pos="477" w:val="left" w:leader="none"/>
        </w:tabs>
        <w:spacing w:line="295" w:lineRule="auto" w:before="0" w:after="0"/>
        <w:ind w:left="110" w:right="992" w:firstLine="0"/>
        <w:jc w:val="left"/>
        <w:rPr>
          <w:sz w:val="16"/>
        </w:rPr>
      </w:pPr>
      <w:r>
        <w:rPr>
          <w:color w:val="333333"/>
          <w:sz w:val="16"/>
        </w:rPr>
        <w:t>Un representante de los usuarios, designado por las alianzas o asociaciones de usuarios legalmente establecidas, mediante convocatoria realizada por parte de la dirección departamental, distrital o municipal de salud.</w:t>
      </w:r>
    </w:p>
    <w:p>
      <w:pPr>
        <w:pStyle w:val="ListParagraph"/>
        <w:numPr>
          <w:ilvl w:val="1"/>
          <w:numId w:val="30"/>
        </w:numPr>
        <w:tabs>
          <w:tab w:pos="477" w:val="left" w:leader="none"/>
        </w:tabs>
        <w:spacing w:line="295" w:lineRule="auto" w:before="151" w:after="0"/>
        <w:ind w:left="110" w:right="159" w:firstLine="0"/>
        <w:jc w:val="left"/>
        <w:rPr>
          <w:sz w:val="16"/>
        </w:rPr>
      </w:pPr>
      <w:r>
        <w:rPr>
          <w:color w:val="333333"/>
          <w:sz w:val="16"/>
        </w:rPr>
        <w:t>Dos (2) representantes profesionales de los empleados públicos de la institución, uno administrativo y uno asistencial, elegidos por</w:t>
      </w:r>
      <w:r>
        <w:rPr>
          <w:color w:val="333333"/>
          <w:spacing w:val="80"/>
          <w:sz w:val="16"/>
        </w:rPr>
        <w:t> </w:t>
      </w:r>
      <w:r>
        <w:rPr>
          <w:color w:val="333333"/>
          <w:sz w:val="16"/>
        </w:rPr>
        <w:t>voto</w:t>
      </w:r>
      <w:r>
        <w:rPr>
          <w:color w:val="333333"/>
          <w:spacing w:val="-1"/>
          <w:sz w:val="16"/>
        </w:rPr>
        <w:t> </w:t>
      </w:r>
      <w:r>
        <w:rPr>
          <w:color w:val="333333"/>
          <w:sz w:val="16"/>
        </w:rPr>
        <w:t>secreto.</w:t>
      </w:r>
      <w:r>
        <w:rPr>
          <w:color w:val="333333"/>
          <w:spacing w:val="-1"/>
          <w:sz w:val="16"/>
        </w:rPr>
        <w:t> </w:t>
      </w:r>
      <w:r>
        <w:rPr>
          <w:color w:val="333333"/>
          <w:sz w:val="16"/>
        </w:rPr>
        <w:t>En</w:t>
      </w:r>
      <w:r>
        <w:rPr>
          <w:color w:val="333333"/>
          <w:spacing w:val="-1"/>
          <w:sz w:val="16"/>
        </w:rPr>
        <w:t> </w:t>
      </w:r>
      <w:r>
        <w:rPr>
          <w:color w:val="333333"/>
          <w:sz w:val="16"/>
        </w:rPr>
        <w:t>el</w:t>
      </w:r>
      <w:r>
        <w:rPr>
          <w:color w:val="333333"/>
          <w:spacing w:val="-1"/>
          <w:sz w:val="16"/>
        </w:rPr>
        <w:t> </w:t>
      </w:r>
      <w:r>
        <w:rPr>
          <w:color w:val="333333"/>
          <w:sz w:val="16"/>
        </w:rPr>
        <w:t>evento</w:t>
      </w:r>
      <w:r>
        <w:rPr>
          <w:color w:val="333333"/>
          <w:spacing w:val="-1"/>
          <w:sz w:val="16"/>
        </w:rPr>
        <w:t> </w:t>
      </w:r>
      <w:r>
        <w:rPr>
          <w:color w:val="333333"/>
          <w:sz w:val="16"/>
        </w:rPr>
        <w:t>de</w:t>
      </w:r>
      <w:r>
        <w:rPr>
          <w:color w:val="333333"/>
          <w:spacing w:val="-1"/>
          <w:sz w:val="16"/>
        </w:rPr>
        <w:t> </w:t>
      </w:r>
      <w:r>
        <w:rPr>
          <w:color w:val="333333"/>
          <w:sz w:val="16"/>
        </w:rPr>
        <w:t>no</w:t>
      </w:r>
      <w:r>
        <w:rPr>
          <w:color w:val="333333"/>
          <w:spacing w:val="-1"/>
          <w:sz w:val="16"/>
        </w:rPr>
        <w:t> </w:t>
      </w:r>
      <w:r>
        <w:rPr>
          <w:color w:val="333333"/>
          <w:sz w:val="16"/>
        </w:rPr>
        <w:t>existir</w:t>
      </w:r>
      <w:r>
        <w:rPr>
          <w:color w:val="333333"/>
          <w:spacing w:val="-1"/>
          <w:sz w:val="16"/>
        </w:rPr>
        <w:t> </w:t>
      </w:r>
      <w:r>
        <w:rPr>
          <w:color w:val="333333"/>
          <w:sz w:val="16"/>
        </w:rPr>
        <w:t>en</w:t>
      </w:r>
      <w:r>
        <w:rPr>
          <w:color w:val="333333"/>
          <w:spacing w:val="-1"/>
          <w:sz w:val="16"/>
        </w:rPr>
        <w:t> </w:t>
      </w:r>
      <w:r>
        <w:rPr>
          <w:color w:val="333333"/>
          <w:sz w:val="16"/>
        </w:rPr>
        <w:t>la</w:t>
      </w:r>
      <w:r>
        <w:rPr>
          <w:color w:val="333333"/>
          <w:spacing w:val="-1"/>
          <w:sz w:val="16"/>
        </w:rPr>
        <w:t> </w:t>
      </w:r>
      <w:r>
        <w:rPr>
          <w:color w:val="333333"/>
          <w:sz w:val="16"/>
        </w:rPr>
        <w:t>ESE</w:t>
      </w:r>
      <w:r>
        <w:rPr>
          <w:color w:val="333333"/>
          <w:spacing w:val="-1"/>
          <w:sz w:val="16"/>
        </w:rPr>
        <w:t> </w:t>
      </w:r>
      <w:r>
        <w:rPr>
          <w:color w:val="333333"/>
          <w:sz w:val="16"/>
        </w:rPr>
        <w:t>profesionales</w:t>
      </w:r>
      <w:r>
        <w:rPr>
          <w:color w:val="333333"/>
          <w:spacing w:val="-1"/>
          <w:sz w:val="16"/>
        </w:rPr>
        <w:t> </w:t>
      </w:r>
      <w:r>
        <w:rPr>
          <w:color w:val="333333"/>
          <w:sz w:val="16"/>
        </w:rPr>
        <w:t>en</w:t>
      </w:r>
      <w:r>
        <w:rPr>
          <w:color w:val="333333"/>
          <w:spacing w:val="-1"/>
          <w:sz w:val="16"/>
        </w:rPr>
        <w:t> </w:t>
      </w:r>
      <w:r>
        <w:rPr>
          <w:color w:val="333333"/>
          <w:sz w:val="16"/>
        </w:rPr>
        <w:t>el</w:t>
      </w:r>
      <w:r>
        <w:rPr>
          <w:color w:val="333333"/>
          <w:spacing w:val="-1"/>
          <w:sz w:val="16"/>
        </w:rPr>
        <w:t> </w:t>
      </w:r>
      <w:r>
        <w:rPr>
          <w:color w:val="333333"/>
          <w:sz w:val="16"/>
        </w:rPr>
        <w:t>área</w:t>
      </w:r>
      <w:r>
        <w:rPr>
          <w:color w:val="333333"/>
          <w:spacing w:val="-1"/>
          <w:sz w:val="16"/>
        </w:rPr>
        <w:t> </w:t>
      </w:r>
      <w:r>
        <w:rPr>
          <w:color w:val="333333"/>
          <w:sz w:val="16"/>
        </w:rPr>
        <w:t>administrativa,</w:t>
      </w:r>
      <w:r>
        <w:rPr>
          <w:color w:val="333333"/>
          <w:spacing w:val="-1"/>
          <w:sz w:val="16"/>
        </w:rPr>
        <w:t> </w:t>
      </w:r>
      <w:r>
        <w:rPr>
          <w:color w:val="333333"/>
          <w:sz w:val="16"/>
        </w:rPr>
        <w:t>la</w:t>
      </w:r>
      <w:r>
        <w:rPr>
          <w:color w:val="333333"/>
          <w:spacing w:val="-1"/>
          <w:sz w:val="16"/>
        </w:rPr>
        <w:t> </w:t>
      </w:r>
      <w:r>
        <w:rPr>
          <w:color w:val="333333"/>
          <w:sz w:val="16"/>
        </w:rPr>
        <w:t>Junta</w:t>
      </w:r>
      <w:r>
        <w:rPr>
          <w:color w:val="333333"/>
          <w:spacing w:val="-1"/>
          <w:sz w:val="16"/>
        </w:rPr>
        <w:t> </w:t>
      </w:r>
      <w:r>
        <w:rPr>
          <w:color w:val="333333"/>
          <w:sz w:val="16"/>
        </w:rPr>
        <w:t>Directiva</w:t>
      </w:r>
      <w:r>
        <w:rPr>
          <w:color w:val="333333"/>
          <w:spacing w:val="-1"/>
          <w:sz w:val="16"/>
        </w:rPr>
        <w:t> </w:t>
      </w:r>
      <w:r>
        <w:rPr>
          <w:color w:val="333333"/>
          <w:sz w:val="16"/>
        </w:rPr>
        <w:t>podrá</w:t>
      </w:r>
      <w:r>
        <w:rPr>
          <w:color w:val="333333"/>
          <w:spacing w:val="-1"/>
          <w:sz w:val="16"/>
        </w:rPr>
        <w:t> </w:t>
      </w:r>
      <w:r>
        <w:rPr>
          <w:color w:val="333333"/>
          <w:sz w:val="16"/>
        </w:rPr>
        <w:t>integrarse</w:t>
      </w:r>
      <w:r>
        <w:rPr>
          <w:color w:val="333333"/>
          <w:spacing w:val="-1"/>
          <w:sz w:val="16"/>
        </w:rPr>
        <w:t> </w:t>
      </w:r>
      <w:r>
        <w:rPr>
          <w:color w:val="333333"/>
          <w:sz w:val="16"/>
        </w:rPr>
        <w:t>con</w:t>
      </w:r>
      <w:r>
        <w:rPr>
          <w:color w:val="333333"/>
          <w:spacing w:val="-1"/>
          <w:sz w:val="16"/>
        </w:rPr>
        <w:t> </w:t>
      </w:r>
      <w:r>
        <w:rPr>
          <w:color w:val="333333"/>
          <w:sz w:val="16"/>
        </w:rPr>
        <w:t>un</w:t>
      </w:r>
      <w:r>
        <w:rPr>
          <w:color w:val="333333"/>
          <w:spacing w:val="-1"/>
          <w:sz w:val="16"/>
        </w:rPr>
        <w:t> </w:t>
      </w:r>
      <w:r>
        <w:rPr>
          <w:color w:val="333333"/>
          <w:sz w:val="16"/>
        </w:rPr>
        <w:t>servidor de dicha área con formación de técnico o tecnólogo.</w:t>
      </w:r>
    </w:p>
    <w:p>
      <w:pPr>
        <w:pStyle w:val="BodyText"/>
        <w:spacing w:line="295" w:lineRule="auto" w:before="150"/>
        <w:ind w:left="110" w:right="321"/>
      </w:pPr>
      <w:r>
        <w:rPr>
          <w:color w:val="333333"/>
        </w:rPr>
        <w:t>PARÁGRAFO</w:t>
      </w:r>
      <w:r>
        <w:rPr>
          <w:color w:val="333333"/>
          <w:spacing w:val="40"/>
        </w:rPr>
        <w:t> </w:t>
      </w:r>
      <w:r>
        <w:rPr>
          <w:color w:val="333333"/>
        </w:rPr>
        <w:t>1°. Los representantes de los usuarios y de los servidores públicos de la entidad tendrán un periodo de dos (2) años y no podrán ser reelegidos para periodos consecutivos, ni podrán ser parte de las Juntas Directivas de las Empresas Sociales del Estado en más de dos ocasiones. En los municipios de 6ª categoría, los representantes de los usuarios y los empleados públicos tendrán un periodo de 4 </w:t>
      </w:r>
      <w:r>
        <w:rPr>
          <w:color w:val="333333"/>
          <w:spacing w:val="-2"/>
        </w:rPr>
        <w:t>años.</w:t>
      </w:r>
    </w:p>
    <w:p>
      <w:pPr>
        <w:pStyle w:val="BodyText"/>
        <w:spacing w:line="295" w:lineRule="auto" w:before="150"/>
        <w:ind w:left="110" w:right="230"/>
      </w:pPr>
      <w:r>
        <w:rPr>
          <w:color w:val="333333"/>
        </w:rPr>
        <w:t>PARÁGRAFO 2°. La Junta Directiva de las Empresas Sociales del Estado del nivel municipal que hagan parte de convenios o planes de desempeño suscritos o que se llegaren a suscribir entre el departamento y la Nación, tendrá además de los miembros ya deﬁnidos en el presente artículo, tendrán como miembro de la Junta Directiva al gobernador del departamento o su delegado.</w:t>
      </w:r>
    </w:p>
    <w:p>
      <w:pPr>
        <w:pStyle w:val="BodyText"/>
        <w:spacing w:line="295" w:lineRule="auto" w:before="150"/>
        <w:ind w:left="110" w:right="230"/>
      </w:pPr>
      <w:r>
        <w:rPr>
          <w:color w:val="333333"/>
        </w:rPr>
        <w:t>PARÁGRAFO 3°. Cuando en una sesión de Junta Directiva exista empate para la toma de decisiones, el mismo se resolverá con el voto de quien preside la Junta Directiva.</w:t>
      </w:r>
    </w:p>
    <w:p>
      <w:pPr>
        <w:pStyle w:val="BodyText"/>
        <w:spacing w:line="295" w:lineRule="auto" w:before="150"/>
        <w:ind w:left="110" w:right="139"/>
      </w:pPr>
      <w:r>
        <w:rPr>
          <w:color w:val="333333"/>
        </w:rPr>
        <w:t>ARTÍCULO</w:t>
      </w:r>
      <w:r>
        <w:rPr>
          <w:color w:val="333333"/>
          <w:spacing w:val="40"/>
        </w:rPr>
        <w:t> </w:t>
      </w:r>
      <w:r>
        <w:rPr>
          <w:color w:val="333333"/>
        </w:rPr>
        <w:t>71. </w:t>
      </w:r>
      <w:r>
        <w:rPr>
          <w:i/>
          <w:color w:val="333333"/>
        </w:rPr>
        <w:t>Inhabilidades e incompatibilidades. </w:t>
      </w:r>
      <w:r>
        <w:rPr>
          <w:color w:val="333333"/>
        </w:rPr>
        <w:t>Los miembros de las juntas directivas de las Empresas Sociales del Estado no podrán ser representante legal, miembros de los organismos directivos, directores, socios, o administradores de entidades del sector salud, ni tener participación en el capital de estas en forma directa o a través de su cónyuge, compañero o compañera permanente o parientes hasta el cuarto grado de consanguinidad, segundo de aﬁnidad o único civil o participar a través de interpuesta persona, excepto alcaldes y gobernadores,</w:t>
      </w:r>
      <w:r>
        <w:rPr>
          <w:color w:val="333333"/>
          <w:spacing w:val="-1"/>
        </w:rPr>
        <w:t> </w:t>
      </w:r>
      <w:r>
        <w:rPr>
          <w:color w:val="333333"/>
        </w:rPr>
        <w:t>siempre</w:t>
      </w:r>
      <w:r>
        <w:rPr>
          <w:color w:val="333333"/>
          <w:spacing w:val="-1"/>
        </w:rPr>
        <w:t> </w:t>
      </w:r>
      <w:r>
        <w:rPr>
          <w:color w:val="333333"/>
        </w:rPr>
        <w:t>y</w:t>
      </w:r>
      <w:r>
        <w:rPr>
          <w:color w:val="333333"/>
          <w:spacing w:val="-1"/>
        </w:rPr>
        <w:t> </w:t>
      </w:r>
      <w:r>
        <w:rPr>
          <w:color w:val="333333"/>
        </w:rPr>
        <w:t>cuando</w:t>
      </w:r>
      <w:r>
        <w:rPr>
          <w:color w:val="333333"/>
          <w:spacing w:val="-1"/>
        </w:rPr>
        <w:t> </w:t>
      </w:r>
      <w:r>
        <w:rPr>
          <w:color w:val="333333"/>
        </w:rPr>
        <w:t>la</w:t>
      </w:r>
      <w:r>
        <w:rPr>
          <w:color w:val="333333"/>
          <w:spacing w:val="-1"/>
        </w:rPr>
        <w:t> </w:t>
      </w:r>
      <w:r>
        <w:rPr>
          <w:color w:val="333333"/>
        </w:rPr>
        <w:t>vinculación</w:t>
      </w:r>
      <w:r>
        <w:rPr>
          <w:color w:val="333333"/>
          <w:spacing w:val="-1"/>
        </w:rPr>
        <w:t> </w:t>
      </w:r>
      <w:r>
        <w:rPr>
          <w:color w:val="333333"/>
        </w:rPr>
        <w:t>de</w:t>
      </w:r>
      <w:r>
        <w:rPr>
          <w:color w:val="333333"/>
          <w:spacing w:val="-1"/>
        </w:rPr>
        <w:t> </w:t>
      </w:r>
      <w:r>
        <w:rPr>
          <w:color w:val="333333"/>
        </w:rPr>
        <w:t>estos</w:t>
      </w:r>
      <w:r>
        <w:rPr>
          <w:color w:val="333333"/>
          <w:spacing w:val="-1"/>
        </w:rPr>
        <w:t> </w:t>
      </w:r>
      <w:r>
        <w:rPr>
          <w:color w:val="333333"/>
        </w:rPr>
        <w:t>últimos</w:t>
      </w:r>
      <w:r>
        <w:rPr>
          <w:color w:val="333333"/>
          <w:spacing w:val="-1"/>
        </w:rPr>
        <w:t> </w:t>
      </w:r>
      <w:r>
        <w:rPr>
          <w:color w:val="333333"/>
        </w:rPr>
        <w:t>a</w:t>
      </w:r>
      <w:r>
        <w:rPr>
          <w:color w:val="333333"/>
          <w:spacing w:val="-1"/>
        </w:rPr>
        <w:t> </w:t>
      </w:r>
      <w:r>
        <w:rPr>
          <w:color w:val="333333"/>
        </w:rPr>
        <w:t>la</w:t>
      </w:r>
      <w:r>
        <w:rPr>
          <w:color w:val="333333"/>
          <w:spacing w:val="-1"/>
        </w:rPr>
        <w:t> </w:t>
      </w:r>
      <w:r>
        <w:rPr>
          <w:color w:val="333333"/>
        </w:rPr>
        <w:t>entidad</w:t>
      </w:r>
      <w:r>
        <w:rPr>
          <w:color w:val="333333"/>
          <w:spacing w:val="-1"/>
        </w:rPr>
        <w:t> </w:t>
      </w:r>
      <w:r>
        <w:rPr>
          <w:color w:val="333333"/>
        </w:rPr>
        <w:t>del</w:t>
      </w:r>
      <w:r>
        <w:rPr>
          <w:color w:val="333333"/>
          <w:spacing w:val="-1"/>
        </w:rPr>
        <w:t> </w:t>
      </w:r>
      <w:r>
        <w:rPr>
          <w:color w:val="333333"/>
        </w:rPr>
        <w:t>sector</w:t>
      </w:r>
      <w:r>
        <w:rPr>
          <w:color w:val="333333"/>
          <w:spacing w:val="-1"/>
        </w:rPr>
        <w:t> </w:t>
      </w:r>
      <w:r>
        <w:rPr>
          <w:color w:val="333333"/>
        </w:rPr>
        <w:t>salud</w:t>
      </w:r>
      <w:r>
        <w:rPr>
          <w:color w:val="333333"/>
          <w:spacing w:val="-1"/>
        </w:rPr>
        <w:t> </w:t>
      </w:r>
      <w:r>
        <w:rPr>
          <w:color w:val="333333"/>
        </w:rPr>
        <w:t>obedezca</w:t>
      </w:r>
      <w:r>
        <w:rPr>
          <w:color w:val="333333"/>
          <w:spacing w:val="-1"/>
        </w:rPr>
        <w:t> </w:t>
      </w:r>
      <w:r>
        <w:rPr>
          <w:color w:val="333333"/>
        </w:rPr>
        <w:t>a</w:t>
      </w:r>
      <w:r>
        <w:rPr>
          <w:color w:val="333333"/>
          <w:spacing w:val="-1"/>
        </w:rPr>
        <w:t> </w:t>
      </w:r>
      <w:r>
        <w:rPr>
          <w:color w:val="333333"/>
        </w:rPr>
        <w:t>la</w:t>
      </w:r>
      <w:r>
        <w:rPr>
          <w:color w:val="333333"/>
          <w:spacing w:val="-1"/>
        </w:rPr>
        <w:t> </w:t>
      </w:r>
      <w:r>
        <w:rPr>
          <w:color w:val="333333"/>
        </w:rPr>
        <w:t>participación</w:t>
      </w:r>
      <w:r>
        <w:rPr>
          <w:color w:val="333333"/>
          <w:spacing w:val="-1"/>
        </w:rPr>
        <w:t> </w:t>
      </w:r>
      <w:r>
        <w:rPr>
          <w:color w:val="333333"/>
        </w:rPr>
        <w:t>del</w:t>
      </w:r>
      <w:r>
        <w:rPr>
          <w:color w:val="333333"/>
          <w:spacing w:val="-1"/>
        </w:rPr>
        <w:t> </w:t>
      </w:r>
      <w:r>
        <w:rPr>
          <w:color w:val="333333"/>
        </w:rPr>
        <w:t>ente</w:t>
      </w:r>
      <w:r>
        <w:rPr>
          <w:color w:val="333333"/>
          <w:spacing w:val="-1"/>
        </w:rPr>
        <w:t> </w:t>
      </w:r>
      <w:r>
        <w:rPr>
          <w:color w:val="333333"/>
        </w:rPr>
        <w:t>territorial al que representa. Esta inhabilidad regirá hasta por un año después de la dejación del cargo.</w:t>
      </w:r>
    </w:p>
    <w:p>
      <w:pPr>
        <w:pStyle w:val="BodyText"/>
        <w:spacing w:line="295" w:lineRule="auto" w:before="151"/>
        <w:ind w:left="110" w:right="120"/>
      </w:pPr>
      <w:r>
        <w:rPr>
          <w:color w:val="333333"/>
        </w:rPr>
        <w:t>ARTÍCULO</w:t>
      </w:r>
      <w:r>
        <w:rPr>
          <w:color w:val="333333"/>
          <w:spacing w:val="40"/>
        </w:rPr>
        <w:t> </w:t>
      </w:r>
      <w:r>
        <w:rPr>
          <w:color w:val="333333"/>
        </w:rPr>
        <w:t>72. </w:t>
      </w:r>
      <w:r>
        <w:rPr>
          <w:i/>
          <w:color w:val="333333"/>
        </w:rPr>
        <w:t>Elección y evaluación de Directores o Gerentes de Hospitales. </w:t>
      </w:r>
      <w:r>
        <w:rPr>
          <w:color w:val="333333"/>
        </w:rPr>
        <w:t>La Junta Directiva de la Empresa Social del Estado del orden territorial deberá aprobar el plan de gestión para ser ejecutado por el Director o Gerente de la entidad, durante el período para el cual ha sido</w:t>
      </w:r>
      <w:r>
        <w:rPr>
          <w:color w:val="333333"/>
          <w:spacing w:val="6"/>
        </w:rPr>
        <w:t> </w:t>
      </w:r>
      <w:r>
        <w:rPr>
          <w:color w:val="333333"/>
        </w:rPr>
        <w:t>designado</w:t>
      </w:r>
      <w:r>
        <w:rPr>
          <w:color w:val="333333"/>
          <w:spacing w:val="6"/>
        </w:rPr>
        <w:t> </w:t>
      </w:r>
      <w:r>
        <w:rPr>
          <w:color w:val="333333"/>
        </w:rPr>
        <w:t>y</w:t>
      </w:r>
      <w:r>
        <w:rPr>
          <w:color w:val="333333"/>
          <w:spacing w:val="6"/>
        </w:rPr>
        <w:t> </w:t>
      </w:r>
      <w:r>
        <w:rPr>
          <w:color w:val="333333"/>
        </w:rPr>
        <w:t>respecto</w:t>
      </w:r>
      <w:r>
        <w:rPr>
          <w:color w:val="333333"/>
          <w:spacing w:val="6"/>
        </w:rPr>
        <w:t> </w:t>
      </w:r>
      <w:r>
        <w:rPr>
          <w:color w:val="333333"/>
        </w:rPr>
        <w:t>del</w:t>
      </w:r>
      <w:r>
        <w:rPr>
          <w:color w:val="333333"/>
          <w:spacing w:val="6"/>
        </w:rPr>
        <w:t> </w:t>
      </w:r>
      <w:r>
        <w:rPr>
          <w:color w:val="333333"/>
        </w:rPr>
        <w:t>cual</w:t>
      </w:r>
      <w:r>
        <w:rPr>
          <w:color w:val="333333"/>
          <w:spacing w:val="6"/>
        </w:rPr>
        <w:t> </w:t>
      </w:r>
      <w:r>
        <w:rPr>
          <w:color w:val="333333"/>
        </w:rPr>
        <w:t>dicho</w:t>
      </w:r>
      <w:r>
        <w:rPr>
          <w:color w:val="333333"/>
          <w:spacing w:val="6"/>
        </w:rPr>
        <w:t> </w:t>
      </w:r>
      <w:r>
        <w:rPr>
          <w:color w:val="333333"/>
        </w:rPr>
        <w:t>funcionario</w:t>
      </w:r>
      <w:r>
        <w:rPr>
          <w:color w:val="333333"/>
          <w:spacing w:val="6"/>
        </w:rPr>
        <w:t> </w:t>
      </w:r>
      <w:r>
        <w:rPr>
          <w:color w:val="333333"/>
        </w:rPr>
        <w:t>deberá</w:t>
      </w:r>
      <w:r>
        <w:rPr>
          <w:color w:val="333333"/>
          <w:spacing w:val="6"/>
        </w:rPr>
        <w:t> </w:t>
      </w:r>
      <w:r>
        <w:rPr>
          <w:color w:val="333333"/>
        </w:rPr>
        <w:t>ser</w:t>
      </w:r>
      <w:r>
        <w:rPr>
          <w:color w:val="333333"/>
          <w:spacing w:val="6"/>
        </w:rPr>
        <w:t> </w:t>
      </w:r>
      <w:r>
        <w:rPr>
          <w:color w:val="333333"/>
        </w:rPr>
        <w:t>evaluado.</w:t>
      </w:r>
      <w:r>
        <w:rPr>
          <w:color w:val="333333"/>
          <w:spacing w:val="6"/>
        </w:rPr>
        <w:t> </w:t>
      </w:r>
      <w:r>
        <w:rPr>
          <w:color w:val="333333"/>
        </w:rPr>
        <w:t>Dicho</w:t>
      </w:r>
      <w:r>
        <w:rPr>
          <w:color w:val="333333"/>
          <w:spacing w:val="6"/>
        </w:rPr>
        <w:t> </w:t>
      </w:r>
      <w:r>
        <w:rPr>
          <w:color w:val="333333"/>
        </w:rPr>
        <w:t>plan</w:t>
      </w:r>
      <w:r>
        <w:rPr>
          <w:color w:val="333333"/>
          <w:spacing w:val="6"/>
        </w:rPr>
        <w:t> </w:t>
      </w:r>
      <w:r>
        <w:rPr>
          <w:color w:val="333333"/>
        </w:rPr>
        <w:t>contendrá,</w:t>
      </w:r>
      <w:r>
        <w:rPr>
          <w:color w:val="333333"/>
          <w:spacing w:val="6"/>
        </w:rPr>
        <w:t> </w:t>
      </w:r>
      <w:r>
        <w:rPr>
          <w:color w:val="333333"/>
        </w:rPr>
        <w:t>entre</w:t>
      </w:r>
      <w:r>
        <w:rPr>
          <w:color w:val="333333"/>
          <w:spacing w:val="6"/>
        </w:rPr>
        <w:t> </w:t>
      </w:r>
      <w:r>
        <w:rPr>
          <w:color w:val="333333"/>
        </w:rPr>
        <w:t>otros</w:t>
      </w:r>
      <w:r>
        <w:rPr>
          <w:color w:val="333333"/>
          <w:spacing w:val="6"/>
        </w:rPr>
        <w:t> </w:t>
      </w:r>
      <w:r>
        <w:rPr>
          <w:color w:val="333333"/>
        </w:rPr>
        <w:t>aspectos,</w:t>
      </w:r>
      <w:r>
        <w:rPr>
          <w:color w:val="333333"/>
          <w:spacing w:val="6"/>
        </w:rPr>
        <w:t> </w:t>
      </w:r>
      <w:r>
        <w:rPr>
          <w:color w:val="333333"/>
        </w:rPr>
        <w:t>las</w:t>
      </w:r>
      <w:r>
        <w:rPr>
          <w:color w:val="333333"/>
          <w:spacing w:val="6"/>
        </w:rPr>
        <w:t> </w:t>
      </w:r>
      <w:r>
        <w:rPr>
          <w:color w:val="333333"/>
        </w:rPr>
        <w:t>metas</w:t>
      </w:r>
      <w:r>
        <w:rPr>
          <w:color w:val="333333"/>
          <w:spacing w:val="6"/>
        </w:rPr>
        <w:t> </w:t>
      </w:r>
      <w:r>
        <w:rPr>
          <w:color w:val="333333"/>
        </w:rPr>
        <w:t>de</w:t>
      </w:r>
      <w:r>
        <w:rPr>
          <w:color w:val="333333"/>
          <w:spacing w:val="6"/>
        </w:rPr>
        <w:t> </w:t>
      </w:r>
      <w:r>
        <w:rPr>
          <w:color w:val="333333"/>
        </w:rPr>
        <w:t>gestión</w:t>
      </w:r>
      <w:r>
        <w:rPr>
          <w:color w:val="333333"/>
        </w:rPr>
        <w:t> y resultados relacionados con la viabilidad ﬁnanciera, la calidad y eﬁciencia en la prestación de los servicios, y las metas y compromisos incluidos en convenios suscritos con la Nación o con la entidad territorial si los hubiere, y el reporte de información a la Superintendencia Nacional de Salud y al Ministerio de la Protección Social. El plan de gestión deberá ajustarse a las condiciones y metodología que deﬁna el Ministerio</w:t>
      </w:r>
      <w:r>
        <w:rPr>
          <w:color w:val="333333"/>
          <w:spacing w:val="-2"/>
        </w:rPr>
        <w:t> </w:t>
      </w:r>
      <w:r>
        <w:rPr>
          <w:color w:val="333333"/>
        </w:rPr>
        <w:t>de</w:t>
      </w:r>
      <w:r>
        <w:rPr>
          <w:color w:val="333333"/>
          <w:spacing w:val="-2"/>
        </w:rPr>
        <w:t> </w:t>
      </w:r>
      <w:r>
        <w:rPr>
          <w:color w:val="333333"/>
        </w:rPr>
        <w:t>la</w:t>
      </w:r>
      <w:r>
        <w:rPr>
          <w:color w:val="333333"/>
          <w:spacing w:val="-2"/>
        </w:rPr>
        <w:t> </w:t>
      </w:r>
      <w:r>
        <w:rPr>
          <w:color w:val="333333"/>
        </w:rPr>
        <w:t>Protección</w:t>
      </w:r>
      <w:r>
        <w:rPr>
          <w:color w:val="333333"/>
          <w:spacing w:val="-2"/>
        </w:rPr>
        <w:t> </w:t>
      </w:r>
      <w:r>
        <w:rPr>
          <w:color w:val="333333"/>
        </w:rPr>
        <w:t>Social.</w:t>
      </w:r>
      <w:r>
        <w:rPr>
          <w:color w:val="333333"/>
          <w:spacing w:val="-2"/>
        </w:rPr>
        <w:t> </w:t>
      </w:r>
      <w:r>
        <w:rPr>
          <w:color w:val="333333"/>
        </w:rPr>
        <w:t>La</w:t>
      </w:r>
      <w:r>
        <w:rPr>
          <w:color w:val="333333"/>
          <w:spacing w:val="-2"/>
        </w:rPr>
        <w:t> </w:t>
      </w:r>
      <w:r>
        <w:rPr>
          <w:color w:val="333333"/>
        </w:rPr>
        <w:t>evaluación</w:t>
      </w:r>
      <w:r>
        <w:rPr>
          <w:color w:val="333333"/>
          <w:spacing w:val="-2"/>
        </w:rPr>
        <w:t> </w:t>
      </w:r>
      <w:r>
        <w:rPr>
          <w:color w:val="333333"/>
        </w:rPr>
        <w:t>insatisfactoria</w:t>
      </w:r>
      <w:r>
        <w:rPr>
          <w:color w:val="333333"/>
          <w:spacing w:val="-2"/>
        </w:rPr>
        <w:t> </w:t>
      </w:r>
      <w:r>
        <w:rPr>
          <w:color w:val="333333"/>
        </w:rPr>
        <w:t>de</w:t>
      </w:r>
      <w:r>
        <w:rPr>
          <w:color w:val="333333"/>
          <w:spacing w:val="-2"/>
        </w:rPr>
        <w:t> </w:t>
      </w:r>
      <w:r>
        <w:rPr>
          <w:color w:val="333333"/>
        </w:rPr>
        <w:t>dichos</w:t>
      </w:r>
      <w:r>
        <w:rPr>
          <w:color w:val="333333"/>
          <w:spacing w:val="-2"/>
        </w:rPr>
        <w:t> </w:t>
      </w:r>
      <w:r>
        <w:rPr>
          <w:color w:val="333333"/>
        </w:rPr>
        <w:t>planes</w:t>
      </w:r>
      <w:r>
        <w:rPr>
          <w:color w:val="333333"/>
          <w:spacing w:val="-2"/>
        </w:rPr>
        <w:t> </w:t>
      </w:r>
      <w:r>
        <w:rPr>
          <w:color w:val="333333"/>
        </w:rPr>
        <w:t>será</w:t>
      </w:r>
      <w:r>
        <w:rPr>
          <w:color w:val="333333"/>
          <w:spacing w:val="-2"/>
        </w:rPr>
        <w:t> </w:t>
      </w:r>
      <w:r>
        <w:rPr>
          <w:color w:val="333333"/>
        </w:rPr>
        <w:t>causal</w:t>
      </w:r>
      <w:r>
        <w:rPr>
          <w:color w:val="333333"/>
          <w:spacing w:val="-2"/>
        </w:rPr>
        <w:t> </w:t>
      </w:r>
      <w:r>
        <w:rPr>
          <w:color w:val="333333"/>
        </w:rPr>
        <w:t>de</w:t>
      </w:r>
      <w:r>
        <w:rPr>
          <w:color w:val="333333"/>
          <w:spacing w:val="-2"/>
        </w:rPr>
        <w:t> </w:t>
      </w:r>
      <w:r>
        <w:rPr>
          <w:color w:val="333333"/>
        </w:rPr>
        <w:t>retiro</w:t>
      </w:r>
      <w:r>
        <w:rPr>
          <w:color w:val="333333"/>
          <w:spacing w:val="-2"/>
        </w:rPr>
        <w:t> </w:t>
      </w:r>
      <w:r>
        <w:rPr>
          <w:color w:val="333333"/>
        </w:rPr>
        <w:t>del</w:t>
      </w:r>
      <w:r>
        <w:rPr>
          <w:color w:val="333333"/>
          <w:spacing w:val="-2"/>
        </w:rPr>
        <w:t> </w:t>
      </w:r>
      <w:r>
        <w:rPr>
          <w:color w:val="333333"/>
        </w:rPr>
        <w:t>servicio</w:t>
      </w:r>
      <w:r>
        <w:rPr>
          <w:color w:val="333333"/>
          <w:spacing w:val="-2"/>
        </w:rPr>
        <w:t> </w:t>
      </w:r>
      <w:r>
        <w:rPr>
          <w:color w:val="333333"/>
        </w:rPr>
        <w:t>del</w:t>
      </w:r>
      <w:r>
        <w:rPr>
          <w:color w:val="333333"/>
          <w:spacing w:val="-2"/>
        </w:rPr>
        <w:t> </w:t>
      </w:r>
      <w:r>
        <w:rPr>
          <w:color w:val="333333"/>
        </w:rPr>
        <w:t>Director</w:t>
      </w:r>
      <w:r>
        <w:rPr>
          <w:color w:val="333333"/>
          <w:spacing w:val="-2"/>
        </w:rPr>
        <w:t> </w:t>
      </w:r>
      <w:r>
        <w:rPr>
          <w:color w:val="333333"/>
        </w:rPr>
        <w:t>o</w:t>
      </w:r>
      <w:r>
        <w:rPr>
          <w:color w:val="333333"/>
          <w:spacing w:val="-2"/>
        </w:rPr>
        <w:t> </w:t>
      </w:r>
      <w:r>
        <w:rPr>
          <w:color w:val="333333"/>
        </w:rPr>
        <w:t>Gerente</w:t>
      </w:r>
      <w:r>
        <w:rPr>
          <w:color w:val="333333"/>
          <w:spacing w:val="-2"/>
        </w:rPr>
        <w:t> </w:t>
      </w:r>
      <w:r>
        <w:rPr>
          <w:color w:val="333333"/>
        </w:rPr>
        <w:t>para lo cual se deberá adelantar el proceso que establezca en la presente ley. En caso de que el cargo de Director o Gerente de una Empresa Social del Estado esté vacante a más tardar dentro de los sesenta (60) días calendario siguientes se iniciará un proceso de concurso público para su elección.</w:t>
      </w:r>
    </w:p>
    <w:p>
      <w:pPr>
        <w:pStyle w:val="BodyText"/>
        <w:spacing w:line="295" w:lineRule="auto" w:before="150"/>
        <w:ind w:left="110" w:right="218"/>
      </w:pPr>
      <w:r>
        <w:rPr>
          <w:color w:val="333333"/>
        </w:rPr>
        <w:t>La Junta Directiva conformará una terna con los concursantes que hayan obtenido las tres mejores caliﬁcaciones en el proceso de selección adelantado. El nominador deberá designar en el cargo de gerente o director a quien haya alcanzado el más alto puntaje dentro de los</w:t>
      </w:r>
      <w:r>
        <w:rPr>
          <w:color w:val="333333"/>
          <w:spacing w:val="40"/>
        </w:rPr>
        <w:t> </w:t>
      </w:r>
      <w:r>
        <w:rPr>
          <w:color w:val="333333"/>
        </w:rPr>
        <w:t>quince (15) días calendario siguientes a la ﬁnalización del proceso de elección. El resto de la terna operará como un listado de elegibles, para que en el caso de no poder designarse el candidato con mayor puntuación, se continuará con el segundo y de no ser posible la designación de este, con el tercero.</w:t>
      </w:r>
    </w:p>
    <w:p>
      <w:pPr>
        <w:spacing w:line="295" w:lineRule="auto" w:before="151"/>
        <w:ind w:left="110" w:right="230" w:firstLine="0"/>
        <w:jc w:val="left"/>
        <w:rPr>
          <w:sz w:val="16"/>
        </w:rPr>
      </w:pPr>
      <w:r>
        <w:rPr>
          <w:color w:val="333333"/>
          <w:sz w:val="16"/>
        </w:rPr>
        <w:t>ARTÍCULO</w:t>
      </w:r>
      <w:r>
        <w:rPr>
          <w:color w:val="333333"/>
          <w:spacing w:val="40"/>
          <w:sz w:val="16"/>
        </w:rPr>
        <w:t> </w:t>
      </w:r>
      <w:r>
        <w:rPr>
          <w:color w:val="333333"/>
          <w:sz w:val="16"/>
        </w:rPr>
        <w:t>73.</w:t>
      </w:r>
      <w:r>
        <w:rPr>
          <w:color w:val="333333"/>
          <w:spacing w:val="-5"/>
          <w:sz w:val="16"/>
        </w:rPr>
        <w:t> </w:t>
      </w:r>
      <w:r>
        <w:rPr>
          <w:i/>
          <w:color w:val="333333"/>
          <w:sz w:val="16"/>
        </w:rPr>
        <w:t>Procedimiento</w:t>
      </w:r>
      <w:r>
        <w:rPr>
          <w:i/>
          <w:color w:val="333333"/>
          <w:spacing w:val="-5"/>
          <w:sz w:val="16"/>
        </w:rPr>
        <w:t> </w:t>
      </w:r>
      <w:r>
        <w:rPr>
          <w:i/>
          <w:color w:val="333333"/>
          <w:sz w:val="16"/>
        </w:rPr>
        <w:t>para</w:t>
      </w:r>
      <w:r>
        <w:rPr>
          <w:i/>
          <w:color w:val="333333"/>
          <w:spacing w:val="-5"/>
          <w:sz w:val="16"/>
        </w:rPr>
        <w:t> </w:t>
      </w:r>
      <w:r>
        <w:rPr>
          <w:i/>
          <w:color w:val="333333"/>
          <w:sz w:val="16"/>
        </w:rPr>
        <w:t>la</w:t>
      </w:r>
      <w:r>
        <w:rPr>
          <w:i/>
          <w:color w:val="333333"/>
          <w:spacing w:val="-5"/>
          <w:sz w:val="16"/>
        </w:rPr>
        <w:t> </w:t>
      </w:r>
      <w:r>
        <w:rPr>
          <w:i/>
          <w:color w:val="333333"/>
          <w:sz w:val="16"/>
        </w:rPr>
        <w:t>aprobación</w:t>
      </w:r>
      <w:r>
        <w:rPr>
          <w:i/>
          <w:color w:val="333333"/>
          <w:spacing w:val="-5"/>
          <w:sz w:val="16"/>
        </w:rPr>
        <w:t> </w:t>
      </w:r>
      <w:r>
        <w:rPr>
          <w:i/>
          <w:color w:val="333333"/>
          <w:sz w:val="16"/>
        </w:rPr>
        <w:t>del</w:t>
      </w:r>
      <w:r>
        <w:rPr>
          <w:i/>
          <w:color w:val="333333"/>
          <w:spacing w:val="-5"/>
          <w:sz w:val="16"/>
        </w:rPr>
        <w:t> </w:t>
      </w:r>
      <w:r>
        <w:rPr>
          <w:i/>
          <w:color w:val="333333"/>
          <w:sz w:val="16"/>
        </w:rPr>
        <w:t>Plan</w:t>
      </w:r>
      <w:r>
        <w:rPr>
          <w:i/>
          <w:color w:val="333333"/>
          <w:spacing w:val="-5"/>
          <w:sz w:val="16"/>
        </w:rPr>
        <w:t> </w:t>
      </w:r>
      <w:r>
        <w:rPr>
          <w:i/>
          <w:color w:val="333333"/>
          <w:sz w:val="16"/>
        </w:rPr>
        <w:t>de</w:t>
      </w:r>
      <w:r>
        <w:rPr>
          <w:i/>
          <w:color w:val="333333"/>
          <w:spacing w:val="-5"/>
          <w:sz w:val="16"/>
        </w:rPr>
        <w:t> </w:t>
      </w:r>
      <w:r>
        <w:rPr>
          <w:i/>
          <w:color w:val="333333"/>
          <w:sz w:val="16"/>
        </w:rPr>
        <w:t>Gestión</w:t>
      </w:r>
      <w:r>
        <w:rPr>
          <w:i/>
          <w:color w:val="333333"/>
          <w:spacing w:val="-5"/>
          <w:sz w:val="16"/>
        </w:rPr>
        <w:t> </w:t>
      </w:r>
      <w:r>
        <w:rPr>
          <w:i/>
          <w:color w:val="333333"/>
          <w:sz w:val="16"/>
        </w:rPr>
        <w:t>de</w:t>
      </w:r>
      <w:r>
        <w:rPr>
          <w:i/>
          <w:color w:val="333333"/>
          <w:spacing w:val="-5"/>
          <w:sz w:val="16"/>
        </w:rPr>
        <w:t> </w:t>
      </w:r>
      <w:r>
        <w:rPr>
          <w:i/>
          <w:color w:val="333333"/>
          <w:sz w:val="16"/>
        </w:rPr>
        <w:t>las</w:t>
      </w:r>
      <w:r>
        <w:rPr>
          <w:i/>
          <w:color w:val="333333"/>
          <w:spacing w:val="-5"/>
          <w:sz w:val="16"/>
        </w:rPr>
        <w:t> </w:t>
      </w:r>
      <w:r>
        <w:rPr>
          <w:i/>
          <w:color w:val="333333"/>
          <w:sz w:val="16"/>
        </w:rPr>
        <w:t>Empresas</w:t>
      </w:r>
      <w:r>
        <w:rPr>
          <w:i/>
          <w:color w:val="333333"/>
          <w:spacing w:val="-5"/>
          <w:sz w:val="16"/>
        </w:rPr>
        <w:t> </w:t>
      </w:r>
      <w:r>
        <w:rPr>
          <w:i/>
          <w:color w:val="333333"/>
          <w:sz w:val="16"/>
        </w:rPr>
        <w:t>Sociales</w:t>
      </w:r>
      <w:r>
        <w:rPr>
          <w:i/>
          <w:color w:val="333333"/>
          <w:spacing w:val="-5"/>
          <w:sz w:val="16"/>
        </w:rPr>
        <w:t> </w:t>
      </w:r>
      <w:r>
        <w:rPr>
          <w:i/>
          <w:color w:val="333333"/>
          <w:sz w:val="16"/>
        </w:rPr>
        <w:t>del</w:t>
      </w:r>
      <w:r>
        <w:rPr>
          <w:i/>
          <w:color w:val="333333"/>
          <w:spacing w:val="-5"/>
          <w:sz w:val="16"/>
        </w:rPr>
        <w:t> </w:t>
      </w:r>
      <w:r>
        <w:rPr>
          <w:i/>
          <w:color w:val="333333"/>
          <w:sz w:val="16"/>
        </w:rPr>
        <w:t>Estado</w:t>
      </w:r>
      <w:r>
        <w:rPr>
          <w:i/>
          <w:color w:val="333333"/>
          <w:spacing w:val="-5"/>
          <w:sz w:val="16"/>
        </w:rPr>
        <w:t> </w:t>
      </w:r>
      <w:r>
        <w:rPr>
          <w:i/>
          <w:color w:val="333333"/>
          <w:sz w:val="16"/>
        </w:rPr>
        <w:t>del</w:t>
      </w:r>
      <w:r>
        <w:rPr>
          <w:i/>
          <w:color w:val="333333"/>
          <w:spacing w:val="-5"/>
          <w:sz w:val="16"/>
        </w:rPr>
        <w:t> </w:t>
      </w:r>
      <w:r>
        <w:rPr>
          <w:i/>
          <w:color w:val="333333"/>
          <w:sz w:val="16"/>
        </w:rPr>
        <w:t>orden</w:t>
      </w:r>
      <w:r>
        <w:rPr>
          <w:i/>
          <w:color w:val="333333"/>
          <w:spacing w:val="-5"/>
          <w:sz w:val="16"/>
        </w:rPr>
        <w:t> </w:t>
      </w:r>
      <w:r>
        <w:rPr>
          <w:i/>
          <w:color w:val="333333"/>
          <w:sz w:val="16"/>
        </w:rPr>
        <w:t>territorial.</w:t>
      </w:r>
      <w:r>
        <w:rPr>
          <w:i/>
          <w:color w:val="333333"/>
          <w:spacing w:val="-5"/>
          <w:sz w:val="16"/>
        </w:rPr>
        <w:t> </w:t>
      </w:r>
      <w:r>
        <w:rPr>
          <w:color w:val="333333"/>
          <w:sz w:val="16"/>
        </w:rPr>
        <w:t>Para</w:t>
      </w:r>
      <w:r>
        <w:rPr>
          <w:color w:val="333333"/>
          <w:spacing w:val="-5"/>
          <w:sz w:val="16"/>
        </w:rPr>
        <w:t> </w:t>
      </w:r>
      <w:r>
        <w:rPr>
          <w:color w:val="333333"/>
          <w:sz w:val="16"/>
        </w:rPr>
        <w:t>la aprobación del plan de gestión se deberá seguir el siguiente procedimiento:</w:t>
      </w:r>
    </w:p>
    <w:p>
      <w:pPr>
        <w:pStyle w:val="ListParagraph"/>
        <w:numPr>
          <w:ilvl w:val="1"/>
          <w:numId w:val="31"/>
        </w:numPr>
        <w:tabs>
          <w:tab w:pos="522" w:val="left" w:leader="none"/>
        </w:tabs>
        <w:spacing w:line="295" w:lineRule="auto" w:before="150" w:after="0"/>
        <w:ind w:left="110" w:right="144" w:firstLine="45"/>
        <w:jc w:val="left"/>
        <w:rPr>
          <w:sz w:val="16"/>
        </w:rPr>
      </w:pPr>
      <w:r>
        <w:rPr>
          <w:color w:val="333333"/>
          <w:sz w:val="16"/>
        </w:rPr>
        <w:t>El Director o Gerente de la Empresa Social del Estado deberá presentar a la Junta Directiva el proyecto de plan de gestión de la</w:t>
      </w:r>
      <w:r>
        <w:rPr>
          <w:color w:val="333333"/>
          <w:spacing w:val="40"/>
          <w:sz w:val="16"/>
        </w:rPr>
        <w:t> </w:t>
      </w:r>
      <w:r>
        <w:rPr>
          <w:color w:val="333333"/>
          <w:sz w:val="16"/>
        </w:rPr>
        <w:t>misma, dentro de los treinta (30) días hábiles siguientes a su posesión en el cargo, o para los ya posesionados a los treinta (30) días hábiles siguientes a la expedición de la reglamentación. El proyecto de plan de gestión deberá ajustarse a las condiciones y metodología que deﬁna el Ministerio de la Protección Social.</w:t>
      </w:r>
    </w:p>
    <w:p>
      <w:pPr>
        <w:pStyle w:val="ListParagraph"/>
        <w:numPr>
          <w:ilvl w:val="1"/>
          <w:numId w:val="31"/>
        </w:numPr>
        <w:tabs>
          <w:tab w:pos="477" w:val="left" w:leader="none"/>
        </w:tabs>
        <w:spacing w:line="295" w:lineRule="auto" w:before="150" w:after="0"/>
        <w:ind w:left="110" w:right="217" w:firstLine="0"/>
        <w:jc w:val="left"/>
        <w:rPr>
          <w:sz w:val="16"/>
        </w:rPr>
      </w:pPr>
      <w:r>
        <w:rPr>
          <w:color w:val="333333"/>
          <w:sz w:val="16"/>
        </w:rPr>
        <w:t>La Junta Directiva de la respectiva Empresa Social del Estado deberá aprobar, el plan de gestión dentro de los quince (15) días hábiles siguientes a la presentación del plan de gestión.</w:t>
      </w:r>
    </w:p>
    <w:p>
      <w:pPr>
        <w:spacing w:after="0" w:line="295" w:lineRule="auto"/>
        <w:jc w:val="left"/>
        <w:rPr>
          <w:sz w:val="16"/>
        </w:rPr>
        <w:sectPr>
          <w:pgSz w:w="11910" w:h="16840"/>
          <w:pgMar w:header="513" w:footer="548" w:top="820" w:bottom="740" w:left="740" w:right="740"/>
        </w:sectPr>
      </w:pPr>
    </w:p>
    <w:p>
      <w:pPr>
        <w:pStyle w:val="ListParagraph"/>
        <w:numPr>
          <w:ilvl w:val="1"/>
          <w:numId w:val="31"/>
        </w:numPr>
        <w:tabs>
          <w:tab w:pos="477" w:val="left" w:leader="none"/>
        </w:tabs>
        <w:spacing w:line="295" w:lineRule="auto" w:before="88" w:after="0"/>
        <w:ind w:left="110" w:right="261" w:firstLine="0"/>
        <w:jc w:val="left"/>
        <w:rPr>
          <w:sz w:val="16"/>
        </w:rPr>
      </w:pPr>
      <w:r>
        <w:rPr>
          <w:color w:val="333333"/>
          <w:spacing w:val="-2"/>
          <w:w w:val="105"/>
          <w:sz w:val="16"/>
        </w:rPr>
        <w:t>El</w:t>
      </w:r>
      <w:r>
        <w:rPr>
          <w:color w:val="333333"/>
          <w:spacing w:val="-7"/>
          <w:w w:val="105"/>
          <w:sz w:val="16"/>
        </w:rPr>
        <w:t> </w:t>
      </w:r>
      <w:r>
        <w:rPr>
          <w:color w:val="333333"/>
          <w:spacing w:val="-2"/>
          <w:w w:val="105"/>
          <w:sz w:val="16"/>
        </w:rPr>
        <w:t>gerente</w:t>
      </w:r>
      <w:r>
        <w:rPr>
          <w:color w:val="333333"/>
          <w:spacing w:val="-7"/>
          <w:w w:val="105"/>
          <w:sz w:val="16"/>
        </w:rPr>
        <w:t> </w:t>
      </w:r>
      <w:r>
        <w:rPr>
          <w:color w:val="333333"/>
          <w:spacing w:val="-2"/>
          <w:w w:val="105"/>
          <w:sz w:val="16"/>
        </w:rPr>
        <w:t>podrá</w:t>
      </w:r>
      <w:r>
        <w:rPr>
          <w:color w:val="333333"/>
          <w:spacing w:val="-7"/>
          <w:w w:val="105"/>
          <w:sz w:val="16"/>
        </w:rPr>
        <w:t> </w:t>
      </w:r>
      <w:r>
        <w:rPr>
          <w:color w:val="333333"/>
          <w:spacing w:val="-2"/>
          <w:w w:val="105"/>
          <w:sz w:val="16"/>
        </w:rPr>
        <w:t>presentar</w:t>
      </w:r>
      <w:r>
        <w:rPr>
          <w:color w:val="333333"/>
          <w:spacing w:val="-7"/>
          <w:w w:val="105"/>
          <w:sz w:val="16"/>
        </w:rPr>
        <w:t> </w:t>
      </w:r>
      <w:r>
        <w:rPr>
          <w:color w:val="333333"/>
          <w:spacing w:val="-2"/>
          <w:w w:val="105"/>
          <w:sz w:val="16"/>
        </w:rPr>
        <w:t>observaciones</w:t>
      </w:r>
      <w:r>
        <w:rPr>
          <w:color w:val="333333"/>
          <w:spacing w:val="-7"/>
          <w:w w:val="105"/>
          <w:sz w:val="16"/>
        </w:rPr>
        <w:t> </w:t>
      </w:r>
      <w:r>
        <w:rPr>
          <w:color w:val="333333"/>
          <w:spacing w:val="-2"/>
          <w:w w:val="105"/>
          <w:sz w:val="16"/>
        </w:rPr>
        <w:t>al</w:t>
      </w:r>
      <w:r>
        <w:rPr>
          <w:color w:val="333333"/>
          <w:spacing w:val="-7"/>
          <w:w w:val="105"/>
          <w:sz w:val="16"/>
        </w:rPr>
        <w:t> </w:t>
      </w:r>
      <w:r>
        <w:rPr>
          <w:color w:val="333333"/>
          <w:spacing w:val="-2"/>
          <w:w w:val="105"/>
          <w:sz w:val="16"/>
        </w:rPr>
        <w:t>plan</w:t>
      </w:r>
      <w:r>
        <w:rPr>
          <w:color w:val="333333"/>
          <w:spacing w:val="-7"/>
          <w:w w:val="105"/>
          <w:sz w:val="16"/>
        </w:rPr>
        <w:t> </w:t>
      </w:r>
      <w:r>
        <w:rPr>
          <w:color w:val="333333"/>
          <w:spacing w:val="-2"/>
          <w:w w:val="105"/>
          <w:sz w:val="16"/>
        </w:rPr>
        <w:t>de</w:t>
      </w:r>
      <w:r>
        <w:rPr>
          <w:color w:val="333333"/>
          <w:spacing w:val="-7"/>
          <w:w w:val="105"/>
          <w:sz w:val="16"/>
        </w:rPr>
        <w:t> </w:t>
      </w:r>
      <w:r>
        <w:rPr>
          <w:color w:val="333333"/>
          <w:spacing w:val="-2"/>
          <w:w w:val="105"/>
          <w:sz w:val="16"/>
        </w:rPr>
        <w:t>gestión</w:t>
      </w:r>
      <w:r>
        <w:rPr>
          <w:color w:val="333333"/>
          <w:spacing w:val="-7"/>
          <w:w w:val="105"/>
          <w:sz w:val="16"/>
        </w:rPr>
        <w:t> </w:t>
      </w:r>
      <w:r>
        <w:rPr>
          <w:color w:val="333333"/>
          <w:spacing w:val="-2"/>
          <w:w w:val="105"/>
          <w:sz w:val="16"/>
        </w:rPr>
        <w:t>aprobado</w:t>
      </w:r>
      <w:r>
        <w:rPr>
          <w:color w:val="333333"/>
          <w:spacing w:val="-7"/>
          <w:w w:val="105"/>
          <w:sz w:val="16"/>
        </w:rPr>
        <w:t> </w:t>
      </w:r>
      <w:r>
        <w:rPr>
          <w:color w:val="333333"/>
          <w:spacing w:val="-2"/>
          <w:w w:val="105"/>
          <w:sz w:val="16"/>
        </w:rPr>
        <w:t>en</w:t>
      </w:r>
      <w:r>
        <w:rPr>
          <w:color w:val="333333"/>
          <w:spacing w:val="-7"/>
          <w:w w:val="105"/>
          <w:sz w:val="16"/>
        </w:rPr>
        <w:t> </w:t>
      </w:r>
      <w:r>
        <w:rPr>
          <w:color w:val="333333"/>
          <w:spacing w:val="-2"/>
          <w:w w:val="105"/>
          <w:sz w:val="16"/>
        </w:rPr>
        <w:t>los</w:t>
      </w:r>
      <w:r>
        <w:rPr>
          <w:color w:val="333333"/>
          <w:spacing w:val="-7"/>
          <w:w w:val="105"/>
          <w:sz w:val="16"/>
        </w:rPr>
        <w:t> </w:t>
      </w:r>
      <w:r>
        <w:rPr>
          <w:color w:val="333333"/>
          <w:spacing w:val="-2"/>
          <w:w w:val="105"/>
          <w:sz w:val="16"/>
        </w:rPr>
        <w:t>5</w:t>
      </w:r>
      <w:r>
        <w:rPr>
          <w:color w:val="333333"/>
          <w:spacing w:val="-7"/>
          <w:w w:val="105"/>
          <w:sz w:val="16"/>
        </w:rPr>
        <w:t> </w:t>
      </w:r>
      <w:r>
        <w:rPr>
          <w:color w:val="333333"/>
          <w:spacing w:val="-2"/>
          <w:w w:val="105"/>
          <w:sz w:val="16"/>
        </w:rPr>
        <w:t>días</w:t>
      </w:r>
      <w:r>
        <w:rPr>
          <w:color w:val="333333"/>
          <w:spacing w:val="-7"/>
          <w:w w:val="105"/>
          <w:sz w:val="16"/>
        </w:rPr>
        <w:t> </w:t>
      </w:r>
      <w:r>
        <w:rPr>
          <w:color w:val="333333"/>
          <w:spacing w:val="-2"/>
          <w:w w:val="105"/>
          <w:sz w:val="16"/>
        </w:rPr>
        <w:t>hábiles</w:t>
      </w:r>
      <w:r>
        <w:rPr>
          <w:color w:val="333333"/>
          <w:spacing w:val="-7"/>
          <w:w w:val="105"/>
          <w:sz w:val="16"/>
        </w:rPr>
        <w:t> </w:t>
      </w:r>
      <w:r>
        <w:rPr>
          <w:color w:val="333333"/>
          <w:spacing w:val="-2"/>
          <w:w w:val="105"/>
          <w:sz w:val="16"/>
        </w:rPr>
        <w:t>siguientes</w:t>
      </w:r>
      <w:r>
        <w:rPr>
          <w:color w:val="333333"/>
          <w:spacing w:val="-7"/>
          <w:w w:val="105"/>
          <w:sz w:val="16"/>
        </w:rPr>
        <w:t> </w:t>
      </w:r>
      <w:r>
        <w:rPr>
          <w:color w:val="333333"/>
          <w:spacing w:val="-2"/>
          <w:w w:val="105"/>
          <w:sz w:val="16"/>
        </w:rPr>
        <w:t>a</w:t>
      </w:r>
      <w:r>
        <w:rPr>
          <w:color w:val="333333"/>
          <w:spacing w:val="-7"/>
          <w:w w:val="105"/>
          <w:sz w:val="16"/>
        </w:rPr>
        <w:t> </w:t>
      </w:r>
      <w:r>
        <w:rPr>
          <w:color w:val="333333"/>
          <w:spacing w:val="-2"/>
          <w:w w:val="105"/>
          <w:sz w:val="16"/>
        </w:rPr>
        <w:t>su</w:t>
      </w:r>
      <w:r>
        <w:rPr>
          <w:color w:val="333333"/>
          <w:spacing w:val="-7"/>
          <w:w w:val="105"/>
          <w:sz w:val="16"/>
        </w:rPr>
        <w:t> </w:t>
      </w:r>
      <w:r>
        <w:rPr>
          <w:color w:val="333333"/>
          <w:spacing w:val="-2"/>
          <w:w w:val="105"/>
          <w:sz w:val="16"/>
        </w:rPr>
        <w:t>aprobación,</w:t>
      </w:r>
      <w:r>
        <w:rPr>
          <w:color w:val="333333"/>
          <w:spacing w:val="-7"/>
          <w:w w:val="105"/>
          <w:sz w:val="16"/>
        </w:rPr>
        <w:t> </w:t>
      </w:r>
      <w:r>
        <w:rPr>
          <w:color w:val="333333"/>
          <w:spacing w:val="-2"/>
          <w:w w:val="105"/>
          <w:sz w:val="16"/>
        </w:rPr>
        <w:t>y</w:t>
      </w:r>
      <w:r>
        <w:rPr>
          <w:color w:val="333333"/>
          <w:spacing w:val="-7"/>
          <w:w w:val="105"/>
          <w:sz w:val="16"/>
        </w:rPr>
        <w:t> </w:t>
      </w:r>
      <w:r>
        <w:rPr>
          <w:color w:val="333333"/>
          <w:spacing w:val="-2"/>
          <w:w w:val="105"/>
          <w:sz w:val="16"/>
        </w:rPr>
        <w:t>se</w:t>
      </w:r>
      <w:r>
        <w:rPr>
          <w:color w:val="333333"/>
          <w:spacing w:val="-7"/>
          <w:w w:val="105"/>
          <w:sz w:val="16"/>
        </w:rPr>
        <w:t> </w:t>
      </w:r>
      <w:r>
        <w:rPr>
          <w:color w:val="333333"/>
          <w:spacing w:val="-2"/>
          <w:w w:val="105"/>
          <w:sz w:val="16"/>
        </w:rPr>
        <w:t>resolverá </w:t>
      </w:r>
      <w:r>
        <w:rPr>
          <w:color w:val="333333"/>
          <w:w w:val="105"/>
          <w:sz w:val="16"/>
        </w:rPr>
        <w:t>dentro</w:t>
      </w:r>
      <w:r>
        <w:rPr>
          <w:color w:val="333333"/>
          <w:spacing w:val="-3"/>
          <w:w w:val="105"/>
          <w:sz w:val="16"/>
        </w:rPr>
        <w:t> </w:t>
      </w:r>
      <w:r>
        <w:rPr>
          <w:color w:val="333333"/>
          <w:w w:val="105"/>
          <w:sz w:val="16"/>
        </w:rPr>
        <w:t>de</w:t>
      </w:r>
      <w:r>
        <w:rPr>
          <w:color w:val="333333"/>
          <w:spacing w:val="-3"/>
          <w:w w:val="105"/>
          <w:sz w:val="16"/>
        </w:rPr>
        <w:t> </w:t>
      </w:r>
      <w:r>
        <w:rPr>
          <w:color w:val="333333"/>
          <w:w w:val="105"/>
          <w:sz w:val="16"/>
        </w:rPr>
        <w:t>los</w:t>
      </w:r>
      <w:r>
        <w:rPr>
          <w:color w:val="333333"/>
          <w:spacing w:val="-3"/>
          <w:w w:val="105"/>
          <w:sz w:val="16"/>
        </w:rPr>
        <w:t> </w:t>
      </w:r>
      <w:r>
        <w:rPr>
          <w:color w:val="333333"/>
          <w:w w:val="105"/>
          <w:sz w:val="16"/>
        </w:rPr>
        <w:t>diez</w:t>
      </w:r>
      <w:r>
        <w:rPr>
          <w:color w:val="333333"/>
          <w:spacing w:val="-3"/>
          <w:w w:val="105"/>
          <w:sz w:val="16"/>
        </w:rPr>
        <w:t> </w:t>
      </w:r>
      <w:r>
        <w:rPr>
          <w:color w:val="333333"/>
          <w:w w:val="105"/>
          <w:sz w:val="16"/>
        </w:rPr>
        <w:t>(10)</w:t>
      </w:r>
      <w:r>
        <w:rPr>
          <w:color w:val="333333"/>
          <w:spacing w:val="-3"/>
          <w:w w:val="105"/>
          <w:sz w:val="16"/>
        </w:rPr>
        <w:t> </w:t>
      </w:r>
      <w:r>
        <w:rPr>
          <w:color w:val="333333"/>
          <w:w w:val="105"/>
          <w:sz w:val="16"/>
        </w:rPr>
        <w:t>días</w:t>
      </w:r>
      <w:r>
        <w:rPr>
          <w:color w:val="333333"/>
          <w:spacing w:val="-3"/>
          <w:w w:val="105"/>
          <w:sz w:val="16"/>
        </w:rPr>
        <w:t> </w:t>
      </w:r>
      <w:r>
        <w:rPr>
          <w:color w:val="333333"/>
          <w:w w:val="105"/>
          <w:sz w:val="16"/>
        </w:rPr>
        <w:t>hábiles</w:t>
      </w:r>
      <w:r>
        <w:rPr>
          <w:color w:val="333333"/>
          <w:spacing w:val="-3"/>
          <w:w w:val="105"/>
          <w:sz w:val="16"/>
        </w:rPr>
        <w:t> </w:t>
      </w:r>
      <w:r>
        <w:rPr>
          <w:color w:val="333333"/>
          <w:w w:val="105"/>
          <w:sz w:val="16"/>
        </w:rPr>
        <w:t>siguientes.</w:t>
      </w:r>
    </w:p>
    <w:p>
      <w:pPr>
        <w:pStyle w:val="ListParagraph"/>
        <w:numPr>
          <w:ilvl w:val="1"/>
          <w:numId w:val="31"/>
        </w:numPr>
        <w:tabs>
          <w:tab w:pos="477" w:val="left" w:leader="none"/>
        </w:tabs>
        <w:spacing w:line="295" w:lineRule="auto" w:before="150" w:after="0"/>
        <w:ind w:left="110" w:right="452" w:firstLine="0"/>
        <w:jc w:val="left"/>
        <w:rPr>
          <w:sz w:val="16"/>
        </w:rPr>
      </w:pPr>
      <w:r>
        <w:rPr>
          <w:color w:val="333333"/>
          <w:sz w:val="16"/>
        </w:rPr>
        <w:t>En</w:t>
      </w:r>
      <w:r>
        <w:rPr>
          <w:color w:val="333333"/>
          <w:spacing w:val="-2"/>
          <w:sz w:val="16"/>
        </w:rPr>
        <w:t> </w:t>
      </w:r>
      <w:r>
        <w:rPr>
          <w:color w:val="333333"/>
          <w:sz w:val="16"/>
        </w:rPr>
        <w:t>caso</w:t>
      </w:r>
      <w:r>
        <w:rPr>
          <w:color w:val="333333"/>
          <w:spacing w:val="-2"/>
          <w:sz w:val="16"/>
        </w:rPr>
        <w:t> </w:t>
      </w:r>
      <w:r>
        <w:rPr>
          <w:color w:val="333333"/>
          <w:sz w:val="16"/>
        </w:rPr>
        <w:t>de</w:t>
      </w:r>
      <w:r>
        <w:rPr>
          <w:color w:val="333333"/>
          <w:spacing w:val="-2"/>
          <w:sz w:val="16"/>
        </w:rPr>
        <w:t> </w:t>
      </w:r>
      <w:r>
        <w:rPr>
          <w:color w:val="333333"/>
          <w:sz w:val="16"/>
        </w:rPr>
        <w:t>que</w:t>
      </w:r>
      <w:r>
        <w:rPr>
          <w:color w:val="333333"/>
          <w:spacing w:val="-2"/>
          <w:sz w:val="16"/>
        </w:rPr>
        <w:t> </w:t>
      </w:r>
      <w:r>
        <w:rPr>
          <w:color w:val="333333"/>
          <w:sz w:val="16"/>
        </w:rPr>
        <w:t>la</w:t>
      </w:r>
      <w:r>
        <w:rPr>
          <w:color w:val="333333"/>
          <w:spacing w:val="-2"/>
          <w:sz w:val="16"/>
        </w:rPr>
        <w:t> </w:t>
      </w:r>
      <w:r>
        <w:rPr>
          <w:color w:val="333333"/>
          <w:sz w:val="16"/>
        </w:rPr>
        <w:t>Junta</w:t>
      </w:r>
      <w:r>
        <w:rPr>
          <w:color w:val="333333"/>
          <w:spacing w:val="-2"/>
          <w:sz w:val="16"/>
        </w:rPr>
        <w:t> </w:t>
      </w:r>
      <w:r>
        <w:rPr>
          <w:color w:val="333333"/>
          <w:sz w:val="16"/>
        </w:rPr>
        <w:t>Directiva</w:t>
      </w:r>
      <w:r>
        <w:rPr>
          <w:color w:val="333333"/>
          <w:spacing w:val="-2"/>
          <w:sz w:val="16"/>
        </w:rPr>
        <w:t> </w:t>
      </w:r>
      <w:r>
        <w:rPr>
          <w:color w:val="333333"/>
          <w:sz w:val="16"/>
        </w:rPr>
        <w:t>no</w:t>
      </w:r>
      <w:r>
        <w:rPr>
          <w:color w:val="333333"/>
          <w:spacing w:val="-2"/>
          <w:sz w:val="16"/>
        </w:rPr>
        <w:t> </w:t>
      </w:r>
      <w:r>
        <w:rPr>
          <w:color w:val="333333"/>
          <w:sz w:val="16"/>
        </w:rPr>
        <w:t>apruebe</w:t>
      </w:r>
      <w:r>
        <w:rPr>
          <w:color w:val="333333"/>
          <w:spacing w:val="-2"/>
          <w:sz w:val="16"/>
        </w:rPr>
        <w:t> </w:t>
      </w:r>
      <w:r>
        <w:rPr>
          <w:color w:val="333333"/>
          <w:sz w:val="16"/>
        </w:rPr>
        <w:t>el</w:t>
      </w:r>
      <w:r>
        <w:rPr>
          <w:color w:val="333333"/>
          <w:spacing w:val="-2"/>
          <w:sz w:val="16"/>
        </w:rPr>
        <w:t> </w:t>
      </w:r>
      <w:r>
        <w:rPr>
          <w:color w:val="333333"/>
          <w:sz w:val="16"/>
        </w:rPr>
        <w:t>proyecto</w:t>
      </w:r>
      <w:r>
        <w:rPr>
          <w:color w:val="333333"/>
          <w:spacing w:val="-2"/>
          <w:sz w:val="16"/>
        </w:rPr>
        <w:t> </w:t>
      </w:r>
      <w:r>
        <w:rPr>
          <w:color w:val="333333"/>
          <w:sz w:val="16"/>
        </w:rPr>
        <w:t>de</w:t>
      </w:r>
      <w:r>
        <w:rPr>
          <w:color w:val="333333"/>
          <w:spacing w:val="-2"/>
          <w:sz w:val="16"/>
        </w:rPr>
        <w:t> </w:t>
      </w:r>
      <w:r>
        <w:rPr>
          <w:color w:val="333333"/>
          <w:sz w:val="16"/>
        </w:rPr>
        <w:t>plan</w:t>
      </w:r>
      <w:r>
        <w:rPr>
          <w:color w:val="333333"/>
          <w:spacing w:val="-2"/>
          <w:sz w:val="16"/>
        </w:rPr>
        <w:t> </w:t>
      </w:r>
      <w:r>
        <w:rPr>
          <w:color w:val="333333"/>
          <w:sz w:val="16"/>
        </w:rPr>
        <w:t>de</w:t>
      </w:r>
      <w:r>
        <w:rPr>
          <w:color w:val="333333"/>
          <w:spacing w:val="-2"/>
          <w:sz w:val="16"/>
        </w:rPr>
        <w:t> </w:t>
      </w:r>
      <w:r>
        <w:rPr>
          <w:color w:val="333333"/>
          <w:sz w:val="16"/>
        </w:rPr>
        <w:t>gestión</w:t>
      </w:r>
      <w:r>
        <w:rPr>
          <w:color w:val="333333"/>
          <w:spacing w:val="-2"/>
          <w:sz w:val="16"/>
        </w:rPr>
        <w:t> </w:t>
      </w:r>
      <w:r>
        <w:rPr>
          <w:color w:val="333333"/>
          <w:sz w:val="16"/>
        </w:rPr>
        <w:t>durante</w:t>
      </w:r>
      <w:r>
        <w:rPr>
          <w:color w:val="333333"/>
          <w:spacing w:val="-2"/>
          <w:sz w:val="16"/>
        </w:rPr>
        <w:t> </w:t>
      </w:r>
      <w:r>
        <w:rPr>
          <w:color w:val="333333"/>
          <w:sz w:val="16"/>
        </w:rPr>
        <w:t>el</w:t>
      </w:r>
      <w:r>
        <w:rPr>
          <w:color w:val="333333"/>
          <w:spacing w:val="-2"/>
          <w:sz w:val="16"/>
        </w:rPr>
        <w:t> </w:t>
      </w:r>
      <w:r>
        <w:rPr>
          <w:color w:val="333333"/>
          <w:sz w:val="16"/>
        </w:rPr>
        <w:t>término</w:t>
      </w:r>
      <w:r>
        <w:rPr>
          <w:color w:val="333333"/>
          <w:spacing w:val="-2"/>
          <w:sz w:val="16"/>
        </w:rPr>
        <w:t> </w:t>
      </w:r>
      <w:r>
        <w:rPr>
          <w:color w:val="333333"/>
          <w:sz w:val="16"/>
        </w:rPr>
        <w:t>aquí</w:t>
      </w:r>
      <w:r>
        <w:rPr>
          <w:color w:val="333333"/>
          <w:spacing w:val="-2"/>
          <w:sz w:val="16"/>
        </w:rPr>
        <w:t> </w:t>
      </w:r>
      <w:r>
        <w:rPr>
          <w:color w:val="333333"/>
          <w:sz w:val="16"/>
        </w:rPr>
        <w:t>establecido,</w:t>
      </w:r>
      <w:r>
        <w:rPr>
          <w:color w:val="333333"/>
          <w:spacing w:val="-2"/>
          <w:sz w:val="16"/>
        </w:rPr>
        <w:t> </w:t>
      </w:r>
      <w:r>
        <w:rPr>
          <w:color w:val="333333"/>
          <w:sz w:val="16"/>
        </w:rPr>
        <w:t>el</w:t>
      </w:r>
      <w:r>
        <w:rPr>
          <w:color w:val="333333"/>
          <w:spacing w:val="-2"/>
          <w:sz w:val="16"/>
        </w:rPr>
        <w:t> </w:t>
      </w:r>
      <w:r>
        <w:rPr>
          <w:color w:val="333333"/>
          <w:sz w:val="16"/>
        </w:rPr>
        <w:t>plan</w:t>
      </w:r>
      <w:r>
        <w:rPr>
          <w:color w:val="333333"/>
          <w:spacing w:val="-2"/>
          <w:sz w:val="16"/>
        </w:rPr>
        <w:t> </w:t>
      </w:r>
      <w:r>
        <w:rPr>
          <w:color w:val="333333"/>
          <w:sz w:val="16"/>
        </w:rPr>
        <w:t>de</w:t>
      </w:r>
      <w:r>
        <w:rPr>
          <w:color w:val="333333"/>
          <w:spacing w:val="-2"/>
          <w:sz w:val="16"/>
        </w:rPr>
        <w:t> </w:t>
      </w:r>
      <w:r>
        <w:rPr>
          <w:color w:val="333333"/>
          <w:sz w:val="16"/>
        </w:rPr>
        <w:t>gestión inicialmente presentado por el Director o Gerente se entenderá aprobado.</w:t>
      </w:r>
    </w:p>
    <w:p>
      <w:pPr>
        <w:spacing w:line="295" w:lineRule="auto" w:before="150"/>
        <w:ind w:left="110" w:right="230" w:firstLine="0"/>
        <w:jc w:val="left"/>
        <w:rPr>
          <w:sz w:val="16"/>
        </w:rPr>
      </w:pPr>
      <w:r>
        <w:rPr>
          <w:color w:val="333333"/>
          <w:sz w:val="16"/>
        </w:rPr>
        <w:t>ARTÍCULO</w:t>
      </w:r>
      <w:r>
        <w:rPr>
          <w:color w:val="333333"/>
          <w:spacing w:val="39"/>
          <w:sz w:val="16"/>
        </w:rPr>
        <w:t> </w:t>
      </w:r>
      <w:r>
        <w:rPr>
          <w:color w:val="333333"/>
          <w:sz w:val="16"/>
        </w:rPr>
        <w:t>74.</w:t>
      </w:r>
      <w:r>
        <w:rPr>
          <w:color w:val="333333"/>
          <w:spacing w:val="-5"/>
          <w:sz w:val="16"/>
        </w:rPr>
        <w:t> </w:t>
      </w:r>
      <w:r>
        <w:rPr>
          <w:i/>
          <w:color w:val="333333"/>
          <w:sz w:val="16"/>
        </w:rPr>
        <w:t>Evaluación</w:t>
      </w:r>
      <w:r>
        <w:rPr>
          <w:i/>
          <w:color w:val="333333"/>
          <w:spacing w:val="-5"/>
          <w:sz w:val="16"/>
        </w:rPr>
        <w:t> </w:t>
      </w:r>
      <w:r>
        <w:rPr>
          <w:i/>
          <w:color w:val="333333"/>
          <w:sz w:val="16"/>
        </w:rPr>
        <w:t>del</w:t>
      </w:r>
      <w:r>
        <w:rPr>
          <w:i/>
          <w:color w:val="333333"/>
          <w:spacing w:val="-5"/>
          <w:sz w:val="16"/>
        </w:rPr>
        <w:t> </w:t>
      </w:r>
      <w:r>
        <w:rPr>
          <w:i/>
          <w:color w:val="333333"/>
          <w:sz w:val="16"/>
        </w:rPr>
        <w:t>Plan</w:t>
      </w:r>
      <w:r>
        <w:rPr>
          <w:i/>
          <w:color w:val="333333"/>
          <w:spacing w:val="-5"/>
          <w:sz w:val="16"/>
        </w:rPr>
        <w:t> </w:t>
      </w:r>
      <w:r>
        <w:rPr>
          <w:i/>
          <w:color w:val="333333"/>
          <w:sz w:val="16"/>
        </w:rPr>
        <w:t>de</w:t>
      </w:r>
      <w:r>
        <w:rPr>
          <w:i/>
          <w:color w:val="333333"/>
          <w:spacing w:val="-5"/>
          <w:sz w:val="16"/>
        </w:rPr>
        <w:t> </w:t>
      </w:r>
      <w:r>
        <w:rPr>
          <w:i/>
          <w:color w:val="333333"/>
          <w:sz w:val="16"/>
        </w:rPr>
        <w:t>Gestión</w:t>
      </w:r>
      <w:r>
        <w:rPr>
          <w:i/>
          <w:color w:val="333333"/>
          <w:spacing w:val="-5"/>
          <w:sz w:val="16"/>
        </w:rPr>
        <w:t> </w:t>
      </w:r>
      <w:r>
        <w:rPr>
          <w:i/>
          <w:color w:val="333333"/>
          <w:sz w:val="16"/>
        </w:rPr>
        <w:t>del</w:t>
      </w:r>
      <w:r>
        <w:rPr>
          <w:i/>
          <w:color w:val="333333"/>
          <w:spacing w:val="-5"/>
          <w:sz w:val="16"/>
        </w:rPr>
        <w:t> </w:t>
      </w:r>
      <w:r>
        <w:rPr>
          <w:i/>
          <w:color w:val="333333"/>
          <w:sz w:val="16"/>
        </w:rPr>
        <w:t>Director</w:t>
      </w:r>
      <w:r>
        <w:rPr>
          <w:i/>
          <w:color w:val="333333"/>
          <w:spacing w:val="-5"/>
          <w:sz w:val="16"/>
        </w:rPr>
        <w:t> </w:t>
      </w:r>
      <w:r>
        <w:rPr>
          <w:i/>
          <w:color w:val="333333"/>
          <w:sz w:val="16"/>
        </w:rPr>
        <w:t>o</w:t>
      </w:r>
      <w:r>
        <w:rPr>
          <w:i/>
          <w:color w:val="333333"/>
          <w:spacing w:val="-5"/>
          <w:sz w:val="16"/>
        </w:rPr>
        <w:t> </w:t>
      </w:r>
      <w:r>
        <w:rPr>
          <w:i/>
          <w:color w:val="333333"/>
          <w:sz w:val="16"/>
        </w:rPr>
        <w:t>Gerente</w:t>
      </w:r>
      <w:r>
        <w:rPr>
          <w:i/>
          <w:color w:val="333333"/>
          <w:spacing w:val="-5"/>
          <w:sz w:val="16"/>
        </w:rPr>
        <w:t> </w:t>
      </w:r>
      <w:r>
        <w:rPr>
          <w:i/>
          <w:color w:val="333333"/>
          <w:sz w:val="16"/>
        </w:rPr>
        <w:t>de</w:t>
      </w:r>
      <w:r>
        <w:rPr>
          <w:i/>
          <w:color w:val="333333"/>
          <w:spacing w:val="-5"/>
          <w:sz w:val="16"/>
        </w:rPr>
        <w:t> </w:t>
      </w:r>
      <w:r>
        <w:rPr>
          <w:i/>
          <w:color w:val="333333"/>
          <w:sz w:val="16"/>
        </w:rPr>
        <w:t>Empresas</w:t>
      </w:r>
      <w:r>
        <w:rPr>
          <w:i/>
          <w:color w:val="333333"/>
          <w:spacing w:val="-5"/>
          <w:sz w:val="16"/>
        </w:rPr>
        <w:t> </w:t>
      </w:r>
      <w:r>
        <w:rPr>
          <w:i/>
          <w:color w:val="333333"/>
          <w:sz w:val="16"/>
        </w:rPr>
        <w:t>Sociales</w:t>
      </w:r>
      <w:r>
        <w:rPr>
          <w:i/>
          <w:color w:val="333333"/>
          <w:spacing w:val="-5"/>
          <w:sz w:val="16"/>
        </w:rPr>
        <w:t> </w:t>
      </w:r>
      <w:r>
        <w:rPr>
          <w:i/>
          <w:color w:val="333333"/>
          <w:sz w:val="16"/>
        </w:rPr>
        <w:t>del</w:t>
      </w:r>
      <w:r>
        <w:rPr>
          <w:i/>
          <w:color w:val="333333"/>
          <w:spacing w:val="-5"/>
          <w:sz w:val="16"/>
        </w:rPr>
        <w:t> </w:t>
      </w:r>
      <w:r>
        <w:rPr>
          <w:i/>
          <w:color w:val="333333"/>
          <w:sz w:val="16"/>
        </w:rPr>
        <w:t>Estado</w:t>
      </w:r>
      <w:r>
        <w:rPr>
          <w:i/>
          <w:color w:val="333333"/>
          <w:spacing w:val="-5"/>
          <w:sz w:val="16"/>
        </w:rPr>
        <w:t> </w:t>
      </w:r>
      <w:r>
        <w:rPr>
          <w:i/>
          <w:color w:val="333333"/>
          <w:sz w:val="16"/>
        </w:rPr>
        <w:t>del</w:t>
      </w:r>
      <w:r>
        <w:rPr>
          <w:i/>
          <w:color w:val="333333"/>
          <w:spacing w:val="-5"/>
          <w:sz w:val="16"/>
        </w:rPr>
        <w:t> </w:t>
      </w:r>
      <w:r>
        <w:rPr>
          <w:i/>
          <w:color w:val="333333"/>
          <w:sz w:val="16"/>
        </w:rPr>
        <w:t>orden</w:t>
      </w:r>
      <w:r>
        <w:rPr>
          <w:i/>
          <w:color w:val="333333"/>
          <w:spacing w:val="-5"/>
          <w:sz w:val="16"/>
        </w:rPr>
        <w:t> </w:t>
      </w:r>
      <w:r>
        <w:rPr>
          <w:i/>
          <w:color w:val="333333"/>
          <w:sz w:val="16"/>
        </w:rPr>
        <w:t>territorial. </w:t>
      </w:r>
      <w:r>
        <w:rPr>
          <w:color w:val="333333"/>
          <w:sz w:val="16"/>
        </w:rPr>
        <w:t>Para</w:t>
      </w:r>
      <w:r>
        <w:rPr>
          <w:color w:val="333333"/>
          <w:spacing w:val="-5"/>
          <w:sz w:val="16"/>
        </w:rPr>
        <w:t> </w:t>
      </w:r>
      <w:r>
        <w:rPr>
          <w:color w:val="333333"/>
          <w:sz w:val="16"/>
        </w:rPr>
        <w:t>la evaluación de los planes de gestión, se deberá dar cumplimiento al siguiente proceso:</w:t>
      </w:r>
    </w:p>
    <w:p>
      <w:pPr>
        <w:pStyle w:val="ListParagraph"/>
        <w:numPr>
          <w:ilvl w:val="1"/>
          <w:numId w:val="32"/>
        </w:numPr>
        <w:tabs>
          <w:tab w:pos="477" w:val="left" w:leader="none"/>
        </w:tabs>
        <w:spacing w:line="295" w:lineRule="auto" w:before="150" w:after="0"/>
        <w:ind w:left="110" w:right="188" w:firstLine="0"/>
        <w:jc w:val="both"/>
        <w:rPr>
          <w:sz w:val="16"/>
        </w:rPr>
      </w:pPr>
      <w:r>
        <w:rPr>
          <w:color w:val="333333"/>
          <w:sz w:val="16"/>
        </w:rPr>
        <w:t>El</w:t>
      </w:r>
      <w:r>
        <w:rPr>
          <w:color w:val="333333"/>
          <w:spacing w:val="-3"/>
          <w:sz w:val="16"/>
        </w:rPr>
        <w:t> </w:t>
      </w:r>
      <w:r>
        <w:rPr>
          <w:color w:val="333333"/>
          <w:sz w:val="16"/>
        </w:rPr>
        <w:t>Director</w:t>
      </w:r>
      <w:r>
        <w:rPr>
          <w:color w:val="333333"/>
          <w:spacing w:val="-3"/>
          <w:sz w:val="16"/>
        </w:rPr>
        <w:t> </w:t>
      </w:r>
      <w:r>
        <w:rPr>
          <w:color w:val="333333"/>
          <w:sz w:val="16"/>
        </w:rPr>
        <w:t>o</w:t>
      </w:r>
      <w:r>
        <w:rPr>
          <w:color w:val="333333"/>
          <w:spacing w:val="-3"/>
          <w:sz w:val="16"/>
        </w:rPr>
        <w:t> </w:t>
      </w:r>
      <w:r>
        <w:rPr>
          <w:color w:val="333333"/>
          <w:sz w:val="16"/>
        </w:rPr>
        <w:t>Gerente</w:t>
      </w:r>
      <w:r>
        <w:rPr>
          <w:color w:val="333333"/>
          <w:spacing w:val="-3"/>
          <w:sz w:val="16"/>
        </w:rPr>
        <w:t> </w:t>
      </w:r>
      <w:r>
        <w:rPr>
          <w:color w:val="333333"/>
          <w:sz w:val="16"/>
        </w:rPr>
        <w:t>de</w:t>
      </w:r>
      <w:r>
        <w:rPr>
          <w:color w:val="333333"/>
          <w:spacing w:val="-3"/>
          <w:sz w:val="16"/>
        </w:rPr>
        <w:t> </w:t>
      </w:r>
      <w:r>
        <w:rPr>
          <w:color w:val="333333"/>
          <w:sz w:val="16"/>
        </w:rPr>
        <w:t>la</w:t>
      </w:r>
      <w:r>
        <w:rPr>
          <w:color w:val="333333"/>
          <w:spacing w:val="-3"/>
          <w:sz w:val="16"/>
        </w:rPr>
        <w:t> </w:t>
      </w:r>
      <w:r>
        <w:rPr>
          <w:color w:val="333333"/>
          <w:sz w:val="16"/>
        </w:rPr>
        <w:t>Empresa</w:t>
      </w:r>
      <w:r>
        <w:rPr>
          <w:color w:val="333333"/>
          <w:spacing w:val="-3"/>
          <w:sz w:val="16"/>
        </w:rPr>
        <w:t> </w:t>
      </w:r>
      <w:r>
        <w:rPr>
          <w:color w:val="333333"/>
          <w:sz w:val="16"/>
        </w:rPr>
        <w:t>Social</w:t>
      </w:r>
      <w:r>
        <w:rPr>
          <w:color w:val="333333"/>
          <w:spacing w:val="-3"/>
          <w:sz w:val="16"/>
        </w:rPr>
        <w:t> </w:t>
      </w:r>
      <w:r>
        <w:rPr>
          <w:color w:val="333333"/>
          <w:sz w:val="16"/>
        </w:rPr>
        <w:t>del</w:t>
      </w:r>
      <w:r>
        <w:rPr>
          <w:color w:val="333333"/>
          <w:spacing w:val="-3"/>
          <w:sz w:val="16"/>
        </w:rPr>
        <w:t> </w:t>
      </w:r>
      <w:r>
        <w:rPr>
          <w:color w:val="333333"/>
          <w:sz w:val="16"/>
        </w:rPr>
        <w:t>Estado</w:t>
      </w:r>
      <w:r>
        <w:rPr>
          <w:color w:val="333333"/>
          <w:spacing w:val="-3"/>
          <w:sz w:val="16"/>
        </w:rPr>
        <w:t> </w:t>
      </w:r>
      <w:r>
        <w:rPr>
          <w:color w:val="333333"/>
          <w:sz w:val="16"/>
        </w:rPr>
        <w:t>del</w:t>
      </w:r>
      <w:r>
        <w:rPr>
          <w:color w:val="333333"/>
          <w:spacing w:val="-3"/>
          <w:sz w:val="16"/>
        </w:rPr>
        <w:t> </w:t>
      </w:r>
      <w:r>
        <w:rPr>
          <w:color w:val="333333"/>
          <w:sz w:val="16"/>
        </w:rPr>
        <w:t>orden</w:t>
      </w:r>
      <w:r>
        <w:rPr>
          <w:color w:val="333333"/>
          <w:spacing w:val="-3"/>
          <w:sz w:val="16"/>
        </w:rPr>
        <w:t> </w:t>
      </w:r>
      <w:r>
        <w:rPr>
          <w:color w:val="333333"/>
          <w:sz w:val="16"/>
        </w:rPr>
        <w:t>territorial</w:t>
      </w:r>
      <w:r>
        <w:rPr>
          <w:color w:val="333333"/>
          <w:spacing w:val="-3"/>
          <w:sz w:val="16"/>
        </w:rPr>
        <w:t> </w:t>
      </w:r>
      <w:r>
        <w:rPr>
          <w:color w:val="333333"/>
          <w:sz w:val="16"/>
        </w:rPr>
        <w:t>deberá</w:t>
      </w:r>
      <w:r>
        <w:rPr>
          <w:color w:val="333333"/>
          <w:spacing w:val="-3"/>
          <w:sz w:val="16"/>
        </w:rPr>
        <w:t> </w:t>
      </w:r>
      <w:r>
        <w:rPr>
          <w:color w:val="333333"/>
          <w:sz w:val="16"/>
        </w:rPr>
        <w:t>presentar</w:t>
      </w:r>
      <w:r>
        <w:rPr>
          <w:color w:val="333333"/>
          <w:spacing w:val="-3"/>
          <w:sz w:val="16"/>
        </w:rPr>
        <w:t> </w:t>
      </w:r>
      <w:r>
        <w:rPr>
          <w:color w:val="333333"/>
          <w:sz w:val="16"/>
        </w:rPr>
        <w:t>a</w:t>
      </w:r>
      <w:r>
        <w:rPr>
          <w:color w:val="333333"/>
          <w:spacing w:val="-3"/>
          <w:sz w:val="16"/>
        </w:rPr>
        <w:t> </w:t>
      </w:r>
      <w:r>
        <w:rPr>
          <w:color w:val="333333"/>
          <w:sz w:val="16"/>
        </w:rPr>
        <w:t>la</w:t>
      </w:r>
      <w:r>
        <w:rPr>
          <w:color w:val="333333"/>
          <w:spacing w:val="-3"/>
          <w:sz w:val="16"/>
        </w:rPr>
        <w:t> </w:t>
      </w:r>
      <w:r>
        <w:rPr>
          <w:color w:val="333333"/>
          <w:sz w:val="16"/>
        </w:rPr>
        <w:t>Junta</w:t>
      </w:r>
      <w:r>
        <w:rPr>
          <w:color w:val="333333"/>
          <w:spacing w:val="-3"/>
          <w:sz w:val="16"/>
        </w:rPr>
        <w:t> </w:t>
      </w:r>
      <w:r>
        <w:rPr>
          <w:color w:val="333333"/>
          <w:sz w:val="16"/>
        </w:rPr>
        <w:t>Directiva</w:t>
      </w:r>
      <w:r>
        <w:rPr>
          <w:color w:val="333333"/>
          <w:spacing w:val="-3"/>
          <w:sz w:val="16"/>
        </w:rPr>
        <w:t> </w:t>
      </w:r>
      <w:r>
        <w:rPr>
          <w:color w:val="333333"/>
          <w:sz w:val="16"/>
        </w:rPr>
        <w:t>un</w:t>
      </w:r>
      <w:r>
        <w:rPr>
          <w:color w:val="333333"/>
          <w:spacing w:val="-3"/>
          <w:sz w:val="16"/>
        </w:rPr>
        <w:t> </w:t>
      </w:r>
      <w:r>
        <w:rPr>
          <w:color w:val="333333"/>
          <w:sz w:val="16"/>
        </w:rPr>
        <w:t>informe</w:t>
      </w:r>
      <w:r>
        <w:rPr>
          <w:color w:val="333333"/>
          <w:spacing w:val="-3"/>
          <w:sz w:val="16"/>
        </w:rPr>
        <w:t> </w:t>
      </w:r>
      <w:r>
        <w:rPr>
          <w:color w:val="333333"/>
          <w:sz w:val="16"/>
        </w:rPr>
        <w:t>anual</w:t>
      </w:r>
      <w:r>
        <w:rPr>
          <w:color w:val="333333"/>
          <w:spacing w:val="-3"/>
          <w:sz w:val="16"/>
        </w:rPr>
        <w:t> </w:t>
      </w:r>
      <w:r>
        <w:rPr>
          <w:color w:val="333333"/>
          <w:sz w:val="16"/>
        </w:rPr>
        <w:t>sobre el cumplimiento del plan de gestión, el cual deberá ser presentado a más tardar el 1° de abril de cada año con corte al 31 de diciembre del año inmediatamente anterior. Los contenidos del informe y de la metodología serán deﬁnidos por el Ministerio de la Protección Social.</w:t>
      </w:r>
    </w:p>
    <w:p>
      <w:pPr>
        <w:pStyle w:val="ListParagraph"/>
        <w:numPr>
          <w:ilvl w:val="1"/>
          <w:numId w:val="32"/>
        </w:numPr>
        <w:tabs>
          <w:tab w:pos="477" w:val="left" w:leader="none"/>
        </w:tabs>
        <w:spacing w:line="295" w:lineRule="auto" w:before="151" w:after="0"/>
        <w:ind w:left="110" w:right="435" w:firstLine="0"/>
        <w:jc w:val="left"/>
        <w:rPr>
          <w:sz w:val="16"/>
        </w:rPr>
      </w:pPr>
      <w:r>
        <w:rPr>
          <w:color w:val="333333"/>
          <w:sz w:val="16"/>
        </w:rPr>
        <w:t>La</w:t>
      </w:r>
      <w:r>
        <w:rPr>
          <w:color w:val="333333"/>
          <w:spacing w:val="-3"/>
          <w:sz w:val="16"/>
        </w:rPr>
        <w:t> </w:t>
      </w:r>
      <w:r>
        <w:rPr>
          <w:color w:val="333333"/>
          <w:sz w:val="16"/>
        </w:rPr>
        <w:t>Junta</w:t>
      </w:r>
      <w:r>
        <w:rPr>
          <w:color w:val="333333"/>
          <w:spacing w:val="-3"/>
          <w:sz w:val="16"/>
        </w:rPr>
        <w:t> </w:t>
      </w:r>
      <w:r>
        <w:rPr>
          <w:color w:val="333333"/>
          <w:sz w:val="16"/>
        </w:rPr>
        <w:t>Directiva</w:t>
      </w:r>
      <w:r>
        <w:rPr>
          <w:color w:val="333333"/>
          <w:spacing w:val="-3"/>
          <w:sz w:val="16"/>
        </w:rPr>
        <w:t> </w:t>
      </w:r>
      <w:r>
        <w:rPr>
          <w:color w:val="333333"/>
          <w:sz w:val="16"/>
        </w:rPr>
        <w:t>deberá</w:t>
      </w:r>
      <w:r>
        <w:rPr>
          <w:color w:val="333333"/>
          <w:spacing w:val="-3"/>
          <w:sz w:val="16"/>
        </w:rPr>
        <w:t> </w:t>
      </w:r>
      <w:r>
        <w:rPr>
          <w:color w:val="333333"/>
          <w:sz w:val="16"/>
        </w:rPr>
        <w:t>evaluar</w:t>
      </w:r>
      <w:r>
        <w:rPr>
          <w:color w:val="333333"/>
          <w:spacing w:val="-3"/>
          <w:sz w:val="16"/>
        </w:rPr>
        <w:t> </w:t>
      </w:r>
      <w:r>
        <w:rPr>
          <w:color w:val="333333"/>
          <w:sz w:val="16"/>
        </w:rPr>
        <w:t>el</w:t>
      </w:r>
      <w:r>
        <w:rPr>
          <w:color w:val="333333"/>
          <w:spacing w:val="-3"/>
          <w:sz w:val="16"/>
        </w:rPr>
        <w:t> </w:t>
      </w:r>
      <w:r>
        <w:rPr>
          <w:color w:val="333333"/>
          <w:sz w:val="16"/>
        </w:rPr>
        <w:t>cumplimiento</w:t>
      </w:r>
      <w:r>
        <w:rPr>
          <w:color w:val="333333"/>
          <w:spacing w:val="-3"/>
          <w:sz w:val="16"/>
        </w:rPr>
        <w:t> </w:t>
      </w:r>
      <w:r>
        <w:rPr>
          <w:color w:val="333333"/>
          <w:sz w:val="16"/>
        </w:rPr>
        <w:t>del</w:t>
      </w:r>
      <w:r>
        <w:rPr>
          <w:color w:val="333333"/>
          <w:spacing w:val="-3"/>
          <w:sz w:val="16"/>
        </w:rPr>
        <w:t> </w:t>
      </w:r>
      <w:r>
        <w:rPr>
          <w:color w:val="333333"/>
          <w:sz w:val="16"/>
        </w:rPr>
        <w:t>plan</w:t>
      </w:r>
      <w:r>
        <w:rPr>
          <w:color w:val="333333"/>
          <w:spacing w:val="-3"/>
          <w:sz w:val="16"/>
        </w:rPr>
        <w:t> </w:t>
      </w:r>
      <w:r>
        <w:rPr>
          <w:color w:val="333333"/>
          <w:sz w:val="16"/>
        </w:rPr>
        <w:t>de</w:t>
      </w:r>
      <w:r>
        <w:rPr>
          <w:color w:val="333333"/>
          <w:spacing w:val="-3"/>
          <w:sz w:val="16"/>
        </w:rPr>
        <w:t> </w:t>
      </w:r>
      <w:r>
        <w:rPr>
          <w:color w:val="333333"/>
          <w:sz w:val="16"/>
        </w:rPr>
        <w:t>gestión</w:t>
      </w:r>
      <w:r>
        <w:rPr>
          <w:color w:val="333333"/>
          <w:spacing w:val="-3"/>
          <w:sz w:val="16"/>
        </w:rPr>
        <w:t> </w:t>
      </w:r>
      <w:r>
        <w:rPr>
          <w:color w:val="333333"/>
          <w:sz w:val="16"/>
        </w:rPr>
        <w:t>del</w:t>
      </w:r>
      <w:r>
        <w:rPr>
          <w:color w:val="333333"/>
          <w:spacing w:val="-3"/>
          <w:sz w:val="16"/>
        </w:rPr>
        <w:t> </w:t>
      </w:r>
      <w:r>
        <w:rPr>
          <w:color w:val="333333"/>
          <w:sz w:val="16"/>
        </w:rPr>
        <w:t>Director</w:t>
      </w:r>
      <w:r>
        <w:rPr>
          <w:color w:val="333333"/>
          <w:spacing w:val="-3"/>
          <w:sz w:val="16"/>
        </w:rPr>
        <w:t> </w:t>
      </w:r>
      <w:r>
        <w:rPr>
          <w:color w:val="333333"/>
          <w:sz w:val="16"/>
        </w:rPr>
        <w:t>o</w:t>
      </w:r>
      <w:r>
        <w:rPr>
          <w:color w:val="333333"/>
          <w:spacing w:val="-3"/>
          <w:sz w:val="16"/>
        </w:rPr>
        <w:t> </w:t>
      </w:r>
      <w:r>
        <w:rPr>
          <w:color w:val="333333"/>
          <w:sz w:val="16"/>
        </w:rPr>
        <w:t>Gerente,</w:t>
      </w:r>
      <w:r>
        <w:rPr>
          <w:color w:val="333333"/>
          <w:spacing w:val="-3"/>
          <w:sz w:val="16"/>
        </w:rPr>
        <w:t> </w:t>
      </w:r>
      <w:r>
        <w:rPr>
          <w:color w:val="333333"/>
          <w:sz w:val="16"/>
        </w:rPr>
        <w:t>dentro</w:t>
      </w:r>
      <w:r>
        <w:rPr>
          <w:color w:val="333333"/>
          <w:spacing w:val="-3"/>
          <w:sz w:val="16"/>
        </w:rPr>
        <w:t> </w:t>
      </w:r>
      <w:r>
        <w:rPr>
          <w:color w:val="333333"/>
          <w:sz w:val="16"/>
        </w:rPr>
        <w:t>de</w:t>
      </w:r>
      <w:r>
        <w:rPr>
          <w:color w:val="333333"/>
          <w:spacing w:val="-3"/>
          <w:sz w:val="16"/>
        </w:rPr>
        <w:t> </w:t>
      </w:r>
      <w:r>
        <w:rPr>
          <w:color w:val="333333"/>
          <w:sz w:val="16"/>
        </w:rPr>
        <w:t>los</w:t>
      </w:r>
      <w:r>
        <w:rPr>
          <w:color w:val="333333"/>
          <w:spacing w:val="-3"/>
          <w:sz w:val="16"/>
        </w:rPr>
        <w:t> </w:t>
      </w:r>
      <w:r>
        <w:rPr>
          <w:color w:val="333333"/>
          <w:sz w:val="16"/>
        </w:rPr>
        <w:t>quince</w:t>
      </w:r>
      <w:r>
        <w:rPr>
          <w:color w:val="333333"/>
          <w:spacing w:val="-3"/>
          <w:sz w:val="16"/>
        </w:rPr>
        <w:t> </w:t>
      </w:r>
      <w:r>
        <w:rPr>
          <w:color w:val="333333"/>
          <w:sz w:val="16"/>
        </w:rPr>
        <w:t>(15)</w:t>
      </w:r>
      <w:r>
        <w:rPr>
          <w:color w:val="333333"/>
          <w:spacing w:val="-3"/>
          <w:sz w:val="16"/>
        </w:rPr>
        <w:t> </w:t>
      </w:r>
      <w:r>
        <w:rPr>
          <w:color w:val="333333"/>
          <w:sz w:val="16"/>
        </w:rPr>
        <w:t>días</w:t>
      </w:r>
      <w:r>
        <w:rPr>
          <w:color w:val="333333"/>
          <w:spacing w:val="-3"/>
          <w:sz w:val="16"/>
        </w:rPr>
        <w:t> </w:t>
      </w:r>
      <w:r>
        <w:rPr>
          <w:color w:val="333333"/>
          <w:sz w:val="16"/>
        </w:rPr>
        <w:t>hábiles siguientes a la presentación del informe de gestión.</w:t>
      </w:r>
    </w:p>
    <w:p>
      <w:pPr>
        <w:pStyle w:val="ListParagraph"/>
        <w:numPr>
          <w:ilvl w:val="1"/>
          <w:numId w:val="32"/>
        </w:numPr>
        <w:tabs>
          <w:tab w:pos="477" w:val="left" w:leader="none"/>
        </w:tabs>
        <w:spacing w:line="295" w:lineRule="auto" w:before="150" w:after="0"/>
        <w:ind w:left="110" w:right="307" w:firstLine="0"/>
        <w:jc w:val="left"/>
        <w:rPr>
          <w:sz w:val="16"/>
        </w:rPr>
      </w:pPr>
      <w:r>
        <w:rPr>
          <w:color w:val="333333"/>
          <w:sz w:val="16"/>
        </w:rPr>
        <w:t>Los resultados de la evaluación se harán constar en un acuerdo de la Junta Directiva, debidamente motivado, el cual se notiﬁcará al Director</w:t>
      </w:r>
      <w:r>
        <w:rPr>
          <w:color w:val="333333"/>
          <w:spacing w:val="-1"/>
          <w:sz w:val="16"/>
        </w:rPr>
        <w:t> </w:t>
      </w:r>
      <w:r>
        <w:rPr>
          <w:color w:val="333333"/>
          <w:sz w:val="16"/>
        </w:rPr>
        <w:t>o</w:t>
      </w:r>
      <w:r>
        <w:rPr>
          <w:color w:val="333333"/>
          <w:spacing w:val="-1"/>
          <w:sz w:val="16"/>
        </w:rPr>
        <w:t> </w:t>
      </w:r>
      <w:r>
        <w:rPr>
          <w:color w:val="333333"/>
          <w:sz w:val="16"/>
        </w:rPr>
        <w:t>Gerente</w:t>
      </w:r>
      <w:r>
        <w:rPr>
          <w:color w:val="333333"/>
          <w:spacing w:val="-1"/>
          <w:sz w:val="16"/>
        </w:rPr>
        <w:t> </w:t>
      </w:r>
      <w:r>
        <w:rPr>
          <w:color w:val="333333"/>
          <w:sz w:val="16"/>
        </w:rPr>
        <w:t>quien</w:t>
      </w:r>
      <w:r>
        <w:rPr>
          <w:color w:val="333333"/>
          <w:spacing w:val="-1"/>
          <w:sz w:val="16"/>
        </w:rPr>
        <w:t> </w:t>
      </w:r>
      <w:r>
        <w:rPr>
          <w:color w:val="333333"/>
          <w:sz w:val="16"/>
        </w:rPr>
        <w:t>podrá</w:t>
      </w:r>
      <w:r>
        <w:rPr>
          <w:color w:val="333333"/>
          <w:spacing w:val="-1"/>
          <w:sz w:val="16"/>
        </w:rPr>
        <w:t> </w:t>
      </w:r>
      <w:r>
        <w:rPr>
          <w:color w:val="333333"/>
          <w:sz w:val="16"/>
        </w:rPr>
        <w:t>interponer</w:t>
      </w:r>
      <w:r>
        <w:rPr>
          <w:color w:val="333333"/>
          <w:spacing w:val="-1"/>
          <w:sz w:val="16"/>
        </w:rPr>
        <w:t> </w:t>
      </w:r>
      <w:r>
        <w:rPr>
          <w:color w:val="333333"/>
          <w:sz w:val="16"/>
        </w:rPr>
        <w:t>recurso</w:t>
      </w:r>
      <w:r>
        <w:rPr>
          <w:color w:val="333333"/>
          <w:spacing w:val="-1"/>
          <w:sz w:val="16"/>
        </w:rPr>
        <w:t> </w:t>
      </w:r>
      <w:r>
        <w:rPr>
          <w:color w:val="333333"/>
          <w:sz w:val="16"/>
        </w:rPr>
        <w:t>de</w:t>
      </w:r>
      <w:r>
        <w:rPr>
          <w:color w:val="333333"/>
          <w:spacing w:val="-1"/>
          <w:sz w:val="16"/>
        </w:rPr>
        <w:t> </w:t>
      </w:r>
      <w:r>
        <w:rPr>
          <w:color w:val="333333"/>
          <w:sz w:val="16"/>
        </w:rPr>
        <w:t>reposición</w:t>
      </w:r>
      <w:r>
        <w:rPr>
          <w:color w:val="333333"/>
          <w:spacing w:val="-1"/>
          <w:sz w:val="16"/>
        </w:rPr>
        <w:t> </w:t>
      </w:r>
      <w:r>
        <w:rPr>
          <w:color w:val="333333"/>
          <w:sz w:val="16"/>
        </w:rPr>
        <w:t>ante</w:t>
      </w:r>
      <w:r>
        <w:rPr>
          <w:color w:val="333333"/>
          <w:spacing w:val="-1"/>
          <w:sz w:val="16"/>
        </w:rPr>
        <w:t> </w:t>
      </w:r>
      <w:r>
        <w:rPr>
          <w:color w:val="333333"/>
          <w:sz w:val="16"/>
        </w:rPr>
        <w:t>la</w:t>
      </w:r>
      <w:r>
        <w:rPr>
          <w:color w:val="333333"/>
          <w:spacing w:val="-1"/>
          <w:sz w:val="16"/>
        </w:rPr>
        <w:t> </w:t>
      </w:r>
      <w:r>
        <w:rPr>
          <w:color w:val="333333"/>
          <w:sz w:val="16"/>
        </w:rPr>
        <w:t>Junta</w:t>
      </w:r>
      <w:r>
        <w:rPr>
          <w:color w:val="333333"/>
          <w:spacing w:val="-1"/>
          <w:sz w:val="16"/>
        </w:rPr>
        <w:t> </w:t>
      </w:r>
      <w:r>
        <w:rPr>
          <w:color w:val="333333"/>
          <w:sz w:val="16"/>
        </w:rPr>
        <w:t>Directiva</w:t>
      </w:r>
      <w:r>
        <w:rPr>
          <w:color w:val="333333"/>
          <w:spacing w:val="-1"/>
          <w:sz w:val="16"/>
        </w:rPr>
        <w:t> </w:t>
      </w:r>
      <w:r>
        <w:rPr>
          <w:color w:val="333333"/>
          <w:sz w:val="16"/>
        </w:rPr>
        <w:t>dentro</w:t>
      </w:r>
      <w:r>
        <w:rPr>
          <w:color w:val="333333"/>
          <w:spacing w:val="-1"/>
          <w:sz w:val="16"/>
        </w:rPr>
        <w:t> </w:t>
      </w:r>
      <w:r>
        <w:rPr>
          <w:color w:val="333333"/>
          <w:sz w:val="16"/>
        </w:rPr>
        <w:t>de</w:t>
      </w:r>
      <w:r>
        <w:rPr>
          <w:color w:val="333333"/>
          <w:spacing w:val="-1"/>
          <w:sz w:val="16"/>
        </w:rPr>
        <w:t> </w:t>
      </w:r>
      <w:r>
        <w:rPr>
          <w:color w:val="333333"/>
          <w:sz w:val="16"/>
        </w:rPr>
        <w:t>los</w:t>
      </w:r>
      <w:r>
        <w:rPr>
          <w:color w:val="333333"/>
          <w:spacing w:val="-1"/>
          <w:sz w:val="16"/>
        </w:rPr>
        <w:t> </w:t>
      </w:r>
      <w:r>
        <w:rPr>
          <w:color w:val="333333"/>
          <w:sz w:val="16"/>
        </w:rPr>
        <w:t>cinco</w:t>
      </w:r>
      <w:r>
        <w:rPr>
          <w:color w:val="333333"/>
          <w:spacing w:val="-1"/>
          <w:sz w:val="16"/>
        </w:rPr>
        <w:t> </w:t>
      </w:r>
      <w:r>
        <w:rPr>
          <w:color w:val="333333"/>
          <w:sz w:val="16"/>
        </w:rPr>
        <w:t>(5)</w:t>
      </w:r>
      <w:r>
        <w:rPr>
          <w:color w:val="333333"/>
          <w:spacing w:val="-1"/>
          <w:sz w:val="16"/>
        </w:rPr>
        <w:t> </w:t>
      </w:r>
      <w:r>
        <w:rPr>
          <w:color w:val="333333"/>
          <w:sz w:val="16"/>
        </w:rPr>
        <w:t>días</w:t>
      </w:r>
      <w:r>
        <w:rPr>
          <w:color w:val="333333"/>
          <w:spacing w:val="-1"/>
          <w:sz w:val="16"/>
        </w:rPr>
        <w:t> </w:t>
      </w:r>
      <w:r>
        <w:rPr>
          <w:color w:val="333333"/>
          <w:sz w:val="16"/>
        </w:rPr>
        <w:t>hábiles</w:t>
      </w:r>
      <w:r>
        <w:rPr>
          <w:color w:val="333333"/>
          <w:spacing w:val="-1"/>
          <w:sz w:val="16"/>
        </w:rPr>
        <w:t> </w:t>
      </w:r>
      <w:r>
        <w:rPr>
          <w:color w:val="333333"/>
          <w:sz w:val="16"/>
        </w:rPr>
        <w:t>siguientes</w:t>
      </w:r>
      <w:r>
        <w:rPr>
          <w:color w:val="333333"/>
          <w:spacing w:val="-1"/>
          <w:sz w:val="16"/>
        </w:rPr>
        <w:t> </w:t>
      </w:r>
      <w:r>
        <w:rPr>
          <w:color w:val="333333"/>
          <w:sz w:val="16"/>
        </w:rPr>
        <w:t>a</w:t>
      </w:r>
      <w:r>
        <w:rPr>
          <w:color w:val="333333"/>
          <w:spacing w:val="-1"/>
          <w:sz w:val="16"/>
        </w:rPr>
        <w:t> </w:t>
      </w:r>
      <w:r>
        <w:rPr>
          <w:color w:val="333333"/>
          <w:sz w:val="16"/>
        </w:rPr>
        <w:t>su </w:t>
      </w:r>
      <w:r>
        <w:rPr>
          <w:color w:val="333333"/>
          <w:spacing w:val="-2"/>
          <w:sz w:val="16"/>
        </w:rPr>
        <w:t>notiﬁcación.</w:t>
      </w:r>
    </w:p>
    <w:p>
      <w:pPr>
        <w:pStyle w:val="ListParagraph"/>
        <w:numPr>
          <w:ilvl w:val="1"/>
          <w:numId w:val="32"/>
        </w:numPr>
        <w:tabs>
          <w:tab w:pos="522" w:val="left" w:leader="none"/>
        </w:tabs>
        <w:spacing w:line="295" w:lineRule="auto" w:before="150" w:after="0"/>
        <w:ind w:left="110" w:right="547" w:firstLine="45"/>
        <w:jc w:val="left"/>
        <w:rPr>
          <w:sz w:val="16"/>
        </w:rPr>
      </w:pPr>
      <w:r>
        <w:rPr>
          <w:color w:val="333333"/>
          <w:sz w:val="16"/>
        </w:rPr>
        <w:t>La</w:t>
      </w:r>
      <w:r>
        <w:rPr>
          <w:color w:val="333333"/>
          <w:spacing w:val="-2"/>
          <w:sz w:val="16"/>
        </w:rPr>
        <w:t> </w:t>
      </w:r>
      <w:r>
        <w:rPr>
          <w:color w:val="333333"/>
          <w:sz w:val="16"/>
        </w:rPr>
        <w:t>decisión</w:t>
      </w:r>
      <w:r>
        <w:rPr>
          <w:color w:val="333333"/>
          <w:spacing w:val="-2"/>
          <w:sz w:val="16"/>
        </w:rPr>
        <w:t> </w:t>
      </w:r>
      <w:r>
        <w:rPr>
          <w:color w:val="333333"/>
          <w:sz w:val="16"/>
        </w:rPr>
        <w:t>de</w:t>
      </w:r>
      <w:r>
        <w:rPr>
          <w:color w:val="333333"/>
          <w:spacing w:val="-2"/>
          <w:sz w:val="16"/>
        </w:rPr>
        <w:t> </w:t>
      </w:r>
      <w:r>
        <w:rPr>
          <w:color w:val="333333"/>
          <w:sz w:val="16"/>
        </w:rPr>
        <w:t>la</w:t>
      </w:r>
      <w:r>
        <w:rPr>
          <w:color w:val="333333"/>
          <w:spacing w:val="-2"/>
          <w:sz w:val="16"/>
        </w:rPr>
        <w:t> </w:t>
      </w:r>
      <w:r>
        <w:rPr>
          <w:color w:val="333333"/>
          <w:sz w:val="16"/>
        </w:rPr>
        <w:t>Junta</w:t>
      </w:r>
      <w:r>
        <w:rPr>
          <w:color w:val="333333"/>
          <w:spacing w:val="-2"/>
          <w:sz w:val="16"/>
        </w:rPr>
        <w:t> </w:t>
      </w:r>
      <w:r>
        <w:rPr>
          <w:color w:val="333333"/>
          <w:sz w:val="16"/>
        </w:rPr>
        <w:t>Directiva</w:t>
      </w:r>
      <w:r>
        <w:rPr>
          <w:color w:val="333333"/>
          <w:spacing w:val="-2"/>
          <w:sz w:val="16"/>
        </w:rPr>
        <w:t> </w:t>
      </w:r>
      <w:r>
        <w:rPr>
          <w:color w:val="333333"/>
          <w:sz w:val="16"/>
        </w:rPr>
        <w:t>tendrá</w:t>
      </w:r>
      <w:r>
        <w:rPr>
          <w:color w:val="333333"/>
          <w:spacing w:val="-2"/>
          <w:sz w:val="16"/>
        </w:rPr>
        <w:t> </w:t>
      </w:r>
      <w:r>
        <w:rPr>
          <w:color w:val="333333"/>
          <w:sz w:val="16"/>
        </w:rPr>
        <w:t>recurso</w:t>
      </w:r>
      <w:r>
        <w:rPr>
          <w:color w:val="333333"/>
          <w:spacing w:val="-2"/>
          <w:sz w:val="16"/>
        </w:rPr>
        <w:t> </w:t>
      </w:r>
      <w:r>
        <w:rPr>
          <w:color w:val="333333"/>
          <w:sz w:val="16"/>
        </w:rPr>
        <w:t>de</w:t>
      </w:r>
      <w:r>
        <w:rPr>
          <w:color w:val="333333"/>
          <w:spacing w:val="-2"/>
          <w:sz w:val="16"/>
        </w:rPr>
        <w:t> </w:t>
      </w:r>
      <w:r>
        <w:rPr>
          <w:color w:val="333333"/>
          <w:sz w:val="16"/>
        </w:rPr>
        <w:t>reposición</w:t>
      </w:r>
      <w:r>
        <w:rPr>
          <w:color w:val="333333"/>
          <w:spacing w:val="-2"/>
          <w:sz w:val="16"/>
        </w:rPr>
        <w:t> </w:t>
      </w:r>
      <w:r>
        <w:rPr>
          <w:color w:val="333333"/>
          <w:sz w:val="16"/>
        </w:rPr>
        <w:t>ante</w:t>
      </w:r>
      <w:r>
        <w:rPr>
          <w:color w:val="333333"/>
          <w:spacing w:val="-2"/>
          <w:sz w:val="16"/>
        </w:rPr>
        <w:t> </w:t>
      </w:r>
      <w:r>
        <w:rPr>
          <w:color w:val="333333"/>
          <w:sz w:val="16"/>
        </w:rPr>
        <w:t>la</w:t>
      </w:r>
      <w:r>
        <w:rPr>
          <w:color w:val="333333"/>
          <w:spacing w:val="-2"/>
          <w:sz w:val="16"/>
        </w:rPr>
        <w:t> </w:t>
      </w:r>
      <w:r>
        <w:rPr>
          <w:color w:val="333333"/>
          <w:sz w:val="16"/>
        </w:rPr>
        <w:t>misma</w:t>
      </w:r>
      <w:r>
        <w:rPr>
          <w:color w:val="333333"/>
          <w:spacing w:val="-2"/>
          <w:sz w:val="16"/>
        </w:rPr>
        <w:t> </w:t>
      </w:r>
      <w:r>
        <w:rPr>
          <w:color w:val="333333"/>
          <w:sz w:val="16"/>
        </w:rPr>
        <w:t>junta</w:t>
      </w:r>
      <w:r>
        <w:rPr>
          <w:color w:val="333333"/>
          <w:spacing w:val="-2"/>
          <w:sz w:val="16"/>
        </w:rPr>
        <w:t> </w:t>
      </w:r>
      <w:r>
        <w:rPr>
          <w:color w:val="333333"/>
          <w:sz w:val="16"/>
        </w:rPr>
        <w:t>y</w:t>
      </w:r>
      <w:r>
        <w:rPr>
          <w:color w:val="333333"/>
          <w:spacing w:val="-2"/>
          <w:sz w:val="16"/>
        </w:rPr>
        <w:t> </w:t>
      </w:r>
      <w:r>
        <w:rPr>
          <w:color w:val="333333"/>
          <w:sz w:val="16"/>
        </w:rPr>
        <w:t>de</w:t>
      </w:r>
      <w:r>
        <w:rPr>
          <w:color w:val="333333"/>
          <w:spacing w:val="-2"/>
          <w:sz w:val="16"/>
        </w:rPr>
        <w:t> </w:t>
      </w:r>
      <w:r>
        <w:rPr>
          <w:color w:val="333333"/>
          <w:sz w:val="16"/>
        </w:rPr>
        <w:t>apelación</w:t>
      </w:r>
      <w:r>
        <w:rPr>
          <w:color w:val="333333"/>
          <w:spacing w:val="-2"/>
          <w:sz w:val="16"/>
        </w:rPr>
        <w:t> </w:t>
      </w:r>
      <w:r>
        <w:rPr>
          <w:color w:val="333333"/>
          <w:sz w:val="16"/>
        </w:rPr>
        <w:t>en</w:t>
      </w:r>
      <w:r>
        <w:rPr>
          <w:color w:val="333333"/>
          <w:spacing w:val="-2"/>
          <w:sz w:val="16"/>
        </w:rPr>
        <w:t> </w:t>
      </w:r>
      <w:r>
        <w:rPr>
          <w:color w:val="333333"/>
          <w:sz w:val="16"/>
        </w:rPr>
        <w:t>el</w:t>
      </w:r>
      <w:r>
        <w:rPr>
          <w:color w:val="333333"/>
          <w:spacing w:val="-2"/>
          <w:sz w:val="16"/>
        </w:rPr>
        <w:t> </w:t>
      </w:r>
      <w:r>
        <w:rPr>
          <w:color w:val="333333"/>
          <w:sz w:val="16"/>
        </w:rPr>
        <w:t>efecto</w:t>
      </w:r>
      <w:r>
        <w:rPr>
          <w:color w:val="333333"/>
          <w:spacing w:val="-2"/>
          <w:sz w:val="16"/>
        </w:rPr>
        <w:t> </w:t>
      </w:r>
      <w:r>
        <w:rPr>
          <w:color w:val="333333"/>
          <w:sz w:val="16"/>
        </w:rPr>
        <w:t>suspensivo,</w:t>
      </w:r>
      <w:r>
        <w:rPr>
          <w:color w:val="333333"/>
          <w:spacing w:val="-2"/>
          <w:sz w:val="16"/>
        </w:rPr>
        <w:t> </w:t>
      </w:r>
      <w:r>
        <w:rPr>
          <w:color w:val="333333"/>
          <w:sz w:val="16"/>
        </w:rPr>
        <w:t>ante</w:t>
      </w:r>
      <w:r>
        <w:rPr>
          <w:color w:val="333333"/>
          <w:spacing w:val="-2"/>
          <w:sz w:val="16"/>
        </w:rPr>
        <w:t> </w:t>
      </w:r>
      <w:r>
        <w:rPr>
          <w:color w:val="333333"/>
          <w:sz w:val="16"/>
        </w:rPr>
        <w:t>el Superintendente Nacional de Salud, para resolver dichos recursos se contará con un término de quince días (15) hábiles.</w:t>
      </w:r>
    </w:p>
    <w:p>
      <w:pPr>
        <w:pStyle w:val="ListParagraph"/>
        <w:numPr>
          <w:ilvl w:val="1"/>
          <w:numId w:val="32"/>
        </w:numPr>
        <w:tabs>
          <w:tab w:pos="477" w:val="left" w:leader="none"/>
        </w:tabs>
        <w:spacing w:line="295" w:lineRule="auto" w:before="150" w:after="0"/>
        <w:ind w:left="110" w:right="360" w:firstLine="0"/>
        <w:jc w:val="left"/>
        <w:rPr>
          <w:sz w:val="16"/>
        </w:rPr>
      </w:pPr>
      <w:r>
        <w:rPr>
          <w:color w:val="333333"/>
          <w:sz w:val="16"/>
        </w:rPr>
        <w:t>Una vez cumplido el proceso establecido en el presente artículo y en ﬁrme el resultado de la evaluación y esta fuere insatisfactorio dicho</w:t>
      </w:r>
      <w:r>
        <w:rPr>
          <w:color w:val="333333"/>
          <w:spacing w:val="-4"/>
          <w:sz w:val="16"/>
        </w:rPr>
        <w:t> </w:t>
      </w:r>
      <w:r>
        <w:rPr>
          <w:color w:val="333333"/>
          <w:sz w:val="16"/>
        </w:rPr>
        <w:t>resultado</w:t>
      </w:r>
      <w:r>
        <w:rPr>
          <w:color w:val="333333"/>
          <w:spacing w:val="-4"/>
          <w:sz w:val="16"/>
        </w:rPr>
        <w:t> </w:t>
      </w:r>
      <w:r>
        <w:rPr>
          <w:color w:val="333333"/>
          <w:sz w:val="16"/>
        </w:rPr>
        <w:t>será</w:t>
      </w:r>
      <w:r>
        <w:rPr>
          <w:color w:val="333333"/>
          <w:spacing w:val="-4"/>
          <w:sz w:val="16"/>
        </w:rPr>
        <w:t> </w:t>
      </w:r>
      <w:r>
        <w:rPr>
          <w:color w:val="333333"/>
          <w:sz w:val="16"/>
        </w:rPr>
        <w:t>causal</w:t>
      </w:r>
      <w:r>
        <w:rPr>
          <w:color w:val="333333"/>
          <w:spacing w:val="-4"/>
          <w:sz w:val="16"/>
        </w:rPr>
        <w:t> </w:t>
      </w:r>
      <w:r>
        <w:rPr>
          <w:color w:val="333333"/>
          <w:sz w:val="16"/>
        </w:rPr>
        <w:t>de</w:t>
      </w:r>
      <w:r>
        <w:rPr>
          <w:color w:val="333333"/>
          <w:spacing w:val="-4"/>
          <w:sz w:val="16"/>
        </w:rPr>
        <w:t> </w:t>
      </w:r>
      <w:r>
        <w:rPr>
          <w:color w:val="333333"/>
          <w:sz w:val="16"/>
        </w:rPr>
        <w:t>retiro</w:t>
      </w:r>
      <w:r>
        <w:rPr>
          <w:color w:val="333333"/>
          <w:spacing w:val="-4"/>
          <w:sz w:val="16"/>
        </w:rPr>
        <w:t> </w:t>
      </w:r>
      <w:r>
        <w:rPr>
          <w:color w:val="333333"/>
          <w:sz w:val="16"/>
        </w:rPr>
        <w:t>del</w:t>
      </w:r>
      <w:r>
        <w:rPr>
          <w:color w:val="333333"/>
          <w:spacing w:val="-4"/>
          <w:sz w:val="16"/>
        </w:rPr>
        <w:t> </w:t>
      </w:r>
      <w:r>
        <w:rPr>
          <w:color w:val="333333"/>
          <w:sz w:val="16"/>
        </w:rPr>
        <w:t>servicio</w:t>
      </w:r>
      <w:r>
        <w:rPr>
          <w:color w:val="333333"/>
          <w:spacing w:val="-4"/>
          <w:sz w:val="16"/>
        </w:rPr>
        <w:t> </w:t>
      </w:r>
      <w:r>
        <w:rPr>
          <w:color w:val="333333"/>
          <w:sz w:val="16"/>
        </w:rPr>
        <w:t>del</w:t>
      </w:r>
      <w:r>
        <w:rPr>
          <w:color w:val="333333"/>
          <w:spacing w:val="-4"/>
          <w:sz w:val="16"/>
        </w:rPr>
        <w:t> </w:t>
      </w:r>
      <w:r>
        <w:rPr>
          <w:color w:val="333333"/>
          <w:sz w:val="16"/>
        </w:rPr>
        <w:t>Director</w:t>
      </w:r>
      <w:r>
        <w:rPr>
          <w:color w:val="333333"/>
          <w:spacing w:val="-4"/>
          <w:sz w:val="16"/>
        </w:rPr>
        <w:t> </w:t>
      </w:r>
      <w:r>
        <w:rPr>
          <w:color w:val="333333"/>
          <w:sz w:val="16"/>
        </w:rPr>
        <w:t>o</w:t>
      </w:r>
      <w:r>
        <w:rPr>
          <w:color w:val="333333"/>
          <w:spacing w:val="-4"/>
          <w:sz w:val="16"/>
        </w:rPr>
        <w:t> </w:t>
      </w:r>
      <w:r>
        <w:rPr>
          <w:color w:val="333333"/>
          <w:sz w:val="16"/>
        </w:rPr>
        <w:t>Gerente,</w:t>
      </w:r>
      <w:r>
        <w:rPr>
          <w:color w:val="333333"/>
          <w:spacing w:val="-4"/>
          <w:sz w:val="16"/>
        </w:rPr>
        <w:t> </w:t>
      </w:r>
      <w:r>
        <w:rPr>
          <w:color w:val="333333"/>
          <w:sz w:val="16"/>
        </w:rPr>
        <w:t>para</w:t>
      </w:r>
      <w:r>
        <w:rPr>
          <w:color w:val="333333"/>
          <w:spacing w:val="-4"/>
          <w:sz w:val="16"/>
        </w:rPr>
        <w:t> </w:t>
      </w:r>
      <w:r>
        <w:rPr>
          <w:color w:val="333333"/>
          <w:sz w:val="16"/>
        </w:rPr>
        <w:t>lo</w:t>
      </w:r>
      <w:r>
        <w:rPr>
          <w:color w:val="333333"/>
          <w:spacing w:val="-4"/>
          <w:sz w:val="16"/>
        </w:rPr>
        <w:t> </w:t>
      </w:r>
      <w:r>
        <w:rPr>
          <w:color w:val="333333"/>
          <w:sz w:val="16"/>
        </w:rPr>
        <w:t>cual</w:t>
      </w:r>
      <w:r>
        <w:rPr>
          <w:color w:val="333333"/>
          <w:spacing w:val="-4"/>
          <w:sz w:val="16"/>
        </w:rPr>
        <w:t> </w:t>
      </w:r>
      <w:r>
        <w:rPr>
          <w:color w:val="333333"/>
          <w:sz w:val="16"/>
        </w:rPr>
        <w:t>la</w:t>
      </w:r>
      <w:r>
        <w:rPr>
          <w:color w:val="333333"/>
          <w:spacing w:val="-4"/>
          <w:sz w:val="16"/>
        </w:rPr>
        <w:t> </w:t>
      </w:r>
      <w:r>
        <w:rPr>
          <w:color w:val="333333"/>
          <w:sz w:val="16"/>
        </w:rPr>
        <w:t>Junta</w:t>
      </w:r>
      <w:r>
        <w:rPr>
          <w:color w:val="333333"/>
          <w:spacing w:val="-4"/>
          <w:sz w:val="16"/>
        </w:rPr>
        <w:t> </w:t>
      </w:r>
      <w:r>
        <w:rPr>
          <w:color w:val="333333"/>
          <w:sz w:val="16"/>
        </w:rPr>
        <w:t>Directiva</w:t>
      </w:r>
      <w:r>
        <w:rPr>
          <w:color w:val="333333"/>
          <w:spacing w:val="-4"/>
          <w:sz w:val="16"/>
        </w:rPr>
        <w:t> </w:t>
      </w:r>
      <w:r>
        <w:rPr>
          <w:color w:val="333333"/>
          <w:sz w:val="16"/>
        </w:rPr>
        <w:t>dentro</w:t>
      </w:r>
      <w:r>
        <w:rPr>
          <w:color w:val="333333"/>
          <w:spacing w:val="-4"/>
          <w:sz w:val="16"/>
        </w:rPr>
        <w:t> </w:t>
      </w:r>
      <w:r>
        <w:rPr>
          <w:color w:val="333333"/>
          <w:sz w:val="16"/>
        </w:rPr>
        <w:t>de</w:t>
      </w:r>
      <w:r>
        <w:rPr>
          <w:color w:val="333333"/>
          <w:spacing w:val="-4"/>
          <w:sz w:val="16"/>
        </w:rPr>
        <w:t> </w:t>
      </w:r>
      <w:r>
        <w:rPr>
          <w:color w:val="333333"/>
          <w:sz w:val="16"/>
        </w:rPr>
        <w:t>los</w:t>
      </w:r>
      <w:r>
        <w:rPr>
          <w:color w:val="333333"/>
          <w:spacing w:val="-4"/>
          <w:sz w:val="16"/>
        </w:rPr>
        <w:t> </w:t>
      </w:r>
      <w:r>
        <w:rPr>
          <w:color w:val="333333"/>
          <w:sz w:val="16"/>
        </w:rPr>
        <w:t>cinco</w:t>
      </w:r>
      <w:r>
        <w:rPr>
          <w:color w:val="333333"/>
          <w:spacing w:val="-4"/>
          <w:sz w:val="16"/>
        </w:rPr>
        <w:t> </w:t>
      </w:r>
      <w:r>
        <w:rPr>
          <w:color w:val="333333"/>
          <w:sz w:val="16"/>
        </w:rPr>
        <w:t>(5)</w:t>
      </w:r>
      <w:r>
        <w:rPr>
          <w:color w:val="333333"/>
          <w:spacing w:val="-4"/>
          <w:sz w:val="16"/>
        </w:rPr>
        <w:t> </w:t>
      </w:r>
      <w:r>
        <w:rPr>
          <w:color w:val="333333"/>
          <w:sz w:val="16"/>
        </w:rPr>
        <w:t>días</w:t>
      </w:r>
      <w:r>
        <w:rPr>
          <w:color w:val="333333"/>
          <w:spacing w:val="-4"/>
          <w:sz w:val="16"/>
        </w:rPr>
        <w:t> </w:t>
      </w:r>
      <w:r>
        <w:rPr>
          <w:color w:val="333333"/>
          <w:sz w:val="16"/>
        </w:rPr>
        <w:t>hábiles siguientes a haber quedado en ﬁrme el resultado de la evaluación, deberá solicitar al nominador con carácter obligatorio para este, la remoción del Director o Gerente aun sin terminar su período, para lo cual el nominador deberá expedir el acto administrativo correspondiente dentro de los cinco (5) días hábiles siguientes, contra este acto procederán los recursos de ley.</w:t>
      </w:r>
    </w:p>
    <w:p>
      <w:pPr>
        <w:pStyle w:val="ListParagraph"/>
        <w:numPr>
          <w:ilvl w:val="1"/>
          <w:numId w:val="32"/>
        </w:numPr>
        <w:tabs>
          <w:tab w:pos="522" w:val="left" w:leader="none"/>
        </w:tabs>
        <w:spacing w:line="295" w:lineRule="auto" w:before="150" w:after="0"/>
        <w:ind w:left="110" w:right="242" w:firstLine="45"/>
        <w:jc w:val="both"/>
        <w:rPr>
          <w:sz w:val="16"/>
        </w:rPr>
      </w:pPr>
      <w:r>
        <w:rPr>
          <w:color w:val="333333"/>
          <w:sz w:val="16"/>
        </w:rPr>
        <w:t>La no presentación del proyecto de plan de gestión o del informe de cumplimiento del plan de gestión dentro de los plazos señalados en la presente norma, conllevará a que la Superintendencia Nacional de Salud, en los términos y plazos establecidos para tal ﬁn, produzca de manera inmediata la evaluación no satisfactoria, la cual será causal de retiro.</w:t>
      </w:r>
    </w:p>
    <w:p>
      <w:pPr>
        <w:pStyle w:val="BodyText"/>
        <w:spacing w:line="295" w:lineRule="auto" w:before="150"/>
        <w:ind w:left="110" w:right="321"/>
      </w:pPr>
      <w:r>
        <w:rPr>
          <w:color w:val="333333"/>
        </w:rPr>
        <w:t>ARTÍCULO 75. </w:t>
      </w:r>
      <w:r>
        <w:rPr>
          <w:i/>
          <w:color w:val="333333"/>
        </w:rPr>
        <w:t>Metodología de reporte de ingresos, gastos y costos de las instituciones públicas prestadoras de servicios de salud. </w:t>
      </w:r>
      <w:r>
        <w:rPr>
          <w:color w:val="333333"/>
        </w:rPr>
        <w:t>El Ministerio de la Protección Social en un término no superior a un año establecerá la metodología para la clasiﬁcación y reporte de los ingresos que incluirá la cartera total, los gastos y los costos de las Instituciones Prestadoras de Salud públicas, teniendo en cuenta las condiciones que pueden afectar las estructuras de costos. Con base en esta información se construirán razones de costo y gasto que deberán hacer parte de los planes de gestión para evaluar la gestión de los gerentes y de los indicadores de desempeño de las </w:t>
      </w:r>
      <w:r>
        <w:rPr>
          <w:color w:val="333333"/>
          <w:spacing w:val="-2"/>
        </w:rPr>
        <w:t>instituciones.</w:t>
      </w:r>
    </w:p>
    <w:p>
      <w:pPr>
        <w:pStyle w:val="BodyText"/>
        <w:spacing w:before="151"/>
        <w:ind w:left="110"/>
      </w:pPr>
      <w:r>
        <w:rPr>
          <w:color w:val="333333"/>
        </w:rPr>
        <w:t>PARÁGRAFO</w:t>
      </w:r>
      <w:r>
        <w:rPr>
          <w:color w:val="333333"/>
          <w:spacing w:val="1"/>
        </w:rPr>
        <w:t> </w:t>
      </w:r>
      <w:r>
        <w:rPr>
          <w:color w:val="333333"/>
        </w:rPr>
        <w:t>TRANSITORIO.</w:t>
      </w:r>
      <w:r>
        <w:rPr>
          <w:color w:val="333333"/>
          <w:spacing w:val="5"/>
        </w:rPr>
        <w:t> </w:t>
      </w:r>
      <w:r>
        <w:rPr>
          <w:color w:val="333333"/>
        </w:rPr>
        <w:t>Las</w:t>
      </w:r>
      <w:r>
        <w:rPr>
          <w:color w:val="333333"/>
          <w:spacing w:val="2"/>
        </w:rPr>
        <w:t> </w:t>
      </w:r>
      <w:r>
        <w:rPr>
          <w:color w:val="333333"/>
        </w:rPr>
        <w:t>ESE</w:t>
      </w:r>
      <w:r>
        <w:rPr>
          <w:color w:val="333333"/>
          <w:spacing w:val="2"/>
        </w:rPr>
        <w:t> </w:t>
      </w:r>
      <w:r>
        <w:rPr>
          <w:color w:val="333333"/>
        </w:rPr>
        <w:t>tendrán</w:t>
      </w:r>
      <w:r>
        <w:rPr>
          <w:color w:val="333333"/>
          <w:spacing w:val="1"/>
        </w:rPr>
        <w:t> </w:t>
      </w:r>
      <w:r>
        <w:rPr>
          <w:color w:val="333333"/>
        </w:rPr>
        <w:t>un</w:t>
      </w:r>
      <w:r>
        <w:rPr>
          <w:color w:val="333333"/>
          <w:spacing w:val="2"/>
        </w:rPr>
        <w:t> </w:t>
      </w:r>
      <w:r>
        <w:rPr>
          <w:color w:val="333333"/>
        </w:rPr>
        <w:t>periodo</w:t>
      </w:r>
      <w:r>
        <w:rPr>
          <w:color w:val="333333"/>
          <w:spacing w:val="2"/>
        </w:rPr>
        <w:t> </w:t>
      </w:r>
      <w:r>
        <w:rPr>
          <w:color w:val="333333"/>
        </w:rPr>
        <w:t>de</w:t>
      </w:r>
      <w:r>
        <w:rPr>
          <w:color w:val="333333"/>
          <w:spacing w:val="2"/>
        </w:rPr>
        <w:t> </w:t>
      </w:r>
      <w:r>
        <w:rPr>
          <w:color w:val="333333"/>
        </w:rPr>
        <w:t>un</w:t>
      </w:r>
      <w:r>
        <w:rPr>
          <w:color w:val="333333"/>
          <w:spacing w:val="2"/>
        </w:rPr>
        <w:t> </w:t>
      </w:r>
      <w:r>
        <w:rPr>
          <w:color w:val="333333"/>
        </w:rPr>
        <w:t>año</w:t>
      </w:r>
      <w:r>
        <w:rPr>
          <w:color w:val="333333"/>
          <w:spacing w:val="2"/>
        </w:rPr>
        <w:t> </w:t>
      </w:r>
      <w:r>
        <w:rPr>
          <w:color w:val="333333"/>
        </w:rPr>
        <w:t>para</w:t>
      </w:r>
      <w:r>
        <w:rPr>
          <w:color w:val="333333"/>
          <w:spacing w:val="2"/>
        </w:rPr>
        <w:t> </w:t>
      </w:r>
      <w:r>
        <w:rPr>
          <w:color w:val="333333"/>
        </w:rPr>
        <w:t>ajustarse</w:t>
      </w:r>
      <w:r>
        <w:rPr>
          <w:color w:val="333333"/>
          <w:spacing w:val="2"/>
        </w:rPr>
        <w:t> </w:t>
      </w:r>
      <w:r>
        <w:rPr>
          <w:color w:val="333333"/>
        </w:rPr>
        <w:t>y</w:t>
      </w:r>
      <w:r>
        <w:rPr>
          <w:color w:val="333333"/>
          <w:spacing w:val="2"/>
        </w:rPr>
        <w:t> </w:t>
      </w:r>
      <w:r>
        <w:rPr>
          <w:color w:val="333333"/>
        </w:rPr>
        <w:t>reportar</w:t>
      </w:r>
      <w:r>
        <w:rPr>
          <w:color w:val="333333"/>
          <w:spacing w:val="2"/>
        </w:rPr>
        <w:t> </w:t>
      </w:r>
      <w:r>
        <w:rPr>
          <w:color w:val="333333"/>
        </w:rPr>
        <w:t>los</w:t>
      </w:r>
      <w:r>
        <w:rPr>
          <w:color w:val="333333"/>
          <w:spacing w:val="2"/>
        </w:rPr>
        <w:t> </w:t>
      </w:r>
      <w:r>
        <w:rPr>
          <w:color w:val="333333"/>
        </w:rPr>
        <w:t>indicadores</w:t>
      </w:r>
      <w:r>
        <w:rPr>
          <w:color w:val="333333"/>
          <w:spacing w:val="2"/>
        </w:rPr>
        <w:t> </w:t>
      </w:r>
      <w:r>
        <w:rPr>
          <w:color w:val="333333"/>
        </w:rPr>
        <w:t>antes</w:t>
      </w:r>
      <w:r>
        <w:rPr>
          <w:color w:val="333333"/>
          <w:spacing w:val="2"/>
        </w:rPr>
        <w:t> </w:t>
      </w:r>
      <w:r>
        <w:rPr>
          <w:color w:val="333333"/>
          <w:spacing w:val="-2"/>
        </w:rPr>
        <w:t>deﬁnidos.</w:t>
      </w:r>
    </w:p>
    <w:p>
      <w:pPr>
        <w:pStyle w:val="BodyText"/>
        <w:spacing w:before="7"/>
      </w:pPr>
    </w:p>
    <w:p>
      <w:pPr>
        <w:pStyle w:val="BodyText"/>
        <w:spacing w:line="295" w:lineRule="auto"/>
        <w:ind w:left="110" w:right="133"/>
      </w:pPr>
      <w:r>
        <w:rPr>
          <w:color w:val="333333"/>
        </w:rPr>
        <w:t>ARTÍCULO 76. </w:t>
      </w:r>
      <w:r>
        <w:rPr>
          <w:i/>
          <w:color w:val="333333"/>
        </w:rPr>
        <w:t>Eﬁciencia y transparencia en contratación, adquisiciones y compras de las Empresas Sociales del Estado</w:t>
      </w:r>
      <w:r>
        <w:rPr>
          <w:color w:val="333333"/>
        </w:rPr>
        <w:t>. Con el propósito de promover la eﬁciencia y transparencia en la contratación las Empresas Sociales del Estado podrán asociarse entre sí, constituir cooperativas</w:t>
      </w:r>
      <w:r>
        <w:rPr>
          <w:color w:val="333333"/>
          <w:spacing w:val="40"/>
        </w:rPr>
        <w:t> </w:t>
      </w:r>
      <w:r>
        <w:rPr>
          <w:color w:val="333333"/>
        </w:rPr>
        <w:t>o utilizar sistemas de compras electrónicas o cualquier otro mecanismo que beneﬁcie a las entidades con economías de escala, calidad, oportunidad</w:t>
      </w:r>
      <w:r>
        <w:rPr>
          <w:color w:val="333333"/>
          <w:spacing w:val="-5"/>
        </w:rPr>
        <w:t> </w:t>
      </w:r>
      <w:r>
        <w:rPr>
          <w:color w:val="333333"/>
        </w:rPr>
        <w:t>y</w:t>
      </w:r>
      <w:r>
        <w:rPr>
          <w:color w:val="333333"/>
          <w:spacing w:val="-5"/>
        </w:rPr>
        <w:t> </w:t>
      </w:r>
      <w:r>
        <w:rPr>
          <w:color w:val="333333"/>
        </w:rPr>
        <w:t>eﬁciencia,</w:t>
      </w:r>
      <w:r>
        <w:rPr>
          <w:color w:val="333333"/>
          <w:spacing w:val="-5"/>
        </w:rPr>
        <w:t> </w:t>
      </w:r>
      <w:r>
        <w:rPr>
          <w:color w:val="333333"/>
        </w:rPr>
        <w:t>respetando</w:t>
      </w:r>
      <w:r>
        <w:rPr>
          <w:color w:val="333333"/>
          <w:spacing w:val="-5"/>
        </w:rPr>
        <w:t> </w:t>
      </w:r>
      <w:r>
        <w:rPr>
          <w:color w:val="333333"/>
        </w:rPr>
        <w:t>los</w:t>
      </w:r>
      <w:r>
        <w:rPr>
          <w:color w:val="333333"/>
          <w:spacing w:val="-5"/>
        </w:rPr>
        <w:t> </w:t>
      </w:r>
      <w:r>
        <w:rPr>
          <w:color w:val="333333"/>
        </w:rPr>
        <w:t>principios</w:t>
      </w:r>
      <w:r>
        <w:rPr>
          <w:color w:val="333333"/>
          <w:spacing w:val="-5"/>
        </w:rPr>
        <w:t> </w:t>
      </w:r>
      <w:r>
        <w:rPr>
          <w:color w:val="333333"/>
        </w:rPr>
        <w:t>de</w:t>
      </w:r>
      <w:r>
        <w:rPr>
          <w:color w:val="333333"/>
          <w:spacing w:val="-5"/>
        </w:rPr>
        <w:t> </w:t>
      </w:r>
      <w:r>
        <w:rPr>
          <w:color w:val="333333"/>
        </w:rPr>
        <w:t>la</w:t>
      </w:r>
      <w:r>
        <w:rPr>
          <w:color w:val="333333"/>
          <w:spacing w:val="-5"/>
        </w:rPr>
        <w:t> </w:t>
      </w:r>
      <w:r>
        <w:rPr>
          <w:color w:val="333333"/>
        </w:rPr>
        <w:t>actuación</w:t>
      </w:r>
      <w:r>
        <w:rPr>
          <w:color w:val="333333"/>
          <w:spacing w:val="-5"/>
        </w:rPr>
        <w:t> </w:t>
      </w:r>
      <w:r>
        <w:rPr>
          <w:color w:val="333333"/>
        </w:rPr>
        <w:t>administrativa</w:t>
      </w:r>
      <w:r>
        <w:rPr>
          <w:color w:val="333333"/>
          <w:spacing w:val="-5"/>
        </w:rPr>
        <w:t> </w:t>
      </w:r>
      <w:r>
        <w:rPr>
          <w:color w:val="333333"/>
        </w:rPr>
        <w:t>y</w:t>
      </w:r>
      <w:r>
        <w:rPr>
          <w:color w:val="333333"/>
          <w:spacing w:val="-5"/>
        </w:rPr>
        <w:t> </w:t>
      </w:r>
      <w:r>
        <w:rPr>
          <w:color w:val="333333"/>
        </w:rPr>
        <w:t>la</w:t>
      </w:r>
      <w:r>
        <w:rPr>
          <w:color w:val="333333"/>
          <w:spacing w:val="-5"/>
        </w:rPr>
        <w:t> </w:t>
      </w:r>
      <w:r>
        <w:rPr>
          <w:color w:val="333333"/>
        </w:rPr>
        <w:t>contratación</w:t>
      </w:r>
      <w:r>
        <w:rPr>
          <w:color w:val="333333"/>
          <w:spacing w:val="-5"/>
        </w:rPr>
        <w:t> </w:t>
      </w:r>
      <w:r>
        <w:rPr>
          <w:color w:val="333333"/>
        </w:rPr>
        <w:t>pública.</w:t>
      </w:r>
      <w:r>
        <w:rPr>
          <w:color w:val="333333"/>
          <w:spacing w:val="-5"/>
        </w:rPr>
        <w:t> </w:t>
      </w:r>
      <w:r>
        <w:rPr>
          <w:color w:val="333333"/>
        </w:rPr>
        <w:t>Para</w:t>
      </w:r>
      <w:r>
        <w:rPr>
          <w:color w:val="333333"/>
          <w:spacing w:val="-5"/>
        </w:rPr>
        <w:t> </w:t>
      </w:r>
      <w:r>
        <w:rPr>
          <w:color w:val="333333"/>
        </w:rPr>
        <w:t>lo</w:t>
      </w:r>
      <w:r>
        <w:rPr>
          <w:color w:val="333333"/>
          <w:spacing w:val="-5"/>
        </w:rPr>
        <w:t> </w:t>
      </w:r>
      <w:r>
        <w:rPr>
          <w:color w:val="333333"/>
        </w:rPr>
        <w:t>anterior</w:t>
      </w:r>
      <w:r>
        <w:rPr>
          <w:color w:val="333333"/>
          <w:spacing w:val="-5"/>
        </w:rPr>
        <w:t> </w:t>
      </w:r>
      <w:r>
        <w:rPr>
          <w:color w:val="333333"/>
        </w:rPr>
        <w:t>la</w:t>
      </w:r>
      <w:r>
        <w:rPr>
          <w:color w:val="333333"/>
          <w:spacing w:val="-5"/>
        </w:rPr>
        <w:t> </w:t>
      </w:r>
      <w:r>
        <w:rPr>
          <w:color w:val="333333"/>
        </w:rPr>
        <w:t>Junta</w:t>
      </w:r>
      <w:r>
        <w:rPr>
          <w:color w:val="333333"/>
          <w:spacing w:val="-5"/>
        </w:rPr>
        <w:t> </w:t>
      </w:r>
      <w:r>
        <w:rPr>
          <w:color w:val="333333"/>
        </w:rPr>
        <w:t>Directiva deberá adoptar un estatuto de contratación de acuerdo con los lineamientos que deﬁna el Ministerio de la Protección Social.</w:t>
      </w:r>
    </w:p>
    <w:p>
      <w:pPr>
        <w:pStyle w:val="BodyText"/>
        <w:spacing w:line="295" w:lineRule="auto" w:before="150"/>
        <w:ind w:left="110"/>
      </w:pPr>
      <w:r>
        <w:rPr>
          <w:color w:val="333333"/>
        </w:rPr>
        <w:t>Igualmente, las Empresas Sociales del Estado podrán contratar de manera conjunta sistemas de información, sistema de control interno, de interventorías, gestión de calidad y auditorías, de recurso humano y demás funciones administrativas, para el desarrollo de actividades especializadas, de tipo operativo y de apoyo que puedan cubrir las necesidades de la empresa, de forma tal que la gestión resulte más eﬁciente, con calidad e implique menor costo.</w:t>
      </w:r>
    </w:p>
    <w:p>
      <w:pPr>
        <w:pStyle w:val="BodyText"/>
        <w:spacing w:before="150"/>
        <w:ind w:left="110"/>
      </w:pPr>
      <w:r>
        <w:rPr>
          <w:color w:val="333333"/>
        </w:rPr>
        <w:t>Estas</w:t>
      </w:r>
      <w:r>
        <w:rPr>
          <w:color w:val="333333"/>
          <w:spacing w:val="3"/>
        </w:rPr>
        <w:t> </w:t>
      </w:r>
      <w:r>
        <w:rPr>
          <w:color w:val="333333"/>
        </w:rPr>
        <w:t>instituciones</w:t>
      </w:r>
      <w:r>
        <w:rPr>
          <w:color w:val="333333"/>
          <w:spacing w:val="4"/>
        </w:rPr>
        <w:t> </w:t>
      </w:r>
      <w:r>
        <w:rPr>
          <w:color w:val="333333"/>
        </w:rPr>
        <w:t>podrán</w:t>
      </w:r>
      <w:r>
        <w:rPr>
          <w:color w:val="333333"/>
          <w:spacing w:val="4"/>
        </w:rPr>
        <w:t> </w:t>
      </w:r>
      <w:r>
        <w:rPr>
          <w:color w:val="333333"/>
        </w:rPr>
        <w:t>utilizar</w:t>
      </w:r>
      <w:r>
        <w:rPr>
          <w:color w:val="333333"/>
          <w:spacing w:val="3"/>
        </w:rPr>
        <w:t> </w:t>
      </w:r>
      <w:r>
        <w:rPr>
          <w:color w:val="333333"/>
        </w:rPr>
        <w:t>mecanismos</w:t>
      </w:r>
      <w:r>
        <w:rPr>
          <w:color w:val="333333"/>
          <w:spacing w:val="4"/>
        </w:rPr>
        <w:t> </w:t>
      </w:r>
      <w:r>
        <w:rPr>
          <w:color w:val="333333"/>
        </w:rPr>
        <w:t>de</w:t>
      </w:r>
      <w:r>
        <w:rPr>
          <w:color w:val="333333"/>
          <w:spacing w:val="4"/>
        </w:rPr>
        <w:t> </w:t>
      </w:r>
      <w:r>
        <w:rPr>
          <w:color w:val="333333"/>
        </w:rPr>
        <w:t>subasta</w:t>
      </w:r>
      <w:r>
        <w:rPr>
          <w:color w:val="333333"/>
          <w:spacing w:val="3"/>
        </w:rPr>
        <w:t> </w:t>
      </w:r>
      <w:r>
        <w:rPr>
          <w:color w:val="333333"/>
        </w:rPr>
        <w:t>inversa</w:t>
      </w:r>
      <w:r>
        <w:rPr>
          <w:color w:val="333333"/>
          <w:spacing w:val="4"/>
        </w:rPr>
        <w:t> </w:t>
      </w:r>
      <w:r>
        <w:rPr>
          <w:color w:val="333333"/>
        </w:rPr>
        <w:t>para</w:t>
      </w:r>
      <w:r>
        <w:rPr>
          <w:color w:val="333333"/>
          <w:spacing w:val="4"/>
        </w:rPr>
        <w:t> </w:t>
      </w:r>
      <w:r>
        <w:rPr>
          <w:color w:val="333333"/>
        </w:rPr>
        <w:t>lograr</w:t>
      </w:r>
      <w:r>
        <w:rPr>
          <w:color w:val="333333"/>
          <w:spacing w:val="3"/>
        </w:rPr>
        <w:t> </w:t>
      </w:r>
      <w:r>
        <w:rPr>
          <w:color w:val="333333"/>
        </w:rPr>
        <w:t>mayor</w:t>
      </w:r>
      <w:r>
        <w:rPr>
          <w:color w:val="333333"/>
          <w:spacing w:val="4"/>
        </w:rPr>
        <w:t> </w:t>
      </w:r>
      <w:r>
        <w:rPr>
          <w:color w:val="333333"/>
        </w:rPr>
        <w:t>eﬁciencia</w:t>
      </w:r>
      <w:r>
        <w:rPr>
          <w:color w:val="333333"/>
          <w:spacing w:val="4"/>
        </w:rPr>
        <w:t> </w:t>
      </w:r>
      <w:r>
        <w:rPr>
          <w:color w:val="333333"/>
        </w:rPr>
        <w:t>en</w:t>
      </w:r>
      <w:r>
        <w:rPr>
          <w:color w:val="333333"/>
          <w:spacing w:val="3"/>
        </w:rPr>
        <w:t> </w:t>
      </w:r>
      <w:r>
        <w:rPr>
          <w:color w:val="333333"/>
        </w:rPr>
        <w:t>sus</w:t>
      </w:r>
      <w:r>
        <w:rPr>
          <w:color w:val="333333"/>
          <w:spacing w:val="4"/>
        </w:rPr>
        <w:t> </w:t>
      </w:r>
      <w:r>
        <w:rPr>
          <w:color w:val="333333"/>
          <w:spacing w:val="-2"/>
        </w:rPr>
        <w:t>adquisiciones.</w:t>
      </w:r>
    </w:p>
    <w:p>
      <w:pPr>
        <w:pStyle w:val="BodyText"/>
        <w:spacing w:before="7"/>
      </w:pPr>
    </w:p>
    <w:p>
      <w:pPr>
        <w:pStyle w:val="BodyText"/>
        <w:spacing w:line="295" w:lineRule="auto"/>
        <w:ind w:left="110" w:right="139"/>
      </w:pPr>
      <w:r>
        <w:rPr>
          <w:color w:val="333333"/>
        </w:rPr>
        <w:t>ARTÍCULO 77. </w:t>
      </w:r>
      <w:r>
        <w:rPr>
          <w:i/>
          <w:color w:val="333333"/>
        </w:rPr>
        <w:t>Saneamiento de cartera</w:t>
      </w:r>
      <w:r>
        <w:rPr>
          <w:color w:val="333333"/>
        </w:rPr>
        <w:t>. El Gobierno Nacional, a partir de la vigencia de la presente ley, pondrá en marcha un Programa para el Saneamiento de cartera de las Empresas Sociales del Estado.</w:t>
      </w:r>
    </w:p>
    <w:p>
      <w:pPr>
        <w:pStyle w:val="BodyText"/>
        <w:spacing w:line="295" w:lineRule="auto" w:before="150"/>
        <w:ind w:left="110" w:right="150"/>
      </w:pPr>
      <w:r>
        <w:rPr>
          <w:color w:val="333333"/>
        </w:rPr>
        <w:t>ARTÍCULO 78. </w:t>
      </w:r>
      <w:r>
        <w:rPr>
          <w:i/>
          <w:color w:val="333333"/>
        </w:rPr>
        <w:t>Pasivo prestacional de las Empresas Sociales del Estado e instituciones del sector salud. </w:t>
      </w:r>
      <w:r>
        <w:rPr>
          <w:color w:val="333333"/>
        </w:rPr>
        <w:t>En concordancia con el artículo 242 de la Ley 100 de 1993 y los artículos 61, 62 y 63 de la Ley 715 de 2001, el Gobierno Nacional, a través del Ministerio de Hacienda y Crédito público y los entes territoriales departamentales ﬁrmarán los contratos de concurrencia y cancelarán el pasivo prestacional por concepto de cesantías, reserva para pensiones y pensiones de jubilación, vejez, invalidez y sustituciones pensionales, causadas en las instituciones del sector salud públicas causadas al ﬁnalizar la vigencia de 1993 con cargo a los mayores recursos del monopolio de juegos de suerte y azar y del fondo pensional que se crea en el Proyecto de Ley de Regalías.</w:t>
      </w:r>
    </w:p>
    <w:p>
      <w:pPr>
        <w:pStyle w:val="BodyText"/>
        <w:spacing w:line="295" w:lineRule="auto" w:before="151"/>
        <w:ind w:left="110" w:right="230"/>
      </w:pPr>
      <w:r>
        <w:rPr>
          <w:color w:val="333333"/>
        </w:rPr>
        <w:t>PARÁGRAFO. Concédase el plazo mínimo de dos (2) años, contados a partir de la entrada en vigencia de la presente ley, para que las entidades territoriales y los hospitales públicos le suministren al Ministerio de Hacienda y Crédito Público la información que le permita suscribir los convenios de concurrencia y emitan los bonos de valor constante respectivos de acuerdo a la concurrencia entre el Gobierno Nacional y el ente territorial departamental. El incumplimiento de lo establecido en el presente artículo será sancionado como falta </w:t>
      </w:r>
      <w:r>
        <w:rPr>
          <w:color w:val="333333"/>
          <w:spacing w:val="-2"/>
        </w:rPr>
        <w:t>gravísima.</w:t>
      </w:r>
    </w:p>
    <w:p>
      <w:pPr>
        <w:spacing w:after="0" w:line="295" w:lineRule="auto"/>
        <w:sectPr>
          <w:pgSz w:w="11910" w:h="16840"/>
          <w:pgMar w:header="513" w:footer="548" w:top="820" w:bottom="740" w:left="740" w:right="740"/>
        </w:sectPr>
      </w:pPr>
    </w:p>
    <w:p>
      <w:pPr>
        <w:pStyle w:val="BodyText"/>
        <w:spacing w:line="295" w:lineRule="auto" w:before="88"/>
        <w:ind w:left="110" w:right="321"/>
      </w:pPr>
      <w:r>
        <w:rPr>
          <w:color w:val="333333"/>
        </w:rPr>
        <w:t>Con esto se cumplirá con las Leyes 60 y 100 de 1993 y 715 de 2001 que viabilizan el pago de esta deuda que no es responsabilidad de las ESE, pues ellas no tenían vida jurídica antes de diciembre de 1993. En ese entonces eran ﬁnanciados y administrados por los</w:t>
      </w:r>
      <w:r>
        <w:rPr>
          <w:color w:val="333333"/>
          <w:spacing w:val="40"/>
        </w:rPr>
        <w:t> </w:t>
      </w:r>
      <w:r>
        <w:rPr>
          <w:color w:val="333333"/>
        </w:rPr>
        <w:t>departamentos y el Gobierno Nacional.</w:t>
      </w:r>
    </w:p>
    <w:p>
      <w:pPr>
        <w:pStyle w:val="BodyText"/>
        <w:spacing w:line="295" w:lineRule="auto" w:before="150"/>
        <w:ind w:left="110" w:right="321"/>
      </w:pPr>
      <w:r>
        <w:rPr>
          <w:color w:val="333333"/>
        </w:rPr>
        <w:t>ARTÍCULO 79. </w:t>
      </w:r>
      <w:r>
        <w:rPr>
          <w:i/>
          <w:color w:val="333333"/>
        </w:rPr>
        <w:t>Financiación de la prestación del servicio en zonas alejadas. </w:t>
      </w:r>
      <w:r>
        <w:rPr>
          <w:color w:val="333333"/>
        </w:rPr>
        <w:t>Se garantizarán los recursos necesarios para ﬁnanciar la prestación de servicios de salud a través de instituciones públicas en aquellos lugares alejados, con poblaciones dispersas o de difícil acceso, en donde estas sean la única opción de prestación de servicios, y los ingresos por venta de servicios sean insuﬁcientes para garantizar su sostenibilidad en condiciones de eﬁciencia.</w:t>
      </w:r>
    </w:p>
    <w:p>
      <w:pPr>
        <w:pStyle w:val="BodyText"/>
        <w:spacing w:line="295" w:lineRule="auto" w:before="150"/>
        <w:ind w:left="110" w:right="186"/>
      </w:pPr>
      <w:r>
        <w:rPr>
          <w:color w:val="333333"/>
        </w:rPr>
        <w:t>ARTÍCULO 80. </w:t>
      </w:r>
      <w:r>
        <w:rPr>
          <w:i/>
          <w:color w:val="333333"/>
        </w:rPr>
        <w:t>Determinación del riesgo de las Empresas Sociales del Estado. </w:t>
      </w:r>
      <w:r>
        <w:rPr>
          <w:color w:val="333333"/>
        </w:rPr>
        <w:t>El Ministerio de la Protección Social determinará y comunicará a las direcciones departamentales, municipales y distritales de salud, a más tardar el 30 de mayo de cada año, el riesgo de las Empresas Sociales del Estado teniendo en cuenta sus condiciones de mercado, de equilibrio y viabilidad ﬁnanciero, a partir de sus indicadores ﬁnancieros, sin perjuicio de la evaluación por indicadores de salud establecida en la presente ley.</w:t>
      </w:r>
    </w:p>
    <w:p>
      <w:pPr>
        <w:pStyle w:val="BodyText"/>
        <w:spacing w:line="295" w:lineRule="auto" w:before="151"/>
        <w:ind w:left="110" w:right="139"/>
      </w:pPr>
      <w:r>
        <w:rPr>
          <w:color w:val="333333"/>
        </w:rPr>
        <w:t>Las Empresas Sociales del Estado, atendiendo su situación ﬁnanciera se clasiﬁcarán de acuerdo a la reglamentación que expida el Ministerio de la Protección Social.</w:t>
      </w:r>
    </w:p>
    <w:p>
      <w:pPr>
        <w:pStyle w:val="BodyText"/>
        <w:spacing w:line="295" w:lineRule="auto" w:before="150"/>
        <w:ind w:left="110" w:right="277"/>
      </w:pPr>
      <w:r>
        <w:rPr>
          <w:color w:val="333333"/>
        </w:rPr>
        <w:t>Cuando no se reciba la información utilizada para la categorización del riesgo de una Empresa Social del Estado o se detecte alguna imprecisión en esta y no sea corregida o entregada oportunamente, dicha empresa quedará categorizada en riesgo alto y deberá adoptar</w:t>
      </w:r>
      <w:r>
        <w:rPr>
          <w:color w:val="333333"/>
          <w:spacing w:val="80"/>
        </w:rPr>
        <w:t> </w:t>
      </w:r>
      <w:r>
        <w:rPr>
          <w:color w:val="333333"/>
        </w:rPr>
        <w:t>un programa de saneamiento ﬁscal y ﬁnanciero, sin perjuicio de las investigaciones que se deban adelantar por parte de los organismos de vigilancia y control.</w:t>
      </w:r>
    </w:p>
    <w:p>
      <w:pPr>
        <w:pStyle w:val="BodyText"/>
        <w:spacing w:line="295" w:lineRule="auto" w:before="150"/>
        <w:ind w:left="110" w:right="230"/>
      </w:pPr>
      <w:r>
        <w:rPr>
          <w:color w:val="333333"/>
        </w:rPr>
        <w:t>El</w:t>
      </w:r>
      <w:r>
        <w:rPr>
          <w:color w:val="333333"/>
          <w:spacing w:val="-2"/>
        </w:rPr>
        <w:t> </w:t>
      </w:r>
      <w:r>
        <w:rPr>
          <w:color w:val="333333"/>
        </w:rPr>
        <w:t>informe</w:t>
      </w:r>
      <w:r>
        <w:rPr>
          <w:color w:val="333333"/>
          <w:spacing w:val="-2"/>
        </w:rPr>
        <w:t> </w:t>
      </w:r>
      <w:r>
        <w:rPr>
          <w:color w:val="333333"/>
        </w:rPr>
        <w:t>de</w:t>
      </w:r>
      <w:r>
        <w:rPr>
          <w:color w:val="333333"/>
          <w:spacing w:val="-2"/>
        </w:rPr>
        <w:t> </w:t>
      </w:r>
      <w:r>
        <w:rPr>
          <w:color w:val="333333"/>
        </w:rPr>
        <w:t>riesgo</w:t>
      </w:r>
      <w:r>
        <w:rPr>
          <w:color w:val="333333"/>
          <w:spacing w:val="-2"/>
        </w:rPr>
        <w:t> </w:t>
      </w:r>
      <w:r>
        <w:rPr>
          <w:color w:val="333333"/>
        </w:rPr>
        <w:t>hará</w:t>
      </w:r>
      <w:r>
        <w:rPr>
          <w:color w:val="333333"/>
          <w:spacing w:val="-2"/>
        </w:rPr>
        <w:t> </w:t>
      </w:r>
      <w:r>
        <w:rPr>
          <w:color w:val="333333"/>
        </w:rPr>
        <w:t>parte</w:t>
      </w:r>
      <w:r>
        <w:rPr>
          <w:color w:val="333333"/>
          <w:spacing w:val="-2"/>
        </w:rPr>
        <w:t> </w:t>
      </w:r>
      <w:r>
        <w:rPr>
          <w:color w:val="333333"/>
        </w:rPr>
        <w:t>del</w:t>
      </w:r>
      <w:r>
        <w:rPr>
          <w:color w:val="333333"/>
          <w:spacing w:val="-2"/>
        </w:rPr>
        <w:t> </w:t>
      </w:r>
      <w:r>
        <w:rPr>
          <w:color w:val="333333"/>
        </w:rPr>
        <w:t>plan</w:t>
      </w:r>
      <w:r>
        <w:rPr>
          <w:color w:val="333333"/>
          <w:spacing w:val="-2"/>
        </w:rPr>
        <w:t> </w:t>
      </w:r>
      <w:r>
        <w:rPr>
          <w:color w:val="333333"/>
        </w:rPr>
        <w:t>de</w:t>
      </w:r>
      <w:r>
        <w:rPr>
          <w:color w:val="333333"/>
          <w:spacing w:val="-2"/>
        </w:rPr>
        <w:t> </w:t>
      </w:r>
      <w:r>
        <w:rPr>
          <w:color w:val="333333"/>
        </w:rPr>
        <w:t>gestión</w:t>
      </w:r>
      <w:r>
        <w:rPr>
          <w:color w:val="333333"/>
          <w:spacing w:val="-2"/>
        </w:rPr>
        <w:t> </w:t>
      </w:r>
      <w:r>
        <w:rPr>
          <w:color w:val="333333"/>
        </w:rPr>
        <w:t>del</w:t>
      </w:r>
      <w:r>
        <w:rPr>
          <w:color w:val="333333"/>
          <w:spacing w:val="-2"/>
        </w:rPr>
        <w:t> </w:t>
      </w:r>
      <w:r>
        <w:rPr>
          <w:color w:val="333333"/>
        </w:rPr>
        <w:t>gerente</w:t>
      </w:r>
      <w:r>
        <w:rPr>
          <w:color w:val="333333"/>
          <w:spacing w:val="-2"/>
        </w:rPr>
        <w:t> </w:t>
      </w:r>
      <w:r>
        <w:rPr>
          <w:color w:val="333333"/>
        </w:rPr>
        <w:t>de</w:t>
      </w:r>
      <w:r>
        <w:rPr>
          <w:color w:val="333333"/>
          <w:spacing w:val="-2"/>
        </w:rPr>
        <w:t> </w:t>
      </w:r>
      <w:r>
        <w:rPr>
          <w:color w:val="333333"/>
        </w:rPr>
        <w:t>la</w:t>
      </w:r>
      <w:r>
        <w:rPr>
          <w:color w:val="333333"/>
          <w:spacing w:val="-2"/>
        </w:rPr>
        <w:t> </w:t>
      </w:r>
      <w:r>
        <w:rPr>
          <w:color w:val="333333"/>
        </w:rPr>
        <w:t>respectiva</w:t>
      </w:r>
      <w:r>
        <w:rPr>
          <w:color w:val="333333"/>
          <w:spacing w:val="-2"/>
        </w:rPr>
        <w:t> </w:t>
      </w:r>
      <w:r>
        <w:rPr>
          <w:color w:val="333333"/>
        </w:rPr>
        <w:t>entidad</w:t>
      </w:r>
      <w:r>
        <w:rPr>
          <w:color w:val="333333"/>
          <w:spacing w:val="-2"/>
        </w:rPr>
        <w:t> </w:t>
      </w:r>
      <w:r>
        <w:rPr>
          <w:color w:val="333333"/>
        </w:rPr>
        <w:t>a</w:t>
      </w:r>
      <w:r>
        <w:rPr>
          <w:color w:val="333333"/>
          <w:spacing w:val="-2"/>
        </w:rPr>
        <w:t> </w:t>
      </w:r>
      <w:r>
        <w:rPr>
          <w:color w:val="333333"/>
        </w:rPr>
        <w:t>la</w:t>
      </w:r>
      <w:r>
        <w:rPr>
          <w:color w:val="333333"/>
          <w:spacing w:val="-2"/>
        </w:rPr>
        <w:t> </w:t>
      </w:r>
      <w:r>
        <w:rPr>
          <w:color w:val="333333"/>
        </w:rPr>
        <w:t>Junta</w:t>
      </w:r>
      <w:r>
        <w:rPr>
          <w:color w:val="333333"/>
          <w:spacing w:val="-2"/>
        </w:rPr>
        <w:t> </w:t>
      </w:r>
      <w:r>
        <w:rPr>
          <w:color w:val="333333"/>
        </w:rPr>
        <w:t>Directiva</w:t>
      </w:r>
      <w:r>
        <w:rPr>
          <w:color w:val="333333"/>
          <w:spacing w:val="-2"/>
        </w:rPr>
        <w:t> </w:t>
      </w:r>
      <w:r>
        <w:rPr>
          <w:color w:val="333333"/>
        </w:rPr>
        <w:t>y</w:t>
      </w:r>
      <w:r>
        <w:rPr>
          <w:color w:val="333333"/>
          <w:spacing w:val="-2"/>
        </w:rPr>
        <w:t> </w:t>
      </w:r>
      <w:r>
        <w:rPr>
          <w:color w:val="333333"/>
        </w:rPr>
        <w:t>a</w:t>
      </w:r>
      <w:r>
        <w:rPr>
          <w:color w:val="333333"/>
          <w:spacing w:val="-2"/>
        </w:rPr>
        <w:t> </w:t>
      </w:r>
      <w:r>
        <w:rPr>
          <w:color w:val="333333"/>
        </w:rPr>
        <w:t>otras</w:t>
      </w:r>
      <w:r>
        <w:rPr>
          <w:color w:val="333333"/>
          <w:spacing w:val="-2"/>
        </w:rPr>
        <w:t> </w:t>
      </w:r>
      <w:r>
        <w:rPr>
          <w:color w:val="333333"/>
        </w:rPr>
        <w:t>entidades</w:t>
      </w:r>
      <w:r>
        <w:rPr>
          <w:color w:val="333333"/>
          <w:spacing w:val="-2"/>
        </w:rPr>
        <w:t> </w:t>
      </w:r>
      <w:r>
        <w:rPr>
          <w:color w:val="333333"/>
        </w:rPr>
        <w:t>que</w:t>
      </w:r>
      <w:r>
        <w:rPr>
          <w:color w:val="333333"/>
          <w:spacing w:val="-2"/>
        </w:rPr>
        <w:t> </w:t>
      </w:r>
      <w:r>
        <w:rPr>
          <w:color w:val="333333"/>
        </w:rPr>
        <w:t>lo requieran, sin perjuicio de las acciones legales pertinentes.</w:t>
      </w:r>
    </w:p>
    <w:p>
      <w:pPr>
        <w:pStyle w:val="BodyText"/>
        <w:spacing w:line="295" w:lineRule="auto" w:before="150"/>
        <w:ind w:left="110" w:right="230"/>
      </w:pPr>
      <w:r>
        <w:rPr>
          <w:color w:val="333333"/>
        </w:rPr>
        <w:t>ARTÍCULO</w:t>
      </w:r>
      <w:r>
        <w:rPr>
          <w:color w:val="333333"/>
          <w:spacing w:val="40"/>
        </w:rPr>
        <w:t> </w:t>
      </w:r>
      <w:r>
        <w:rPr>
          <w:color w:val="333333"/>
        </w:rPr>
        <w:t>81. </w:t>
      </w:r>
      <w:r>
        <w:rPr>
          <w:i/>
          <w:color w:val="333333"/>
        </w:rPr>
        <w:t>Adopción de Programa de Saneamiento Fiscal y Financiero</w:t>
      </w:r>
      <w:r>
        <w:rPr>
          <w:color w:val="333333"/>
        </w:rPr>
        <w:t>. Una vez comunicada la información de determinación del riesgo por parte del Ministerio de la Protección Social, dentro de los siguientes sesenta (60) días calendario, las Empresas Sociales del Estado categorizadas en riesgo medio o alto, deberán someterse a un programa de saneamiento ﬁscal y ﬁnanciero, con el acompañamiento de la dirección departamental o distrital de salud en las condiciones que determine el Ministerio de la Protección Social.</w:t>
      </w:r>
    </w:p>
    <w:p>
      <w:pPr>
        <w:pStyle w:val="BodyText"/>
        <w:spacing w:line="295" w:lineRule="auto" w:before="150"/>
        <w:ind w:left="110" w:right="562"/>
      </w:pPr>
      <w:r>
        <w:rPr>
          <w:color w:val="333333"/>
        </w:rPr>
        <w:t>PARÁGRAFO. Cuando una Empresa Social del Estado no adopte el programa de saneamiento ﬁscal y ﬁnanciero en los términos y condiciones previstos, será causal de intervención por parte de la Superintendencia Nacional de Salud.</w:t>
      </w:r>
    </w:p>
    <w:p>
      <w:pPr>
        <w:pStyle w:val="BodyText"/>
        <w:spacing w:before="150"/>
        <w:ind w:left="156"/>
      </w:pPr>
      <w:r>
        <w:rPr>
          <w:color w:val="333333"/>
        </w:rPr>
        <w:t>(</w:t>
      </w:r>
      <w:hyperlink r:id="rId177">
        <w:r>
          <w:rPr>
            <w:color w:val="3379B7"/>
          </w:rPr>
          <w:t>Este</w:t>
        </w:r>
        <w:r>
          <w:rPr>
            <w:color w:val="3379B7"/>
            <w:spacing w:val="-2"/>
          </w:rPr>
          <w:t> </w:t>
        </w:r>
        <w:r>
          <w:rPr>
            <w:color w:val="3379B7"/>
          </w:rPr>
          <w:t>artículo</w:t>
        </w:r>
        <w:r>
          <w:rPr>
            <w:color w:val="3379B7"/>
            <w:spacing w:val="-1"/>
          </w:rPr>
          <w:t> </w:t>
        </w:r>
        <w:r>
          <w:rPr>
            <w:color w:val="3379B7"/>
          </w:rPr>
          <w:t>fue</w:t>
        </w:r>
        <w:r>
          <w:rPr>
            <w:color w:val="3379B7"/>
            <w:spacing w:val="-2"/>
          </w:rPr>
          <w:t> </w:t>
        </w:r>
        <w:r>
          <w:rPr>
            <w:color w:val="3379B7"/>
          </w:rPr>
          <w:t>derogado</w:t>
        </w:r>
        <w:r>
          <w:rPr>
            <w:color w:val="3379B7"/>
            <w:spacing w:val="-1"/>
          </w:rPr>
          <w:t> </w:t>
        </w:r>
        <w:r>
          <w:rPr>
            <w:color w:val="3379B7"/>
          </w:rPr>
          <w:t>por</w:t>
        </w:r>
        <w:r>
          <w:rPr>
            <w:color w:val="3379B7"/>
            <w:spacing w:val="-1"/>
          </w:rPr>
          <w:t> </w:t>
        </w:r>
        <w:r>
          <w:rPr>
            <w:color w:val="3379B7"/>
          </w:rPr>
          <w:t>la</w:t>
        </w:r>
        <w:r>
          <w:rPr>
            <w:color w:val="3379B7"/>
            <w:spacing w:val="-2"/>
          </w:rPr>
          <w:t> </w:t>
        </w:r>
        <w:r>
          <w:rPr>
            <w:color w:val="3379B7"/>
          </w:rPr>
          <w:t>Ley</w:t>
        </w:r>
        <w:r>
          <w:rPr>
            <w:color w:val="3379B7"/>
            <w:spacing w:val="-1"/>
          </w:rPr>
          <w:t> </w:t>
        </w:r>
        <w:r>
          <w:rPr>
            <w:color w:val="3379B7"/>
          </w:rPr>
          <w:t>1955</w:t>
        </w:r>
        <w:r>
          <w:rPr>
            <w:color w:val="3379B7"/>
            <w:spacing w:val="-2"/>
          </w:rPr>
          <w:t> </w:t>
        </w:r>
        <w:r>
          <w:rPr>
            <w:color w:val="3379B7"/>
          </w:rPr>
          <w:t>de</w:t>
        </w:r>
        <w:r>
          <w:rPr>
            <w:color w:val="3379B7"/>
            <w:spacing w:val="-1"/>
          </w:rPr>
          <w:t> </w:t>
        </w:r>
        <w:r>
          <w:rPr>
            <w:color w:val="3379B7"/>
          </w:rPr>
          <w:t>2019,</w:t>
        </w:r>
        <w:r>
          <w:rPr>
            <w:color w:val="3379B7"/>
            <w:spacing w:val="-1"/>
          </w:rPr>
          <w:t> </w:t>
        </w:r>
        <w:r>
          <w:rPr>
            <w:color w:val="3379B7"/>
          </w:rPr>
          <w:t>por</w:t>
        </w:r>
        <w:r>
          <w:rPr>
            <w:color w:val="3379B7"/>
            <w:spacing w:val="-2"/>
          </w:rPr>
          <w:t> </w:t>
        </w:r>
        <w:r>
          <w:rPr>
            <w:color w:val="3379B7"/>
          </w:rPr>
          <w:t>la</w:t>
        </w:r>
        <w:r>
          <w:rPr>
            <w:color w:val="3379B7"/>
            <w:spacing w:val="-1"/>
          </w:rPr>
          <w:t> </w:t>
        </w:r>
        <w:r>
          <w:rPr>
            <w:color w:val="3379B7"/>
          </w:rPr>
          <w:t>cual</w:t>
        </w:r>
        <w:r>
          <w:rPr>
            <w:color w:val="3379B7"/>
            <w:spacing w:val="-2"/>
          </w:rPr>
          <w:t> </w:t>
        </w:r>
        <w:r>
          <w:rPr>
            <w:color w:val="3379B7"/>
          </w:rPr>
          <w:t>se</w:t>
        </w:r>
        <w:r>
          <w:rPr>
            <w:color w:val="3379B7"/>
            <w:spacing w:val="-1"/>
          </w:rPr>
          <w:t> </w:t>
        </w:r>
        <w:r>
          <w:rPr>
            <w:color w:val="3379B7"/>
          </w:rPr>
          <w:t>expide</w:t>
        </w:r>
        <w:r>
          <w:rPr>
            <w:color w:val="3379B7"/>
            <w:spacing w:val="-1"/>
          </w:rPr>
          <w:t> </w:t>
        </w:r>
        <w:r>
          <w:rPr>
            <w:color w:val="3379B7"/>
          </w:rPr>
          <w:t>el</w:t>
        </w:r>
        <w:r>
          <w:rPr>
            <w:color w:val="3379B7"/>
            <w:spacing w:val="-2"/>
          </w:rPr>
          <w:t> </w:t>
        </w:r>
        <w:r>
          <w:rPr>
            <w:color w:val="3379B7"/>
          </w:rPr>
          <w:t>Plan</w:t>
        </w:r>
        <w:r>
          <w:rPr>
            <w:color w:val="3379B7"/>
            <w:spacing w:val="-1"/>
          </w:rPr>
          <w:t> </w:t>
        </w:r>
        <w:r>
          <w:rPr>
            <w:color w:val="3379B7"/>
          </w:rPr>
          <w:t>Nacional</w:t>
        </w:r>
        <w:r>
          <w:rPr>
            <w:color w:val="3379B7"/>
            <w:spacing w:val="-2"/>
          </w:rPr>
          <w:t> </w:t>
        </w:r>
        <w:r>
          <w:rPr>
            <w:color w:val="3379B7"/>
          </w:rPr>
          <w:t>de</w:t>
        </w:r>
        <w:r>
          <w:rPr>
            <w:color w:val="3379B7"/>
            <w:spacing w:val="-1"/>
          </w:rPr>
          <w:t> </w:t>
        </w:r>
        <w:r>
          <w:rPr>
            <w:color w:val="3379B7"/>
            <w:spacing w:val="-2"/>
          </w:rPr>
          <w:t>Desarrollo</w:t>
        </w:r>
      </w:hyperlink>
      <w:r>
        <w:rPr>
          <w:color w:val="333333"/>
          <w:spacing w:val="-2"/>
        </w:rPr>
        <w:t>)</w:t>
      </w:r>
    </w:p>
    <w:p>
      <w:pPr>
        <w:pStyle w:val="BodyText"/>
        <w:rPr>
          <w:sz w:val="18"/>
        </w:rPr>
      </w:pPr>
    </w:p>
    <w:p>
      <w:pPr>
        <w:pStyle w:val="BodyText"/>
        <w:spacing w:line="295" w:lineRule="auto" w:before="134"/>
        <w:ind w:left="110" w:right="230"/>
      </w:pPr>
      <w:r>
        <w:rPr>
          <w:color w:val="333333"/>
        </w:rPr>
        <w:t>ARTÍCULO</w:t>
      </w:r>
      <w:r>
        <w:rPr>
          <w:color w:val="333333"/>
          <w:spacing w:val="40"/>
        </w:rPr>
        <w:t> </w:t>
      </w:r>
      <w:r>
        <w:rPr>
          <w:color w:val="333333"/>
        </w:rPr>
        <w:t>82. </w:t>
      </w:r>
      <w:r>
        <w:rPr>
          <w:i/>
          <w:color w:val="333333"/>
        </w:rPr>
        <w:t>Incumplimiento del Programa de Saneamiento Fiscal</w:t>
      </w:r>
      <w:r>
        <w:rPr>
          <w:color w:val="333333"/>
        </w:rPr>
        <w:t>. Si con la implementación del programa de saneamiento ﬁscal y ﬁnanciero, la Empresa Social del Estado en riesgo alto no logra categorizarse en riesgo medio en los términos deﬁnidos en la presente ley, deberá adoptar una o más de las siguientes medidas:</w:t>
      </w:r>
    </w:p>
    <w:p>
      <w:pPr>
        <w:pStyle w:val="ListParagraph"/>
        <w:numPr>
          <w:ilvl w:val="1"/>
          <w:numId w:val="33"/>
        </w:numPr>
        <w:tabs>
          <w:tab w:pos="477" w:val="left" w:leader="none"/>
        </w:tabs>
        <w:spacing w:line="240" w:lineRule="auto" w:before="150" w:after="0"/>
        <w:ind w:left="476" w:right="0" w:hanging="367"/>
        <w:jc w:val="left"/>
        <w:rPr>
          <w:sz w:val="16"/>
        </w:rPr>
      </w:pPr>
      <w:r>
        <w:rPr>
          <w:color w:val="333333"/>
          <w:sz w:val="16"/>
        </w:rPr>
        <w:t>Acuerdos</w:t>
      </w:r>
      <w:r>
        <w:rPr>
          <w:color w:val="333333"/>
          <w:spacing w:val="1"/>
          <w:sz w:val="16"/>
        </w:rPr>
        <w:t> </w:t>
      </w:r>
      <w:r>
        <w:rPr>
          <w:color w:val="333333"/>
          <w:sz w:val="16"/>
        </w:rPr>
        <w:t>de</w:t>
      </w:r>
      <w:r>
        <w:rPr>
          <w:color w:val="333333"/>
          <w:spacing w:val="1"/>
          <w:sz w:val="16"/>
        </w:rPr>
        <w:t> </w:t>
      </w:r>
      <w:r>
        <w:rPr>
          <w:color w:val="333333"/>
          <w:sz w:val="16"/>
        </w:rPr>
        <w:t>reestructuración</w:t>
      </w:r>
      <w:r>
        <w:rPr>
          <w:color w:val="333333"/>
          <w:spacing w:val="2"/>
          <w:sz w:val="16"/>
        </w:rPr>
        <w:t> </w:t>
      </w:r>
      <w:r>
        <w:rPr>
          <w:color w:val="333333"/>
          <w:sz w:val="16"/>
        </w:rPr>
        <w:t>de</w:t>
      </w:r>
      <w:r>
        <w:rPr>
          <w:color w:val="333333"/>
          <w:spacing w:val="1"/>
          <w:sz w:val="16"/>
        </w:rPr>
        <w:t> </w:t>
      </w:r>
      <w:r>
        <w:rPr>
          <w:color w:val="333333"/>
          <w:spacing w:val="-2"/>
          <w:sz w:val="16"/>
        </w:rPr>
        <w:t>pasivos.</w:t>
      </w:r>
    </w:p>
    <w:p>
      <w:pPr>
        <w:pStyle w:val="BodyText"/>
        <w:spacing w:before="7"/>
      </w:pPr>
    </w:p>
    <w:p>
      <w:pPr>
        <w:pStyle w:val="ListParagraph"/>
        <w:numPr>
          <w:ilvl w:val="1"/>
          <w:numId w:val="33"/>
        </w:numPr>
        <w:tabs>
          <w:tab w:pos="477" w:val="left" w:leader="none"/>
        </w:tabs>
        <w:spacing w:line="295" w:lineRule="auto" w:before="0" w:after="0"/>
        <w:ind w:left="110" w:right="663" w:firstLine="0"/>
        <w:jc w:val="left"/>
        <w:rPr>
          <w:sz w:val="16"/>
        </w:rPr>
      </w:pPr>
      <w:r>
        <w:rPr>
          <w:color w:val="333333"/>
          <w:sz w:val="16"/>
        </w:rPr>
        <w:t>Intervención por parte de la Superintendencia Nacional de Salud, independientemente de que la Empresa Social del Estado esté adelantando o no programas de saneamiento.</w:t>
      </w:r>
    </w:p>
    <w:p>
      <w:pPr>
        <w:pStyle w:val="ListParagraph"/>
        <w:numPr>
          <w:ilvl w:val="1"/>
          <w:numId w:val="33"/>
        </w:numPr>
        <w:tabs>
          <w:tab w:pos="522" w:val="left" w:leader="none"/>
        </w:tabs>
        <w:spacing w:line="240" w:lineRule="auto" w:before="151" w:after="0"/>
        <w:ind w:left="521" w:right="0" w:hanging="366"/>
        <w:jc w:val="left"/>
        <w:rPr>
          <w:sz w:val="16"/>
        </w:rPr>
      </w:pPr>
      <w:r>
        <w:rPr>
          <w:color w:val="333333"/>
          <w:sz w:val="16"/>
        </w:rPr>
        <w:t>Liquidación</w:t>
      </w:r>
      <w:r>
        <w:rPr>
          <w:color w:val="333333"/>
          <w:spacing w:val="-2"/>
          <w:sz w:val="16"/>
        </w:rPr>
        <w:t> </w:t>
      </w:r>
      <w:r>
        <w:rPr>
          <w:color w:val="333333"/>
          <w:sz w:val="16"/>
        </w:rPr>
        <w:t>o</w:t>
      </w:r>
      <w:r>
        <w:rPr>
          <w:color w:val="333333"/>
          <w:spacing w:val="-2"/>
          <w:sz w:val="16"/>
        </w:rPr>
        <w:t> </w:t>
      </w:r>
      <w:r>
        <w:rPr>
          <w:color w:val="333333"/>
          <w:sz w:val="16"/>
        </w:rPr>
        <w:t>supresión,</w:t>
      </w:r>
      <w:r>
        <w:rPr>
          <w:color w:val="333333"/>
          <w:spacing w:val="-2"/>
          <w:sz w:val="16"/>
        </w:rPr>
        <w:t> </w:t>
      </w:r>
      <w:r>
        <w:rPr>
          <w:color w:val="333333"/>
          <w:sz w:val="16"/>
        </w:rPr>
        <w:t>o</w:t>
      </w:r>
      <w:r>
        <w:rPr>
          <w:color w:val="333333"/>
          <w:spacing w:val="-2"/>
          <w:sz w:val="16"/>
        </w:rPr>
        <w:t> </w:t>
      </w:r>
      <w:r>
        <w:rPr>
          <w:color w:val="333333"/>
          <w:sz w:val="16"/>
        </w:rPr>
        <w:t>fusión</w:t>
      </w:r>
      <w:r>
        <w:rPr>
          <w:color w:val="333333"/>
          <w:spacing w:val="-1"/>
          <w:sz w:val="16"/>
        </w:rPr>
        <w:t> </w:t>
      </w:r>
      <w:r>
        <w:rPr>
          <w:color w:val="333333"/>
          <w:sz w:val="16"/>
        </w:rPr>
        <w:t>de</w:t>
      </w:r>
      <w:r>
        <w:rPr>
          <w:color w:val="333333"/>
          <w:spacing w:val="-2"/>
          <w:sz w:val="16"/>
        </w:rPr>
        <w:t> </w:t>
      </w:r>
      <w:r>
        <w:rPr>
          <w:color w:val="333333"/>
          <w:sz w:val="16"/>
        </w:rPr>
        <w:t>la</w:t>
      </w:r>
      <w:r>
        <w:rPr>
          <w:color w:val="333333"/>
          <w:spacing w:val="-2"/>
          <w:sz w:val="16"/>
        </w:rPr>
        <w:t> entidad.</w:t>
      </w:r>
    </w:p>
    <w:p>
      <w:pPr>
        <w:pStyle w:val="BodyText"/>
        <w:spacing w:before="6"/>
      </w:pPr>
    </w:p>
    <w:p>
      <w:pPr>
        <w:pStyle w:val="BodyText"/>
        <w:spacing w:before="1"/>
        <w:ind w:left="110"/>
      </w:pPr>
      <w:r>
        <w:rPr>
          <w:color w:val="333333"/>
        </w:rPr>
        <w:t>Generará</w:t>
      </w:r>
      <w:r>
        <w:rPr>
          <w:color w:val="333333"/>
          <w:spacing w:val="-3"/>
        </w:rPr>
        <w:t> </w:t>
      </w:r>
      <w:r>
        <w:rPr>
          <w:color w:val="333333"/>
        </w:rPr>
        <w:t>responsabilidad</w:t>
      </w:r>
      <w:r>
        <w:rPr>
          <w:color w:val="333333"/>
          <w:spacing w:val="-3"/>
        </w:rPr>
        <w:t> </w:t>
      </w:r>
      <w:r>
        <w:rPr>
          <w:color w:val="333333"/>
        </w:rPr>
        <w:t>disciplinaria</w:t>
      </w:r>
      <w:r>
        <w:rPr>
          <w:color w:val="333333"/>
          <w:spacing w:val="-3"/>
        </w:rPr>
        <w:t> </w:t>
      </w:r>
      <w:r>
        <w:rPr>
          <w:color w:val="333333"/>
        </w:rPr>
        <w:t>y</w:t>
      </w:r>
      <w:r>
        <w:rPr>
          <w:color w:val="333333"/>
          <w:spacing w:val="-2"/>
        </w:rPr>
        <w:t> </w:t>
      </w:r>
      <w:r>
        <w:rPr>
          <w:color w:val="333333"/>
        </w:rPr>
        <w:t>ﬁscal</w:t>
      </w:r>
      <w:r>
        <w:rPr>
          <w:color w:val="333333"/>
          <w:spacing w:val="-3"/>
        </w:rPr>
        <w:t> </w:t>
      </w:r>
      <w:r>
        <w:rPr>
          <w:color w:val="333333"/>
        </w:rPr>
        <w:t>al</w:t>
      </w:r>
      <w:r>
        <w:rPr>
          <w:color w:val="333333"/>
          <w:spacing w:val="-3"/>
        </w:rPr>
        <w:t> </w:t>
      </w:r>
      <w:r>
        <w:rPr>
          <w:color w:val="333333"/>
        </w:rPr>
        <w:t>Gobernador</w:t>
      </w:r>
      <w:r>
        <w:rPr>
          <w:color w:val="333333"/>
          <w:spacing w:val="-2"/>
        </w:rPr>
        <w:t> </w:t>
      </w:r>
      <w:r>
        <w:rPr>
          <w:color w:val="333333"/>
        </w:rPr>
        <w:t>o</w:t>
      </w:r>
      <w:r>
        <w:rPr>
          <w:color w:val="333333"/>
          <w:spacing w:val="-3"/>
        </w:rPr>
        <w:t> </w:t>
      </w:r>
      <w:r>
        <w:rPr>
          <w:color w:val="333333"/>
        </w:rPr>
        <w:t>Alcalde</w:t>
      </w:r>
      <w:r>
        <w:rPr>
          <w:color w:val="333333"/>
          <w:spacing w:val="-3"/>
        </w:rPr>
        <w:t> </w:t>
      </w:r>
      <w:r>
        <w:rPr>
          <w:color w:val="333333"/>
        </w:rPr>
        <w:t>que</w:t>
      </w:r>
      <w:r>
        <w:rPr>
          <w:color w:val="333333"/>
          <w:spacing w:val="-2"/>
        </w:rPr>
        <w:t> </w:t>
      </w:r>
      <w:r>
        <w:rPr>
          <w:color w:val="333333"/>
        </w:rPr>
        <w:t>no</w:t>
      </w:r>
      <w:r>
        <w:rPr>
          <w:color w:val="333333"/>
          <w:spacing w:val="-3"/>
        </w:rPr>
        <w:t> </w:t>
      </w:r>
      <w:r>
        <w:rPr>
          <w:color w:val="333333"/>
        </w:rPr>
        <w:t>den</w:t>
      </w:r>
      <w:r>
        <w:rPr>
          <w:color w:val="333333"/>
          <w:spacing w:val="-3"/>
        </w:rPr>
        <w:t> </w:t>
      </w:r>
      <w:r>
        <w:rPr>
          <w:color w:val="333333"/>
        </w:rPr>
        <w:t>cumplimiento</w:t>
      </w:r>
      <w:r>
        <w:rPr>
          <w:color w:val="333333"/>
          <w:spacing w:val="-3"/>
        </w:rPr>
        <w:t> </w:t>
      </w:r>
      <w:r>
        <w:rPr>
          <w:color w:val="333333"/>
        </w:rPr>
        <w:t>a</w:t>
      </w:r>
      <w:r>
        <w:rPr>
          <w:color w:val="333333"/>
          <w:spacing w:val="-2"/>
        </w:rPr>
        <w:t> </w:t>
      </w:r>
      <w:r>
        <w:rPr>
          <w:color w:val="333333"/>
        </w:rPr>
        <w:t>lo</w:t>
      </w:r>
      <w:r>
        <w:rPr>
          <w:color w:val="333333"/>
          <w:spacing w:val="-3"/>
        </w:rPr>
        <w:t> </w:t>
      </w:r>
      <w:r>
        <w:rPr>
          <w:color w:val="333333"/>
        </w:rPr>
        <w:t>dispuesto</w:t>
      </w:r>
      <w:r>
        <w:rPr>
          <w:color w:val="333333"/>
          <w:spacing w:val="-3"/>
        </w:rPr>
        <w:t> </w:t>
      </w:r>
      <w:r>
        <w:rPr>
          <w:color w:val="333333"/>
        </w:rPr>
        <w:t>en</w:t>
      </w:r>
      <w:r>
        <w:rPr>
          <w:color w:val="333333"/>
          <w:spacing w:val="-2"/>
        </w:rPr>
        <w:t> </w:t>
      </w:r>
      <w:r>
        <w:rPr>
          <w:color w:val="333333"/>
        </w:rPr>
        <w:t>el</w:t>
      </w:r>
      <w:r>
        <w:rPr>
          <w:color w:val="333333"/>
          <w:spacing w:val="-3"/>
        </w:rPr>
        <w:t> </w:t>
      </w:r>
      <w:r>
        <w:rPr>
          <w:color w:val="333333"/>
        </w:rPr>
        <w:t>presente</w:t>
      </w:r>
      <w:r>
        <w:rPr>
          <w:color w:val="333333"/>
          <w:spacing w:val="-3"/>
        </w:rPr>
        <w:t> </w:t>
      </w:r>
      <w:r>
        <w:rPr>
          <w:color w:val="333333"/>
          <w:spacing w:val="-2"/>
        </w:rPr>
        <w:t>artículo.</w:t>
      </w:r>
    </w:p>
    <w:p>
      <w:pPr>
        <w:pStyle w:val="BodyText"/>
        <w:spacing w:before="6"/>
      </w:pPr>
    </w:p>
    <w:p>
      <w:pPr>
        <w:pStyle w:val="BodyText"/>
        <w:spacing w:line="295" w:lineRule="auto" w:before="1"/>
        <w:ind w:left="110" w:right="230"/>
      </w:pPr>
      <w:r>
        <w:rPr>
          <w:color w:val="333333"/>
        </w:rPr>
        <w:t>PARÁGRAFO. En las liquidaciones de Empresas Sociales del Estado que se adelanten por parte de la Superintendencia Nacional de Salud, se dará aplicación a lo dispuesto en el Decreto-ley 254 de 2000 y en la Ley 1105 de 2006, y demás normas que los modiﬁquen, adicionen o sustituyan. Las liquidaciones que se estén adelantando, se ajustarán a lo aquí dispuesto.</w:t>
      </w:r>
    </w:p>
    <w:p>
      <w:pPr>
        <w:spacing w:line="295" w:lineRule="auto" w:before="150"/>
        <w:ind w:left="110" w:right="230" w:firstLine="0"/>
        <w:jc w:val="left"/>
        <w:rPr>
          <w:sz w:val="16"/>
        </w:rPr>
      </w:pPr>
      <w:r>
        <w:rPr>
          <w:color w:val="333333"/>
          <w:sz w:val="16"/>
        </w:rPr>
        <w:t>ARTÍCULO 83. </w:t>
      </w:r>
      <w:r>
        <w:rPr>
          <w:i/>
          <w:color w:val="333333"/>
          <w:sz w:val="16"/>
        </w:rPr>
        <w:t>Recursos de crédito para el rediseño, modernización y reorganización de los hospitales de la red pública para desarrollo de</w:t>
      </w:r>
      <w:r>
        <w:rPr>
          <w:i/>
          <w:color w:val="333333"/>
          <w:sz w:val="16"/>
        </w:rPr>
        <w:t> las redes territoriales de prestación de servicios de salud. </w:t>
      </w:r>
      <w:r>
        <w:rPr>
          <w:color w:val="333333"/>
          <w:sz w:val="16"/>
        </w:rPr>
        <w:t>Para la ejecución de los créditos condonables de que trata el parágrafo 3° del artículo 54 de la Ley 715 de 2001, la Nación y las entidades territoriales concurrirán, bajo la modalidad de préstamos condonables, en el ﬁnanciamiento de los procesos de rediseño, modernización y reorganización de Instituciones Prestadoras de Salud Públicas, mediante convenios de desempeño con las instituciones hospitalarias, que como mínimo garanticen, por parte de la entidad hospitalaria, su sostenibilidad</w:t>
      </w:r>
      <w:r>
        <w:rPr>
          <w:color w:val="333333"/>
          <w:spacing w:val="-3"/>
          <w:sz w:val="16"/>
        </w:rPr>
        <w:t> </w:t>
      </w:r>
      <w:r>
        <w:rPr>
          <w:color w:val="333333"/>
          <w:sz w:val="16"/>
        </w:rPr>
        <w:t>durante</w:t>
      </w:r>
      <w:r>
        <w:rPr>
          <w:color w:val="333333"/>
          <w:spacing w:val="-3"/>
          <w:sz w:val="16"/>
        </w:rPr>
        <w:t> </w:t>
      </w:r>
      <w:r>
        <w:rPr>
          <w:color w:val="333333"/>
          <w:sz w:val="16"/>
        </w:rPr>
        <w:t>diez</w:t>
      </w:r>
      <w:r>
        <w:rPr>
          <w:color w:val="333333"/>
          <w:spacing w:val="-3"/>
          <w:sz w:val="16"/>
        </w:rPr>
        <w:t> </w:t>
      </w:r>
      <w:r>
        <w:rPr>
          <w:color w:val="333333"/>
          <w:sz w:val="16"/>
        </w:rPr>
        <w:t>(10)</w:t>
      </w:r>
      <w:r>
        <w:rPr>
          <w:color w:val="333333"/>
          <w:spacing w:val="-3"/>
          <w:sz w:val="16"/>
        </w:rPr>
        <w:t> </w:t>
      </w:r>
      <w:r>
        <w:rPr>
          <w:color w:val="333333"/>
          <w:sz w:val="16"/>
        </w:rPr>
        <w:t>años,</w:t>
      </w:r>
      <w:r>
        <w:rPr>
          <w:color w:val="333333"/>
          <w:spacing w:val="-3"/>
          <w:sz w:val="16"/>
        </w:rPr>
        <w:t> </w:t>
      </w:r>
      <w:r>
        <w:rPr>
          <w:color w:val="333333"/>
          <w:sz w:val="16"/>
        </w:rPr>
        <w:t>mediante</w:t>
      </w:r>
      <w:r>
        <w:rPr>
          <w:color w:val="333333"/>
          <w:spacing w:val="-3"/>
          <w:sz w:val="16"/>
        </w:rPr>
        <w:t> </w:t>
      </w:r>
      <w:r>
        <w:rPr>
          <w:color w:val="333333"/>
          <w:sz w:val="16"/>
        </w:rPr>
        <w:t>el</w:t>
      </w:r>
      <w:r>
        <w:rPr>
          <w:color w:val="333333"/>
          <w:spacing w:val="-3"/>
          <w:sz w:val="16"/>
        </w:rPr>
        <w:t> </w:t>
      </w:r>
      <w:r>
        <w:rPr>
          <w:color w:val="333333"/>
          <w:sz w:val="16"/>
        </w:rPr>
        <w:t>equilibrio</w:t>
      </w:r>
      <w:r>
        <w:rPr>
          <w:color w:val="333333"/>
          <w:spacing w:val="-3"/>
          <w:sz w:val="16"/>
        </w:rPr>
        <w:t> </w:t>
      </w:r>
      <w:r>
        <w:rPr>
          <w:color w:val="333333"/>
          <w:sz w:val="16"/>
        </w:rPr>
        <w:t>ﬁnanciero,</w:t>
      </w:r>
      <w:r>
        <w:rPr>
          <w:color w:val="333333"/>
          <w:spacing w:val="-3"/>
          <w:sz w:val="16"/>
        </w:rPr>
        <w:t> </w:t>
      </w:r>
      <w:r>
        <w:rPr>
          <w:color w:val="333333"/>
          <w:sz w:val="16"/>
        </w:rPr>
        <w:t>eﬁciencia</w:t>
      </w:r>
      <w:r>
        <w:rPr>
          <w:color w:val="333333"/>
          <w:spacing w:val="-3"/>
          <w:sz w:val="16"/>
        </w:rPr>
        <w:t> </w:t>
      </w:r>
      <w:r>
        <w:rPr>
          <w:color w:val="333333"/>
          <w:sz w:val="16"/>
        </w:rPr>
        <w:t>en</w:t>
      </w:r>
      <w:r>
        <w:rPr>
          <w:color w:val="333333"/>
          <w:spacing w:val="-3"/>
          <w:sz w:val="16"/>
        </w:rPr>
        <w:t> </w:t>
      </w:r>
      <w:r>
        <w:rPr>
          <w:color w:val="333333"/>
          <w:sz w:val="16"/>
        </w:rPr>
        <w:t>la</w:t>
      </w:r>
      <w:r>
        <w:rPr>
          <w:color w:val="333333"/>
          <w:spacing w:val="-3"/>
          <w:sz w:val="16"/>
        </w:rPr>
        <w:t> </w:t>
      </w:r>
      <w:r>
        <w:rPr>
          <w:color w:val="333333"/>
          <w:sz w:val="16"/>
        </w:rPr>
        <w:t>prestación</w:t>
      </w:r>
      <w:r>
        <w:rPr>
          <w:color w:val="333333"/>
          <w:spacing w:val="-3"/>
          <w:sz w:val="16"/>
        </w:rPr>
        <w:t> </w:t>
      </w:r>
      <w:r>
        <w:rPr>
          <w:color w:val="333333"/>
          <w:sz w:val="16"/>
        </w:rPr>
        <w:t>de</w:t>
      </w:r>
      <w:r>
        <w:rPr>
          <w:color w:val="333333"/>
          <w:spacing w:val="-3"/>
          <w:sz w:val="16"/>
        </w:rPr>
        <w:t> </w:t>
      </w:r>
      <w:r>
        <w:rPr>
          <w:color w:val="333333"/>
          <w:sz w:val="16"/>
        </w:rPr>
        <w:t>los</w:t>
      </w:r>
      <w:r>
        <w:rPr>
          <w:color w:val="333333"/>
          <w:spacing w:val="-3"/>
          <w:sz w:val="16"/>
        </w:rPr>
        <w:t> </w:t>
      </w:r>
      <w:r>
        <w:rPr>
          <w:color w:val="333333"/>
          <w:sz w:val="16"/>
        </w:rPr>
        <w:t>servicios</w:t>
      </w:r>
      <w:r>
        <w:rPr>
          <w:color w:val="333333"/>
          <w:spacing w:val="-3"/>
          <w:sz w:val="16"/>
        </w:rPr>
        <w:t> </w:t>
      </w:r>
      <w:r>
        <w:rPr>
          <w:color w:val="333333"/>
          <w:sz w:val="16"/>
        </w:rPr>
        <w:t>y</w:t>
      </w:r>
      <w:r>
        <w:rPr>
          <w:color w:val="333333"/>
          <w:spacing w:val="-3"/>
          <w:sz w:val="16"/>
        </w:rPr>
        <w:t> </w:t>
      </w:r>
      <w:r>
        <w:rPr>
          <w:color w:val="333333"/>
          <w:sz w:val="16"/>
        </w:rPr>
        <w:t>su</w:t>
      </w:r>
      <w:r>
        <w:rPr>
          <w:color w:val="333333"/>
          <w:spacing w:val="-3"/>
          <w:sz w:val="16"/>
        </w:rPr>
        <w:t> </w:t>
      </w:r>
      <w:r>
        <w:rPr>
          <w:color w:val="333333"/>
          <w:sz w:val="16"/>
        </w:rPr>
        <w:t>articulación</w:t>
      </w:r>
      <w:r>
        <w:rPr>
          <w:color w:val="333333"/>
          <w:spacing w:val="-3"/>
          <w:sz w:val="16"/>
        </w:rPr>
        <w:t> </w:t>
      </w:r>
      <w:r>
        <w:rPr>
          <w:color w:val="333333"/>
          <w:sz w:val="16"/>
        </w:rPr>
        <w:t>en</w:t>
      </w:r>
      <w:r>
        <w:rPr>
          <w:color w:val="333333"/>
          <w:spacing w:val="-3"/>
          <w:sz w:val="16"/>
        </w:rPr>
        <w:t> </w:t>
      </w:r>
      <w:r>
        <w:rPr>
          <w:color w:val="333333"/>
          <w:sz w:val="16"/>
        </w:rPr>
        <w:t>red.</w:t>
      </w:r>
    </w:p>
    <w:p>
      <w:pPr>
        <w:pStyle w:val="BodyText"/>
        <w:spacing w:line="295" w:lineRule="auto" w:before="150"/>
        <w:ind w:left="110"/>
      </w:pPr>
      <w:r>
        <w:rPr>
          <w:color w:val="333333"/>
        </w:rPr>
        <w:t>La asignación de estos recursos de crédito por el Gobierno Nacional permitirá que las Instituciones Prestadoras de Salud públicas puedan participar</w:t>
      </w:r>
      <w:r>
        <w:rPr>
          <w:color w:val="333333"/>
          <w:spacing w:val="-3"/>
        </w:rPr>
        <w:t> </w:t>
      </w:r>
      <w:r>
        <w:rPr>
          <w:color w:val="333333"/>
        </w:rPr>
        <w:t>del</w:t>
      </w:r>
      <w:r>
        <w:rPr>
          <w:color w:val="333333"/>
          <w:spacing w:val="-3"/>
        </w:rPr>
        <w:t> </w:t>
      </w:r>
      <w:r>
        <w:rPr>
          <w:color w:val="333333"/>
        </w:rPr>
        <w:t>proceso</w:t>
      </w:r>
      <w:r>
        <w:rPr>
          <w:color w:val="333333"/>
          <w:spacing w:val="-3"/>
        </w:rPr>
        <w:t> </w:t>
      </w:r>
      <w:r>
        <w:rPr>
          <w:color w:val="333333"/>
        </w:rPr>
        <w:t>de</w:t>
      </w:r>
      <w:r>
        <w:rPr>
          <w:color w:val="333333"/>
          <w:spacing w:val="-3"/>
        </w:rPr>
        <w:t> </w:t>
      </w:r>
      <w:r>
        <w:rPr>
          <w:color w:val="333333"/>
        </w:rPr>
        <w:t>conformación</w:t>
      </w:r>
      <w:r>
        <w:rPr>
          <w:color w:val="333333"/>
          <w:spacing w:val="-3"/>
        </w:rPr>
        <w:t> </w:t>
      </w:r>
      <w:r>
        <w:rPr>
          <w:color w:val="333333"/>
        </w:rPr>
        <w:t>de</w:t>
      </w:r>
      <w:r>
        <w:rPr>
          <w:color w:val="333333"/>
          <w:spacing w:val="-3"/>
        </w:rPr>
        <w:t> </w:t>
      </w:r>
      <w:r>
        <w:rPr>
          <w:color w:val="333333"/>
        </w:rPr>
        <w:t>redes</w:t>
      </w:r>
      <w:r>
        <w:rPr>
          <w:color w:val="333333"/>
          <w:spacing w:val="-3"/>
        </w:rPr>
        <w:t> </w:t>
      </w:r>
      <w:r>
        <w:rPr>
          <w:color w:val="333333"/>
        </w:rPr>
        <w:t>territoriales</w:t>
      </w:r>
      <w:r>
        <w:rPr>
          <w:color w:val="333333"/>
          <w:spacing w:val="-3"/>
        </w:rPr>
        <w:t> </w:t>
      </w:r>
      <w:r>
        <w:rPr>
          <w:color w:val="333333"/>
        </w:rPr>
        <w:t>de</w:t>
      </w:r>
      <w:r>
        <w:rPr>
          <w:color w:val="333333"/>
          <w:spacing w:val="-3"/>
        </w:rPr>
        <w:t> </w:t>
      </w:r>
      <w:r>
        <w:rPr>
          <w:color w:val="333333"/>
        </w:rPr>
        <w:t>servicios</w:t>
      </w:r>
      <w:r>
        <w:rPr>
          <w:color w:val="333333"/>
          <w:spacing w:val="-3"/>
        </w:rPr>
        <w:t> </w:t>
      </w:r>
      <w:r>
        <w:rPr>
          <w:color w:val="333333"/>
        </w:rPr>
        <w:t>de</w:t>
      </w:r>
      <w:r>
        <w:rPr>
          <w:color w:val="333333"/>
          <w:spacing w:val="-3"/>
        </w:rPr>
        <w:t> </w:t>
      </w:r>
      <w:r>
        <w:rPr>
          <w:color w:val="333333"/>
        </w:rPr>
        <w:t>salud</w:t>
      </w:r>
      <w:r>
        <w:rPr>
          <w:color w:val="333333"/>
          <w:spacing w:val="-3"/>
        </w:rPr>
        <w:t> </w:t>
      </w:r>
      <w:r>
        <w:rPr>
          <w:color w:val="333333"/>
        </w:rPr>
        <w:t>para</w:t>
      </w:r>
      <w:r>
        <w:rPr>
          <w:color w:val="333333"/>
          <w:spacing w:val="-3"/>
        </w:rPr>
        <w:t> </w:t>
      </w:r>
      <w:r>
        <w:rPr>
          <w:color w:val="333333"/>
        </w:rPr>
        <w:t>poder</w:t>
      </w:r>
      <w:r>
        <w:rPr>
          <w:color w:val="333333"/>
          <w:spacing w:val="-3"/>
        </w:rPr>
        <w:t> </w:t>
      </w:r>
      <w:r>
        <w:rPr>
          <w:color w:val="333333"/>
        </w:rPr>
        <w:t>desarrollar</w:t>
      </w:r>
      <w:r>
        <w:rPr>
          <w:color w:val="333333"/>
          <w:spacing w:val="-3"/>
        </w:rPr>
        <w:t> </w:t>
      </w:r>
      <w:r>
        <w:rPr>
          <w:color w:val="333333"/>
        </w:rPr>
        <w:t>la</w:t>
      </w:r>
      <w:r>
        <w:rPr>
          <w:color w:val="333333"/>
          <w:spacing w:val="-3"/>
        </w:rPr>
        <w:t> </w:t>
      </w:r>
      <w:r>
        <w:rPr>
          <w:color w:val="333333"/>
        </w:rPr>
        <w:t>política</w:t>
      </w:r>
      <w:r>
        <w:rPr>
          <w:color w:val="333333"/>
          <w:spacing w:val="-3"/>
        </w:rPr>
        <w:t> </w:t>
      </w:r>
      <w:r>
        <w:rPr>
          <w:color w:val="333333"/>
        </w:rPr>
        <w:t>de</w:t>
      </w:r>
      <w:r>
        <w:rPr>
          <w:color w:val="333333"/>
          <w:spacing w:val="-3"/>
        </w:rPr>
        <w:t> </w:t>
      </w:r>
      <w:r>
        <w:rPr>
          <w:color w:val="333333"/>
        </w:rPr>
        <w:t>Atención</w:t>
      </w:r>
      <w:r>
        <w:rPr>
          <w:color w:val="333333"/>
          <w:spacing w:val="-3"/>
        </w:rPr>
        <w:t> </w:t>
      </w:r>
      <w:r>
        <w:rPr>
          <w:color w:val="333333"/>
        </w:rPr>
        <w:t>Primaria</w:t>
      </w:r>
      <w:r>
        <w:rPr>
          <w:color w:val="333333"/>
          <w:spacing w:val="-3"/>
        </w:rPr>
        <w:t> </w:t>
      </w:r>
      <w:r>
        <w:rPr>
          <w:color w:val="333333"/>
        </w:rPr>
        <w:t>en Salud. Dicha asignación se regirá por los principios de proporcionalidad y equidad territoriales.</w:t>
      </w:r>
    </w:p>
    <w:p>
      <w:pPr>
        <w:pStyle w:val="BodyText"/>
        <w:spacing w:before="150"/>
        <w:ind w:left="110"/>
      </w:pPr>
      <w:hyperlink r:id="rId178">
        <w:r>
          <w:rPr>
            <w:color w:val="3379B7"/>
          </w:rPr>
          <w:t>Ver</w:t>
        </w:r>
        <w:r>
          <w:rPr>
            <w:color w:val="3379B7"/>
            <w:spacing w:val="-2"/>
          </w:rPr>
          <w:t> </w:t>
        </w:r>
        <w:r>
          <w:rPr>
            <w:color w:val="3379B7"/>
          </w:rPr>
          <w:t>el</w:t>
        </w:r>
        <w:r>
          <w:rPr>
            <w:color w:val="3379B7"/>
            <w:spacing w:val="-2"/>
          </w:rPr>
          <w:t> </w:t>
        </w:r>
        <w:r>
          <w:rPr>
            <w:color w:val="3379B7"/>
          </w:rPr>
          <w:t>art.</w:t>
        </w:r>
        <w:r>
          <w:rPr>
            <w:color w:val="3379B7"/>
            <w:spacing w:val="-1"/>
          </w:rPr>
          <w:t> </w:t>
        </w:r>
        <w:r>
          <w:rPr>
            <w:color w:val="3379B7"/>
          </w:rPr>
          <w:t>156,</w:t>
        </w:r>
        <w:r>
          <w:rPr>
            <w:color w:val="3379B7"/>
            <w:spacing w:val="-2"/>
          </w:rPr>
          <w:t> </w:t>
        </w:r>
        <w:r>
          <w:rPr>
            <w:color w:val="3379B7"/>
          </w:rPr>
          <w:t>Ley</w:t>
        </w:r>
        <w:r>
          <w:rPr>
            <w:color w:val="3379B7"/>
            <w:spacing w:val="-1"/>
          </w:rPr>
          <w:t> </w:t>
        </w:r>
        <w:r>
          <w:rPr>
            <w:color w:val="3379B7"/>
          </w:rPr>
          <w:t>1450</w:t>
        </w:r>
        <w:r>
          <w:rPr>
            <w:color w:val="3379B7"/>
            <w:spacing w:val="-2"/>
          </w:rPr>
          <w:t> </w:t>
        </w:r>
        <w:r>
          <w:rPr>
            <w:color w:val="3379B7"/>
          </w:rPr>
          <w:t>de</w:t>
        </w:r>
        <w:r>
          <w:rPr>
            <w:color w:val="3379B7"/>
            <w:spacing w:val="-1"/>
          </w:rPr>
          <w:t> </w:t>
        </w:r>
        <w:r>
          <w:rPr>
            <w:color w:val="3379B7"/>
            <w:spacing w:val="-4"/>
          </w:rPr>
          <w:t>2011</w:t>
        </w:r>
      </w:hyperlink>
    </w:p>
    <w:p>
      <w:pPr>
        <w:pStyle w:val="BodyText"/>
        <w:spacing w:before="7"/>
      </w:pPr>
    </w:p>
    <w:p>
      <w:pPr>
        <w:pStyle w:val="BodyText"/>
        <w:spacing w:line="295" w:lineRule="auto"/>
        <w:ind w:left="110" w:right="186"/>
      </w:pPr>
      <w:r>
        <w:rPr>
          <w:color w:val="333333"/>
        </w:rPr>
        <w:t>ARTÍCULO 84. </w:t>
      </w:r>
      <w:r>
        <w:rPr>
          <w:i/>
          <w:color w:val="333333"/>
        </w:rPr>
        <w:t>Saneamiento de pasivos</w:t>
      </w:r>
      <w:r>
        <w:rPr>
          <w:color w:val="333333"/>
        </w:rPr>
        <w:t>. Con el ﬁn de facilitar los procesos de saneamiento de pasivos, las Empresas Sociales del Estado que hayan adoptado programas de saneamiento ﬁscal y ﬁnanciero en virtud de lo dispuesto en la presente ley, que tengan suscrito o suscriban programas o convenios de desempeño en virtud de lo establecido en la Ley 715 de 2001 o estén intervenidas por la Superintendencia Nacional</w:t>
      </w:r>
      <w:r>
        <w:rPr>
          <w:color w:val="333333"/>
          <w:spacing w:val="9"/>
        </w:rPr>
        <w:t> </w:t>
      </w:r>
      <w:r>
        <w:rPr>
          <w:color w:val="333333"/>
        </w:rPr>
        <w:t>de</w:t>
      </w:r>
      <w:r>
        <w:rPr>
          <w:color w:val="333333"/>
          <w:spacing w:val="9"/>
        </w:rPr>
        <w:t> </w:t>
      </w:r>
      <w:r>
        <w:rPr>
          <w:color w:val="333333"/>
        </w:rPr>
        <w:t>Salud,</w:t>
      </w:r>
      <w:r>
        <w:rPr>
          <w:color w:val="333333"/>
          <w:spacing w:val="9"/>
        </w:rPr>
        <w:t> </w:t>
      </w:r>
      <w:r>
        <w:rPr>
          <w:color w:val="333333"/>
        </w:rPr>
        <w:t>podrán</w:t>
      </w:r>
      <w:r>
        <w:rPr>
          <w:color w:val="333333"/>
          <w:spacing w:val="9"/>
        </w:rPr>
        <w:t> </w:t>
      </w:r>
      <w:r>
        <w:rPr>
          <w:color w:val="333333"/>
        </w:rPr>
        <w:t>iniciar</w:t>
      </w:r>
      <w:r>
        <w:rPr>
          <w:color w:val="333333"/>
          <w:spacing w:val="9"/>
        </w:rPr>
        <w:t> </w:t>
      </w:r>
      <w:r>
        <w:rPr>
          <w:color w:val="333333"/>
        </w:rPr>
        <w:t>simultáneamente</w:t>
      </w:r>
      <w:r>
        <w:rPr>
          <w:color w:val="333333"/>
          <w:spacing w:val="9"/>
        </w:rPr>
        <w:t> </w:t>
      </w:r>
      <w:r>
        <w:rPr>
          <w:color w:val="333333"/>
        </w:rPr>
        <w:t>o</w:t>
      </w:r>
      <w:r>
        <w:rPr>
          <w:color w:val="333333"/>
          <w:spacing w:val="9"/>
        </w:rPr>
        <w:t> </w:t>
      </w:r>
      <w:r>
        <w:rPr>
          <w:color w:val="333333"/>
        </w:rPr>
        <w:t>en</w:t>
      </w:r>
      <w:r>
        <w:rPr>
          <w:color w:val="333333"/>
          <w:spacing w:val="9"/>
        </w:rPr>
        <w:t> </w:t>
      </w:r>
      <w:r>
        <w:rPr>
          <w:color w:val="333333"/>
        </w:rPr>
        <w:t>cualquier</w:t>
      </w:r>
      <w:r>
        <w:rPr>
          <w:color w:val="333333"/>
          <w:spacing w:val="9"/>
        </w:rPr>
        <w:t> </w:t>
      </w:r>
      <w:r>
        <w:rPr>
          <w:color w:val="333333"/>
        </w:rPr>
        <w:t>momento</w:t>
      </w:r>
      <w:r>
        <w:rPr>
          <w:color w:val="333333"/>
          <w:spacing w:val="9"/>
        </w:rPr>
        <w:t> </w:t>
      </w:r>
      <w:r>
        <w:rPr>
          <w:color w:val="333333"/>
        </w:rPr>
        <w:t>durante</w:t>
      </w:r>
      <w:r>
        <w:rPr>
          <w:color w:val="333333"/>
          <w:spacing w:val="9"/>
        </w:rPr>
        <w:t> </w:t>
      </w:r>
      <w:r>
        <w:rPr>
          <w:color w:val="333333"/>
        </w:rPr>
        <w:t>la</w:t>
      </w:r>
      <w:r>
        <w:rPr>
          <w:color w:val="333333"/>
          <w:spacing w:val="9"/>
        </w:rPr>
        <w:t> </w:t>
      </w:r>
      <w:r>
        <w:rPr>
          <w:color w:val="333333"/>
        </w:rPr>
        <w:t>vigencia</w:t>
      </w:r>
      <w:r>
        <w:rPr>
          <w:color w:val="333333"/>
          <w:spacing w:val="9"/>
        </w:rPr>
        <w:t> </w:t>
      </w:r>
      <w:r>
        <w:rPr>
          <w:color w:val="333333"/>
        </w:rPr>
        <w:t>de</w:t>
      </w:r>
      <w:r>
        <w:rPr>
          <w:color w:val="333333"/>
          <w:spacing w:val="9"/>
        </w:rPr>
        <w:t> </w:t>
      </w:r>
      <w:r>
        <w:rPr>
          <w:color w:val="333333"/>
        </w:rPr>
        <w:t>los</w:t>
      </w:r>
      <w:r>
        <w:rPr>
          <w:color w:val="333333"/>
          <w:spacing w:val="9"/>
        </w:rPr>
        <w:t> </w:t>
      </w:r>
      <w:r>
        <w:rPr>
          <w:color w:val="333333"/>
        </w:rPr>
        <w:t>mismos,</w:t>
      </w:r>
      <w:r>
        <w:rPr>
          <w:color w:val="333333"/>
          <w:spacing w:val="9"/>
        </w:rPr>
        <w:t> </w:t>
      </w:r>
      <w:r>
        <w:rPr>
          <w:color w:val="333333"/>
        </w:rPr>
        <w:t>la</w:t>
      </w:r>
      <w:r>
        <w:rPr>
          <w:color w:val="333333"/>
          <w:spacing w:val="9"/>
        </w:rPr>
        <w:t> </w:t>
      </w:r>
      <w:r>
        <w:rPr>
          <w:color w:val="333333"/>
        </w:rPr>
        <w:t>promoción</w:t>
      </w:r>
      <w:r>
        <w:rPr>
          <w:color w:val="333333"/>
          <w:spacing w:val="9"/>
        </w:rPr>
        <w:t> </w:t>
      </w:r>
      <w:r>
        <w:rPr>
          <w:color w:val="333333"/>
        </w:rPr>
        <w:t>de</w:t>
      </w:r>
      <w:r>
        <w:rPr>
          <w:color w:val="333333"/>
          <w:spacing w:val="9"/>
        </w:rPr>
        <w:t> </w:t>
      </w:r>
      <w:r>
        <w:rPr>
          <w:color w:val="333333"/>
        </w:rPr>
        <w:t>acuerdos</w:t>
      </w:r>
      <w:r>
        <w:rPr>
          <w:color w:val="333333"/>
        </w:rPr>
        <w:t> de reestructuración de pasivos de que tratan las Leyes 550 de 1999 y 1116 de 2006 y demás normas que las modiﬁquen, adicionen o </w:t>
      </w:r>
      <w:r>
        <w:rPr>
          <w:color w:val="333333"/>
          <w:spacing w:val="-2"/>
        </w:rPr>
        <w:t>sustituyan.</w:t>
      </w:r>
    </w:p>
    <w:p>
      <w:pPr>
        <w:spacing w:after="0" w:line="295" w:lineRule="auto"/>
        <w:sectPr>
          <w:pgSz w:w="11910" w:h="16840"/>
          <w:pgMar w:header="513" w:footer="548" w:top="820" w:bottom="740" w:left="740" w:right="740"/>
        </w:sectPr>
      </w:pPr>
    </w:p>
    <w:p>
      <w:pPr>
        <w:pStyle w:val="BodyText"/>
        <w:spacing w:line="295" w:lineRule="auto" w:before="88"/>
        <w:ind w:left="110" w:right="349"/>
      </w:pPr>
      <w:r>
        <w:rPr>
          <w:color w:val="333333"/>
        </w:rPr>
        <w:t>ARTÍCULO 85. </w:t>
      </w:r>
      <w:r>
        <w:rPr>
          <w:i/>
          <w:color w:val="333333"/>
        </w:rPr>
        <w:t>Saneamiento de aportes patronales. </w:t>
      </w:r>
      <w:r>
        <w:rPr>
          <w:color w:val="333333"/>
        </w:rPr>
        <w:t>Las Entidades Promotoras de Salud y Entidades Obligadas a compensar o el Fondo de Solidaridad y Garantía, Fosyga, según corresponda, las Administradoras de Riesgos Profesionales, las entidades administradoras de pensiones tanto del Régimen de Prima Media con Prestación Deﬁnida, como las de ahorro individual con solidaridad y las administradoras de cesantías, incluido el Fondo Nacional de Ahorro, que hubieren recibido o que tengan en su poder recursos por concepto de aportes patronales del Situado Fiscal y del Sistema General de Participaciones para Salud, las direcciones territoriales de salud, las Instituciones Prestadoras de Salud Públicas y demás entidades a las que se les hayan asignado recursos para el pago de aportes patronales, contarán</w:t>
      </w:r>
      <w:r>
        <w:rPr>
          <w:color w:val="333333"/>
          <w:spacing w:val="40"/>
        </w:rPr>
        <w:t> </w:t>
      </w:r>
      <w:r>
        <w:rPr>
          <w:color w:val="333333"/>
        </w:rPr>
        <w:t>con doce (12) meses, para realizar el proceso de saneamiento por concepto de aportes patronales con el procedimiento que determine el Ministerio de la Protección Social. En este proceso de saneamiento podrán concurrir recursos de ambas fuentes.</w:t>
      </w:r>
    </w:p>
    <w:p>
      <w:pPr>
        <w:pStyle w:val="BodyText"/>
        <w:spacing w:line="295" w:lineRule="auto" w:before="150"/>
        <w:ind w:left="110" w:right="230"/>
      </w:pPr>
      <w:r>
        <w:rPr>
          <w:color w:val="333333"/>
        </w:rPr>
        <w:t>Los Fondos de Pensiones, Cesantías, Entidades Promotoras de Salud y Administradoras de Riesgos Profesionales de Salud, deberán implementar las acciones administrativas necesarias para que se realice el procedimiento operativo de saneamiento de los aportes patronales con las direcciones territoriales de salud, las instituciones prestadoras de servicio de salud pública y demás entidades a las que se les hayan asignado recursos para el pago de aportes patronales, con oportunidad y eﬁcacia.</w:t>
      </w:r>
    </w:p>
    <w:p>
      <w:pPr>
        <w:pStyle w:val="BodyText"/>
        <w:spacing w:line="295" w:lineRule="auto" w:before="151"/>
        <w:ind w:left="110" w:right="218"/>
      </w:pPr>
      <w:r>
        <w:rPr>
          <w:color w:val="333333"/>
        </w:rPr>
        <w:t>Las peticiones de las entidades aportantes relacionadas con el proceso de saneamiento de dichos recursos a las entidades administradoras</w:t>
      </w:r>
      <w:r>
        <w:rPr>
          <w:color w:val="333333"/>
          <w:spacing w:val="40"/>
        </w:rPr>
        <w:t> </w:t>
      </w:r>
      <w:r>
        <w:rPr>
          <w:color w:val="333333"/>
        </w:rPr>
        <w:t>de los mismos, deben ser entendidas en un plazo no superior a treinta (30) días calendario. En caso de no respuesta se informará del incumplimiento a la Superintendencia Financiera o la Superintendencia de Salud según corresponda, la inspección y vigilancia de la entidad administradora de los aportes patronales, para lo de su competencia.</w:t>
      </w:r>
    </w:p>
    <w:p>
      <w:pPr>
        <w:pStyle w:val="BodyText"/>
        <w:spacing w:line="295" w:lineRule="auto" w:before="150"/>
        <w:ind w:left="110" w:right="230"/>
      </w:pPr>
      <w:r>
        <w:rPr>
          <w:color w:val="333333"/>
        </w:rPr>
        <w:t>Si vencido este término de los doce (12) meses dispuestos para concluir el proceso de saneamiento no se hubiere realizado el mismo, las entidades administradoras de aportes patronales girarán los recursos excedentes con el mecanismo ﬁnanciero que determine el Ministerio de la Protección Social, sin perjuicio de los contratos que se hubieren ejecutado con cargo a estos recursos.</w:t>
      </w:r>
    </w:p>
    <w:p>
      <w:pPr>
        <w:pStyle w:val="BodyText"/>
        <w:spacing w:before="150"/>
        <w:ind w:left="215" w:right="215"/>
        <w:jc w:val="center"/>
      </w:pPr>
      <w:r>
        <w:rPr>
          <w:color w:val="333333"/>
        </w:rPr>
        <w:t>CAPÍTULO</w:t>
      </w:r>
      <w:r>
        <w:rPr>
          <w:color w:val="333333"/>
          <w:spacing w:val="-10"/>
        </w:rPr>
        <w:t> </w:t>
      </w:r>
      <w:r>
        <w:rPr>
          <w:color w:val="333333"/>
          <w:spacing w:val="-5"/>
        </w:rPr>
        <w:t>IV</w:t>
      </w:r>
    </w:p>
    <w:p>
      <w:pPr>
        <w:pStyle w:val="BodyText"/>
        <w:spacing w:before="7"/>
      </w:pPr>
    </w:p>
    <w:p>
      <w:pPr>
        <w:pStyle w:val="BodyText"/>
        <w:ind w:left="215" w:right="215"/>
        <w:jc w:val="center"/>
      </w:pPr>
      <w:r>
        <w:rPr>
          <w:color w:val="333333"/>
          <w:w w:val="105"/>
        </w:rPr>
        <w:t>MEDICAMENTOS,</w:t>
      </w:r>
      <w:r>
        <w:rPr>
          <w:color w:val="333333"/>
          <w:spacing w:val="-5"/>
          <w:w w:val="105"/>
        </w:rPr>
        <w:t> </w:t>
      </w:r>
      <w:r>
        <w:rPr>
          <w:color w:val="333333"/>
          <w:w w:val="105"/>
        </w:rPr>
        <w:t>INSUMOS</w:t>
      </w:r>
      <w:r>
        <w:rPr>
          <w:color w:val="333333"/>
          <w:spacing w:val="-5"/>
          <w:w w:val="105"/>
        </w:rPr>
        <w:t> </w:t>
      </w:r>
      <w:r>
        <w:rPr>
          <w:color w:val="333333"/>
          <w:w w:val="105"/>
        </w:rPr>
        <w:t>Y</w:t>
      </w:r>
      <w:r>
        <w:rPr>
          <w:color w:val="333333"/>
          <w:spacing w:val="-5"/>
          <w:w w:val="105"/>
        </w:rPr>
        <w:t> </w:t>
      </w:r>
      <w:r>
        <w:rPr>
          <w:color w:val="333333"/>
          <w:w w:val="105"/>
        </w:rPr>
        <w:t>DISPOSITIVOS</w:t>
      </w:r>
      <w:r>
        <w:rPr>
          <w:color w:val="333333"/>
          <w:spacing w:val="-5"/>
          <w:w w:val="105"/>
        </w:rPr>
        <w:t> </w:t>
      </w:r>
      <w:r>
        <w:rPr>
          <w:color w:val="333333"/>
          <w:spacing w:val="-2"/>
          <w:w w:val="105"/>
        </w:rPr>
        <w:t>MÉDICOS</w:t>
      </w:r>
    </w:p>
    <w:p>
      <w:pPr>
        <w:pStyle w:val="BodyText"/>
        <w:spacing w:before="7"/>
      </w:pPr>
    </w:p>
    <w:p>
      <w:pPr>
        <w:pStyle w:val="BodyText"/>
        <w:spacing w:line="295" w:lineRule="auto"/>
        <w:ind w:left="110" w:right="139"/>
      </w:pPr>
      <w:r>
        <w:rPr>
          <w:color w:val="333333"/>
        </w:rPr>
        <w:t>ARTÍCULO</w:t>
      </w:r>
      <w:r>
        <w:rPr>
          <w:color w:val="333333"/>
          <w:spacing w:val="-6"/>
        </w:rPr>
        <w:t> </w:t>
      </w:r>
      <w:r>
        <w:rPr>
          <w:color w:val="333333"/>
        </w:rPr>
        <w:t>86.</w:t>
      </w:r>
      <w:r>
        <w:rPr>
          <w:color w:val="333333"/>
          <w:spacing w:val="-5"/>
        </w:rPr>
        <w:t> </w:t>
      </w:r>
      <w:r>
        <w:rPr>
          <w:i/>
          <w:color w:val="333333"/>
        </w:rPr>
        <w:t>Política</w:t>
      </w:r>
      <w:r>
        <w:rPr>
          <w:i/>
          <w:color w:val="333333"/>
          <w:spacing w:val="-6"/>
        </w:rPr>
        <w:t> </w:t>
      </w:r>
      <w:r>
        <w:rPr>
          <w:i/>
          <w:color w:val="333333"/>
        </w:rPr>
        <w:t>farmacéutica,</w:t>
      </w:r>
      <w:r>
        <w:rPr>
          <w:i/>
          <w:color w:val="333333"/>
          <w:spacing w:val="-6"/>
        </w:rPr>
        <w:t> </w:t>
      </w:r>
      <w:r>
        <w:rPr>
          <w:i/>
          <w:color w:val="333333"/>
        </w:rPr>
        <w:t>de</w:t>
      </w:r>
      <w:r>
        <w:rPr>
          <w:i/>
          <w:color w:val="333333"/>
          <w:spacing w:val="-6"/>
        </w:rPr>
        <w:t> </w:t>
      </w:r>
      <w:r>
        <w:rPr>
          <w:i/>
          <w:color w:val="333333"/>
        </w:rPr>
        <w:t>insumos</w:t>
      </w:r>
      <w:r>
        <w:rPr>
          <w:i/>
          <w:color w:val="333333"/>
          <w:spacing w:val="-6"/>
        </w:rPr>
        <w:t> </w:t>
      </w:r>
      <w:r>
        <w:rPr>
          <w:i/>
          <w:color w:val="333333"/>
        </w:rPr>
        <w:t>y</w:t>
      </w:r>
      <w:r>
        <w:rPr>
          <w:i/>
          <w:color w:val="333333"/>
          <w:spacing w:val="-6"/>
        </w:rPr>
        <w:t> </w:t>
      </w:r>
      <w:r>
        <w:rPr>
          <w:i/>
          <w:color w:val="333333"/>
        </w:rPr>
        <w:t>dispositivos</w:t>
      </w:r>
      <w:r>
        <w:rPr>
          <w:i/>
          <w:color w:val="333333"/>
          <w:spacing w:val="-6"/>
        </w:rPr>
        <w:t> </w:t>
      </w:r>
      <w:r>
        <w:rPr>
          <w:i/>
          <w:color w:val="333333"/>
        </w:rPr>
        <w:t>m</w:t>
      </w:r>
      <w:r>
        <w:rPr>
          <w:color w:val="333333"/>
        </w:rPr>
        <w:t>é</w:t>
      </w:r>
      <w:r>
        <w:rPr>
          <w:i/>
          <w:color w:val="333333"/>
        </w:rPr>
        <w:t>dicos</w:t>
      </w:r>
      <w:r>
        <w:rPr>
          <w:color w:val="333333"/>
        </w:rPr>
        <w:t>.</w:t>
      </w:r>
      <w:r>
        <w:rPr>
          <w:color w:val="333333"/>
          <w:spacing w:val="-6"/>
        </w:rPr>
        <w:t> </w:t>
      </w:r>
      <w:r>
        <w:rPr>
          <w:color w:val="333333"/>
        </w:rPr>
        <w:t>El</w:t>
      </w:r>
      <w:r>
        <w:rPr>
          <w:color w:val="333333"/>
          <w:spacing w:val="-6"/>
        </w:rPr>
        <w:t> </w:t>
      </w:r>
      <w:r>
        <w:rPr>
          <w:color w:val="333333"/>
        </w:rPr>
        <w:t>Ministerio</w:t>
      </w:r>
      <w:r>
        <w:rPr>
          <w:color w:val="333333"/>
          <w:spacing w:val="-6"/>
        </w:rPr>
        <w:t> </w:t>
      </w:r>
      <w:r>
        <w:rPr>
          <w:color w:val="333333"/>
        </w:rPr>
        <w:t>de</w:t>
      </w:r>
      <w:r>
        <w:rPr>
          <w:color w:val="333333"/>
          <w:spacing w:val="-6"/>
        </w:rPr>
        <w:t> </w:t>
      </w:r>
      <w:r>
        <w:rPr>
          <w:color w:val="333333"/>
        </w:rPr>
        <w:t>la</w:t>
      </w:r>
      <w:r>
        <w:rPr>
          <w:color w:val="333333"/>
          <w:spacing w:val="-6"/>
        </w:rPr>
        <w:t> </w:t>
      </w:r>
      <w:r>
        <w:rPr>
          <w:color w:val="333333"/>
        </w:rPr>
        <w:t>Protección</w:t>
      </w:r>
      <w:r>
        <w:rPr>
          <w:color w:val="333333"/>
          <w:spacing w:val="-6"/>
        </w:rPr>
        <w:t> </w:t>
      </w:r>
      <w:r>
        <w:rPr>
          <w:color w:val="333333"/>
        </w:rPr>
        <w:t>Social</w:t>
      </w:r>
      <w:r>
        <w:rPr>
          <w:color w:val="333333"/>
          <w:spacing w:val="-6"/>
        </w:rPr>
        <w:t> </w:t>
      </w:r>
      <w:r>
        <w:rPr>
          <w:color w:val="333333"/>
        </w:rPr>
        <w:t>deﬁnirá</w:t>
      </w:r>
      <w:r>
        <w:rPr>
          <w:color w:val="333333"/>
          <w:spacing w:val="-6"/>
        </w:rPr>
        <w:t> </w:t>
      </w:r>
      <w:r>
        <w:rPr>
          <w:color w:val="333333"/>
        </w:rPr>
        <w:t>la</w:t>
      </w:r>
      <w:r>
        <w:rPr>
          <w:color w:val="333333"/>
          <w:spacing w:val="-6"/>
        </w:rPr>
        <w:t> </w:t>
      </w:r>
      <w:r>
        <w:rPr>
          <w:color w:val="333333"/>
        </w:rPr>
        <w:t>política</w:t>
      </w:r>
      <w:r>
        <w:rPr>
          <w:color w:val="333333"/>
          <w:spacing w:val="-6"/>
        </w:rPr>
        <w:t> </w:t>
      </w:r>
      <w:r>
        <w:rPr>
          <w:color w:val="333333"/>
        </w:rPr>
        <w:t>farmacéutica, de insumos y dispositivos médicos a nivel nacional y en su implementación, establecerá y desarrollará mecanismos y estrategias dirigidas a optimizar la utilización de medicamentos, insumos y dispositivos, a evitar las inequidades en el acceso y asegurar la calidad de los mismos, en el marco del Sistema General de Seguridad Social en Salud.</w:t>
      </w:r>
    </w:p>
    <w:p>
      <w:pPr>
        <w:pStyle w:val="BodyText"/>
        <w:spacing w:line="295" w:lineRule="auto" w:before="150"/>
        <w:ind w:left="110" w:right="230"/>
      </w:pPr>
      <w:r>
        <w:rPr>
          <w:color w:val="333333"/>
        </w:rPr>
        <w:t>ARTÍCULO 87. </w:t>
      </w:r>
      <w:r>
        <w:rPr>
          <w:i/>
          <w:color w:val="333333"/>
        </w:rPr>
        <w:t>Comisión Nacional de Precios de Medicamentos y Dispositivos M</w:t>
      </w:r>
      <w:r>
        <w:rPr>
          <w:color w:val="333333"/>
        </w:rPr>
        <w:t>é</w:t>
      </w:r>
      <w:r>
        <w:rPr>
          <w:i/>
          <w:color w:val="333333"/>
        </w:rPr>
        <w:t>dicos - CNPMD. </w:t>
      </w:r>
      <w:r>
        <w:rPr>
          <w:color w:val="333333"/>
        </w:rPr>
        <w:t>En adelante la Comisión Nacional de Precios de Medicamentos de que trata el artículo 245 de la Ley 100 de 1993, se denominará Comisión Nacional de Precios de Medicamentos y Dispositivos Médicos, y tendrá a su cargo la formulación y la regulación de la política de precios de medicamentos y dispositivos médicos.</w:t>
      </w:r>
    </w:p>
    <w:p>
      <w:pPr>
        <w:spacing w:line="295" w:lineRule="auto" w:before="151"/>
        <w:ind w:left="110" w:right="230" w:firstLine="0"/>
        <w:jc w:val="left"/>
        <w:rPr>
          <w:sz w:val="16"/>
        </w:rPr>
      </w:pPr>
      <w:r>
        <w:rPr>
          <w:color w:val="333333"/>
          <w:sz w:val="16"/>
        </w:rPr>
        <w:t>ARTÍCULO 88. </w:t>
      </w:r>
      <w:r>
        <w:rPr>
          <w:i/>
          <w:color w:val="333333"/>
          <w:sz w:val="16"/>
        </w:rPr>
        <w:t>Negociación de medicamentos, insumos y dispositivos</w:t>
      </w:r>
      <w:r>
        <w:rPr>
          <w:color w:val="333333"/>
          <w:sz w:val="16"/>
        </w:rPr>
        <w:t>. El Ministerio de la Protección Social establecerá los mecanismos para adelantar negociaciones de precios de medicamentos, insumos y dispositivos.</w:t>
      </w:r>
    </w:p>
    <w:p>
      <w:pPr>
        <w:pStyle w:val="BodyText"/>
        <w:spacing w:line="295" w:lineRule="auto" w:before="150"/>
        <w:ind w:left="110" w:right="230"/>
      </w:pPr>
      <w:r>
        <w:rPr>
          <w:color w:val="333333"/>
        </w:rPr>
        <w:t>El Ministerio de la Protección Social establecerá los mecanismos para adelantar negociaciones que generen precios de referencia de medicamentos y dispositivos de calidad. En el caso que los mismos no operen en la cadena, el Gobierno Nacional podrá acudir a la compra directa. Las instituciones públicas prestadoras del servicio de salud no podrán comprar por encima de los precios de referencia.</w:t>
      </w:r>
    </w:p>
    <w:p>
      <w:pPr>
        <w:spacing w:line="295" w:lineRule="auto" w:before="150"/>
        <w:ind w:left="110" w:right="230" w:firstLine="0"/>
        <w:jc w:val="left"/>
        <w:rPr>
          <w:sz w:val="16"/>
        </w:rPr>
      </w:pPr>
      <w:r>
        <w:rPr>
          <w:color w:val="333333"/>
          <w:sz w:val="16"/>
        </w:rPr>
        <w:t>ARTÍCULO 89. </w:t>
      </w:r>
      <w:r>
        <w:rPr>
          <w:i/>
          <w:color w:val="333333"/>
          <w:sz w:val="16"/>
        </w:rPr>
        <w:t>Garantía de la calidad de medicamentos, insumos y dispositivos m</w:t>
      </w:r>
      <w:r>
        <w:rPr>
          <w:color w:val="333333"/>
          <w:sz w:val="16"/>
        </w:rPr>
        <w:t>é</w:t>
      </w:r>
      <w:r>
        <w:rPr>
          <w:i/>
          <w:color w:val="333333"/>
          <w:sz w:val="16"/>
        </w:rPr>
        <w:t>dicos</w:t>
      </w:r>
      <w:r>
        <w:rPr>
          <w:color w:val="333333"/>
          <w:sz w:val="16"/>
        </w:rPr>
        <w:t>. El Invima garantizará la calidad, eﬁcacia y seguridad de los medicamentos, insumos y dispositivos médicos que se comercialicen en el país de acuerdo con los estándares internacionales de calidad, reglamentación que hará el Gobierno Nacional.</w:t>
      </w:r>
    </w:p>
    <w:p>
      <w:pPr>
        <w:pStyle w:val="BodyText"/>
        <w:spacing w:line="295" w:lineRule="auto" w:before="150"/>
        <w:ind w:left="110" w:right="230"/>
      </w:pPr>
      <w:r>
        <w:rPr>
          <w:color w:val="333333"/>
        </w:rPr>
        <w:t>PARÁGRAFO TRANSITORIO. El Gobierno Nacional tendrá un (1) año para expedir reglamentación para la aprobación de productos biotecnológicos y biológicos.</w:t>
      </w:r>
    </w:p>
    <w:p>
      <w:pPr>
        <w:pStyle w:val="BodyText"/>
        <w:spacing w:line="295" w:lineRule="auto" w:before="150"/>
        <w:ind w:left="110" w:right="321"/>
      </w:pPr>
      <w:r>
        <w:rPr>
          <w:color w:val="333333"/>
        </w:rPr>
        <w:t>ARTÍCULO</w:t>
      </w:r>
      <w:r>
        <w:rPr>
          <w:color w:val="333333"/>
          <w:spacing w:val="-1"/>
        </w:rPr>
        <w:t> </w:t>
      </w:r>
      <w:r>
        <w:rPr>
          <w:color w:val="333333"/>
        </w:rPr>
        <w:t>90. </w:t>
      </w:r>
      <w:r>
        <w:rPr>
          <w:i/>
          <w:color w:val="333333"/>
        </w:rPr>
        <w:t>Garantía</w:t>
      </w:r>
      <w:r>
        <w:rPr>
          <w:i/>
          <w:color w:val="333333"/>
          <w:spacing w:val="-1"/>
        </w:rPr>
        <w:t> </w:t>
      </w:r>
      <w:r>
        <w:rPr>
          <w:i/>
          <w:color w:val="333333"/>
        </w:rPr>
        <w:t>de</w:t>
      </w:r>
      <w:r>
        <w:rPr>
          <w:i/>
          <w:color w:val="333333"/>
          <w:spacing w:val="-1"/>
        </w:rPr>
        <w:t> </w:t>
      </w:r>
      <w:r>
        <w:rPr>
          <w:i/>
          <w:color w:val="333333"/>
        </w:rPr>
        <w:t>la</w:t>
      </w:r>
      <w:r>
        <w:rPr>
          <w:i/>
          <w:color w:val="333333"/>
          <w:spacing w:val="-1"/>
        </w:rPr>
        <w:t> </w:t>
      </w:r>
      <w:r>
        <w:rPr>
          <w:i/>
          <w:color w:val="333333"/>
        </w:rPr>
        <w:t>competencia.</w:t>
      </w:r>
      <w:r>
        <w:rPr>
          <w:i/>
          <w:color w:val="333333"/>
          <w:spacing w:val="-1"/>
        </w:rPr>
        <w:t> </w:t>
      </w:r>
      <w:r>
        <w:rPr>
          <w:color w:val="333333"/>
        </w:rPr>
        <w:t>El</w:t>
      </w:r>
      <w:r>
        <w:rPr>
          <w:color w:val="333333"/>
          <w:spacing w:val="-1"/>
        </w:rPr>
        <w:t> </w:t>
      </w:r>
      <w:r>
        <w:rPr>
          <w:color w:val="333333"/>
        </w:rPr>
        <w:t>Gobierno</w:t>
      </w:r>
      <w:r>
        <w:rPr>
          <w:color w:val="333333"/>
          <w:spacing w:val="-1"/>
        </w:rPr>
        <w:t> </w:t>
      </w:r>
      <w:r>
        <w:rPr>
          <w:color w:val="333333"/>
        </w:rPr>
        <w:t>Nacional</w:t>
      </w:r>
      <w:r>
        <w:rPr>
          <w:color w:val="333333"/>
          <w:spacing w:val="-1"/>
        </w:rPr>
        <w:t> </w:t>
      </w:r>
      <w:r>
        <w:rPr>
          <w:color w:val="333333"/>
        </w:rPr>
        <w:t>deberá</w:t>
      </w:r>
      <w:r>
        <w:rPr>
          <w:color w:val="333333"/>
          <w:spacing w:val="-1"/>
        </w:rPr>
        <w:t> </w:t>
      </w:r>
      <w:r>
        <w:rPr>
          <w:color w:val="333333"/>
        </w:rPr>
        <w:t>garantizar</w:t>
      </w:r>
      <w:r>
        <w:rPr>
          <w:color w:val="333333"/>
          <w:spacing w:val="-1"/>
        </w:rPr>
        <w:t> </w:t>
      </w:r>
      <w:r>
        <w:rPr>
          <w:color w:val="333333"/>
        </w:rPr>
        <w:t>la</w:t>
      </w:r>
      <w:r>
        <w:rPr>
          <w:color w:val="333333"/>
          <w:spacing w:val="-1"/>
        </w:rPr>
        <w:t> </w:t>
      </w:r>
      <w:r>
        <w:rPr>
          <w:color w:val="333333"/>
        </w:rPr>
        <w:t>competencia</w:t>
      </w:r>
      <w:r>
        <w:rPr>
          <w:color w:val="333333"/>
          <w:spacing w:val="-1"/>
        </w:rPr>
        <w:t> </w:t>
      </w:r>
      <w:r>
        <w:rPr>
          <w:color w:val="333333"/>
        </w:rPr>
        <w:t>efectiva</w:t>
      </w:r>
      <w:r>
        <w:rPr>
          <w:color w:val="333333"/>
          <w:spacing w:val="-1"/>
        </w:rPr>
        <w:t> </w:t>
      </w:r>
      <w:r>
        <w:rPr>
          <w:color w:val="333333"/>
        </w:rPr>
        <w:t>para</w:t>
      </w:r>
      <w:r>
        <w:rPr>
          <w:color w:val="333333"/>
          <w:spacing w:val="-1"/>
        </w:rPr>
        <w:t> </w:t>
      </w:r>
      <w:r>
        <w:rPr>
          <w:color w:val="333333"/>
        </w:rPr>
        <w:t>la</w:t>
      </w:r>
      <w:r>
        <w:rPr>
          <w:color w:val="333333"/>
          <w:spacing w:val="-1"/>
        </w:rPr>
        <w:t> </w:t>
      </w:r>
      <w:r>
        <w:rPr>
          <w:color w:val="333333"/>
        </w:rPr>
        <w:t>producción,</w:t>
      </w:r>
      <w:r>
        <w:rPr>
          <w:color w:val="333333"/>
          <w:spacing w:val="-1"/>
        </w:rPr>
        <w:t> </w:t>
      </w:r>
      <w:r>
        <w:rPr>
          <w:color w:val="333333"/>
        </w:rPr>
        <w:t>venta, comercialización y distribución de medicamentos, insumos y dispositivos médicos podrá realizar o autorizar la importación paralela de estos, establecer límites al gasto y adelantar las gestiones necesarias para que la población disponga de medicamentos, insumos y dispositivos médicos de buena calidad a precios accesibles.</w:t>
      </w:r>
    </w:p>
    <w:p>
      <w:pPr>
        <w:pStyle w:val="BodyText"/>
        <w:spacing w:line="295" w:lineRule="auto" w:before="150"/>
        <w:ind w:left="110" w:right="230"/>
      </w:pPr>
      <w:r>
        <w:rPr>
          <w:color w:val="333333"/>
        </w:rPr>
        <w:t>El Gobierno Nacional, las entidades públicas y privadas podrán realizar compras centralizadas de medicamentos insumos y dispositivos médicos dentro y fuera del país y desarrollar modelos de gestión que permitan disminuir los precios de los medicamentos insumos y dispositivos médicos y facilitar el acceso de la población a estos.</w:t>
      </w:r>
    </w:p>
    <w:p>
      <w:pPr>
        <w:pStyle w:val="BodyText"/>
        <w:spacing w:line="295" w:lineRule="auto" w:before="151"/>
        <w:ind w:left="110" w:right="134"/>
        <w:jc w:val="both"/>
      </w:pPr>
      <w:r>
        <w:rPr>
          <w:color w:val="333333"/>
        </w:rPr>
        <w:t>ARTÍCULO</w:t>
      </w:r>
      <w:r>
        <w:rPr>
          <w:color w:val="333333"/>
          <w:spacing w:val="57"/>
        </w:rPr>
        <w:t> </w:t>
      </w:r>
      <w:r>
        <w:rPr>
          <w:color w:val="333333"/>
        </w:rPr>
        <w:t>91. </w:t>
      </w:r>
      <w:r>
        <w:rPr>
          <w:i/>
          <w:color w:val="333333"/>
        </w:rPr>
        <w:t>Codiﬁcación de insumos y dispositivos médicos. </w:t>
      </w:r>
      <w:hyperlink r:id="rId179">
        <w:r>
          <w:rPr>
            <w:color w:val="3379B7"/>
          </w:rPr>
          <w:t>Modiﬁcado por el art. 117, Decreto Nacional 019 de 2012</w:t>
        </w:r>
      </w:hyperlink>
      <w:r>
        <w:rPr>
          <w:color w:val="333333"/>
        </w:rPr>
        <w:t>. </w:t>
      </w:r>
      <w:hyperlink r:id="rId180">
        <w:r>
          <w:rPr>
            <w:color w:val="3379B7"/>
          </w:rPr>
          <w:t>Reglamentado por</w:t>
        </w:r>
      </w:hyperlink>
      <w:r>
        <w:rPr>
          <w:color w:val="3379B7"/>
        </w:rPr>
        <w:t> </w:t>
      </w:r>
      <w:hyperlink r:id="rId180">
        <w:r>
          <w:rPr>
            <w:color w:val="3379B7"/>
          </w:rPr>
          <w:t>la Resolución Min Salud 2535 de 2013.</w:t>
        </w:r>
      </w:hyperlink>
      <w:r>
        <w:rPr>
          <w:color w:val="3379B7"/>
        </w:rPr>
        <w:t> </w:t>
      </w:r>
      <w:r>
        <w:rPr>
          <w:color w:val="333333"/>
        </w:rPr>
        <w:t>El Ministerio de la Protección Social, expedirá en un plazo máximo de 6 meses, la norma que permita la codiﬁcación de los insumos y dispositivos médicos a los cuales el Invima haya otorgado registro sanitario y los que en el futuro autorice.</w:t>
      </w:r>
    </w:p>
    <w:p>
      <w:pPr>
        <w:pStyle w:val="BodyText"/>
        <w:spacing w:before="150"/>
        <w:ind w:left="215" w:right="215"/>
        <w:jc w:val="center"/>
      </w:pPr>
      <w:r>
        <w:rPr>
          <w:color w:val="333333"/>
        </w:rPr>
        <w:t>CAPÍTULO</w:t>
      </w:r>
      <w:r>
        <w:rPr>
          <w:color w:val="333333"/>
          <w:spacing w:val="-10"/>
        </w:rPr>
        <w:t> V</w:t>
      </w:r>
    </w:p>
    <w:p>
      <w:pPr>
        <w:pStyle w:val="BodyText"/>
        <w:spacing w:before="7"/>
      </w:pPr>
    </w:p>
    <w:p>
      <w:pPr>
        <w:pStyle w:val="BodyText"/>
        <w:ind w:left="215" w:right="215"/>
        <w:jc w:val="center"/>
      </w:pPr>
      <w:r>
        <w:rPr>
          <w:color w:val="333333"/>
        </w:rPr>
        <w:t>INSTITUTO</w:t>
      </w:r>
      <w:r>
        <w:rPr>
          <w:color w:val="333333"/>
          <w:spacing w:val="9"/>
        </w:rPr>
        <w:t> </w:t>
      </w:r>
      <w:r>
        <w:rPr>
          <w:color w:val="333333"/>
        </w:rPr>
        <w:t>DE</w:t>
      </w:r>
      <w:r>
        <w:rPr>
          <w:color w:val="333333"/>
          <w:spacing w:val="10"/>
        </w:rPr>
        <w:t> </w:t>
      </w:r>
      <w:r>
        <w:rPr>
          <w:color w:val="333333"/>
        </w:rPr>
        <w:t>EVALUACIÓN</w:t>
      </w:r>
      <w:r>
        <w:rPr>
          <w:color w:val="333333"/>
          <w:spacing w:val="9"/>
        </w:rPr>
        <w:t> </w:t>
      </w:r>
      <w:r>
        <w:rPr>
          <w:color w:val="333333"/>
        </w:rPr>
        <w:t>TECNOLÓGICA</w:t>
      </w:r>
      <w:r>
        <w:rPr>
          <w:color w:val="333333"/>
          <w:spacing w:val="10"/>
        </w:rPr>
        <w:t> </w:t>
      </w:r>
      <w:r>
        <w:rPr>
          <w:color w:val="333333"/>
        </w:rPr>
        <w:t>EN</w:t>
      </w:r>
      <w:r>
        <w:rPr>
          <w:color w:val="333333"/>
          <w:spacing w:val="10"/>
        </w:rPr>
        <w:t> </w:t>
      </w:r>
      <w:r>
        <w:rPr>
          <w:color w:val="333333"/>
          <w:spacing w:val="-2"/>
        </w:rPr>
        <w:t>SALUD</w:t>
      </w:r>
    </w:p>
    <w:p>
      <w:pPr>
        <w:pStyle w:val="BodyText"/>
        <w:spacing w:before="7"/>
      </w:pPr>
    </w:p>
    <w:p>
      <w:pPr>
        <w:pStyle w:val="BodyText"/>
        <w:spacing w:line="295" w:lineRule="auto"/>
        <w:ind w:left="110" w:right="255"/>
      </w:pPr>
      <w:r>
        <w:rPr>
          <w:color w:val="333333"/>
        </w:rPr>
        <w:t>ARTÍCULO</w:t>
      </w:r>
      <w:r>
        <w:rPr>
          <w:color w:val="333333"/>
          <w:spacing w:val="40"/>
        </w:rPr>
        <w:t> </w:t>
      </w:r>
      <w:r>
        <w:rPr>
          <w:color w:val="333333"/>
        </w:rPr>
        <w:t>92. </w:t>
      </w:r>
      <w:r>
        <w:rPr>
          <w:i/>
          <w:color w:val="333333"/>
        </w:rPr>
        <w:t>Instituto de Evaluación Tecnológica en Salud. </w:t>
      </w:r>
      <w:r>
        <w:rPr>
          <w:color w:val="333333"/>
        </w:rPr>
        <w:t>Autorícese al Ministerio de la Protección Social la creación del Instituto de Evaluación Tecnológica en Salud como una corporación sin ánimo de lucro de naturaleza mixta, de la cual podrán hacer parte, entre otros, las sociedades cientíﬁcas y la Academia Nacional de Medicina, esta entidad será responsable de la evaluación de tecnologías en salud basada en la evidencia cientíﬁca, guías y protocolos sobre procedimientos, medicamentos y tratamiento de acuerdo con los contenidos del</w:t>
      </w:r>
    </w:p>
    <w:p>
      <w:pPr>
        <w:spacing w:after="0" w:line="295" w:lineRule="auto"/>
        <w:sectPr>
          <w:pgSz w:w="11910" w:h="16840"/>
          <w:pgMar w:header="513" w:footer="548" w:top="820" w:bottom="740" w:left="740" w:right="740"/>
        </w:sectPr>
      </w:pPr>
    </w:p>
    <w:p>
      <w:pPr>
        <w:pStyle w:val="BodyText"/>
        <w:spacing w:line="295" w:lineRule="auto" w:before="88"/>
        <w:ind w:left="110" w:right="230"/>
      </w:pPr>
      <w:r>
        <w:rPr>
          <w:color w:val="333333"/>
        </w:rPr>
        <w:t>Plan de Beneﬁcios, sus orientaciones serán un referente para la deﬁnición de planes de beneﬁcios, para los conceptos técnicos de los Comités Cientíﬁcos y la Junta Técnico Cientíﬁco y para los prestadores de los servicios de salud.</w:t>
      </w:r>
    </w:p>
    <w:p>
      <w:pPr>
        <w:spacing w:before="150"/>
        <w:ind w:left="110" w:right="0" w:firstLine="0"/>
        <w:jc w:val="left"/>
        <w:rPr>
          <w:sz w:val="16"/>
        </w:rPr>
      </w:pPr>
      <w:r>
        <w:rPr>
          <w:color w:val="333333"/>
          <w:sz w:val="16"/>
        </w:rPr>
        <w:t>ARTÍCULO</w:t>
      </w:r>
      <w:r>
        <w:rPr>
          <w:color w:val="333333"/>
          <w:spacing w:val="-6"/>
          <w:sz w:val="16"/>
        </w:rPr>
        <w:t> </w:t>
      </w:r>
      <w:r>
        <w:rPr>
          <w:color w:val="333333"/>
          <w:sz w:val="16"/>
        </w:rPr>
        <w:t>93.</w:t>
      </w:r>
      <w:r>
        <w:rPr>
          <w:color w:val="333333"/>
          <w:spacing w:val="-5"/>
          <w:sz w:val="16"/>
        </w:rPr>
        <w:t> </w:t>
      </w:r>
      <w:r>
        <w:rPr>
          <w:i/>
          <w:color w:val="333333"/>
          <w:sz w:val="16"/>
        </w:rPr>
        <w:t>Objetivos</w:t>
      </w:r>
      <w:r>
        <w:rPr>
          <w:i/>
          <w:color w:val="333333"/>
          <w:spacing w:val="-6"/>
          <w:sz w:val="16"/>
        </w:rPr>
        <w:t> </w:t>
      </w:r>
      <w:r>
        <w:rPr>
          <w:i/>
          <w:color w:val="333333"/>
          <w:sz w:val="16"/>
        </w:rPr>
        <w:t>del</w:t>
      </w:r>
      <w:r>
        <w:rPr>
          <w:i/>
          <w:color w:val="333333"/>
          <w:spacing w:val="-6"/>
          <w:sz w:val="16"/>
        </w:rPr>
        <w:t> </w:t>
      </w:r>
      <w:r>
        <w:rPr>
          <w:i/>
          <w:color w:val="333333"/>
          <w:sz w:val="16"/>
        </w:rPr>
        <w:t>Instituto</w:t>
      </w:r>
      <w:r>
        <w:rPr>
          <w:i/>
          <w:color w:val="333333"/>
          <w:spacing w:val="-6"/>
          <w:sz w:val="16"/>
        </w:rPr>
        <w:t> </w:t>
      </w:r>
      <w:r>
        <w:rPr>
          <w:i/>
          <w:color w:val="333333"/>
          <w:sz w:val="16"/>
        </w:rPr>
        <w:t>de</w:t>
      </w:r>
      <w:r>
        <w:rPr>
          <w:i/>
          <w:color w:val="333333"/>
          <w:spacing w:val="-6"/>
          <w:sz w:val="16"/>
        </w:rPr>
        <w:t> </w:t>
      </w:r>
      <w:r>
        <w:rPr>
          <w:i/>
          <w:color w:val="333333"/>
          <w:sz w:val="16"/>
        </w:rPr>
        <w:t>Evaluación</w:t>
      </w:r>
      <w:r>
        <w:rPr>
          <w:i/>
          <w:color w:val="333333"/>
          <w:spacing w:val="-6"/>
          <w:sz w:val="16"/>
        </w:rPr>
        <w:t> </w:t>
      </w:r>
      <w:r>
        <w:rPr>
          <w:i/>
          <w:color w:val="333333"/>
          <w:sz w:val="16"/>
        </w:rPr>
        <w:t>Tecnológica</w:t>
      </w:r>
      <w:r>
        <w:rPr>
          <w:i/>
          <w:color w:val="333333"/>
          <w:spacing w:val="-5"/>
          <w:sz w:val="16"/>
        </w:rPr>
        <w:t> </w:t>
      </w:r>
      <w:r>
        <w:rPr>
          <w:i/>
          <w:color w:val="333333"/>
          <w:sz w:val="16"/>
        </w:rPr>
        <w:t>en</w:t>
      </w:r>
      <w:r>
        <w:rPr>
          <w:i/>
          <w:color w:val="333333"/>
          <w:spacing w:val="-6"/>
          <w:sz w:val="16"/>
        </w:rPr>
        <w:t> </w:t>
      </w:r>
      <w:r>
        <w:rPr>
          <w:i/>
          <w:color w:val="333333"/>
          <w:sz w:val="16"/>
        </w:rPr>
        <w:t>Salud.</w:t>
      </w:r>
      <w:r>
        <w:rPr>
          <w:i/>
          <w:color w:val="333333"/>
          <w:spacing w:val="-6"/>
          <w:sz w:val="16"/>
        </w:rPr>
        <w:t> </w:t>
      </w:r>
      <w:r>
        <w:rPr>
          <w:color w:val="333333"/>
          <w:sz w:val="16"/>
        </w:rPr>
        <w:t>Son</w:t>
      </w:r>
      <w:r>
        <w:rPr>
          <w:color w:val="333333"/>
          <w:spacing w:val="-6"/>
          <w:sz w:val="16"/>
        </w:rPr>
        <w:t> </w:t>
      </w:r>
      <w:r>
        <w:rPr>
          <w:color w:val="333333"/>
          <w:sz w:val="16"/>
        </w:rPr>
        <w:t>objetivos</w:t>
      </w:r>
      <w:r>
        <w:rPr>
          <w:color w:val="333333"/>
          <w:spacing w:val="-6"/>
          <w:sz w:val="16"/>
        </w:rPr>
        <w:t> </w:t>
      </w:r>
      <w:r>
        <w:rPr>
          <w:color w:val="333333"/>
          <w:sz w:val="16"/>
        </w:rPr>
        <w:t>del</w:t>
      </w:r>
      <w:r>
        <w:rPr>
          <w:color w:val="333333"/>
          <w:spacing w:val="-6"/>
          <w:sz w:val="16"/>
        </w:rPr>
        <w:t> </w:t>
      </w:r>
      <w:r>
        <w:rPr>
          <w:color w:val="333333"/>
          <w:sz w:val="16"/>
        </w:rPr>
        <w:t>Instituto</w:t>
      </w:r>
      <w:r>
        <w:rPr>
          <w:color w:val="333333"/>
          <w:spacing w:val="-6"/>
          <w:sz w:val="16"/>
        </w:rPr>
        <w:t> </w:t>
      </w:r>
      <w:r>
        <w:rPr>
          <w:color w:val="333333"/>
          <w:sz w:val="16"/>
        </w:rPr>
        <w:t>de</w:t>
      </w:r>
      <w:r>
        <w:rPr>
          <w:color w:val="333333"/>
          <w:spacing w:val="-6"/>
          <w:sz w:val="16"/>
        </w:rPr>
        <w:t> </w:t>
      </w:r>
      <w:r>
        <w:rPr>
          <w:color w:val="333333"/>
          <w:sz w:val="16"/>
        </w:rPr>
        <w:t>Evaluación</w:t>
      </w:r>
      <w:r>
        <w:rPr>
          <w:color w:val="333333"/>
          <w:spacing w:val="-5"/>
          <w:sz w:val="16"/>
        </w:rPr>
        <w:t> </w:t>
      </w:r>
      <w:r>
        <w:rPr>
          <w:color w:val="333333"/>
          <w:sz w:val="16"/>
        </w:rPr>
        <w:t>de</w:t>
      </w:r>
      <w:r>
        <w:rPr>
          <w:color w:val="333333"/>
          <w:spacing w:val="-6"/>
          <w:sz w:val="16"/>
        </w:rPr>
        <w:t> </w:t>
      </w:r>
      <w:r>
        <w:rPr>
          <w:color w:val="333333"/>
          <w:sz w:val="16"/>
        </w:rPr>
        <w:t>Tecnologías</w:t>
      </w:r>
      <w:r>
        <w:rPr>
          <w:color w:val="333333"/>
          <w:spacing w:val="-6"/>
          <w:sz w:val="16"/>
        </w:rPr>
        <w:t> </w:t>
      </w:r>
      <w:r>
        <w:rPr>
          <w:color w:val="333333"/>
          <w:sz w:val="16"/>
        </w:rPr>
        <w:t>en</w:t>
      </w:r>
      <w:r>
        <w:rPr>
          <w:color w:val="333333"/>
          <w:spacing w:val="-6"/>
          <w:sz w:val="16"/>
        </w:rPr>
        <w:t> </w:t>
      </w:r>
      <w:r>
        <w:rPr>
          <w:color w:val="333333"/>
          <w:spacing w:val="-2"/>
          <w:sz w:val="16"/>
        </w:rPr>
        <w:t>Salud:</w:t>
      </w:r>
    </w:p>
    <w:p>
      <w:pPr>
        <w:pStyle w:val="BodyText"/>
        <w:spacing w:before="7"/>
      </w:pPr>
    </w:p>
    <w:p>
      <w:pPr>
        <w:pStyle w:val="ListParagraph"/>
        <w:numPr>
          <w:ilvl w:val="1"/>
          <w:numId w:val="34"/>
        </w:numPr>
        <w:tabs>
          <w:tab w:pos="477" w:val="left" w:leader="none"/>
        </w:tabs>
        <w:spacing w:line="295" w:lineRule="auto" w:before="0" w:after="0"/>
        <w:ind w:left="110" w:right="406" w:firstLine="0"/>
        <w:jc w:val="left"/>
        <w:rPr>
          <w:sz w:val="16"/>
        </w:rPr>
      </w:pPr>
      <w:r>
        <w:rPr>
          <w:color w:val="333333"/>
          <w:sz w:val="16"/>
        </w:rPr>
        <w:t>Evaluar</w:t>
      </w:r>
      <w:r>
        <w:rPr>
          <w:color w:val="333333"/>
          <w:spacing w:val="-1"/>
          <w:sz w:val="16"/>
        </w:rPr>
        <w:t> </w:t>
      </w:r>
      <w:r>
        <w:rPr>
          <w:color w:val="333333"/>
          <w:sz w:val="16"/>
        </w:rPr>
        <w:t>las</w:t>
      </w:r>
      <w:r>
        <w:rPr>
          <w:color w:val="333333"/>
          <w:spacing w:val="-1"/>
          <w:sz w:val="16"/>
        </w:rPr>
        <w:t> </w:t>
      </w:r>
      <w:r>
        <w:rPr>
          <w:color w:val="333333"/>
          <w:sz w:val="16"/>
        </w:rPr>
        <w:t>tecnologías</w:t>
      </w:r>
      <w:r>
        <w:rPr>
          <w:color w:val="333333"/>
          <w:spacing w:val="-1"/>
          <w:sz w:val="16"/>
        </w:rPr>
        <w:t> </w:t>
      </w:r>
      <w:r>
        <w:rPr>
          <w:color w:val="333333"/>
          <w:sz w:val="16"/>
        </w:rPr>
        <w:t>en</w:t>
      </w:r>
      <w:r>
        <w:rPr>
          <w:color w:val="333333"/>
          <w:spacing w:val="-1"/>
          <w:sz w:val="16"/>
        </w:rPr>
        <w:t> </w:t>
      </w:r>
      <w:r>
        <w:rPr>
          <w:color w:val="333333"/>
          <w:sz w:val="16"/>
        </w:rPr>
        <w:t>materia</w:t>
      </w:r>
      <w:r>
        <w:rPr>
          <w:color w:val="333333"/>
          <w:spacing w:val="-1"/>
          <w:sz w:val="16"/>
        </w:rPr>
        <w:t> </w:t>
      </w:r>
      <w:r>
        <w:rPr>
          <w:color w:val="333333"/>
          <w:sz w:val="16"/>
        </w:rPr>
        <w:t>de</w:t>
      </w:r>
      <w:r>
        <w:rPr>
          <w:color w:val="333333"/>
          <w:spacing w:val="-1"/>
          <w:sz w:val="16"/>
        </w:rPr>
        <w:t> </w:t>
      </w:r>
      <w:r>
        <w:rPr>
          <w:color w:val="333333"/>
          <w:sz w:val="16"/>
        </w:rPr>
        <w:t>salud,</w:t>
      </w:r>
      <w:r>
        <w:rPr>
          <w:color w:val="333333"/>
          <w:spacing w:val="-1"/>
          <w:sz w:val="16"/>
        </w:rPr>
        <w:t> </w:t>
      </w:r>
      <w:r>
        <w:rPr>
          <w:color w:val="333333"/>
          <w:sz w:val="16"/>
        </w:rPr>
        <w:t>teniendo</w:t>
      </w:r>
      <w:r>
        <w:rPr>
          <w:color w:val="333333"/>
          <w:spacing w:val="-1"/>
          <w:sz w:val="16"/>
        </w:rPr>
        <w:t> </w:t>
      </w:r>
      <w:r>
        <w:rPr>
          <w:color w:val="333333"/>
          <w:sz w:val="16"/>
        </w:rPr>
        <w:t>en</w:t>
      </w:r>
      <w:r>
        <w:rPr>
          <w:color w:val="333333"/>
          <w:spacing w:val="-1"/>
          <w:sz w:val="16"/>
        </w:rPr>
        <w:t> </w:t>
      </w:r>
      <w:r>
        <w:rPr>
          <w:color w:val="333333"/>
          <w:sz w:val="16"/>
        </w:rPr>
        <w:t>cuenta</w:t>
      </w:r>
      <w:r>
        <w:rPr>
          <w:color w:val="333333"/>
          <w:spacing w:val="-1"/>
          <w:sz w:val="16"/>
        </w:rPr>
        <w:t> </w:t>
      </w:r>
      <w:r>
        <w:rPr>
          <w:color w:val="333333"/>
          <w:sz w:val="16"/>
        </w:rPr>
        <w:t>los</w:t>
      </w:r>
      <w:r>
        <w:rPr>
          <w:color w:val="333333"/>
          <w:spacing w:val="-1"/>
          <w:sz w:val="16"/>
        </w:rPr>
        <w:t> </w:t>
      </w:r>
      <w:r>
        <w:rPr>
          <w:color w:val="333333"/>
          <w:sz w:val="16"/>
        </w:rPr>
        <w:t>siguientes</w:t>
      </w:r>
      <w:r>
        <w:rPr>
          <w:color w:val="333333"/>
          <w:spacing w:val="-1"/>
          <w:sz w:val="16"/>
        </w:rPr>
        <w:t> </w:t>
      </w:r>
      <w:r>
        <w:rPr>
          <w:color w:val="333333"/>
          <w:sz w:val="16"/>
        </w:rPr>
        <w:t>aspectos:</w:t>
      </w:r>
      <w:r>
        <w:rPr>
          <w:color w:val="333333"/>
          <w:spacing w:val="-1"/>
          <w:sz w:val="16"/>
        </w:rPr>
        <w:t> </w:t>
      </w:r>
      <w:r>
        <w:rPr>
          <w:color w:val="333333"/>
          <w:sz w:val="16"/>
        </w:rPr>
        <w:t>seguridad,</w:t>
      </w:r>
      <w:r>
        <w:rPr>
          <w:color w:val="333333"/>
          <w:spacing w:val="-1"/>
          <w:sz w:val="16"/>
        </w:rPr>
        <w:t> </w:t>
      </w:r>
      <w:r>
        <w:rPr>
          <w:color w:val="333333"/>
          <w:sz w:val="16"/>
        </w:rPr>
        <w:t>eﬁcacia,</w:t>
      </w:r>
      <w:r>
        <w:rPr>
          <w:color w:val="333333"/>
          <w:spacing w:val="-1"/>
          <w:sz w:val="16"/>
        </w:rPr>
        <w:t> </w:t>
      </w:r>
      <w:r>
        <w:rPr>
          <w:color w:val="333333"/>
          <w:sz w:val="16"/>
        </w:rPr>
        <w:t>eﬁciencia,</w:t>
      </w:r>
      <w:r>
        <w:rPr>
          <w:color w:val="333333"/>
          <w:spacing w:val="-1"/>
          <w:sz w:val="16"/>
        </w:rPr>
        <w:t> </w:t>
      </w:r>
      <w:r>
        <w:rPr>
          <w:color w:val="333333"/>
          <w:sz w:val="16"/>
        </w:rPr>
        <w:t>efectividad, utilidad e impacto económico.</w:t>
      </w:r>
    </w:p>
    <w:p>
      <w:pPr>
        <w:pStyle w:val="ListParagraph"/>
        <w:numPr>
          <w:ilvl w:val="1"/>
          <w:numId w:val="34"/>
        </w:numPr>
        <w:tabs>
          <w:tab w:pos="477" w:val="left" w:leader="none"/>
        </w:tabs>
        <w:spacing w:line="295" w:lineRule="auto" w:before="150" w:after="0"/>
        <w:ind w:left="110" w:right="135" w:firstLine="0"/>
        <w:jc w:val="left"/>
        <w:rPr>
          <w:sz w:val="16"/>
        </w:rPr>
      </w:pPr>
      <w:r>
        <w:rPr>
          <w:color w:val="333333"/>
          <w:sz w:val="16"/>
        </w:rPr>
        <w:t>Consultar las evaluaciones de tecnologías con Centros de Evaluación acreditados para la evaluación de tecnologías médicas nacionales</w:t>
      </w:r>
      <w:r>
        <w:rPr>
          <w:color w:val="333333"/>
          <w:spacing w:val="80"/>
          <w:sz w:val="16"/>
        </w:rPr>
        <w:t> </w:t>
      </w:r>
      <w:r>
        <w:rPr>
          <w:color w:val="333333"/>
          <w:sz w:val="16"/>
        </w:rPr>
        <w:t>e internacionales.</w:t>
      </w:r>
    </w:p>
    <w:p>
      <w:pPr>
        <w:pStyle w:val="ListParagraph"/>
        <w:numPr>
          <w:ilvl w:val="1"/>
          <w:numId w:val="34"/>
        </w:numPr>
        <w:tabs>
          <w:tab w:pos="477" w:val="left" w:leader="none"/>
        </w:tabs>
        <w:spacing w:line="295" w:lineRule="auto" w:before="150" w:after="0"/>
        <w:ind w:left="110" w:right="227" w:firstLine="0"/>
        <w:jc w:val="both"/>
        <w:rPr>
          <w:sz w:val="16"/>
        </w:rPr>
      </w:pPr>
      <w:r>
        <w:rPr>
          <w:color w:val="333333"/>
          <w:sz w:val="16"/>
        </w:rPr>
        <w:t>Articular la evaluación de los medios técnicos y de procedimientos para la promoción y atención en salud en sus fases de prevención, diagnóstico,</w:t>
      </w:r>
      <w:r>
        <w:rPr>
          <w:color w:val="333333"/>
          <w:spacing w:val="-3"/>
          <w:sz w:val="16"/>
        </w:rPr>
        <w:t> </w:t>
      </w:r>
      <w:r>
        <w:rPr>
          <w:color w:val="333333"/>
          <w:sz w:val="16"/>
        </w:rPr>
        <w:t>tratamiento</w:t>
      </w:r>
      <w:r>
        <w:rPr>
          <w:color w:val="333333"/>
          <w:spacing w:val="-3"/>
          <w:sz w:val="16"/>
        </w:rPr>
        <w:t> </w:t>
      </w:r>
      <w:r>
        <w:rPr>
          <w:color w:val="333333"/>
          <w:sz w:val="16"/>
        </w:rPr>
        <w:t>y</w:t>
      </w:r>
      <w:r>
        <w:rPr>
          <w:color w:val="333333"/>
          <w:spacing w:val="-3"/>
          <w:sz w:val="16"/>
        </w:rPr>
        <w:t> </w:t>
      </w:r>
      <w:r>
        <w:rPr>
          <w:color w:val="333333"/>
          <w:sz w:val="16"/>
        </w:rPr>
        <w:t>rehabilitación</w:t>
      </w:r>
      <w:r>
        <w:rPr>
          <w:color w:val="333333"/>
          <w:spacing w:val="-3"/>
          <w:sz w:val="16"/>
        </w:rPr>
        <w:t> </w:t>
      </w:r>
      <w:r>
        <w:rPr>
          <w:color w:val="333333"/>
          <w:sz w:val="16"/>
        </w:rPr>
        <w:t>y</w:t>
      </w:r>
      <w:r>
        <w:rPr>
          <w:color w:val="333333"/>
          <w:spacing w:val="-3"/>
          <w:sz w:val="16"/>
        </w:rPr>
        <w:t> </w:t>
      </w:r>
      <w:r>
        <w:rPr>
          <w:color w:val="333333"/>
          <w:sz w:val="16"/>
        </w:rPr>
        <w:t>su</w:t>
      </w:r>
      <w:r>
        <w:rPr>
          <w:color w:val="333333"/>
          <w:spacing w:val="-3"/>
          <w:sz w:val="16"/>
        </w:rPr>
        <w:t> </w:t>
      </w:r>
      <w:r>
        <w:rPr>
          <w:color w:val="333333"/>
          <w:sz w:val="16"/>
        </w:rPr>
        <w:t>impacto</w:t>
      </w:r>
      <w:r>
        <w:rPr>
          <w:color w:val="333333"/>
          <w:spacing w:val="-3"/>
          <w:sz w:val="16"/>
        </w:rPr>
        <w:t> </w:t>
      </w:r>
      <w:r>
        <w:rPr>
          <w:color w:val="333333"/>
          <w:sz w:val="16"/>
        </w:rPr>
        <w:t>en</w:t>
      </w:r>
      <w:r>
        <w:rPr>
          <w:color w:val="333333"/>
          <w:spacing w:val="-3"/>
          <w:sz w:val="16"/>
        </w:rPr>
        <w:t> </w:t>
      </w:r>
      <w:r>
        <w:rPr>
          <w:color w:val="333333"/>
          <w:sz w:val="16"/>
        </w:rPr>
        <w:t>la</w:t>
      </w:r>
      <w:r>
        <w:rPr>
          <w:color w:val="333333"/>
          <w:spacing w:val="-3"/>
          <w:sz w:val="16"/>
        </w:rPr>
        <w:t> </w:t>
      </w:r>
      <w:r>
        <w:rPr>
          <w:color w:val="333333"/>
          <w:sz w:val="16"/>
        </w:rPr>
        <w:t>reducción</w:t>
      </w:r>
      <w:r>
        <w:rPr>
          <w:color w:val="333333"/>
          <w:spacing w:val="-3"/>
          <w:sz w:val="16"/>
        </w:rPr>
        <w:t> </w:t>
      </w:r>
      <w:r>
        <w:rPr>
          <w:color w:val="333333"/>
          <w:sz w:val="16"/>
        </w:rPr>
        <w:t>de</w:t>
      </w:r>
      <w:r>
        <w:rPr>
          <w:color w:val="333333"/>
          <w:spacing w:val="-3"/>
          <w:sz w:val="16"/>
        </w:rPr>
        <w:t> </w:t>
      </w:r>
      <w:r>
        <w:rPr>
          <w:color w:val="333333"/>
          <w:sz w:val="16"/>
        </w:rPr>
        <w:t>la</w:t>
      </w:r>
      <w:r>
        <w:rPr>
          <w:color w:val="333333"/>
          <w:spacing w:val="-3"/>
          <w:sz w:val="16"/>
        </w:rPr>
        <w:t> </w:t>
      </w:r>
      <w:r>
        <w:rPr>
          <w:color w:val="333333"/>
          <w:sz w:val="16"/>
        </w:rPr>
        <w:t>morbilidad</w:t>
      </w:r>
      <w:r>
        <w:rPr>
          <w:color w:val="333333"/>
          <w:spacing w:val="-3"/>
          <w:sz w:val="16"/>
        </w:rPr>
        <w:t> </w:t>
      </w:r>
      <w:r>
        <w:rPr>
          <w:color w:val="333333"/>
          <w:sz w:val="16"/>
        </w:rPr>
        <w:t>y</w:t>
      </w:r>
      <w:r>
        <w:rPr>
          <w:color w:val="333333"/>
          <w:spacing w:val="-3"/>
          <w:sz w:val="16"/>
        </w:rPr>
        <w:t> </w:t>
      </w:r>
      <w:r>
        <w:rPr>
          <w:color w:val="333333"/>
          <w:sz w:val="16"/>
        </w:rPr>
        <w:t>mortalidad</w:t>
      </w:r>
      <w:r>
        <w:rPr>
          <w:color w:val="333333"/>
          <w:spacing w:val="-3"/>
          <w:sz w:val="16"/>
        </w:rPr>
        <w:t> </w:t>
      </w:r>
      <w:r>
        <w:rPr>
          <w:color w:val="333333"/>
          <w:sz w:val="16"/>
        </w:rPr>
        <w:t>del</w:t>
      </w:r>
      <w:r>
        <w:rPr>
          <w:color w:val="333333"/>
          <w:spacing w:val="-3"/>
          <w:sz w:val="16"/>
        </w:rPr>
        <w:t> </w:t>
      </w:r>
      <w:r>
        <w:rPr>
          <w:color w:val="333333"/>
          <w:sz w:val="16"/>
        </w:rPr>
        <w:t>país,</w:t>
      </w:r>
      <w:r>
        <w:rPr>
          <w:color w:val="333333"/>
          <w:spacing w:val="-3"/>
          <w:sz w:val="16"/>
        </w:rPr>
        <w:t> </w:t>
      </w:r>
      <w:r>
        <w:rPr>
          <w:color w:val="333333"/>
          <w:sz w:val="16"/>
        </w:rPr>
        <w:t>así</w:t>
      </w:r>
      <w:r>
        <w:rPr>
          <w:color w:val="333333"/>
          <w:spacing w:val="-3"/>
          <w:sz w:val="16"/>
        </w:rPr>
        <w:t> </w:t>
      </w:r>
      <w:r>
        <w:rPr>
          <w:color w:val="333333"/>
          <w:sz w:val="16"/>
        </w:rPr>
        <w:t>como</w:t>
      </w:r>
      <w:r>
        <w:rPr>
          <w:color w:val="333333"/>
          <w:spacing w:val="-3"/>
          <w:sz w:val="16"/>
        </w:rPr>
        <w:t> </w:t>
      </w:r>
      <w:r>
        <w:rPr>
          <w:color w:val="333333"/>
          <w:sz w:val="16"/>
        </w:rPr>
        <w:t>el</w:t>
      </w:r>
      <w:r>
        <w:rPr>
          <w:color w:val="333333"/>
          <w:spacing w:val="-3"/>
          <w:sz w:val="16"/>
        </w:rPr>
        <w:t> </w:t>
      </w:r>
      <w:r>
        <w:rPr>
          <w:color w:val="333333"/>
          <w:sz w:val="16"/>
        </w:rPr>
        <w:t>impacto</w:t>
      </w:r>
      <w:r>
        <w:rPr>
          <w:color w:val="333333"/>
          <w:spacing w:val="-3"/>
          <w:sz w:val="16"/>
        </w:rPr>
        <w:t> </w:t>
      </w:r>
      <w:r>
        <w:rPr>
          <w:color w:val="333333"/>
          <w:sz w:val="16"/>
        </w:rPr>
        <w:t>potencial por la adopción de nuevas tecnologías.</w:t>
      </w:r>
    </w:p>
    <w:p>
      <w:pPr>
        <w:pStyle w:val="ListParagraph"/>
        <w:numPr>
          <w:ilvl w:val="1"/>
          <w:numId w:val="34"/>
        </w:numPr>
        <w:tabs>
          <w:tab w:pos="477" w:val="left" w:leader="none"/>
        </w:tabs>
        <w:spacing w:line="295" w:lineRule="auto" w:before="151" w:after="0"/>
        <w:ind w:left="110" w:right="897" w:firstLine="0"/>
        <w:jc w:val="left"/>
        <w:rPr>
          <w:sz w:val="16"/>
        </w:rPr>
      </w:pPr>
      <w:r>
        <w:rPr>
          <w:color w:val="333333"/>
          <w:sz w:val="16"/>
        </w:rPr>
        <w:t>Diseñar estándares, protocolos y guías de atención en salud, basados en evidencia cientíﬁca, que sirvan de referente para la prestación de los servicios de salud.</w:t>
      </w:r>
    </w:p>
    <w:p>
      <w:pPr>
        <w:pStyle w:val="ListParagraph"/>
        <w:numPr>
          <w:ilvl w:val="1"/>
          <w:numId w:val="34"/>
        </w:numPr>
        <w:tabs>
          <w:tab w:pos="477" w:val="left" w:leader="none"/>
        </w:tabs>
        <w:spacing w:line="240" w:lineRule="auto" w:before="150" w:after="0"/>
        <w:ind w:left="476" w:right="0" w:hanging="367"/>
        <w:jc w:val="both"/>
        <w:rPr>
          <w:sz w:val="16"/>
        </w:rPr>
      </w:pPr>
      <w:r>
        <w:rPr>
          <w:color w:val="333333"/>
          <w:sz w:val="16"/>
        </w:rPr>
        <w:t>Difundir</w:t>
      </w:r>
      <w:r>
        <w:rPr>
          <w:color w:val="333333"/>
          <w:spacing w:val="1"/>
          <w:sz w:val="16"/>
        </w:rPr>
        <w:t> </w:t>
      </w:r>
      <w:r>
        <w:rPr>
          <w:color w:val="333333"/>
          <w:sz w:val="16"/>
        </w:rPr>
        <w:t>las</w:t>
      </w:r>
      <w:r>
        <w:rPr>
          <w:color w:val="333333"/>
          <w:spacing w:val="2"/>
          <w:sz w:val="16"/>
        </w:rPr>
        <w:t> </w:t>
      </w:r>
      <w:r>
        <w:rPr>
          <w:color w:val="333333"/>
          <w:sz w:val="16"/>
        </w:rPr>
        <w:t>metodologías</w:t>
      </w:r>
      <w:r>
        <w:rPr>
          <w:color w:val="333333"/>
          <w:spacing w:val="2"/>
          <w:sz w:val="16"/>
        </w:rPr>
        <w:t> </w:t>
      </w:r>
      <w:r>
        <w:rPr>
          <w:color w:val="333333"/>
          <w:sz w:val="16"/>
        </w:rPr>
        <w:t>empleadas</w:t>
      </w:r>
      <w:r>
        <w:rPr>
          <w:color w:val="333333"/>
          <w:spacing w:val="1"/>
          <w:sz w:val="16"/>
        </w:rPr>
        <w:t> </w:t>
      </w:r>
      <w:r>
        <w:rPr>
          <w:color w:val="333333"/>
          <w:sz w:val="16"/>
        </w:rPr>
        <w:t>y</w:t>
      </w:r>
      <w:r>
        <w:rPr>
          <w:color w:val="333333"/>
          <w:spacing w:val="2"/>
          <w:sz w:val="16"/>
        </w:rPr>
        <w:t> </w:t>
      </w:r>
      <w:r>
        <w:rPr>
          <w:color w:val="333333"/>
          <w:sz w:val="16"/>
        </w:rPr>
        <w:t>la</w:t>
      </w:r>
      <w:r>
        <w:rPr>
          <w:color w:val="333333"/>
          <w:spacing w:val="2"/>
          <w:sz w:val="16"/>
        </w:rPr>
        <w:t> </w:t>
      </w:r>
      <w:r>
        <w:rPr>
          <w:color w:val="333333"/>
          <w:sz w:val="16"/>
        </w:rPr>
        <w:t>información</w:t>
      </w:r>
      <w:r>
        <w:rPr>
          <w:color w:val="333333"/>
          <w:spacing w:val="1"/>
          <w:sz w:val="16"/>
        </w:rPr>
        <w:t> </w:t>
      </w:r>
      <w:r>
        <w:rPr>
          <w:color w:val="333333"/>
          <w:spacing w:val="-2"/>
          <w:sz w:val="16"/>
        </w:rPr>
        <w:t>producida.</w:t>
      </w:r>
    </w:p>
    <w:p>
      <w:pPr>
        <w:pStyle w:val="BodyText"/>
        <w:spacing w:before="6"/>
      </w:pPr>
    </w:p>
    <w:p>
      <w:pPr>
        <w:pStyle w:val="ListParagraph"/>
        <w:numPr>
          <w:ilvl w:val="1"/>
          <w:numId w:val="34"/>
        </w:numPr>
        <w:tabs>
          <w:tab w:pos="477" w:val="left" w:leader="none"/>
        </w:tabs>
        <w:spacing w:line="240" w:lineRule="auto" w:before="1" w:after="0"/>
        <w:ind w:left="476" w:right="0" w:hanging="367"/>
        <w:jc w:val="both"/>
        <w:rPr>
          <w:sz w:val="16"/>
        </w:rPr>
      </w:pPr>
      <w:r>
        <w:rPr>
          <w:color w:val="333333"/>
          <w:sz w:val="16"/>
        </w:rPr>
        <w:t>Los</w:t>
      </w:r>
      <w:r>
        <w:rPr>
          <w:color w:val="333333"/>
          <w:spacing w:val="3"/>
          <w:sz w:val="16"/>
        </w:rPr>
        <w:t> </w:t>
      </w:r>
      <w:r>
        <w:rPr>
          <w:color w:val="333333"/>
          <w:sz w:val="16"/>
        </w:rPr>
        <w:t>demás</w:t>
      </w:r>
      <w:r>
        <w:rPr>
          <w:color w:val="333333"/>
          <w:spacing w:val="4"/>
          <w:sz w:val="16"/>
        </w:rPr>
        <w:t> </w:t>
      </w:r>
      <w:r>
        <w:rPr>
          <w:color w:val="333333"/>
          <w:sz w:val="16"/>
        </w:rPr>
        <w:t>que</w:t>
      </w:r>
      <w:r>
        <w:rPr>
          <w:color w:val="333333"/>
          <w:spacing w:val="4"/>
          <w:sz w:val="16"/>
        </w:rPr>
        <w:t> </w:t>
      </w:r>
      <w:r>
        <w:rPr>
          <w:color w:val="333333"/>
          <w:sz w:val="16"/>
        </w:rPr>
        <w:t>sean</w:t>
      </w:r>
      <w:r>
        <w:rPr>
          <w:color w:val="333333"/>
          <w:spacing w:val="4"/>
          <w:sz w:val="16"/>
        </w:rPr>
        <w:t> </w:t>
      </w:r>
      <w:r>
        <w:rPr>
          <w:color w:val="333333"/>
          <w:sz w:val="16"/>
        </w:rPr>
        <w:t>necesarios</w:t>
      </w:r>
      <w:r>
        <w:rPr>
          <w:color w:val="333333"/>
          <w:spacing w:val="4"/>
          <w:sz w:val="16"/>
        </w:rPr>
        <w:t> </w:t>
      </w:r>
      <w:r>
        <w:rPr>
          <w:color w:val="333333"/>
          <w:sz w:val="16"/>
        </w:rPr>
        <w:t>para</w:t>
      </w:r>
      <w:r>
        <w:rPr>
          <w:color w:val="333333"/>
          <w:spacing w:val="3"/>
          <w:sz w:val="16"/>
        </w:rPr>
        <w:t> </w:t>
      </w:r>
      <w:r>
        <w:rPr>
          <w:color w:val="333333"/>
          <w:sz w:val="16"/>
        </w:rPr>
        <w:t>el</w:t>
      </w:r>
      <w:r>
        <w:rPr>
          <w:color w:val="333333"/>
          <w:spacing w:val="4"/>
          <w:sz w:val="16"/>
        </w:rPr>
        <w:t> </w:t>
      </w:r>
      <w:r>
        <w:rPr>
          <w:color w:val="333333"/>
          <w:sz w:val="16"/>
        </w:rPr>
        <w:t>desarrollo</w:t>
      </w:r>
      <w:r>
        <w:rPr>
          <w:color w:val="333333"/>
          <w:spacing w:val="4"/>
          <w:sz w:val="16"/>
        </w:rPr>
        <w:t> </w:t>
      </w:r>
      <w:r>
        <w:rPr>
          <w:color w:val="333333"/>
          <w:sz w:val="16"/>
        </w:rPr>
        <w:t>de</w:t>
      </w:r>
      <w:r>
        <w:rPr>
          <w:color w:val="333333"/>
          <w:spacing w:val="4"/>
          <w:sz w:val="16"/>
        </w:rPr>
        <w:t> </w:t>
      </w:r>
      <w:r>
        <w:rPr>
          <w:color w:val="333333"/>
          <w:sz w:val="16"/>
        </w:rPr>
        <w:t>su</w:t>
      </w:r>
      <w:r>
        <w:rPr>
          <w:color w:val="333333"/>
          <w:spacing w:val="4"/>
          <w:sz w:val="16"/>
        </w:rPr>
        <w:t> </w:t>
      </w:r>
      <w:r>
        <w:rPr>
          <w:color w:val="333333"/>
          <w:spacing w:val="-2"/>
          <w:sz w:val="16"/>
        </w:rPr>
        <w:t>objeto.</w:t>
      </w:r>
    </w:p>
    <w:p>
      <w:pPr>
        <w:pStyle w:val="BodyText"/>
        <w:spacing w:before="6"/>
      </w:pPr>
    </w:p>
    <w:p>
      <w:pPr>
        <w:pStyle w:val="BodyText"/>
        <w:spacing w:line="295" w:lineRule="auto" w:before="1"/>
        <w:ind w:left="110" w:right="147"/>
      </w:pPr>
      <w:r>
        <w:rPr>
          <w:color w:val="333333"/>
        </w:rPr>
        <w:t>ARTÍCULO 94. </w:t>
      </w:r>
      <w:r>
        <w:rPr>
          <w:i/>
          <w:color w:val="333333"/>
        </w:rPr>
        <w:t>Referentes basados en evidencia cientíﬁca</w:t>
      </w:r>
      <w:r>
        <w:rPr>
          <w:color w:val="333333"/>
        </w:rPr>
        <w:t>. Son los estándares, guías, normas técnicas, conjuntos de acciones o protocolos</w:t>
      </w:r>
      <w:r>
        <w:rPr>
          <w:color w:val="333333"/>
          <w:spacing w:val="40"/>
        </w:rPr>
        <w:t> </w:t>
      </w:r>
      <w:r>
        <w:rPr>
          <w:color w:val="333333"/>
        </w:rPr>
        <w:t>que se adopten para una o más fases de la atención como promoción de la salud, prevención, diagnóstico, tratamiento y rehabilitación de la enfermedad, para la atención de una situación especíﬁca de la salud, basados en evidencia cientíﬁca. Incluyen principalmente las evaluaciones de tecnologías en salud y las guías de atención integral que presentan el conjunto de actividades, procedimientos, intervenciones, medicamentos e insumos o dispositivos que procuran que la atención sea de calidad, segura y costo-efectiva.</w:t>
      </w:r>
    </w:p>
    <w:p>
      <w:pPr>
        <w:pStyle w:val="BodyText"/>
        <w:spacing w:line="295" w:lineRule="auto" w:before="150"/>
        <w:ind w:left="110" w:right="321"/>
      </w:pPr>
      <w:r>
        <w:rPr>
          <w:color w:val="333333"/>
        </w:rPr>
        <w:t>ARTÍCULO 95. </w:t>
      </w:r>
      <w:r>
        <w:rPr>
          <w:i/>
          <w:color w:val="333333"/>
        </w:rPr>
        <w:t>De los protocolos de atención. </w:t>
      </w:r>
      <w:r>
        <w:rPr>
          <w:color w:val="333333"/>
        </w:rPr>
        <w:t>La autoridad competente desarrollará como referentes basados en evidencia cientíﬁca protocolos sobre procedimientos, medicamentos y tratamientos de acuerdo con los contenidos del Plan de Beneﬁcios. Para su elaboración se consultará a los profesionales de la salud, las sociedades cientíﬁcas, los colegios de profesionales y las facultades de salud.</w:t>
      </w:r>
    </w:p>
    <w:p>
      <w:pPr>
        <w:pStyle w:val="BodyText"/>
        <w:spacing w:line="295" w:lineRule="auto" w:before="150"/>
        <w:ind w:left="110" w:right="139"/>
      </w:pPr>
      <w:r>
        <w:rPr>
          <w:color w:val="333333"/>
        </w:rPr>
        <w:t>ARTÍCULO 96. </w:t>
      </w:r>
      <w:r>
        <w:rPr>
          <w:i/>
          <w:color w:val="333333"/>
        </w:rPr>
        <w:t>De las guías de atención. </w:t>
      </w:r>
      <w:r>
        <w:rPr>
          <w:color w:val="333333"/>
        </w:rPr>
        <w:t>La autoridad competente desarrollará como referentes basados en evidencia cientíﬁca guías de atención</w:t>
      </w:r>
      <w:r>
        <w:rPr>
          <w:color w:val="333333"/>
          <w:spacing w:val="10"/>
        </w:rPr>
        <w:t> </w:t>
      </w:r>
      <w:r>
        <w:rPr>
          <w:color w:val="333333"/>
        </w:rPr>
        <w:t>sobre</w:t>
      </w:r>
      <w:r>
        <w:rPr>
          <w:color w:val="333333"/>
          <w:spacing w:val="10"/>
        </w:rPr>
        <w:t> </w:t>
      </w:r>
      <w:r>
        <w:rPr>
          <w:color w:val="333333"/>
        </w:rPr>
        <w:t>procedimientos,</w:t>
      </w:r>
      <w:r>
        <w:rPr>
          <w:color w:val="333333"/>
          <w:spacing w:val="10"/>
        </w:rPr>
        <w:t> </w:t>
      </w:r>
      <w:r>
        <w:rPr>
          <w:color w:val="333333"/>
        </w:rPr>
        <w:t>medicamentos</w:t>
      </w:r>
      <w:r>
        <w:rPr>
          <w:color w:val="333333"/>
          <w:spacing w:val="10"/>
        </w:rPr>
        <w:t> </w:t>
      </w:r>
      <w:r>
        <w:rPr>
          <w:color w:val="333333"/>
        </w:rPr>
        <w:t>y</w:t>
      </w:r>
      <w:r>
        <w:rPr>
          <w:color w:val="333333"/>
          <w:spacing w:val="10"/>
        </w:rPr>
        <w:t> </w:t>
      </w:r>
      <w:r>
        <w:rPr>
          <w:color w:val="333333"/>
        </w:rPr>
        <w:t>tratamientos</w:t>
      </w:r>
      <w:r>
        <w:rPr>
          <w:color w:val="333333"/>
          <w:spacing w:val="10"/>
        </w:rPr>
        <w:t> </w:t>
      </w:r>
      <w:r>
        <w:rPr>
          <w:color w:val="333333"/>
        </w:rPr>
        <w:t>de</w:t>
      </w:r>
      <w:r>
        <w:rPr>
          <w:color w:val="333333"/>
          <w:spacing w:val="10"/>
        </w:rPr>
        <w:t> </w:t>
      </w:r>
      <w:r>
        <w:rPr>
          <w:color w:val="333333"/>
        </w:rPr>
        <w:t>acuerdo</w:t>
      </w:r>
      <w:r>
        <w:rPr>
          <w:color w:val="333333"/>
          <w:spacing w:val="10"/>
        </w:rPr>
        <w:t> </w:t>
      </w:r>
      <w:r>
        <w:rPr>
          <w:color w:val="333333"/>
        </w:rPr>
        <w:t>con</w:t>
      </w:r>
      <w:r>
        <w:rPr>
          <w:color w:val="333333"/>
          <w:spacing w:val="10"/>
        </w:rPr>
        <w:t> </w:t>
      </w:r>
      <w:r>
        <w:rPr>
          <w:color w:val="333333"/>
        </w:rPr>
        <w:t>los</w:t>
      </w:r>
      <w:r>
        <w:rPr>
          <w:color w:val="333333"/>
          <w:spacing w:val="10"/>
        </w:rPr>
        <w:t> </w:t>
      </w:r>
      <w:r>
        <w:rPr>
          <w:color w:val="333333"/>
        </w:rPr>
        <w:t>contenidos</w:t>
      </w:r>
      <w:r>
        <w:rPr>
          <w:color w:val="333333"/>
          <w:spacing w:val="10"/>
        </w:rPr>
        <w:t> </w:t>
      </w:r>
      <w:r>
        <w:rPr>
          <w:color w:val="333333"/>
        </w:rPr>
        <w:t>del</w:t>
      </w:r>
      <w:r>
        <w:rPr>
          <w:color w:val="333333"/>
          <w:spacing w:val="10"/>
        </w:rPr>
        <w:t> </w:t>
      </w:r>
      <w:r>
        <w:rPr>
          <w:color w:val="333333"/>
        </w:rPr>
        <w:t>Plan</w:t>
      </w:r>
      <w:r>
        <w:rPr>
          <w:color w:val="333333"/>
          <w:spacing w:val="10"/>
        </w:rPr>
        <w:t> </w:t>
      </w:r>
      <w:r>
        <w:rPr>
          <w:color w:val="333333"/>
        </w:rPr>
        <w:t>de</w:t>
      </w:r>
      <w:r>
        <w:rPr>
          <w:color w:val="333333"/>
          <w:spacing w:val="10"/>
        </w:rPr>
        <w:t> </w:t>
      </w:r>
      <w:r>
        <w:rPr>
          <w:color w:val="333333"/>
        </w:rPr>
        <w:t>Beneﬁcios.</w:t>
      </w:r>
      <w:r>
        <w:rPr>
          <w:color w:val="333333"/>
          <w:spacing w:val="10"/>
        </w:rPr>
        <w:t> </w:t>
      </w:r>
      <w:r>
        <w:rPr>
          <w:color w:val="333333"/>
        </w:rPr>
        <w:t>Las</w:t>
      </w:r>
      <w:r>
        <w:rPr>
          <w:color w:val="333333"/>
          <w:spacing w:val="10"/>
        </w:rPr>
        <w:t> </w:t>
      </w:r>
      <w:r>
        <w:rPr>
          <w:color w:val="333333"/>
        </w:rPr>
        <w:t>guías</w:t>
      </w:r>
      <w:r>
        <w:rPr>
          <w:color w:val="333333"/>
          <w:spacing w:val="10"/>
        </w:rPr>
        <w:t> </w:t>
      </w:r>
      <w:r>
        <w:rPr>
          <w:color w:val="333333"/>
        </w:rPr>
        <w:t>médicas</w:t>
      </w:r>
      <w:r>
        <w:rPr>
          <w:color w:val="333333"/>
        </w:rPr>
        <w:t> serán desarrolladas por la autoridad competente en coordinación con los profesionales de la salud, las sociedades cientíﬁcas, los colegios de profesionales y las facultades de salud.</w:t>
      </w:r>
    </w:p>
    <w:p>
      <w:pPr>
        <w:pStyle w:val="BodyText"/>
        <w:spacing w:line="489" w:lineRule="auto" w:before="150"/>
        <w:ind w:left="4528" w:right="4526" w:hanging="1"/>
        <w:jc w:val="center"/>
      </w:pPr>
      <w:r>
        <w:rPr>
          <w:color w:val="333333"/>
        </w:rPr>
        <w:t>CAPÍTULO VI TALENTO </w:t>
      </w:r>
      <w:r>
        <w:rPr>
          <w:color w:val="333333"/>
        </w:rPr>
        <w:t>HUMANO</w:t>
      </w:r>
    </w:p>
    <w:p>
      <w:pPr>
        <w:pStyle w:val="BodyText"/>
        <w:spacing w:line="295" w:lineRule="auto"/>
        <w:ind w:left="110" w:right="277"/>
      </w:pPr>
      <w:r>
        <w:rPr>
          <w:color w:val="333333"/>
        </w:rPr>
        <w:t>ARTÍCULO</w:t>
      </w:r>
      <w:r>
        <w:rPr>
          <w:color w:val="333333"/>
          <w:spacing w:val="-3"/>
        </w:rPr>
        <w:t> </w:t>
      </w:r>
      <w:r>
        <w:rPr>
          <w:color w:val="333333"/>
        </w:rPr>
        <w:t>97.</w:t>
      </w:r>
      <w:r>
        <w:rPr>
          <w:color w:val="333333"/>
          <w:spacing w:val="-2"/>
        </w:rPr>
        <w:t> </w:t>
      </w:r>
      <w:r>
        <w:rPr>
          <w:i/>
          <w:color w:val="333333"/>
        </w:rPr>
        <w:t>De</w:t>
      </w:r>
      <w:r>
        <w:rPr>
          <w:i/>
          <w:color w:val="333333"/>
          <w:spacing w:val="-3"/>
        </w:rPr>
        <w:t> </w:t>
      </w:r>
      <w:r>
        <w:rPr>
          <w:i/>
          <w:color w:val="333333"/>
        </w:rPr>
        <w:t>la</w:t>
      </w:r>
      <w:r>
        <w:rPr>
          <w:i/>
          <w:color w:val="333333"/>
          <w:spacing w:val="-3"/>
        </w:rPr>
        <w:t> </w:t>
      </w:r>
      <w:r>
        <w:rPr>
          <w:i/>
          <w:color w:val="333333"/>
        </w:rPr>
        <w:t>política</w:t>
      </w:r>
      <w:r>
        <w:rPr>
          <w:i/>
          <w:color w:val="333333"/>
          <w:spacing w:val="-3"/>
        </w:rPr>
        <w:t> </w:t>
      </w:r>
      <w:r>
        <w:rPr>
          <w:i/>
          <w:color w:val="333333"/>
        </w:rPr>
        <w:t>de</w:t>
      </w:r>
      <w:r>
        <w:rPr>
          <w:i/>
          <w:color w:val="333333"/>
          <w:spacing w:val="-3"/>
        </w:rPr>
        <w:t> </w:t>
      </w:r>
      <w:r>
        <w:rPr>
          <w:i/>
          <w:color w:val="333333"/>
        </w:rPr>
        <w:t>Talento</w:t>
      </w:r>
      <w:r>
        <w:rPr>
          <w:i/>
          <w:color w:val="333333"/>
          <w:spacing w:val="-3"/>
        </w:rPr>
        <w:t> </w:t>
      </w:r>
      <w:r>
        <w:rPr>
          <w:i/>
          <w:color w:val="333333"/>
        </w:rPr>
        <w:t>Humano.</w:t>
      </w:r>
      <w:r>
        <w:rPr>
          <w:i/>
          <w:color w:val="333333"/>
          <w:spacing w:val="-3"/>
        </w:rPr>
        <w:t> </w:t>
      </w:r>
      <w:r>
        <w:rPr>
          <w:color w:val="333333"/>
        </w:rPr>
        <w:t>El</w:t>
      </w:r>
      <w:r>
        <w:rPr>
          <w:color w:val="333333"/>
          <w:spacing w:val="-3"/>
        </w:rPr>
        <w:t> </w:t>
      </w:r>
      <w:r>
        <w:rPr>
          <w:color w:val="333333"/>
        </w:rPr>
        <w:t>Ministerio</w:t>
      </w:r>
      <w:r>
        <w:rPr>
          <w:color w:val="333333"/>
          <w:spacing w:val="-3"/>
        </w:rPr>
        <w:t> </w:t>
      </w:r>
      <w:r>
        <w:rPr>
          <w:color w:val="333333"/>
        </w:rPr>
        <w:t>de</w:t>
      </w:r>
      <w:r>
        <w:rPr>
          <w:color w:val="333333"/>
          <w:spacing w:val="-3"/>
        </w:rPr>
        <w:t> </w:t>
      </w:r>
      <w:r>
        <w:rPr>
          <w:color w:val="333333"/>
        </w:rPr>
        <w:t>la</w:t>
      </w:r>
      <w:r>
        <w:rPr>
          <w:color w:val="333333"/>
          <w:spacing w:val="-3"/>
        </w:rPr>
        <w:t> </w:t>
      </w:r>
      <w:r>
        <w:rPr>
          <w:color w:val="333333"/>
        </w:rPr>
        <w:t>Protección</w:t>
      </w:r>
      <w:r>
        <w:rPr>
          <w:color w:val="333333"/>
          <w:spacing w:val="-3"/>
        </w:rPr>
        <w:t> </w:t>
      </w:r>
      <w:r>
        <w:rPr>
          <w:color w:val="333333"/>
        </w:rPr>
        <w:t>Social,</w:t>
      </w:r>
      <w:r>
        <w:rPr>
          <w:color w:val="333333"/>
          <w:spacing w:val="-3"/>
        </w:rPr>
        <w:t> </w:t>
      </w:r>
      <w:r>
        <w:rPr>
          <w:color w:val="333333"/>
        </w:rPr>
        <w:t>teniendo</w:t>
      </w:r>
      <w:r>
        <w:rPr>
          <w:color w:val="333333"/>
          <w:spacing w:val="-3"/>
        </w:rPr>
        <w:t> </w:t>
      </w:r>
      <w:r>
        <w:rPr>
          <w:color w:val="333333"/>
        </w:rPr>
        <w:t>en</w:t>
      </w:r>
      <w:r>
        <w:rPr>
          <w:color w:val="333333"/>
          <w:spacing w:val="-3"/>
        </w:rPr>
        <w:t> </w:t>
      </w:r>
      <w:r>
        <w:rPr>
          <w:color w:val="333333"/>
        </w:rPr>
        <w:t>cuenta</w:t>
      </w:r>
      <w:r>
        <w:rPr>
          <w:color w:val="333333"/>
          <w:spacing w:val="-3"/>
        </w:rPr>
        <w:t> </w:t>
      </w:r>
      <w:r>
        <w:rPr>
          <w:color w:val="333333"/>
        </w:rPr>
        <w:t>las</w:t>
      </w:r>
      <w:r>
        <w:rPr>
          <w:color w:val="333333"/>
          <w:spacing w:val="-3"/>
        </w:rPr>
        <w:t> </w:t>
      </w:r>
      <w:r>
        <w:rPr>
          <w:color w:val="333333"/>
        </w:rPr>
        <w:t>recomendaciones</w:t>
      </w:r>
      <w:r>
        <w:rPr>
          <w:color w:val="333333"/>
          <w:spacing w:val="-3"/>
        </w:rPr>
        <w:t> </w:t>
      </w:r>
      <w:r>
        <w:rPr>
          <w:color w:val="333333"/>
        </w:rPr>
        <w:t>del</w:t>
      </w:r>
      <w:r>
        <w:rPr>
          <w:color w:val="333333"/>
          <w:spacing w:val="-3"/>
        </w:rPr>
        <w:t> </w:t>
      </w:r>
      <w:r>
        <w:rPr>
          <w:color w:val="333333"/>
        </w:rPr>
        <w:t>Consejo Nacional de Talento Humano en Salud, deﬁnirá la política de Talento Humano en Salud que oriente la formación, ejercicio y gestión de las profesiones y ocupaciones del área de la salud, en coherencia con las necesidades de la población colombiana, las características y objetivos del Sistema General de Seguridad Social en Salud.</w:t>
      </w:r>
    </w:p>
    <w:p>
      <w:pPr>
        <w:pStyle w:val="BodyText"/>
        <w:spacing w:before="150"/>
        <w:ind w:left="110"/>
      </w:pPr>
      <w:r>
        <w:rPr>
          <w:color w:val="333333"/>
        </w:rPr>
        <w:t>PARÁGRAFO.</w:t>
      </w:r>
      <w:r>
        <w:rPr>
          <w:color w:val="333333"/>
          <w:spacing w:val="-3"/>
        </w:rPr>
        <w:t> </w:t>
      </w:r>
      <w:r>
        <w:rPr>
          <w:color w:val="333333"/>
        </w:rPr>
        <w:t>La</w:t>
      </w:r>
      <w:r>
        <w:rPr>
          <w:color w:val="333333"/>
          <w:spacing w:val="-4"/>
        </w:rPr>
        <w:t> </w:t>
      </w:r>
      <w:r>
        <w:rPr>
          <w:color w:val="333333"/>
        </w:rPr>
        <w:t>Política</w:t>
      </w:r>
      <w:r>
        <w:rPr>
          <w:color w:val="333333"/>
          <w:spacing w:val="-3"/>
        </w:rPr>
        <w:t> </w:t>
      </w:r>
      <w:r>
        <w:rPr>
          <w:color w:val="333333"/>
        </w:rPr>
        <w:t>de</w:t>
      </w:r>
      <w:r>
        <w:rPr>
          <w:color w:val="333333"/>
          <w:spacing w:val="-4"/>
        </w:rPr>
        <w:t> </w:t>
      </w:r>
      <w:r>
        <w:rPr>
          <w:color w:val="333333"/>
        </w:rPr>
        <w:t>Talento</w:t>
      </w:r>
      <w:r>
        <w:rPr>
          <w:color w:val="333333"/>
          <w:spacing w:val="-3"/>
        </w:rPr>
        <w:t> </w:t>
      </w:r>
      <w:r>
        <w:rPr>
          <w:color w:val="333333"/>
        </w:rPr>
        <w:t>Humano</w:t>
      </w:r>
      <w:r>
        <w:rPr>
          <w:color w:val="333333"/>
          <w:spacing w:val="-4"/>
        </w:rPr>
        <w:t> </w:t>
      </w:r>
      <w:r>
        <w:rPr>
          <w:color w:val="333333"/>
        </w:rPr>
        <w:t>en</w:t>
      </w:r>
      <w:r>
        <w:rPr>
          <w:color w:val="333333"/>
          <w:spacing w:val="-4"/>
        </w:rPr>
        <w:t> </w:t>
      </w:r>
      <w:r>
        <w:rPr>
          <w:color w:val="333333"/>
        </w:rPr>
        <w:t>Salud</w:t>
      </w:r>
      <w:r>
        <w:rPr>
          <w:color w:val="333333"/>
          <w:spacing w:val="-3"/>
        </w:rPr>
        <w:t> </w:t>
      </w:r>
      <w:r>
        <w:rPr>
          <w:color w:val="333333"/>
        </w:rPr>
        <w:t>consultará</w:t>
      </w:r>
      <w:r>
        <w:rPr>
          <w:color w:val="333333"/>
          <w:spacing w:val="-4"/>
        </w:rPr>
        <w:t> </w:t>
      </w:r>
      <w:r>
        <w:rPr>
          <w:color w:val="333333"/>
        </w:rPr>
        <w:t>los</w:t>
      </w:r>
      <w:r>
        <w:rPr>
          <w:color w:val="333333"/>
          <w:spacing w:val="-3"/>
        </w:rPr>
        <w:t> </w:t>
      </w:r>
      <w:r>
        <w:rPr>
          <w:color w:val="333333"/>
        </w:rPr>
        <w:t>postulados</w:t>
      </w:r>
      <w:r>
        <w:rPr>
          <w:color w:val="333333"/>
          <w:spacing w:val="-4"/>
        </w:rPr>
        <w:t> </w:t>
      </w:r>
      <w:r>
        <w:rPr>
          <w:color w:val="333333"/>
        </w:rPr>
        <w:t>de</w:t>
      </w:r>
      <w:r>
        <w:rPr>
          <w:color w:val="333333"/>
          <w:spacing w:val="-3"/>
        </w:rPr>
        <w:t> </w:t>
      </w:r>
      <w:r>
        <w:rPr>
          <w:color w:val="333333"/>
        </w:rPr>
        <w:t>trabajo</w:t>
      </w:r>
      <w:r>
        <w:rPr>
          <w:color w:val="333333"/>
          <w:spacing w:val="-4"/>
        </w:rPr>
        <w:t> </w:t>
      </w:r>
      <w:r>
        <w:rPr>
          <w:color w:val="333333"/>
        </w:rPr>
        <w:t>decente</w:t>
      </w:r>
      <w:r>
        <w:rPr>
          <w:color w:val="333333"/>
          <w:spacing w:val="-4"/>
        </w:rPr>
        <w:t> </w:t>
      </w:r>
      <w:r>
        <w:rPr>
          <w:color w:val="333333"/>
        </w:rPr>
        <w:t>de</w:t>
      </w:r>
      <w:r>
        <w:rPr>
          <w:color w:val="333333"/>
          <w:spacing w:val="-3"/>
        </w:rPr>
        <w:t> </w:t>
      </w:r>
      <w:r>
        <w:rPr>
          <w:color w:val="333333"/>
        </w:rPr>
        <w:t>la</w:t>
      </w:r>
      <w:r>
        <w:rPr>
          <w:color w:val="333333"/>
          <w:spacing w:val="-4"/>
        </w:rPr>
        <w:t> OIT.</w:t>
      </w:r>
    </w:p>
    <w:p>
      <w:pPr>
        <w:pStyle w:val="BodyText"/>
        <w:spacing w:before="7"/>
      </w:pPr>
    </w:p>
    <w:p>
      <w:pPr>
        <w:pStyle w:val="BodyText"/>
        <w:spacing w:line="295" w:lineRule="auto"/>
        <w:ind w:left="110" w:right="139"/>
      </w:pPr>
      <w:r>
        <w:rPr>
          <w:color w:val="333333"/>
        </w:rPr>
        <w:t>ARTÍCULO 98. </w:t>
      </w:r>
      <w:r>
        <w:rPr>
          <w:i/>
          <w:color w:val="333333"/>
        </w:rPr>
        <w:t>De la formación continua del Talento Humano en Salud. </w:t>
      </w:r>
      <w:r>
        <w:rPr>
          <w:color w:val="333333"/>
        </w:rPr>
        <w:t>El Gobierno Nacional establecerá los lineamientos para poner en marcha un sistema de formación continua para el Talento Humano en Salud, dando prioridad a la implementación de un programa de Atención</w:t>
      </w:r>
      <w:r>
        <w:rPr>
          <w:color w:val="333333"/>
          <w:spacing w:val="9"/>
        </w:rPr>
        <w:t> </w:t>
      </w:r>
      <w:r>
        <w:rPr>
          <w:color w:val="333333"/>
        </w:rPr>
        <w:t>Primaria</w:t>
      </w:r>
      <w:r>
        <w:rPr>
          <w:color w:val="333333"/>
          <w:spacing w:val="9"/>
        </w:rPr>
        <w:t> </w:t>
      </w:r>
      <w:r>
        <w:rPr>
          <w:color w:val="333333"/>
        </w:rPr>
        <w:t>para</w:t>
      </w:r>
      <w:r>
        <w:rPr>
          <w:color w:val="333333"/>
          <w:spacing w:val="9"/>
        </w:rPr>
        <w:t> </w:t>
      </w:r>
      <w:r>
        <w:rPr>
          <w:color w:val="333333"/>
        </w:rPr>
        <w:t>los</w:t>
      </w:r>
      <w:r>
        <w:rPr>
          <w:color w:val="333333"/>
          <w:spacing w:val="9"/>
        </w:rPr>
        <w:t> </w:t>
      </w:r>
      <w:r>
        <w:rPr>
          <w:color w:val="333333"/>
        </w:rPr>
        <w:t>agentes</w:t>
      </w:r>
      <w:r>
        <w:rPr>
          <w:color w:val="333333"/>
          <w:spacing w:val="9"/>
        </w:rPr>
        <w:t> </w:t>
      </w:r>
      <w:r>
        <w:rPr>
          <w:color w:val="333333"/>
        </w:rPr>
        <w:t>del</w:t>
      </w:r>
      <w:r>
        <w:rPr>
          <w:color w:val="333333"/>
          <w:spacing w:val="9"/>
        </w:rPr>
        <w:t> </w:t>
      </w:r>
      <w:r>
        <w:rPr>
          <w:color w:val="333333"/>
        </w:rPr>
        <w:t>Sistema</w:t>
      </w:r>
      <w:r>
        <w:rPr>
          <w:color w:val="333333"/>
          <w:spacing w:val="9"/>
        </w:rPr>
        <w:t> </w:t>
      </w:r>
      <w:r>
        <w:rPr>
          <w:color w:val="333333"/>
        </w:rPr>
        <w:t>General</w:t>
      </w:r>
      <w:r>
        <w:rPr>
          <w:color w:val="333333"/>
          <w:spacing w:val="9"/>
        </w:rPr>
        <w:t> </w:t>
      </w:r>
      <w:r>
        <w:rPr>
          <w:color w:val="333333"/>
        </w:rPr>
        <w:t>de</w:t>
      </w:r>
      <w:r>
        <w:rPr>
          <w:color w:val="333333"/>
          <w:spacing w:val="9"/>
        </w:rPr>
        <w:t> </w:t>
      </w:r>
      <w:r>
        <w:rPr>
          <w:color w:val="333333"/>
        </w:rPr>
        <w:t>Seguridad</w:t>
      </w:r>
      <w:r>
        <w:rPr>
          <w:color w:val="333333"/>
          <w:spacing w:val="9"/>
        </w:rPr>
        <w:t> </w:t>
      </w:r>
      <w:r>
        <w:rPr>
          <w:color w:val="333333"/>
        </w:rPr>
        <w:t>Social</w:t>
      </w:r>
      <w:r>
        <w:rPr>
          <w:color w:val="333333"/>
          <w:spacing w:val="9"/>
        </w:rPr>
        <w:t> </w:t>
      </w:r>
      <w:r>
        <w:rPr>
          <w:color w:val="333333"/>
        </w:rPr>
        <w:t>en</w:t>
      </w:r>
      <w:r>
        <w:rPr>
          <w:color w:val="333333"/>
          <w:spacing w:val="9"/>
        </w:rPr>
        <w:t> </w:t>
      </w:r>
      <w:r>
        <w:rPr>
          <w:color w:val="333333"/>
        </w:rPr>
        <w:t>Salud,</w:t>
      </w:r>
      <w:r>
        <w:rPr>
          <w:color w:val="333333"/>
          <w:spacing w:val="9"/>
        </w:rPr>
        <w:t> </w:t>
      </w:r>
      <w:r>
        <w:rPr>
          <w:color w:val="333333"/>
        </w:rPr>
        <w:t>que</w:t>
      </w:r>
      <w:r>
        <w:rPr>
          <w:color w:val="333333"/>
          <w:spacing w:val="9"/>
        </w:rPr>
        <w:t> </w:t>
      </w:r>
      <w:r>
        <w:rPr>
          <w:color w:val="333333"/>
        </w:rPr>
        <w:t>deberá</w:t>
      </w:r>
      <w:r>
        <w:rPr>
          <w:color w:val="333333"/>
          <w:spacing w:val="9"/>
        </w:rPr>
        <w:t> </w:t>
      </w:r>
      <w:r>
        <w:rPr>
          <w:color w:val="333333"/>
        </w:rPr>
        <w:t>implementarse</w:t>
      </w:r>
      <w:r>
        <w:rPr>
          <w:color w:val="333333"/>
          <w:spacing w:val="9"/>
        </w:rPr>
        <w:t> </w:t>
      </w:r>
      <w:r>
        <w:rPr>
          <w:color w:val="333333"/>
        </w:rPr>
        <w:t>en</w:t>
      </w:r>
      <w:r>
        <w:rPr>
          <w:color w:val="333333"/>
          <w:spacing w:val="9"/>
        </w:rPr>
        <w:t> </w:t>
      </w:r>
      <w:r>
        <w:rPr>
          <w:color w:val="333333"/>
        </w:rPr>
        <w:t>forma</w:t>
      </w:r>
      <w:r>
        <w:rPr>
          <w:color w:val="333333"/>
          <w:spacing w:val="9"/>
        </w:rPr>
        <w:t> </w:t>
      </w:r>
      <w:r>
        <w:rPr>
          <w:color w:val="333333"/>
        </w:rPr>
        <w:t>progresiva.</w:t>
      </w:r>
      <w:r>
        <w:rPr>
          <w:color w:val="333333"/>
        </w:rPr>
        <w:t> Dicho programa contendrá módulos especíﬁcos para profesionales, técnicos, tecnólogos, auxiliares de la salud, directivos y ejecutivos de las direcciones territoriales de salud, Entidades Promotoras de Servicios de Salud e Instituciones Prestadoras de Servicios.</w:t>
      </w:r>
    </w:p>
    <w:p>
      <w:pPr>
        <w:pStyle w:val="BodyText"/>
        <w:spacing w:line="295" w:lineRule="auto" w:before="150"/>
        <w:ind w:left="110" w:right="230"/>
      </w:pPr>
      <w:r>
        <w:rPr>
          <w:color w:val="333333"/>
        </w:rPr>
        <w:t>Concurrirán</w:t>
      </w:r>
      <w:r>
        <w:rPr>
          <w:color w:val="333333"/>
          <w:spacing w:val="-1"/>
        </w:rPr>
        <w:t> </w:t>
      </w:r>
      <w:r>
        <w:rPr>
          <w:color w:val="333333"/>
        </w:rPr>
        <w:t>para</w:t>
      </w:r>
      <w:r>
        <w:rPr>
          <w:color w:val="333333"/>
          <w:spacing w:val="-1"/>
        </w:rPr>
        <w:t> </w:t>
      </w:r>
      <w:r>
        <w:rPr>
          <w:color w:val="333333"/>
        </w:rPr>
        <w:t>este</w:t>
      </w:r>
      <w:r>
        <w:rPr>
          <w:color w:val="333333"/>
          <w:spacing w:val="-1"/>
        </w:rPr>
        <w:t> </w:t>
      </w:r>
      <w:r>
        <w:rPr>
          <w:color w:val="333333"/>
        </w:rPr>
        <w:t>efecto</w:t>
      </w:r>
      <w:r>
        <w:rPr>
          <w:color w:val="333333"/>
          <w:spacing w:val="-1"/>
        </w:rPr>
        <w:t> </w:t>
      </w:r>
      <w:r>
        <w:rPr>
          <w:color w:val="333333"/>
        </w:rPr>
        <w:t>las</w:t>
      </w:r>
      <w:r>
        <w:rPr>
          <w:color w:val="333333"/>
          <w:spacing w:val="-1"/>
        </w:rPr>
        <w:t> </w:t>
      </w:r>
      <w:r>
        <w:rPr>
          <w:color w:val="333333"/>
        </w:rPr>
        <w:t>entidades</w:t>
      </w:r>
      <w:r>
        <w:rPr>
          <w:color w:val="333333"/>
          <w:spacing w:val="-1"/>
        </w:rPr>
        <w:t> </w:t>
      </w:r>
      <w:r>
        <w:rPr>
          <w:color w:val="333333"/>
        </w:rPr>
        <w:t>territoriales,</w:t>
      </w:r>
      <w:r>
        <w:rPr>
          <w:color w:val="333333"/>
          <w:spacing w:val="-1"/>
        </w:rPr>
        <w:t> </w:t>
      </w:r>
      <w:r>
        <w:rPr>
          <w:color w:val="333333"/>
        </w:rPr>
        <w:t>las</w:t>
      </w:r>
      <w:r>
        <w:rPr>
          <w:color w:val="333333"/>
          <w:spacing w:val="-1"/>
        </w:rPr>
        <w:t> </w:t>
      </w:r>
      <w:r>
        <w:rPr>
          <w:color w:val="333333"/>
        </w:rPr>
        <w:t>sociedades</w:t>
      </w:r>
      <w:r>
        <w:rPr>
          <w:color w:val="333333"/>
          <w:spacing w:val="-1"/>
        </w:rPr>
        <w:t> </w:t>
      </w:r>
      <w:r>
        <w:rPr>
          <w:color w:val="333333"/>
        </w:rPr>
        <w:t>cientíﬁcas,</w:t>
      </w:r>
      <w:r>
        <w:rPr>
          <w:color w:val="333333"/>
          <w:spacing w:val="-1"/>
        </w:rPr>
        <w:t> </w:t>
      </w:r>
      <w:r>
        <w:rPr>
          <w:color w:val="333333"/>
        </w:rPr>
        <w:t>los</w:t>
      </w:r>
      <w:r>
        <w:rPr>
          <w:color w:val="333333"/>
          <w:spacing w:val="-1"/>
        </w:rPr>
        <w:t> </w:t>
      </w:r>
      <w:r>
        <w:rPr>
          <w:color w:val="333333"/>
        </w:rPr>
        <w:t>centros</w:t>
      </w:r>
      <w:r>
        <w:rPr>
          <w:color w:val="333333"/>
          <w:spacing w:val="-1"/>
        </w:rPr>
        <w:t> </w:t>
      </w:r>
      <w:r>
        <w:rPr>
          <w:color w:val="333333"/>
        </w:rPr>
        <w:t>de</w:t>
      </w:r>
      <w:r>
        <w:rPr>
          <w:color w:val="333333"/>
          <w:spacing w:val="-1"/>
        </w:rPr>
        <w:t> </w:t>
      </w:r>
      <w:r>
        <w:rPr>
          <w:color w:val="333333"/>
        </w:rPr>
        <w:t>formación,</w:t>
      </w:r>
      <w:r>
        <w:rPr>
          <w:color w:val="333333"/>
          <w:spacing w:val="-1"/>
        </w:rPr>
        <w:t> </w:t>
      </w:r>
      <w:r>
        <w:rPr>
          <w:color w:val="333333"/>
        </w:rPr>
        <w:t>superior</w:t>
      </w:r>
      <w:r>
        <w:rPr>
          <w:color w:val="333333"/>
          <w:spacing w:val="-1"/>
        </w:rPr>
        <w:t> </w:t>
      </w:r>
      <w:r>
        <w:rPr>
          <w:color w:val="333333"/>
        </w:rPr>
        <w:t>y</w:t>
      </w:r>
      <w:r>
        <w:rPr>
          <w:color w:val="333333"/>
          <w:spacing w:val="-1"/>
        </w:rPr>
        <w:t> </w:t>
      </w:r>
      <w:r>
        <w:rPr>
          <w:color w:val="333333"/>
        </w:rPr>
        <w:t>media</w:t>
      </w:r>
      <w:r>
        <w:rPr>
          <w:color w:val="333333"/>
          <w:spacing w:val="-1"/>
        </w:rPr>
        <w:t> </w:t>
      </w:r>
      <w:r>
        <w:rPr>
          <w:color w:val="333333"/>
        </w:rPr>
        <w:t>y</w:t>
      </w:r>
      <w:r>
        <w:rPr>
          <w:color w:val="333333"/>
          <w:spacing w:val="-1"/>
        </w:rPr>
        <w:t> </w:t>
      </w:r>
      <w:r>
        <w:rPr>
          <w:color w:val="333333"/>
        </w:rPr>
        <w:t>los </w:t>
      </w:r>
      <w:r>
        <w:rPr>
          <w:color w:val="333333"/>
          <w:spacing w:val="-2"/>
        </w:rPr>
        <w:t>empleadores.</w:t>
      </w:r>
    </w:p>
    <w:p>
      <w:pPr>
        <w:spacing w:line="295" w:lineRule="auto" w:before="150"/>
        <w:ind w:left="110" w:right="230" w:firstLine="0"/>
        <w:jc w:val="left"/>
        <w:rPr>
          <w:sz w:val="16"/>
        </w:rPr>
      </w:pPr>
      <w:r>
        <w:rPr>
          <w:color w:val="333333"/>
          <w:sz w:val="16"/>
        </w:rPr>
        <w:t>ARTÍCULO</w:t>
      </w:r>
      <w:r>
        <w:rPr>
          <w:color w:val="333333"/>
          <w:spacing w:val="-1"/>
          <w:sz w:val="16"/>
        </w:rPr>
        <w:t> </w:t>
      </w:r>
      <w:r>
        <w:rPr>
          <w:color w:val="333333"/>
          <w:sz w:val="16"/>
        </w:rPr>
        <w:t>99. </w:t>
      </w:r>
      <w:r>
        <w:rPr>
          <w:i/>
          <w:color w:val="333333"/>
          <w:sz w:val="16"/>
        </w:rPr>
        <w:t>De</w:t>
      </w:r>
      <w:r>
        <w:rPr>
          <w:i/>
          <w:color w:val="333333"/>
          <w:spacing w:val="-1"/>
          <w:sz w:val="16"/>
        </w:rPr>
        <w:t> </w:t>
      </w:r>
      <w:r>
        <w:rPr>
          <w:i/>
          <w:color w:val="333333"/>
          <w:sz w:val="16"/>
        </w:rPr>
        <w:t>la</w:t>
      </w:r>
      <w:r>
        <w:rPr>
          <w:i/>
          <w:color w:val="333333"/>
          <w:spacing w:val="-1"/>
          <w:sz w:val="16"/>
        </w:rPr>
        <w:t> </w:t>
      </w:r>
      <w:r>
        <w:rPr>
          <w:i/>
          <w:color w:val="333333"/>
          <w:sz w:val="16"/>
        </w:rPr>
        <w:t>pertinencia</w:t>
      </w:r>
      <w:r>
        <w:rPr>
          <w:i/>
          <w:color w:val="333333"/>
          <w:spacing w:val="-1"/>
          <w:sz w:val="16"/>
        </w:rPr>
        <w:t> </w:t>
      </w:r>
      <w:r>
        <w:rPr>
          <w:i/>
          <w:color w:val="333333"/>
          <w:sz w:val="16"/>
        </w:rPr>
        <w:t>y</w:t>
      </w:r>
      <w:r>
        <w:rPr>
          <w:i/>
          <w:color w:val="333333"/>
          <w:spacing w:val="-1"/>
          <w:sz w:val="16"/>
        </w:rPr>
        <w:t> </w:t>
      </w:r>
      <w:r>
        <w:rPr>
          <w:i/>
          <w:color w:val="333333"/>
          <w:sz w:val="16"/>
        </w:rPr>
        <w:t>calidad</w:t>
      </w:r>
      <w:r>
        <w:rPr>
          <w:i/>
          <w:color w:val="333333"/>
          <w:spacing w:val="-1"/>
          <w:sz w:val="16"/>
        </w:rPr>
        <w:t> </w:t>
      </w:r>
      <w:r>
        <w:rPr>
          <w:i/>
          <w:color w:val="333333"/>
          <w:sz w:val="16"/>
        </w:rPr>
        <w:t>en</w:t>
      </w:r>
      <w:r>
        <w:rPr>
          <w:i/>
          <w:color w:val="333333"/>
          <w:spacing w:val="-1"/>
          <w:sz w:val="16"/>
        </w:rPr>
        <w:t> </w:t>
      </w:r>
      <w:r>
        <w:rPr>
          <w:i/>
          <w:color w:val="333333"/>
          <w:sz w:val="16"/>
        </w:rPr>
        <w:t>la</w:t>
      </w:r>
      <w:r>
        <w:rPr>
          <w:i/>
          <w:color w:val="333333"/>
          <w:spacing w:val="-1"/>
          <w:sz w:val="16"/>
        </w:rPr>
        <w:t> </w:t>
      </w:r>
      <w:r>
        <w:rPr>
          <w:i/>
          <w:color w:val="333333"/>
          <w:sz w:val="16"/>
        </w:rPr>
        <w:t>formación</w:t>
      </w:r>
      <w:r>
        <w:rPr>
          <w:i/>
          <w:color w:val="333333"/>
          <w:spacing w:val="-1"/>
          <w:sz w:val="16"/>
        </w:rPr>
        <w:t> </w:t>
      </w:r>
      <w:r>
        <w:rPr>
          <w:i/>
          <w:color w:val="333333"/>
          <w:sz w:val="16"/>
        </w:rPr>
        <w:t>de</w:t>
      </w:r>
      <w:r>
        <w:rPr>
          <w:i/>
          <w:color w:val="333333"/>
          <w:spacing w:val="-1"/>
          <w:sz w:val="16"/>
        </w:rPr>
        <w:t> </w:t>
      </w:r>
      <w:r>
        <w:rPr>
          <w:i/>
          <w:color w:val="333333"/>
          <w:sz w:val="16"/>
        </w:rPr>
        <w:t>Talento</w:t>
      </w:r>
      <w:r>
        <w:rPr>
          <w:i/>
          <w:color w:val="333333"/>
          <w:spacing w:val="-1"/>
          <w:sz w:val="16"/>
        </w:rPr>
        <w:t> </w:t>
      </w:r>
      <w:r>
        <w:rPr>
          <w:i/>
          <w:color w:val="333333"/>
          <w:sz w:val="16"/>
        </w:rPr>
        <w:t>Humano</w:t>
      </w:r>
      <w:r>
        <w:rPr>
          <w:i/>
          <w:color w:val="333333"/>
          <w:spacing w:val="-1"/>
          <w:sz w:val="16"/>
        </w:rPr>
        <w:t> </w:t>
      </w:r>
      <w:r>
        <w:rPr>
          <w:i/>
          <w:color w:val="333333"/>
          <w:sz w:val="16"/>
        </w:rPr>
        <w:t>en</w:t>
      </w:r>
      <w:r>
        <w:rPr>
          <w:i/>
          <w:color w:val="333333"/>
          <w:spacing w:val="-1"/>
          <w:sz w:val="16"/>
        </w:rPr>
        <w:t> </w:t>
      </w:r>
      <w:r>
        <w:rPr>
          <w:i/>
          <w:color w:val="333333"/>
          <w:sz w:val="16"/>
        </w:rPr>
        <w:t>Salud.</w:t>
      </w:r>
      <w:r>
        <w:rPr>
          <w:i/>
          <w:color w:val="333333"/>
          <w:spacing w:val="-1"/>
          <w:sz w:val="16"/>
        </w:rPr>
        <w:t> </w:t>
      </w:r>
      <w:r>
        <w:rPr>
          <w:color w:val="333333"/>
          <w:sz w:val="16"/>
        </w:rPr>
        <w:t>Modifícase</w:t>
      </w:r>
      <w:r>
        <w:rPr>
          <w:color w:val="333333"/>
          <w:spacing w:val="-1"/>
          <w:sz w:val="16"/>
        </w:rPr>
        <w:t> </w:t>
      </w:r>
      <w:r>
        <w:rPr>
          <w:color w:val="333333"/>
          <w:sz w:val="16"/>
        </w:rPr>
        <w:t>el</w:t>
      </w:r>
      <w:r>
        <w:rPr>
          <w:color w:val="333333"/>
          <w:spacing w:val="-1"/>
          <w:sz w:val="16"/>
        </w:rPr>
        <w:t> </w:t>
      </w:r>
      <w:r>
        <w:rPr>
          <w:color w:val="333333"/>
          <w:sz w:val="16"/>
        </w:rPr>
        <w:t>artículo</w:t>
      </w:r>
      <w:r>
        <w:rPr>
          <w:color w:val="333333"/>
          <w:spacing w:val="-1"/>
          <w:sz w:val="16"/>
        </w:rPr>
        <w:t> </w:t>
      </w:r>
      <w:r>
        <w:rPr>
          <w:color w:val="333333"/>
          <w:sz w:val="16"/>
        </w:rPr>
        <w:t>13</w:t>
      </w:r>
      <w:r>
        <w:rPr>
          <w:color w:val="333333"/>
          <w:spacing w:val="-1"/>
          <w:sz w:val="16"/>
        </w:rPr>
        <w:t> </w:t>
      </w:r>
      <w:r>
        <w:rPr>
          <w:color w:val="333333"/>
          <w:sz w:val="16"/>
        </w:rPr>
        <w:t>de</w:t>
      </w:r>
      <w:r>
        <w:rPr>
          <w:color w:val="333333"/>
          <w:spacing w:val="-1"/>
          <w:sz w:val="16"/>
        </w:rPr>
        <w:t> </w:t>
      </w:r>
      <w:r>
        <w:rPr>
          <w:color w:val="333333"/>
          <w:sz w:val="16"/>
        </w:rPr>
        <w:t>la</w:t>
      </w:r>
      <w:r>
        <w:rPr>
          <w:color w:val="333333"/>
          <w:spacing w:val="-1"/>
          <w:sz w:val="16"/>
        </w:rPr>
        <w:t> </w:t>
      </w:r>
      <w:r>
        <w:rPr>
          <w:color w:val="333333"/>
          <w:sz w:val="16"/>
        </w:rPr>
        <w:t>Ley</w:t>
      </w:r>
      <w:r>
        <w:rPr>
          <w:color w:val="333333"/>
          <w:spacing w:val="-1"/>
          <w:sz w:val="16"/>
        </w:rPr>
        <w:t> </w:t>
      </w:r>
      <w:r>
        <w:rPr>
          <w:color w:val="333333"/>
          <w:sz w:val="16"/>
        </w:rPr>
        <w:t>1164</w:t>
      </w:r>
      <w:r>
        <w:rPr>
          <w:color w:val="333333"/>
          <w:spacing w:val="-1"/>
          <w:sz w:val="16"/>
        </w:rPr>
        <w:t> </w:t>
      </w:r>
      <w:r>
        <w:rPr>
          <w:color w:val="333333"/>
          <w:sz w:val="16"/>
        </w:rPr>
        <w:t>de</w:t>
      </w:r>
      <w:r>
        <w:rPr>
          <w:color w:val="333333"/>
          <w:spacing w:val="-1"/>
          <w:sz w:val="16"/>
        </w:rPr>
        <w:t> </w:t>
      </w:r>
      <w:r>
        <w:rPr>
          <w:color w:val="333333"/>
          <w:sz w:val="16"/>
        </w:rPr>
        <w:t>2007,</w:t>
      </w:r>
      <w:r>
        <w:rPr>
          <w:color w:val="333333"/>
          <w:spacing w:val="-1"/>
          <w:sz w:val="16"/>
        </w:rPr>
        <w:t> </w:t>
      </w:r>
      <w:r>
        <w:rPr>
          <w:color w:val="333333"/>
          <w:sz w:val="16"/>
        </w:rPr>
        <w:t>el cual quedará así:</w:t>
      </w:r>
    </w:p>
    <w:p>
      <w:pPr>
        <w:pStyle w:val="BodyText"/>
        <w:spacing w:line="295" w:lineRule="auto" w:before="150"/>
        <w:ind w:left="110" w:right="186"/>
      </w:pPr>
      <w:r>
        <w:rPr>
          <w:color w:val="333333"/>
        </w:rPr>
        <w:t>"Artículo 13. De la pertinencia y calidad en la formación de Talento Humano en Salud. Las instituciones y programas de formación del Talento</w:t>
      </w:r>
      <w:r>
        <w:rPr>
          <w:color w:val="333333"/>
          <w:spacing w:val="9"/>
        </w:rPr>
        <w:t> </w:t>
      </w:r>
      <w:r>
        <w:rPr>
          <w:color w:val="333333"/>
        </w:rPr>
        <w:t>Humano</w:t>
      </w:r>
      <w:r>
        <w:rPr>
          <w:color w:val="333333"/>
          <w:spacing w:val="9"/>
        </w:rPr>
        <w:t> </w:t>
      </w:r>
      <w:r>
        <w:rPr>
          <w:color w:val="333333"/>
        </w:rPr>
        <w:t>en</w:t>
      </w:r>
      <w:r>
        <w:rPr>
          <w:color w:val="333333"/>
          <w:spacing w:val="9"/>
        </w:rPr>
        <w:t> </w:t>
      </w:r>
      <w:r>
        <w:rPr>
          <w:color w:val="333333"/>
        </w:rPr>
        <w:t>Salud</w:t>
      </w:r>
      <w:r>
        <w:rPr>
          <w:color w:val="333333"/>
          <w:spacing w:val="9"/>
        </w:rPr>
        <w:t> </w:t>
      </w:r>
      <w:r>
        <w:rPr>
          <w:color w:val="333333"/>
        </w:rPr>
        <w:t>buscarán</w:t>
      </w:r>
      <w:r>
        <w:rPr>
          <w:color w:val="333333"/>
          <w:spacing w:val="9"/>
        </w:rPr>
        <w:t> </w:t>
      </w:r>
      <w:r>
        <w:rPr>
          <w:color w:val="333333"/>
        </w:rPr>
        <w:t>el</w:t>
      </w:r>
      <w:r>
        <w:rPr>
          <w:color w:val="333333"/>
          <w:spacing w:val="9"/>
        </w:rPr>
        <w:t> </w:t>
      </w:r>
      <w:r>
        <w:rPr>
          <w:color w:val="333333"/>
        </w:rPr>
        <w:t>desarrollo</w:t>
      </w:r>
      <w:r>
        <w:rPr>
          <w:color w:val="333333"/>
          <w:spacing w:val="9"/>
        </w:rPr>
        <w:t> </w:t>
      </w:r>
      <w:r>
        <w:rPr>
          <w:color w:val="333333"/>
        </w:rPr>
        <w:t>de</w:t>
      </w:r>
      <w:r>
        <w:rPr>
          <w:color w:val="333333"/>
          <w:spacing w:val="9"/>
        </w:rPr>
        <w:t> </w:t>
      </w:r>
      <w:r>
        <w:rPr>
          <w:color w:val="333333"/>
        </w:rPr>
        <w:t>perﬁles</w:t>
      </w:r>
      <w:r>
        <w:rPr>
          <w:color w:val="333333"/>
          <w:spacing w:val="9"/>
        </w:rPr>
        <w:t> </w:t>
      </w:r>
      <w:r>
        <w:rPr>
          <w:color w:val="333333"/>
        </w:rPr>
        <w:t>y</w:t>
      </w:r>
      <w:r>
        <w:rPr>
          <w:color w:val="333333"/>
          <w:spacing w:val="9"/>
        </w:rPr>
        <w:t> </w:t>
      </w:r>
      <w:r>
        <w:rPr>
          <w:color w:val="333333"/>
        </w:rPr>
        <w:t>competencias</w:t>
      </w:r>
      <w:r>
        <w:rPr>
          <w:color w:val="333333"/>
          <w:spacing w:val="9"/>
        </w:rPr>
        <w:t> </w:t>
      </w:r>
      <w:r>
        <w:rPr>
          <w:color w:val="333333"/>
        </w:rPr>
        <w:t>que</w:t>
      </w:r>
      <w:r>
        <w:rPr>
          <w:color w:val="333333"/>
          <w:spacing w:val="9"/>
        </w:rPr>
        <w:t> </w:t>
      </w:r>
      <w:r>
        <w:rPr>
          <w:color w:val="333333"/>
        </w:rPr>
        <w:t>respondan</w:t>
      </w:r>
      <w:r>
        <w:rPr>
          <w:color w:val="333333"/>
          <w:spacing w:val="9"/>
        </w:rPr>
        <w:t> </w:t>
      </w:r>
      <w:r>
        <w:rPr>
          <w:color w:val="333333"/>
        </w:rPr>
        <w:t>a</w:t>
      </w:r>
      <w:r>
        <w:rPr>
          <w:color w:val="333333"/>
          <w:spacing w:val="9"/>
        </w:rPr>
        <w:t> </w:t>
      </w:r>
      <w:r>
        <w:rPr>
          <w:color w:val="333333"/>
        </w:rPr>
        <w:t>las</w:t>
      </w:r>
      <w:r>
        <w:rPr>
          <w:color w:val="333333"/>
          <w:spacing w:val="9"/>
        </w:rPr>
        <w:t> </w:t>
      </w:r>
      <w:r>
        <w:rPr>
          <w:color w:val="333333"/>
        </w:rPr>
        <w:t>características</w:t>
      </w:r>
      <w:r>
        <w:rPr>
          <w:color w:val="333333"/>
          <w:spacing w:val="9"/>
        </w:rPr>
        <w:t> </w:t>
      </w:r>
      <w:r>
        <w:rPr>
          <w:color w:val="333333"/>
        </w:rPr>
        <w:t>y</w:t>
      </w:r>
      <w:r>
        <w:rPr>
          <w:color w:val="333333"/>
          <w:spacing w:val="9"/>
        </w:rPr>
        <w:t> </w:t>
      </w:r>
      <w:r>
        <w:rPr>
          <w:color w:val="333333"/>
        </w:rPr>
        <w:t>necesidades</w:t>
      </w:r>
      <w:r>
        <w:rPr>
          <w:color w:val="333333"/>
          <w:spacing w:val="9"/>
        </w:rPr>
        <w:t> </w:t>
      </w:r>
      <w:r>
        <w:rPr>
          <w:color w:val="333333"/>
        </w:rPr>
        <w:t>en</w:t>
      </w:r>
      <w:r>
        <w:rPr>
          <w:color w:val="333333"/>
          <w:spacing w:val="9"/>
        </w:rPr>
        <w:t> </w:t>
      </w:r>
      <w:r>
        <w:rPr>
          <w:color w:val="333333"/>
        </w:rPr>
        <w:t>salud</w:t>
      </w:r>
      <w:r>
        <w:rPr>
          <w:color w:val="333333"/>
          <w:spacing w:val="9"/>
        </w:rPr>
        <w:t> </w:t>
      </w:r>
      <w:r>
        <w:rPr>
          <w:color w:val="333333"/>
        </w:rPr>
        <w:t>de la población colombiana, a los estándares aceptados internacionalmente y a los requerimientos del Sistema General de Seguridad Social en Salud, fundados en la ética, calidad, pertinencia y responsabilidad social. El Ministerio de la Protección Social desarrollará los mecanismos para deﬁnir y actualizar las competencias de cada profesión atendiendo las recomendaciones del Consejo Nacional de Talento Humano en </w:t>
      </w:r>
      <w:r>
        <w:rPr>
          <w:color w:val="333333"/>
          <w:spacing w:val="-2"/>
        </w:rPr>
        <w:t>Salud.</w:t>
      </w:r>
    </w:p>
    <w:p>
      <w:pPr>
        <w:pStyle w:val="BodyText"/>
        <w:spacing w:line="295" w:lineRule="auto" w:before="151"/>
        <w:ind w:left="110" w:right="277"/>
      </w:pPr>
      <w:r>
        <w:rPr>
          <w:color w:val="333333"/>
        </w:rPr>
        <w:t>Los programas que requieran adelantar prácticas formativas en servicios asistenciales deberán contar con escenarios de prácticas conformados en el marco de la relación docencia servicio. Esta relación se sustentará en un proyecto educativo de largo plazo compartido entre una institución educativa y una entidad prestadora de servicios, que integrará las actividades asistenciales, académicas, docentes y de investigación.</w:t>
      </w:r>
    </w:p>
    <w:p>
      <w:pPr>
        <w:spacing w:after="0" w:line="295" w:lineRule="auto"/>
        <w:sectPr>
          <w:pgSz w:w="11910" w:h="16840"/>
          <w:pgMar w:header="513" w:footer="548" w:top="820" w:bottom="740" w:left="740" w:right="740"/>
        </w:sectPr>
      </w:pPr>
    </w:p>
    <w:p>
      <w:pPr>
        <w:pStyle w:val="BodyText"/>
        <w:spacing w:line="295" w:lineRule="auto" w:before="88"/>
        <w:ind w:left="110" w:right="230"/>
      </w:pPr>
      <w:r>
        <w:rPr>
          <w:color w:val="333333"/>
        </w:rPr>
        <w:t>ARTÍCULO 100. </w:t>
      </w:r>
      <w:r>
        <w:rPr>
          <w:i/>
          <w:color w:val="333333"/>
        </w:rPr>
        <w:t>Hospitales universitarios</w:t>
      </w:r>
      <w:r>
        <w:rPr>
          <w:color w:val="333333"/>
        </w:rPr>
        <w:t>. El Hospital Universitario es una Institución Prestadora de Salud que proporciona entrenamiento universitario, enfocado principalmente en programas de posgrado, supervisado por autoridades académicas competentes y comprometidas con las funciones de formación, investigación y extensión.</w:t>
      </w:r>
    </w:p>
    <w:p>
      <w:pPr>
        <w:pStyle w:val="BodyText"/>
        <w:spacing w:line="295" w:lineRule="auto" w:before="150"/>
        <w:ind w:left="110"/>
      </w:pPr>
      <w:r>
        <w:rPr>
          <w:color w:val="333333"/>
        </w:rPr>
        <w:t>El Hospital Universitario es un escenario de práctica con características especiales por cuanto debe cumplir como mínimo con los siguientes </w:t>
      </w:r>
      <w:r>
        <w:rPr>
          <w:color w:val="333333"/>
          <w:spacing w:val="-2"/>
        </w:rPr>
        <w:t>requisitos:</w:t>
      </w:r>
    </w:p>
    <w:p>
      <w:pPr>
        <w:pStyle w:val="ListParagraph"/>
        <w:numPr>
          <w:ilvl w:val="1"/>
          <w:numId w:val="35"/>
        </w:numPr>
        <w:tabs>
          <w:tab w:pos="568" w:val="left" w:leader="none"/>
        </w:tabs>
        <w:spacing w:line="240" w:lineRule="auto" w:before="150" w:after="0"/>
        <w:ind w:left="567" w:right="0" w:hanging="458"/>
        <w:jc w:val="left"/>
        <w:rPr>
          <w:sz w:val="16"/>
        </w:rPr>
      </w:pPr>
      <w:r>
        <w:rPr>
          <w:color w:val="333333"/>
          <w:sz w:val="16"/>
        </w:rPr>
        <w:t>Estar</w:t>
      </w:r>
      <w:r>
        <w:rPr>
          <w:color w:val="333333"/>
          <w:spacing w:val="-6"/>
          <w:sz w:val="16"/>
        </w:rPr>
        <w:t> </w:t>
      </w:r>
      <w:r>
        <w:rPr>
          <w:color w:val="333333"/>
          <w:sz w:val="16"/>
        </w:rPr>
        <w:t>habilitado</w:t>
      </w:r>
      <w:r>
        <w:rPr>
          <w:color w:val="333333"/>
          <w:spacing w:val="-5"/>
          <w:sz w:val="16"/>
        </w:rPr>
        <w:t> </w:t>
      </w:r>
      <w:r>
        <w:rPr>
          <w:color w:val="333333"/>
          <w:sz w:val="16"/>
        </w:rPr>
        <w:t>y</w:t>
      </w:r>
      <w:r>
        <w:rPr>
          <w:color w:val="333333"/>
          <w:spacing w:val="-5"/>
          <w:sz w:val="16"/>
        </w:rPr>
        <w:t> </w:t>
      </w:r>
      <w:r>
        <w:rPr>
          <w:color w:val="333333"/>
          <w:sz w:val="16"/>
        </w:rPr>
        <w:t>acreditado,</w:t>
      </w:r>
      <w:r>
        <w:rPr>
          <w:color w:val="333333"/>
          <w:spacing w:val="-5"/>
          <w:sz w:val="16"/>
        </w:rPr>
        <w:t> </w:t>
      </w:r>
      <w:r>
        <w:rPr>
          <w:color w:val="333333"/>
          <w:sz w:val="16"/>
        </w:rPr>
        <w:t>de</w:t>
      </w:r>
      <w:r>
        <w:rPr>
          <w:color w:val="333333"/>
          <w:spacing w:val="-5"/>
          <w:sz w:val="16"/>
        </w:rPr>
        <w:t> </w:t>
      </w:r>
      <w:r>
        <w:rPr>
          <w:color w:val="333333"/>
          <w:sz w:val="16"/>
        </w:rPr>
        <w:t>acuerdo</w:t>
      </w:r>
      <w:r>
        <w:rPr>
          <w:color w:val="333333"/>
          <w:spacing w:val="-5"/>
          <w:sz w:val="16"/>
        </w:rPr>
        <w:t> </w:t>
      </w:r>
      <w:r>
        <w:rPr>
          <w:color w:val="333333"/>
          <w:sz w:val="16"/>
        </w:rPr>
        <w:t>con</w:t>
      </w:r>
      <w:r>
        <w:rPr>
          <w:color w:val="333333"/>
          <w:spacing w:val="-5"/>
          <w:sz w:val="16"/>
        </w:rPr>
        <w:t> </w:t>
      </w:r>
      <w:r>
        <w:rPr>
          <w:color w:val="333333"/>
          <w:sz w:val="16"/>
        </w:rPr>
        <w:t>el</w:t>
      </w:r>
      <w:r>
        <w:rPr>
          <w:color w:val="333333"/>
          <w:spacing w:val="-5"/>
          <w:sz w:val="16"/>
        </w:rPr>
        <w:t> </w:t>
      </w:r>
      <w:r>
        <w:rPr>
          <w:color w:val="333333"/>
          <w:sz w:val="16"/>
        </w:rPr>
        <w:t>Sistema</w:t>
      </w:r>
      <w:r>
        <w:rPr>
          <w:color w:val="333333"/>
          <w:spacing w:val="-5"/>
          <w:sz w:val="16"/>
        </w:rPr>
        <w:t> </w:t>
      </w:r>
      <w:r>
        <w:rPr>
          <w:color w:val="333333"/>
          <w:sz w:val="16"/>
        </w:rPr>
        <w:t>Obligatorio</w:t>
      </w:r>
      <w:r>
        <w:rPr>
          <w:color w:val="333333"/>
          <w:spacing w:val="-5"/>
          <w:sz w:val="16"/>
        </w:rPr>
        <w:t> </w:t>
      </w:r>
      <w:r>
        <w:rPr>
          <w:color w:val="333333"/>
          <w:sz w:val="16"/>
        </w:rPr>
        <w:t>de</w:t>
      </w:r>
      <w:r>
        <w:rPr>
          <w:color w:val="333333"/>
          <w:spacing w:val="-5"/>
          <w:sz w:val="16"/>
        </w:rPr>
        <w:t> </w:t>
      </w:r>
      <w:r>
        <w:rPr>
          <w:color w:val="333333"/>
          <w:sz w:val="16"/>
        </w:rPr>
        <w:t>Garantía</w:t>
      </w:r>
      <w:r>
        <w:rPr>
          <w:color w:val="333333"/>
          <w:spacing w:val="-6"/>
          <w:sz w:val="16"/>
        </w:rPr>
        <w:t> </w:t>
      </w:r>
      <w:r>
        <w:rPr>
          <w:color w:val="333333"/>
          <w:sz w:val="16"/>
        </w:rPr>
        <w:t>de</w:t>
      </w:r>
      <w:r>
        <w:rPr>
          <w:color w:val="333333"/>
          <w:spacing w:val="-5"/>
          <w:sz w:val="16"/>
        </w:rPr>
        <w:t> </w:t>
      </w:r>
      <w:r>
        <w:rPr>
          <w:color w:val="333333"/>
          <w:spacing w:val="-2"/>
          <w:sz w:val="16"/>
        </w:rPr>
        <w:t>Calidad.</w:t>
      </w:r>
    </w:p>
    <w:p>
      <w:pPr>
        <w:pStyle w:val="BodyText"/>
        <w:spacing w:before="7"/>
      </w:pPr>
    </w:p>
    <w:p>
      <w:pPr>
        <w:pStyle w:val="ListParagraph"/>
        <w:numPr>
          <w:ilvl w:val="1"/>
          <w:numId w:val="35"/>
        </w:numPr>
        <w:tabs>
          <w:tab w:pos="568" w:val="left" w:leader="none"/>
        </w:tabs>
        <w:spacing w:line="295" w:lineRule="auto" w:before="0" w:after="0"/>
        <w:ind w:left="110" w:right="392" w:firstLine="0"/>
        <w:jc w:val="left"/>
        <w:rPr>
          <w:sz w:val="16"/>
        </w:rPr>
      </w:pPr>
      <w:r>
        <w:rPr>
          <w:color w:val="333333"/>
          <w:sz w:val="16"/>
        </w:rPr>
        <w:t>Tener convenios de prácticas formativas, en el marco de la relación docencia servicio, con instituciones de educación superior que cuenten con programas en salud acreditados.</w:t>
      </w:r>
    </w:p>
    <w:p>
      <w:pPr>
        <w:pStyle w:val="ListParagraph"/>
        <w:numPr>
          <w:ilvl w:val="1"/>
          <w:numId w:val="35"/>
        </w:numPr>
        <w:tabs>
          <w:tab w:pos="568" w:val="left" w:leader="none"/>
        </w:tabs>
        <w:spacing w:line="295" w:lineRule="auto" w:before="150" w:after="0"/>
        <w:ind w:left="110" w:right="790" w:firstLine="0"/>
        <w:jc w:val="left"/>
        <w:rPr>
          <w:sz w:val="16"/>
        </w:rPr>
      </w:pPr>
      <w:r>
        <w:rPr>
          <w:color w:val="333333"/>
          <w:sz w:val="16"/>
        </w:rPr>
        <w:t>Diseñar procesos que integren en forma armónica las prácticas formativas, la docencia y la investigación, a prestación de los servicios asistenciales.</w:t>
      </w:r>
    </w:p>
    <w:p>
      <w:pPr>
        <w:pStyle w:val="ListParagraph"/>
        <w:numPr>
          <w:ilvl w:val="1"/>
          <w:numId w:val="35"/>
        </w:numPr>
        <w:tabs>
          <w:tab w:pos="568" w:val="left" w:leader="none"/>
        </w:tabs>
        <w:spacing w:line="240" w:lineRule="auto" w:before="151" w:after="0"/>
        <w:ind w:left="567" w:right="0" w:hanging="458"/>
        <w:jc w:val="left"/>
        <w:rPr>
          <w:sz w:val="16"/>
        </w:rPr>
      </w:pPr>
      <w:r>
        <w:rPr>
          <w:color w:val="333333"/>
          <w:sz w:val="16"/>
        </w:rPr>
        <w:t>Contar</w:t>
      </w:r>
      <w:r>
        <w:rPr>
          <w:color w:val="333333"/>
          <w:spacing w:val="-2"/>
          <w:sz w:val="16"/>
        </w:rPr>
        <w:t> </w:t>
      </w:r>
      <w:r>
        <w:rPr>
          <w:color w:val="333333"/>
          <w:sz w:val="16"/>
        </w:rPr>
        <w:t>con</w:t>
      </w:r>
      <w:r>
        <w:rPr>
          <w:color w:val="333333"/>
          <w:spacing w:val="-2"/>
          <w:sz w:val="16"/>
        </w:rPr>
        <w:t> </w:t>
      </w:r>
      <w:r>
        <w:rPr>
          <w:color w:val="333333"/>
          <w:sz w:val="16"/>
        </w:rPr>
        <w:t>servicios</w:t>
      </w:r>
      <w:r>
        <w:rPr>
          <w:color w:val="333333"/>
          <w:spacing w:val="-2"/>
          <w:sz w:val="16"/>
        </w:rPr>
        <w:t> </w:t>
      </w:r>
      <w:r>
        <w:rPr>
          <w:color w:val="333333"/>
          <w:sz w:val="16"/>
        </w:rPr>
        <w:t>que</w:t>
      </w:r>
      <w:r>
        <w:rPr>
          <w:color w:val="333333"/>
          <w:spacing w:val="-2"/>
          <w:sz w:val="16"/>
        </w:rPr>
        <w:t> </w:t>
      </w:r>
      <w:r>
        <w:rPr>
          <w:color w:val="333333"/>
          <w:sz w:val="16"/>
        </w:rPr>
        <w:t>permitan</w:t>
      </w:r>
      <w:r>
        <w:rPr>
          <w:color w:val="333333"/>
          <w:spacing w:val="-2"/>
          <w:sz w:val="16"/>
        </w:rPr>
        <w:t> </w:t>
      </w:r>
      <w:r>
        <w:rPr>
          <w:color w:val="333333"/>
          <w:sz w:val="16"/>
        </w:rPr>
        <w:t>desarrollar</w:t>
      </w:r>
      <w:r>
        <w:rPr>
          <w:color w:val="333333"/>
          <w:spacing w:val="-2"/>
          <w:sz w:val="16"/>
        </w:rPr>
        <w:t> </w:t>
      </w:r>
      <w:r>
        <w:rPr>
          <w:color w:val="333333"/>
          <w:sz w:val="16"/>
        </w:rPr>
        <w:t>los</w:t>
      </w:r>
      <w:r>
        <w:rPr>
          <w:color w:val="333333"/>
          <w:spacing w:val="-2"/>
          <w:sz w:val="16"/>
        </w:rPr>
        <w:t> </w:t>
      </w:r>
      <w:r>
        <w:rPr>
          <w:color w:val="333333"/>
          <w:sz w:val="16"/>
        </w:rPr>
        <w:t>programas</w:t>
      </w:r>
      <w:r>
        <w:rPr>
          <w:color w:val="333333"/>
          <w:spacing w:val="-2"/>
          <w:sz w:val="16"/>
        </w:rPr>
        <w:t> </w:t>
      </w:r>
      <w:r>
        <w:rPr>
          <w:color w:val="333333"/>
          <w:sz w:val="16"/>
        </w:rPr>
        <w:t>docentes</w:t>
      </w:r>
      <w:r>
        <w:rPr>
          <w:color w:val="333333"/>
          <w:spacing w:val="-2"/>
          <w:sz w:val="16"/>
        </w:rPr>
        <w:t> </w:t>
      </w:r>
      <w:r>
        <w:rPr>
          <w:color w:val="333333"/>
          <w:sz w:val="16"/>
        </w:rPr>
        <w:t>preferentemente</w:t>
      </w:r>
      <w:r>
        <w:rPr>
          <w:color w:val="333333"/>
          <w:spacing w:val="-2"/>
          <w:sz w:val="16"/>
        </w:rPr>
        <w:t> </w:t>
      </w:r>
      <w:r>
        <w:rPr>
          <w:color w:val="333333"/>
          <w:sz w:val="16"/>
        </w:rPr>
        <w:t>de</w:t>
      </w:r>
      <w:r>
        <w:rPr>
          <w:color w:val="333333"/>
          <w:spacing w:val="-2"/>
          <w:sz w:val="16"/>
        </w:rPr>
        <w:t> posgrado.</w:t>
      </w:r>
    </w:p>
    <w:p>
      <w:pPr>
        <w:pStyle w:val="BodyText"/>
        <w:spacing w:before="6"/>
      </w:pPr>
    </w:p>
    <w:p>
      <w:pPr>
        <w:pStyle w:val="ListParagraph"/>
        <w:numPr>
          <w:ilvl w:val="1"/>
          <w:numId w:val="35"/>
        </w:numPr>
        <w:tabs>
          <w:tab w:pos="568" w:val="left" w:leader="none"/>
        </w:tabs>
        <w:spacing w:line="295" w:lineRule="auto" w:before="1" w:after="0"/>
        <w:ind w:left="110" w:right="422" w:firstLine="0"/>
        <w:jc w:val="left"/>
        <w:rPr>
          <w:sz w:val="16"/>
        </w:rPr>
      </w:pPr>
      <w:r>
        <w:rPr>
          <w:color w:val="333333"/>
          <w:sz w:val="16"/>
        </w:rPr>
        <w:t>Obtener y mantener reconocimiento nacional o internacional de las investigaciones en salud que realice la entidad y contar con la vinculación de por lo menos un grupo de investigación reconocido por Colciencias.</w:t>
      </w:r>
    </w:p>
    <w:p>
      <w:pPr>
        <w:pStyle w:val="ListParagraph"/>
        <w:numPr>
          <w:ilvl w:val="1"/>
          <w:numId w:val="35"/>
        </w:numPr>
        <w:tabs>
          <w:tab w:pos="568" w:val="left" w:leader="none"/>
        </w:tabs>
        <w:spacing w:line="295" w:lineRule="auto" w:before="150" w:after="0"/>
        <w:ind w:left="110" w:right="290" w:firstLine="0"/>
        <w:jc w:val="left"/>
        <w:rPr>
          <w:sz w:val="16"/>
        </w:rPr>
      </w:pPr>
      <w:r>
        <w:rPr>
          <w:color w:val="333333"/>
          <w:sz w:val="16"/>
        </w:rPr>
        <w:t>Incluir procesos orientados a la formación investigativa de los estudiantes y contar con publicaciones y otros medios de información propios que permitan la participación y difusión de aportes de sus grupos de investigación.</w:t>
      </w:r>
    </w:p>
    <w:p>
      <w:pPr>
        <w:pStyle w:val="ListParagraph"/>
        <w:numPr>
          <w:ilvl w:val="1"/>
          <w:numId w:val="35"/>
        </w:numPr>
        <w:tabs>
          <w:tab w:pos="568" w:val="left" w:leader="none"/>
        </w:tabs>
        <w:spacing w:line="240" w:lineRule="auto" w:before="150" w:after="0"/>
        <w:ind w:left="567" w:right="0" w:hanging="458"/>
        <w:jc w:val="left"/>
        <w:rPr>
          <w:sz w:val="16"/>
        </w:rPr>
      </w:pPr>
      <w:r>
        <w:rPr>
          <w:color w:val="333333"/>
          <w:sz w:val="16"/>
        </w:rPr>
        <w:t>Contar</w:t>
      </w:r>
      <w:r>
        <w:rPr>
          <w:color w:val="333333"/>
          <w:spacing w:val="-4"/>
          <w:sz w:val="16"/>
        </w:rPr>
        <w:t> </w:t>
      </w:r>
      <w:r>
        <w:rPr>
          <w:color w:val="333333"/>
          <w:sz w:val="16"/>
        </w:rPr>
        <w:t>con</w:t>
      </w:r>
      <w:r>
        <w:rPr>
          <w:color w:val="333333"/>
          <w:spacing w:val="-3"/>
          <w:sz w:val="16"/>
        </w:rPr>
        <w:t> </w:t>
      </w:r>
      <w:r>
        <w:rPr>
          <w:color w:val="333333"/>
          <w:sz w:val="16"/>
        </w:rPr>
        <w:t>una</w:t>
      </w:r>
      <w:r>
        <w:rPr>
          <w:color w:val="333333"/>
          <w:spacing w:val="-3"/>
          <w:sz w:val="16"/>
        </w:rPr>
        <w:t> </w:t>
      </w:r>
      <w:r>
        <w:rPr>
          <w:color w:val="333333"/>
          <w:sz w:val="16"/>
        </w:rPr>
        <w:t>vinculación</w:t>
      </w:r>
      <w:r>
        <w:rPr>
          <w:color w:val="333333"/>
          <w:spacing w:val="-4"/>
          <w:sz w:val="16"/>
        </w:rPr>
        <w:t> </w:t>
      </w:r>
      <w:r>
        <w:rPr>
          <w:color w:val="333333"/>
          <w:sz w:val="16"/>
        </w:rPr>
        <w:t>de</w:t>
      </w:r>
      <w:r>
        <w:rPr>
          <w:color w:val="333333"/>
          <w:spacing w:val="-3"/>
          <w:sz w:val="16"/>
        </w:rPr>
        <w:t> </w:t>
      </w:r>
      <w:r>
        <w:rPr>
          <w:color w:val="333333"/>
          <w:sz w:val="16"/>
        </w:rPr>
        <w:t>docentes</w:t>
      </w:r>
      <w:r>
        <w:rPr>
          <w:color w:val="333333"/>
          <w:spacing w:val="-3"/>
          <w:sz w:val="16"/>
        </w:rPr>
        <w:t> </w:t>
      </w:r>
      <w:r>
        <w:rPr>
          <w:color w:val="333333"/>
          <w:sz w:val="16"/>
        </w:rPr>
        <w:t>que</w:t>
      </w:r>
      <w:r>
        <w:rPr>
          <w:color w:val="333333"/>
          <w:spacing w:val="-3"/>
          <w:sz w:val="16"/>
        </w:rPr>
        <w:t> </w:t>
      </w:r>
      <w:r>
        <w:rPr>
          <w:color w:val="333333"/>
          <w:sz w:val="16"/>
        </w:rPr>
        <w:t>garanticen</w:t>
      </w:r>
      <w:r>
        <w:rPr>
          <w:color w:val="333333"/>
          <w:spacing w:val="-4"/>
          <w:sz w:val="16"/>
        </w:rPr>
        <w:t> </w:t>
      </w:r>
      <w:r>
        <w:rPr>
          <w:color w:val="333333"/>
          <w:sz w:val="16"/>
        </w:rPr>
        <w:t>la</w:t>
      </w:r>
      <w:r>
        <w:rPr>
          <w:color w:val="333333"/>
          <w:spacing w:val="-3"/>
          <w:sz w:val="16"/>
        </w:rPr>
        <w:t> </w:t>
      </w:r>
      <w:r>
        <w:rPr>
          <w:color w:val="333333"/>
          <w:sz w:val="16"/>
        </w:rPr>
        <w:t>idoneidad</w:t>
      </w:r>
      <w:r>
        <w:rPr>
          <w:color w:val="333333"/>
          <w:spacing w:val="-3"/>
          <w:sz w:val="16"/>
        </w:rPr>
        <w:t> </w:t>
      </w:r>
      <w:r>
        <w:rPr>
          <w:color w:val="333333"/>
          <w:sz w:val="16"/>
        </w:rPr>
        <w:t>y</w:t>
      </w:r>
      <w:r>
        <w:rPr>
          <w:color w:val="333333"/>
          <w:spacing w:val="-3"/>
          <w:sz w:val="16"/>
        </w:rPr>
        <w:t> </w:t>
      </w:r>
      <w:r>
        <w:rPr>
          <w:color w:val="333333"/>
          <w:sz w:val="16"/>
        </w:rPr>
        <w:t>calidad</w:t>
      </w:r>
      <w:r>
        <w:rPr>
          <w:color w:val="333333"/>
          <w:spacing w:val="-4"/>
          <w:sz w:val="16"/>
        </w:rPr>
        <w:t> </w:t>
      </w:r>
      <w:r>
        <w:rPr>
          <w:color w:val="333333"/>
          <w:sz w:val="16"/>
        </w:rPr>
        <w:t>cientíﬁca,</w:t>
      </w:r>
      <w:r>
        <w:rPr>
          <w:color w:val="333333"/>
          <w:spacing w:val="-3"/>
          <w:sz w:val="16"/>
        </w:rPr>
        <w:t> </w:t>
      </w:r>
      <w:r>
        <w:rPr>
          <w:color w:val="333333"/>
          <w:sz w:val="16"/>
        </w:rPr>
        <w:t>académica</w:t>
      </w:r>
      <w:r>
        <w:rPr>
          <w:color w:val="333333"/>
          <w:spacing w:val="-3"/>
          <w:sz w:val="16"/>
        </w:rPr>
        <w:t> </w:t>
      </w:r>
      <w:r>
        <w:rPr>
          <w:color w:val="333333"/>
          <w:sz w:val="16"/>
        </w:rPr>
        <w:t>e</w:t>
      </w:r>
      <w:r>
        <w:rPr>
          <w:color w:val="333333"/>
          <w:spacing w:val="-3"/>
          <w:sz w:val="16"/>
        </w:rPr>
        <w:t> </w:t>
      </w:r>
      <w:r>
        <w:rPr>
          <w:color w:val="333333"/>
          <w:spacing w:val="-2"/>
          <w:sz w:val="16"/>
        </w:rPr>
        <w:t>investigativa.</w:t>
      </w:r>
    </w:p>
    <w:p>
      <w:pPr>
        <w:pStyle w:val="BodyText"/>
        <w:spacing w:before="7"/>
      </w:pPr>
    </w:p>
    <w:p>
      <w:pPr>
        <w:pStyle w:val="BodyText"/>
        <w:spacing w:line="295" w:lineRule="auto"/>
        <w:ind w:left="110" w:right="230"/>
      </w:pPr>
      <w:r>
        <w:rPr>
          <w:color w:val="333333"/>
        </w:rPr>
        <w:t>Los Hospitales Universitarios reconocidos conforme a la presente ley, tendrán prioridad en la participación en los proyectos de investigación, docencia y formación continua del Talento Humano ﬁnanciados con recursos estatales.</w:t>
      </w:r>
    </w:p>
    <w:p>
      <w:pPr>
        <w:pStyle w:val="BodyText"/>
        <w:spacing w:line="295" w:lineRule="auto" w:before="150"/>
        <w:ind w:left="110" w:right="230" w:firstLine="45"/>
      </w:pPr>
      <w:r>
        <w:rPr>
          <w:color w:val="333333"/>
        </w:rPr>
        <w:t>PARÁGRAFO TRANSITORIO. Las instituciones prestadoras de servicios de salud que hoy ostenten el carácter de hospitales universitarios, para la acreditación en salud deben realizar los siguientes trámites:</w:t>
      </w:r>
    </w:p>
    <w:p>
      <w:pPr>
        <w:pStyle w:val="ListParagraph"/>
        <w:numPr>
          <w:ilvl w:val="1"/>
          <w:numId w:val="36"/>
        </w:numPr>
        <w:tabs>
          <w:tab w:pos="477" w:val="left" w:leader="none"/>
        </w:tabs>
        <w:spacing w:line="295" w:lineRule="auto" w:before="150" w:after="0"/>
        <w:ind w:left="110" w:right="227" w:firstLine="45"/>
        <w:jc w:val="left"/>
        <w:rPr>
          <w:sz w:val="16"/>
        </w:rPr>
      </w:pPr>
      <w:r>
        <w:rPr>
          <w:color w:val="333333"/>
          <w:sz w:val="16"/>
        </w:rPr>
        <w:t>La autoevaluación con los estándares de acreditación que le sean aplicables, en las vigencias 2020 a 2021, lo cual se soportará con el documento de autoevaluación remitido al Ministerio de Salud y Protección Social.</w:t>
      </w:r>
    </w:p>
    <w:p>
      <w:pPr>
        <w:pStyle w:val="ListParagraph"/>
        <w:numPr>
          <w:ilvl w:val="1"/>
          <w:numId w:val="36"/>
        </w:numPr>
        <w:tabs>
          <w:tab w:pos="477" w:val="left" w:leader="none"/>
        </w:tabs>
        <w:spacing w:line="295" w:lineRule="auto" w:before="150" w:after="0"/>
        <w:ind w:left="110" w:right="192" w:firstLine="45"/>
        <w:jc w:val="left"/>
        <w:rPr>
          <w:sz w:val="16"/>
        </w:rPr>
      </w:pPr>
      <w:r>
        <w:rPr>
          <w:color w:val="333333"/>
          <w:sz w:val="16"/>
        </w:rPr>
        <w:t>La gestión interna, ajustes e implementación de mejoras de acuerdo con los hallazgos de la autoevaluación, realizando nuevamente la evaluación de seguimiento, en las vigencias 2022 a 2023, lo cual se soportará con el documento de evaluación de seguimiento remitido al Ministerio de Salud y Protección Social.</w:t>
      </w:r>
    </w:p>
    <w:p>
      <w:pPr>
        <w:pStyle w:val="ListParagraph"/>
        <w:numPr>
          <w:ilvl w:val="1"/>
          <w:numId w:val="36"/>
        </w:numPr>
        <w:tabs>
          <w:tab w:pos="477" w:val="left" w:leader="none"/>
        </w:tabs>
        <w:spacing w:line="295" w:lineRule="auto" w:before="150" w:after="0"/>
        <w:ind w:left="110" w:right="707" w:firstLine="45"/>
        <w:jc w:val="left"/>
        <w:rPr>
          <w:sz w:val="16"/>
        </w:rPr>
      </w:pPr>
      <w:r>
        <w:rPr>
          <w:color w:val="333333"/>
          <w:sz w:val="16"/>
        </w:rPr>
        <w:t>El proceso de postulación con el ente acreditador que se encuentre inscrito en el registro especial de acreditadores en salud de Colombia, en la vigencia 2024, lo cual se soportará con el documento que determine el Ministerio de Salud y Protección Social.</w:t>
      </w:r>
    </w:p>
    <w:p>
      <w:pPr>
        <w:pStyle w:val="BodyText"/>
        <w:rPr>
          <w:sz w:val="18"/>
        </w:rPr>
      </w:pPr>
    </w:p>
    <w:p>
      <w:pPr>
        <w:pStyle w:val="BodyText"/>
        <w:rPr>
          <w:sz w:val="18"/>
        </w:rPr>
      </w:pPr>
    </w:p>
    <w:p>
      <w:pPr>
        <w:pStyle w:val="ListParagraph"/>
        <w:numPr>
          <w:ilvl w:val="1"/>
          <w:numId w:val="36"/>
        </w:numPr>
        <w:tabs>
          <w:tab w:pos="477" w:val="left" w:leader="none"/>
        </w:tabs>
        <w:spacing w:line="295" w:lineRule="auto" w:before="111" w:after="0"/>
        <w:ind w:left="110" w:right="913" w:firstLine="45"/>
        <w:jc w:val="left"/>
        <w:rPr>
          <w:sz w:val="16"/>
        </w:rPr>
      </w:pPr>
      <w:r>
        <w:rPr>
          <w:color w:val="333333"/>
          <w:sz w:val="16"/>
        </w:rPr>
        <w:t>Contar con estudio de capacidad instalada para la docencia en servicios que permitan desarrollar los programas académicos preferentemente de posgrado.</w:t>
      </w:r>
    </w:p>
    <w:p>
      <w:pPr>
        <w:pStyle w:val="ListParagraph"/>
        <w:numPr>
          <w:ilvl w:val="1"/>
          <w:numId w:val="36"/>
        </w:numPr>
        <w:tabs>
          <w:tab w:pos="477" w:val="left" w:leader="none"/>
        </w:tabs>
        <w:spacing w:line="240" w:lineRule="auto" w:before="150" w:after="0"/>
        <w:ind w:left="476" w:right="0" w:hanging="321"/>
        <w:jc w:val="left"/>
        <w:rPr>
          <w:sz w:val="16"/>
        </w:rPr>
      </w:pPr>
      <w:r>
        <w:rPr>
          <w:color w:val="333333"/>
          <w:sz w:val="16"/>
        </w:rPr>
        <w:t>En</w:t>
      </w:r>
      <w:r>
        <w:rPr>
          <w:color w:val="333333"/>
          <w:spacing w:val="-4"/>
          <w:sz w:val="16"/>
        </w:rPr>
        <w:t> </w:t>
      </w:r>
      <w:r>
        <w:rPr>
          <w:color w:val="333333"/>
          <w:sz w:val="16"/>
        </w:rPr>
        <w:t>adelante</w:t>
      </w:r>
      <w:r>
        <w:rPr>
          <w:color w:val="333333"/>
          <w:spacing w:val="-4"/>
          <w:sz w:val="16"/>
        </w:rPr>
        <w:t> </w:t>
      </w:r>
      <w:r>
        <w:rPr>
          <w:color w:val="333333"/>
          <w:sz w:val="16"/>
        </w:rPr>
        <w:t>mantener</w:t>
      </w:r>
      <w:r>
        <w:rPr>
          <w:color w:val="333333"/>
          <w:spacing w:val="-4"/>
          <w:sz w:val="16"/>
        </w:rPr>
        <w:t> </w:t>
      </w:r>
      <w:r>
        <w:rPr>
          <w:color w:val="333333"/>
          <w:sz w:val="16"/>
        </w:rPr>
        <w:t>la</w:t>
      </w:r>
      <w:r>
        <w:rPr>
          <w:color w:val="333333"/>
          <w:spacing w:val="-4"/>
          <w:sz w:val="16"/>
        </w:rPr>
        <w:t> </w:t>
      </w:r>
      <w:r>
        <w:rPr>
          <w:color w:val="333333"/>
          <w:sz w:val="16"/>
        </w:rPr>
        <w:t>condición</w:t>
      </w:r>
      <w:r>
        <w:rPr>
          <w:color w:val="333333"/>
          <w:spacing w:val="-3"/>
          <w:sz w:val="16"/>
        </w:rPr>
        <w:t> </w:t>
      </w:r>
      <w:r>
        <w:rPr>
          <w:color w:val="333333"/>
          <w:sz w:val="16"/>
        </w:rPr>
        <w:t>de</w:t>
      </w:r>
      <w:r>
        <w:rPr>
          <w:color w:val="333333"/>
          <w:spacing w:val="-4"/>
          <w:sz w:val="16"/>
        </w:rPr>
        <w:t> </w:t>
      </w:r>
      <w:r>
        <w:rPr>
          <w:color w:val="333333"/>
          <w:sz w:val="16"/>
        </w:rPr>
        <w:t>acreditado</w:t>
      </w:r>
      <w:r>
        <w:rPr>
          <w:color w:val="333333"/>
          <w:spacing w:val="-4"/>
          <w:sz w:val="16"/>
        </w:rPr>
        <w:t> </w:t>
      </w:r>
      <w:r>
        <w:rPr>
          <w:color w:val="333333"/>
          <w:sz w:val="16"/>
        </w:rPr>
        <w:t>en</w:t>
      </w:r>
      <w:r>
        <w:rPr>
          <w:color w:val="333333"/>
          <w:spacing w:val="-4"/>
          <w:sz w:val="16"/>
        </w:rPr>
        <w:t> </w:t>
      </w:r>
      <w:r>
        <w:rPr>
          <w:color w:val="333333"/>
          <w:spacing w:val="-2"/>
          <w:sz w:val="16"/>
        </w:rPr>
        <w:t>salud.</w:t>
      </w:r>
    </w:p>
    <w:p>
      <w:pPr>
        <w:pStyle w:val="BodyText"/>
        <w:spacing w:before="7"/>
      </w:pPr>
    </w:p>
    <w:p>
      <w:pPr>
        <w:pStyle w:val="BodyText"/>
        <w:spacing w:line="295" w:lineRule="auto"/>
        <w:ind w:left="110" w:right="230" w:firstLine="45"/>
      </w:pPr>
      <w:r>
        <w:rPr>
          <w:color w:val="333333"/>
        </w:rPr>
        <w:t>Los anteriores requisitos podrán ser cumplidos, en su totalidad, en cualquier momento dentro de los plazos aquí establecidos y deberán cumplir con los requisitos deﬁnidos en los numerales 100.2, 100.3, 100.4, 100.5, 100.6 y 100.7 del presente artículo, sin superar los términos señalados en este artículo.</w:t>
      </w:r>
    </w:p>
    <w:p>
      <w:pPr>
        <w:pStyle w:val="BodyText"/>
        <w:spacing w:line="295" w:lineRule="auto" w:before="150"/>
        <w:ind w:left="110" w:right="230" w:firstLine="45"/>
      </w:pPr>
      <w:r>
        <w:rPr>
          <w:color w:val="333333"/>
        </w:rPr>
        <w:t>Las demás instituciones prestadoras de servicios de salud, que pretendan ser Hospitales Universitarios deberán cumplir con los requisitos establecidos en el presente artículo.</w:t>
      </w:r>
    </w:p>
    <w:p>
      <w:pPr>
        <w:pStyle w:val="BodyText"/>
        <w:spacing w:line="295" w:lineRule="auto" w:before="150"/>
        <w:ind w:left="110" w:right="321" w:firstLine="45"/>
      </w:pPr>
      <w:r>
        <w:rPr>
          <w:color w:val="333333"/>
        </w:rPr>
        <w:t>A partir del 1de enero del año 2026 solo podrán denominarse hospitales universitarios, aquellas instituciones que cumplan con los requisitos deﬁnidos en el presente artículo.</w:t>
      </w:r>
    </w:p>
    <w:p>
      <w:pPr>
        <w:pStyle w:val="BodyText"/>
        <w:spacing w:before="151"/>
        <w:ind w:left="156"/>
      </w:pPr>
      <w:r>
        <w:rPr>
          <w:color w:val="333333"/>
        </w:rPr>
        <w:t>(</w:t>
      </w:r>
      <w:hyperlink r:id="rId181">
        <w:r>
          <w:rPr>
            <w:color w:val="3379B7"/>
          </w:rPr>
          <w:t>Modiﬁcado</w:t>
        </w:r>
        <w:r>
          <w:rPr>
            <w:color w:val="3379B7"/>
            <w:spacing w:val="-1"/>
          </w:rPr>
          <w:t> </w:t>
        </w:r>
        <w:r>
          <w:rPr>
            <w:color w:val="3379B7"/>
          </w:rPr>
          <w:t>por</w:t>
        </w:r>
        <w:r>
          <w:rPr>
            <w:color w:val="3379B7"/>
            <w:spacing w:val="-1"/>
          </w:rPr>
          <w:t> </w:t>
        </w:r>
        <w:r>
          <w:rPr>
            <w:color w:val="3379B7"/>
          </w:rPr>
          <w:t>el Art.</w:t>
        </w:r>
        <w:r>
          <w:rPr>
            <w:color w:val="3379B7"/>
            <w:spacing w:val="-1"/>
          </w:rPr>
          <w:t> </w:t>
        </w:r>
        <w:r>
          <w:rPr>
            <w:color w:val="3379B7"/>
          </w:rPr>
          <w:t>104 del</w:t>
        </w:r>
        <w:r>
          <w:rPr>
            <w:color w:val="3379B7"/>
            <w:spacing w:val="-1"/>
          </w:rPr>
          <w:t> </w:t>
        </w:r>
        <w:r>
          <w:rPr>
            <w:color w:val="3379B7"/>
          </w:rPr>
          <w:t>Decreto</w:t>
        </w:r>
        <w:r>
          <w:rPr>
            <w:color w:val="3379B7"/>
            <w:spacing w:val="-1"/>
          </w:rPr>
          <w:t> </w:t>
        </w:r>
        <w:r>
          <w:rPr>
            <w:color w:val="3379B7"/>
          </w:rPr>
          <w:t>2106 de</w:t>
        </w:r>
        <w:r>
          <w:rPr>
            <w:color w:val="3379B7"/>
            <w:spacing w:val="-1"/>
          </w:rPr>
          <w:t> </w:t>
        </w:r>
        <w:r>
          <w:rPr>
            <w:color w:val="3379B7"/>
            <w:spacing w:val="-2"/>
          </w:rPr>
          <w:t>2019</w:t>
        </w:r>
      </w:hyperlink>
      <w:r>
        <w:rPr>
          <w:color w:val="333333"/>
          <w:spacing w:val="-2"/>
        </w:rPr>
        <w:t>)</w:t>
      </w:r>
    </w:p>
    <w:p>
      <w:pPr>
        <w:pStyle w:val="BodyText"/>
        <w:spacing w:before="6"/>
      </w:pPr>
    </w:p>
    <w:p>
      <w:pPr>
        <w:pStyle w:val="BodyText"/>
        <w:spacing w:before="1"/>
        <w:ind w:left="156"/>
      </w:pPr>
      <w:r>
        <w:rPr>
          <w:color w:val="333333"/>
        </w:rPr>
        <w:t>(</w:t>
      </w:r>
      <w:hyperlink r:id="rId182">
        <w:r>
          <w:rPr>
            <w:color w:val="3379B7"/>
          </w:rPr>
          <w:t>Modiﬁcado</w:t>
        </w:r>
        <w:r>
          <w:rPr>
            <w:color w:val="3379B7"/>
            <w:spacing w:val="-3"/>
          </w:rPr>
          <w:t> </w:t>
        </w:r>
        <w:r>
          <w:rPr>
            <w:color w:val="3379B7"/>
          </w:rPr>
          <w:t>por</w:t>
        </w:r>
        <w:r>
          <w:rPr>
            <w:color w:val="3379B7"/>
            <w:spacing w:val="-2"/>
          </w:rPr>
          <w:t> </w:t>
        </w:r>
        <w:r>
          <w:rPr>
            <w:color w:val="3379B7"/>
          </w:rPr>
          <w:t>el</w:t>
        </w:r>
        <w:r>
          <w:rPr>
            <w:color w:val="3379B7"/>
            <w:spacing w:val="-2"/>
          </w:rPr>
          <w:t> </w:t>
        </w:r>
        <w:r>
          <w:rPr>
            <w:color w:val="3379B7"/>
          </w:rPr>
          <w:t>Páragrafo</w:t>
        </w:r>
        <w:r>
          <w:rPr>
            <w:color w:val="3379B7"/>
            <w:spacing w:val="-3"/>
          </w:rPr>
          <w:t> </w:t>
        </w:r>
        <w:r>
          <w:rPr>
            <w:color w:val="3379B7"/>
          </w:rPr>
          <w:t>del</w:t>
        </w:r>
        <w:r>
          <w:rPr>
            <w:color w:val="3379B7"/>
            <w:spacing w:val="-2"/>
          </w:rPr>
          <w:t> </w:t>
        </w:r>
        <w:r>
          <w:rPr>
            <w:color w:val="3379B7"/>
          </w:rPr>
          <w:t>Art.</w:t>
        </w:r>
        <w:r>
          <w:rPr>
            <w:color w:val="3379B7"/>
            <w:spacing w:val="-2"/>
          </w:rPr>
          <w:t> </w:t>
        </w:r>
        <w:r>
          <w:rPr>
            <w:color w:val="3379B7"/>
          </w:rPr>
          <w:t>18</w:t>
        </w:r>
        <w:r>
          <w:rPr>
            <w:color w:val="3379B7"/>
            <w:spacing w:val="-3"/>
          </w:rPr>
          <w:t> </w:t>
        </w:r>
        <w:r>
          <w:rPr>
            <w:color w:val="3379B7"/>
          </w:rPr>
          <w:t>del</w:t>
        </w:r>
        <w:r>
          <w:rPr>
            <w:color w:val="3379B7"/>
            <w:spacing w:val="-2"/>
          </w:rPr>
          <w:t> </w:t>
        </w:r>
        <w:r>
          <w:rPr>
            <w:color w:val="3379B7"/>
          </w:rPr>
          <w:t>Decreto</w:t>
        </w:r>
        <w:r>
          <w:rPr>
            <w:color w:val="3379B7"/>
            <w:spacing w:val="-2"/>
          </w:rPr>
          <w:t> </w:t>
        </w:r>
        <w:r>
          <w:rPr>
            <w:color w:val="3379B7"/>
          </w:rPr>
          <w:t>1797</w:t>
        </w:r>
        <w:r>
          <w:rPr>
            <w:color w:val="3379B7"/>
            <w:spacing w:val="-3"/>
          </w:rPr>
          <w:t> </w:t>
        </w:r>
        <w:r>
          <w:rPr>
            <w:color w:val="3379B7"/>
          </w:rPr>
          <w:t>de</w:t>
        </w:r>
        <w:r>
          <w:rPr>
            <w:color w:val="3379B7"/>
            <w:spacing w:val="-2"/>
          </w:rPr>
          <w:t> 2016</w:t>
        </w:r>
      </w:hyperlink>
      <w:r>
        <w:rPr>
          <w:color w:val="333333"/>
          <w:spacing w:val="-2"/>
        </w:rPr>
        <w:t>)</w:t>
      </w:r>
    </w:p>
    <w:p>
      <w:pPr>
        <w:pStyle w:val="BodyText"/>
        <w:spacing w:before="6"/>
      </w:pPr>
    </w:p>
    <w:p>
      <w:pPr>
        <w:spacing w:line="295" w:lineRule="auto" w:before="1"/>
        <w:ind w:left="110" w:right="230" w:firstLine="0"/>
        <w:jc w:val="left"/>
        <w:rPr>
          <w:sz w:val="16"/>
        </w:rPr>
      </w:pPr>
      <w:r>
        <w:rPr>
          <w:color w:val="333333"/>
          <w:sz w:val="16"/>
        </w:rPr>
        <w:t>ARTÍCULO 101. </w:t>
      </w:r>
      <w:r>
        <w:rPr>
          <w:i/>
          <w:color w:val="333333"/>
          <w:sz w:val="16"/>
        </w:rPr>
        <w:t>De la formación de especialistas del área de la salud. </w:t>
      </w:r>
      <w:r>
        <w:rPr>
          <w:color w:val="333333"/>
          <w:sz w:val="16"/>
        </w:rPr>
        <w:t>Modifícase el artículo </w:t>
      </w:r>
      <w:hyperlink r:id="rId183">
        <w:r>
          <w:rPr>
            <w:color w:val="3379B7"/>
            <w:sz w:val="16"/>
          </w:rPr>
          <w:t>30</w:t>
        </w:r>
      </w:hyperlink>
      <w:r>
        <w:rPr>
          <w:color w:val="3379B7"/>
          <w:sz w:val="16"/>
        </w:rPr>
        <w:t> </w:t>
      </w:r>
      <w:r>
        <w:rPr>
          <w:color w:val="333333"/>
          <w:sz w:val="16"/>
        </w:rPr>
        <w:t>de la Ley 1164 de 2007, adicionándole los siguientes incisos.</w:t>
      </w:r>
    </w:p>
    <w:p>
      <w:pPr>
        <w:pStyle w:val="BodyText"/>
        <w:spacing w:line="295" w:lineRule="auto" w:before="150"/>
        <w:ind w:left="110" w:right="139"/>
      </w:pPr>
      <w:r>
        <w:rPr>
          <w:color w:val="333333"/>
        </w:rPr>
        <w:t>"Las instituciones que forman parte del Sistema General de Seguridad Social en Salud promoverán y facilitarán la formación de especialistas en el área de la salud, conforme a las necesidades de la población y las características del Sistema General de Seguridad Social en Salud.</w:t>
      </w:r>
    </w:p>
    <w:p>
      <w:pPr>
        <w:pStyle w:val="BodyText"/>
        <w:spacing w:line="295" w:lineRule="auto" w:before="150"/>
        <w:ind w:left="110"/>
      </w:pPr>
      <w:r>
        <w:rPr>
          <w:color w:val="333333"/>
        </w:rPr>
        <w:t>El Ministerio de la Protección Social deﬁnirá las condiciones, requisitos y procedimientos para la oferta, aprobación y asignación de cupos de prácticas formativas de los programas de especialización que impliquen residencia.</w:t>
      </w:r>
    </w:p>
    <w:p>
      <w:pPr>
        <w:pStyle w:val="BodyText"/>
        <w:spacing w:line="295" w:lineRule="auto" w:before="150"/>
        <w:ind w:left="110" w:right="230"/>
      </w:pPr>
      <w:r>
        <w:rPr>
          <w:color w:val="333333"/>
        </w:rPr>
        <w:t>Los cupos de residentes de los programas de especialización en salud se aprobarán conforme a las normas que regulan la relación docencia servicio y, en todo caso, deberán corresponder a cargos empleos temporales no sujetos a carrera administrativa creados para tal ﬁn en las Instituciones Prestadoras de Salud.</w:t>
      </w:r>
    </w:p>
    <w:p>
      <w:pPr>
        <w:spacing w:after="0" w:line="295" w:lineRule="auto"/>
        <w:sectPr>
          <w:pgSz w:w="11910" w:h="16840"/>
          <w:pgMar w:header="513" w:footer="548" w:top="820" w:bottom="740" w:left="740" w:right="740"/>
        </w:sectPr>
      </w:pPr>
    </w:p>
    <w:p>
      <w:pPr>
        <w:pStyle w:val="BodyText"/>
        <w:spacing w:line="295" w:lineRule="auto" w:before="88"/>
        <w:ind w:left="110" w:right="230"/>
      </w:pPr>
      <w:r>
        <w:rPr>
          <w:color w:val="333333"/>
        </w:rPr>
        <w:t>Se autoriza a las Instituciones Prestadoras de Salud públicas a crear cargos en sus plantas de personal para la formación de residentes, los cuales tendrán carácter temporal y no estarán sujetos a las normas de carrera administrativa. El Estado coﬁnanciará parte del costo de los cargos de residentes que cursen programas de especialización considerados prioritarios para el país, para lo cual los recursos del presupuesto nacional destinados a ﬁnanciar el programa de becas crédito establecido en el parágrafo 1° del artículo 193 de la Ley 100 de 1993, se reorientarán a la ﬁnanciación de los cargos contemplados en el presente artículo, el Gobierno Nacional determinará la contraprestación para estos.</w:t>
      </w:r>
    </w:p>
    <w:p>
      <w:pPr>
        <w:pStyle w:val="BodyText"/>
        <w:spacing w:line="295" w:lineRule="auto" w:before="150"/>
        <w:ind w:left="110" w:right="139"/>
      </w:pPr>
      <w:r>
        <w:rPr>
          <w:color w:val="333333"/>
        </w:rPr>
        <w:t>Para las regiones donde no se cuenta con Entidades de Educación Superior, aquellos profesionales de la salud que deseen especializarse podrán recibir becas ﬁnanciadas con recursos de los entes territoriales y del Gobierno Nacional, suscribiendo convenios para prestar los servicios especializados durante un tiempo no inferior al requerido para la especialización en la región correspondiente. Estos profesionales tendrán prioridad de acceso a las especializaciones.</w:t>
      </w:r>
    </w:p>
    <w:p>
      <w:pPr>
        <w:pStyle w:val="BodyText"/>
        <w:spacing w:line="295" w:lineRule="auto" w:before="151"/>
        <w:ind w:left="110" w:right="230"/>
      </w:pPr>
      <w:r>
        <w:rPr>
          <w:color w:val="333333"/>
        </w:rPr>
        <w:t>Para efectos administrativos y asistenciales, a los profesionales de la salud vinculados mediante la modalidad de residentes se les reconocerá conforme al título más alto obtenido y a la autorización para ejercer por la entidad competente.</w:t>
      </w:r>
    </w:p>
    <w:p>
      <w:pPr>
        <w:pStyle w:val="BodyText"/>
        <w:spacing w:line="295" w:lineRule="auto" w:before="150"/>
        <w:ind w:left="110" w:right="139"/>
      </w:pPr>
      <w:r>
        <w:rPr>
          <w:color w:val="333333"/>
        </w:rPr>
        <w:t>Los programas de formación en el área de la salud serán aprobados considerando criterios de calidad y pertinencia de los mismos y la evaluación</w:t>
      </w:r>
      <w:r>
        <w:rPr>
          <w:color w:val="333333"/>
          <w:spacing w:val="10"/>
        </w:rPr>
        <w:t> </w:t>
      </w:r>
      <w:r>
        <w:rPr>
          <w:color w:val="333333"/>
        </w:rPr>
        <w:t>de</w:t>
      </w:r>
      <w:r>
        <w:rPr>
          <w:color w:val="333333"/>
          <w:spacing w:val="10"/>
        </w:rPr>
        <w:t> </w:t>
      </w:r>
      <w:r>
        <w:rPr>
          <w:color w:val="333333"/>
        </w:rPr>
        <w:t>la</w:t>
      </w:r>
      <w:r>
        <w:rPr>
          <w:color w:val="333333"/>
          <w:spacing w:val="10"/>
        </w:rPr>
        <w:t> </w:t>
      </w:r>
      <w:r>
        <w:rPr>
          <w:color w:val="333333"/>
        </w:rPr>
        <w:t>relación</w:t>
      </w:r>
      <w:r>
        <w:rPr>
          <w:color w:val="333333"/>
          <w:spacing w:val="10"/>
        </w:rPr>
        <w:t> </w:t>
      </w:r>
      <w:r>
        <w:rPr>
          <w:color w:val="333333"/>
        </w:rPr>
        <w:t>docencia-servicio</w:t>
      </w:r>
      <w:r>
        <w:rPr>
          <w:color w:val="333333"/>
          <w:spacing w:val="10"/>
        </w:rPr>
        <w:t> </w:t>
      </w:r>
      <w:r>
        <w:rPr>
          <w:color w:val="333333"/>
        </w:rPr>
        <w:t>y</w:t>
      </w:r>
      <w:r>
        <w:rPr>
          <w:color w:val="333333"/>
          <w:spacing w:val="10"/>
        </w:rPr>
        <w:t> </w:t>
      </w:r>
      <w:r>
        <w:rPr>
          <w:color w:val="333333"/>
        </w:rPr>
        <w:t>de</w:t>
      </w:r>
      <w:r>
        <w:rPr>
          <w:color w:val="333333"/>
          <w:spacing w:val="10"/>
        </w:rPr>
        <w:t> </w:t>
      </w:r>
      <w:r>
        <w:rPr>
          <w:color w:val="333333"/>
        </w:rPr>
        <w:t>los</w:t>
      </w:r>
      <w:r>
        <w:rPr>
          <w:color w:val="333333"/>
          <w:spacing w:val="10"/>
        </w:rPr>
        <w:t> </w:t>
      </w:r>
      <w:r>
        <w:rPr>
          <w:color w:val="333333"/>
        </w:rPr>
        <w:t>escenarios</w:t>
      </w:r>
      <w:r>
        <w:rPr>
          <w:color w:val="333333"/>
          <w:spacing w:val="10"/>
        </w:rPr>
        <w:t> </w:t>
      </w:r>
      <w:r>
        <w:rPr>
          <w:color w:val="333333"/>
        </w:rPr>
        <w:t>de</w:t>
      </w:r>
      <w:r>
        <w:rPr>
          <w:color w:val="333333"/>
          <w:spacing w:val="10"/>
        </w:rPr>
        <w:t> </w:t>
      </w:r>
      <w:r>
        <w:rPr>
          <w:color w:val="333333"/>
        </w:rPr>
        <w:t>práctica,</w:t>
      </w:r>
      <w:r>
        <w:rPr>
          <w:color w:val="333333"/>
          <w:spacing w:val="10"/>
        </w:rPr>
        <w:t> </w:t>
      </w:r>
      <w:r>
        <w:rPr>
          <w:color w:val="333333"/>
        </w:rPr>
        <w:t>según</w:t>
      </w:r>
      <w:r>
        <w:rPr>
          <w:color w:val="333333"/>
          <w:spacing w:val="10"/>
        </w:rPr>
        <w:t> </w:t>
      </w:r>
      <w:r>
        <w:rPr>
          <w:color w:val="333333"/>
        </w:rPr>
        <w:t>los</w:t>
      </w:r>
      <w:r>
        <w:rPr>
          <w:color w:val="333333"/>
          <w:spacing w:val="10"/>
        </w:rPr>
        <w:t> </w:t>
      </w:r>
      <w:r>
        <w:rPr>
          <w:color w:val="333333"/>
        </w:rPr>
        <w:t>estándares</w:t>
      </w:r>
      <w:r>
        <w:rPr>
          <w:color w:val="333333"/>
          <w:spacing w:val="10"/>
        </w:rPr>
        <w:t> </w:t>
      </w:r>
      <w:r>
        <w:rPr>
          <w:color w:val="333333"/>
        </w:rPr>
        <w:t>y</w:t>
      </w:r>
      <w:r>
        <w:rPr>
          <w:color w:val="333333"/>
          <w:spacing w:val="10"/>
        </w:rPr>
        <w:t> </w:t>
      </w:r>
      <w:r>
        <w:rPr>
          <w:color w:val="333333"/>
        </w:rPr>
        <w:t>procedimientos</w:t>
      </w:r>
      <w:r>
        <w:rPr>
          <w:color w:val="333333"/>
          <w:spacing w:val="10"/>
        </w:rPr>
        <w:t> </w:t>
      </w:r>
      <w:r>
        <w:rPr>
          <w:color w:val="333333"/>
        </w:rPr>
        <w:t>que</w:t>
      </w:r>
      <w:r>
        <w:rPr>
          <w:color w:val="333333"/>
          <w:spacing w:val="10"/>
        </w:rPr>
        <w:t> </w:t>
      </w:r>
      <w:r>
        <w:rPr>
          <w:color w:val="333333"/>
        </w:rPr>
        <w:t>deﬁnan</w:t>
      </w:r>
      <w:r>
        <w:rPr>
          <w:color w:val="333333"/>
          <w:spacing w:val="10"/>
        </w:rPr>
        <w:t> </w:t>
      </w:r>
      <w:r>
        <w:rPr>
          <w:color w:val="333333"/>
        </w:rPr>
        <w:t>los Ministerios de la Protección Social y de Educación Nacional, los cuales harán parte integral del Sistema de Aseguramiento de la Calidad de la Educación Superior. Para determinar la pertinencia de los nuevos programas de formación en el área de la salud se requerirá concepto del Ministerio de la Protección Social.</w:t>
      </w:r>
    </w:p>
    <w:p>
      <w:pPr>
        <w:pStyle w:val="BodyText"/>
        <w:spacing w:line="295" w:lineRule="auto" w:before="150"/>
        <w:ind w:left="110" w:right="230"/>
      </w:pPr>
      <w:r>
        <w:rPr>
          <w:color w:val="333333"/>
        </w:rPr>
        <w:t>ARTÍCULO</w:t>
      </w:r>
      <w:r>
        <w:rPr>
          <w:color w:val="333333"/>
          <w:spacing w:val="-1"/>
        </w:rPr>
        <w:t> </w:t>
      </w:r>
      <w:r>
        <w:rPr>
          <w:color w:val="333333"/>
        </w:rPr>
        <w:t>102. </w:t>
      </w:r>
      <w:r>
        <w:rPr>
          <w:i/>
          <w:color w:val="333333"/>
        </w:rPr>
        <w:t>Matrículas</w:t>
      </w:r>
      <w:r>
        <w:rPr>
          <w:i/>
          <w:color w:val="333333"/>
          <w:spacing w:val="-1"/>
        </w:rPr>
        <w:t> </w:t>
      </w:r>
      <w:r>
        <w:rPr>
          <w:i/>
          <w:color w:val="333333"/>
        </w:rPr>
        <w:t>de</w:t>
      </w:r>
      <w:r>
        <w:rPr>
          <w:i/>
          <w:color w:val="333333"/>
          <w:spacing w:val="-1"/>
        </w:rPr>
        <w:t> </w:t>
      </w:r>
      <w:r>
        <w:rPr>
          <w:i/>
          <w:color w:val="333333"/>
        </w:rPr>
        <w:t>residentes. </w:t>
      </w:r>
      <w:r>
        <w:rPr>
          <w:color w:val="333333"/>
        </w:rPr>
        <w:t>El</w:t>
      </w:r>
      <w:r>
        <w:rPr>
          <w:color w:val="333333"/>
          <w:spacing w:val="-1"/>
        </w:rPr>
        <w:t> </w:t>
      </w:r>
      <w:r>
        <w:rPr>
          <w:color w:val="333333"/>
        </w:rPr>
        <w:t>Ministerio</w:t>
      </w:r>
      <w:r>
        <w:rPr>
          <w:color w:val="333333"/>
          <w:spacing w:val="-1"/>
        </w:rPr>
        <w:t> </w:t>
      </w:r>
      <w:r>
        <w:rPr>
          <w:color w:val="333333"/>
        </w:rPr>
        <w:t>de</w:t>
      </w:r>
      <w:r>
        <w:rPr>
          <w:color w:val="333333"/>
          <w:spacing w:val="-1"/>
        </w:rPr>
        <w:t> </w:t>
      </w:r>
      <w:r>
        <w:rPr>
          <w:color w:val="333333"/>
        </w:rPr>
        <w:t>la</w:t>
      </w:r>
      <w:r>
        <w:rPr>
          <w:color w:val="333333"/>
          <w:spacing w:val="-1"/>
        </w:rPr>
        <w:t> </w:t>
      </w:r>
      <w:r>
        <w:rPr>
          <w:color w:val="333333"/>
        </w:rPr>
        <w:t>Protección</w:t>
      </w:r>
      <w:r>
        <w:rPr>
          <w:color w:val="333333"/>
          <w:spacing w:val="-1"/>
        </w:rPr>
        <w:t> </w:t>
      </w:r>
      <w:r>
        <w:rPr>
          <w:color w:val="333333"/>
        </w:rPr>
        <w:t>Social</w:t>
      </w:r>
      <w:r>
        <w:rPr>
          <w:color w:val="333333"/>
          <w:spacing w:val="-1"/>
        </w:rPr>
        <w:t> </w:t>
      </w:r>
      <w:r>
        <w:rPr>
          <w:color w:val="333333"/>
        </w:rPr>
        <w:t>y</w:t>
      </w:r>
      <w:r>
        <w:rPr>
          <w:color w:val="333333"/>
          <w:spacing w:val="-1"/>
        </w:rPr>
        <w:t> </w:t>
      </w:r>
      <w:r>
        <w:rPr>
          <w:color w:val="333333"/>
        </w:rPr>
        <w:t>el</w:t>
      </w:r>
      <w:r>
        <w:rPr>
          <w:color w:val="333333"/>
          <w:spacing w:val="-1"/>
        </w:rPr>
        <w:t> </w:t>
      </w:r>
      <w:r>
        <w:rPr>
          <w:color w:val="333333"/>
        </w:rPr>
        <w:t>Ministerio</w:t>
      </w:r>
      <w:r>
        <w:rPr>
          <w:color w:val="333333"/>
          <w:spacing w:val="-1"/>
        </w:rPr>
        <w:t> </w:t>
      </w:r>
      <w:r>
        <w:rPr>
          <w:color w:val="333333"/>
        </w:rPr>
        <w:t>de</w:t>
      </w:r>
      <w:r>
        <w:rPr>
          <w:color w:val="333333"/>
          <w:spacing w:val="-1"/>
        </w:rPr>
        <w:t> </w:t>
      </w:r>
      <w:r>
        <w:rPr>
          <w:color w:val="333333"/>
        </w:rPr>
        <w:t>Educación</w:t>
      </w:r>
      <w:r>
        <w:rPr>
          <w:color w:val="333333"/>
          <w:spacing w:val="-1"/>
        </w:rPr>
        <w:t> </w:t>
      </w:r>
      <w:r>
        <w:rPr>
          <w:color w:val="333333"/>
        </w:rPr>
        <w:t>Nacional</w:t>
      </w:r>
      <w:r>
        <w:rPr>
          <w:color w:val="333333"/>
          <w:spacing w:val="-1"/>
        </w:rPr>
        <w:t> </w:t>
      </w:r>
      <w:r>
        <w:rPr>
          <w:color w:val="333333"/>
        </w:rPr>
        <w:t>establecerán</w:t>
      </w:r>
      <w:r>
        <w:rPr>
          <w:color w:val="333333"/>
          <w:spacing w:val="-1"/>
        </w:rPr>
        <w:t> </w:t>
      </w:r>
      <w:r>
        <w:rPr>
          <w:color w:val="333333"/>
        </w:rPr>
        <w:t>las</w:t>
      </w:r>
      <w:r>
        <w:rPr>
          <w:color w:val="333333"/>
          <w:spacing w:val="-1"/>
        </w:rPr>
        <w:t> </w:t>
      </w:r>
      <w:r>
        <w:rPr>
          <w:color w:val="333333"/>
        </w:rPr>
        <w:t>pautas para la supervisión coordinada a las instituciones de educación superior en lo referente al costo de las matrículas de los residentes de programas de especialización clínica.</w:t>
      </w:r>
    </w:p>
    <w:p>
      <w:pPr>
        <w:pStyle w:val="BodyText"/>
        <w:spacing w:line="295" w:lineRule="auto" w:before="150"/>
        <w:ind w:left="110" w:right="230"/>
      </w:pPr>
      <w:r>
        <w:rPr>
          <w:color w:val="333333"/>
        </w:rPr>
        <w:t>ARTÍCULO 103. </w:t>
      </w:r>
      <w:r>
        <w:rPr>
          <w:i/>
          <w:color w:val="333333"/>
        </w:rPr>
        <w:t>Contratación del personal misional permanente. </w:t>
      </w:r>
      <w:r>
        <w:rPr>
          <w:color w:val="333333"/>
        </w:rPr>
        <w:t>El personal misional permanente de las Instituciones públicas Prestadoras de Salud no podrá estar vinculado mediante la modalidad de cooperativas de trabajo asociado que hagan intermediación laboral, o bajo ninguna otra modalidad de vinculación que afecte sus derechos constitucionales, legales y prestacionales consagrados en las normas laborales vigentes.</w:t>
      </w:r>
    </w:p>
    <w:p>
      <w:pPr>
        <w:pStyle w:val="BodyText"/>
        <w:spacing w:line="489" w:lineRule="auto" w:before="150"/>
        <w:ind w:left="110" w:right="1911"/>
      </w:pPr>
      <w:r>
        <w:rPr>
          <w:color w:val="333333"/>
        </w:rPr>
        <w:t>Parágrafo</w:t>
      </w:r>
      <w:r>
        <w:rPr>
          <w:color w:val="333333"/>
          <w:spacing w:val="-4"/>
        </w:rPr>
        <w:t> </w:t>
      </w:r>
      <w:r>
        <w:rPr>
          <w:color w:val="333333"/>
        </w:rPr>
        <w:t>transitorio.</w:t>
      </w:r>
      <w:r>
        <w:rPr>
          <w:color w:val="333333"/>
          <w:spacing w:val="-4"/>
        </w:rPr>
        <w:t> </w:t>
      </w:r>
      <w:r>
        <w:rPr>
          <w:color w:val="333333"/>
        </w:rPr>
        <w:t>Esta</w:t>
      </w:r>
      <w:r>
        <w:rPr>
          <w:color w:val="333333"/>
          <w:spacing w:val="-4"/>
        </w:rPr>
        <w:t> </w:t>
      </w:r>
      <w:r>
        <w:rPr>
          <w:color w:val="333333"/>
        </w:rPr>
        <w:t>disposición</w:t>
      </w:r>
      <w:r>
        <w:rPr>
          <w:color w:val="333333"/>
          <w:spacing w:val="-4"/>
        </w:rPr>
        <w:t> </w:t>
      </w:r>
      <w:r>
        <w:rPr>
          <w:color w:val="333333"/>
        </w:rPr>
        <w:t>entrará</w:t>
      </w:r>
      <w:r>
        <w:rPr>
          <w:color w:val="333333"/>
          <w:spacing w:val="-4"/>
        </w:rPr>
        <w:t> </w:t>
      </w:r>
      <w:r>
        <w:rPr>
          <w:color w:val="333333"/>
        </w:rPr>
        <w:t>en</w:t>
      </w:r>
      <w:r>
        <w:rPr>
          <w:color w:val="333333"/>
          <w:spacing w:val="-4"/>
        </w:rPr>
        <w:t> </w:t>
      </w:r>
      <w:r>
        <w:rPr>
          <w:color w:val="333333"/>
        </w:rPr>
        <w:t>vigencia</w:t>
      </w:r>
      <w:r>
        <w:rPr>
          <w:color w:val="333333"/>
          <w:spacing w:val="-4"/>
        </w:rPr>
        <w:t> </w:t>
      </w:r>
      <w:r>
        <w:rPr>
          <w:color w:val="333333"/>
        </w:rPr>
        <w:t>a</w:t>
      </w:r>
      <w:r>
        <w:rPr>
          <w:color w:val="333333"/>
          <w:spacing w:val="-4"/>
        </w:rPr>
        <w:t> </w:t>
      </w:r>
      <w:r>
        <w:rPr>
          <w:color w:val="333333"/>
        </w:rPr>
        <w:t>partir</w:t>
      </w:r>
      <w:r>
        <w:rPr>
          <w:color w:val="333333"/>
          <w:spacing w:val="-4"/>
        </w:rPr>
        <w:t> </w:t>
      </w:r>
      <w:r>
        <w:rPr>
          <w:color w:val="333333"/>
        </w:rPr>
        <w:t>del</w:t>
      </w:r>
      <w:r>
        <w:rPr>
          <w:color w:val="333333"/>
          <w:spacing w:val="-4"/>
        </w:rPr>
        <w:t> </w:t>
      </w:r>
      <w:r>
        <w:rPr>
          <w:color w:val="333333"/>
        </w:rPr>
        <w:t>primero</w:t>
      </w:r>
      <w:r>
        <w:rPr>
          <w:color w:val="333333"/>
          <w:spacing w:val="-4"/>
        </w:rPr>
        <w:t> </w:t>
      </w:r>
      <w:r>
        <w:rPr>
          <w:color w:val="333333"/>
        </w:rPr>
        <w:t>(1°)</w:t>
      </w:r>
      <w:r>
        <w:rPr>
          <w:color w:val="333333"/>
          <w:spacing w:val="-4"/>
        </w:rPr>
        <w:t> </w:t>
      </w:r>
      <w:r>
        <w:rPr>
          <w:color w:val="333333"/>
        </w:rPr>
        <w:t>de</w:t>
      </w:r>
      <w:r>
        <w:rPr>
          <w:color w:val="333333"/>
          <w:spacing w:val="-4"/>
        </w:rPr>
        <w:t> </w:t>
      </w:r>
      <w:r>
        <w:rPr>
          <w:color w:val="333333"/>
        </w:rPr>
        <w:t>julio</w:t>
      </w:r>
      <w:r>
        <w:rPr>
          <w:color w:val="333333"/>
          <w:spacing w:val="-4"/>
        </w:rPr>
        <w:t> </w:t>
      </w:r>
      <w:r>
        <w:rPr>
          <w:color w:val="333333"/>
        </w:rPr>
        <w:t>de</w:t>
      </w:r>
      <w:r>
        <w:rPr>
          <w:color w:val="333333"/>
          <w:spacing w:val="-4"/>
        </w:rPr>
        <w:t> </w:t>
      </w:r>
      <w:r>
        <w:rPr>
          <w:color w:val="333333"/>
        </w:rPr>
        <w:t>dos</w:t>
      </w:r>
      <w:r>
        <w:rPr>
          <w:color w:val="333333"/>
          <w:spacing w:val="-4"/>
        </w:rPr>
        <w:t> </w:t>
      </w:r>
      <w:r>
        <w:rPr>
          <w:color w:val="333333"/>
        </w:rPr>
        <w:t>mil</w:t>
      </w:r>
      <w:r>
        <w:rPr>
          <w:color w:val="333333"/>
          <w:spacing w:val="-4"/>
        </w:rPr>
        <w:t> </w:t>
      </w:r>
      <w:r>
        <w:rPr>
          <w:color w:val="333333"/>
        </w:rPr>
        <w:t>trece</w:t>
      </w:r>
      <w:r>
        <w:rPr>
          <w:color w:val="333333"/>
          <w:spacing w:val="-4"/>
        </w:rPr>
        <w:t> </w:t>
      </w:r>
      <w:r>
        <w:rPr>
          <w:color w:val="333333"/>
        </w:rPr>
        <w:t>(2013). (Ver Ley </w:t>
      </w:r>
      <w:hyperlink r:id="rId184">
        <w:r>
          <w:rPr>
            <w:color w:val="3379B7"/>
          </w:rPr>
          <w:t>1450</w:t>
        </w:r>
      </w:hyperlink>
      <w:r>
        <w:rPr>
          <w:color w:val="3379B7"/>
        </w:rPr>
        <w:t> </w:t>
      </w:r>
      <w:r>
        <w:rPr>
          <w:color w:val="333333"/>
        </w:rPr>
        <w:t>de 2011)</w:t>
      </w:r>
    </w:p>
    <w:p>
      <w:pPr>
        <w:spacing w:before="150"/>
        <w:ind w:left="110" w:right="0" w:firstLine="0"/>
        <w:jc w:val="left"/>
        <w:rPr>
          <w:sz w:val="16"/>
        </w:rPr>
      </w:pPr>
      <w:r>
        <w:rPr>
          <w:color w:val="333333"/>
          <w:sz w:val="16"/>
        </w:rPr>
        <w:t>ARTÍCULO</w:t>
      </w:r>
      <w:r>
        <w:rPr>
          <w:color w:val="333333"/>
          <w:spacing w:val="-5"/>
          <w:sz w:val="16"/>
        </w:rPr>
        <w:t> </w:t>
      </w:r>
      <w:r>
        <w:rPr>
          <w:color w:val="333333"/>
          <w:sz w:val="16"/>
        </w:rPr>
        <w:t>104.</w:t>
      </w:r>
      <w:r>
        <w:rPr>
          <w:color w:val="333333"/>
          <w:spacing w:val="-3"/>
          <w:sz w:val="16"/>
        </w:rPr>
        <w:t> </w:t>
      </w:r>
      <w:r>
        <w:rPr>
          <w:i/>
          <w:color w:val="333333"/>
          <w:sz w:val="16"/>
        </w:rPr>
        <w:t>Autorregulación</w:t>
      </w:r>
      <w:r>
        <w:rPr>
          <w:i/>
          <w:color w:val="333333"/>
          <w:spacing w:val="-5"/>
          <w:sz w:val="16"/>
        </w:rPr>
        <w:t> </w:t>
      </w:r>
      <w:r>
        <w:rPr>
          <w:i/>
          <w:color w:val="333333"/>
          <w:sz w:val="16"/>
        </w:rPr>
        <w:t>profesional</w:t>
      </w:r>
      <w:r>
        <w:rPr>
          <w:color w:val="333333"/>
          <w:sz w:val="16"/>
        </w:rPr>
        <w:t>.</w:t>
      </w:r>
      <w:r>
        <w:rPr>
          <w:color w:val="333333"/>
          <w:spacing w:val="-4"/>
          <w:sz w:val="16"/>
        </w:rPr>
        <w:t> </w:t>
      </w:r>
      <w:r>
        <w:rPr>
          <w:color w:val="333333"/>
          <w:sz w:val="16"/>
        </w:rPr>
        <w:t>Modifícase</w:t>
      </w:r>
      <w:r>
        <w:rPr>
          <w:color w:val="333333"/>
          <w:spacing w:val="-5"/>
          <w:sz w:val="16"/>
        </w:rPr>
        <w:t> </w:t>
      </w:r>
      <w:r>
        <w:rPr>
          <w:color w:val="333333"/>
          <w:sz w:val="16"/>
        </w:rPr>
        <w:t>el</w:t>
      </w:r>
      <w:r>
        <w:rPr>
          <w:color w:val="333333"/>
          <w:spacing w:val="-4"/>
          <w:sz w:val="16"/>
        </w:rPr>
        <w:t> </w:t>
      </w:r>
      <w:r>
        <w:rPr>
          <w:color w:val="333333"/>
          <w:sz w:val="16"/>
        </w:rPr>
        <w:t>artículo</w:t>
      </w:r>
      <w:r>
        <w:rPr>
          <w:color w:val="333333"/>
          <w:spacing w:val="-3"/>
          <w:sz w:val="16"/>
        </w:rPr>
        <w:t> </w:t>
      </w:r>
      <w:hyperlink r:id="rId185">
        <w:r>
          <w:rPr>
            <w:color w:val="3379B7"/>
            <w:sz w:val="16"/>
          </w:rPr>
          <w:t>26</w:t>
        </w:r>
      </w:hyperlink>
      <w:r>
        <w:rPr>
          <w:color w:val="3379B7"/>
          <w:spacing w:val="-4"/>
          <w:sz w:val="16"/>
        </w:rPr>
        <w:t> </w:t>
      </w:r>
      <w:r>
        <w:rPr>
          <w:color w:val="333333"/>
          <w:sz w:val="16"/>
        </w:rPr>
        <w:t>de</w:t>
      </w:r>
      <w:r>
        <w:rPr>
          <w:color w:val="333333"/>
          <w:spacing w:val="-5"/>
          <w:sz w:val="16"/>
        </w:rPr>
        <w:t> </w:t>
      </w:r>
      <w:r>
        <w:rPr>
          <w:color w:val="333333"/>
          <w:sz w:val="16"/>
        </w:rPr>
        <w:t>la</w:t>
      </w:r>
      <w:r>
        <w:rPr>
          <w:color w:val="333333"/>
          <w:spacing w:val="-4"/>
          <w:sz w:val="16"/>
        </w:rPr>
        <w:t> </w:t>
      </w:r>
      <w:r>
        <w:rPr>
          <w:color w:val="333333"/>
          <w:sz w:val="16"/>
        </w:rPr>
        <w:t>Ley</w:t>
      </w:r>
      <w:r>
        <w:rPr>
          <w:color w:val="333333"/>
          <w:spacing w:val="-4"/>
          <w:sz w:val="16"/>
        </w:rPr>
        <w:t> </w:t>
      </w:r>
      <w:r>
        <w:rPr>
          <w:color w:val="333333"/>
          <w:sz w:val="16"/>
        </w:rPr>
        <w:t>1164</w:t>
      </w:r>
      <w:r>
        <w:rPr>
          <w:color w:val="333333"/>
          <w:spacing w:val="-5"/>
          <w:sz w:val="16"/>
        </w:rPr>
        <w:t> </w:t>
      </w:r>
      <w:r>
        <w:rPr>
          <w:color w:val="333333"/>
          <w:sz w:val="16"/>
        </w:rPr>
        <w:t>de</w:t>
      </w:r>
      <w:r>
        <w:rPr>
          <w:color w:val="333333"/>
          <w:spacing w:val="-4"/>
          <w:sz w:val="16"/>
        </w:rPr>
        <w:t> </w:t>
      </w:r>
      <w:r>
        <w:rPr>
          <w:color w:val="333333"/>
          <w:sz w:val="16"/>
        </w:rPr>
        <w:t>2007,</w:t>
      </w:r>
      <w:r>
        <w:rPr>
          <w:color w:val="333333"/>
          <w:spacing w:val="-5"/>
          <w:sz w:val="16"/>
        </w:rPr>
        <w:t> </w:t>
      </w:r>
      <w:r>
        <w:rPr>
          <w:color w:val="333333"/>
          <w:sz w:val="16"/>
        </w:rPr>
        <w:t>el</w:t>
      </w:r>
      <w:r>
        <w:rPr>
          <w:color w:val="333333"/>
          <w:spacing w:val="-4"/>
          <w:sz w:val="16"/>
        </w:rPr>
        <w:t> </w:t>
      </w:r>
      <w:r>
        <w:rPr>
          <w:color w:val="333333"/>
          <w:sz w:val="16"/>
        </w:rPr>
        <w:t>cual</w:t>
      </w:r>
      <w:r>
        <w:rPr>
          <w:color w:val="333333"/>
          <w:spacing w:val="-5"/>
          <w:sz w:val="16"/>
        </w:rPr>
        <w:t> </w:t>
      </w:r>
      <w:r>
        <w:rPr>
          <w:color w:val="333333"/>
          <w:sz w:val="16"/>
        </w:rPr>
        <w:t>quedará</w:t>
      </w:r>
      <w:r>
        <w:rPr>
          <w:color w:val="333333"/>
          <w:spacing w:val="-4"/>
          <w:sz w:val="16"/>
        </w:rPr>
        <w:t> así:</w:t>
      </w:r>
    </w:p>
    <w:p>
      <w:pPr>
        <w:pStyle w:val="BodyText"/>
        <w:spacing w:before="6"/>
      </w:pPr>
    </w:p>
    <w:p>
      <w:pPr>
        <w:pStyle w:val="BodyText"/>
        <w:spacing w:line="295" w:lineRule="auto" w:before="1"/>
        <w:ind w:left="110" w:right="139"/>
      </w:pPr>
      <w:r>
        <w:rPr>
          <w:color w:val="333333"/>
        </w:rPr>
        <w:t>"ARTÍCULO 26. </w:t>
      </w:r>
      <w:r>
        <w:rPr>
          <w:i/>
          <w:color w:val="333333"/>
        </w:rPr>
        <w:t>Acto propio de los profesionales de la salud. </w:t>
      </w:r>
      <w:r>
        <w:rPr>
          <w:color w:val="333333"/>
        </w:rPr>
        <w:t>Es el conjunto de acciones orientadas a la atención integral de salud, aplicadas por</w:t>
      </w:r>
      <w:r>
        <w:rPr>
          <w:color w:val="333333"/>
          <w:spacing w:val="-5"/>
        </w:rPr>
        <w:t> </w:t>
      </w:r>
      <w:r>
        <w:rPr>
          <w:color w:val="333333"/>
        </w:rPr>
        <w:t>el</w:t>
      </w:r>
      <w:r>
        <w:rPr>
          <w:color w:val="333333"/>
          <w:spacing w:val="-5"/>
        </w:rPr>
        <w:t> </w:t>
      </w:r>
      <w:r>
        <w:rPr>
          <w:color w:val="333333"/>
        </w:rPr>
        <w:t>profesional</w:t>
      </w:r>
      <w:r>
        <w:rPr>
          <w:color w:val="333333"/>
          <w:spacing w:val="-5"/>
        </w:rPr>
        <w:t> </w:t>
      </w:r>
      <w:r>
        <w:rPr>
          <w:color w:val="333333"/>
        </w:rPr>
        <w:t>autorizado</w:t>
      </w:r>
      <w:r>
        <w:rPr>
          <w:color w:val="333333"/>
          <w:spacing w:val="-5"/>
        </w:rPr>
        <w:t> </w:t>
      </w:r>
      <w:r>
        <w:rPr>
          <w:color w:val="333333"/>
        </w:rPr>
        <w:t>legalmente</w:t>
      </w:r>
      <w:r>
        <w:rPr>
          <w:color w:val="333333"/>
          <w:spacing w:val="-5"/>
        </w:rPr>
        <w:t> </w:t>
      </w:r>
      <w:r>
        <w:rPr>
          <w:color w:val="333333"/>
        </w:rPr>
        <w:t>para</w:t>
      </w:r>
      <w:r>
        <w:rPr>
          <w:color w:val="333333"/>
          <w:spacing w:val="-5"/>
        </w:rPr>
        <w:t> </w:t>
      </w:r>
      <w:r>
        <w:rPr>
          <w:color w:val="333333"/>
        </w:rPr>
        <w:t>ejercerlas.</w:t>
      </w:r>
      <w:r>
        <w:rPr>
          <w:color w:val="333333"/>
          <w:spacing w:val="-5"/>
        </w:rPr>
        <w:t> </w:t>
      </w:r>
      <w:r>
        <w:rPr>
          <w:color w:val="333333"/>
        </w:rPr>
        <w:t>El</w:t>
      </w:r>
      <w:r>
        <w:rPr>
          <w:color w:val="333333"/>
          <w:spacing w:val="-5"/>
        </w:rPr>
        <w:t> </w:t>
      </w:r>
      <w:r>
        <w:rPr>
          <w:color w:val="333333"/>
        </w:rPr>
        <w:t>acto</w:t>
      </w:r>
      <w:r>
        <w:rPr>
          <w:color w:val="333333"/>
          <w:spacing w:val="-5"/>
        </w:rPr>
        <w:t> </w:t>
      </w:r>
      <w:r>
        <w:rPr>
          <w:color w:val="333333"/>
        </w:rPr>
        <w:t>profesional</w:t>
      </w:r>
      <w:r>
        <w:rPr>
          <w:color w:val="333333"/>
          <w:spacing w:val="-5"/>
        </w:rPr>
        <w:t> </w:t>
      </w:r>
      <w:r>
        <w:rPr>
          <w:color w:val="333333"/>
        </w:rPr>
        <w:t>se</w:t>
      </w:r>
      <w:r>
        <w:rPr>
          <w:color w:val="333333"/>
          <w:spacing w:val="-5"/>
        </w:rPr>
        <w:t> </w:t>
      </w:r>
      <w:r>
        <w:rPr>
          <w:color w:val="333333"/>
        </w:rPr>
        <w:t>caracteriza</w:t>
      </w:r>
      <w:r>
        <w:rPr>
          <w:color w:val="333333"/>
          <w:spacing w:val="-5"/>
        </w:rPr>
        <w:t> </w:t>
      </w:r>
      <w:r>
        <w:rPr>
          <w:color w:val="333333"/>
        </w:rPr>
        <w:t>por</w:t>
      </w:r>
      <w:r>
        <w:rPr>
          <w:color w:val="333333"/>
          <w:spacing w:val="-5"/>
        </w:rPr>
        <w:t> </w:t>
      </w:r>
      <w:r>
        <w:rPr>
          <w:color w:val="333333"/>
        </w:rPr>
        <w:t>la</w:t>
      </w:r>
      <w:r>
        <w:rPr>
          <w:color w:val="333333"/>
          <w:spacing w:val="-5"/>
        </w:rPr>
        <w:t> </w:t>
      </w:r>
      <w:r>
        <w:rPr>
          <w:color w:val="333333"/>
        </w:rPr>
        <w:t>autonomía</w:t>
      </w:r>
      <w:r>
        <w:rPr>
          <w:color w:val="333333"/>
          <w:spacing w:val="-5"/>
        </w:rPr>
        <w:t> </w:t>
      </w:r>
      <w:r>
        <w:rPr>
          <w:color w:val="333333"/>
        </w:rPr>
        <w:t>profesional</w:t>
      </w:r>
      <w:r>
        <w:rPr>
          <w:color w:val="333333"/>
          <w:spacing w:val="-5"/>
        </w:rPr>
        <w:t> </w:t>
      </w:r>
      <w:r>
        <w:rPr>
          <w:color w:val="333333"/>
        </w:rPr>
        <w:t>y</w:t>
      </w:r>
      <w:r>
        <w:rPr>
          <w:color w:val="333333"/>
          <w:spacing w:val="-5"/>
        </w:rPr>
        <w:t> </w:t>
      </w:r>
      <w:r>
        <w:rPr>
          <w:color w:val="333333"/>
        </w:rPr>
        <w:t>la</w:t>
      </w:r>
      <w:r>
        <w:rPr>
          <w:color w:val="333333"/>
          <w:spacing w:val="-5"/>
        </w:rPr>
        <w:t> </w:t>
      </w:r>
      <w:r>
        <w:rPr>
          <w:color w:val="333333"/>
        </w:rPr>
        <w:t>relación</w:t>
      </w:r>
      <w:r>
        <w:rPr>
          <w:color w:val="333333"/>
          <w:spacing w:val="-5"/>
        </w:rPr>
        <w:t> </w:t>
      </w:r>
      <w:r>
        <w:rPr>
          <w:color w:val="333333"/>
        </w:rPr>
        <w:t>entre</w:t>
      </w:r>
      <w:r>
        <w:rPr>
          <w:color w:val="333333"/>
          <w:spacing w:val="-5"/>
        </w:rPr>
        <w:t> </w:t>
      </w:r>
      <w:r>
        <w:rPr>
          <w:color w:val="333333"/>
        </w:rPr>
        <w:t>el profesional de la salud y el usuario. Esta relación de asistencia en salud genera una obligación de medio, basada en la competencia </w:t>
      </w:r>
      <w:r>
        <w:rPr>
          <w:color w:val="333333"/>
          <w:spacing w:val="-2"/>
        </w:rPr>
        <w:t>profesional.</w:t>
      </w:r>
    </w:p>
    <w:p>
      <w:pPr>
        <w:pStyle w:val="BodyText"/>
        <w:spacing w:line="295" w:lineRule="auto" w:before="150"/>
        <w:ind w:left="110"/>
      </w:pPr>
      <w:r>
        <w:rPr>
          <w:color w:val="333333"/>
        </w:rPr>
        <w:t>Los profesionales de la salud tienen la responsabilidad permanente de la autorregulación. Cada profesión debe tomar a su cargo la tarea de regular concertadamente la conducta y actividades profesionales de sus pares sobre la base de:</w:t>
      </w:r>
    </w:p>
    <w:p>
      <w:pPr>
        <w:pStyle w:val="ListParagraph"/>
        <w:numPr>
          <w:ilvl w:val="0"/>
          <w:numId w:val="37"/>
        </w:numPr>
        <w:tabs>
          <w:tab w:pos="294" w:val="left" w:leader="none"/>
        </w:tabs>
        <w:spacing w:line="240" w:lineRule="auto" w:before="150" w:after="0"/>
        <w:ind w:left="293" w:right="0" w:hanging="184"/>
        <w:jc w:val="left"/>
        <w:rPr>
          <w:sz w:val="16"/>
        </w:rPr>
      </w:pPr>
      <w:r>
        <w:rPr>
          <w:color w:val="333333"/>
          <w:sz w:val="16"/>
        </w:rPr>
        <w:t>El</w:t>
      </w:r>
      <w:r>
        <w:rPr>
          <w:color w:val="333333"/>
          <w:spacing w:val="-7"/>
          <w:sz w:val="16"/>
        </w:rPr>
        <w:t> </w:t>
      </w:r>
      <w:r>
        <w:rPr>
          <w:color w:val="333333"/>
          <w:sz w:val="16"/>
        </w:rPr>
        <w:t>ejercicio</w:t>
      </w:r>
      <w:r>
        <w:rPr>
          <w:color w:val="333333"/>
          <w:spacing w:val="-6"/>
          <w:sz w:val="16"/>
        </w:rPr>
        <w:t> </w:t>
      </w:r>
      <w:r>
        <w:rPr>
          <w:color w:val="333333"/>
          <w:sz w:val="16"/>
        </w:rPr>
        <w:t>profesional</w:t>
      </w:r>
      <w:r>
        <w:rPr>
          <w:color w:val="333333"/>
          <w:spacing w:val="-6"/>
          <w:sz w:val="16"/>
        </w:rPr>
        <w:t> </w:t>
      </w:r>
      <w:r>
        <w:rPr>
          <w:color w:val="333333"/>
          <w:sz w:val="16"/>
        </w:rPr>
        <w:t>responsable,</w:t>
      </w:r>
      <w:r>
        <w:rPr>
          <w:color w:val="333333"/>
          <w:spacing w:val="-6"/>
          <w:sz w:val="16"/>
        </w:rPr>
        <w:t> </w:t>
      </w:r>
      <w:r>
        <w:rPr>
          <w:color w:val="333333"/>
          <w:sz w:val="16"/>
        </w:rPr>
        <w:t>ético</w:t>
      </w:r>
      <w:r>
        <w:rPr>
          <w:color w:val="333333"/>
          <w:spacing w:val="-7"/>
          <w:sz w:val="16"/>
        </w:rPr>
        <w:t> </w:t>
      </w:r>
      <w:r>
        <w:rPr>
          <w:color w:val="333333"/>
          <w:sz w:val="16"/>
        </w:rPr>
        <w:t>y</w:t>
      </w:r>
      <w:r>
        <w:rPr>
          <w:color w:val="333333"/>
          <w:spacing w:val="-6"/>
          <w:sz w:val="16"/>
        </w:rPr>
        <w:t> </w:t>
      </w:r>
      <w:r>
        <w:rPr>
          <w:color w:val="333333"/>
          <w:sz w:val="16"/>
        </w:rPr>
        <w:t>competente,</w:t>
      </w:r>
      <w:r>
        <w:rPr>
          <w:color w:val="333333"/>
          <w:spacing w:val="-6"/>
          <w:sz w:val="16"/>
        </w:rPr>
        <w:t> </w:t>
      </w:r>
      <w:r>
        <w:rPr>
          <w:color w:val="333333"/>
          <w:sz w:val="16"/>
        </w:rPr>
        <w:t>para</w:t>
      </w:r>
      <w:r>
        <w:rPr>
          <w:color w:val="333333"/>
          <w:spacing w:val="-6"/>
          <w:sz w:val="16"/>
        </w:rPr>
        <w:t> </w:t>
      </w:r>
      <w:r>
        <w:rPr>
          <w:color w:val="333333"/>
          <w:sz w:val="16"/>
        </w:rPr>
        <w:t>mayor</w:t>
      </w:r>
      <w:r>
        <w:rPr>
          <w:color w:val="333333"/>
          <w:spacing w:val="-6"/>
          <w:sz w:val="16"/>
        </w:rPr>
        <w:t> </w:t>
      </w:r>
      <w:r>
        <w:rPr>
          <w:color w:val="333333"/>
          <w:sz w:val="16"/>
        </w:rPr>
        <w:t>beneﬁcio</w:t>
      </w:r>
      <w:r>
        <w:rPr>
          <w:color w:val="333333"/>
          <w:spacing w:val="-7"/>
          <w:sz w:val="16"/>
        </w:rPr>
        <w:t> </w:t>
      </w:r>
      <w:r>
        <w:rPr>
          <w:color w:val="333333"/>
          <w:sz w:val="16"/>
        </w:rPr>
        <w:t>de</w:t>
      </w:r>
      <w:r>
        <w:rPr>
          <w:color w:val="333333"/>
          <w:spacing w:val="-6"/>
          <w:sz w:val="16"/>
        </w:rPr>
        <w:t> </w:t>
      </w:r>
      <w:r>
        <w:rPr>
          <w:color w:val="333333"/>
          <w:sz w:val="16"/>
        </w:rPr>
        <w:t>los</w:t>
      </w:r>
      <w:r>
        <w:rPr>
          <w:color w:val="333333"/>
          <w:spacing w:val="-6"/>
          <w:sz w:val="16"/>
        </w:rPr>
        <w:t> </w:t>
      </w:r>
      <w:r>
        <w:rPr>
          <w:color w:val="333333"/>
          <w:spacing w:val="-2"/>
          <w:sz w:val="16"/>
        </w:rPr>
        <w:t>usuarios.</w:t>
      </w:r>
    </w:p>
    <w:p>
      <w:pPr>
        <w:pStyle w:val="BodyText"/>
        <w:spacing w:before="7"/>
      </w:pPr>
    </w:p>
    <w:p>
      <w:pPr>
        <w:pStyle w:val="ListParagraph"/>
        <w:numPr>
          <w:ilvl w:val="0"/>
          <w:numId w:val="37"/>
        </w:numPr>
        <w:tabs>
          <w:tab w:pos="294" w:val="left" w:leader="none"/>
        </w:tabs>
        <w:spacing w:line="295" w:lineRule="auto" w:before="0" w:after="0"/>
        <w:ind w:left="110" w:right="559" w:firstLine="0"/>
        <w:jc w:val="left"/>
        <w:rPr>
          <w:sz w:val="16"/>
        </w:rPr>
      </w:pPr>
      <w:r>
        <w:rPr>
          <w:color w:val="333333"/>
          <w:sz w:val="16"/>
        </w:rPr>
        <w:t>La pertinencia clínica y uso racional de tecnologías, dada la necesidad de la racionalización del gasto en salud, en la medida que los recursos son bienes limitados y de beneﬁcio social.</w:t>
      </w:r>
    </w:p>
    <w:p>
      <w:pPr>
        <w:pStyle w:val="ListParagraph"/>
        <w:numPr>
          <w:ilvl w:val="0"/>
          <w:numId w:val="37"/>
        </w:numPr>
        <w:tabs>
          <w:tab w:pos="294" w:val="left" w:leader="none"/>
        </w:tabs>
        <w:spacing w:line="295" w:lineRule="auto" w:before="150" w:after="0"/>
        <w:ind w:left="110" w:right="360" w:firstLine="0"/>
        <w:jc w:val="left"/>
        <w:rPr>
          <w:sz w:val="16"/>
        </w:rPr>
      </w:pPr>
      <w:r>
        <w:rPr>
          <w:color w:val="333333"/>
          <w:sz w:val="16"/>
        </w:rPr>
        <w:t>En el contexto de la autonomía se buscará prestar los servicios médicos que requieran los usuarios, aplicando la autorregulación, en el marco de las disposiciones legales.</w:t>
      </w:r>
    </w:p>
    <w:p>
      <w:pPr>
        <w:pStyle w:val="ListParagraph"/>
        <w:numPr>
          <w:ilvl w:val="0"/>
          <w:numId w:val="37"/>
        </w:numPr>
        <w:tabs>
          <w:tab w:pos="294" w:val="left" w:leader="none"/>
        </w:tabs>
        <w:spacing w:line="240" w:lineRule="auto" w:before="150" w:after="0"/>
        <w:ind w:left="293" w:right="0" w:hanging="184"/>
        <w:jc w:val="left"/>
        <w:rPr>
          <w:sz w:val="16"/>
        </w:rPr>
      </w:pPr>
      <w:r>
        <w:rPr>
          <w:color w:val="333333"/>
          <w:sz w:val="16"/>
        </w:rPr>
        <w:t>No debe permitirse el uso</w:t>
      </w:r>
      <w:r>
        <w:rPr>
          <w:color w:val="333333"/>
          <w:spacing w:val="1"/>
          <w:sz w:val="16"/>
        </w:rPr>
        <w:t> </w:t>
      </w:r>
      <w:r>
        <w:rPr>
          <w:color w:val="333333"/>
          <w:sz w:val="16"/>
        </w:rPr>
        <w:t>inadecuado de tecnologías médicas que</w:t>
      </w:r>
      <w:r>
        <w:rPr>
          <w:color w:val="333333"/>
          <w:spacing w:val="1"/>
          <w:sz w:val="16"/>
        </w:rPr>
        <w:t> </w:t>
      </w:r>
      <w:r>
        <w:rPr>
          <w:color w:val="333333"/>
          <w:sz w:val="16"/>
        </w:rPr>
        <w:t>limite o impida el acceso</w:t>
      </w:r>
      <w:r>
        <w:rPr>
          <w:color w:val="333333"/>
          <w:spacing w:val="1"/>
          <w:sz w:val="16"/>
        </w:rPr>
        <w:t> </w:t>
      </w:r>
      <w:r>
        <w:rPr>
          <w:color w:val="333333"/>
          <w:sz w:val="16"/>
        </w:rPr>
        <w:t>a los servicios a</w:t>
      </w:r>
      <w:r>
        <w:rPr>
          <w:color w:val="333333"/>
          <w:spacing w:val="1"/>
          <w:sz w:val="16"/>
        </w:rPr>
        <w:t> </w:t>
      </w:r>
      <w:r>
        <w:rPr>
          <w:color w:val="333333"/>
          <w:sz w:val="16"/>
        </w:rPr>
        <w:t>quienes los </w:t>
      </w:r>
      <w:r>
        <w:rPr>
          <w:color w:val="333333"/>
          <w:spacing w:val="-2"/>
          <w:sz w:val="16"/>
        </w:rPr>
        <w:t>requieran.</w:t>
      </w:r>
    </w:p>
    <w:p>
      <w:pPr>
        <w:pStyle w:val="BodyText"/>
        <w:spacing w:before="7"/>
      </w:pPr>
    </w:p>
    <w:p>
      <w:pPr>
        <w:pStyle w:val="ListParagraph"/>
        <w:numPr>
          <w:ilvl w:val="0"/>
          <w:numId w:val="37"/>
        </w:numPr>
        <w:tabs>
          <w:tab w:pos="294" w:val="left" w:leader="none"/>
        </w:tabs>
        <w:spacing w:line="295" w:lineRule="auto" w:before="0" w:after="0"/>
        <w:ind w:left="110" w:right="241" w:firstLine="0"/>
        <w:jc w:val="left"/>
        <w:rPr>
          <w:sz w:val="16"/>
        </w:rPr>
      </w:pPr>
      <w:r>
        <w:rPr>
          <w:color w:val="333333"/>
          <w:sz w:val="16"/>
        </w:rPr>
        <w:t>Las actividades profesionales y la conducta de los profesionales de la salud debe estar dentro de los límites de los Códigos de Ética Profesional vigentes. Las asociaciones cientíﬁcas deben alentar a los profesionales a adoptar conductas éticas para mayor beneﬁcio de sus </w:t>
      </w:r>
      <w:r>
        <w:rPr>
          <w:color w:val="333333"/>
          <w:spacing w:val="-2"/>
          <w:sz w:val="16"/>
        </w:rPr>
        <w:t>pacientes.</w:t>
      </w:r>
    </w:p>
    <w:p>
      <w:pPr>
        <w:pStyle w:val="BodyText"/>
        <w:spacing w:line="295" w:lineRule="auto" w:before="150"/>
        <w:ind w:left="110"/>
      </w:pPr>
      <w:r>
        <w:rPr>
          <w:color w:val="333333"/>
        </w:rPr>
        <w:t>ARTÍCULO</w:t>
      </w:r>
      <w:r>
        <w:rPr>
          <w:color w:val="333333"/>
          <w:spacing w:val="-1"/>
        </w:rPr>
        <w:t> </w:t>
      </w:r>
      <w:r>
        <w:rPr>
          <w:color w:val="333333"/>
        </w:rPr>
        <w:t>105. </w:t>
      </w:r>
      <w:r>
        <w:rPr>
          <w:i/>
          <w:color w:val="333333"/>
        </w:rPr>
        <w:t>Autonomía</w:t>
      </w:r>
      <w:r>
        <w:rPr>
          <w:i/>
          <w:color w:val="333333"/>
          <w:spacing w:val="-1"/>
        </w:rPr>
        <w:t> </w:t>
      </w:r>
      <w:r>
        <w:rPr>
          <w:i/>
          <w:color w:val="333333"/>
        </w:rPr>
        <w:t>profesional.</w:t>
      </w:r>
      <w:r>
        <w:rPr>
          <w:i/>
          <w:color w:val="333333"/>
          <w:spacing w:val="-1"/>
        </w:rPr>
        <w:t> </w:t>
      </w:r>
      <w:r>
        <w:rPr>
          <w:color w:val="333333"/>
        </w:rPr>
        <w:t>Entiéndase</w:t>
      </w:r>
      <w:r>
        <w:rPr>
          <w:color w:val="333333"/>
          <w:spacing w:val="-1"/>
        </w:rPr>
        <w:t> </w:t>
      </w:r>
      <w:r>
        <w:rPr>
          <w:color w:val="333333"/>
        </w:rPr>
        <w:t>por</w:t>
      </w:r>
      <w:r>
        <w:rPr>
          <w:color w:val="333333"/>
          <w:spacing w:val="-1"/>
        </w:rPr>
        <w:t> </w:t>
      </w:r>
      <w:r>
        <w:rPr>
          <w:color w:val="333333"/>
        </w:rPr>
        <w:t>autonomía</w:t>
      </w:r>
      <w:r>
        <w:rPr>
          <w:color w:val="333333"/>
          <w:spacing w:val="-1"/>
        </w:rPr>
        <w:t> </w:t>
      </w:r>
      <w:r>
        <w:rPr>
          <w:color w:val="333333"/>
        </w:rPr>
        <w:t>de</w:t>
      </w:r>
      <w:r>
        <w:rPr>
          <w:color w:val="333333"/>
          <w:spacing w:val="-1"/>
        </w:rPr>
        <w:t> </w:t>
      </w:r>
      <w:r>
        <w:rPr>
          <w:color w:val="333333"/>
        </w:rPr>
        <w:t>los</w:t>
      </w:r>
      <w:r>
        <w:rPr>
          <w:color w:val="333333"/>
          <w:spacing w:val="-1"/>
        </w:rPr>
        <w:t> </w:t>
      </w:r>
      <w:r>
        <w:rPr>
          <w:color w:val="333333"/>
        </w:rPr>
        <w:t>profesionales</w:t>
      </w:r>
      <w:r>
        <w:rPr>
          <w:color w:val="333333"/>
          <w:spacing w:val="-1"/>
        </w:rPr>
        <w:t> </w:t>
      </w:r>
      <w:r>
        <w:rPr>
          <w:color w:val="333333"/>
        </w:rPr>
        <w:t>de</w:t>
      </w:r>
      <w:r>
        <w:rPr>
          <w:color w:val="333333"/>
          <w:spacing w:val="-1"/>
        </w:rPr>
        <w:t> </w:t>
      </w:r>
      <w:r>
        <w:rPr>
          <w:color w:val="333333"/>
        </w:rPr>
        <w:t>la</w:t>
      </w:r>
      <w:r>
        <w:rPr>
          <w:color w:val="333333"/>
          <w:spacing w:val="-1"/>
        </w:rPr>
        <w:t> </w:t>
      </w:r>
      <w:r>
        <w:rPr>
          <w:color w:val="333333"/>
        </w:rPr>
        <w:t>salud,</w:t>
      </w:r>
      <w:r>
        <w:rPr>
          <w:color w:val="333333"/>
          <w:spacing w:val="-1"/>
        </w:rPr>
        <w:t> </w:t>
      </w:r>
      <w:r>
        <w:rPr>
          <w:color w:val="333333"/>
        </w:rPr>
        <w:t>la</w:t>
      </w:r>
      <w:r>
        <w:rPr>
          <w:color w:val="333333"/>
          <w:spacing w:val="-1"/>
        </w:rPr>
        <w:t> </w:t>
      </w:r>
      <w:r>
        <w:rPr>
          <w:color w:val="333333"/>
        </w:rPr>
        <w:t>garantía</w:t>
      </w:r>
      <w:r>
        <w:rPr>
          <w:color w:val="333333"/>
          <w:spacing w:val="-1"/>
        </w:rPr>
        <w:t> </w:t>
      </w:r>
      <w:r>
        <w:rPr>
          <w:color w:val="333333"/>
        </w:rPr>
        <w:t>que</w:t>
      </w:r>
      <w:r>
        <w:rPr>
          <w:color w:val="333333"/>
          <w:spacing w:val="-1"/>
        </w:rPr>
        <w:t> </w:t>
      </w:r>
      <w:r>
        <w:rPr>
          <w:color w:val="333333"/>
        </w:rPr>
        <w:t>el</w:t>
      </w:r>
      <w:r>
        <w:rPr>
          <w:color w:val="333333"/>
          <w:spacing w:val="-1"/>
        </w:rPr>
        <w:t> </w:t>
      </w:r>
      <w:r>
        <w:rPr>
          <w:color w:val="333333"/>
        </w:rPr>
        <w:t>profesional</w:t>
      </w:r>
      <w:r>
        <w:rPr>
          <w:color w:val="333333"/>
          <w:spacing w:val="-1"/>
        </w:rPr>
        <w:t> </w:t>
      </w:r>
      <w:r>
        <w:rPr>
          <w:color w:val="333333"/>
        </w:rPr>
        <w:t>de</w:t>
      </w:r>
      <w:r>
        <w:rPr>
          <w:color w:val="333333"/>
          <w:spacing w:val="-1"/>
        </w:rPr>
        <w:t> </w:t>
      </w:r>
      <w:r>
        <w:rPr>
          <w:color w:val="333333"/>
        </w:rPr>
        <w:t>la</w:t>
      </w:r>
      <w:r>
        <w:rPr>
          <w:color w:val="333333"/>
          <w:spacing w:val="-1"/>
        </w:rPr>
        <w:t> </w:t>
      </w:r>
      <w:r>
        <w:rPr>
          <w:color w:val="333333"/>
        </w:rPr>
        <w:t>salud pueda emitir con toda libertad su opinión profesional con respecto a la atención y tratamiento de sus pacientes con calidad, aplicando las normas, principios y valores que regulan el ejercicio de su profesión.</w:t>
      </w:r>
    </w:p>
    <w:p>
      <w:pPr>
        <w:pStyle w:val="BodyText"/>
        <w:spacing w:line="295" w:lineRule="auto" w:before="151"/>
        <w:ind w:left="110" w:right="139"/>
      </w:pPr>
      <w:r>
        <w:rPr>
          <w:color w:val="333333"/>
        </w:rPr>
        <w:t>ARTÍCULO 106. </w:t>
      </w:r>
      <w:r>
        <w:rPr>
          <w:i/>
          <w:color w:val="333333"/>
        </w:rPr>
        <w:t>Prohibición de prebendas o dádivas a trabajadores en el sector de la salud. </w:t>
      </w:r>
      <w:hyperlink r:id="rId186">
        <w:r>
          <w:rPr>
            <w:color w:val="3379B7"/>
          </w:rPr>
          <w:t>Modiﬁcado por el art. 133, Ley 1474 de 2011</w:t>
        </w:r>
      </w:hyperlink>
      <w:r>
        <w:rPr>
          <w:color w:val="333333"/>
        </w:rPr>
        <w:t>. Queda expresamente prohibida la promoción u otorgamiento de cualquier tipo de prebendas, dádivas a trabajadores de las entidades del Sistema General de Seguridad Social en Salud y trabajadores independientes, sean estas en dinero o en especie, por parte de las Entidades Promotoras de Salud, Instituciones Prestadoras de Salud, empresas farmacéuticas productoras, distribuidoras, comercializadoras u otros, de medicamentos, insumos, dispositivos y equipos, que no esté vinculado al cumplimiento de una relación laboral contractual o laboral formalmente establecida entre la institución y el trabajador de las entidades del Sistema General de Seguridad Social en Salud.</w:t>
      </w:r>
    </w:p>
    <w:p>
      <w:pPr>
        <w:pStyle w:val="BodyText"/>
        <w:spacing w:line="295" w:lineRule="auto" w:before="150"/>
        <w:ind w:left="110" w:right="230"/>
      </w:pPr>
      <w:r>
        <w:rPr>
          <w:color w:val="333333"/>
        </w:rPr>
        <w:t>PARÁGRAFO 1°. Las empresas o instituciones que incumplan con lo establecido en el presente artículo serán sancionadas con multas que van de 100 a 500 SMMLV, multa que se duplicará en caso de reincidencia. Estas sanciones serán tenidas en cuenta al momento de evaluar</w:t>
      </w:r>
    </w:p>
    <w:p>
      <w:pPr>
        <w:spacing w:after="0" w:line="295" w:lineRule="auto"/>
        <w:sectPr>
          <w:pgSz w:w="11910" w:h="16840"/>
          <w:pgMar w:header="513" w:footer="548" w:top="820" w:bottom="740" w:left="740" w:right="740"/>
        </w:sectPr>
      </w:pPr>
    </w:p>
    <w:p>
      <w:pPr>
        <w:pStyle w:val="BodyText"/>
        <w:spacing w:before="88"/>
        <w:ind w:left="110"/>
      </w:pPr>
      <w:r>
        <w:rPr>
          <w:color w:val="333333"/>
        </w:rPr>
        <w:t>procesos</w:t>
      </w:r>
      <w:r>
        <w:rPr>
          <w:color w:val="333333"/>
          <w:spacing w:val="1"/>
        </w:rPr>
        <w:t> </w:t>
      </w:r>
      <w:r>
        <w:rPr>
          <w:color w:val="333333"/>
        </w:rPr>
        <w:t>contractuales</w:t>
      </w:r>
      <w:r>
        <w:rPr>
          <w:color w:val="333333"/>
          <w:spacing w:val="1"/>
        </w:rPr>
        <w:t> </w:t>
      </w:r>
      <w:r>
        <w:rPr>
          <w:color w:val="333333"/>
        </w:rPr>
        <w:t>con</w:t>
      </w:r>
      <w:r>
        <w:rPr>
          <w:color w:val="333333"/>
          <w:spacing w:val="2"/>
        </w:rPr>
        <w:t> </w:t>
      </w:r>
      <w:r>
        <w:rPr>
          <w:color w:val="333333"/>
        </w:rPr>
        <w:t>el</w:t>
      </w:r>
      <w:r>
        <w:rPr>
          <w:color w:val="333333"/>
          <w:spacing w:val="1"/>
        </w:rPr>
        <w:t> </w:t>
      </w:r>
      <w:r>
        <w:rPr>
          <w:color w:val="333333"/>
        </w:rPr>
        <w:t>Estado</w:t>
      </w:r>
      <w:r>
        <w:rPr>
          <w:color w:val="333333"/>
          <w:spacing w:val="1"/>
        </w:rPr>
        <w:t> </w:t>
      </w:r>
      <w:r>
        <w:rPr>
          <w:color w:val="333333"/>
        </w:rPr>
        <w:t>y</w:t>
      </w:r>
      <w:r>
        <w:rPr>
          <w:color w:val="333333"/>
          <w:spacing w:val="2"/>
        </w:rPr>
        <w:t> </w:t>
      </w:r>
      <w:r>
        <w:rPr>
          <w:color w:val="333333"/>
        </w:rPr>
        <w:t>estarán</w:t>
      </w:r>
      <w:r>
        <w:rPr>
          <w:color w:val="333333"/>
          <w:spacing w:val="1"/>
        </w:rPr>
        <w:t> </w:t>
      </w:r>
      <w:r>
        <w:rPr>
          <w:color w:val="333333"/>
        </w:rPr>
        <w:t>a</w:t>
      </w:r>
      <w:r>
        <w:rPr>
          <w:color w:val="333333"/>
          <w:spacing w:val="2"/>
        </w:rPr>
        <w:t> </w:t>
      </w:r>
      <w:r>
        <w:rPr>
          <w:color w:val="333333"/>
        </w:rPr>
        <w:t>cargo</w:t>
      </w:r>
      <w:r>
        <w:rPr>
          <w:color w:val="333333"/>
          <w:spacing w:val="1"/>
        </w:rPr>
        <w:t> </w:t>
      </w:r>
      <w:r>
        <w:rPr>
          <w:color w:val="333333"/>
        </w:rPr>
        <w:t>de</w:t>
      </w:r>
      <w:r>
        <w:rPr>
          <w:color w:val="333333"/>
          <w:spacing w:val="1"/>
        </w:rPr>
        <w:t> </w:t>
      </w:r>
      <w:r>
        <w:rPr>
          <w:color w:val="333333"/>
        </w:rPr>
        <w:t>la</w:t>
      </w:r>
      <w:r>
        <w:rPr>
          <w:color w:val="333333"/>
          <w:spacing w:val="2"/>
        </w:rPr>
        <w:t> </w:t>
      </w:r>
      <w:r>
        <w:rPr>
          <w:color w:val="333333"/>
        </w:rPr>
        <w:t>Superintendencia</w:t>
      </w:r>
      <w:r>
        <w:rPr>
          <w:color w:val="333333"/>
          <w:spacing w:val="1"/>
        </w:rPr>
        <w:t> </w:t>
      </w:r>
      <w:r>
        <w:rPr>
          <w:color w:val="333333"/>
        </w:rPr>
        <w:t>Nacional</w:t>
      </w:r>
      <w:r>
        <w:rPr>
          <w:color w:val="333333"/>
          <w:spacing w:val="1"/>
        </w:rPr>
        <w:t> </w:t>
      </w:r>
      <w:r>
        <w:rPr>
          <w:color w:val="333333"/>
        </w:rPr>
        <w:t>de</w:t>
      </w:r>
      <w:r>
        <w:rPr>
          <w:color w:val="333333"/>
          <w:spacing w:val="2"/>
        </w:rPr>
        <w:t> </w:t>
      </w:r>
      <w:r>
        <w:rPr>
          <w:color w:val="333333"/>
          <w:spacing w:val="-2"/>
        </w:rPr>
        <w:t>Salud.</w:t>
      </w:r>
    </w:p>
    <w:p>
      <w:pPr>
        <w:pStyle w:val="BodyText"/>
        <w:spacing w:before="7"/>
      </w:pPr>
    </w:p>
    <w:p>
      <w:pPr>
        <w:pStyle w:val="BodyText"/>
        <w:spacing w:line="295" w:lineRule="auto"/>
        <w:ind w:left="110"/>
      </w:pPr>
      <w:r>
        <w:rPr>
          <w:color w:val="333333"/>
        </w:rPr>
        <w:t>PARÁGRAFO 2°. Los trabajadores de las entidades del Sistema General de Seguridad Social en Salud que reciban este tipo de prebendas y/o dádivas, serán investigados por las autoridades competentes. Lo anterior, sin perjuicio de las normas disciplinarias vigentes.</w:t>
      </w:r>
    </w:p>
    <w:p>
      <w:pPr>
        <w:pStyle w:val="BodyText"/>
        <w:spacing w:before="150"/>
        <w:ind w:left="215" w:right="215"/>
        <w:jc w:val="center"/>
      </w:pPr>
      <w:r>
        <w:rPr>
          <w:color w:val="333333"/>
        </w:rPr>
        <w:t>CAPÍTULO</w:t>
      </w:r>
      <w:r>
        <w:rPr>
          <w:color w:val="333333"/>
          <w:spacing w:val="-10"/>
        </w:rPr>
        <w:t> </w:t>
      </w:r>
      <w:r>
        <w:rPr>
          <w:color w:val="333333"/>
          <w:spacing w:val="-5"/>
        </w:rPr>
        <w:t>VII</w:t>
      </w:r>
    </w:p>
    <w:p>
      <w:pPr>
        <w:pStyle w:val="BodyText"/>
        <w:spacing w:before="7"/>
      </w:pPr>
    </w:p>
    <w:p>
      <w:pPr>
        <w:pStyle w:val="BodyText"/>
        <w:ind w:left="215" w:right="216"/>
        <w:jc w:val="center"/>
      </w:pPr>
      <w:r>
        <w:rPr>
          <w:color w:val="333333"/>
          <w:w w:val="105"/>
        </w:rPr>
        <w:t>CALIDAD</w:t>
      </w:r>
      <w:r>
        <w:rPr>
          <w:color w:val="333333"/>
          <w:spacing w:val="-4"/>
          <w:w w:val="105"/>
        </w:rPr>
        <w:t> </w:t>
      </w:r>
      <w:r>
        <w:rPr>
          <w:color w:val="333333"/>
          <w:w w:val="105"/>
        </w:rPr>
        <w:t>Y</w:t>
      </w:r>
      <w:r>
        <w:rPr>
          <w:color w:val="333333"/>
          <w:spacing w:val="-4"/>
          <w:w w:val="105"/>
        </w:rPr>
        <w:t> </w:t>
      </w:r>
      <w:r>
        <w:rPr>
          <w:color w:val="333333"/>
          <w:w w:val="105"/>
        </w:rPr>
        <w:t>SISTEMAS</w:t>
      </w:r>
      <w:r>
        <w:rPr>
          <w:color w:val="333333"/>
          <w:spacing w:val="-4"/>
          <w:w w:val="105"/>
        </w:rPr>
        <w:t> </w:t>
      </w:r>
      <w:r>
        <w:rPr>
          <w:color w:val="333333"/>
          <w:w w:val="105"/>
        </w:rPr>
        <w:t>DE</w:t>
      </w:r>
      <w:r>
        <w:rPr>
          <w:color w:val="333333"/>
          <w:spacing w:val="-4"/>
          <w:w w:val="105"/>
        </w:rPr>
        <w:t> </w:t>
      </w:r>
      <w:r>
        <w:rPr>
          <w:color w:val="333333"/>
          <w:spacing w:val="-2"/>
          <w:w w:val="105"/>
        </w:rPr>
        <w:t>INFORMACIÓN</w:t>
      </w:r>
    </w:p>
    <w:p>
      <w:pPr>
        <w:pStyle w:val="BodyText"/>
        <w:spacing w:before="7"/>
      </w:pPr>
    </w:p>
    <w:p>
      <w:pPr>
        <w:pStyle w:val="BodyText"/>
        <w:spacing w:line="295" w:lineRule="auto"/>
        <w:ind w:left="110" w:right="230"/>
      </w:pPr>
      <w:r>
        <w:rPr>
          <w:color w:val="333333"/>
        </w:rPr>
        <w:t>ARTÍCULO 107. </w:t>
      </w:r>
      <w:r>
        <w:rPr>
          <w:i/>
          <w:color w:val="333333"/>
        </w:rPr>
        <w:t>Garantía de calidad y resultados en la atención en el Sistema General de Seguridad Social de Salud. </w:t>
      </w:r>
      <w:r>
        <w:rPr>
          <w:color w:val="333333"/>
        </w:rPr>
        <w:t>En desarrollo del principio de calidad del Sistema General de Seguridad Social de Salud establecido en la presente ley, y en el marco del Sistema Obligatorio de Garantía de Calidad de la Atención de Salud, se deﬁnirá e implementará un plan nacional de mejoramiento de calidad, con clara orientación hacia la obtención de resultados que puedan ser evaluados. Dicho plan contendrá como mínimo:</w:t>
      </w:r>
    </w:p>
    <w:p>
      <w:pPr>
        <w:pStyle w:val="ListParagraph"/>
        <w:numPr>
          <w:ilvl w:val="1"/>
          <w:numId w:val="38"/>
        </w:numPr>
        <w:tabs>
          <w:tab w:pos="568" w:val="left" w:leader="none"/>
        </w:tabs>
        <w:spacing w:line="295" w:lineRule="auto" w:before="150" w:after="0"/>
        <w:ind w:left="110" w:right="113" w:firstLine="0"/>
        <w:jc w:val="left"/>
        <w:rPr>
          <w:sz w:val="16"/>
        </w:rPr>
      </w:pPr>
      <w:r>
        <w:rPr>
          <w:color w:val="333333"/>
          <w:sz w:val="16"/>
        </w:rPr>
        <w:t>La</w:t>
      </w:r>
      <w:r>
        <w:rPr>
          <w:color w:val="333333"/>
          <w:spacing w:val="-1"/>
          <w:sz w:val="16"/>
        </w:rPr>
        <w:t> </w:t>
      </w:r>
      <w:r>
        <w:rPr>
          <w:color w:val="333333"/>
          <w:sz w:val="16"/>
        </w:rPr>
        <w:t>consolidación</w:t>
      </w:r>
      <w:r>
        <w:rPr>
          <w:color w:val="333333"/>
          <w:spacing w:val="-1"/>
          <w:sz w:val="16"/>
        </w:rPr>
        <w:t> </w:t>
      </w:r>
      <w:r>
        <w:rPr>
          <w:color w:val="333333"/>
          <w:sz w:val="16"/>
        </w:rPr>
        <w:t>del</w:t>
      </w:r>
      <w:r>
        <w:rPr>
          <w:color w:val="333333"/>
          <w:spacing w:val="-1"/>
          <w:sz w:val="16"/>
        </w:rPr>
        <w:t> </w:t>
      </w:r>
      <w:r>
        <w:rPr>
          <w:color w:val="333333"/>
          <w:sz w:val="16"/>
        </w:rPr>
        <w:t>componente</w:t>
      </w:r>
      <w:r>
        <w:rPr>
          <w:color w:val="333333"/>
          <w:spacing w:val="-1"/>
          <w:sz w:val="16"/>
        </w:rPr>
        <w:t> </w:t>
      </w:r>
      <w:r>
        <w:rPr>
          <w:color w:val="333333"/>
          <w:sz w:val="16"/>
        </w:rPr>
        <w:t>de</w:t>
      </w:r>
      <w:r>
        <w:rPr>
          <w:color w:val="333333"/>
          <w:spacing w:val="-1"/>
          <w:sz w:val="16"/>
        </w:rPr>
        <w:t> </w:t>
      </w:r>
      <w:r>
        <w:rPr>
          <w:color w:val="333333"/>
          <w:sz w:val="16"/>
        </w:rPr>
        <w:t>habilitación</w:t>
      </w:r>
      <w:r>
        <w:rPr>
          <w:color w:val="333333"/>
          <w:spacing w:val="-1"/>
          <w:sz w:val="16"/>
        </w:rPr>
        <w:t> </w:t>
      </w:r>
      <w:r>
        <w:rPr>
          <w:color w:val="333333"/>
          <w:sz w:val="16"/>
        </w:rPr>
        <w:t>exigible</w:t>
      </w:r>
      <w:r>
        <w:rPr>
          <w:color w:val="333333"/>
          <w:spacing w:val="-1"/>
          <w:sz w:val="16"/>
        </w:rPr>
        <w:t> </w:t>
      </w:r>
      <w:r>
        <w:rPr>
          <w:color w:val="333333"/>
          <w:sz w:val="16"/>
        </w:rPr>
        <w:t>a</w:t>
      </w:r>
      <w:r>
        <w:rPr>
          <w:color w:val="333333"/>
          <w:spacing w:val="-1"/>
          <w:sz w:val="16"/>
        </w:rPr>
        <w:t> </w:t>
      </w:r>
      <w:r>
        <w:rPr>
          <w:color w:val="333333"/>
          <w:sz w:val="16"/>
        </w:rPr>
        <w:t>direcciones</w:t>
      </w:r>
      <w:r>
        <w:rPr>
          <w:color w:val="333333"/>
          <w:spacing w:val="-1"/>
          <w:sz w:val="16"/>
        </w:rPr>
        <w:t> </w:t>
      </w:r>
      <w:r>
        <w:rPr>
          <w:color w:val="333333"/>
          <w:sz w:val="16"/>
        </w:rPr>
        <w:t>territoriales</w:t>
      </w:r>
      <w:r>
        <w:rPr>
          <w:color w:val="333333"/>
          <w:spacing w:val="-1"/>
          <w:sz w:val="16"/>
        </w:rPr>
        <w:t> </w:t>
      </w:r>
      <w:r>
        <w:rPr>
          <w:color w:val="333333"/>
          <w:sz w:val="16"/>
        </w:rPr>
        <w:t>de</w:t>
      </w:r>
      <w:r>
        <w:rPr>
          <w:color w:val="333333"/>
          <w:spacing w:val="-1"/>
          <w:sz w:val="16"/>
        </w:rPr>
        <w:t> </w:t>
      </w:r>
      <w:r>
        <w:rPr>
          <w:color w:val="333333"/>
          <w:sz w:val="16"/>
        </w:rPr>
        <w:t>salud,</w:t>
      </w:r>
      <w:r>
        <w:rPr>
          <w:color w:val="333333"/>
          <w:spacing w:val="-1"/>
          <w:sz w:val="16"/>
        </w:rPr>
        <w:t> </w:t>
      </w:r>
      <w:r>
        <w:rPr>
          <w:color w:val="333333"/>
          <w:sz w:val="16"/>
        </w:rPr>
        <w:t>a</w:t>
      </w:r>
      <w:r>
        <w:rPr>
          <w:color w:val="333333"/>
          <w:spacing w:val="-1"/>
          <w:sz w:val="16"/>
        </w:rPr>
        <w:t> </w:t>
      </w:r>
      <w:r>
        <w:rPr>
          <w:color w:val="333333"/>
          <w:sz w:val="16"/>
        </w:rPr>
        <w:t>los</w:t>
      </w:r>
      <w:r>
        <w:rPr>
          <w:color w:val="333333"/>
          <w:spacing w:val="-1"/>
          <w:sz w:val="16"/>
        </w:rPr>
        <w:t> </w:t>
      </w:r>
      <w:r>
        <w:rPr>
          <w:color w:val="333333"/>
          <w:sz w:val="16"/>
        </w:rPr>
        <w:t>prestadores</w:t>
      </w:r>
      <w:r>
        <w:rPr>
          <w:color w:val="333333"/>
          <w:spacing w:val="-1"/>
          <w:sz w:val="16"/>
        </w:rPr>
        <w:t> </w:t>
      </w:r>
      <w:r>
        <w:rPr>
          <w:color w:val="333333"/>
          <w:sz w:val="16"/>
        </w:rPr>
        <w:t>de</w:t>
      </w:r>
      <w:r>
        <w:rPr>
          <w:color w:val="333333"/>
          <w:spacing w:val="-1"/>
          <w:sz w:val="16"/>
        </w:rPr>
        <w:t> </w:t>
      </w:r>
      <w:r>
        <w:rPr>
          <w:color w:val="333333"/>
          <w:sz w:val="16"/>
        </w:rPr>
        <w:t>servicios</w:t>
      </w:r>
      <w:r>
        <w:rPr>
          <w:color w:val="333333"/>
          <w:spacing w:val="-1"/>
          <w:sz w:val="16"/>
        </w:rPr>
        <w:t> </w:t>
      </w:r>
      <w:r>
        <w:rPr>
          <w:color w:val="333333"/>
          <w:sz w:val="16"/>
        </w:rPr>
        <w:t>de</w:t>
      </w:r>
      <w:r>
        <w:rPr>
          <w:color w:val="333333"/>
          <w:spacing w:val="-1"/>
          <w:sz w:val="16"/>
        </w:rPr>
        <w:t> </w:t>
      </w:r>
      <w:r>
        <w:rPr>
          <w:color w:val="333333"/>
          <w:sz w:val="16"/>
        </w:rPr>
        <w:t>salud,</w:t>
      </w:r>
      <w:r>
        <w:rPr>
          <w:color w:val="333333"/>
          <w:spacing w:val="-1"/>
          <w:sz w:val="16"/>
        </w:rPr>
        <w:t> </w:t>
      </w:r>
      <w:r>
        <w:rPr>
          <w:color w:val="333333"/>
          <w:sz w:val="16"/>
        </w:rPr>
        <w:t>a Entidades Promotoras de Salud y a administradoras de riesgos profesionales, incluyendo el establecimiento de condiciones de habilitación para la conformación y operación de redes de prestación de servicios de salud;</w:t>
      </w:r>
    </w:p>
    <w:p>
      <w:pPr>
        <w:pStyle w:val="ListParagraph"/>
        <w:numPr>
          <w:ilvl w:val="1"/>
          <w:numId w:val="38"/>
        </w:numPr>
        <w:tabs>
          <w:tab w:pos="568" w:val="left" w:leader="none"/>
        </w:tabs>
        <w:spacing w:line="295" w:lineRule="auto" w:before="151" w:after="0"/>
        <w:ind w:left="110" w:right="693" w:firstLine="0"/>
        <w:jc w:val="left"/>
        <w:rPr>
          <w:sz w:val="16"/>
        </w:rPr>
      </w:pPr>
      <w:r>
        <w:rPr>
          <w:color w:val="333333"/>
          <w:sz w:val="16"/>
        </w:rPr>
        <w:t>El establecimiento de incentivos al componente de acreditación aplicable a las instituciones prestadoras de servicios de salud, Entidades Promotoras de Salud y direcciones territoriales de salud, y</w:t>
      </w:r>
    </w:p>
    <w:p>
      <w:pPr>
        <w:pStyle w:val="ListParagraph"/>
        <w:numPr>
          <w:ilvl w:val="1"/>
          <w:numId w:val="38"/>
        </w:numPr>
        <w:tabs>
          <w:tab w:pos="568" w:val="left" w:leader="none"/>
        </w:tabs>
        <w:spacing w:line="295" w:lineRule="auto" w:before="150" w:after="0"/>
        <w:ind w:left="110" w:right="205" w:firstLine="0"/>
        <w:jc w:val="left"/>
        <w:rPr>
          <w:sz w:val="16"/>
        </w:rPr>
      </w:pPr>
      <w:r>
        <w:rPr>
          <w:color w:val="333333"/>
          <w:sz w:val="16"/>
        </w:rPr>
        <w:t>El fortalecimiento del sistema de información para la calidad, a través de indicadores que den cuenta del desempeño y resultados de los prestadores de servicios de salud y Entidades Promotoras de Salud, con el ﬁn de que los ciudadanos puedan contar con información objetiva para garantizar al usuario su derecho a la libre elección.</w:t>
      </w:r>
    </w:p>
    <w:p>
      <w:pPr>
        <w:pStyle w:val="BodyText"/>
        <w:spacing w:line="295" w:lineRule="auto" w:before="150"/>
        <w:ind w:left="110" w:right="277"/>
      </w:pPr>
      <w:r>
        <w:rPr>
          <w:color w:val="333333"/>
        </w:rPr>
        <w:t>ARTÍCULO 108. </w:t>
      </w:r>
      <w:r>
        <w:rPr>
          <w:i/>
          <w:color w:val="333333"/>
        </w:rPr>
        <w:t>Indicadores en salud. </w:t>
      </w:r>
      <w:r>
        <w:rPr>
          <w:color w:val="333333"/>
        </w:rPr>
        <w:t>El Ministerio de la Protección Social deberá establecer indicadores de salud, tales como indicadores centinela y trazadores, así como indicadores administrativos que den cuenta del desempeño de las direcciones territoriales de salud, Entidades Promotoras de Salud, Administradoras de Riesgos Profesionales y de las Instituciones Prestadoras de Salud, con el ﬁn de que los ciudadanos puedan contar con información objetiva que permita reducir las asimetrías de información y garantizar al usuario su derecho a la libre elección de los prestadores de servicios y aseguradores.</w:t>
      </w:r>
    </w:p>
    <w:p>
      <w:pPr>
        <w:pStyle w:val="BodyText"/>
        <w:spacing w:line="295" w:lineRule="auto" w:before="150"/>
        <w:ind w:left="110" w:right="149"/>
      </w:pPr>
      <w:r>
        <w:rPr>
          <w:color w:val="333333"/>
        </w:rPr>
        <w:t>ARTÍCULO 109. </w:t>
      </w:r>
      <w:r>
        <w:rPr>
          <w:i/>
          <w:color w:val="333333"/>
        </w:rPr>
        <w:t>Obligatoriedad de audiencias públicas de Entidades Promotoras de Salud y Empresas Sociales del Estado</w:t>
      </w:r>
      <w:r>
        <w:rPr>
          <w:color w:val="333333"/>
        </w:rPr>
        <w:t>. Todas las</w:t>
      </w:r>
      <w:r>
        <w:rPr>
          <w:color w:val="333333"/>
          <w:spacing w:val="80"/>
        </w:rPr>
        <w:t> </w:t>
      </w:r>
      <w:r>
        <w:rPr>
          <w:color w:val="333333"/>
        </w:rPr>
        <w:t>Entidades Promotoras de Salud y Empresas Sociales del Estado del sector salud y las Instituciones Prestadoras de Salud públicas, tienen la obligación de realizar audiencias públicas, por lo menos una vez al año, con el objeto de involucrar a los ciudadanos y organizaciones de la sociedad</w:t>
      </w:r>
      <w:r>
        <w:rPr>
          <w:color w:val="333333"/>
          <w:spacing w:val="-1"/>
        </w:rPr>
        <w:t> </w:t>
      </w:r>
      <w:r>
        <w:rPr>
          <w:color w:val="333333"/>
        </w:rPr>
        <w:t>civil</w:t>
      </w:r>
      <w:r>
        <w:rPr>
          <w:color w:val="333333"/>
          <w:spacing w:val="-1"/>
        </w:rPr>
        <w:t> </w:t>
      </w:r>
      <w:r>
        <w:rPr>
          <w:color w:val="333333"/>
        </w:rPr>
        <w:t>en</w:t>
      </w:r>
      <w:r>
        <w:rPr>
          <w:color w:val="333333"/>
          <w:spacing w:val="-1"/>
        </w:rPr>
        <w:t> </w:t>
      </w:r>
      <w:r>
        <w:rPr>
          <w:color w:val="333333"/>
        </w:rPr>
        <w:t>la</w:t>
      </w:r>
      <w:r>
        <w:rPr>
          <w:color w:val="333333"/>
          <w:spacing w:val="-1"/>
        </w:rPr>
        <w:t> </w:t>
      </w:r>
      <w:r>
        <w:rPr>
          <w:color w:val="333333"/>
        </w:rPr>
        <w:t>formulación,</w:t>
      </w:r>
      <w:r>
        <w:rPr>
          <w:color w:val="333333"/>
          <w:spacing w:val="-1"/>
        </w:rPr>
        <w:t> </w:t>
      </w:r>
      <w:r>
        <w:rPr>
          <w:color w:val="333333"/>
        </w:rPr>
        <w:t>ejecución,</w:t>
      </w:r>
      <w:r>
        <w:rPr>
          <w:color w:val="333333"/>
          <w:spacing w:val="-1"/>
        </w:rPr>
        <w:t> </w:t>
      </w:r>
      <w:r>
        <w:rPr>
          <w:color w:val="333333"/>
        </w:rPr>
        <w:t>control</w:t>
      </w:r>
      <w:r>
        <w:rPr>
          <w:color w:val="333333"/>
          <w:spacing w:val="-1"/>
        </w:rPr>
        <w:t> </w:t>
      </w:r>
      <w:r>
        <w:rPr>
          <w:color w:val="333333"/>
        </w:rPr>
        <w:t>y</w:t>
      </w:r>
      <w:r>
        <w:rPr>
          <w:color w:val="333333"/>
          <w:spacing w:val="-1"/>
        </w:rPr>
        <w:t> </w:t>
      </w:r>
      <w:r>
        <w:rPr>
          <w:color w:val="333333"/>
        </w:rPr>
        <w:t>evaluación</w:t>
      </w:r>
      <w:r>
        <w:rPr>
          <w:color w:val="333333"/>
          <w:spacing w:val="-1"/>
        </w:rPr>
        <w:t> </w:t>
      </w:r>
      <w:r>
        <w:rPr>
          <w:color w:val="333333"/>
        </w:rPr>
        <w:t>de</w:t>
      </w:r>
      <w:r>
        <w:rPr>
          <w:color w:val="333333"/>
          <w:spacing w:val="-1"/>
        </w:rPr>
        <w:t> </w:t>
      </w:r>
      <w:r>
        <w:rPr>
          <w:color w:val="333333"/>
        </w:rPr>
        <w:t>su</w:t>
      </w:r>
      <w:r>
        <w:rPr>
          <w:color w:val="333333"/>
          <w:spacing w:val="-1"/>
        </w:rPr>
        <w:t> </w:t>
      </w:r>
      <w:r>
        <w:rPr>
          <w:color w:val="333333"/>
        </w:rPr>
        <w:t>gestión.</w:t>
      </w:r>
      <w:r>
        <w:rPr>
          <w:color w:val="333333"/>
          <w:spacing w:val="-1"/>
        </w:rPr>
        <w:t> </w:t>
      </w:r>
      <w:r>
        <w:rPr>
          <w:color w:val="333333"/>
        </w:rPr>
        <w:t>Para</w:t>
      </w:r>
      <w:r>
        <w:rPr>
          <w:color w:val="333333"/>
          <w:spacing w:val="-1"/>
        </w:rPr>
        <w:t> </w:t>
      </w:r>
      <w:r>
        <w:rPr>
          <w:color w:val="333333"/>
        </w:rPr>
        <w:t>ello</w:t>
      </w:r>
      <w:r>
        <w:rPr>
          <w:color w:val="333333"/>
          <w:spacing w:val="-1"/>
        </w:rPr>
        <w:t> </w:t>
      </w:r>
      <w:r>
        <w:rPr>
          <w:color w:val="333333"/>
        </w:rPr>
        <w:t>deberán</w:t>
      </w:r>
      <w:r>
        <w:rPr>
          <w:color w:val="333333"/>
          <w:spacing w:val="-1"/>
        </w:rPr>
        <w:t> </w:t>
      </w:r>
      <w:r>
        <w:rPr>
          <w:color w:val="333333"/>
        </w:rPr>
        <w:t>presentar</w:t>
      </w:r>
      <w:r>
        <w:rPr>
          <w:color w:val="333333"/>
          <w:spacing w:val="-1"/>
        </w:rPr>
        <w:t> </w:t>
      </w:r>
      <w:r>
        <w:rPr>
          <w:color w:val="333333"/>
        </w:rPr>
        <w:t>sus</w:t>
      </w:r>
      <w:r>
        <w:rPr>
          <w:color w:val="333333"/>
          <w:spacing w:val="-1"/>
        </w:rPr>
        <w:t> </w:t>
      </w:r>
      <w:r>
        <w:rPr>
          <w:color w:val="333333"/>
        </w:rPr>
        <w:t>indicadores</w:t>
      </w:r>
      <w:r>
        <w:rPr>
          <w:color w:val="333333"/>
          <w:spacing w:val="-1"/>
        </w:rPr>
        <w:t> </w:t>
      </w:r>
      <w:r>
        <w:rPr>
          <w:color w:val="333333"/>
        </w:rPr>
        <w:t>en</w:t>
      </w:r>
      <w:r>
        <w:rPr>
          <w:color w:val="333333"/>
          <w:spacing w:val="-1"/>
        </w:rPr>
        <w:t> </w:t>
      </w:r>
      <w:r>
        <w:rPr>
          <w:color w:val="333333"/>
        </w:rPr>
        <w:t>salud,</w:t>
      </w:r>
      <w:r>
        <w:rPr>
          <w:color w:val="333333"/>
          <w:spacing w:val="-1"/>
        </w:rPr>
        <w:t> </w:t>
      </w:r>
      <w:r>
        <w:rPr>
          <w:color w:val="333333"/>
        </w:rPr>
        <w:t>gestión ﬁnanciera, satisfacción de usuarios y administración.</w:t>
      </w:r>
    </w:p>
    <w:p>
      <w:pPr>
        <w:pStyle w:val="BodyText"/>
        <w:spacing w:line="295" w:lineRule="auto" w:before="150"/>
        <w:ind w:left="110" w:right="230"/>
      </w:pPr>
      <w:r>
        <w:rPr>
          <w:color w:val="333333"/>
        </w:rPr>
        <w:t>Las instituciones privadas prestadoras de servicios de salud deberán publicar anualmente por internet sus indicadores de calidad y de gestión en la forma que establezca el reglamento.</w:t>
      </w:r>
    </w:p>
    <w:p>
      <w:pPr>
        <w:pStyle w:val="BodyText"/>
        <w:spacing w:line="295" w:lineRule="auto" w:before="151"/>
        <w:ind w:left="110" w:right="321"/>
      </w:pPr>
      <w:r>
        <w:rPr>
          <w:color w:val="333333"/>
        </w:rPr>
        <w:t>ARTÍCULO 110. </w:t>
      </w:r>
      <w:r>
        <w:rPr>
          <w:i/>
          <w:color w:val="333333"/>
        </w:rPr>
        <w:t>Informe del estado actual de las Entidades Promotoras de Salud. </w:t>
      </w:r>
      <w:r>
        <w:rPr>
          <w:color w:val="333333"/>
        </w:rPr>
        <w:t>El Gobierno Nacional y la Superintendencia Nacional de Salud, en procura del proceso de transparencia y de publicidad en los servicios, sesenta días (60) después de entrada en vigencia la presente ley, deberán presentar un informe del estado actual de las Entidades Promotoras de Salud donde se dará a conocer aspectos, en relación con al cumplimiento de los giros a los prestadores, recaudo y cumplimiento del Plan de Beneﬁcios.</w:t>
      </w:r>
    </w:p>
    <w:p>
      <w:pPr>
        <w:pStyle w:val="BodyText"/>
        <w:spacing w:line="295" w:lineRule="auto" w:before="150"/>
        <w:ind w:left="110" w:right="215"/>
      </w:pPr>
      <w:r>
        <w:rPr>
          <w:color w:val="333333"/>
        </w:rPr>
        <w:t>ARTÍCULO 111. </w:t>
      </w:r>
      <w:r>
        <w:rPr>
          <w:i/>
          <w:color w:val="333333"/>
        </w:rPr>
        <w:t>Sistema de evaluación y caliﬁcación de direcciones territoriales de salud, Entidades Promotoras de Salud e Instituciones</w:t>
      </w:r>
      <w:r>
        <w:rPr>
          <w:i/>
          <w:color w:val="333333"/>
        </w:rPr>
        <w:t> Prestadoras de Salud. </w:t>
      </w:r>
      <w:r>
        <w:rPr>
          <w:color w:val="333333"/>
        </w:rPr>
        <w:t>Como resultado de la aplicación de los indicadores, el Ministerio de la Protección Social desarrollará un sistema de evaluación y caliﬁcación de las direcciones territoriales de salud, de Entidades Promotoras de Salud e Instituciones Prestadoras de Salud</w:t>
      </w:r>
      <w:r>
        <w:rPr>
          <w:color w:val="333333"/>
          <w:spacing w:val="40"/>
        </w:rPr>
        <w:t> </w:t>
      </w:r>
      <w:r>
        <w:rPr>
          <w:color w:val="333333"/>
        </w:rPr>
        <w:t>que permita conocer públicamente a más tardar el primero (1°) de marzo de cada año, como mínimo: número de quejas, gestión de riesgo, programas de prevención y control de enfermedades implementados, resultados en la atención de la enfermedad, prevalencia de enfermedades de interés en salud pública, listas de espera; administración y ﬂujo de recursos.</w:t>
      </w:r>
    </w:p>
    <w:p>
      <w:pPr>
        <w:pStyle w:val="BodyText"/>
        <w:spacing w:before="150"/>
        <w:ind w:left="110"/>
      </w:pPr>
      <w:r>
        <w:rPr>
          <w:color w:val="333333"/>
        </w:rPr>
        <w:t>Deberá</w:t>
      </w:r>
      <w:r>
        <w:rPr>
          <w:color w:val="333333"/>
          <w:spacing w:val="-1"/>
        </w:rPr>
        <w:t> </w:t>
      </w:r>
      <w:r>
        <w:rPr>
          <w:color w:val="333333"/>
        </w:rPr>
        <w:t>también</w:t>
      </w:r>
      <w:r>
        <w:rPr>
          <w:color w:val="333333"/>
          <w:spacing w:val="-1"/>
        </w:rPr>
        <w:t> </w:t>
      </w:r>
      <w:r>
        <w:rPr>
          <w:color w:val="333333"/>
        </w:rPr>
        <w:t>alimentarse</w:t>
      </w:r>
      <w:r>
        <w:rPr>
          <w:color w:val="333333"/>
          <w:spacing w:val="-1"/>
        </w:rPr>
        <w:t> </w:t>
      </w:r>
      <w:r>
        <w:rPr>
          <w:color w:val="333333"/>
        </w:rPr>
        <w:t>de las</w:t>
      </w:r>
      <w:r>
        <w:rPr>
          <w:color w:val="333333"/>
          <w:spacing w:val="-1"/>
        </w:rPr>
        <w:t> </w:t>
      </w:r>
      <w:r>
        <w:rPr>
          <w:color w:val="333333"/>
        </w:rPr>
        <w:t>metas</w:t>
      </w:r>
      <w:r>
        <w:rPr>
          <w:color w:val="333333"/>
          <w:spacing w:val="-1"/>
        </w:rPr>
        <w:t> </w:t>
      </w:r>
      <w:r>
        <w:rPr>
          <w:color w:val="333333"/>
        </w:rPr>
        <w:t>de los</w:t>
      </w:r>
      <w:r>
        <w:rPr>
          <w:color w:val="333333"/>
          <w:spacing w:val="-1"/>
        </w:rPr>
        <w:t> </w:t>
      </w:r>
      <w:r>
        <w:rPr>
          <w:color w:val="333333"/>
        </w:rPr>
        <w:t>planes</w:t>
      </w:r>
      <w:r>
        <w:rPr>
          <w:color w:val="333333"/>
          <w:spacing w:val="-1"/>
        </w:rPr>
        <w:t> </w:t>
      </w:r>
      <w:r>
        <w:rPr>
          <w:color w:val="333333"/>
        </w:rPr>
        <w:t>de desarrollo</w:t>
      </w:r>
      <w:r>
        <w:rPr>
          <w:color w:val="333333"/>
          <w:spacing w:val="-1"/>
        </w:rPr>
        <w:t> </w:t>
      </w:r>
      <w:r>
        <w:rPr>
          <w:color w:val="333333"/>
        </w:rPr>
        <w:t>nacional,</w:t>
      </w:r>
      <w:r>
        <w:rPr>
          <w:color w:val="333333"/>
          <w:spacing w:val="-1"/>
        </w:rPr>
        <w:t> </w:t>
      </w:r>
      <w:r>
        <w:rPr>
          <w:color w:val="333333"/>
        </w:rPr>
        <w:t>y </w:t>
      </w:r>
      <w:r>
        <w:rPr>
          <w:color w:val="333333"/>
          <w:spacing w:val="-2"/>
        </w:rPr>
        <w:t>territoriales.</w:t>
      </w:r>
    </w:p>
    <w:p>
      <w:pPr>
        <w:pStyle w:val="BodyText"/>
        <w:spacing w:before="7"/>
      </w:pPr>
    </w:p>
    <w:p>
      <w:pPr>
        <w:pStyle w:val="BodyText"/>
        <w:ind w:left="110"/>
      </w:pPr>
      <w:r>
        <w:rPr>
          <w:color w:val="333333"/>
        </w:rPr>
        <w:t>Se</w:t>
      </w:r>
      <w:r>
        <w:rPr>
          <w:color w:val="333333"/>
          <w:spacing w:val="-6"/>
        </w:rPr>
        <w:t> </w:t>
      </w:r>
      <w:r>
        <w:rPr>
          <w:color w:val="333333"/>
        </w:rPr>
        <w:t>deﬁnirán</w:t>
      </w:r>
      <w:r>
        <w:rPr>
          <w:color w:val="333333"/>
          <w:spacing w:val="-3"/>
        </w:rPr>
        <w:t> </w:t>
      </w:r>
      <w:r>
        <w:rPr>
          <w:color w:val="333333"/>
        </w:rPr>
        <w:t>igualmente</w:t>
      </w:r>
      <w:r>
        <w:rPr>
          <w:color w:val="333333"/>
          <w:spacing w:val="-4"/>
        </w:rPr>
        <w:t> </w:t>
      </w:r>
      <w:r>
        <w:rPr>
          <w:color w:val="333333"/>
        </w:rPr>
        <w:t>indicadores</w:t>
      </w:r>
      <w:r>
        <w:rPr>
          <w:color w:val="333333"/>
          <w:spacing w:val="-3"/>
        </w:rPr>
        <w:t> </w:t>
      </w:r>
      <w:r>
        <w:rPr>
          <w:color w:val="333333"/>
        </w:rPr>
        <w:t>de</w:t>
      </w:r>
      <w:r>
        <w:rPr>
          <w:color w:val="333333"/>
          <w:spacing w:val="-4"/>
        </w:rPr>
        <w:t> </w:t>
      </w:r>
      <w:r>
        <w:rPr>
          <w:color w:val="333333"/>
        </w:rPr>
        <w:t>calidad</w:t>
      </w:r>
      <w:r>
        <w:rPr>
          <w:color w:val="333333"/>
          <w:spacing w:val="-3"/>
        </w:rPr>
        <w:t> </w:t>
      </w:r>
      <w:r>
        <w:rPr>
          <w:color w:val="333333"/>
        </w:rPr>
        <w:t>en</w:t>
      </w:r>
      <w:r>
        <w:rPr>
          <w:color w:val="333333"/>
          <w:spacing w:val="-4"/>
        </w:rPr>
        <w:t> </w:t>
      </w:r>
      <w:r>
        <w:rPr>
          <w:color w:val="333333"/>
        </w:rPr>
        <w:t>la</w:t>
      </w:r>
      <w:r>
        <w:rPr>
          <w:color w:val="333333"/>
          <w:spacing w:val="-3"/>
        </w:rPr>
        <w:t> </w:t>
      </w:r>
      <w:r>
        <w:rPr>
          <w:color w:val="333333"/>
        </w:rPr>
        <w:t>atención,</w:t>
      </w:r>
      <w:r>
        <w:rPr>
          <w:color w:val="333333"/>
          <w:spacing w:val="-4"/>
        </w:rPr>
        <w:t> </w:t>
      </w:r>
      <w:r>
        <w:rPr>
          <w:color w:val="333333"/>
        </w:rPr>
        <w:t>de</w:t>
      </w:r>
      <w:r>
        <w:rPr>
          <w:color w:val="333333"/>
          <w:spacing w:val="-3"/>
        </w:rPr>
        <w:t> </w:t>
      </w:r>
      <w:r>
        <w:rPr>
          <w:color w:val="333333"/>
        </w:rPr>
        <w:t>calidad</w:t>
      </w:r>
      <w:r>
        <w:rPr>
          <w:color w:val="333333"/>
          <w:spacing w:val="-4"/>
        </w:rPr>
        <w:t> </w:t>
      </w:r>
      <w:r>
        <w:rPr>
          <w:color w:val="333333"/>
        </w:rPr>
        <w:t>técnica</w:t>
      </w:r>
      <w:r>
        <w:rPr>
          <w:color w:val="333333"/>
          <w:spacing w:val="-3"/>
        </w:rPr>
        <w:t> </w:t>
      </w:r>
      <w:r>
        <w:rPr>
          <w:color w:val="333333"/>
        </w:rPr>
        <w:t>y</w:t>
      </w:r>
      <w:r>
        <w:rPr>
          <w:color w:val="333333"/>
          <w:spacing w:val="-4"/>
        </w:rPr>
        <w:t> </w:t>
      </w:r>
      <w:r>
        <w:rPr>
          <w:color w:val="333333"/>
        </w:rPr>
        <w:t>de</w:t>
      </w:r>
      <w:r>
        <w:rPr>
          <w:color w:val="333333"/>
          <w:spacing w:val="-3"/>
        </w:rPr>
        <w:t> </w:t>
      </w:r>
      <w:r>
        <w:rPr>
          <w:color w:val="333333"/>
        </w:rPr>
        <w:t>satisfacción</w:t>
      </w:r>
      <w:r>
        <w:rPr>
          <w:color w:val="333333"/>
          <w:spacing w:val="-4"/>
        </w:rPr>
        <w:t> </w:t>
      </w:r>
      <w:r>
        <w:rPr>
          <w:color w:val="333333"/>
        </w:rPr>
        <w:t>del</w:t>
      </w:r>
      <w:r>
        <w:rPr>
          <w:color w:val="333333"/>
          <w:spacing w:val="-3"/>
        </w:rPr>
        <w:t> </w:t>
      </w:r>
      <w:r>
        <w:rPr>
          <w:color w:val="333333"/>
          <w:spacing w:val="-2"/>
        </w:rPr>
        <w:t>usuario.</w:t>
      </w:r>
    </w:p>
    <w:p>
      <w:pPr>
        <w:pStyle w:val="BodyText"/>
        <w:spacing w:before="7"/>
      </w:pPr>
    </w:p>
    <w:p>
      <w:pPr>
        <w:pStyle w:val="BodyText"/>
        <w:spacing w:line="295" w:lineRule="auto"/>
        <w:ind w:left="110" w:right="230"/>
      </w:pPr>
      <w:r>
        <w:rPr>
          <w:color w:val="333333"/>
        </w:rPr>
        <w:t>El incumplimiento de las condiciones mínimas de calidad dará lugar a la descertiﬁcación en el proceso de habilitación. En el caso de los entes territoriales se notiﬁcará a la SNS para que obre de acuerdo a su competencia.</w:t>
      </w:r>
    </w:p>
    <w:p>
      <w:pPr>
        <w:pStyle w:val="BodyText"/>
        <w:spacing w:line="295" w:lineRule="auto" w:before="150"/>
        <w:ind w:left="110" w:right="230"/>
      </w:pPr>
      <w:r>
        <w:rPr>
          <w:color w:val="333333"/>
        </w:rPr>
        <w:t>ARTÍCULO</w:t>
      </w:r>
      <w:r>
        <w:rPr>
          <w:color w:val="333333"/>
          <w:spacing w:val="-3"/>
        </w:rPr>
        <w:t> </w:t>
      </w:r>
      <w:r>
        <w:rPr>
          <w:color w:val="333333"/>
        </w:rPr>
        <w:t>112.</w:t>
      </w:r>
      <w:r>
        <w:rPr>
          <w:color w:val="333333"/>
          <w:spacing w:val="-2"/>
        </w:rPr>
        <w:t> </w:t>
      </w:r>
      <w:r>
        <w:rPr>
          <w:i/>
          <w:color w:val="333333"/>
        </w:rPr>
        <w:t>Articulación</w:t>
      </w:r>
      <w:r>
        <w:rPr>
          <w:i/>
          <w:color w:val="333333"/>
          <w:spacing w:val="-3"/>
        </w:rPr>
        <w:t> </w:t>
      </w:r>
      <w:r>
        <w:rPr>
          <w:i/>
          <w:color w:val="333333"/>
        </w:rPr>
        <w:t>del</w:t>
      </w:r>
      <w:r>
        <w:rPr>
          <w:i/>
          <w:color w:val="333333"/>
          <w:spacing w:val="-3"/>
        </w:rPr>
        <w:t> </w:t>
      </w:r>
      <w:r>
        <w:rPr>
          <w:i/>
          <w:color w:val="333333"/>
        </w:rPr>
        <w:t>Sistema</w:t>
      </w:r>
      <w:r>
        <w:rPr>
          <w:i/>
          <w:color w:val="333333"/>
          <w:spacing w:val="-3"/>
        </w:rPr>
        <w:t> </w:t>
      </w:r>
      <w:r>
        <w:rPr>
          <w:i/>
          <w:color w:val="333333"/>
        </w:rPr>
        <w:t>de</w:t>
      </w:r>
      <w:r>
        <w:rPr>
          <w:i/>
          <w:color w:val="333333"/>
          <w:spacing w:val="-3"/>
        </w:rPr>
        <w:t> </w:t>
      </w:r>
      <w:r>
        <w:rPr>
          <w:i/>
          <w:color w:val="333333"/>
        </w:rPr>
        <w:t>Información.</w:t>
      </w:r>
      <w:r>
        <w:rPr>
          <w:i/>
          <w:color w:val="333333"/>
          <w:spacing w:val="-1"/>
        </w:rPr>
        <w:t> </w:t>
      </w:r>
      <w:r>
        <w:rPr>
          <w:color w:val="333333"/>
        </w:rPr>
        <w:t>El</w:t>
      </w:r>
      <w:r>
        <w:rPr>
          <w:color w:val="333333"/>
          <w:spacing w:val="-3"/>
        </w:rPr>
        <w:t> </w:t>
      </w:r>
      <w:r>
        <w:rPr>
          <w:color w:val="333333"/>
        </w:rPr>
        <w:t>Ministerio</w:t>
      </w:r>
      <w:r>
        <w:rPr>
          <w:color w:val="333333"/>
          <w:spacing w:val="-3"/>
        </w:rPr>
        <w:t> </w:t>
      </w:r>
      <w:r>
        <w:rPr>
          <w:color w:val="333333"/>
        </w:rPr>
        <w:t>de</w:t>
      </w:r>
      <w:r>
        <w:rPr>
          <w:color w:val="333333"/>
          <w:spacing w:val="-3"/>
        </w:rPr>
        <w:t> </w:t>
      </w:r>
      <w:r>
        <w:rPr>
          <w:color w:val="333333"/>
        </w:rPr>
        <w:t>la</w:t>
      </w:r>
      <w:r>
        <w:rPr>
          <w:color w:val="333333"/>
          <w:spacing w:val="-3"/>
        </w:rPr>
        <w:t> </w:t>
      </w:r>
      <w:r>
        <w:rPr>
          <w:color w:val="333333"/>
        </w:rPr>
        <w:t>Protección</w:t>
      </w:r>
      <w:r>
        <w:rPr>
          <w:color w:val="333333"/>
          <w:spacing w:val="-3"/>
        </w:rPr>
        <w:t> </w:t>
      </w:r>
      <w:r>
        <w:rPr>
          <w:color w:val="333333"/>
        </w:rPr>
        <w:t>Social,</w:t>
      </w:r>
      <w:r>
        <w:rPr>
          <w:color w:val="333333"/>
          <w:spacing w:val="-3"/>
        </w:rPr>
        <w:t> </w:t>
      </w:r>
      <w:r>
        <w:rPr>
          <w:color w:val="333333"/>
        </w:rPr>
        <w:t>a</w:t>
      </w:r>
      <w:r>
        <w:rPr>
          <w:color w:val="333333"/>
          <w:spacing w:val="-3"/>
        </w:rPr>
        <w:t> </w:t>
      </w:r>
      <w:r>
        <w:rPr>
          <w:color w:val="333333"/>
        </w:rPr>
        <w:t>través</w:t>
      </w:r>
      <w:r>
        <w:rPr>
          <w:color w:val="333333"/>
          <w:spacing w:val="-3"/>
        </w:rPr>
        <w:t> </w:t>
      </w:r>
      <w:r>
        <w:rPr>
          <w:color w:val="333333"/>
        </w:rPr>
        <w:t>del</w:t>
      </w:r>
      <w:r>
        <w:rPr>
          <w:color w:val="333333"/>
          <w:spacing w:val="-3"/>
        </w:rPr>
        <w:t> </w:t>
      </w:r>
      <w:r>
        <w:rPr>
          <w:color w:val="333333"/>
        </w:rPr>
        <w:t>Sistema</w:t>
      </w:r>
      <w:r>
        <w:rPr>
          <w:color w:val="333333"/>
          <w:spacing w:val="-3"/>
        </w:rPr>
        <w:t> </w:t>
      </w:r>
      <w:r>
        <w:rPr>
          <w:color w:val="333333"/>
        </w:rPr>
        <w:t>Integrado</w:t>
      </w:r>
      <w:r>
        <w:rPr>
          <w:color w:val="333333"/>
          <w:spacing w:val="-3"/>
        </w:rPr>
        <w:t> </w:t>
      </w:r>
      <w:r>
        <w:rPr>
          <w:color w:val="333333"/>
        </w:rPr>
        <w:t>de</w:t>
      </w:r>
      <w:r>
        <w:rPr>
          <w:color w:val="333333"/>
          <w:spacing w:val="-3"/>
        </w:rPr>
        <w:t> </w:t>
      </w:r>
      <w:r>
        <w:rPr>
          <w:color w:val="333333"/>
        </w:rPr>
        <w:t>Información de la Protección Social (Sispro), articulará el manejo y será el responsable de la administración de la información.</w:t>
      </w:r>
    </w:p>
    <w:p>
      <w:pPr>
        <w:pStyle w:val="BodyText"/>
        <w:spacing w:line="295" w:lineRule="auto" w:before="150"/>
        <w:ind w:left="110" w:right="230"/>
      </w:pPr>
      <w:r>
        <w:rPr>
          <w:color w:val="333333"/>
        </w:rPr>
        <w:t>Las bases de datos de aﬁliados en salud se articularán con las bases de datos de la Registraduría Nacional del Estado Civil, el Ministerio de Hacienda y Crédito Público, la Dirección de Aduanas e Impuestos Nacionales, el Sisbén y de las Entidades Promotoras de Salud para identiﬁcar</w:t>
      </w:r>
      <w:r>
        <w:rPr>
          <w:color w:val="333333"/>
          <w:spacing w:val="-1"/>
        </w:rPr>
        <w:t> </w:t>
      </w:r>
      <w:r>
        <w:rPr>
          <w:color w:val="333333"/>
        </w:rPr>
        <w:t>a</w:t>
      </w:r>
      <w:r>
        <w:rPr>
          <w:color w:val="333333"/>
          <w:spacing w:val="-1"/>
        </w:rPr>
        <w:t> </w:t>
      </w:r>
      <w:r>
        <w:rPr>
          <w:color w:val="333333"/>
        </w:rPr>
        <w:t>los</w:t>
      </w:r>
      <w:r>
        <w:rPr>
          <w:color w:val="333333"/>
          <w:spacing w:val="-1"/>
        </w:rPr>
        <w:t> </w:t>
      </w:r>
      <w:r>
        <w:rPr>
          <w:color w:val="333333"/>
        </w:rPr>
        <w:t>beneﬁciarios</w:t>
      </w:r>
      <w:r>
        <w:rPr>
          <w:color w:val="333333"/>
          <w:spacing w:val="-1"/>
        </w:rPr>
        <w:t> </w:t>
      </w:r>
      <w:r>
        <w:rPr>
          <w:color w:val="333333"/>
        </w:rPr>
        <w:t>y</w:t>
      </w:r>
      <w:r>
        <w:rPr>
          <w:color w:val="333333"/>
          <w:spacing w:val="-1"/>
        </w:rPr>
        <w:t> </w:t>
      </w:r>
      <w:r>
        <w:rPr>
          <w:color w:val="333333"/>
        </w:rPr>
        <w:t>su</w:t>
      </w:r>
      <w:r>
        <w:rPr>
          <w:color w:val="333333"/>
          <w:spacing w:val="-1"/>
        </w:rPr>
        <w:t> </w:t>
      </w:r>
      <w:r>
        <w:rPr>
          <w:color w:val="333333"/>
        </w:rPr>
        <w:t>lugar</w:t>
      </w:r>
      <w:r>
        <w:rPr>
          <w:color w:val="333333"/>
          <w:spacing w:val="-1"/>
        </w:rPr>
        <w:t> </w:t>
      </w:r>
      <w:r>
        <w:rPr>
          <w:color w:val="333333"/>
        </w:rPr>
        <w:t>de</w:t>
      </w:r>
      <w:r>
        <w:rPr>
          <w:color w:val="333333"/>
          <w:spacing w:val="-1"/>
        </w:rPr>
        <w:t> </w:t>
      </w:r>
      <w:r>
        <w:rPr>
          <w:color w:val="333333"/>
        </w:rPr>
        <w:t>residencia,</w:t>
      </w:r>
      <w:r>
        <w:rPr>
          <w:color w:val="333333"/>
          <w:spacing w:val="-1"/>
        </w:rPr>
        <w:t> </w:t>
      </w:r>
      <w:r>
        <w:rPr>
          <w:color w:val="333333"/>
        </w:rPr>
        <w:t>entre</w:t>
      </w:r>
      <w:r>
        <w:rPr>
          <w:color w:val="333333"/>
          <w:spacing w:val="-1"/>
        </w:rPr>
        <w:t> </w:t>
      </w:r>
      <w:r>
        <w:rPr>
          <w:color w:val="333333"/>
        </w:rPr>
        <w:t>otras,</w:t>
      </w:r>
      <w:r>
        <w:rPr>
          <w:color w:val="333333"/>
          <w:spacing w:val="-1"/>
        </w:rPr>
        <w:t> </w:t>
      </w:r>
      <w:r>
        <w:rPr>
          <w:color w:val="333333"/>
        </w:rPr>
        <w:t>dicha</w:t>
      </w:r>
      <w:r>
        <w:rPr>
          <w:color w:val="333333"/>
          <w:spacing w:val="-1"/>
        </w:rPr>
        <w:t> </w:t>
      </w:r>
      <w:r>
        <w:rPr>
          <w:color w:val="333333"/>
        </w:rPr>
        <w:t>articulación</w:t>
      </w:r>
      <w:r>
        <w:rPr>
          <w:color w:val="333333"/>
          <w:spacing w:val="-1"/>
        </w:rPr>
        <w:t> </w:t>
      </w:r>
      <w:r>
        <w:rPr>
          <w:color w:val="333333"/>
        </w:rPr>
        <w:t>deberá</w:t>
      </w:r>
      <w:r>
        <w:rPr>
          <w:color w:val="333333"/>
          <w:spacing w:val="-1"/>
        </w:rPr>
        <w:t> </w:t>
      </w:r>
      <w:r>
        <w:rPr>
          <w:color w:val="333333"/>
        </w:rPr>
        <w:t>estar</w:t>
      </w:r>
      <w:r>
        <w:rPr>
          <w:color w:val="333333"/>
          <w:spacing w:val="-1"/>
        </w:rPr>
        <w:t> </w:t>
      </w:r>
      <w:r>
        <w:rPr>
          <w:color w:val="333333"/>
        </w:rPr>
        <w:t>implementada</w:t>
      </w:r>
      <w:r>
        <w:rPr>
          <w:color w:val="333333"/>
          <w:spacing w:val="-1"/>
        </w:rPr>
        <w:t> </w:t>
      </w:r>
      <w:r>
        <w:rPr>
          <w:color w:val="333333"/>
        </w:rPr>
        <w:t>antes</w:t>
      </w:r>
      <w:r>
        <w:rPr>
          <w:color w:val="333333"/>
          <w:spacing w:val="-1"/>
        </w:rPr>
        <w:t> </w:t>
      </w:r>
      <w:r>
        <w:rPr>
          <w:color w:val="333333"/>
        </w:rPr>
        <w:t>del</w:t>
      </w:r>
      <w:r>
        <w:rPr>
          <w:color w:val="333333"/>
          <w:spacing w:val="-1"/>
        </w:rPr>
        <w:t> </w:t>
      </w:r>
      <w:r>
        <w:rPr>
          <w:color w:val="333333"/>
        </w:rPr>
        <w:t>31</w:t>
      </w:r>
      <w:r>
        <w:rPr>
          <w:color w:val="333333"/>
          <w:spacing w:val="-1"/>
        </w:rPr>
        <w:t> </w:t>
      </w:r>
      <w:r>
        <w:rPr>
          <w:color w:val="333333"/>
        </w:rPr>
        <w:t>de</w:t>
      </w:r>
      <w:r>
        <w:rPr>
          <w:color w:val="333333"/>
          <w:spacing w:val="-1"/>
        </w:rPr>
        <w:t> </w:t>
      </w:r>
      <w:r>
        <w:rPr>
          <w:color w:val="333333"/>
        </w:rPr>
        <w:t>diciembre de 2012.</w:t>
      </w:r>
    </w:p>
    <w:p>
      <w:pPr>
        <w:pStyle w:val="BodyText"/>
        <w:spacing w:line="295" w:lineRule="auto" w:before="151"/>
        <w:ind w:left="110" w:right="321"/>
      </w:pPr>
      <w:r>
        <w:rPr>
          <w:color w:val="333333"/>
        </w:rPr>
        <w:t>La identidad de los usuarios y beneﬁciarios se veriﬁcará mediante procesamiento y consulta de la base de datos de la Registraduría Nacional del Estado Civil.</w:t>
      </w:r>
    </w:p>
    <w:p>
      <w:pPr>
        <w:pStyle w:val="BodyText"/>
        <w:spacing w:line="295" w:lineRule="auto" w:before="150"/>
        <w:ind w:left="110" w:right="230"/>
      </w:pPr>
      <w:r>
        <w:rPr>
          <w:color w:val="333333"/>
        </w:rPr>
        <w:t>PARÁGRAFO TRANSITORIO. La historia clínica única electrónica será de obligatoria aplicación antes del 31 de diciembre del año 2013, esta tendrá plena validez probatoria.</w:t>
      </w:r>
    </w:p>
    <w:p>
      <w:pPr>
        <w:spacing w:after="0" w:line="295" w:lineRule="auto"/>
        <w:sectPr>
          <w:pgSz w:w="11910" w:h="16840"/>
          <w:pgMar w:header="513" w:footer="548" w:top="820" w:bottom="740" w:left="740" w:right="740"/>
        </w:sectPr>
      </w:pPr>
    </w:p>
    <w:p>
      <w:pPr>
        <w:pStyle w:val="BodyText"/>
        <w:spacing w:line="295" w:lineRule="auto" w:before="88"/>
        <w:ind w:left="110" w:right="230"/>
      </w:pPr>
      <w:r>
        <w:rPr>
          <w:color w:val="333333"/>
        </w:rPr>
        <w:t>ARTÍCULO 113. </w:t>
      </w:r>
      <w:r>
        <w:rPr>
          <w:i/>
          <w:color w:val="333333"/>
        </w:rPr>
        <w:t>Sistema de Información Integrado del Sector Salud</w:t>
      </w:r>
      <w:r>
        <w:rPr>
          <w:color w:val="333333"/>
        </w:rPr>
        <w:t>. El Ministerio de la Protección Social junto con el Ministerio de Tecnologías de la Información y las Comunicaciones deﬁnirá y contratará un plan para que en un periodo menor a 3 años se garantice la conectividad de las instituciones vinculadas con el sector de salud en el marco del Plan Nacional de Tecnologías de Información y Comunicaciones – TIC.</w:t>
      </w:r>
    </w:p>
    <w:p>
      <w:pPr>
        <w:pStyle w:val="BodyText"/>
        <w:spacing w:line="295" w:lineRule="auto" w:before="150"/>
        <w:ind w:left="110" w:right="186"/>
      </w:pPr>
      <w:r>
        <w:rPr>
          <w:color w:val="333333"/>
        </w:rPr>
        <w:t>ARTÍCULO 114. </w:t>
      </w:r>
      <w:r>
        <w:rPr>
          <w:i/>
          <w:color w:val="333333"/>
        </w:rPr>
        <w:t>Obligación de reportar. </w:t>
      </w:r>
      <w:r>
        <w:rPr>
          <w:color w:val="333333"/>
        </w:rPr>
        <w:t>Es una obligación de las Entidades Promotoras de Salud, los prestadores de servicios de salud, de las direcciones territoriales de salud, las empresas farmacéuticas, las cajas de compensación, las administradoras de riesgos profesionales y los demás agentes del sistema, proveer la información solicitada de forma conﬁable, oportuna y clara dentro de los plazos que se establezcan</w:t>
      </w:r>
      <w:r>
        <w:rPr>
          <w:color w:val="333333"/>
          <w:spacing w:val="40"/>
        </w:rPr>
        <w:t> </w:t>
      </w:r>
      <w:r>
        <w:rPr>
          <w:color w:val="333333"/>
        </w:rPr>
        <w:t>en el reglamento, con el objetivo de elaborar los indicadores. Es deber de los ciudadanos proveer información veraz y oportuna.</w:t>
      </w:r>
    </w:p>
    <w:p>
      <w:pPr>
        <w:pStyle w:val="BodyText"/>
        <w:spacing w:line="295" w:lineRule="auto" w:before="150"/>
        <w:ind w:left="110" w:right="321"/>
      </w:pPr>
      <w:r>
        <w:rPr>
          <w:color w:val="333333"/>
        </w:rPr>
        <w:t>ARTÍCULO 115. </w:t>
      </w:r>
      <w:r>
        <w:rPr>
          <w:i/>
          <w:color w:val="333333"/>
        </w:rPr>
        <w:t>Indicadores de salud sobre niños, niñas y adolescentes. </w:t>
      </w:r>
      <w:r>
        <w:rPr>
          <w:color w:val="333333"/>
        </w:rPr>
        <w:t>Las Entidades Promotoras de Salud y las Instituciones Prestadoras de Salud deberán presentar anualmente a la Superintendencia Nacional de Salud información detallada sobre el estado de salud de los menores de edad aﬁliados.</w:t>
      </w:r>
    </w:p>
    <w:p>
      <w:pPr>
        <w:pStyle w:val="BodyText"/>
        <w:spacing w:line="295" w:lineRule="auto" w:before="151"/>
        <w:ind w:left="110" w:right="139"/>
      </w:pPr>
      <w:r>
        <w:rPr>
          <w:color w:val="333333"/>
        </w:rPr>
        <w:t>ARTÍCULO 116. </w:t>
      </w:r>
      <w:r>
        <w:rPr>
          <w:i/>
          <w:color w:val="333333"/>
        </w:rPr>
        <w:t>Sanciones por la no provisión de información</w:t>
      </w:r>
      <w:r>
        <w:rPr>
          <w:color w:val="333333"/>
        </w:rPr>
        <w:t>. Los obligados a reportar que no cumplan con el reporte oportuno, conﬁable, suﬁciente y con la calidad mínima aceptable de la información necesaria para la operación del sistema de monitoreo, de los sistemas de información del sector salud, o de las prestaciones de salud (Registros Individuales de Prestación de Servicios), serán reportados ante las autoridades competentes para que impongan las sanciones a que hubiera lugar. En el caso de las Entidades Promotoras de Salud y prestadores de servicios de salud podrá dar lugar a la suspensión de giros, la revocatoria de la certiﬁcación de habilitación. En el caso de los entes territoriales se notiﬁcará a la Superintendencia Nacional de Salud para que obre de acuerdo a su competencia.</w:t>
      </w:r>
    </w:p>
    <w:p>
      <w:pPr>
        <w:pStyle w:val="BodyText"/>
        <w:spacing w:line="295" w:lineRule="auto" w:before="150"/>
        <w:ind w:left="110"/>
      </w:pPr>
      <w:r>
        <w:rPr>
          <w:color w:val="333333"/>
        </w:rPr>
        <w:t>ARTÍCULO 117. </w:t>
      </w:r>
      <w:r>
        <w:rPr>
          <w:i/>
          <w:color w:val="333333"/>
        </w:rPr>
        <w:t>Análisis de condiciones de mercado a nivel regional. </w:t>
      </w:r>
      <w:r>
        <w:rPr>
          <w:color w:val="333333"/>
        </w:rPr>
        <w:t>El Gobierno Nacional realizará análisis periódicos de las condiciones de competencia en el mercado de aseguradores y prestadores, así como de las tarifas de prestación de servicios, a nivel territorial.</w:t>
      </w:r>
    </w:p>
    <w:p>
      <w:pPr>
        <w:pStyle w:val="BodyText"/>
        <w:spacing w:line="489" w:lineRule="auto" w:before="150"/>
        <w:ind w:left="3873" w:right="3896" w:firstLine="943"/>
      </w:pPr>
      <w:r>
        <w:rPr>
          <w:color w:val="333333"/>
        </w:rPr>
        <w:t>TÍTULO</w:t>
      </w:r>
      <w:r>
        <w:rPr>
          <w:color w:val="333333"/>
          <w:spacing w:val="40"/>
        </w:rPr>
        <w:t> </w:t>
      </w:r>
      <w:r>
        <w:rPr>
          <w:color w:val="333333"/>
        </w:rPr>
        <w:t>VII</w:t>
      </w:r>
      <w:r>
        <w:rPr>
          <w:color w:val="333333"/>
          <w:spacing w:val="40"/>
        </w:rPr>
        <w:t> </w:t>
      </w:r>
      <w:r>
        <w:rPr>
          <w:color w:val="333333"/>
        </w:rPr>
        <w:t>INSPECCIÓN, VIGILANCIA Y CONTROL</w:t>
      </w:r>
    </w:p>
    <w:p>
      <w:pPr>
        <w:pStyle w:val="BodyText"/>
        <w:spacing w:line="295" w:lineRule="auto"/>
        <w:ind w:left="110"/>
      </w:pPr>
      <w:r>
        <w:rPr>
          <w:color w:val="333333"/>
        </w:rPr>
        <w:t>ARTÍCULO</w:t>
      </w:r>
      <w:r>
        <w:rPr>
          <w:color w:val="333333"/>
          <w:spacing w:val="40"/>
        </w:rPr>
        <w:t> </w:t>
      </w:r>
      <w:r>
        <w:rPr>
          <w:color w:val="333333"/>
        </w:rPr>
        <w:t>118. </w:t>
      </w:r>
      <w:r>
        <w:rPr>
          <w:i/>
          <w:color w:val="333333"/>
        </w:rPr>
        <w:t>Desconcentración</w:t>
      </w:r>
      <w:r>
        <w:rPr>
          <w:color w:val="333333"/>
        </w:rPr>
        <w:t>. Con el ﬁn de tener mayor efectividad en las actividades del sistema de inspección, vigilancia y control, la Superintendencia Nacional de Salud se desconcentrará y adicionalmente podrá delegar sus funciones a nivel departamental o distrital.</w:t>
      </w:r>
    </w:p>
    <w:p>
      <w:pPr>
        <w:pStyle w:val="BodyText"/>
        <w:spacing w:line="295" w:lineRule="auto" w:before="149"/>
        <w:ind w:left="110" w:right="230"/>
      </w:pPr>
      <w:r>
        <w:rPr>
          <w:color w:val="333333"/>
        </w:rPr>
        <w:t>La Superintendencia Nacional de Salud ejecutará sus funciones de manera directa o por convenio interadministrativo con las direcciones departamentales o distritales de salud, acreditadas, en el marco del Sistema Obligatorio de Garantía de la Calidad, las cuales para los efectos de las atribuciones correspondientes responderán funcionalmente ante el Superintendente Nacional de Salud.</w:t>
      </w:r>
    </w:p>
    <w:p>
      <w:pPr>
        <w:pStyle w:val="BodyText"/>
        <w:spacing w:line="295" w:lineRule="auto" w:before="151"/>
        <w:ind w:left="110" w:right="230"/>
      </w:pPr>
      <w:r>
        <w:rPr>
          <w:color w:val="333333"/>
        </w:rPr>
        <w:t>Las direcciones departamentales o distritales de salud, presentarán en audiencia pública semestral y en los plazos que la Superintendencia establezca, los informes que esta requiera. El incumplimiento de esta función dará lugar a multas al respectivo Director de hasta diez (10) salarios mínimos legales mensuales y en caso de reincidencia podrá dar lugar a la intervención administrativa.</w:t>
      </w:r>
    </w:p>
    <w:p>
      <w:pPr>
        <w:pStyle w:val="BodyText"/>
        <w:spacing w:line="295" w:lineRule="auto" w:before="150"/>
        <w:ind w:left="110" w:right="230"/>
      </w:pPr>
      <w:r>
        <w:rPr>
          <w:color w:val="333333"/>
        </w:rPr>
        <w:t>La Superintendencia Nacional de Salud implementará procedimientos participativos que permitan la operación del sistema de forma articulada, vinculando las personerías, la Defensoría del Pueblo, las contralorías y otras entidades u organismos que cumplan funciones de </w:t>
      </w:r>
      <w:r>
        <w:rPr>
          <w:color w:val="333333"/>
          <w:spacing w:val="-2"/>
        </w:rPr>
        <w:t>control.</w:t>
      </w:r>
    </w:p>
    <w:p>
      <w:pPr>
        <w:pStyle w:val="BodyText"/>
        <w:spacing w:line="295" w:lineRule="auto" w:before="150"/>
        <w:ind w:left="110" w:right="321"/>
      </w:pPr>
      <w:r>
        <w:rPr>
          <w:color w:val="333333"/>
        </w:rPr>
        <w:t>La Superintendencia Nacional de Salud podrá delegar la facultad sancionatoria para que las entidades del nivel departamental o distrital surtan la primera instancia de los procesos que se adelanten a las entidades e instituciones que presten sus servicios dentro del territorio de su competencia.</w:t>
      </w:r>
    </w:p>
    <w:p>
      <w:pPr>
        <w:pStyle w:val="BodyText"/>
        <w:spacing w:line="295" w:lineRule="auto" w:before="150"/>
        <w:ind w:left="110" w:right="230"/>
      </w:pPr>
      <w:r>
        <w:rPr>
          <w:color w:val="333333"/>
        </w:rPr>
        <w:t>PARÁGRAFO. Dadas las funciones que deba asumir la Superintendencia Nacional de Salud deﬁnidas por esta ley el Gobierno Nacional adelantará las acciones que le permitan su fortalecimiento y reestructuración.</w:t>
      </w:r>
    </w:p>
    <w:p>
      <w:pPr>
        <w:pStyle w:val="BodyText"/>
        <w:spacing w:line="295" w:lineRule="auto" w:before="150"/>
        <w:ind w:left="110" w:right="140"/>
      </w:pPr>
      <w:r>
        <w:rPr>
          <w:color w:val="333333"/>
        </w:rPr>
        <w:t>ARTÍCULO</w:t>
      </w:r>
      <w:r>
        <w:rPr>
          <w:color w:val="333333"/>
          <w:spacing w:val="-3"/>
        </w:rPr>
        <w:t> </w:t>
      </w:r>
      <w:r>
        <w:rPr>
          <w:color w:val="333333"/>
        </w:rPr>
        <w:t>119.</w:t>
      </w:r>
      <w:r>
        <w:rPr>
          <w:color w:val="333333"/>
          <w:spacing w:val="-2"/>
        </w:rPr>
        <w:t> </w:t>
      </w:r>
      <w:r>
        <w:rPr>
          <w:i/>
          <w:color w:val="333333"/>
        </w:rPr>
        <w:t>Recursos</w:t>
      </w:r>
      <w:r>
        <w:rPr>
          <w:i/>
          <w:color w:val="333333"/>
          <w:spacing w:val="-3"/>
        </w:rPr>
        <w:t> </w:t>
      </w:r>
      <w:r>
        <w:rPr>
          <w:i/>
          <w:color w:val="333333"/>
        </w:rPr>
        <w:t>para</w:t>
      </w:r>
      <w:r>
        <w:rPr>
          <w:i/>
          <w:color w:val="333333"/>
          <w:spacing w:val="-3"/>
        </w:rPr>
        <w:t> </w:t>
      </w:r>
      <w:r>
        <w:rPr>
          <w:i/>
          <w:color w:val="333333"/>
        </w:rPr>
        <w:t>fortalecer</w:t>
      </w:r>
      <w:r>
        <w:rPr>
          <w:i/>
          <w:color w:val="333333"/>
          <w:spacing w:val="-3"/>
        </w:rPr>
        <w:t> </w:t>
      </w:r>
      <w:r>
        <w:rPr>
          <w:i/>
          <w:color w:val="333333"/>
        </w:rPr>
        <w:t>las</w:t>
      </w:r>
      <w:r>
        <w:rPr>
          <w:i/>
          <w:color w:val="333333"/>
          <w:spacing w:val="-3"/>
        </w:rPr>
        <w:t> </w:t>
      </w:r>
      <w:r>
        <w:rPr>
          <w:i/>
          <w:color w:val="333333"/>
        </w:rPr>
        <w:t>funciones</w:t>
      </w:r>
      <w:r>
        <w:rPr>
          <w:i/>
          <w:color w:val="333333"/>
          <w:spacing w:val="-3"/>
        </w:rPr>
        <w:t> </w:t>
      </w:r>
      <w:r>
        <w:rPr>
          <w:i/>
          <w:color w:val="333333"/>
        </w:rPr>
        <w:t>de</w:t>
      </w:r>
      <w:r>
        <w:rPr>
          <w:i/>
          <w:color w:val="333333"/>
          <w:spacing w:val="-3"/>
        </w:rPr>
        <w:t> </w:t>
      </w:r>
      <w:r>
        <w:rPr>
          <w:i/>
          <w:color w:val="333333"/>
        </w:rPr>
        <w:t>inspección</w:t>
      </w:r>
      <w:r>
        <w:rPr>
          <w:i/>
          <w:color w:val="333333"/>
          <w:spacing w:val="-3"/>
        </w:rPr>
        <w:t> </w:t>
      </w:r>
      <w:r>
        <w:rPr>
          <w:i/>
          <w:color w:val="333333"/>
        </w:rPr>
        <w:t>vigilancia</w:t>
      </w:r>
      <w:r>
        <w:rPr>
          <w:i/>
          <w:color w:val="333333"/>
          <w:spacing w:val="-3"/>
        </w:rPr>
        <w:t> </w:t>
      </w:r>
      <w:r>
        <w:rPr>
          <w:i/>
          <w:color w:val="333333"/>
        </w:rPr>
        <w:t>y</w:t>
      </w:r>
      <w:r>
        <w:rPr>
          <w:i/>
          <w:color w:val="333333"/>
          <w:spacing w:val="-3"/>
        </w:rPr>
        <w:t> </w:t>
      </w:r>
      <w:r>
        <w:rPr>
          <w:i/>
          <w:color w:val="333333"/>
        </w:rPr>
        <w:t>control.</w:t>
      </w:r>
      <w:r>
        <w:rPr>
          <w:i/>
          <w:color w:val="333333"/>
          <w:spacing w:val="-3"/>
        </w:rPr>
        <w:t> </w:t>
      </w:r>
      <w:r>
        <w:rPr>
          <w:color w:val="333333"/>
        </w:rPr>
        <w:t>Los</w:t>
      </w:r>
      <w:r>
        <w:rPr>
          <w:color w:val="333333"/>
          <w:spacing w:val="-3"/>
        </w:rPr>
        <w:t> </w:t>
      </w:r>
      <w:r>
        <w:rPr>
          <w:color w:val="333333"/>
        </w:rPr>
        <w:t>recursos</w:t>
      </w:r>
      <w:r>
        <w:rPr>
          <w:color w:val="333333"/>
          <w:spacing w:val="-3"/>
        </w:rPr>
        <w:t> </w:t>
      </w:r>
      <w:r>
        <w:rPr>
          <w:color w:val="333333"/>
        </w:rPr>
        <w:t>a</w:t>
      </w:r>
      <w:r>
        <w:rPr>
          <w:color w:val="333333"/>
          <w:spacing w:val="-3"/>
        </w:rPr>
        <w:t> </w:t>
      </w:r>
      <w:r>
        <w:rPr>
          <w:color w:val="333333"/>
        </w:rPr>
        <w:t>que</w:t>
      </w:r>
      <w:r>
        <w:rPr>
          <w:color w:val="333333"/>
          <w:spacing w:val="-3"/>
        </w:rPr>
        <w:t> </w:t>
      </w:r>
      <w:r>
        <w:rPr>
          <w:color w:val="333333"/>
        </w:rPr>
        <w:t>se</w:t>
      </w:r>
      <w:r>
        <w:rPr>
          <w:color w:val="333333"/>
          <w:spacing w:val="-3"/>
        </w:rPr>
        <w:t> </w:t>
      </w:r>
      <w:r>
        <w:rPr>
          <w:color w:val="333333"/>
        </w:rPr>
        <w:t>reﬁere</w:t>
      </w:r>
      <w:r>
        <w:rPr>
          <w:color w:val="333333"/>
          <w:spacing w:val="-3"/>
        </w:rPr>
        <w:t> </w:t>
      </w:r>
      <w:r>
        <w:rPr>
          <w:color w:val="333333"/>
        </w:rPr>
        <w:t>el</w:t>
      </w:r>
      <w:r>
        <w:rPr>
          <w:color w:val="333333"/>
          <w:spacing w:val="-3"/>
        </w:rPr>
        <w:t> </w:t>
      </w:r>
      <w:r>
        <w:rPr>
          <w:color w:val="333333"/>
        </w:rPr>
        <w:t>literal</w:t>
      </w:r>
      <w:r>
        <w:rPr>
          <w:color w:val="333333"/>
          <w:spacing w:val="-3"/>
        </w:rPr>
        <w:t> </w:t>
      </w:r>
      <w:r>
        <w:rPr>
          <w:color w:val="333333"/>
        </w:rPr>
        <w:t>e)</w:t>
      </w:r>
      <w:r>
        <w:rPr>
          <w:color w:val="333333"/>
          <w:spacing w:val="-3"/>
        </w:rPr>
        <w:t> </w:t>
      </w:r>
      <w:r>
        <w:rPr>
          <w:color w:val="333333"/>
        </w:rPr>
        <w:t>del</w:t>
      </w:r>
      <w:r>
        <w:rPr>
          <w:color w:val="333333"/>
          <w:spacing w:val="-3"/>
        </w:rPr>
        <w:t> </w:t>
      </w:r>
      <w:r>
        <w:rPr>
          <w:color w:val="333333"/>
        </w:rPr>
        <w:t>artículo 13 de la Ley 1122 de 2007 se destinarán a la Superintendencia Nacional de Salud para que ejerza la inspección, vigilancia y control en las entidades territoriales. El recaudo al que hace referencia el presente inciso, será reglamentado por el Gobierno Nacional, por primera vez, dentro de los tres (3) meses siguientes a la entrada en vigencia de la presente ley. Los recursos del régimen subsidiado destinados por los municipios y distritos a la Superintendencia Nacional de Salud para que ejerza la inspección vigilancia y control en las entidades</w:t>
      </w:r>
      <w:r>
        <w:rPr>
          <w:color w:val="333333"/>
          <w:spacing w:val="40"/>
        </w:rPr>
        <w:t> </w:t>
      </w:r>
      <w:r>
        <w:rPr>
          <w:color w:val="333333"/>
        </w:rPr>
        <w:t>territoriales, se incrementarán del 0.2% al 0.4%, que serán descontados de los recursos que del Sistema General de Participaciones para</w:t>
      </w:r>
      <w:r>
        <w:rPr>
          <w:color w:val="333333"/>
          <w:spacing w:val="40"/>
        </w:rPr>
        <w:t> </w:t>
      </w:r>
      <w:r>
        <w:rPr>
          <w:color w:val="333333"/>
        </w:rPr>
        <w:t>Salud se destinen a los subsidios a la demanda o de los recursos de la subcuenta de Solidaridad del Fosyga, según la reglamentación que expida el Gobierno Nacional.</w:t>
      </w:r>
    </w:p>
    <w:p>
      <w:pPr>
        <w:pStyle w:val="BodyText"/>
        <w:spacing w:line="295" w:lineRule="auto" w:before="151"/>
        <w:ind w:left="110" w:right="230"/>
      </w:pPr>
      <w:r>
        <w:rPr>
          <w:color w:val="333333"/>
        </w:rPr>
        <w:t>PARÁGRAFO TRANSITORIO 1°. Los recursos a que se reﬁere el inciso 1° del literal e) del artículo 13 de la Ley 1122 de 2007 se aplicarán a la auditoría para el cumplimiento del seguimiento y control del aseguramiento de los aﬁliados y el acceso oportuno y de calidad al Plan de Beneﬁcios. Para este efecto la Superintendencia Nacional de Salud, acreditará empresas de interventoría con los cuales contratarán los municipios mediante concurso de méritos. La Superintendencia Nacional de Salud ejercerá vigilancia sobre el proceso y ejecución de esta </w:t>
      </w:r>
      <w:r>
        <w:rPr>
          <w:color w:val="333333"/>
          <w:spacing w:val="-2"/>
        </w:rPr>
        <w:t>contratación.</w:t>
      </w:r>
    </w:p>
    <w:p>
      <w:pPr>
        <w:pStyle w:val="BodyText"/>
        <w:spacing w:line="295" w:lineRule="auto" w:before="150"/>
        <w:ind w:left="110" w:right="230"/>
      </w:pPr>
      <w:r>
        <w:rPr>
          <w:color w:val="333333"/>
        </w:rPr>
        <w:t>PARÁGRAFO TRANSITORIO 2°. Mientras se reglamentan las funciones de auditoría, las empresas que hoy están prestando el servicio podrán continuar haciéndolo.</w:t>
      </w:r>
    </w:p>
    <w:p>
      <w:pPr>
        <w:pStyle w:val="BodyText"/>
        <w:spacing w:line="295" w:lineRule="auto" w:before="150"/>
        <w:ind w:left="110" w:right="230"/>
      </w:pPr>
      <w:r>
        <w:rPr>
          <w:color w:val="333333"/>
        </w:rPr>
        <w:t>ARTÍCULO</w:t>
      </w:r>
      <w:r>
        <w:rPr>
          <w:color w:val="333333"/>
          <w:spacing w:val="40"/>
        </w:rPr>
        <w:t> </w:t>
      </w:r>
      <w:r>
        <w:rPr>
          <w:color w:val="333333"/>
        </w:rPr>
        <w:t>120. </w:t>
      </w:r>
      <w:r>
        <w:rPr>
          <w:i/>
          <w:color w:val="333333"/>
        </w:rPr>
        <w:t>Recursos por multas</w:t>
      </w:r>
      <w:r>
        <w:rPr>
          <w:color w:val="333333"/>
        </w:rPr>
        <w:t>. </w:t>
      </w:r>
      <w:hyperlink r:id="rId187">
        <w:r>
          <w:rPr>
            <w:color w:val="3379B7"/>
          </w:rPr>
          <w:t>Modiﬁcado por el art. 11 de la Ley 1949 de 2019.</w:t>
        </w:r>
      </w:hyperlink>
      <w:r>
        <w:rPr>
          <w:color w:val="3379B7"/>
        </w:rPr>
        <w:t> </w:t>
      </w:r>
      <w:r>
        <w:rPr>
          <w:color w:val="333333"/>
        </w:rPr>
        <w:t>Las multas impuestas por la Superintendencia Nacional de Salud serán apropiadas en el Presupuesto General de la Nación como recursos adicionales de la Superintendencia Nacional de </w:t>
      </w:r>
      <w:r>
        <w:rPr>
          <w:color w:val="333333"/>
          <w:spacing w:val="-2"/>
        </w:rPr>
        <w:t>Salud.</w:t>
      </w:r>
    </w:p>
    <w:p>
      <w:pPr>
        <w:spacing w:after="0" w:line="295" w:lineRule="auto"/>
        <w:sectPr>
          <w:pgSz w:w="11910" w:h="16840"/>
          <w:pgMar w:header="513" w:footer="548" w:top="820" w:bottom="740" w:left="740" w:right="740"/>
        </w:sectPr>
      </w:pPr>
    </w:p>
    <w:p>
      <w:pPr>
        <w:spacing w:line="295" w:lineRule="auto" w:before="88"/>
        <w:ind w:left="110" w:right="186" w:firstLine="0"/>
        <w:jc w:val="left"/>
        <w:rPr>
          <w:sz w:val="16"/>
        </w:rPr>
      </w:pPr>
      <w:r>
        <w:rPr>
          <w:color w:val="333333"/>
          <w:sz w:val="16"/>
        </w:rPr>
        <w:t>ARTÍCULO</w:t>
      </w:r>
      <w:r>
        <w:rPr>
          <w:color w:val="333333"/>
          <w:spacing w:val="40"/>
          <w:sz w:val="16"/>
        </w:rPr>
        <w:t> </w:t>
      </w:r>
      <w:r>
        <w:rPr>
          <w:color w:val="333333"/>
          <w:sz w:val="16"/>
        </w:rPr>
        <w:t>121.</w:t>
      </w:r>
      <w:r>
        <w:rPr>
          <w:color w:val="333333"/>
          <w:spacing w:val="-1"/>
          <w:sz w:val="16"/>
        </w:rPr>
        <w:t> </w:t>
      </w:r>
      <w:r>
        <w:rPr>
          <w:i/>
          <w:color w:val="333333"/>
          <w:sz w:val="16"/>
        </w:rPr>
        <w:t>Sujetos</w:t>
      </w:r>
      <w:r>
        <w:rPr>
          <w:i/>
          <w:color w:val="333333"/>
          <w:spacing w:val="-1"/>
          <w:sz w:val="16"/>
        </w:rPr>
        <w:t> </w:t>
      </w:r>
      <w:r>
        <w:rPr>
          <w:i/>
          <w:color w:val="333333"/>
          <w:sz w:val="16"/>
        </w:rPr>
        <w:t>de</w:t>
      </w:r>
      <w:r>
        <w:rPr>
          <w:i/>
          <w:color w:val="333333"/>
          <w:spacing w:val="-1"/>
          <w:sz w:val="16"/>
        </w:rPr>
        <w:t> </w:t>
      </w:r>
      <w:r>
        <w:rPr>
          <w:i/>
          <w:color w:val="333333"/>
          <w:sz w:val="16"/>
        </w:rPr>
        <w:t>inspección,</w:t>
      </w:r>
      <w:r>
        <w:rPr>
          <w:i/>
          <w:color w:val="333333"/>
          <w:spacing w:val="-1"/>
          <w:sz w:val="16"/>
        </w:rPr>
        <w:t> </w:t>
      </w:r>
      <w:r>
        <w:rPr>
          <w:i/>
          <w:color w:val="333333"/>
          <w:sz w:val="16"/>
        </w:rPr>
        <w:t>vigilancia</w:t>
      </w:r>
      <w:r>
        <w:rPr>
          <w:i/>
          <w:color w:val="333333"/>
          <w:spacing w:val="-1"/>
          <w:sz w:val="16"/>
        </w:rPr>
        <w:t> </w:t>
      </w:r>
      <w:r>
        <w:rPr>
          <w:i/>
          <w:color w:val="333333"/>
          <w:sz w:val="16"/>
        </w:rPr>
        <w:t>y</w:t>
      </w:r>
      <w:r>
        <w:rPr>
          <w:i/>
          <w:color w:val="333333"/>
          <w:spacing w:val="-1"/>
          <w:sz w:val="16"/>
        </w:rPr>
        <w:t> </w:t>
      </w:r>
      <w:r>
        <w:rPr>
          <w:i/>
          <w:color w:val="333333"/>
          <w:sz w:val="16"/>
        </w:rPr>
        <w:t>control</w:t>
      </w:r>
      <w:r>
        <w:rPr>
          <w:i/>
          <w:color w:val="333333"/>
          <w:spacing w:val="-1"/>
          <w:sz w:val="16"/>
        </w:rPr>
        <w:t> </w:t>
      </w:r>
      <w:r>
        <w:rPr>
          <w:i/>
          <w:color w:val="333333"/>
          <w:sz w:val="16"/>
        </w:rPr>
        <w:t>de</w:t>
      </w:r>
      <w:r>
        <w:rPr>
          <w:i/>
          <w:color w:val="333333"/>
          <w:spacing w:val="-1"/>
          <w:sz w:val="16"/>
        </w:rPr>
        <w:t> </w:t>
      </w:r>
      <w:r>
        <w:rPr>
          <w:i/>
          <w:color w:val="333333"/>
          <w:sz w:val="16"/>
        </w:rPr>
        <w:t>la</w:t>
      </w:r>
      <w:r>
        <w:rPr>
          <w:i/>
          <w:color w:val="333333"/>
          <w:spacing w:val="-1"/>
          <w:sz w:val="16"/>
        </w:rPr>
        <w:t> </w:t>
      </w:r>
      <w:r>
        <w:rPr>
          <w:i/>
          <w:color w:val="333333"/>
          <w:sz w:val="16"/>
        </w:rPr>
        <w:t>Superintendencia</w:t>
      </w:r>
      <w:r>
        <w:rPr>
          <w:i/>
          <w:color w:val="333333"/>
          <w:spacing w:val="-1"/>
          <w:sz w:val="16"/>
        </w:rPr>
        <w:t> </w:t>
      </w:r>
      <w:r>
        <w:rPr>
          <w:i/>
          <w:color w:val="333333"/>
          <w:sz w:val="16"/>
        </w:rPr>
        <w:t>Nacional</w:t>
      </w:r>
      <w:r>
        <w:rPr>
          <w:i/>
          <w:color w:val="333333"/>
          <w:spacing w:val="-1"/>
          <w:sz w:val="16"/>
        </w:rPr>
        <w:t> </w:t>
      </w:r>
      <w:r>
        <w:rPr>
          <w:i/>
          <w:color w:val="333333"/>
          <w:sz w:val="16"/>
        </w:rPr>
        <w:t>de</w:t>
      </w:r>
      <w:r>
        <w:rPr>
          <w:i/>
          <w:color w:val="333333"/>
          <w:spacing w:val="-1"/>
          <w:sz w:val="16"/>
        </w:rPr>
        <w:t> </w:t>
      </w:r>
      <w:r>
        <w:rPr>
          <w:i/>
          <w:color w:val="333333"/>
          <w:sz w:val="16"/>
        </w:rPr>
        <w:t>Salud</w:t>
      </w:r>
      <w:r>
        <w:rPr>
          <w:color w:val="333333"/>
          <w:sz w:val="16"/>
        </w:rPr>
        <w:t>.</w:t>
      </w:r>
      <w:r>
        <w:rPr>
          <w:color w:val="333333"/>
          <w:spacing w:val="-1"/>
          <w:sz w:val="16"/>
        </w:rPr>
        <w:t> </w:t>
      </w:r>
      <w:r>
        <w:rPr>
          <w:color w:val="333333"/>
          <w:sz w:val="16"/>
        </w:rPr>
        <w:t>Serán</w:t>
      </w:r>
      <w:r>
        <w:rPr>
          <w:color w:val="333333"/>
          <w:spacing w:val="-1"/>
          <w:sz w:val="16"/>
        </w:rPr>
        <w:t> </w:t>
      </w:r>
      <w:r>
        <w:rPr>
          <w:color w:val="333333"/>
          <w:sz w:val="16"/>
        </w:rPr>
        <w:t>sujetos</w:t>
      </w:r>
      <w:r>
        <w:rPr>
          <w:color w:val="333333"/>
          <w:spacing w:val="-1"/>
          <w:sz w:val="16"/>
        </w:rPr>
        <w:t> </w:t>
      </w:r>
      <w:r>
        <w:rPr>
          <w:color w:val="333333"/>
          <w:sz w:val="16"/>
        </w:rPr>
        <w:t>de</w:t>
      </w:r>
      <w:r>
        <w:rPr>
          <w:color w:val="333333"/>
          <w:spacing w:val="-1"/>
          <w:sz w:val="16"/>
        </w:rPr>
        <w:t> </w:t>
      </w:r>
      <w:r>
        <w:rPr>
          <w:color w:val="333333"/>
          <w:sz w:val="16"/>
        </w:rPr>
        <w:t>inspección,</w:t>
      </w:r>
      <w:r>
        <w:rPr>
          <w:color w:val="333333"/>
          <w:spacing w:val="-1"/>
          <w:sz w:val="16"/>
        </w:rPr>
        <w:t> </w:t>
      </w:r>
      <w:r>
        <w:rPr>
          <w:color w:val="333333"/>
          <w:sz w:val="16"/>
        </w:rPr>
        <w:t>vigilancia y control integral de la Superintendencia Nacional de Salud:</w:t>
      </w:r>
    </w:p>
    <w:p>
      <w:pPr>
        <w:pStyle w:val="ListParagraph"/>
        <w:numPr>
          <w:ilvl w:val="1"/>
          <w:numId w:val="39"/>
        </w:numPr>
        <w:tabs>
          <w:tab w:pos="568" w:val="left" w:leader="none"/>
        </w:tabs>
        <w:spacing w:line="295" w:lineRule="auto" w:before="150" w:after="0"/>
        <w:ind w:left="110" w:right="169" w:firstLine="0"/>
        <w:jc w:val="left"/>
        <w:rPr>
          <w:sz w:val="16"/>
        </w:rPr>
      </w:pPr>
      <w:r>
        <w:rPr>
          <w:color w:val="333333"/>
          <w:sz w:val="16"/>
        </w:rPr>
        <w:t>Las Entidades Promotoras de Salud del Régimen Contributivo y Subsidiado, las Empresas Solidarias, las Asociaciones Mutuales en sus actividades de Salud, las Cajas de Compensación Familiar en sus actividades de salud, las actividades de salud que realizan las</w:t>
      </w:r>
      <w:r>
        <w:rPr>
          <w:color w:val="333333"/>
          <w:spacing w:val="40"/>
          <w:sz w:val="16"/>
        </w:rPr>
        <w:t> </w:t>
      </w:r>
      <w:r>
        <w:rPr>
          <w:color w:val="333333"/>
          <w:sz w:val="16"/>
        </w:rPr>
        <w:t>aseguradoras, las Entidades que administren planes adicionales de salud, las entidades obligadas a compensar, las entidades adaptadas de Salud, las administradoras de riesgos profesionales en sus actividades de salud. Las entidades pertenecientes al régimen de excepción de salud y las universidades en sus actividades de salud, sin perjuicio de las competencias de la Superintendencia de Subsidio Familiar.</w:t>
      </w:r>
    </w:p>
    <w:p>
      <w:pPr>
        <w:pStyle w:val="ListParagraph"/>
        <w:numPr>
          <w:ilvl w:val="1"/>
          <w:numId w:val="39"/>
        </w:numPr>
        <w:tabs>
          <w:tab w:pos="568" w:val="left" w:leader="none"/>
        </w:tabs>
        <w:spacing w:line="295" w:lineRule="auto" w:before="150" w:after="0"/>
        <w:ind w:left="110" w:right="271" w:firstLine="0"/>
        <w:jc w:val="left"/>
        <w:rPr>
          <w:sz w:val="16"/>
        </w:rPr>
      </w:pPr>
      <w:r>
        <w:rPr>
          <w:color w:val="333333"/>
          <w:sz w:val="16"/>
        </w:rPr>
        <w:t>Las</w:t>
      </w:r>
      <w:r>
        <w:rPr>
          <w:color w:val="333333"/>
          <w:spacing w:val="-1"/>
          <w:sz w:val="16"/>
        </w:rPr>
        <w:t> </w:t>
      </w:r>
      <w:r>
        <w:rPr>
          <w:color w:val="333333"/>
          <w:sz w:val="16"/>
        </w:rPr>
        <w:t>Direcciones</w:t>
      </w:r>
      <w:r>
        <w:rPr>
          <w:color w:val="333333"/>
          <w:spacing w:val="-1"/>
          <w:sz w:val="16"/>
        </w:rPr>
        <w:t> </w:t>
      </w:r>
      <w:r>
        <w:rPr>
          <w:color w:val="333333"/>
          <w:sz w:val="16"/>
        </w:rPr>
        <w:t>Territoriales</w:t>
      </w:r>
      <w:r>
        <w:rPr>
          <w:color w:val="333333"/>
          <w:spacing w:val="-1"/>
          <w:sz w:val="16"/>
        </w:rPr>
        <w:t> </w:t>
      </w:r>
      <w:r>
        <w:rPr>
          <w:color w:val="333333"/>
          <w:sz w:val="16"/>
        </w:rPr>
        <w:t>de</w:t>
      </w:r>
      <w:r>
        <w:rPr>
          <w:color w:val="333333"/>
          <w:spacing w:val="-1"/>
          <w:sz w:val="16"/>
        </w:rPr>
        <w:t> </w:t>
      </w:r>
      <w:r>
        <w:rPr>
          <w:color w:val="333333"/>
          <w:sz w:val="16"/>
        </w:rPr>
        <w:t>Salud</w:t>
      </w:r>
      <w:r>
        <w:rPr>
          <w:color w:val="333333"/>
          <w:spacing w:val="-1"/>
          <w:sz w:val="16"/>
        </w:rPr>
        <w:t> </w:t>
      </w:r>
      <w:r>
        <w:rPr>
          <w:color w:val="333333"/>
          <w:sz w:val="16"/>
        </w:rPr>
        <w:t>en</w:t>
      </w:r>
      <w:r>
        <w:rPr>
          <w:color w:val="333333"/>
          <w:spacing w:val="-1"/>
          <w:sz w:val="16"/>
        </w:rPr>
        <w:t> </w:t>
      </w:r>
      <w:r>
        <w:rPr>
          <w:color w:val="333333"/>
          <w:sz w:val="16"/>
        </w:rPr>
        <w:t>el</w:t>
      </w:r>
      <w:r>
        <w:rPr>
          <w:color w:val="333333"/>
          <w:spacing w:val="-1"/>
          <w:sz w:val="16"/>
        </w:rPr>
        <w:t> </w:t>
      </w:r>
      <w:r>
        <w:rPr>
          <w:color w:val="333333"/>
          <w:sz w:val="16"/>
        </w:rPr>
        <w:t>ejercicio</w:t>
      </w:r>
      <w:r>
        <w:rPr>
          <w:color w:val="333333"/>
          <w:spacing w:val="-1"/>
          <w:sz w:val="16"/>
        </w:rPr>
        <w:t> </w:t>
      </w:r>
      <w:r>
        <w:rPr>
          <w:color w:val="333333"/>
          <w:sz w:val="16"/>
        </w:rPr>
        <w:t>de</w:t>
      </w:r>
      <w:r>
        <w:rPr>
          <w:color w:val="333333"/>
          <w:spacing w:val="-1"/>
          <w:sz w:val="16"/>
        </w:rPr>
        <w:t> </w:t>
      </w:r>
      <w:r>
        <w:rPr>
          <w:color w:val="333333"/>
          <w:sz w:val="16"/>
        </w:rPr>
        <w:t>las</w:t>
      </w:r>
      <w:r>
        <w:rPr>
          <w:color w:val="333333"/>
          <w:spacing w:val="-1"/>
          <w:sz w:val="16"/>
        </w:rPr>
        <w:t> </w:t>
      </w:r>
      <w:r>
        <w:rPr>
          <w:color w:val="333333"/>
          <w:sz w:val="16"/>
        </w:rPr>
        <w:t>funciones</w:t>
      </w:r>
      <w:r>
        <w:rPr>
          <w:color w:val="333333"/>
          <w:spacing w:val="-1"/>
          <w:sz w:val="16"/>
        </w:rPr>
        <w:t> </w:t>
      </w:r>
      <w:r>
        <w:rPr>
          <w:color w:val="333333"/>
          <w:sz w:val="16"/>
        </w:rPr>
        <w:t>que</w:t>
      </w:r>
      <w:r>
        <w:rPr>
          <w:color w:val="333333"/>
          <w:spacing w:val="-1"/>
          <w:sz w:val="16"/>
        </w:rPr>
        <w:t> </w:t>
      </w:r>
      <w:r>
        <w:rPr>
          <w:color w:val="333333"/>
          <w:sz w:val="16"/>
        </w:rPr>
        <w:t>las</w:t>
      </w:r>
      <w:r>
        <w:rPr>
          <w:color w:val="333333"/>
          <w:spacing w:val="-1"/>
          <w:sz w:val="16"/>
        </w:rPr>
        <w:t> </w:t>
      </w:r>
      <w:r>
        <w:rPr>
          <w:color w:val="333333"/>
          <w:sz w:val="16"/>
        </w:rPr>
        <w:t>mismas</w:t>
      </w:r>
      <w:r>
        <w:rPr>
          <w:color w:val="333333"/>
          <w:spacing w:val="-1"/>
          <w:sz w:val="16"/>
        </w:rPr>
        <w:t> </w:t>
      </w:r>
      <w:r>
        <w:rPr>
          <w:color w:val="333333"/>
          <w:sz w:val="16"/>
        </w:rPr>
        <w:t>desarrollan</w:t>
      </w:r>
      <w:r>
        <w:rPr>
          <w:color w:val="333333"/>
          <w:spacing w:val="-1"/>
          <w:sz w:val="16"/>
        </w:rPr>
        <w:t> </w:t>
      </w:r>
      <w:r>
        <w:rPr>
          <w:color w:val="333333"/>
          <w:sz w:val="16"/>
        </w:rPr>
        <w:t>en</w:t>
      </w:r>
      <w:r>
        <w:rPr>
          <w:color w:val="333333"/>
          <w:spacing w:val="-1"/>
          <w:sz w:val="16"/>
        </w:rPr>
        <w:t> </w:t>
      </w:r>
      <w:r>
        <w:rPr>
          <w:color w:val="333333"/>
          <w:sz w:val="16"/>
        </w:rPr>
        <w:t>el</w:t>
      </w:r>
      <w:r>
        <w:rPr>
          <w:color w:val="333333"/>
          <w:spacing w:val="-1"/>
          <w:sz w:val="16"/>
        </w:rPr>
        <w:t> </w:t>
      </w:r>
      <w:r>
        <w:rPr>
          <w:color w:val="333333"/>
          <w:sz w:val="16"/>
        </w:rPr>
        <w:t>ámbito</w:t>
      </w:r>
      <w:r>
        <w:rPr>
          <w:color w:val="333333"/>
          <w:spacing w:val="-1"/>
          <w:sz w:val="16"/>
        </w:rPr>
        <w:t> </w:t>
      </w:r>
      <w:r>
        <w:rPr>
          <w:color w:val="333333"/>
          <w:sz w:val="16"/>
        </w:rPr>
        <w:t>del</w:t>
      </w:r>
      <w:r>
        <w:rPr>
          <w:color w:val="333333"/>
          <w:spacing w:val="-1"/>
          <w:sz w:val="16"/>
        </w:rPr>
        <w:t> </w:t>
      </w:r>
      <w:r>
        <w:rPr>
          <w:color w:val="333333"/>
          <w:sz w:val="16"/>
        </w:rPr>
        <w:t>sector</w:t>
      </w:r>
      <w:r>
        <w:rPr>
          <w:color w:val="333333"/>
          <w:spacing w:val="-1"/>
          <w:sz w:val="16"/>
        </w:rPr>
        <w:t> </w:t>
      </w:r>
      <w:r>
        <w:rPr>
          <w:color w:val="333333"/>
          <w:sz w:val="16"/>
        </w:rPr>
        <w:t>salud,</w:t>
      </w:r>
      <w:r>
        <w:rPr>
          <w:color w:val="333333"/>
          <w:spacing w:val="-1"/>
          <w:sz w:val="16"/>
        </w:rPr>
        <w:t> </w:t>
      </w:r>
      <w:r>
        <w:rPr>
          <w:color w:val="333333"/>
          <w:sz w:val="16"/>
        </w:rPr>
        <w:t>tales como el aseguramiento, la inspección, vigilancia y control, la prestación de servicios de salud y demás relacionadas con el sector salud.</w:t>
      </w:r>
    </w:p>
    <w:p>
      <w:pPr>
        <w:pStyle w:val="ListParagraph"/>
        <w:numPr>
          <w:ilvl w:val="1"/>
          <w:numId w:val="39"/>
        </w:numPr>
        <w:tabs>
          <w:tab w:pos="568" w:val="left" w:leader="none"/>
        </w:tabs>
        <w:spacing w:line="240" w:lineRule="auto" w:before="151" w:after="0"/>
        <w:ind w:left="567" w:right="0" w:hanging="458"/>
        <w:jc w:val="left"/>
        <w:rPr>
          <w:sz w:val="16"/>
        </w:rPr>
      </w:pPr>
      <w:r>
        <w:rPr>
          <w:color w:val="333333"/>
          <w:sz w:val="16"/>
        </w:rPr>
        <w:t>Los</w:t>
      </w:r>
      <w:r>
        <w:rPr>
          <w:color w:val="333333"/>
          <w:spacing w:val="1"/>
          <w:sz w:val="16"/>
        </w:rPr>
        <w:t> </w:t>
      </w:r>
      <w:r>
        <w:rPr>
          <w:color w:val="333333"/>
          <w:sz w:val="16"/>
        </w:rPr>
        <w:t>prestadores</w:t>
      </w:r>
      <w:r>
        <w:rPr>
          <w:color w:val="333333"/>
          <w:spacing w:val="2"/>
          <w:sz w:val="16"/>
        </w:rPr>
        <w:t> </w:t>
      </w:r>
      <w:r>
        <w:rPr>
          <w:color w:val="333333"/>
          <w:sz w:val="16"/>
        </w:rPr>
        <w:t>de</w:t>
      </w:r>
      <w:r>
        <w:rPr>
          <w:color w:val="333333"/>
          <w:spacing w:val="2"/>
          <w:sz w:val="16"/>
        </w:rPr>
        <w:t> </w:t>
      </w:r>
      <w:r>
        <w:rPr>
          <w:color w:val="333333"/>
          <w:sz w:val="16"/>
        </w:rPr>
        <w:t>servicios</w:t>
      </w:r>
      <w:r>
        <w:rPr>
          <w:color w:val="333333"/>
          <w:spacing w:val="2"/>
          <w:sz w:val="16"/>
        </w:rPr>
        <w:t> </w:t>
      </w:r>
      <w:r>
        <w:rPr>
          <w:color w:val="333333"/>
          <w:sz w:val="16"/>
        </w:rPr>
        <w:t>de</w:t>
      </w:r>
      <w:r>
        <w:rPr>
          <w:color w:val="333333"/>
          <w:spacing w:val="1"/>
          <w:sz w:val="16"/>
        </w:rPr>
        <w:t> </w:t>
      </w:r>
      <w:r>
        <w:rPr>
          <w:color w:val="333333"/>
          <w:sz w:val="16"/>
        </w:rPr>
        <w:t>salud</w:t>
      </w:r>
      <w:r>
        <w:rPr>
          <w:color w:val="333333"/>
          <w:spacing w:val="2"/>
          <w:sz w:val="16"/>
        </w:rPr>
        <w:t> </w:t>
      </w:r>
      <w:r>
        <w:rPr>
          <w:color w:val="333333"/>
          <w:sz w:val="16"/>
        </w:rPr>
        <w:t>públicos,</w:t>
      </w:r>
      <w:r>
        <w:rPr>
          <w:color w:val="333333"/>
          <w:spacing w:val="2"/>
          <w:sz w:val="16"/>
        </w:rPr>
        <w:t> </w:t>
      </w:r>
      <w:r>
        <w:rPr>
          <w:color w:val="333333"/>
          <w:sz w:val="16"/>
        </w:rPr>
        <w:t>privados</w:t>
      </w:r>
      <w:r>
        <w:rPr>
          <w:color w:val="333333"/>
          <w:spacing w:val="2"/>
          <w:sz w:val="16"/>
        </w:rPr>
        <w:t> </w:t>
      </w:r>
      <w:r>
        <w:rPr>
          <w:color w:val="333333"/>
          <w:sz w:val="16"/>
        </w:rPr>
        <w:t>o</w:t>
      </w:r>
      <w:r>
        <w:rPr>
          <w:color w:val="333333"/>
          <w:spacing w:val="1"/>
          <w:sz w:val="16"/>
        </w:rPr>
        <w:t> </w:t>
      </w:r>
      <w:r>
        <w:rPr>
          <w:color w:val="333333"/>
          <w:spacing w:val="-2"/>
          <w:sz w:val="16"/>
        </w:rPr>
        <w:t>mixtos.</w:t>
      </w:r>
    </w:p>
    <w:p>
      <w:pPr>
        <w:pStyle w:val="BodyText"/>
        <w:spacing w:before="6"/>
      </w:pPr>
    </w:p>
    <w:p>
      <w:pPr>
        <w:pStyle w:val="ListParagraph"/>
        <w:numPr>
          <w:ilvl w:val="1"/>
          <w:numId w:val="39"/>
        </w:numPr>
        <w:tabs>
          <w:tab w:pos="568" w:val="left" w:leader="none"/>
        </w:tabs>
        <w:spacing w:line="240" w:lineRule="auto" w:before="1" w:after="0"/>
        <w:ind w:left="567" w:right="0" w:hanging="458"/>
        <w:jc w:val="left"/>
        <w:rPr>
          <w:sz w:val="16"/>
        </w:rPr>
      </w:pPr>
      <w:r>
        <w:rPr>
          <w:color w:val="333333"/>
          <w:sz w:val="16"/>
        </w:rPr>
        <w:t>La</w:t>
      </w:r>
      <w:r>
        <w:rPr>
          <w:color w:val="333333"/>
          <w:spacing w:val="3"/>
          <w:sz w:val="16"/>
        </w:rPr>
        <w:t> </w:t>
      </w:r>
      <w:r>
        <w:rPr>
          <w:color w:val="333333"/>
          <w:sz w:val="16"/>
        </w:rPr>
        <w:t>Comisión</w:t>
      </w:r>
      <w:r>
        <w:rPr>
          <w:color w:val="333333"/>
          <w:spacing w:val="3"/>
          <w:sz w:val="16"/>
        </w:rPr>
        <w:t> </w:t>
      </w:r>
      <w:r>
        <w:rPr>
          <w:color w:val="333333"/>
          <w:sz w:val="16"/>
        </w:rPr>
        <w:t>de</w:t>
      </w:r>
      <w:r>
        <w:rPr>
          <w:color w:val="333333"/>
          <w:spacing w:val="3"/>
          <w:sz w:val="16"/>
        </w:rPr>
        <w:t> </w:t>
      </w:r>
      <w:r>
        <w:rPr>
          <w:color w:val="333333"/>
          <w:sz w:val="16"/>
        </w:rPr>
        <w:t>Regulación</w:t>
      </w:r>
      <w:r>
        <w:rPr>
          <w:color w:val="333333"/>
          <w:spacing w:val="3"/>
          <w:sz w:val="16"/>
        </w:rPr>
        <w:t> </w:t>
      </w:r>
      <w:r>
        <w:rPr>
          <w:color w:val="333333"/>
          <w:sz w:val="16"/>
        </w:rPr>
        <w:t>en</w:t>
      </w:r>
      <w:r>
        <w:rPr>
          <w:color w:val="333333"/>
          <w:spacing w:val="4"/>
          <w:sz w:val="16"/>
        </w:rPr>
        <w:t> </w:t>
      </w:r>
      <w:r>
        <w:rPr>
          <w:color w:val="333333"/>
          <w:sz w:val="16"/>
        </w:rPr>
        <w:t>Salud</w:t>
      </w:r>
      <w:r>
        <w:rPr>
          <w:color w:val="333333"/>
          <w:spacing w:val="3"/>
          <w:sz w:val="16"/>
        </w:rPr>
        <w:t> </w:t>
      </w:r>
      <w:r>
        <w:rPr>
          <w:color w:val="333333"/>
          <w:sz w:val="16"/>
        </w:rPr>
        <w:t>y</w:t>
      </w:r>
      <w:r>
        <w:rPr>
          <w:color w:val="333333"/>
          <w:spacing w:val="3"/>
          <w:sz w:val="16"/>
        </w:rPr>
        <w:t> </w:t>
      </w:r>
      <w:r>
        <w:rPr>
          <w:color w:val="333333"/>
          <w:sz w:val="16"/>
        </w:rPr>
        <w:t>el</w:t>
      </w:r>
      <w:r>
        <w:rPr>
          <w:color w:val="333333"/>
          <w:spacing w:val="3"/>
          <w:sz w:val="16"/>
        </w:rPr>
        <w:t> </w:t>
      </w:r>
      <w:r>
        <w:rPr>
          <w:color w:val="333333"/>
          <w:sz w:val="16"/>
        </w:rPr>
        <w:t>Fondo</w:t>
      </w:r>
      <w:r>
        <w:rPr>
          <w:color w:val="333333"/>
          <w:spacing w:val="4"/>
          <w:sz w:val="16"/>
        </w:rPr>
        <w:t> </w:t>
      </w:r>
      <w:r>
        <w:rPr>
          <w:color w:val="333333"/>
          <w:sz w:val="16"/>
        </w:rPr>
        <w:t>de</w:t>
      </w:r>
      <w:r>
        <w:rPr>
          <w:color w:val="333333"/>
          <w:spacing w:val="3"/>
          <w:sz w:val="16"/>
        </w:rPr>
        <w:t> </w:t>
      </w:r>
      <w:r>
        <w:rPr>
          <w:color w:val="333333"/>
          <w:sz w:val="16"/>
        </w:rPr>
        <w:t>Solidaridad</w:t>
      </w:r>
      <w:r>
        <w:rPr>
          <w:color w:val="333333"/>
          <w:spacing w:val="3"/>
          <w:sz w:val="16"/>
        </w:rPr>
        <w:t> </w:t>
      </w:r>
      <w:r>
        <w:rPr>
          <w:color w:val="333333"/>
          <w:sz w:val="16"/>
        </w:rPr>
        <w:t>y</w:t>
      </w:r>
      <w:r>
        <w:rPr>
          <w:color w:val="333333"/>
          <w:spacing w:val="3"/>
          <w:sz w:val="16"/>
        </w:rPr>
        <w:t> </w:t>
      </w:r>
      <w:r>
        <w:rPr>
          <w:color w:val="333333"/>
          <w:sz w:val="16"/>
        </w:rPr>
        <w:t>Garantía,</w:t>
      </w:r>
      <w:r>
        <w:rPr>
          <w:color w:val="333333"/>
          <w:spacing w:val="4"/>
          <w:sz w:val="16"/>
        </w:rPr>
        <w:t> </w:t>
      </w:r>
      <w:r>
        <w:rPr>
          <w:color w:val="333333"/>
          <w:sz w:val="16"/>
        </w:rPr>
        <w:t>Fosyga,</w:t>
      </w:r>
      <w:r>
        <w:rPr>
          <w:color w:val="333333"/>
          <w:spacing w:val="3"/>
          <w:sz w:val="16"/>
        </w:rPr>
        <w:t> </w:t>
      </w:r>
      <w:r>
        <w:rPr>
          <w:color w:val="333333"/>
          <w:sz w:val="16"/>
        </w:rPr>
        <w:t>o</w:t>
      </w:r>
      <w:r>
        <w:rPr>
          <w:color w:val="333333"/>
          <w:spacing w:val="3"/>
          <w:sz w:val="16"/>
        </w:rPr>
        <w:t> </w:t>
      </w:r>
      <w:r>
        <w:rPr>
          <w:color w:val="333333"/>
          <w:sz w:val="16"/>
        </w:rPr>
        <w:t>quienes</w:t>
      </w:r>
      <w:r>
        <w:rPr>
          <w:color w:val="333333"/>
          <w:spacing w:val="3"/>
          <w:sz w:val="16"/>
        </w:rPr>
        <w:t> </w:t>
      </w:r>
      <w:r>
        <w:rPr>
          <w:color w:val="333333"/>
          <w:sz w:val="16"/>
        </w:rPr>
        <w:t>hagan</w:t>
      </w:r>
      <w:r>
        <w:rPr>
          <w:color w:val="333333"/>
          <w:spacing w:val="4"/>
          <w:sz w:val="16"/>
        </w:rPr>
        <w:t> </w:t>
      </w:r>
      <w:r>
        <w:rPr>
          <w:color w:val="333333"/>
          <w:sz w:val="16"/>
        </w:rPr>
        <w:t>sus</w:t>
      </w:r>
      <w:r>
        <w:rPr>
          <w:color w:val="333333"/>
          <w:spacing w:val="3"/>
          <w:sz w:val="16"/>
        </w:rPr>
        <w:t> </w:t>
      </w:r>
      <w:r>
        <w:rPr>
          <w:color w:val="333333"/>
          <w:spacing w:val="-2"/>
          <w:sz w:val="16"/>
        </w:rPr>
        <w:t>veces.</w:t>
      </w:r>
    </w:p>
    <w:p>
      <w:pPr>
        <w:pStyle w:val="BodyText"/>
        <w:spacing w:before="6"/>
      </w:pPr>
    </w:p>
    <w:p>
      <w:pPr>
        <w:pStyle w:val="ListParagraph"/>
        <w:numPr>
          <w:ilvl w:val="1"/>
          <w:numId w:val="39"/>
        </w:numPr>
        <w:tabs>
          <w:tab w:pos="568" w:val="left" w:leader="none"/>
        </w:tabs>
        <w:spacing w:line="295" w:lineRule="auto" w:before="1" w:after="0"/>
        <w:ind w:left="110" w:right="922" w:firstLine="0"/>
        <w:jc w:val="left"/>
        <w:rPr>
          <w:sz w:val="16"/>
        </w:rPr>
      </w:pPr>
      <w:r>
        <w:rPr>
          <w:color w:val="333333"/>
          <w:sz w:val="16"/>
        </w:rPr>
        <w:t>Los</w:t>
      </w:r>
      <w:r>
        <w:rPr>
          <w:color w:val="333333"/>
          <w:spacing w:val="-4"/>
          <w:sz w:val="16"/>
        </w:rPr>
        <w:t> </w:t>
      </w:r>
      <w:r>
        <w:rPr>
          <w:color w:val="333333"/>
          <w:sz w:val="16"/>
        </w:rPr>
        <w:t>que</w:t>
      </w:r>
      <w:r>
        <w:rPr>
          <w:color w:val="333333"/>
          <w:spacing w:val="-4"/>
          <w:sz w:val="16"/>
        </w:rPr>
        <w:t> </w:t>
      </w:r>
      <w:r>
        <w:rPr>
          <w:color w:val="333333"/>
          <w:sz w:val="16"/>
        </w:rPr>
        <w:t>exploten,</w:t>
      </w:r>
      <w:r>
        <w:rPr>
          <w:color w:val="333333"/>
          <w:spacing w:val="-4"/>
          <w:sz w:val="16"/>
        </w:rPr>
        <w:t> </w:t>
      </w:r>
      <w:r>
        <w:rPr>
          <w:color w:val="333333"/>
          <w:sz w:val="16"/>
        </w:rPr>
        <w:t>produzcan,</w:t>
      </w:r>
      <w:r>
        <w:rPr>
          <w:color w:val="333333"/>
          <w:spacing w:val="-4"/>
          <w:sz w:val="16"/>
        </w:rPr>
        <w:t> </w:t>
      </w:r>
      <w:r>
        <w:rPr>
          <w:color w:val="333333"/>
          <w:sz w:val="16"/>
        </w:rPr>
        <w:t>administren</w:t>
      </w:r>
      <w:r>
        <w:rPr>
          <w:color w:val="333333"/>
          <w:spacing w:val="-4"/>
          <w:sz w:val="16"/>
        </w:rPr>
        <w:t> </w:t>
      </w:r>
      <w:r>
        <w:rPr>
          <w:color w:val="333333"/>
          <w:sz w:val="16"/>
        </w:rPr>
        <w:t>u</w:t>
      </w:r>
      <w:r>
        <w:rPr>
          <w:color w:val="333333"/>
          <w:spacing w:val="-4"/>
          <w:sz w:val="16"/>
        </w:rPr>
        <w:t> </w:t>
      </w:r>
      <w:r>
        <w:rPr>
          <w:color w:val="333333"/>
          <w:sz w:val="16"/>
        </w:rPr>
        <w:t>operen,</w:t>
      </w:r>
      <w:r>
        <w:rPr>
          <w:color w:val="333333"/>
          <w:spacing w:val="-4"/>
          <w:sz w:val="16"/>
        </w:rPr>
        <w:t> </w:t>
      </w:r>
      <w:r>
        <w:rPr>
          <w:color w:val="333333"/>
          <w:sz w:val="16"/>
        </w:rPr>
        <w:t>bajo</w:t>
      </w:r>
      <w:r>
        <w:rPr>
          <w:color w:val="333333"/>
          <w:spacing w:val="-4"/>
          <w:sz w:val="16"/>
        </w:rPr>
        <w:t> </w:t>
      </w:r>
      <w:r>
        <w:rPr>
          <w:color w:val="333333"/>
          <w:sz w:val="16"/>
        </w:rPr>
        <w:t>cualquier</w:t>
      </w:r>
      <w:r>
        <w:rPr>
          <w:color w:val="333333"/>
          <w:spacing w:val="-4"/>
          <w:sz w:val="16"/>
        </w:rPr>
        <w:t> </w:t>
      </w:r>
      <w:r>
        <w:rPr>
          <w:color w:val="333333"/>
          <w:sz w:val="16"/>
        </w:rPr>
        <w:t>modalidad,</w:t>
      </w:r>
      <w:r>
        <w:rPr>
          <w:color w:val="333333"/>
          <w:spacing w:val="-4"/>
          <w:sz w:val="16"/>
        </w:rPr>
        <w:t> </w:t>
      </w:r>
      <w:r>
        <w:rPr>
          <w:color w:val="333333"/>
          <w:sz w:val="16"/>
        </w:rPr>
        <w:t>el</w:t>
      </w:r>
      <w:r>
        <w:rPr>
          <w:color w:val="333333"/>
          <w:spacing w:val="-4"/>
          <w:sz w:val="16"/>
        </w:rPr>
        <w:t> </w:t>
      </w:r>
      <w:r>
        <w:rPr>
          <w:color w:val="333333"/>
          <w:sz w:val="16"/>
        </w:rPr>
        <w:t>monopolio</w:t>
      </w:r>
      <w:r>
        <w:rPr>
          <w:color w:val="333333"/>
          <w:spacing w:val="-4"/>
          <w:sz w:val="16"/>
        </w:rPr>
        <w:t> </w:t>
      </w:r>
      <w:r>
        <w:rPr>
          <w:color w:val="333333"/>
          <w:sz w:val="16"/>
        </w:rPr>
        <w:t>rentístico</w:t>
      </w:r>
      <w:r>
        <w:rPr>
          <w:color w:val="333333"/>
          <w:spacing w:val="-4"/>
          <w:sz w:val="16"/>
        </w:rPr>
        <w:t> </w:t>
      </w:r>
      <w:r>
        <w:rPr>
          <w:color w:val="333333"/>
          <w:sz w:val="16"/>
        </w:rPr>
        <w:t>de</w:t>
      </w:r>
      <w:r>
        <w:rPr>
          <w:color w:val="333333"/>
          <w:spacing w:val="-4"/>
          <w:sz w:val="16"/>
        </w:rPr>
        <w:t> </w:t>
      </w:r>
      <w:r>
        <w:rPr>
          <w:color w:val="333333"/>
          <w:sz w:val="16"/>
        </w:rPr>
        <w:t>loterías,</w:t>
      </w:r>
      <w:r>
        <w:rPr>
          <w:color w:val="333333"/>
          <w:spacing w:val="-4"/>
          <w:sz w:val="16"/>
        </w:rPr>
        <w:t> </w:t>
      </w:r>
      <w:r>
        <w:rPr>
          <w:color w:val="333333"/>
          <w:sz w:val="16"/>
        </w:rPr>
        <w:t>apuestas permanentes y demás modalidades de los juegos de suerte y azar.</w:t>
      </w:r>
    </w:p>
    <w:p>
      <w:pPr>
        <w:pStyle w:val="ListParagraph"/>
        <w:numPr>
          <w:ilvl w:val="1"/>
          <w:numId w:val="39"/>
        </w:numPr>
        <w:tabs>
          <w:tab w:pos="568" w:val="left" w:leader="none"/>
        </w:tabs>
        <w:spacing w:line="295" w:lineRule="auto" w:before="150" w:after="0"/>
        <w:ind w:left="110" w:right="551" w:firstLine="0"/>
        <w:jc w:val="left"/>
        <w:rPr>
          <w:sz w:val="16"/>
        </w:rPr>
      </w:pPr>
      <w:r>
        <w:rPr>
          <w:color w:val="333333"/>
          <w:sz w:val="16"/>
        </w:rPr>
        <w:t>Los que programen, gestionen, recauden, distribuyan, administren, transﬁeran o asignen los recursos públicos y demás arbitrios rentísticos del Sistema General de Seguridad Social en Salud.</w:t>
      </w:r>
    </w:p>
    <w:p>
      <w:pPr>
        <w:pStyle w:val="ListParagraph"/>
        <w:numPr>
          <w:ilvl w:val="1"/>
          <w:numId w:val="39"/>
        </w:numPr>
        <w:tabs>
          <w:tab w:pos="568" w:val="left" w:leader="none"/>
        </w:tabs>
        <w:spacing w:line="295" w:lineRule="auto" w:before="150" w:after="0"/>
        <w:ind w:left="110" w:right="662" w:firstLine="0"/>
        <w:jc w:val="left"/>
        <w:rPr>
          <w:sz w:val="16"/>
        </w:rPr>
      </w:pPr>
      <w:r>
        <w:rPr>
          <w:color w:val="333333"/>
          <w:sz w:val="16"/>
        </w:rPr>
        <w:t>Las rentas que produzcan cervezas, sifones, refajos, vinos, aperitivos y similares y quienes importen licores, vinos, aperitivos y similares y cervezas.</w:t>
      </w:r>
    </w:p>
    <w:p>
      <w:pPr>
        <w:pStyle w:val="ListParagraph"/>
        <w:numPr>
          <w:ilvl w:val="1"/>
          <w:numId w:val="39"/>
        </w:numPr>
        <w:tabs>
          <w:tab w:pos="568" w:val="left" w:leader="none"/>
        </w:tabs>
        <w:spacing w:line="240" w:lineRule="auto" w:before="150" w:after="0"/>
        <w:ind w:left="567" w:right="0" w:hanging="458"/>
        <w:jc w:val="left"/>
        <w:rPr>
          <w:sz w:val="16"/>
        </w:rPr>
      </w:pPr>
      <w:r>
        <w:rPr>
          <w:color w:val="333333"/>
          <w:sz w:val="16"/>
        </w:rPr>
        <w:t>Los</w:t>
      </w:r>
      <w:r>
        <w:rPr>
          <w:color w:val="333333"/>
          <w:spacing w:val="-8"/>
          <w:sz w:val="16"/>
        </w:rPr>
        <w:t> </w:t>
      </w:r>
      <w:r>
        <w:rPr>
          <w:color w:val="333333"/>
          <w:sz w:val="16"/>
        </w:rPr>
        <w:t>que</w:t>
      </w:r>
      <w:r>
        <w:rPr>
          <w:color w:val="333333"/>
          <w:spacing w:val="-8"/>
          <w:sz w:val="16"/>
        </w:rPr>
        <w:t> </w:t>
      </w:r>
      <w:r>
        <w:rPr>
          <w:color w:val="333333"/>
          <w:sz w:val="16"/>
        </w:rPr>
        <w:t>exploten,</w:t>
      </w:r>
      <w:r>
        <w:rPr>
          <w:color w:val="333333"/>
          <w:spacing w:val="-7"/>
          <w:sz w:val="16"/>
        </w:rPr>
        <w:t> </w:t>
      </w:r>
      <w:r>
        <w:rPr>
          <w:color w:val="333333"/>
          <w:sz w:val="16"/>
        </w:rPr>
        <w:t>administren</w:t>
      </w:r>
      <w:r>
        <w:rPr>
          <w:color w:val="333333"/>
          <w:spacing w:val="-8"/>
          <w:sz w:val="16"/>
        </w:rPr>
        <w:t> </w:t>
      </w:r>
      <w:r>
        <w:rPr>
          <w:color w:val="333333"/>
          <w:sz w:val="16"/>
        </w:rPr>
        <w:t>u</w:t>
      </w:r>
      <w:r>
        <w:rPr>
          <w:color w:val="333333"/>
          <w:spacing w:val="-8"/>
          <w:sz w:val="16"/>
        </w:rPr>
        <w:t> </w:t>
      </w:r>
      <w:r>
        <w:rPr>
          <w:color w:val="333333"/>
          <w:sz w:val="16"/>
        </w:rPr>
        <w:t>operen,</w:t>
      </w:r>
      <w:r>
        <w:rPr>
          <w:color w:val="333333"/>
          <w:spacing w:val="-7"/>
          <w:sz w:val="16"/>
        </w:rPr>
        <w:t> </w:t>
      </w:r>
      <w:r>
        <w:rPr>
          <w:color w:val="333333"/>
          <w:sz w:val="16"/>
        </w:rPr>
        <w:t>bajo</w:t>
      </w:r>
      <w:r>
        <w:rPr>
          <w:color w:val="333333"/>
          <w:spacing w:val="-8"/>
          <w:sz w:val="16"/>
        </w:rPr>
        <w:t> </w:t>
      </w:r>
      <w:r>
        <w:rPr>
          <w:color w:val="333333"/>
          <w:sz w:val="16"/>
        </w:rPr>
        <w:t>cualquier</w:t>
      </w:r>
      <w:r>
        <w:rPr>
          <w:color w:val="333333"/>
          <w:spacing w:val="-7"/>
          <w:sz w:val="16"/>
        </w:rPr>
        <w:t> </w:t>
      </w:r>
      <w:r>
        <w:rPr>
          <w:color w:val="333333"/>
          <w:sz w:val="16"/>
        </w:rPr>
        <w:t>modalidad,</w:t>
      </w:r>
      <w:r>
        <w:rPr>
          <w:color w:val="333333"/>
          <w:spacing w:val="-8"/>
          <w:sz w:val="16"/>
        </w:rPr>
        <w:t> </w:t>
      </w:r>
      <w:r>
        <w:rPr>
          <w:color w:val="333333"/>
          <w:sz w:val="16"/>
        </w:rPr>
        <w:t>el</w:t>
      </w:r>
      <w:r>
        <w:rPr>
          <w:color w:val="333333"/>
          <w:spacing w:val="-8"/>
          <w:sz w:val="16"/>
        </w:rPr>
        <w:t> </w:t>
      </w:r>
      <w:r>
        <w:rPr>
          <w:color w:val="333333"/>
          <w:sz w:val="16"/>
        </w:rPr>
        <w:t>monopolio</w:t>
      </w:r>
      <w:r>
        <w:rPr>
          <w:color w:val="333333"/>
          <w:spacing w:val="-7"/>
          <w:sz w:val="16"/>
        </w:rPr>
        <w:t> </w:t>
      </w:r>
      <w:r>
        <w:rPr>
          <w:color w:val="333333"/>
          <w:sz w:val="16"/>
        </w:rPr>
        <w:t>rentístico</w:t>
      </w:r>
      <w:r>
        <w:rPr>
          <w:color w:val="333333"/>
          <w:spacing w:val="-8"/>
          <w:sz w:val="16"/>
        </w:rPr>
        <w:t> </w:t>
      </w:r>
      <w:r>
        <w:rPr>
          <w:color w:val="333333"/>
          <w:sz w:val="16"/>
        </w:rPr>
        <w:t>de</w:t>
      </w:r>
      <w:r>
        <w:rPr>
          <w:color w:val="333333"/>
          <w:spacing w:val="-8"/>
          <w:sz w:val="16"/>
        </w:rPr>
        <w:t> </w:t>
      </w:r>
      <w:r>
        <w:rPr>
          <w:color w:val="333333"/>
          <w:sz w:val="16"/>
        </w:rPr>
        <w:t>los</w:t>
      </w:r>
      <w:r>
        <w:rPr>
          <w:color w:val="333333"/>
          <w:spacing w:val="-7"/>
          <w:sz w:val="16"/>
        </w:rPr>
        <w:t> </w:t>
      </w:r>
      <w:r>
        <w:rPr>
          <w:color w:val="333333"/>
          <w:spacing w:val="-2"/>
          <w:sz w:val="16"/>
        </w:rPr>
        <w:t>licores.</w:t>
      </w:r>
    </w:p>
    <w:p>
      <w:pPr>
        <w:pStyle w:val="BodyText"/>
        <w:spacing w:before="7"/>
      </w:pPr>
    </w:p>
    <w:p>
      <w:pPr>
        <w:spacing w:line="295" w:lineRule="auto" w:before="0"/>
        <w:ind w:left="110" w:right="139" w:firstLine="0"/>
        <w:jc w:val="left"/>
        <w:rPr>
          <w:sz w:val="16"/>
        </w:rPr>
      </w:pPr>
      <w:r>
        <w:rPr>
          <w:color w:val="333333"/>
          <w:sz w:val="16"/>
        </w:rPr>
        <w:t>ARTÍCULO 122. </w:t>
      </w:r>
      <w:r>
        <w:rPr>
          <w:i/>
          <w:color w:val="333333"/>
          <w:sz w:val="16"/>
        </w:rPr>
        <w:t>Presentación de informes ﬁnancieros de las entidades del Sistema General de Seguridad Social en Salud. </w:t>
      </w:r>
      <w:r>
        <w:rPr>
          <w:color w:val="333333"/>
          <w:sz w:val="16"/>
        </w:rPr>
        <w:t>Para la vigilancia y control de las Entidades Promotoras de Salud, las Instituciones Prestadoras de Salud, y otros actores del sistema deberán presentar los estados ﬁnancieros consolidados del grupo económico, incluyendo todas las entidades subordinadas que directa o indirectamente reciban recursos del Sistema General de Seguridad Social en Salud.</w:t>
      </w:r>
    </w:p>
    <w:p>
      <w:pPr>
        <w:spacing w:before="150"/>
        <w:ind w:left="110" w:right="0" w:firstLine="0"/>
        <w:jc w:val="left"/>
        <w:rPr>
          <w:sz w:val="16"/>
        </w:rPr>
      </w:pPr>
      <w:r>
        <w:rPr>
          <w:color w:val="333333"/>
          <w:sz w:val="16"/>
        </w:rPr>
        <w:t>ARTÍCULO</w:t>
      </w:r>
      <w:r>
        <w:rPr>
          <w:color w:val="333333"/>
          <w:spacing w:val="-2"/>
          <w:sz w:val="16"/>
        </w:rPr>
        <w:t> </w:t>
      </w:r>
      <w:r>
        <w:rPr>
          <w:color w:val="333333"/>
          <w:sz w:val="16"/>
        </w:rPr>
        <w:t>123.</w:t>
      </w:r>
      <w:r>
        <w:rPr>
          <w:color w:val="333333"/>
          <w:spacing w:val="-1"/>
          <w:sz w:val="16"/>
        </w:rPr>
        <w:t> </w:t>
      </w:r>
      <w:r>
        <w:rPr>
          <w:i/>
          <w:color w:val="333333"/>
          <w:sz w:val="16"/>
        </w:rPr>
        <w:t>Control</w:t>
      </w:r>
      <w:r>
        <w:rPr>
          <w:i/>
          <w:color w:val="333333"/>
          <w:spacing w:val="-1"/>
          <w:sz w:val="16"/>
        </w:rPr>
        <w:t> </w:t>
      </w:r>
      <w:r>
        <w:rPr>
          <w:i/>
          <w:color w:val="333333"/>
          <w:sz w:val="16"/>
        </w:rPr>
        <w:t>a</w:t>
      </w:r>
      <w:r>
        <w:rPr>
          <w:i/>
          <w:color w:val="333333"/>
          <w:spacing w:val="-2"/>
          <w:sz w:val="16"/>
        </w:rPr>
        <w:t> </w:t>
      </w:r>
      <w:r>
        <w:rPr>
          <w:i/>
          <w:color w:val="333333"/>
          <w:sz w:val="16"/>
        </w:rPr>
        <w:t>los</w:t>
      </w:r>
      <w:r>
        <w:rPr>
          <w:i/>
          <w:color w:val="333333"/>
          <w:spacing w:val="-1"/>
          <w:sz w:val="16"/>
        </w:rPr>
        <w:t> </w:t>
      </w:r>
      <w:r>
        <w:rPr>
          <w:i/>
          <w:color w:val="333333"/>
          <w:sz w:val="16"/>
        </w:rPr>
        <w:t>deberes</w:t>
      </w:r>
      <w:r>
        <w:rPr>
          <w:i/>
          <w:color w:val="333333"/>
          <w:spacing w:val="-2"/>
          <w:sz w:val="16"/>
        </w:rPr>
        <w:t> </w:t>
      </w:r>
      <w:r>
        <w:rPr>
          <w:i/>
          <w:color w:val="333333"/>
          <w:sz w:val="16"/>
        </w:rPr>
        <w:t>de</w:t>
      </w:r>
      <w:r>
        <w:rPr>
          <w:i/>
          <w:color w:val="333333"/>
          <w:spacing w:val="-1"/>
          <w:sz w:val="16"/>
        </w:rPr>
        <w:t> </w:t>
      </w:r>
      <w:r>
        <w:rPr>
          <w:i/>
          <w:color w:val="333333"/>
          <w:sz w:val="16"/>
        </w:rPr>
        <w:t>los</w:t>
      </w:r>
      <w:r>
        <w:rPr>
          <w:i/>
          <w:color w:val="333333"/>
          <w:spacing w:val="-2"/>
          <w:sz w:val="16"/>
        </w:rPr>
        <w:t> </w:t>
      </w:r>
      <w:r>
        <w:rPr>
          <w:i/>
          <w:color w:val="333333"/>
          <w:sz w:val="16"/>
        </w:rPr>
        <w:t>empleadores</w:t>
      </w:r>
      <w:r>
        <w:rPr>
          <w:i/>
          <w:color w:val="333333"/>
          <w:spacing w:val="-1"/>
          <w:sz w:val="16"/>
        </w:rPr>
        <w:t> </w:t>
      </w:r>
      <w:r>
        <w:rPr>
          <w:i/>
          <w:color w:val="333333"/>
          <w:sz w:val="16"/>
        </w:rPr>
        <w:t>y</w:t>
      </w:r>
      <w:r>
        <w:rPr>
          <w:i/>
          <w:color w:val="333333"/>
          <w:spacing w:val="-2"/>
          <w:sz w:val="16"/>
        </w:rPr>
        <w:t> </w:t>
      </w:r>
      <w:r>
        <w:rPr>
          <w:i/>
          <w:color w:val="333333"/>
          <w:sz w:val="16"/>
        </w:rPr>
        <w:t>otras</w:t>
      </w:r>
      <w:r>
        <w:rPr>
          <w:i/>
          <w:color w:val="333333"/>
          <w:spacing w:val="-2"/>
          <w:sz w:val="16"/>
        </w:rPr>
        <w:t> </w:t>
      </w:r>
      <w:r>
        <w:rPr>
          <w:i/>
          <w:color w:val="333333"/>
          <w:sz w:val="16"/>
        </w:rPr>
        <w:t>personas</w:t>
      </w:r>
      <w:r>
        <w:rPr>
          <w:i/>
          <w:color w:val="333333"/>
          <w:spacing w:val="-1"/>
          <w:sz w:val="16"/>
        </w:rPr>
        <w:t> </w:t>
      </w:r>
      <w:r>
        <w:rPr>
          <w:i/>
          <w:color w:val="333333"/>
          <w:sz w:val="16"/>
        </w:rPr>
        <w:t>obligadas</w:t>
      </w:r>
      <w:r>
        <w:rPr>
          <w:i/>
          <w:color w:val="333333"/>
          <w:spacing w:val="-2"/>
          <w:sz w:val="16"/>
        </w:rPr>
        <w:t> </w:t>
      </w:r>
      <w:r>
        <w:rPr>
          <w:i/>
          <w:color w:val="333333"/>
          <w:sz w:val="16"/>
        </w:rPr>
        <w:t>a</w:t>
      </w:r>
      <w:r>
        <w:rPr>
          <w:i/>
          <w:color w:val="333333"/>
          <w:spacing w:val="-1"/>
          <w:sz w:val="16"/>
        </w:rPr>
        <w:t> </w:t>
      </w:r>
      <w:r>
        <w:rPr>
          <w:i/>
          <w:color w:val="333333"/>
          <w:sz w:val="16"/>
        </w:rPr>
        <w:t>cotizar.</w:t>
      </w:r>
      <w:r>
        <w:rPr>
          <w:i/>
          <w:color w:val="333333"/>
          <w:spacing w:val="-2"/>
          <w:sz w:val="16"/>
        </w:rPr>
        <w:t> </w:t>
      </w:r>
      <w:hyperlink r:id="rId188">
        <w:r>
          <w:rPr>
            <w:color w:val="3379B7"/>
            <w:sz w:val="16"/>
          </w:rPr>
          <w:t>Derogado</w:t>
        </w:r>
        <w:r>
          <w:rPr>
            <w:color w:val="3379B7"/>
            <w:spacing w:val="-1"/>
            <w:sz w:val="16"/>
          </w:rPr>
          <w:t> </w:t>
        </w:r>
        <w:r>
          <w:rPr>
            <w:color w:val="3379B7"/>
            <w:sz w:val="16"/>
          </w:rPr>
          <w:t>por</w:t>
        </w:r>
        <w:r>
          <w:rPr>
            <w:color w:val="3379B7"/>
            <w:spacing w:val="-2"/>
            <w:sz w:val="16"/>
          </w:rPr>
          <w:t> </w:t>
        </w:r>
        <w:r>
          <w:rPr>
            <w:color w:val="3379B7"/>
            <w:sz w:val="16"/>
          </w:rPr>
          <w:t>el</w:t>
        </w:r>
        <w:r>
          <w:rPr>
            <w:color w:val="3379B7"/>
            <w:spacing w:val="-1"/>
            <w:sz w:val="16"/>
          </w:rPr>
          <w:t> </w:t>
        </w:r>
        <w:r>
          <w:rPr>
            <w:color w:val="3379B7"/>
            <w:sz w:val="16"/>
          </w:rPr>
          <w:t>art.</w:t>
        </w:r>
        <w:r>
          <w:rPr>
            <w:color w:val="3379B7"/>
            <w:spacing w:val="-2"/>
            <w:sz w:val="16"/>
          </w:rPr>
          <w:t> </w:t>
        </w:r>
        <w:r>
          <w:rPr>
            <w:color w:val="3379B7"/>
            <w:sz w:val="16"/>
          </w:rPr>
          <w:t>198,</w:t>
        </w:r>
        <w:r>
          <w:rPr>
            <w:color w:val="3379B7"/>
            <w:spacing w:val="-2"/>
            <w:sz w:val="16"/>
          </w:rPr>
          <w:t> </w:t>
        </w:r>
        <w:r>
          <w:rPr>
            <w:color w:val="3379B7"/>
            <w:sz w:val="16"/>
          </w:rPr>
          <w:t>Ley</w:t>
        </w:r>
        <w:r>
          <w:rPr>
            <w:color w:val="3379B7"/>
            <w:spacing w:val="-1"/>
            <w:sz w:val="16"/>
          </w:rPr>
          <w:t> </w:t>
        </w:r>
        <w:r>
          <w:rPr>
            <w:color w:val="3379B7"/>
            <w:sz w:val="16"/>
          </w:rPr>
          <w:t>1607</w:t>
        </w:r>
        <w:r>
          <w:rPr>
            <w:color w:val="3379B7"/>
            <w:spacing w:val="-2"/>
            <w:sz w:val="16"/>
          </w:rPr>
          <w:t> </w:t>
        </w:r>
        <w:r>
          <w:rPr>
            <w:color w:val="3379B7"/>
            <w:spacing w:val="-5"/>
            <w:sz w:val="16"/>
          </w:rPr>
          <w:t>de</w:t>
        </w:r>
      </w:hyperlink>
    </w:p>
    <w:p>
      <w:pPr>
        <w:pStyle w:val="BodyText"/>
        <w:spacing w:line="295" w:lineRule="auto" w:before="43"/>
        <w:ind w:left="110" w:right="139"/>
      </w:pPr>
      <w:hyperlink r:id="rId188">
        <w:r>
          <w:rPr>
            <w:color w:val="3379B7"/>
          </w:rPr>
          <w:t>2012</w:t>
        </w:r>
      </w:hyperlink>
      <w:r>
        <w:rPr>
          <w:i/>
          <w:color w:val="333333"/>
        </w:rPr>
        <w:t>.</w:t>
      </w:r>
      <w:r>
        <w:rPr>
          <w:i/>
          <w:color w:val="333333"/>
          <w:spacing w:val="-1"/>
        </w:rPr>
        <w:t> </w:t>
      </w:r>
      <w:r>
        <w:rPr>
          <w:color w:val="333333"/>
        </w:rPr>
        <w:t>La</w:t>
      </w:r>
      <w:r>
        <w:rPr>
          <w:color w:val="333333"/>
          <w:spacing w:val="-1"/>
        </w:rPr>
        <w:t> </w:t>
      </w:r>
      <w:r>
        <w:rPr>
          <w:color w:val="333333"/>
        </w:rPr>
        <w:t>Unidad</w:t>
      </w:r>
      <w:r>
        <w:rPr>
          <w:color w:val="333333"/>
          <w:spacing w:val="-1"/>
        </w:rPr>
        <w:t> </w:t>
      </w:r>
      <w:r>
        <w:rPr>
          <w:color w:val="333333"/>
        </w:rPr>
        <w:t>Administrativa</w:t>
      </w:r>
      <w:r>
        <w:rPr>
          <w:color w:val="333333"/>
          <w:spacing w:val="-1"/>
        </w:rPr>
        <w:t> </w:t>
      </w:r>
      <w:r>
        <w:rPr>
          <w:color w:val="333333"/>
        </w:rPr>
        <w:t>de</w:t>
      </w:r>
      <w:r>
        <w:rPr>
          <w:color w:val="333333"/>
          <w:spacing w:val="-1"/>
        </w:rPr>
        <w:t> </w:t>
      </w:r>
      <w:r>
        <w:rPr>
          <w:color w:val="333333"/>
        </w:rPr>
        <w:t>Gestión</w:t>
      </w:r>
      <w:r>
        <w:rPr>
          <w:color w:val="333333"/>
          <w:spacing w:val="-1"/>
        </w:rPr>
        <w:t> </w:t>
      </w:r>
      <w:r>
        <w:rPr>
          <w:color w:val="333333"/>
        </w:rPr>
        <w:t>Pensional</w:t>
      </w:r>
      <w:r>
        <w:rPr>
          <w:color w:val="333333"/>
          <w:spacing w:val="-1"/>
        </w:rPr>
        <w:t> </w:t>
      </w:r>
      <w:r>
        <w:rPr>
          <w:color w:val="333333"/>
        </w:rPr>
        <w:t>y</w:t>
      </w:r>
      <w:r>
        <w:rPr>
          <w:color w:val="333333"/>
          <w:spacing w:val="-1"/>
        </w:rPr>
        <w:t> </w:t>
      </w:r>
      <w:r>
        <w:rPr>
          <w:color w:val="333333"/>
        </w:rPr>
        <w:t>Contribuciones</w:t>
      </w:r>
      <w:r>
        <w:rPr>
          <w:color w:val="333333"/>
          <w:spacing w:val="-1"/>
        </w:rPr>
        <w:t> </w:t>
      </w:r>
      <w:r>
        <w:rPr>
          <w:color w:val="333333"/>
        </w:rPr>
        <w:t>Paraﬁscales</w:t>
      </w:r>
      <w:r>
        <w:rPr>
          <w:color w:val="333333"/>
          <w:spacing w:val="-1"/>
        </w:rPr>
        <w:t> </w:t>
      </w:r>
      <w:r>
        <w:rPr>
          <w:color w:val="333333"/>
        </w:rPr>
        <w:t>de</w:t>
      </w:r>
      <w:r>
        <w:rPr>
          <w:color w:val="333333"/>
          <w:spacing w:val="-1"/>
        </w:rPr>
        <w:t> </w:t>
      </w:r>
      <w:r>
        <w:rPr>
          <w:color w:val="333333"/>
        </w:rPr>
        <w:t>la</w:t>
      </w:r>
      <w:r>
        <w:rPr>
          <w:color w:val="333333"/>
          <w:spacing w:val="-1"/>
        </w:rPr>
        <w:t> </w:t>
      </w:r>
      <w:r>
        <w:rPr>
          <w:color w:val="333333"/>
        </w:rPr>
        <w:t>Protección</w:t>
      </w:r>
      <w:r>
        <w:rPr>
          <w:color w:val="333333"/>
          <w:spacing w:val="-1"/>
        </w:rPr>
        <w:t> </w:t>
      </w:r>
      <w:r>
        <w:rPr>
          <w:color w:val="333333"/>
        </w:rPr>
        <w:t>Social</w:t>
      </w:r>
      <w:r>
        <w:rPr>
          <w:color w:val="333333"/>
          <w:spacing w:val="-1"/>
        </w:rPr>
        <w:t> </w:t>
      </w:r>
      <w:r>
        <w:rPr>
          <w:color w:val="333333"/>
        </w:rPr>
        <w:t>(UGPP),</w:t>
      </w:r>
      <w:r>
        <w:rPr>
          <w:color w:val="333333"/>
          <w:spacing w:val="-1"/>
        </w:rPr>
        <w:t> </w:t>
      </w:r>
      <w:r>
        <w:rPr>
          <w:color w:val="333333"/>
        </w:rPr>
        <w:t>veriﬁcará</w:t>
      </w:r>
      <w:r>
        <w:rPr>
          <w:color w:val="333333"/>
          <w:spacing w:val="-1"/>
        </w:rPr>
        <w:t> </w:t>
      </w:r>
      <w:r>
        <w:rPr>
          <w:color w:val="333333"/>
        </w:rPr>
        <w:t>el</w:t>
      </w:r>
      <w:r>
        <w:rPr>
          <w:color w:val="333333"/>
          <w:spacing w:val="-1"/>
        </w:rPr>
        <w:t> </w:t>
      </w:r>
      <w:r>
        <w:rPr>
          <w:color w:val="333333"/>
        </w:rPr>
        <w:t>cumplimiento de los deberes de los empleadores y otras personas obligadas a cotizar, en relación con el pago de las cotizaciones a la seguridad social.</w:t>
      </w:r>
    </w:p>
    <w:p>
      <w:pPr>
        <w:pStyle w:val="BodyText"/>
        <w:spacing w:before="150"/>
        <w:ind w:left="110"/>
      </w:pPr>
      <w:hyperlink r:id="rId189">
        <w:r>
          <w:rPr>
            <w:color w:val="3379B7"/>
          </w:rPr>
          <w:t>Ver</w:t>
        </w:r>
        <w:r>
          <w:rPr>
            <w:color w:val="3379B7"/>
            <w:spacing w:val="-2"/>
          </w:rPr>
          <w:t> </w:t>
        </w:r>
        <w:r>
          <w:rPr>
            <w:color w:val="3379B7"/>
          </w:rPr>
          <w:t>la</w:t>
        </w:r>
        <w:r>
          <w:rPr>
            <w:color w:val="3379B7"/>
            <w:spacing w:val="-1"/>
          </w:rPr>
          <w:t> </w:t>
        </w:r>
        <w:r>
          <w:rPr>
            <w:color w:val="3379B7"/>
          </w:rPr>
          <w:t>circular</w:t>
        </w:r>
        <w:r>
          <w:rPr>
            <w:color w:val="3379B7"/>
            <w:spacing w:val="-1"/>
          </w:rPr>
          <w:t> </w:t>
        </w:r>
        <w:r>
          <w:rPr>
            <w:color w:val="3379B7"/>
          </w:rPr>
          <w:t>de</w:t>
        </w:r>
        <w:r>
          <w:rPr>
            <w:color w:val="3379B7"/>
            <w:spacing w:val="-1"/>
          </w:rPr>
          <w:t> </w:t>
        </w:r>
        <w:r>
          <w:rPr>
            <w:color w:val="3379B7"/>
          </w:rPr>
          <w:t>la</w:t>
        </w:r>
        <w:r>
          <w:rPr>
            <w:color w:val="3379B7"/>
            <w:spacing w:val="-2"/>
          </w:rPr>
          <w:t> </w:t>
        </w:r>
        <w:r>
          <w:rPr>
            <w:color w:val="3379B7"/>
          </w:rPr>
          <w:t>Superintendencia</w:t>
        </w:r>
        <w:r>
          <w:rPr>
            <w:color w:val="3379B7"/>
            <w:spacing w:val="-1"/>
          </w:rPr>
          <w:t> </w:t>
        </w:r>
        <w:r>
          <w:rPr>
            <w:color w:val="3379B7"/>
          </w:rPr>
          <w:t>Nacional</w:t>
        </w:r>
        <w:r>
          <w:rPr>
            <w:color w:val="3379B7"/>
            <w:spacing w:val="-1"/>
          </w:rPr>
          <w:t> </w:t>
        </w:r>
        <w:r>
          <w:rPr>
            <w:color w:val="3379B7"/>
          </w:rPr>
          <w:t>de</w:t>
        </w:r>
        <w:r>
          <w:rPr>
            <w:color w:val="3379B7"/>
            <w:spacing w:val="-1"/>
          </w:rPr>
          <w:t> </w:t>
        </w:r>
        <w:r>
          <w:rPr>
            <w:color w:val="3379B7"/>
          </w:rPr>
          <w:t>Salud</w:t>
        </w:r>
        <w:r>
          <w:rPr>
            <w:color w:val="3379B7"/>
            <w:spacing w:val="-2"/>
          </w:rPr>
          <w:t> </w:t>
        </w:r>
        <w:r>
          <w:rPr>
            <w:color w:val="3379B7"/>
          </w:rPr>
          <w:t>001</w:t>
        </w:r>
        <w:r>
          <w:rPr>
            <w:color w:val="3379B7"/>
            <w:spacing w:val="-1"/>
          </w:rPr>
          <w:t> </w:t>
        </w:r>
        <w:r>
          <w:rPr>
            <w:color w:val="3379B7"/>
          </w:rPr>
          <w:t>de</w:t>
        </w:r>
        <w:r>
          <w:rPr>
            <w:color w:val="3379B7"/>
            <w:spacing w:val="-1"/>
          </w:rPr>
          <w:t> </w:t>
        </w:r>
        <w:r>
          <w:rPr>
            <w:color w:val="3379B7"/>
            <w:spacing w:val="-4"/>
          </w:rPr>
          <w:t>2011</w:t>
        </w:r>
      </w:hyperlink>
    </w:p>
    <w:p>
      <w:pPr>
        <w:pStyle w:val="BodyText"/>
        <w:spacing w:before="7"/>
      </w:pPr>
    </w:p>
    <w:p>
      <w:pPr>
        <w:pStyle w:val="BodyText"/>
        <w:spacing w:line="295" w:lineRule="auto"/>
        <w:ind w:left="110" w:right="321"/>
      </w:pPr>
      <w:r>
        <w:rPr>
          <w:color w:val="333333"/>
        </w:rPr>
        <w:t>La Unidad Administrativa de Gestión Pensional y Contribuciones Paraﬁscales de la Protección Social (UGPP), previa solicitud de explicaciones, podrá imponer, en caso de violación a las normas contenidas en los artículos 161, 204 y 210 de la Ley 100 de 1993 por una sola vez, o en forma sucesiva, multas en cuantía hasta de mil (1.000) salarios mínimos legales mensuales vigentes a favor de la subcuenta de Solidaridad del Fondo de Solidaridad y Garantía (Fosyga).</w:t>
      </w:r>
    </w:p>
    <w:p>
      <w:pPr>
        <w:spacing w:before="150"/>
        <w:ind w:left="110" w:right="0" w:firstLine="0"/>
        <w:jc w:val="left"/>
        <w:rPr>
          <w:sz w:val="16"/>
        </w:rPr>
      </w:pPr>
      <w:r>
        <w:rPr>
          <w:color w:val="333333"/>
          <w:sz w:val="16"/>
        </w:rPr>
        <w:t>ARTÍCULO</w:t>
      </w:r>
      <w:r>
        <w:rPr>
          <w:color w:val="333333"/>
          <w:spacing w:val="50"/>
          <w:sz w:val="16"/>
        </w:rPr>
        <w:t> </w:t>
      </w:r>
      <w:r>
        <w:rPr>
          <w:color w:val="333333"/>
          <w:sz w:val="16"/>
        </w:rPr>
        <w:t>124. </w:t>
      </w:r>
      <w:r>
        <w:rPr>
          <w:i/>
          <w:color w:val="333333"/>
          <w:sz w:val="16"/>
        </w:rPr>
        <w:t>Eje</w:t>
      </w:r>
      <w:r>
        <w:rPr>
          <w:i/>
          <w:color w:val="333333"/>
          <w:spacing w:val="1"/>
          <w:sz w:val="16"/>
        </w:rPr>
        <w:t> </w:t>
      </w:r>
      <w:r>
        <w:rPr>
          <w:i/>
          <w:color w:val="333333"/>
          <w:sz w:val="16"/>
        </w:rPr>
        <w:t>de acciones</w:t>
      </w:r>
      <w:r>
        <w:rPr>
          <w:i/>
          <w:color w:val="333333"/>
          <w:spacing w:val="1"/>
          <w:sz w:val="16"/>
        </w:rPr>
        <w:t> </w:t>
      </w:r>
      <w:r>
        <w:rPr>
          <w:i/>
          <w:color w:val="333333"/>
          <w:sz w:val="16"/>
        </w:rPr>
        <w:t>y</w:t>
      </w:r>
      <w:r>
        <w:rPr>
          <w:i/>
          <w:color w:val="333333"/>
          <w:spacing w:val="1"/>
          <w:sz w:val="16"/>
        </w:rPr>
        <w:t> </w:t>
      </w:r>
      <w:r>
        <w:rPr>
          <w:i/>
          <w:color w:val="333333"/>
          <w:sz w:val="16"/>
        </w:rPr>
        <w:t>medidas especiales.</w:t>
      </w:r>
      <w:r>
        <w:rPr>
          <w:i/>
          <w:color w:val="333333"/>
          <w:spacing w:val="1"/>
          <w:sz w:val="16"/>
        </w:rPr>
        <w:t> </w:t>
      </w:r>
      <w:r>
        <w:rPr>
          <w:color w:val="333333"/>
          <w:sz w:val="16"/>
        </w:rPr>
        <w:t>El numeral</w:t>
      </w:r>
      <w:r>
        <w:rPr>
          <w:color w:val="333333"/>
          <w:spacing w:val="2"/>
          <w:sz w:val="16"/>
        </w:rPr>
        <w:t> </w:t>
      </w:r>
      <w:hyperlink r:id="rId190">
        <w:r>
          <w:rPr>
            <w:color w:val="3379B7"/>
            <w:sz w:val="16"/>
          </w:rPr>
          <w:t>5</w:t>
        </w:r>
      </w:hyperlink>
      <w:r>
        <w:rPr>
          <w:color w:val="3379B7"/>
          <w:spacing w:val="1"/>
          <w:sz w:val="16"/>
        </w:rPr>
        <w:t> </w:t>
      </w:r>
      <w:r>
        <w:rPr>
          <w:color w:val="333333"/>
          <w:sz w:val="16"/>
        </w:rPr>
        <w:t>del artículo</w:t>
      </w:r>
      <w:r>
        <w:rPr>
          <w:color w:val="333333"/>
          <w:spacing w:val="1"/>
          <w:sz w:val="16"/>
        </w:rPr>
        <w:t> </w:t>
      </w:r>
      <w:r>
        <w:rPr>
          <w:color w:val="333333"/>
          <w:sz w:val="16"/>
        </w:rPr>
        <w:t>37 de</w:t>
      </w:r>
      <w:r>
        <w:rPr>
          <w:color w:val="333333"/>
          <w:spacing w:val="1"/>
          <w:sz w:val="16"/>
        </w:rPr>
        <w:t> </w:t>
      </w:r>
      <w:r>
        <w:rPr>
          <w:color w:val="333333"/>
          <w:sz w:val="16"/>
        </w:rPr>
        <w:t>la Ley</w:t>
      </w:r>
      <w:r>
        <w:rPr>
          <w:color w:val="333333"/>
          <w:spacing w:val="1"/>
          <w:sz w:val="16"/>
        </w:rPr>
        <w:t> </w:t>
      </w:r>
      <w:r>
        <w:rPr>
          <w:color w:val="333333"/>
          <w:sz w:val="16"/>
        </w:rPr>
        <w:t>1122</w:t>
      </w:r>
      <w:r>
        <w:rPr>
          <w:color w:val="333333"/>
          <w:spacing w:val="1"/>
          <w:sz w:val="16"/>
        </w:rPr>
        <w:t> </w:t>
      </w:r>
      <w:r>
        <w:rPr>
          <w:color w:val="333333"/>
          <w:sz w:val="16"/>
        </w:rPr>
        <w:t>de 2007,</w:t>
      </w:r>
      <w:r>
        <w:rPr>
          <w:color w:val="333333"/>
          <w:spacing w:val="1"/>
          <w:sz w:val="16"/>
        </w:rPr>
        <w:t> </w:t>
      </w:r>
      <w:r>
        <w:rPr>
          <w:color w:val="333333"/>
          <w:sz w:val="16"/>
        </w:rPr>
        <w:t>quedará </w:t>
      </w:r>
      <w:r>
        <w:rPr>
          <w:color w:val="333333"/>
          <w:spacing w:val="-4"/>
          <w:sz w:val="16"/>
        </w:rPr>
        <w:t>así:</w:t>
      </w:r>
    </w:p>
    <w:p>
      <w:pPr>
        <w:pStyle w:val="BodyText"/>
        <w:spacing w:before="7"/>
      </w:pPr>
    </w:p>
    <w:p>
      <w:pPr>
        <w:pStyle w:val="BodyText"/>
        <w:spacing w:line="295" w:lineRule="auto"/>
        <w:ind w:left="110" w:right="230"/>
      </w:pPr>
      <w:r>
        <w:rPr>
          <w:color w:val="333333"/>
        </w:rPr>
        <w:t>"5. Eje de acciones y medidas especiales. Su objetivo es adelantar los procesos de intervención forzosa administrativa para administrar o liquidar las entidades vigiladas que cumplen funciones de Entidades Promotoras de Salud, Instituciones Prestadoras de Salud de cualquier naturaleza y monopolios rentísticos cedidos al sector salud no asignados a otra entidad, así como para intervenir técnica y administrativamente las direcciones territoriales de salud. Tratándose de liquidaciones voluntarias, la Superintendencia Nacional de Salud ejercerá inspección, vigilancia y control sobre los derechos de los aﬁliados y los recursos del sector salud. En casos en que la Superintendencia Nacional de Salud revoque el certiﬁcado de autorización o funcionamiento que le otorgue a las Entidades Promotoras de Salud o Instituciones Prestadoras de Salud, deberá decidir sobre su liquidación".</w:t>
      </w:r>
    </w:p>
    <w:p>
      <w:pPr>
        <w:pStyle w:val="BodyText"/>
        <w:spacing w:line="295" w:lineRule="auto" w:before="151"/>
        <w:ind w:left="110" w:right="255"/>
      </w:pPr>
      <w:r>
        <w:rPr>
          <w:color w:val="333333"/>
        </w:rPr>
        <w:t>ARTÍCULO</w:t>
      </w:r>
      <w:r>
        <w:rPr>
          <w:color w:val="333333"/>
          <w:spacing w:val="40"/>
        </w:rPr>
        <w:t> </w:t>
      </w:r>
      <w:r>
        <w:rPr>
          <w:color w:val="333333"/>
        </w:rPr>
        <w:t>125. </w:t>
      </w:r>
      <w:r>
        <w:rPr>
          <w:i/>
          <w:color w:val="333333"/>
        </w:rPr>
        <w:t>Cesación provisional. </w:t>
      </w:r>
      <w:r>
        <w:rPr>
          <w:color w:val="333333"/>
        </w:rPr>
        <w:t>El Superintendente Nacional de Salud podrá ordenar de manera inmediata, a la entidad competente, la medida cautelar de cesación provisional de las acciones que pongan en riesgo la vida o la integridad física de los pacientes o el destino de los recursos del Sistema General de Seguridad Social en Salud.</w:t>
      </w:r>
    </w:p>
    <w:p>
      <w:pPr>
        <w:pStyle w:val="BodyText"/>
        <w:spacing w:line="295" w:lineRule="auto" w:before="150"/>
        <w:ind w:left="110" w:right="230"/>
      </w:pPr>
      <w:r>
        <w:rPr>
          <w:color w:val="333333"/>
        </w:rPr>
        <w:t>Las medidas señaladas anteriormente se adoptarán mediante acto administrativo motivado y dará lugar al inicio del proceso administrativo ante el Superintendente Nacional de Salud.</w:t>
      </w:r>
    </w:p>
    <w:p>
      <w:pPr>
        <w:spacing w:line="295" w:lineRule="auto" w:before="150"/>
        <w:ind w:left="110" w:right="230" w:firstLine="0"/>
        <w:jc w:val="left"/>
        <w:rPr>
          <w:sz w:val="16"/>
        </w:rPr>
      </w:pPr>
      <w:r>
        <w:rPr>
          <w:color w:val="333333"/>
          <w:sz w:val="16"/>
        </w:rPr>
        <w:t>ARTÍCULO</w:t>
      </w:r>
      <w:r>
        <w:rPr>
          <w:color w:val="333333"/>
          <w:spacing w:val="-4"/>
          <w:sz w:val="16"/>
        </w:rPr>
        <w:t> </w:t>
      </w:r>
      <w:r>
        <w:rPr>
          <w:color w:val="333333"/>
          <w:sz w:val="16"/>
        </w:rPr>
        <w:t>126.</w:t>
      </w:r>
      <w:r>
        <w:rPr>
          <w:color w:val="333333"/>
          <w:spacing w:val="-3"/>
          <w:sz w:val="16"/>
        </w:rPr>
        <w:t> </w:t>
      </w:r>
      <w:r>
        <w:rPr>
          <w:i/>
          <w:color w:val="333333"/>
          <w:sz w:val="16"/>
        </w:rPr>
        <w:t>Función</w:t>
      </w:r>
      <w:r>
        <w:rPr>
          <w:i/>
          <w:color w:val="333333"/>
          <w:spacing w:val="-4"/>
          <w:sz w:val="16"/>
        </w:rPr>
        <w:t> </w:t>
      </w:r>
      <w:r>
        <w:rPr>
          <w:i/>
          <w:color w:val="333333"/>
          <w:sz w:val="16"/>
        </w:rPr>
        <w:t>jurisdiccional</w:t>
      </w:r>
      <w:r>
        <w:rPr>
          <w:i/>
          <w:color w:val="333333"/>
          <w:spacing w:val="-4"/>
          <w:sz w:val="16"/>
        </w:rPr>
        <w:t> </w:t>
      </w:r>
      <w:r>
        <w:rPr>
          <w:i/>
          <w:color w:val="333333"/>
          <w:sz w:val="16"/>
        </w:rPr>
        <w:t>de</w:t>
      </w:r>
      <w:r>
        <w:rPr>
          <w:i/>
          <w:color w:val="333333"/>
          <w:spacing w:val="-4"/>
          <w:sz w:val="16"/>
        </w:rPr>
        <w:t> </w:t>
      </w:r>
      <w:r>
        <w:rPr>
          <w:i/>
          <w:color w:val="333333"/>
          <w:sz w:val="16"/>
        </w:rPr>
        <w:t>la</w:t>
      </w:r>
      <w:r>
        <w:rPr>
          <w:i/>
          <w:color w:val="333333"/>
          <w:spacing w:val="-4"/>
          <w:sz w:val="16"/>
        </w:rPr>
        <w:t> </w:t>
      </w:r>
      <w:r>
        <w:rPr>
          <w:i/>
          <w:color w:val="333333"/>
          <w:sz w:val="16"/>
        </w:rPr>
        <w:t>Superintendencia</w:t>
      </w:r>
      <w:r>
        <w:rPr>
          <w:i/>
          <w:color w:val="333333"/>
          <w:spacing w:val="-4"/>
          <w:sz w:val="16"/>
        </w:rPr>
        <w:t> </w:t>
      </w:r>
      <w:r>
        <w:rPr>
          <w:i/>
          <w:color w:val="333333"/>
          <w:sz w:val="16"/>
        </w:rPr>
        <w:t>Nacional</w:t>
      </w:r>
      <w:r>
        <w:rPr>
          <w:i/>
          <w:color w:val="333333"/>
          <w:spacing w:val="-4"/>
          <w:sz w:val="16"/>
        </w:rPr>
        <w:t> </w:t>
      </w:r>
      <w:r>
        <w:rPr>
          <w:i/>
          <w:color w:val="333333"/>
          <w:sz w:val="16"/>
        </w:rPr>
        <w:t>de</w:t>
      </w:r>
      <w:r>
        <w:rPr>
          <w:i/>
          <w:color w:val="333333"/>
          <w:spacing w:val="-4"/>
          <w:sz w:val="16"/>
        </w:rPr>
        <w:t> </w:t>
      </w:r>
      <w:r>
        <w:rPr>
          <w:i/>
          <w:color w:val="333333"/>
          <w:sz w:val="16"/>
        </w:rPr>
        <w:t>Salud.</w:t>
      </w:r>
      <w:r>
        <w:rPr>
          <w:i/>
          <w:color w:val="333333"/>
          <w:spacing w:val="-4"/>
          <w:sz w:val="16"/>
        </w:rPr>
        <w:t> </w:t>
      </w:r>
      <w:r>
        <w:rPr>
          <w:color w:val="333333"/>
          <w:sz w:val="16"/>
        </w:rPr>
        <w:t>Adiciónense</w:t>
      </w:r>
      <w:r>
        <w:rPr>
          <w:color w:val="333333"/>
          <w:spacing w:val="-4"/>
          <w:sz w:val="16"/>
        </w:rPr>
        <w:t> </w:t>
      </w:r>
      <w:r>
        <w:rPr>
          <w:color w:val="333333"/>
          <w:sz w:val="16"/>
        </w:rPr>
        <w:t>los</w:t>
      </w:r>
      <w:r>
        <w:rPr>
          <w:color w:val="333333"/>
          <w:spacing w:val="-4"/>
          <w:sz w:val="16"/>
        </w:rPr>
        <w:t> </w:t>
      </w:r>
      <w:r>
        <w:rPr>
          <w:color w:val="333333"/>
          <w:sz w:val="16"/>
        </w:rPr>
        <w:t>literales</w:t>
      </w:r>
      <w:r>
        <w:rPr>
          <w:color w:val="333333"/>
          <w:spacing w:val="-4"/>
          <w:sz w:val="16"/>
        </w:rPr>
        <w:t> </w:t>
      </w:r>
      <w:r>
        <w:rPr>
          <w:color w:val="333333"/>
          <w:sz w:val="16"/>
        </w:rPr>
        <w:t>e),</w:t>
      </w:r>
      <w:r>
        <w:rPr>
          <w:color w:val="333333"/>
          <w:spacing w:val="-4"/>
          <w:sz w:val="16"/>
        </w:rPr>
        <w:t> </w:t>
      </w:r>
      <w:r>
        <w:rPr>
          <w:color w:val="333333"/>
          <w:sz w:val="16"/>
        </w:rPr>
        <w:t>f)</w:t>
      </w:r>
      <w:r>
        <w:rPr>
          <w:color w:val="333333"/>
          <w:spacing w:val="-4"/>
          <w:sz w:val="16"/>
        </w:rPr>
        <w:t> </w:t>
      </w:r>
      <w:r>
        <w:rPr>
          <w:color w:val="333333"/>
          <w:sz w:val="16"/>
        </w:rPr>
        <w:t>y</w:t>
      </w:r>
      <w:r>
        <w:rPr>
          <w:color w:val="333333"/>
          <w:spacing w:val="-4"/>
          <w:sz w:val="16"/>
        </w:rPr>
        <w:t> </w:t>
      </w:r>
      <w:r>
        <w:rPr>
          <w:color w:val="333333"/>
          <w:sz w:val="16"/>
        </w:rPr>
        <w:t>g),</w:t>
      </w:r>
      <w:r>
        <w:rPr>
          <w:color w:val="333333"/>
          <w:spacing w:val="-4"/>
          <w:sz w:val="16"/>
        </w:rPr>
        <w:t> </w:t>
      </w:r>
      <w:r>
        <w:rPr>
          <w:color w:val="333333"/>
          <w:sz w:val="16"/>
        </w:rPr>
        <w:t>al</w:t>
      </w:r>
      <w:r>
        <w:rPr>
          <w:color w:val="333333"/>
          <w:spacing w:val="-4"/>
          <w:sz w:val="16"/>
        </w:rPr>
        <w:t> </w:t>
      </w:r>
      <w:r>
        <w:rPr>
          <w:color w:val="333333"/>
          <w:sz w:val="16"/>
        </w:rPr>
        <w:t>artículo</w:t>
      </w:r>
      <w:r>
        <w:rPr>
          <w:color w:val="333333"/>
          <w:spacing w:val="-4"/>
          <w:sz w:val="16"/>
        </w:rPr>
        <w:t> </w:t>
      </w:r>
      <w:r>
        <w:rPr>
          <w:color w:val="333333"/>
          <w:sz w:val="16"/>
        </w:rPr>
        <w:t>41</w:t>
      </w:r>
      <w:r>
        <w:rPr>
          <w:color w:val="333333"/>
          <w:spacing w:val="-4"/>
          <w:sz w:val="16"/>
        </w:rPr>
        <w:t> </w:t>
      </w:r>
      <w:r>
        <w:rPr>
          <w:color w:val="333333"/>
          <w:sz w:val="16"/>
        </w:rPr>
        <w:t>de</w:t>
      </w:r>
      <w:r>
        <w:rPr>
          <w:color w:val="333333"/>
          <w:spacing w:val="-4"/>
          <w:sz w:val="16"/>
        </w:rPr>
        <w:t> </w:t>
      </w:r>
      <w:r>
        <w:rPr>
          <w:color w:val="333333"/>
          <w:sz w:val="16"/>
        </w:rPr>
        <w:t>la</w:t>
      </w:r>
      <w:r>
        <w:rPr>
          <w:color w:val="333333"/>
          <w:spacing w:val="-4"/>
          <w:sz w:val="16"/>
        </w:rPr>
        <w:t> </w:t>
      </w:r>
      <w:r>
        <w:rPr>
          <w:color w:val="333333"/>
          <w:sz w:val="16"/>
        </w:rPr>
        <w:t>Ley 1122 de 2007, así:</w:t>
      </w:r>
    </w:p>
    <w:p>
      <w:pPr>
        <w:pStyle w:val="BodyText"/>
        <w:spacing w:before="150"/>
        <w:ind w:left="110"/>
      </w:pPr>
      <w:r>
        <w:rPr>
          <w:color w:val="333333"/>
        </w:rPr>
        <w:t>"e) Sobre las prestaciones excluidas del Plan de Beneﬁcios que no sean pertinentes para atender las condiciones particulares del </w:t>
      </w:r>
      <w:r>
        <w:rPr>
          <w:color w:val="333333"/>
          <w:spacing w:val="-2"/>
        </w:rPr>
        <w:t>individuo;</w:t>
      </w:r>
    </w:p>
    <w:p>
      <w:pPr>
        <w:pStyle w:val="BodyText"/>
        <w:spacing w:before="7"/>
      </w:pPr>
    </w:p>
    <w:p>
      <w:pPr>
        <w:pStyle w:val="ListParagraph"/>
        <w:numPr>
          <w:ilvl w:val="0"/>
          <w:numId w:val="40"/>
        </w:numPr>
        <w:tabs>
          <w:tab w:pos="263" w:val="left" w:leader="none"/>
        </w:tabs>
        <w:spacing w:line="240" w:lineRule="auto" w:before="0" w:after="0"/>
        <w:ind w:left="262" w:right="0" w:hanging="153"/>
        <w:jc w:val="left"/>
        <w:rPr>
          <w:sz w:val="16"/>
        </w:rPr>
      </w:pPr>
      <w:r>
        <w:rPr>
          <w:color w:val="333333"/>
          <w:sz w:val="16"/>
        </w:rPr>
        <w:t>Conﬂictos derivados</w:t>
      </w:r>
      <w:r>
        <w:rPr>
          <w:color w:val="333333"/>
          <w:spacing w:val="1"/>
          <w:sz w:val="16"/>
        </w:rPr>
        <w:t> </w:t>
      </w:r>
      <w:r>
        <w:rPr>
          <w:color w:val="333333"/>
          <w:sz w:val="16"/>
        </w:rPr>
        <w:t>de</w:t>
      </w:r>
      <w:r>
        <w:rPr>
          <w:color w:val="333333"/>
          <w:spacing w:val="1"/>
          <w:sz w:val="16"/>
        </w:rPr>
        <w:t> </w:t>
      </w:r>
      <w:r>
        <w:rPr>
          <w:color w:val="333333"/>
          <w:sz w:val="16"/>
        </w:rPr>
        <w:t>las</w:t>
      </w:r>
      <w:r>
        <w:rPr>
          <w:color w:val="333333"/>
          <w:spacing w:val="1"/>
          <w:sz w:val="16"/>
        </w:rPr>
        <w:t> </w:t>
      </w:r>
      <w:r>
        <w:rPr>
          <w:color w:val="333333"/>
          <w:sz w:val="16"/>
        </w:rPr>
        <w:t>devoluciones</w:t>
      </w:r>
      <w:r>
        <w:rPr>
          <w:color w:val="333333"/>
          <w:spacing w:val="1"/>
          <w:sz w:val="16"/>
        </w:rPr>
        <w:t> </w:t>
      </w:r>
      <w:r>
        <w:rPr>
          <w:color w:val="333333"/>
          <w:sz w:val="16"/>
        </w:rPr>
        <w:t>o</w:t>
      </w:r>
      <w:r>
        <w:rPr>
          <w:color w:val="333333"/>
          <w:spacing w:val="1"/>
          <w:sz w:val="16"/>
        </w:rPr>
        <w:t> </w:t>
      </w:r>
      <w:r>
        <w:rPr>
          <w:color w:val="333333"/>
          <w:sz w:val="16"/>
        </w:rPr>
        <w:t>glosas</w:t>
      </w:r>
      <w:r>
        <w:rPr>
          <w:color w:val="333333"/>
          <w:spacing w:val="1"/>
          <w:sz w:val="16"/>
        </w:rPr>
        <w:t> </w:t>
      </w:r>
      <w:r>
        <w:rPr>
          <w:color w:val="333333"/>
          <w:sz w:val="16"/>
        </w:rPr>
        <w:t>a</w:t>
      </w:r>
      <w:r>
        <w:rPr>
          <w:color w:val="333333"/>
          <w:spacing w:val="1"/>
          <w:sz w:val="16"/>
        </w:rPr>
        <w:t> </w:t>
      </w:r>
      <w:r>
        <w:rPr>
          <w:color w:val="333333"/>
          <w:sz w:val="16"/>
        </w:rPr>
        <w:t>las</w:t>
      </w:r>
      <w:r>
        <w:rPr>
          <w:color w:val="333333"/>
          <w:spacing w:val="1"/>
          <w:sz w:val="16"/>
        </w:rPr>
        <w:t> </w:t>
      </w:r>
      <w:r>
        <w:rPr>
          <w:color w:val="333333"/>
          <w:sz w:val="16"/>
        </w:rPr>
        <w:t>facturas</w:t>
      </w:r>
      <w:r>
        <w:rPr>
          <w:color w:val="333333"/>
          <w:spacing w:val="1"/>
          <w:sz w:val="16"/>
        </w:rPr>
        <w:t> </w:t>
      </w:r>
      <w:r>
        <w:rPr>
          <w:color w:val="333333"/>
          <w:sz w:val="16"/>
        </w:rPr>
        <w:t>entre</w:t>
      </w:r>
      <w:r>
        <w:rPr>
          <w:color w:val="333333"/>
          <w:spacing w:val="1"/>
          <w:sz w:val="16"/>
        </w:rPr>
        <w:t> </w:t>
      </w:r>
      <w:r>
        <w:rPr>
          <w:color w:val="333333"/>
          <w:sz w:val="16"/>
        </w:rPr>
        <w:t>entidades</w:t>
      </w:r>
      <w:r>
        <w:rPr>
          <w:color w:val="333333"/>
          <w:spacing w:val="1"/>
          <w:sz w:val="16"/>
        </w:rPr>
        <w:t> </w:t>
      </w:r>
      <w:r>
        <w:rPr>
          <w:color w:val="333333"/>
          <w:sz w:val="16"/>
        </w:rPr>
        <w:t>del</w:t>
      </w:r>
      <w:r>
        <w:rPr>
          <w:color w:val="333333"/>
          <w:spacing w:val="1"/>
          <w:sz w:val="16"/>
        </w:rPr>
        <w:t> </w:t>
      </w:r>
      <w:r>
        <w:rPr>
          <w:color w:val="333333"/>
          <w:sz w:val="16"/>
        </w:rPr>
        <w:t>Sistema General</w:t>
      </w:r>
      <w:r>
        <w:rPr>
          <w:color w:val="333333"/>
          <w:spacing w:val="1"/>
          <w:sz w:val="16"/>
        </w:rPr>
        <w:t> </w:t>
      </w:r>
      <w:r>
        <w:rPr>
          <w:color w:val="333333"/>
          <w:sz w:val="16"/>
        </w:rPr>
        <w:t>de</w:t>
      </w:r>
      <w:r>
        <w:rPr>
          <w:color w:val="333333"/>
          <w:spacing w:val="1"/>
          <w:sz w:val="16"/>
        </w:rPr>
        <w:t> </w:t>
      </w:r>
      <w:r>
        <w:rPr>
          <w:color w:val="333333"/>
          <w:sz w:val="16"/>
        </w:rPr>
        <w:t>Seguridad</w:t>
      </w:r>
      <w:r>
        <w:rPr>
          <w:color w:val="333333"/>
          <w:spacing w:val="1"/>
          <w:sz w:val="16"/>
        </w:rPr>
        <w:t> </w:t>
      </w:r>
      <w:r>
        <w:rPr>
          <w:color w:val="333333"/>
          <w:sz w:val="16"/>
        </w:rPr>
        <w:t>Social</w:t>
      </w:r>
      <w:r>
        <w:rPr>
          <w:color w:val="333333"/>
          <w:spacing w:val="1"/>
          <w:sz w:val="16"/>
        </w:rPr>
        <w:t> </w:t>
      </w:r>
      <w:r>
        <w:rPr>
          <w:color w:val="333333"/>
          <w:sz w:val="16"/>
        </w:rPr>
        <w:t>en</w:t>
      </w:r>
      <w:r>
        <w:rPr>
          <w:color w:val="333333"/>
          <w:spacing w:val="1"/>
          <w:sz w:val="16"/>
        </w:rPr>
        <w:t> </w:t>
      </w:r>
      <w:r>
        <w:rPr>
          <w:color w:val="333333"/>
          <w:spacing w:val="-2"/>
          <w:sz w:val="16"/>
        </w:rPr>
        <w:t>Salud;</w:t>
      </w:r>
    </w:p>
    <w:p>
      <w:pPr>
        <w:pStyle w:val="BodyText"/>
        <w:spacing w:before="7"/>
      </w:pPr>
    </w:p>
    <w:p>
      <w:pPr>
        <w:pStyle w:val="ListParagraph"/>
        <w:numPr>
          <w:ilvl w:val="0"/>
          <w:numId w:val="40"/>
        </w:numPr>
        <w:tabs>
          <w:tab w:pos="304" w:val="left" w:leader="none"/>
        </w:tabs>
        <w:spacing w:line="240" w:lineRule="auto" w:before="0" w:after="0"/>
        <w:ind w:left="303" w:right="0" w:hanging="194"/>
        <w:jc w:val="left"/>
        <w:rPr>
          <w:sz w:val="16"/>
        </w:rPr>
      </w:pPr>
      <w:r>
        <w:rPr>
          <w:color w:val="333333"/>
          <w:sz w:val="16"/>
        </w:rPr>
        <w:t>Conocer y decidir sobre el</w:t>
      </w:r>
      <w:r>
        <w:rPr>
          <w:color w:val="333333"/>
          <w:spacing w:val="1"/>
          <w:sz w:val="16"/>
        </w:rPr>
        <w:t> </w:t>
      </w:r>
      <w:r>
        <w:rPr>
          <w:color w:val="333333"/>
          <w:sz w:val="16"/>
        </w:rPr>
        <w:t>reconocimiento y pago de las</w:t>
      </w:r>
      <w:r>
        <w:rPr>
          <w:color w:val="333333"/>
          <w:spacing w:val="1"/>
          <w:sz w:val="16"/>
        </w:rPr>
        <w:t> </w:t>
      </w:r>
      <w:r>
        <w:rPr>
          <w:color w:val="333333"/>
          <w:sz w:val="16"/>
        </w:rPr>
        <w:t>prestaciones económicas por parte</w:t>
      </w:r>
      <w:r>
        <w:rPr>
          <w:color w:val="333333"/>
          <w:spacing w:val="1"/>
          <w:sz w:val="16"/>
        </w:rPr>
        <w:t> </w:t>
      </w:r>
      <w:r>
        <w:rPr>
          <w:color w:val="333333"/>
          <w:sz w:val="16"/>
        </w:rPr>
        <w:t>de las EPS o del</w:t>
      </w:r>
      <w:r>
        <w:rPr>
          <w:color w:val="333333"/>
          <w:spacing w:val="1"/>
          <w:sz w:val="16"/>
        </w:rPr>
        <w:t> </w:t>
      </w:r>
      <w:r>
        <w:rPr>
          <w:color w:val="333333"/>
          <w:spacing w:val="-2"/>
          <w:sz w:val="16"/>
        </w:rPr>
        <w:t>empleador".</w:t>
      </w:r>
    </w:p>
    <w:p>
      <w:pPr>
        <w:pStyle w:val="BodyText"/>
        <w:spacing w:before="7"/>
      </w:pPr>
    </w:p>
    <w:p>
      <w:pPr>
        <w:pStyle w:val="BodyText"/>
        <w:ind w:left="110"/>
      </w:pPr>
      <w:r>
        <w:rPr>
          <w:color w:val="333333"/>
        </w:rPr>
        <w:t>Modiﬁcar</w:t>
      </w:r>
      <w:r>
        <w:rPr>
          <w:color w:val="333333"/>
          <w:spacing w:val="-3"/>
        </w:rPr>
        <w:t> </w:t>
      </w:r>
      <w:r>
        <w:rPr>
          <w:color w:val="333333"/>
        </w:rPr>
        <w:t>el</w:t>
      </w:r>
      <w:r>
        <w:rPr>
          <w:color w:val="333333"/>
          <w:spacing w:val="-2"/>
        </w:rPr>
        <w:t> </w:t>
      </w:r>
      <w:r>
        <w:rPr>
          <w:color w:val="333333"/>
        </w:rPr>
        <w:t>parágrafo</w:t>
      </w:r>
      <w:r>
        <w:rPr>
          <w:color w:val="333333"/>
          <w:spacing w:val="-2"/>
        </w:rPr>
        <w:t> </w:t>
      </w:r>
      <w:r>
        <w:rPr>
          <w:color w:val="333333"/>
        </w:rPr>
        <w:t>2°</w:t>
      </w:r>
      <w:r>
        <w:rPr>
          <w:color w:val="333333"/>
          <w:spacing w:val="-2"/>
        </w:rPr>
        <w:t> </w:t>
      </w:r>
      <w:r>
        <w:rPr>
          <w:color w:val="333333"/>
        </w:rPr>
        <w:t>del</w:t>
      </w:r>
      <w:r>
        <w:rPr>
          <w:color w:val="333333"/>
          <w:spacing w:val="-2"/>
        </w:rPr>
        <w:t> </w:t>
      </w:r>
      <w:r>
        <w:rPr>
          <w:color w:val="333333"/>
        </w:rPr>
        <w:t>artículo</w:t>
      </w:r>
      <w:r>
        <w:rPr>
          <w:color w:val="333333"/>
          <w:spacing w:val="-2"/>
        </w:rPr>
        <w:t> </w:t>
      </w:r>
      <w:r>
        <w:rPr>
          <w:color w:val="333333"/>
        </w:rPr>
        <w:t>41</w:t>
      </w:r>
      <w:r>
        <w:rPr>
          <w:color w:val="333333"/>
          <w:spacing w:val="-3"/>
        </w:rPr>
        <w:t> </w:t>
      </w:r>
      <w:r>
        <w:rPr>
          <w:color w:val="333333"/>
        </w:rPr>
        <w:t>de</w:t>
      </w:r>
      <w:r>
        <w:rPr>
          <w:color w:val="333333"/>
          <w:spacing w:val="-2"/>
        </w:rPr>
        <w:t> </w:t>
      </w:r>
      <w:r>
        <w:rPr>
          <w:color w:val="333333"/>
        </w:rPr>
        <w:t>la</w:t>
      </w:r>
      <w:r>
        <w:rPr>
          <w:color w:val="333333"/>
          <w:spacing w:val="-2"/>
        </w:rPr>
        <w:t> </w:t>
      </w:r>
      <w:r>
        <w:rPr>
          <w:color w:val="333333"/>
        </w:rPr>
        <w:t>Ley</w:t>
      </w:r>
      <w:r>
        <w:rPr>
          <w:color w:val="333333"/>
          <w:spacing w:val="-2"/>
        </w:rPr>
        <w:t> </w:t>
      </w:r>
      <w:r>
        <w:rPr>
          <w:color w:val="333333"/>
        </w:rPr>
        <w:t>1122</w:t>
      </w:r>
      <w:r>
        <w:rPr>
          <w:color w:val="333333"/>
          <w:spacing w:val="-2"/>
        </w:rPr>
        <w:t> </w:t>
      </w:r>
      <w:r>
        <w:rPr>
          <w:color w:val="333333"/>
        </w:rPr>
        <w:t>de</w:t>
      </w:r>
      <w:r>
        <w:rPr>
          <w:color w:val="333333"/>
          <w:spacing w:val="-2"/>
        </w:rPr>
        <w:t> </w:t>
      </w:r>
      <w:r>
        <w:rPr>
          <w:color w:val="333333"/>
        </w:rPr>
        <w:t>2007,</w:t>
      </w:r>
      <w:r>
        <w:rPr>
          <w:color w:val="333333"/>
          <w:spacing w:val="-2"/>
        </w:rPr>
        <w:t> </w:t>
      </w:r>
      <w:r>
        <w:rPr>
          <w:color w:val="333333"/>
        </w:rPr>
        <w:t>el</w:t>
      </w:r>
      <w:r>
        <w:rPr>
          <w:color w:val="333333"/>
          <w:spacing w:val="-3"/>
        </w:rPr>
        <w:t> </w:t>
      </w:r>
      <w:r>
        <w:rPr>
          <w:color w:val="333333"/>
        </w:rPr>
        <w:t>cual</w:t>
      </w:r>
      <w:r>
        <w:rPr>
          <w:color w:val="333333"/>
          <w:spacing w:val="-2"/>
        </w:rPr>
        <w:t> </w:t>
      </w:r>
      <w:r>
        <w:rPr>
          <w:color w:val="333333"/>
        </w:rPr>
        <w:t>quedará</w:t>
      </w:r>
      <w:r>
        <w:rPr>
          <w:color w:val="333333"/>
          <w:spacing w:val="-2"/>
        </w:rPr>
        <w:t> </w:t>
      </w:r>
      <w:r>
        <w:rPr>
          <w:color w:val="333333"/>
          <w:spacing w:val="-4"/>
        </w:rPr>
        <w:t>así:</w:t>
      </w:r>
    </w:p>
    <w:p>
      <w:pPr>
        <w:pStyle w:val="BodyText"/>
        <w:spacing w:before="7"/>
      </w:pPr>
    </w:p>
    <w:p>
      <w:pPr>
        <w:pStyle w:val="BodyText"/>
        <w:spacing w:line="295" w:lineRule="auto"/>
        <w:ind w:left="110" w:right="230"/>
      </w:pPr>
      <w:r>
        <w:rPr>
          <w:color w:val="333333"/>
        </w:rPr>
        <w:t>"La función jurisdiccional de la Superintendencia Nacional de Salud se desarrollará mediante un procedimiento preferente y sumario, con arreglo a los principios de publicidad, prevalencia del derecho sustancial, economía, celeridad y eﬁcacia, garantizando debidamente los</w:t>
      </w:r>
    </w:p>
    <w:p>
      <w:pPr>
        <w:spacing w:after="0" w:line="295" w:lineRule="auto"/>
        <w:sectPr>
          <w:pgSz w:w="11910" w:h="16840"/>
          <w:pgMar w:header="513" w:footer="548" w:top="820" w:bottom="740" w:left="740" w:right="740"/>
        </w:sectPr>
      </w:pPr>
    </w:p>
    <w:p>
      <w:pPr>
        <w:pStyle w:val="BodyText"/>
        <w:spacing w:before="88"/>
        <w:ind w:left="110"/>
      </w:pPr>
      <w:r>
        <w:rPr>
          <w:color w:val="333333"/>
        </w:rPr>
        <w:t>derechos</w:t>
      </w:r>
      <w:r>
        <w:rPr>
          <w:color w:val="333333"/>
          <w:spacing w:val="-4"/>
        </w:rPr>
        <w:t> </w:t>
      </w:r>
      <w:r>
        <w:rPr>
          <w:color w:val="333333"/>
        </w:rPr>
        <w:t>al</w:t>
      </w:r>
      <w:r>
        <w:rPr>
          <w:color w:val="333333"/>
          <w:spacing w:val="-3"/>
        </w:rPr>
        <w:t> </w:t>
      </w:r>
      <w:r>
        <w:rPr>
          <w:color w:val="333333"/>
        </w:rPr>
        <w:t>debido</w:t>
      </w:r>
      <w:r>
        <w:rPr>
          <w:color w:val="333333"/>
          <w:spacing w:val="-3"/>
        </w:rPr>
        <w:t> </w:t>
      </w:r>
      <w:r>
        <w:rPr>
          <w:color w:val="333333"/>
        </w:rPr>
        <w:t>proceso,</w:t>
      </w:r>
      <w:r>
        <w:rPr>
          <w:color w:val="333333"/>
          <w:spacing w:val="-3"/>
        </w:rPr>
        <w:t> </w:t>
      </w:r>
      <w:r>
        <w:rPr>
          <w:color w:val="333333"/>
        </w:rPr>
        <w:t>defensa</w:t>
      </w:r>
      <w:r>
        <w:rPr>
          <w:color w:val="333333"/>
          <w:spacing w:val="-3"/>
        </w:rPr>
        <w:t> </w:t>
      </w:r>
      <w:r>
        <w:rPr>
          <w:color w:val="333333"/>
        </w:rPr>
        <w:t>y</w:t>
      </w:r>
      <w:r>
        <w:rPr>
          <w:color w:val="333333"/>
          <w:spacing w:val="-3"/>
        </w:rPr>
        <w:t> </w:t>
      </w:r>
      <w:r>
        <w:rPr>
          <w:color w:val="333333"/>
          <w:spacing w:val="-2"/>
        </w:rPr>
        <w:t>contradicción.</w:t>
      </w:r>
    </w:p>
    <w:p>
      <w:pPr>
        <w:pStyle w:val="BodyText"/>
        <w:spacing w:before="7"/>
      </w:pPr>
    </w:p>
    <w:p>
      <w:pPr>
        <w:pStyle w:val="BodyText"/>
        <w:spacing w:line="295" w:lineRule="auto"/>
        <w:ind w:left="110" w:right="139"/>
      </w:pPr>
      <w:r>
        <w:rPr>
          <w:color w:val="333333"/>
        </w:rPr>
        <w:t>La solicitud dirigida a la Superintendencia Nacional de Salud, debe expresar con la mayor claridad, la causal que la motiva, el derecho que</w:t>
      </w:r>
      <w:r>
        <w:rPr>
          <w:color w:val="333333"/>
          <w:spacing w:val="40"/>
        </w:rPr>
        <w:t> </w:t>
      </w:r>
      <w:r>
        <w:rPr>
          <w:color w:val="333333"/>
        </w:rPr>
        <w:t>se considere violado, las circunstancias de tiempo, modo y lugar, así como el nombre y residencia del solicitante. La acción podrá ser ejercida,</w:t>
      </w:r>
      <w:r>
        <w:rPr>
          <w:color w:val="333333"/>
          <w:spacing w:val="-2"/>
        </w:rPr>
        <w:t> </w:t>
      </w:r>
      <w:r>
        <w:rPr>
          <w:color w:val="333333"/>
        </w:rPr>
        <w:t>sin</w:t>
      </w:r>
      <w:r>
        <w:rPr>
          <w:color w:val="333333"/>
          <w:spacing w:val="-2"/>
        </w:rPr>
        <w:t> </w:t>
      </w:r>
      <w:r>
        <w:rPr>
          <w:color w:val="333333"/>
        </w:rPr>
        <w:t>ninguna</w:t>
      </w:r>
      <w:r>
        <w:rPr>
          <w:color w:val="333333"/>
          <w:spacing w:val="-2"/>
        </w:rPr>
        <w:t> </w:t>
      </w:r>
      <w:r>
        <w:rPr>
          <w:color w:val="333333"/>
        </w:rPr>
        <w:t>formalidad</w:t>
      </w:r>
      <w:r>
        <w:rPr>
          <w:color w:val="333333"/>
          <w:spacing w:val="-2"/>
        </w:rPr>
        <w:t> </w:t>
      </w:r>
      <w:r>
        <w:rPr>
          <w:color w:val="333333"/>
        </w:rPr>
        <w:t>o</w:t>
      </w:r>
      <w:r>
        <w:rPr>
          <w:color w:val="333333"/>
          <w:spacing w:val="-2"/>
        </w:rPr>
        <w:t> </w:t>
      </w:r>
      <w:r>
        <w:rPr>
          <w:color w:val="333333"/>
        </w:rPr>
        <w:t>autenticación,</w:t>
      </w:r>
      <w:r>
        <w:rPr>
          <w:color w:val="333333"/>
          <w:spacing w:val="-2"/>
        </w:rPr>
        <w:t> </w:t>
      </w:r>
      <w:r>
        <w:rPr>
          <w:color w:val="333333"/>
        </w:rPr>
        <w:t>por</w:t>
      </w:r>
      <w:r>
        <w:rPr>
          <w:color w:val="333333"/>
          <w:spacing w:val="-2"/>
        </w:rPr>
        <w:t> </w:t>
      </w:r>
      <w:r>
        <w:rPr>
          <w:color w:val="333333"/>
        </w:rPr>
        <w:t>memorial,</w:t>
      </w:r>
      <w:r>
        <w:rPr>
          <w:color w:val="333333"/>
          <w:spacing w:val="-2"/>
        </w:rPr>
        <w:t> </w:t>
      </w:r>
      <w:r>
        <w:rPr>
          <w:color w:val="333333"/>
        </w:rPr>
        <w:t>telegrama</w:t>
      </w:r>
      <w:r>
        <w:rPr>
          <w:color w:val="333333"/>
          <w:spacing w:val="-2"/>
        </w:rPr>
        <w:t> </w:t>
      </w:r>
      <w:r>
        <w:rPr>
          <w:color w:val="333333"/>
        </w:rPr>
        <w:t>u</w:t>
      </w:r>
      <w:r>
        <w:rPr>
          <w:color w:val="333333"/>
          <w:spacing w:val="-2"/>
        </w:rPr>
        <w:t> </w:t>
      </w:r>
      <w:r>
        <w:rPr>
          <w:color w:val="333333"/>
        </w:rPr>
        <w:t>otro</w:t>
      </w:r>
      <w:r>
        <w:rPr>
          <w:color w:val="333333"/>
          <w:spacing w:val="-2"/>
        </w:rPr>
        <w:t> </w:t>
      </w:r>
      <w:r>
        <w:rPr>
          <w:color w:val="333333"/>
        </w:rPr>
        <w:t>medio</w:t>
      </w:r>
      <w:r>
        <w:rPr>
          <w:color w:val="333333"/>
          <w:spacing w:val="-2"/>
        </w:rPr>
        <w:t> </w:t>
      </w:r>
      <w:r>
        <w:rPr>
          <w:color w:val="333333"/>
        </w:rPr>
        <w:t>de</w:t>
      </w:r>
      <w:r>
        <w:rPr>
          <w:color w:val="333333"/>
          <w:spacing w:val="-2"/>
        </w:rPr>
        <w:t> </w:t>
      </w:r>
      <w:r>
        <w:rPr>
          <w:color w:val="333333"/>
        </w:rPr>
        <w:t>comunicación</w:t>
      </w:r>
      <w:r>
        <w:rPr>
          <w:color w:val="333333"/>
          <w:spacing w:val="-2"/>
        </w:rPr>
        <w:t> </w:t>
      </w:r>
      <w:r>
        <w:rPr>
          <w:color w:val="333333"/>
        </w:rPr>
        <w:t>que</w:t>
      </w:r>
      <w:r>
        <w:rPr>
          <w:color w:val="333333"/>
          <w:spacing w:val="-2"/>
        </w:rPr>
        <w:t> </w:t>
      </w:r>
      <w:r>
        <w:rPr>
          <w:color w:val="333333"/>
        </w:rPr>
        <w:t>se</w:t>
      </w:r>
      <w:r>
        <w:rPr>
          <w:color w:val="333333"/>
          <w:spacing w:val="-2"/>
        </w:rPr>
        <w:t> </w:t>
      </w:r>
      <w:r>
        <w:rPr>
          <w:color w:val="333333"/>
        </w:rPr>
        <w:t>maniﬁeste</w:t>
      </w:r>
      <w:r>
        <w:rPr>
          <w:color w:val="333333"/>
          <w:spacing w:val="-2"/>
        </w:rPr>
        <w:t> </w:t>
      </w:r>
      <w:r>
        <w:rPr>
          <w:color w:val="333333"/>
        </w:rPr>
        <w:t>por</w:t>
      </w:r>
      <w:r>
        <w:rPr>
          <w:color w:val="333333"/>
          <w:spacing w:val="-2"/>
        </w:rPr>
        <w:t> </w:t>
      </w:r>
      <w:r>
        <w:rPr>
          <w:color w:val="333333"/>
        </w:rPr>
        <w:t>escrito,</w:t>
      </w:r>
      <w:r>
        <w:rPr>
          <w:color w:val="333333"/>
          <w:spacing w:val="-2"/>
        </w:rPr>
        <w:t> </w:t>
      </w:r>
      <w:r>
        <w:rPr>
          <w:color w:val="333333"/>
        </w:rPr>
        <w:t>para lo cual se gozará de franquicia. No será necesario actuar por medio de apoderado. Dentro de los diez días siguientes a la solicitud se dictará fallo, el cual se notiﬁcará por telegrama o por otro medio expedito que asegure su cumplimiento. Dentro de los tres días siguientes a la notiﬁcación, el fallo podrá ser impugnado. En el trámite del procedimiento jurisdiccional prevalecerá la informalidad".</w:t>
      </w:r>
    </w:p>
    <w:p>
      <w:pPr>
        <w:spacing w:line="295" w:lineRule="auto" w:before="150"/>
        <w:ind w:left="110" w:right="230" w:firstLine="0"/>
        <w:jc w:val="left"/>
        <w:rPr>
          <w:sz w:val="16"/>
        </w:rPr>
      </w:pPr>
      <w:r>
        <w:rPr>
          <w:color w:val="333333"/>
          <w:sz w:val="16"/>
        </w:rPr>
        <w:t>ARTÍCULO</w:t>
      </w:r>
      <w:r>
        <w:rPr>
          <w:color w:val="333333"/>
          <w:spacing w:val="-1"/>
          <w:sz w:val="16"/>
        </w:rPr>
        <w:t> </w:t>
      </w:r>
      <w:r>
        <w:rPr>
          <w:color w:val="333333"/>
          <w:sz w:val="16"/>
        </w:rPr>
        <w:t>127. </w:t>
      </w:r>
      <w:r>
        <w:rPr>
          <w:i/>
          <w:color w:val="333333"/>
          <w:sz w:val="16"/>
        </w:rPr>
        <w:t>Medidas</w:t>
      </w:r>
      <w:r>
        <w:rPr>
          <w:i/>
          <w:color w:val="333333"/>
          <w:spacing w:val="-1"/>
          <w:sz w:val="16"/>
        </w:rPr>
        <w:t> </w:t>
      </w:r>
      <w:r>
        <w:rPr>
          <w:i/>
          <w:color w:val="333333"/>
          <w:sz w:val="16"/>
        </w:rPr>
        <w:t>cautelares</w:t>
      </w:r>
      <w:r>
        <w:rPr>
          <w:i/>
          <w:color w:val="333333"/>
          <w:spacing w:val="-1"/>
          <w:sz w:val="16"/>
        </w:rPr>
        <w:t> </w:t>
      </w:r>
      <w:r>
        <w:rPr>
          <w:i/>
          <w:color w:val="333333"/>
          <w:sz w:val="16"/>
        </w:rPr>
        <w:t>en</w:t>
      </w:r>
      <w:r>
        <w:rPr>
          <w:i/>
          <w:color w:val="333333"/>
          <w:spacing w:val="-1"/>
          <w:sz w:val="16"/>
        </w:rPr>
        <w:t> </w:t>
      </w:r>
      <w:r>
        <w:rPr>
          <w:i/>
          <w:color w:val="333333"/>
          <w:sz w:val="16"/>
        </w:rPr>
        <w:t>la</w:t>
      </w:r>
      <w:r>
        <w:rPr>
          <w:i/>
          <w:color w:val="333333"/>
          <w:spacing w:val="-1"/>
          <w:sz w:val="16"/>
        </w:rPr>
        <w:t> </w:t>
      </w:r>
      <w:r>
        <w:rPr>
          <w:i/>
          <w:color w:val="333333"/>
          <w:sz w:val="16"/>
        </w:rPr>
        <w:t>función</w:t>
      </w:r>
      <w:r>
        <w:rPr>
          <w:i/>
          <w:color w:val="333333"/>
          <w:spacing w:val="-1"/>
          <w:sz w:val="16"/>
        </w:rPr>
        <w:t> </w:t>
      </w:r>
      <w:r>
        <w:rPr>
          <w:i/>
          <w:color w:val="333333"/>
          <w:sz w:val="16"/>
        </w:rPr>
        <w:t>jurisdiccional</w:t>
      </w:r>
      <w:r>
        <w:rPr>
          <w:i/>
          <w:color w:val="333333"/>
          <w:spacing w:val="-1"/>
          <w:sz w:val="16"/>
        </w:rPr>
        <w:t> </w:t>
      </w:r>
      <w:r>
        <w:rPr>
          <w:i/>
          <w:color w:val="333333"/>
          <w:sz w:val="16"/>
        </w:rPr>
        <w:t>de</w:t>
      </w:r>
      <w:r>
        <w:rPr>
          <w:i/>
          <w:color w:val="333333"/>
          <w:spacing w:val="-1"/>
          <w:sz w:val="16"/>
        </w:rPr>
        <w:t> </w:t>
      </w:r>
      <w:r>
        <w:rPr>
          <w:i/>
          <w:color w:val="333333"/>
          <w:sz w:val="16"/>
        </w:rPr>
        <w:t>la</w:t>
      </w:r>
      <w:r>
        <w:rPr>
          <w:i/>
          <w:color w:val="333333"/>
          <w:spacing w:val="-1"/>
          <w:sz w:val="16"/>
        </w:rPr>
        <w:t> </w:t>
      </w:r>
      <w:r>
        <w:rPr>
          <w:i/>
          <w:color w:val="333333"/>
          <w:sz w:val="16"/>
        </w:rPr>
        <w:t>Superintendencia</w:t>
      </w:r>
      <w:r>
        <w:rPr>
          <w:i/>
          <w:color w:val="333333"/>
          <w:spacing w:val="-1"/>
          <w:sz w:val="16"/>
        </w:rPr>
        <w:t> </w:t>
      </w:r>
      <w:r>
        <w:rPr>
          <w:i/>
          <w:color w:val="333333"/>
          <w:sz w:val="16"/>
        </w:rPr>
        <w:t>Nacional</w:t>
      </w:r>
      <w:r>
        <w:rPr>
          <w:i/>
          <w:color w:val="333333"/>
          <w:spacing w:val="-1"/>
          <w:sz w:val="16"/>
        </w:rPr>
        <w:t> </w:t>
      </w:r>
      <w:r>
        <w:rPr>
          <w:i/>
          <w:color w:val="333333"/>
          <w:sz w:val="16"/>
        </w:rPr>
        <w:t>de</w:t>
      </w:r>
      <w:r>
        <w:rPr>
          <w:i/>
          <w:color w:val="333333"/>
          <w:spacing w:val="-1"/>
          <w:sz w:val="16"/>
        </w:rPr>
        <w:t> </w:t>
      </w:r>
      <w:r>
        <w:rPr>
          <w:i/>
          <w:color w:val="333333"/>
          <w:sz w:val="16"/>
        </w:rPr>
        <w:t>Salud. </w:t>
      </w:r>
      <w:r>
        <w:rPr>
          <w:color w:val="333333"/>
          <w:sz w:val="16"/>
        </w:rPr>
        <w:t>Adicionar</w:t>
      </w:r>
      <w:r>
        <w:rPr>
          <w:color w:val="333333"/>
          <w:spacing w:val="-1"/>
          <w:sz w:val="16"/>
        </w:rPr>
        <w:t> </w:t>
      </w:r>
      <w:r>
        <w:rPr>
          <w:color w:val="333333"/>
          <w:sz w:val="16"/>
        </w:rPr>
        <w:t>un</w:t>
      </w:r>
      <w:r>
        <w:rPr>
          <w:color w:val="333333"/>
          <w:spacing w:val="-1"/>
          <w:sz w:val="16"/>
        </w:rPr>
        <w:t> </w:t>
      </w:r>
      <w:r>
        <w:rPr>
          <w:color w:val="333333"/>
          <w:sz w:val="16"/>
        </w:rPr>
        <w:t>nuevo</w:t>
      </w:r>
      <w:r>
        <w:rPr>
          <w:color w:val="333333"/>
          <w:spacing w:val="-1"/>
          <w:sz w:val="16"/>
        </w:rPr>
        <w:t> </w:t>
      </w:r>
      <w:r>
        <w:rPr>
          <w:color w:val="333333"/>
          <w:sz w:val="16"/>
        </w:rPr>
        <w:t>parágrafo</w:t>
      </w:r>
      <w:r>
        <w:rPr>
          <w:color w:val="333333"/>
          <w:spacing w:val="-1"/>
          <w:sz w:val="16"/>
        </w:rPr>
        <w:t> </w:t>
      </w:r>
      <w:r>
        <w:rPr>
          <w:color w:val="333333"/>
          <w:sz w:val="16"/>
        </w:rPr>
        <w:t>al artículo 41 de la Ley 1122 de 2007 así:</w:t>
      </w:r>
    </w:p>
    <w:p>
      <w:pPr>
        <w:pStyle w:val="BodyText"/>
        <w:spacing w:before="150"/>
        <w:ind w:left="110"/>
      </w:pPr>
      <w:r>
        <w:rPr>
          <w:color w:val="333333"/>
        </w:rPr>
        <w:t>"Parágrafo</w:t>
      </w:r>
      <w:r>
        <w:rPr>
          <w:color w:val="333333"/>
          <w:spacing w:val="-2"/>
        </w:rPr>
        <w:t> </w:t>
      </w:r>
      <w:r>
        <w:rPr>
          <w:color w:val="333333"/>
        </w:rPr>
        <w:t>3°.</w:t>
      </w:r>
      <w:r>
        <w:rPr>
          <w:color w:val="333333"/>
          <w:spacing w:val="-2"/>
        </w:rPr>
        <w:t> </w:t>
      </w:r>
      <w:r>
        <w:rPr>
          <w:color w:val="333333"/>
        </w:rPr>
        <w:t>La</w:t>
      </w:r>
      <w:r>
        <w:rPr>
          <w:color w:val="333333"/>
          <w:spacing w:val="-1"/>
        </w:rPr>
        <w:t> </w:t>
      </w:r>
      <w:r>
        <w:rPr>
          <w:color w:val="333333"/>
        </w:rPr>
        <w:t>Superintendencia</w:t>
      </w:r>
      <w:r>
        <w:rPr>
          <w:color w:val="333333"/>
          <w:spacing w:val="-2"/>
        </w:rPr>
        <w:t> </w:t>
      </w:r>
      <w:r>
        <w:rPr>
          <w:color w:val="333333"/>
        </w:rPr>
        <w:t>Nacional</w:t>
      </w:r>
      <w:r>
        <w:rPr>
          <w:color w:val="333333"/>
          <w:spacing w:val="-2"/>
        </w:rPr>
        <w:t> </w:t>
      </w:r>
      <w:r>
        <w:rPr>
          <w:color w:val="333333"/>
        </w:rPr>
        <w:t>de</w:t>
      </w:r>
      <w:r>
        <w:rPr>
          <w:color w:val="333333"/>
          <w:spacing w:val="-1"/>
        </w:rPr>
        <w:t> </w:t>
      </w:r>
      <w:r>
        <w:rPr>
          <w:color w:val="333333"/>
        </w:rPr>
        <w:t>Salud,</w:t>
      </w:r>
      <w:r>
        <w:rPr>
          <w:color w:val="333333"/>
          <w:spacing w:val="-2"/>
        </w:rPr>
        <w:t> deberá:</w:t>
      </w:r>
    </w:p>
    <w:p>
      <w:pPr>
        <w:pStyle w:val="BodyText"/>
        <w:spacing w:before="7"/>
      </w:pPr>
    </w:p>
    <w:p>
      <w:pPr>
        <w:pStyle w:val="ListParagraph"/>
        <w:numPr>
          <w:ilvl w:val="0"/>
          <w:numId w:val="41"/>
        </w:numPr>
        <w:tabs>
          <w:tab w:pos="294" w:val="left" w:leader="none"/>
        </w:tabs>
        <w:spacing w:line="240" w:lineRule="auto" w:before="0" w:after="0"/>
        <w:ind w:left="293" w:right="0" w:hanging="184"/>
        <w:jc w:val="left"/>
        <w:rPr>
          <w:sz w:val="16"/>
        </w:rPr>
      </w:pPr>
      <w:r>
        <w:rPr>
          <w:color w:val="333333"/>
          <w:sz w:val="16"/>
        </w:rPr>
        <w:t>Ordenar,</w:t>
      </w:r>
      <w:r>
        <w:rPr>
          <w:color w:val="333333"/>
          <w:spacing w:val="-7"/>
          <w:sz w:val="16"/>
        </w:rPr>
        <w:t> </w:t>
      </w:r>
      <w:r>
        <w:rPr>
          <w:color w:val="333333"/>
          <w:sz w:val="16"/>
        </w:rPr>
        <w:t>dentro</w:t>
      </w:r>
      <w:r>
        <w:rPr>
          <w:color w:val="333333"/>
          <w:spacing w:val="-7"/>
          <w:sz w:val="16"/>
        </w:rPr>
        <w:t> </w:t>
      </w:r>
      <w:r>
        <w:rPr>
          <w:color w:val="333333"/>
          <w:sz w:val="16"/>
        </w:rPr>
        <w:t>del</w:t>
      </w:r>
      <w:r>
        <w:rPr>
          <w:color w:val="333333"/>
          <w:spacing w:val="-7"/>
          <w:sz w:val="16"/>
        </w:rPr>
        <w:t> </w:t>
      </w:r>
      <w:r>
        <w:rPr>
          <w:color w:val="333333"/>
          <w:sz w:val="16"/>
        </w:rPr>
        <w:t>proceso</w:t>
      </w:r>
      <w:r>
        <w:rPr>
          <w:color w:val="333333"/>
          <w:spacing w:val="-7"/>
          <w:sz w:val="16"/>
        </w:rPr>
        <w:t> </w:t>
      </w:r>
      <w:r>
        <w:rPr>
          <w:color w:val="333333"/>
          <w:sz w:val="16"/>
        </w:rPr>
        <w:t>judicial,</w:t>
      </w:r>
      <w:r>
        <w:rPr>
          <w:color w:val="333333"/>
          <w:spacing w:val="-7"/>
          <w:sz w:val="16"/>
        </w:rPr>
        <w:t> </w:t>
      </w:r>
      <w:r>
        <w:rPr>
          <w:color w:val="333333"/>
          <w:sz w:val="16"/>
        </w:rPr>
        <w:t>las</w:t>
      </w:r>
      <w:r>
        <w:rPr>
          <w:color w:val="333333"/>
          <w:spacing w:val="-7"/>
          <w:sz w:val="16"/>
        </w:rPr>
        <w:t> </w:t>
      </w:r>
      <w:r>
        <w:rPr>
          <w:color w:val="333333"/>
          <w:sz w:val="16"/>
        </w:rPr>
        <w:t>medidas</w:t>
      </w:r>
      <w:r>
        <w:rPr>
          <w:color w:val="333333"/>
          <w:spacing w:val="-7"/>
          <w:sz w:val="16"/>
        </w:rPr>
        <w:t> </w:t>
      </w:r>
      <w:r>
        <w:rPr>
          <w:color w:val="333333"/>
          <w:sz w:val="16"/>
        </w:rPr>
        <w:t>provisionales</w:t>
      </w:r>
      <w:r>
        <w:rPr>
          <w:color w:val="333333"/>
          <w:spacing w:val="-7"/>
          <w:sz w:val="16"/>
        </w:rPr>
        <w:t> </w:t>
      </w:r>
      <w:r>
        <w:rPr>
          <w:color w:val="333333"/>
          <w:sz w:val="16"/>
        </w:rPr>
        <w:t>para</w:t>
      </w:r>
      <w:r>
        <w:rPr>
          <w:color w:val="333333"/>
          <w:spacing w:val="-7"/>
          <w:sz w:val="16"/>
        </w:rPr>
        <w:t> </w:t>
      </w:r>
      <w:r>
        <w:rPr>
          <w:color w:val="333333"/>
          <w:sz w:val="16"/>
        </w:rPr>
        <w:t>la</w:t>
      </w:r>
      <w:r>
        <w:rPr>
          <w:color w:val="333333"/>
          <w:spacing w:val="-7"/>
          <w:sz w:val="16"/>
        </w:rPr>
        <w:t> </w:t>
      </w:r>
      <w:r>
        <w:rPr>
          <w:color w:val="333333"/>
          <w:sz w:val="16"/>
        </w:rPr>
        <w:t>protección</w:t>
      </w:r>
      <w:r>
        <w:rPr>
          <w:color w:val="333333"/>
          <w:spacing w:val="-7"/>
          <w:sz w:val="16"/>
        </w:rPr>
        <w:t> </w:t>
      </w:r>
      <w:r>
        <w:rPr>
          <w:color w:val="333333"/>
          <w:sz w:val="16"/>
        </w:rPr>
        <w:t>del</w:t>
      </w:r>
      <w:r>
        <w:rPr>
          <w:color w:val="333333"/>
          <w:spacing w:val="-7"/>
          <w:sz w:val="16"/>
        </w:rPr>
        <w:t> </w:t>
      </w:r>
      <w:r>
        <w:rPr>
          <w:color w:val="333333"/>
          <w:sz w:val="16"/>
        </w:rPr>
        <w:t>usuario</w:t>
      </w:r>
      <w:r>
        <w:rPr>
          <w:color w:val="333333"/>
          <w:spacing w:val="-7"/>
          <w:sz w:val="16"/>
        </w:rPr>
        <w:t> </w:t>
      </w:r>
      <w:r>
        <w:rPr>
          <w:color w:val="333333"/>
          <w:sz w:val="16"/>
        </w:rPr>
        <w:t>del</w:t>
      </w:r>
      <w:r>
        <w:rPr>
          <w:color w:val="333333"/>
          <w:spacing w:val="-7"/>
          <w:sz w:val="16"/>
        </w:rPr>
        <w:t> </w:t>
      </w:r>
      <w:r>
        <w:rPr>
          <w:color w:val="333333"/>
          <w:spacing w:val="-2"/>
          <w:sz w:val="16"/>
        </w:rPr>
        <w:t>Sistema.</w:t>
      </w:r>
    </w:p>
    <w:p>
      <w:pPr>
        <w:pStyle w:val="BodyText"/>
        <w:spacing w:before="7"/>
      </w:pPr>
    </w:p>
    <w:p>
      <w:pPr>
        <w:pStyle w:val="ListParagraph"/>
        <w:numPr>
          <w:ilvl w:val="0"/>
          <w:numId w:val="41"/>
        </w:numPr>
        <w:tabs>
          <w:tab w:pos="294" w:val="left" w:leader="none"/>
        </w:tabs>
        <w:spacing w:line="295" w:lineRule="auto" w:before="0" w:after="0"/>
        <w:ind w:left="110" w:right="567" w:firstLine="0"/>
        <w:jc w:val="left"/>
        <w:rPr>
          <w:sz w:val="16"/>
        </w:rPr>
      </w:pPr>
      <w:r>
        <w:rPr>
          <w:color w:val="333333"/>
          <w:sz w:val="16"/>
        </w:rPr>
        <w:t>Deﬁnir en forma provisional la Entidad a la cual se entiende que continúa aﬁliado o atendido el demandante mientras se resuelve el conﬂicto que se suscite en materia de aﬁliación múltiple y movilidad dentro del Sistema General de Seguridad Social en Salud.</w:t>
      </w:r>
    </w:p>
    <w:p>
      <w:pPr>
        <w:pStyle w:val="BodyText"/>
        <w:spacing w:line="295" w:lineRule="auto" w:before="151"/>
        <w:ind w:left="110" w:right="230"/>
      </w:pPr>
      <w:r>
        <w:rPr>
          <w:color w:val="333333"/>
        </w:rPr>
        <w:t>Para</w:t>
      </w:r>
      <w:r>
        <w:rPr>
          <w:color w:val="333333"/>
          <w:spacing w:val="-7"/>
        </w:rPr>
        <w:t> </w:t>
      </w:r>
      <w:r>
        <w:rPr>
          <w:color w:val="333333"/>
        </w:rPr>
        <w:t>tal</w:t>
      </w:r>
      <w:r>
        <w:rPr>
          <w:color w:val="333333"/>
          <w:spacing w:val="-7"/>
        </w:rPr>
        <w:t> </w:t>
      </w:r>
      <w:r>
        <w:rPr>
          <w:color w:val="333333"/>
        </w:rPr>
        <w:t>efecto,</w:t>
      </w:r>
      <w:r>
        <w:rPr>
          <w:color w:val="333333"/>
          <w:spacing w:val="-7"/>
        </w:rPr>
        <w:t> </w:t>
      </w:r>
      <w:r>
        <w:rPr>
          <w:color w:val="333333"/>
        </w:rPr>
        <w:t>el</w:t>
      </w:r>
      <w:r>
        <w:rPr>
          <w:color w:val="333333"/>
          <w:spacing w:val="-7"/>
        </w:rPr>
        <w:t> </w:t>
      </w:r>
      <w:r>
        <w:rPr>
          <w:color w:val="333333"/>
        </w:rPr>
        <w:t>funcionario</w:t>
      </w:r>
      <w:r>
        <w:rPr>
          <w:color w:val="333333"/>
          <w:spacing w:val="-7"/>
        </w:rPr>
        <w:t> </w:t>
      </w:r>
      <w:r>
        <w:rPr>
          <w:color w:val="333333"/>
        </w:rPr>
        <w:t>competente</w:t>
      </w:r>
      <w:r>
        <w:rPr>
          <w:color w:val="333333"/>
          <w:spacing w:val="-7"/>
        </w:rPr>
        <w:t> </w:t>
      </w:r>
      <w:r>
        <w:rPr>
          <w:color w:val="333333"/>
        </w:rPr>
        <w:t>en</w:t>
      </w:r>
      <w:r>
        <w:rPr>
          <w:color w:val="333333"/>
          <w:spacing w:val="-7"/>
        </w:rPr>
        <w:t> </w:t>
      </w:r>
      <w:r>
        <w:rPr>
          <w:color w:val="333333"/>
        </w:rPr>
        <w:t>ejercicio</w:t>
      </w:r>
      <w:r>
        <w:rPr>
          <w:color w:val="333333"/>
          <w:spacing w:val="-7"/>
        </w:rPr>
        <w:t> </w:t>
      </w:r>
      <w:r>
        <w:rPr>
          <w:color w:val="333333"/>
        </w:rPr>
        <w:t>de</w:t>
      </w:r>
      <w:r>
        <w:rPr>
          <w:color w:val="333333"/>
          <w:spacing w:val="-7"/>
        </w:rPr>
        <w:t> </w:t>
      </w:r>
      <w:r>
        <w:rPr>
          <w:color w:val="333333"/>
        </w:rPr>
        <w:t>las</w:t>
      </w:r>
      <w:r>
        <w:rPr>
          <w:color w:val="333333"/>
          <w:spacing w:val="-7"/>
        </w:rPr>
        <w:t> </w:t>
      </w:r>
      <w:r>
        <w:rPr>
          <w:color w:val="333333"/>
        </w:rPr>
        <w:t>funciones</w:t>
      </w:r>
      <w:r>
        <w:rPr>
          <w:color w:val="333333"/>
          <w:spacing w:val="-7"/>
        </w:rPr>
        <w:t> </w:t>
      </w:r>
      <w:r>
        <w:rPr>
          <w:color w:val="333333"/>
        </w:rPr>
        <w:t>jurisdiccionales</w:t>
      </w:r>
      <w:r>
        <w:rPr>
          <w:color w:val="333333"/>
          <w:spacing w:val="-7"/>
        </w:rPr>
        <w:t> </w:t>
      </w:r>
      <w:r>
        <w:rPr>
          <w:color w:val="333333"/>
        </w:rPr>
        <w:t>consultará,</w:t>
      </w:r>
      <w:r>
        <w:rPr>
          <w:color w:val="333333"/>
          <w:spacing w:val="-7"/>
        </w:rPr>
        <w:t> </w:t>
      </w:r>
      <w:r>
        <w:rPr>
          <w:color w:val="333333"/>
        </w:rPr>
        <w:t>antes</w:t>
      </w:r>
      <w:r>
        <w:rPr>
          <w:color w:val="333333"/>
          <w:spacing w:val="-7"/>
        </w:rPr>
        <w:t> </w:t>
      </w:r>
      <w:r>
        <w:rPr>
          <w:color w:val="333333"/>
        </w:rPr>
        <w:t>de</w:t>
      </w:r>
      <w:r>
        <w:rPr>
          <w:color w:val="333333"/>
          <w:spacing w:val="-7"/>
        </w:rPr>
        <w:t> </w:t>
      </w:r>
      <w:r>
        <w:rPr>
          <w:color w:val="333333"/>
        </w:rPr>
        <w:t>emitir</w:t>
      </w:r>
      <w:r>
        <w:rPr>
          <w:color w:val="333333"/>
          <w:spacing w:val="-7"/>
        </w:rPr>
        <w:t> </w:t>
      </w:r>
      <w:r>
        <w:rPr>
          <w:color w:val="333333"/>
        </w:rPr>
        <w:t>su</w:t>
      </w:r>
      <w:r>
        <w:rPr>
          <w:color w:val="333333"/>
          <w:spacing w:val="-7"/>
        </w:rPr>
        <w:t> </w:t>
      </w:r>
      <w:r>
        <w:rPr>
          <w:color w:val="333333"/>
        </w:rPr>
        <w:t>fallo</w:t>
      </w:r>
      <w:r>
        <w:rPr>
          <w:color w:val="333333"/>
          <w:spacing w:val="-7"/>
        </w:rPr>
        <w:t> </w:t>
      </w:r>
      <w:r>
        <w:rPr>
          <w:color w:val="333333"/>
        </w:rPr>
        <w:t>deﬁnitivo</w:t>
      </w:r>
      <w:r>
        <w:rPr>
          <w:color w:val="333333"/>
          <w:spacing w:val="-7"/>
        </w:rPr>
        <w:t> </w:t>
      </w:r>
      <w:r>
        <w:rPr>
          <w:color w:val="333333"/>
        </w:rPr>
        <w:t>o</w:t>
      </w:r>
      <w:r>
        <w:rPr>
          <w:color w:val="333333"/>
          <w:spacing w:val="-7"/>
        </w:rPr>
        <w:t> </w:t>
      </w:r>
      <w:r>
        <w:rPr>
          <w:color w:val="333333"/>
        </w:rPr>
        <w:t>la medida cautelar, la doctrina médica, las guías, los protocolos o las recomendaciones del Comité Técnico-Cientíﬁco, según sea el caso".</w:t>
      </w:r>
    </w:p>
    <w:p>
      <w:pPr>
        <w:pStyle w:val="BodyText"/>
        <w:spacing w:line="295" w:lineRule="auto" w:before="150"/>
        <w:ind w:left="110" w:right="174"/>
      </w:pPr>
      <w:r>
        <w:rPr>
          <w:color w:val="333333"/>
        </w:rPr>
        <w:t>ARTÍCULO</w:t>
      </w:r>
      <w:r>
        <w:rPr>
          <w:color w:val="333333"/>
          <w:spacing w:val="40"/>
        </w:rPr>
        <w:t> </w:t>
      </w:r>
      <w:r>
        <w:rPr>
          <w:color w:val="333333"/>
        </w:rPr>
        <w:t>128. </w:t>
      </w:r>
      <w:r>
        <w:rPr>
          <w:i/>
          <w:color w:val="333333"/>
        </w:rPr>
        <w:t>Procedimiento sancionatorio. </w:t>
      </w:r>
      <w:r>
        <w:rPr>
          <w:color w:val="333333"/>
        </w:rPr>
        <w:t>La Superintendencia Nacional de Salud aplicará las multas o la revocatoria de la licencia de funcionamiento realizando un proceso administrativo sancionatorio consistente en la solicitud de explicaciones en un plazo de cinco (5) días hábiles después de recibida la información, la práctica de las pruebas a que hubiere lugar en un plazo máximo de quince (15) días calendario, vencido el término probatorio las partes podrán presentar alegatos de conclusión dentro de los cinco (5) días hábiles siguientes. La Superintendencia dispondrá de un término de diez (10) días calendario después del vencimiento del término para presentar alegatos de conclusión para imponer la sanción u ordenar el archivo de las actuaciones. Si no hubiere lugar a decretar pruebas, se obviará el término correspondiente. La sanción será susceptible de los recursos contenidos en el Código Contencioso Administrativo.</w:t>
      </w:r>
    </w:p>
    <w:p>
      <w:pPr>
        <w:pStyle w:val="BodyText"/>
        <w:spacing w:before="150"/>
        <w:ind w:left="110"/>
      </w:pPr>
      <w:hyperlink r:id="rId191">
        <w:r>
          <w:rPr>
            <w:color w:val="3379B7"/>
          </w:rPr>
          <w:t>Ver</w:t>
        </w:r>
        <w:r>
          <w:rPr>
            <w:color w:val="3379B7"/>
            <w:spacing w:val="5"/>
          </w:rPr>
          <w:t> </w:t>
        </w:r>
        <w:r>
          <w:rPr>
            <w:color w:val="3379B7"/>
          </w:rPr>
          <w:t>la</w:t>
        </w:r>
        <w:r>
          <w:rPr>
            <w:color w:val="3379B7"/>
            <w:spacing w:val="6"/>
          </w:rPr>
          <w:t> </w:t>
        </w:r>
        <w:r>
          <w:rPr>
            <w:color w:val="3379B7"/>
          </w:rPr>
          <w:t>Resolución</w:t>
        </w:r>
        <w:r>
          <w:rPr>
            <w:color w:val="3379B7"/>
            <w:spacing w:val="6"/>
          </w:rPr>
          <w:t> </w:t>
        </w:r>
        <w:r>
          <w:rPr>
            <w:color w:val="3379B7"/>
          </w:rPr>
          <w:t>de</w:t>
        </w:r>
        <w:r>
          <w:rPr>
            <w:color w:val="3379B7"/>
            <w:spacing w:val="6"/>
          </w:rPr>
          <w:t> </w:t>
        </w:r>
        <w:r>
          <w:rPr>
            <w:color w:val="3379B7"/>
          </w:rPr>
          <w:t>la</w:t>
        </w:r>
        <w:r>
          <w:rPr>
            <w:color w:val="3379B7"/>
            <w:spacing w:val="6"/>
          </w:rPr>
          <w:t> </w:t>
        </w:r>
        <w:r>
          <w:rPr>
            <w:color w:val="3379B7"/>
          </w:rPr>
          <w:t>SUPERS</w:t>
        </w:r>
        <w:r>
          <w:rPr>
            <w:color w:val="3379B7"/>
            <w:spacing w:val="6"/>
          </w:rPr>
          <w:t> </w:t>
        </w:r>
        <w:r>
          <w:rPr>
            <w:color w:val="3379B7"/>
          </w:rPr>
          <w:t>3140</w:t>
        </w:r>
        <w:r>
          <w:rPr>
            <w:color w:val="3379B7"/>
            <w:spacing w:val="6"/>
          </w:rPr>
          <w:t> </w:t>
        </w:r>
        <w:r>
          <w:rPr>
            <w:color w:val="3379B7"/>
          </w:rPr>
          <w:t>de</w:t>
        </w:r>
        <w:r>
          <w:rPr>
            <w:color w:val="3379B7"/>
            <w:spacing w:val="6"/>
          </w:rPr>
          <w:t> </w:t>
        </w:r>
        <w:r>
          <w:rPr>
            <w:color w:val="3379B7"/>
            <w:spacing w:val="-4"/>
          </w:rPr>
          <w:t>2011</w:t>
        </w:r>
      </w:hyperlink>
    </w:p>
    <w:p>
      <w:pPr>
        <w:pStyle w:val="BodyText"/>
        <w:spacing w:before="7"/>
      </w:pPr>
    </w:p>
    <w:p>
      <w:pPr>
        <w:pStyle w:val="BodyText"/>
        <w:spacing w:line="295" w:lineRule="auto"/>
        <w:ind w:left="110" w:right="139"/>
      </w:pPr>
      <w:r>
        <w:rPr>
          <w:color w:val="333333"/>
        </w:rPr>
        <w:t>PARÁGRAFO. Con sujeción a lo anterior y teniendo en cuenta en lo que no se oponga, lo previsto en el Código Contencioso Administrativo, la Superintendencia Nacional de Salud, mediante acto administrativo, desarrollará el procedimiento administrativo sancionatorio, respetando los derechos al debido proceso, defensa, contradicción y doble instancia.</w:t>
      </w:r>
    </w:p>
    <w:p>
      <w:pPr>
        <w:pStyle w:val="BodyText"/>
        <w:spacing w:line="295" w:lineRule="auto" w:before="150"/>
        <w:ind w:left="110" w:right="230"/>
      </w:pPr>
      <w:r>
        <w:rPr>
          <w:color w:val="333333"/>
        </w:rPr>
        <w:t>ARTÍCULO</w:t>
      </w:r>
      <w:r>
        <w:rPr>
          <w:color w:val="333333"/>
          <w:spacing w:val="40"/>
        </w:rPr>
        <w:t> </w:t>
      </w:r>
      <w:r>
        <w:rPr>
          <w:color w:val="333333"/>
        </w:rPr>
        <w:t>129. </w:t>
      </w:r>
      <w:r>
        <w:rPr>
          <w:i/>
          <w:color w:val="333333"/>
        </w:rPr>
        <w:t>Normas de procedimiento intervención forzosa administrativa. </w:t>
      </w:r>
      <w:r>
        <w:rPr>
          <w:color w:val="333333"/>
        </w:rPr>
        <w:t>El Gobierno Nacional reglamentará las normas de procedimiento a aplicar por parte de la Superintendencia Nacional de Salud en los procesos de intervención forzosa administrativa para administrar o liquidar las entidades vigiladas que cumplan funciones de explotación, administración u operación de monopolios rentísticos cedidos al sector salud, Entidades Promotoras de Salud, las Instituciones Prestadoras de Salud de cualquier naturaleza, así como para intervenir técnica y administrativamente las direcciones territoriales de salud cualquiera sea la denominación que le otorgue el ente territorial en los términos de la ley y los reglamentos.</w:t>
      </w:r>
    </w:p>
    <w:p>
      <w:pPr>
        <w:pStyle w:val="BodyText"/>
        <w:spacing w:line="295" w:lineRule="auto" w:before="151"/>
        <w:ind w:left="110" w:right="168"/>
      </w:pPr>
      <w:r>
        <w:rPr>
          <w:color w:val="333333"/>
        </w:rPr>
        <w:t>ARTÍCULO</w:t>
      </w:r>
      <w:r>
        <w:rPr>
          <w:color w:val="333333"/>
          <w:spacing w:val="58"/>
        </w:rPr>
        <w:t> </w:t>
      </w:r>
      <w:r>
        <w:rPr>
          <w:color w:val="333333"/>
        </w:rPr>
        <w:t>130. </w:t>
      </w:r>
      <w:r>
        <w:rPr>
          <w:i/>
          <w:color w:val="333333"/>
        </w:rPr>
        <w:t>Conductas que vulneran el Sistema General de Seguridad Social en Salud y el derecho a la salud</w:t>
      </w:r>
      <w:r>
        <w:rPr>
          <w:color w:val="333333"/>
        </w:rPr>
        <w:t>.</w:t>
      </w:r>
      <w:r>
        <w:rPr>
          <w:color w:val="333333"/>
          <w:spacing w:val="58"/>
        </w:rPr>
        <w:t> </w:t>
      </w:r>
      <w:hyperlink r:id="rId192">
        <w:r>
          <w:rPr>
            <w:color w:val="3379B7"/>
          </w:rPr>
          <w:t>Modiﬁcado por el art. 3</w:t>
        </w:r>
      </w:hyperlink>
      <w:r>
        <w:rPr>
          <w:color w:val="3379B7"/>
          <w:spacing w:val="80"/>
        </w:rPr>
        <w:t> </w:t>
      </w:r>
      <w:hyperlink r:id="rId192">
        <w:r>
          <w:rPr>
            <w:color w:val="3379B7"/>
          </w:rPr>
          <w:t>de la Ley 1949 de 2019.</w:t>
        </w:r>
      </w:hyperlink>
      <w:r>
        <w:rPr>
          <w:color w:val="3379B7"/>
        </w:rPr>
        <w:t> </w:t>
      </w:r>
      <w:r>
        <w:rPr>
          <w:color w:val="333333"/>
        </w:rPr>
        <w:t>La Superintendencia Nacional de Salud, impondrá multas en las cuantías señaladas en la presente ley o revocará la licencia</w:t>
      </w:r>
      <w:r>
        <w:rPr>
          <w:color w:val="333333"/>
          <w:spacing w:val="-2"/>
        </w:rPr>
        <w:t> </w:t>
      </w:r>
      <w:r>
        <w:rPr>
          <w:color w:val="333333"/>
        </w:rPr>
        <w:t>de</w:t>
      </w:r>
      <w:r>
        <w:rPr>
          <w:color w:val="333333"/>
          <w:spacing w:val="-2"/>
        </w:rPr>
        <w:t> </w:t>
      </w:r>
      <w:r>
        <w:rPr>
          <w:color w:val="333333"/>
        </w:rPr>
        <w:t>funcionamiento,</w:t>
      </w:r>
      <w:r>
        <w:rPr>
          <w:color w:val="333333"/>
          <w:spacing w:val="-2"/>
        </w:rPr>
        <w:t> </w:t>
      </w:r>
      <w:r>
        <w:rPr>
          <w:color w:val="333333"/>
        </w:rPr>
        <w:t>si</w:t>
      </w:r>
      <w:r>
        <w:rPr>
          <w:color w:val="333333"/>
          <w:spacing w:val="-2"/>
        </w:rPr>
        <w:t> </w:t>
      </w:r>
      <w:r>
        <w:rPr>
          <w:color w:val="333333"/>
        </w:rPr>
        <w:t>a</w:t>
      </w:r>
      <w:r>
        <w:rPr>
          <w:color w:val="333333"/>
          <w:spacing w:val="-2"/>
        </w:rPr>
        <w:t> </w:t>
      </w:r>
      <w:r>
        <w:rPr>
          <w:color w:val="333333"/>
        </w:rPr>
        <w:t>ello</w:t>
      </w:r>
      <w:r>
        <w:rPr>
          <w:color w:val="333333"/>
          <w:spacing w:val="-2"/>
        </w:rPr>
        <w:t> </w:t>
      </w:r>
      <w:r>
        <w:rPr>
          <w:color w:val="333333"/>
        </w:rPr>
        <w:t>hubiere</w:t>
      </w:r>
      <w:r>
        <w:rPr>
          <w:color w:val="333333"/>
          <w:spacing w:val="-2"/>
        </w:rPr>
        <w:t> </w:t>
      </w:r>
      <w:r>
        <w:rPr>
          <w:color w:val="333333"/>
        </w:rPr>
        <w:t>lugar,</w:t>
      </w:r>
      <w:r>
        <w:rPr>
          <w:color w:val="333333"/>
          <w:spacing w:val="-2"/>
        </w:rPr>
        <w:t> </w:t>
      </w:r>
      <w:r>
        <w:rPr>
          <w:color w:val="333333"/>
        </w:rPr>
        <w:t>a</w:t>
      </w:r>
      <w:r>
        <w:rPr>
          <w:color w:val="333333"/>
          <w:spacing w:val="-2"/>
        </w:rPr>
        <w:t> </w:t>
      </w:r>
      <w:r>
        <w:rPr>
          <w:color w:val="333333"/>
        </w:rPr>
        <w:t>las</w:t>
      </w:r>
      <w:r>
        <w:rPr>
          <w:color w:val="333333"/>
          <w:spacing w:val="-2"/>
        </w:rPr>
        <w:t> </w:t>
      </w:r>
      <w:r>
        <w:rPr>
          <w:color w:val="333333"/>
        </w:rPr>
        <w:t>personas</w:t>
      </w:r>
      <w:r>
        <w:rPr>
          <w:color w:val="333333"/>
          <w:spacing w:val="-2"/>
        </w:rPr>
        <w:t> </w:t>
      </w:r>
      <w:r>
        <w:rPr>
          <w:color w:val="333333"/>
        </w:rPr>
        <w:t>naturales</w:t>
      </w:r>
      <w:r>
        <w:rPr>
          <w:color w:val="333333"/>
          <w:spacing w:val="-2"/>
        </w:rPr>
        <w:t> </w:t>
      </w:r>
      <w:r>
        <w:rPr>
          <w:color w:val="333333"/>
        </w:rPr>
        <w:t>y</w:t>
      </w:r>
      <w:r>
        <w:rPr>
          <w:color w:val="333333"/>
          <w:spacing w:val="-2"/>
        </w:rPr>
        <w:t> </w:t>
      </w:r>
      <w:r>
        <w:rPr>
          <w:color w:val="333333"/>
        </w:rPr>
        <w:t>jurídicas</w:t>
      </w:r>
      <w:r>
        <w:rPr>
          <w:color w:val="333333"/>
          <w:spacing w:val="-2"/>
        </w:rPr>
        <w:t> </w:t>
      </w:r>
      <w:r>
        <w:rPr>
          <w:color w:val="333333"/>
        </w:rPr>
        <w:t>que</w:t>
      </w:r>
      <w:r>
        <w:rPr>
          <w:color w:val="333333"/>
          <w:spacing w:val="-2"/>
        </w:rPr>
        <w:t> </w:t>
      </w:r>
      <w:r>
        <w:rPr>
          <w:color w:val="333333"/>
        </w:rPr>
        <w:t>se</w:t>
      </w:r>
      <w:r>
        <w:rPr>
          <w:color w:val="333333"/>
          <w:spacing w:val="-2"/>
        </w:rPr>
        <w:t> </w:t>
      </w:r>
      <w:r>
        <w:rPr>
          <w:color w:val="333333"/>
        </w:rPr>
        <w:t>encuentren</w:t>
      </w:r>
      <w:r>
        <w:rPr>
          <w:color w:val="333333"/>
          <w:spacing w:val="-2"/>
        </w:rPr>
        <w:t> </w:t>
      </w:r>
      <w:r>
        <w:rPr>
          <w:color w:val="333333"/>
        </w:rPr>
        <w:t>dentro</w:t>
      </w:r>
      <w:r>
        <w:rPr>
          <w:color w:val="333333"/>
          <w:spacing w:val="-2"/>
        </w:rPr>
        <w:t> </w:t>
      </w:r>
      <w:r>
        <w:rPr>
          <w:color w:val="333333"/>
        </w:rPr>
        <w:t>del</w:t>
      </w:r>
      <w:r>
        <w:rPr>
          <w:color w:val="333333"/>
          <w:spacing w:val="-2"/>
        </w:rPr>
        <w:t> </w:t>
      </w:r>
      <w:r>
        <w:rPr>
          <w:color w:val="333333"/>
        </w:rPr>
        <w:t>ámbito</w:t>
      </w:r>
      <w:r>
        <w:rPr>
          <w:color w:val="333333"/>
          <w:spacing w:val="-2"/>
        </w:rPr>
        <w:t> </w:t>
      </w:r>
      <w:r>
        <w:rPr>
          <w:color w:val="333333"/>
        </w:rPr>
        <w:t>de</w:t>
      </w:r>
      <w:r>
        <w:rPr>
          <w:color w:val="333333"/>
          <w:spacing w:val="-2"/>
        </w:rPr>
        <w:t> </w:t>
      </w:r>
      <w:r>
        <w:rPr>
          <w:color w:val="333333"/>
        </w:rPr>
        <w:t>su</w:t>
      </w:r>
      <w:r>
        <w:rPr>
          <w:color w:val="333333"/>
          <w:spacing w:val="-2"/>
        </w:rPr>
        <w:t> </w:t>
      </w:r>
      <w:r>
        <w:rPr>
          <w:color w:val="333333"/>
        </w:rPr>
        <w:t>vigilancia, así como a título personal a los representantes legales de las entidades públicas y privadas, directores o secretarios de salud o quien haga</w:t>
      </w:r>
      <w:r>
        <w:rPr>
          <w:color w:val="333333"/>
          <w:spacing w:val="40"/>
        </w:rPr>
        <w:t> </w:t>
      </w:r>
      <w:r>
        <w:rPr>
          <w:color w:val="333333"/>
        </w:rPr>
        <w:t>sus</w:t>
      </w:r>
      <w:r>
        <w:rPr>
          <w:color w:val="333333"/>
          <w:spacing w:val="11"/>
        </w:rPr>
        <w:t> </w:t>
      </w:r>
      <w:r>
        <w:rPr>
          <w:color w:val="333333"/>
        </w:rPr>
        <w:t>veces,</w:t>
      </w:r>
      <w:r>
        <w:rPr>
          <w:color w:val="333333"/>
          <w:spacing w:val="10"/>
        </w:rPr>
        <w:t> </w:t>
      </w:r>
      <w:r>
        <w:rPr>
          <w:color w:val="333333"/>
        </w:rPr>
        <w:t>jefes</w:t>
      </w:r>
      <w:r>
        <w:rPr>
          <w:color w:val="333333"/>
          <w:spacing w:val="11"/>
        </w:rPr>
        <w:t> </w:t>
      </w:r>
      <w:r>
        <w:rPr>
          <w:color w:val="333333"/>
        </w:rPr>
        <w:t>de</w:t>
      </w:r>
      <w:r>
        <w:rPr>
          <w:color w:val="333333"/>
          <w:spacing w:val="10"/>
        </w:rPr>
        <w:t> </w:t>
      </w:r>
      <w:r>
        <w:rPr>
          <w:color w:val="333333"/>
        </w:rPr>
        <w:t>presupuesto,</w:t>
      </w:r>
      <w:r>
        <w:rPr>
          <w:color w:val="333333"/>
          <w:spacing w:val="11"/>
        </w:rPr>
        <w:t> </w:t>
      </w:r>
      <w:r>
        <w:rPr>
          <w:color w:val="333333"/>
        </w:rPr>
        <w:t>tesoreros</w:t>
      </w:r>
      <w:r>
        <w:rPr>
          <w:color w:val="333333"/>
          <w:spacing w:val="10"/>
        </w:rPr>
        <w:t> </w:t>
      </w:r>
      <w:r>
        <w:rPr>
          <w:color w:val="333333"/>
        </w:rPr>
        <w:t>y</w:t>
      </w:r>
      <w:r>
        <w:rPr>
          <w:color w:val="333333"/>
          <w:spacing w:val="11"/>
        </w:rPr>
        <w:t> </w:t>
      </w:r>
      <w:r>
        <w:rPr>
          <w:color w:val="333333"/>
        </w:rPr>
        <w:t>demás</w:t>
      </w:r>
      <w:r>
        <w:rPr>
          <w:color w:val="333333"/>
          <w:spacing w:val="10"/>
        </w:rPr>
        <w:t> </w:t>
      </w:r>
      <w:r>
        <w:rPr>
          <w:color w:val="333333"/>
        </w:rPr>
        <w:t>funcionarios</w:t>
      </w:r>
      <w:r>
        <w:rPr>
          <w:color w:val="333333"/>
          <w:spacing w:val="11"/>
        </w:rPr>
        <w:t> </w:t>
      </w:r>
      <w:r>
        <w:rPr>
          <w:color w:val="333333"/>
        </w:rPr>
        <w:t>responsables</w:t>
      </w:r>
      <w:r>
        <w:rPr>
          <w:color w:val="333333"/>
          <w:spacing w:val="10"/>
        </w:rPr>
        <w:t> </w:t>
      </w:r>
      <w:r>
        <w:rPr>
          <w:color w:val="333333"/>
        </w:rPr>
        <w:t>de</w:t>
      </w:r>
      <w:r>
        <w:rPr>
          <w:color w:val="333333"/>
          <w:spacing w:val="11"/>
        </w:rPr>
        <w:t> </w:t>
      </w:r>
      <w:r>
        <w:rPr>
          <w:color w:val="333333"/>
        </w:rPr>
        <w:t>la</w:t>
      </w:r>
      <w:r>
        <w:rPr>
          <w:color w:val="333333"/>
          <w:spacing w:val="10"/>
        </w:rPr>
        <w:t> </w:t>
      </w:r>
      <w:r>
        <w:rPr>
          <w:color w:val="333333"/>
        </w:rPr>
        <w:t>administración</w:t>
      </w:r>
      <w:r>
        <w:rPr>
          <w:color w:val="333333"/>
          <w:spacing w:val="11"/>
        </w:rPr>
        <w:t> </w:t>
      </w:r>
      <w:r>
        <w:rPr>
          <w:color w:val="333333"/>
        </w:rPr>
        <w:t>y</w:t>
      </w:r>
      <w:r>
        <w:rPr>
          <w:color w:val="333333"/>
          <w:spacing w:val="10"/>
        </w:rPr>
        <w:t> </w:t>
      </w:r>
      <w:r>
        <w:rPr>
          <w:color w:val="333333"/>
        </w:rPr>
        <w:t>manejo</w:t>
      </w:r>
      <w:r>
        <w:rPr>
          <w:color w:val="333333"/>
          <w:spacing w:val="11"/>
        </w:rPr>
        <w:t> </w:t>
      </w:r>
      <w:r>
        <w:rPr>
          <w:color w:val="333333"/>
        </w:rPr>
        <w:t>de</w:t>
      </w:r>
      <w:r>
        <w:rPr>
          <w:color w:val="333333"/>
          <w:spacing w:val="10"/>
        </w:rPr>
        <w:t> </w:t>
      </w:r>
      <w:r>
        <w:rPr>
          <w:color w:val="333333"/>
        </w:rPr>
        <w:t>los</w:t>
      </w:r>
      <w:r>
        <w:rPr>
          <w:color w:val="333333"/>
          <w:spacing w:val="11"/>
        </w:rPr>
        <w:t> </w:t>
      </w:r>
      <w:r>
        <w:rPr>
          <w:color w:val="333333"/>
        </w:rPr>
        <w:t>recursos</w:t>
      </w:r>
      <w:r>
        <w:rPr>
          <w:color w:val="333333"/>
          <w:spacing w:val="10"/>
        </w:rPr>
        <w:t> </w:t>
      </w:r>
      <w:r>
        <w:rPr>
          <w:color w:val="333333"/>
        </w:rPr>
        <w:t>del</w:t>
      </w:r>
      <w:r>
        <w:rPr>
          <w:color w:val="333333"/>
          <w:spacing w:val="11"/>
        </w:rPr>
        <w:t> </w:t>
      </w:r>
      <w:r>
        <w:rPr>
          <w:color w:val="333333"/>
        </w:rPr>
        <w:t>sector salud en las entidades territoriales, funcionarios y empleados del sector público y privado de las entidades vigiladas por dicha Superintendencia, cuando violen las disposiciones del Sistema General de Seguridad Social en Salud, entre otras, por incurrir en las</w:t>
      </w:r>
      <w:r>
        <w:rPr>
          <w:color w:val="333333"/>
          <w:spacing w:val="40"/>
        </w:rPr>
        <w:t> </w:t>
      </w:r>
      <w:r>
        <w:rPr>
          <w:color w:val="333333"/>
        </w:rPr>
        <w:t>siguientes conductas:</w:t>
      </w:r>
    </w:p>
    <w:p>
      <w:pPr>
        <w:pStyle w:val="BodyText"/>
        <w:spacing w:before="150"/>
        <w:ind w:left="110"/>
      </w:pPr>
      <w:hyperlink r:id="rId193">
        <w:r>
          <w:rPr>
            <w:color w:val="3379B7"/>
          </w:rPr>
          <w:t>Ver</w:t>
        </w:r>
        <w:r>
          <w:rPr>
            <w:color w:val="3379B7"/>
            <w:spacing w:val="1"/>
          </w:rPr>
          <w:t> </w:t>
        </w:r>
        <w:r>
          <w:rPr>
            <w:color w:val="3379B7"/>
          </w:rPr>
          <w:t>el</w:t>
        </w:r>
        <w:r>
          <w:rPr>
            <w:color w:val="3379B7"/>
            <w:spacing w:val="1"/>
          </w:rPr>
          <w:t> </w:t>
        </w:r>
        <w:r>
          <w:rPr>
            <w:color w:val="3379B7"/>
          </w:rPr>
          <w:t>art.</w:t>
        </w:r>
        <w:r>
          <w:rPr>
            <w:color w:val="3379B7"/>
            <w:spacing w:val="2"/>
          </w:rPr>
          <w:t> </w:t>
        </w:r>
        <w:r>
          <w:rPr>
            <w:color w:val="3379B7"/>
          </w:rPr>
          <w:t>13,</w:t>
        </w:r>
        <w:r>
          <w:rPr>
            <w:color w:val="3379B7"/>
            <w:spacing w:val="1"/>
          </w:rPr>
          <w:t> </w:t>
        </w:r>
        <w:r>
          <w:rPr>
            <w:color w:val="3379B7"/>
          </w:rPr>
          <w:t>Resolución</w:t>
        </w:r>
        <w:r>
          <w:rPr>
            <w:color w:val="3379B7"/>
            <w:spacing w:val="2"/>
          </w:rPr>
          <w:t> </w:t>
        </w:r>
        <w:r>
          <w:rPr>
            <w:color w:val="3379B7"/>
          </w:rPr>
          <w:t>de</w:t>
        </w:r>
        <w:r>
          <w:rPr>
            <w:color w:val="3379B7"/>
            <w:spacing w:val="1"/>
          </w:rPr>
          <w:t> </w:t>
        </w:r>
        <w:r>
          <w:rPr>
            <w:color w:val="3379B7"/>
          </w:rPr>
          <w:t>la</w:t>
        </w:r>
        <w:r>
          <w:rPr>
            <w:color w:val="3379B7"/>
            <w:spacing w:val="2"/>
          </w:rPr>
          <w:t> </w:t>
        </w:r>
        <w:r>
          <w:rPr>
            <w:color w:val="3379B7"/>
          </w:rPr>
          <w:t>SUPERS</w:t>
        </w:r>
        <w:r>
          <w:rPr>
            <w:color w:val="3379B7"/>
            <w:spacing w:val="1"/>
          </w:rPr>
          <w:t> </w:t>
        </w:r>
        <w:r>
          <w:rPr>
            <w:color w:val="3379B7"/>
          </w:rPr>
          <w:t>3140</w:t>
        </w:r>
        <w:r>
          <w:rPr>
            <w:color w:val="3379B7"/>
            <w:spacing w:val="2"/>
          </w:rPr>
          <w:t> </w:t>
        </w:r>
        <w:r>
          <w:rPr>
            <w:color w:val="3379B7"/>
          </w:rPr>
          <w:t>de</w:t>
        </w:r>
        <w:r>
          <w:rPr>
            <w:color w:val="3379B7"/>
            <w:spacing w:val="1"/>
          </w:rPr>
          <w:t> </w:t>
        </w:r>
        <w:r>
          <w:rPr>
            <w:color w:val="3379B7"/>
            <w:spacing w:val="-4"/>
          </w:rPr>
          <w:t>2011</w:t>
        </w:r>
      </w:hyperlink>
    </w:p>
    <w:p>
      <w:pPr>
        <w:pStyle w:val="BodyText"/>
        <w:spacing w:before="7"/>
      </w:pPr>
    </w:p>
    <w:p>
      <w:pPr>
        <w:pStyle w:val="ListParagraph"/>
        <w:numPr>
          <w:ilvl w:val="1"/>
          <w:numId w:val="42"/>
        </w:numPr>
        <w:tabs>
          <w:tab w:pos="568" w:val="left" w:leader="none"/>
        </w:tabs>
        <w:spacing w:line="240" w:lineRule="auto" w:before="0" w:after="0"/>
        <w:ind w:left="567" w:right="0" w:hanging="458"/>
        <w:jc w:val="left"/>
        <w:rPr>
          <w:sz w:val="16"/>
        </w:rPr>
      </w:pPr>
      <w:r>
        <w:rPr>
          <w:color w:val="333333"/>
          <w:sz w:val="16"/>
        </w:rPr>
        <w:t>Violar la Ley 1098 de 2006 en lo</w:t>
      </w:r>
      <w:r>
        <w:rPr>
          <w:color w:val="333333"/>
          <w:spacing w:val="1"/>
          <w:sz w:val="16"/>
        </w:rPr>
        <w:t> </w:t>
      </w:r>
      <w:r>
        <w:rPr>
          <w:color w:val="333333"/>
          <w:sz w:val="16"/>
        </w:rPr>
        <w:t>relativo a la prestación de servicios de </w:t>
      </w:r>
      <w:r>
        <w:rPr>
          <w:color w:val="333333"/>
          <w:spacing w:val="-2"/>
          <w:sz w:val="16"/>
        </w:rPr>
        <w:t>salud.</w:t>
      </w:r>
    </w:p>
    <w:p>
      <w:pPr>
        <w:pStyle w:val="BodyText"/>
        <w:spacing w:before="7"/>
      </w:pPr>
    </w:p>
    <w:p>
      <w:pPr>
        <w:pStyle w:val="ListParagraph"/>
        <w:numPr>
          <w:ilvl w:val="1"/>
          <w:numId w:val="42"/>
        </w:numPr>
        <w:tabs>
          <w:tab w:pos="568" w:val="left" w:leader="none"/>
        </w:tabs>
        <w:spacing w:line="240" w:lineRule="auto" w:before="0" w:after="0"/>
        <w:ind w:left="567" w:right="0" w:hanging="458"/>
        <w:jc w:val="left"/>
        <w:rPr>
          <w:sz w:val="16"/>
        </w:rPr>
      </w:pPr>
      <w:r>
        <w:rPr>
          <w:color w:val="333333"/>
          <w:sz w:val="16"/>
        </w:rPr>
        <w:t>Aplicar</w:t>
      </w:r>
      <w:r>
        <w:rPr>
          <w:color w:val="333333"/>
          <w:spacing w:val="-6"/>
          <w:sz w:val="16"/>
        </w:rPr>
        <w:t> </w:t>
      </w:r>
      <w:r>
        <w:rPr>
          <w:color w:val="333333"/>
          <w:sz w:val="16"/>
        </w:rPr>
        <w:t>preexistencias</w:t>
      </w:r>
      <w:r>
        <w:rPr>
          <w:color w:val="333333"/>
          <w:spacing w:val="-6"/>
          <w:sz w:val="16"/>
        </w:rPr>
        <w:t> </w:t>
      </w:r>
      <w:r>
        <w:rPr>
          <w:color w:val="333333"/>
          <w:sz w:val="16"/>
        </w:rPr>
        <w:t>a</w:t>
      </w:r>
      <w:r>
        <w:rPr>
          <w:color w:val="333333"/>
          <w:spacing w:val="-6"/>
          <w:sz w:val="16"/>
        </w:rPr>
        <w:t> </w:t>
      </w:r>
      <w:r>
        <w:rPr>
          <w:color w:val="333333"/>
          <w:sz w:val="16"/>
        </w:rPr>
        <w:t>los</w:t>
      </w:r>
      <w:r>
        <w:rPr>
          <w:color w:val="333333"/>
          <w:spacing w:val="-6"/>
          <w:sz w:val="16"/>
        </w:rPr>
        <w:t> </w:t>
      </w:r>
      <w:r>
        <w:rPr>
          <w:color w:val="333333"/>
          <w:sz w:val="16"/>
        </w:rPr>
        <w:t>aﬁliados</w:t>
      </w:r>
      <w:r>
        <w:rPr>
          <w:color w:val="333333"/>
          <w:spacing w:val="-6"/>
          <w:sz w:val="16"/>
        </w:rPr>
        <w:t> </w:t>
      </w:r>
      <w:r>
        <w:rPr>
          <w:color w:val="333333"/>
          <w:sz w:val="16"/>
        </w:rPr>
        <w:t>por</w:t>
      </w:r>
      <w:r>
        <w:rPr>
          <w:color w:val="333333"/>
          <w:spacing w:val="-6"/>
          <w:sz w:val="16"/>
        </w:rPr>
        <w:t> </w:t>
      </w:r>
      <w:r>
        <w:rPr>
          <w:color w:val="333333"/>
          <w:sz w:val="16"/>
        </w:rPr>
        <w:t>parte</w:t>
      </w:r>
      <w:r>
        <w:rPr>
          <w:color w:val="333333"/>
          <w:spacing w:val="-6"/>
          <w:sz w:val="16"/>
        </w:rPr>
        <w:t> </w:t>
      </w:r>
      <w:r>
        <w:rPr>
          <w:color w:val="333333"/>
          <w:sz w:val="16"/>
        </w:rPr>
        <w:t>de</w:t>
      </w:r>
      <w:r>
        <w:rPr>
          <w:color w:val="333333"/>
          <w:spacing w:val="-6"/>
          <w:sz w:val="16"/>
        </w:rPr>
        <w:t> </w:t>
      </w:r>
      <w:r>
        <w:rPr>
          <w:color w:val="333333"/>
          <w:sz w:val="16"/>
        </w:rPr>
        <w:t>la</w:t>
      </w:r>
      <w:r>
        <w:rPr>
          <w:color w:val="333333"/>
          <w:spacing w:val="-6"/>
          <w:sz w:val="16"/>
        </w:rPr>
        <w:t> </w:t>
      </w:r>
      <w:r>
        <w:rPr>
          <w:color w:val="333333"/>
          <w:sz w:val="16"/>
        </w:rPr>
        <w:t>Entidad</w:t>
      </w:r>
      <w:r>
        <w:rPr>
          <w:color w:val="333333"/>
          <w:spacing w:val="-6"/>
          <w:sz w:val="16"/>
        </w:rPr>
        <w:t> </w:t>
      </w:r>
      <w:r>
        <w:rPr>
          <w:color w:val="333333"/>
          <w:sz w:val="16"/>
        </w:rPr>
        <w:t>Promotora</w:t>
      </w:r>
      <w:r>
        <w:rPr>
          <w:color w:val="333333"/>
          <w:spacing w:val="-6"/>
          <w:sz w:val="16"/>
        </w:rPr>
        <w:t> </w:t>
      </w:r>
      <w:r>
        <w:rPr>
          <w:color w:val="333333"/>
          <w:sz w:val="16"/>
        </w:rPr>
        <w:t>de</w:t>
      </w:r>
      <w:r>
        <w:rPr>
          <w:color w:val="333333"/>
          <w:spacing w:val="-6"/>
          <w:sz w:val="16"/>
        </w:rPr>
        <w:t> </w:t>
      </w:r>
      <w:r>
        <w:rPr>
          <w:color w:val="333333"/>
          <w:spacing w:val="-2"/>
          <w:sz w:val="16"/>
        </w:rPr>
        <w:t>Salud.</w:t>
      </w:r>
    </w:p>
    <w:p>
      <w:pPr>
        <w:pStyle w:val="BodyText"/>
        <w:spacing w:before="7"/>
      </w:pPr>
    </w:p>
    <w:p>
      <w:pPr>
        <w:pStyle w:val="ListParagraph"/>
        <w:numPr>
          <w:ilvl w:val="1"/>
          <w:numId w:val="42"/>
        </w:numPr>
        <w:tabs>
          <w:tab w:pos="568" w:val="left" w:leader="none"/>
        </w:tabs>
        <w:spacing w:line="240" w:lineRule="auto" w:before="0" w:after="0"/>
        <w:ind w:left="567" w:right="0" w:hanging="458"/>
        <w:jc w:val="left"/>
        <w:rPr>
          <w:sz w:val="16"/>
        </w:rPr>
      </w:pPr>
      <w:r>
        <w:rPr>
          <w:color w:val="333333"/>
          <w:sz w:val="16"/>
        </w:rPr>
        <w:t>Impedir</w:t>
      </w:r>
      <w:r>
        <w:rPr>
          <w:color w:val="333333"/>
          <w:spacing w:val="-9"/>
          <w:sz w:val="16"/>
        </w:rPr>
        <w:t> </w:t>
      </w:r>
      <w:r>
        <w:rPr>
          <w:color w:val="333333"/>
          <w:sz w:val="16"/>
        </w:rPr>
        <w:t>u</w:t>
      </w:r>
      <w:r>
        <w:rPr>
          <w:color w:val="333333"/>
          <w:spacing w:val="-9"/>
          <w:sz w:val="16"/>
        </w:rPr>
        <w:t> </w:t>
      </w:r>
      <w:r>
        <w:rPr>
          <w:color w:val="333333"/>
          <w:sz w:val="16"/>
        </w:rPr>
        <w:t>obstaculizar</w:t>
      </w:r>
      <w:r>
        <w:rPr>
          <w:color w:val="333333"/>
          <w:spacing w:val="-8"/>
          <w:sz w:val="16"/>
        </w:rPr>
        <w:t> </w:t>
      </w:r>
      <w:r>
        <w:rPr>
          <w:color w:val="333333"/>
          <w:sz w:val="16"/>
        </w:rPr>
        <w:t>la</w:t>
      </w:r>
      <w:r>
        <w:rPr>
          <w:color w:val="333333"/>
          <w:spacing w:val="-9"/>
          <w:sz w:val="16"/>
        </w:rPr>
        <w:t> </w:t>
      </w:r>
      <w:r>
        <w:rPr>
          <w:color w:val="333333"/>
          <w:sz w:val="16"/>
        </w:rPr>
        <w:t>atención</w:t>
      </w:r>
      <w:r>
        <w:rPr>
          <w:color w:val="333333"/>
          <w:spacing w:val="-9"/>
          <w:sz w:val="16"/>
        </w:rPr>
        <w:t> </w:t>
      </w:r>
      <w:r>
        <w:rPr>
          <w:color w:val="333333"/>
          <w:sz w:val="16"/>
        </w:rPr>
        <w:t>inicial</w:t>
      </w:r>
      <w:r>
        <w:rPr>
          <w:color w:val="333333"/>
          <w:spacing w:val="-8"/>
          <w:sz w:val="16"/>
        </w:rPr>
        <w:t> </w:t>
      </w:r>
      <w:r>
        <w:rPr>
          <w:color w:val="333333"/>
          <w:sz w:val="16"/>
        </w:rPr>
        <w:t>de</w:t>
      </w:r>
      <w:r>
        <w:rPr>
          <w:color w:val="333333"/>
          <w:spacing w:val="-9"/>
          <w:sz w:val="16"/>
        </w:rPr>
        <w:t> </w:t>
      </w:r>
      <w:r>
        <w:rPr>
          <w:color w:val="333333"/>
          <w:spacing w:val="-2"/>
          <w:sz w:val="16"/>
        </w:rPr>
        <w:t>urgencias.</w:t>
      </w:r>
    </w:p>
    <w:p>
      <w:pPr>
        <w:pStyle w:val="BodyText"/>
        <w:spacing w:before="7"/>
      </w:pPr>
    </w:p>
    <w:p>
      <w:pPr>
        <w:pStyle w:val="ListParagraph"/>
        <w:numPr>
          <w:ilvl w:val="1"/>
          <w:numId w:val="42"/>
        </w:numPr>
        <w:tabs>
          <w:tab w:pos="568" w:val="left" w:leader="none"/>
        </w:tabs>
        <w:spacing w:line="240" w:lineRule="auto" w:before="0" w:after="0"/>
        <w:ind w:left="567" w:right="0" w:hanging="458"/>
        <w:jc w:val="left"/>
        <w:rPr>
          <w:sz w:val="16"/>
        </w:rPr>
      </w:pPr>
      <w:r>
        <w:rPr>
          <w:color w:val="333333"/>
          <w:sz w:val="16"/>
        </w:rPr>
        <w:t>Poner</w:t>
      </w:r>
      <w:r>
        <w:rPr>
          <w:color w:val="333333"/>
          <w:spacing w:val="-1"/>
          <w:sz w:val="16"/>
        </w:rPr>
        <w:t> </w:t>
      </w:r>
      <w:r>
        <w:rPr>
          <w:color w:val="333333"/>
          <w:sz w:val="16"/>
        </w:rPr>
        <w:t>en riesgo la</w:t>
      </w:r>
      <w:r>
        <w:rPr>
          <w:color w:val="333333"/>
          <w:spacing w:val="-1"/>
          <w:sz w:val="16"/>
        </w:rPr>
        <w:t> </w:t>
      </w:r>
      <w:r>
        <w:rPr>
          <w:color w:val="333333"/>
          <w:sz w:val="16"/>
        </w:rPr>
        <w:t>vida de las</w:t>
      </w:r>
      <w:r>
        <w:rPr>
          <w:color w:val="333333"/>
          <w:spacing w:val="-1"/>
          <w:sz w:val="16"/>
        </w:rPr>
        <w:t> </w:t>
      </w:r>
      <w:r>
        <w:rPr>
          <w:color w:val="333333"/>
          <w:sz w:val="16"/>
        </w:rPr>
        <w:t>personas de especial</w:t>
      </w:r>
      <w:r>
        <w:rPr>
          <w:color w:val="333333"/>
          <w:spacing w:val="-1"/>
          <w:sz w:val="16"/>
        </w:rPr>
        <w:t> </w:t>
      </w:r>
      <w:r>
        <w:rPr>
          <w:color w:val="333333"/>
          <w:sz w:val="16"/>
        </w:rPr>
        <w:t>protección </w:t>
      </w:r>
      <w:r>
        <w:rPr>
          <w:color w:val="333333"/>
          <w:spacing w:val="-2"/>
          <w:sz w:val="16"/>
        </w:rPr>
        <w:t>constitucional.</w:t>
      </w:r>
    </w:p>
    <w:p>
      <w:pPr>
        <w:pStyle w:val="BodyText"/>
        <w:spacing w:before="7"/>
      </w:pPr>
    </w:p>
    <w:p>
      <w:pPr>
        <w:pStyle w:val="ListParagraph"/>
        <w:numPr>
          <w:ilvl w:val="1"/>
          <w:numId w:val="42"/>
        </w:numPr>
        <w:tabs>
          <w:tab w:pos="568" w:val="left" w:leader="none"/>
        </w:tabs>
        <w:spacing w:line="295" w:lineRule="auto" w:before="0" w:after="0"/>
        <w:ind w:left="110" w:right="366" w:firstLine="0"/>
        <w:jc w:val="left"/>
        <w:rPr>
          <w:sz w:val="16"/>
        </w:rPr>
      </w:pPr>
      <w:r>
        <w:rPr>
          <w:color w:val="333333"/>
          <w:sz w:val="16"/>
        </w:rPr>
        <w:t>No</w:t>
      </w:r>
      <w:r>
        <w:rPr>
          <w:color w:val="333333"/>
          <w:spacing w:val="-2"/>
          <w:sz w:val="16"/>
        </w:rPr>
        <w:t> </w:t>
      </w:r>
      <w:r>
        <w:rPr>
          <w:color w:val="333333"/>
          <w:sz w:val="16"/>
        </w:rPr>
        <w:t>realizar</w:t>
      </w:r>
      <w:r>
        <w:rPr>
          <w:color w:val="333333"/>
          <w:spacing w:val="-2"/>
          <w:sz w:val="16"/>
        </w:rPr>
        <w:t> </w:t>
      </w:r>
      <w:r>
        <w:rPr>
          <w:color w:val="333333"/>
          <w:sz w:val="16"/>
        </w:rPr>
        <w:t>las</w:t>
      </w:r>
      <w:r>
        <w:rPr>
          <w:color w:val="333333"/>
          <w:spacing w:val="-2"/>
          <w:sz w:val="16"/>
        </w:rPr>
        <w:t> </w:t>
      </w:r>
      <w:r>
        <w:rPr>
          <w:color w:val="333333"/>
          <w:sz w:val="16"/>
        </w:rPr>
        <w:t>actividades</w:t>
      </w:r>
      <w:r>
        <w:rPr>
          <w:color w:val="333333"/>
          <w:spacing w:val="-2"/>
          <w:sz w:val="16"/>
        </w:rPr>
        <w:t> </w:t>
      </w:r>
      <w:r>
        <w:rPr>
          <w:color w:val="333333"/>
          <w:sz w:val="16"/>
        </w:rPr>
        <w:t>en</w:t>
      </w:r>
      <w:r>
        <w:rPr>
          <w:color w:val="333333"/>
          <w:spacing w:val="-2"/>
          <w:sz w:val="16"/>
        </w:rPr>
        <w:t> </w:t>
      </w:r>
      <w:r>
        <w:rPr>
          <w:color w:val="333333"/>
          <w:sz w:val="16"/>
        </w:rPr>
        <w:t>salud</w:t>
      </w:r>
      <w:r>
        <w:rPr>
          <w:color w:val="333333"/>
          <w:spacing w:val="-2"/>
          <w:sz w:val="16"/>
        </w:rPr>
        <w:t> </w:t>
      </w:r>
      <w:r>
        <w:rPr>
          <w:color w:val="333333"/>
          <w:sz w:val="16"/>
        </w:rPr>
        <w:t>derivadas</w:t>
      </w:r>
      <w:r>
        <w:rPr>
          <w:color w:val="333333"/>
          <w:spacing w:val="-2"/>
          <w:sz w:val="16"/>
        </w:rPr>
        <w:t> </w:t>
      </w:r>
      <w:r>
        <w:rPr>
          <w:color w:val="333333"/>
          <w:sz w:val="16"/>
        </w:rPr>
        <w:t>de</w:t>
      </w:r>
      <w:r>
        <w:rPr>
          <w:color w:val="333333"/>
          <w:spacing w:val="-2"/>
          <w:sz w:val="16"/>
        </w:rPr>
        <w:t> </w:t>
      </w:r>
      <w:r>
        <w:rPr>
          <w:color w:val="333333"/>
          <w:sz w:val="16"/>
        </w:rPr>
        <w:t>enfermedad</w:t>
      </w:r>
      <w:r>
        <w:rPr>
          <w:color w:val="333333"/>
          <w:spacing w:val="-2"/>
          <w:sz w:val="16"/>
        </w:rPr>
        <w:t> </w:t>
      </w:r>
      <w:r>
        <w:rPr>
          <w:color w:val="333333"/>
          <w:sz w:val="16"/>
        </w:rPr>
        <w:t>general,</w:t>
      </w:r>
      <w:r>
        <w:rPr>
          <w:color w:val="333333"/>
          <w:spacing w:val="-2"/>
          <w:sz w:val="16"/>
        </w:rPr>
        <w:t> </w:t>
      </w:r>
      <w:r>
        <w:rPr>
          <w:color w:val="333333"/>
          <w:sz w:val="16"/>
        </w:rPr>
        <w:t>maternidad,</w:t>
      </w:r>
      <w:r>
        <w:rPr>
          <w:color w:val="333333"/>
          <w:spacing w:val="-2"/>
          <w:sz w:val="16"/>
        </w:rPr>
        <w:t> </w:t>
      </w:r>
      <w:r>
        <w:rPr>
          <w:color w:val="333333"/>
          <w:sz w:val="16"/>
        </w:rPr>
        <w:t>accidentes</w:t>
      </w:r>
      <w:r>
        <w:rPr>
          <w:color w:val="333333"/>
          <w:spacing w:val="-2"/>
          <w:sz w:val="16"/>
        </w:rPr>
        <w:t> </w:t>
      </w:r>
      <w:r>
        <w:rPr>
          <w:color w:val="333333"/>
          <w:sz w:val="16"/>
        </w:rPr>
        <w:t>de</w:t>
      </w:r>
      <w:r>
        <w:rPr>
          <w:color w:val="333333"/>
          <w:spacing w:val="-2"/>
          <w:sz w:val="16"/>
        </w:rPr>
        <w:t> </w:t>
      </w:r>
      <w:r>
        <w:rPr>
          <w:color w:val="333333"/>
          <w:sz w:val="16"/>
        </w:rPr>
        <w:t>trabajo,</w:t>
      </w:r>
      <w:r>
        <w:rPr>
          <w:color w:val="333333"/>
          <w:spacing w:val="-2"/>
          <w:sz w:val="16"/>
        </w:rPr>
        <w:t> </w:t>
      </w:r>
      <w:r>
        <w:rPr>
          <w:color w:val="333333"/>
          <w:sz w:val="16"/>
        </w:rPr>
        <w:t>enfermedad</w:t>
      </w:r>
      <w:r>
        <w:rPr>
          <w:color w:val="333333"/>
          <w:spacing w:val="-2"/>
          <w:sz w:val="16"/>
        </w:rPr>
        <w:t> </w:t>
      </w:r>
      <w:r>
        <w:rPr>
          <w:color w:val="333333"/>
          <w:sz w:val="16"/>
        </w:rPr>
        <w:t>profesional, accidentes de tránsito y eventos catastróﬁcos.</w:t>
      </w:r>
    </w:p>
    <w:p>
      <w:pPr>
        <w:pStyle w:val="ListParagraph"/>
        <w:numPr>
          <w:ilvl w:val="1"/>
          <w:numId w:val="42"/>
        </w:numPr>
        <w:tabs>
          <w:tab w:pos="568" w:val="left" w:leader="none"/>
        </w:tabs>
        <w:spacing w:line="295" w:lineRule="auto" w:before="150" w:after="0"/>
        <w:ind w:left="110" w:right="707" w:firstLine="0"/>
        <w:jc w:val="left"/>
        <w:rPr>
          <w:sz w:val="16"/>
        </w:rPr>
      </w:pPr>
      <w:r>
        <w:rPr>
          <w:color w:val="333333"/>
          <w:sz w:val="16"/>
        </w:rPr>
        <w:t>Impedir o atentar en cualquier forma contra el derecho a la aﬁliación y selección de organismos e instituciones del Sistema de Seguridad Social Integral, por parte del empleador y, en general, por cualquier persona natural o jurídica.</w:t>
      </w:r>
    </w:p>
    <w:p>
      <w:pPr>
        <w:pStyle w:val="ListParagraph"/>
        <w:numPr>
          <w:ilvl w:val="1"/>
          <w:numId w:val="42"/>
        </w:numPr>
        <w:tabs>
          <w:tab w:pos="568" w:val="left" w:leader="none"/>
        </w:tabs>
        <w:spacing w:line="295" w:lineRule="auto" w:before="150" w:after="0"/>
        <w:ind w:left="110" w:right="271" w:firstLine="0"/>
        <w:jc w:val="left"/>
        <w:rPr>
          <w:sz w:val="16"/>
        </w:rPr>
      </w:pPr>
      <w:r>
        <w:rPr>
          <w:color w:val="333333"/>
          <w:sz w:val="16"/>
        </w:rPr>
        <w:t>Incumplir las instrucciones y órdenes impartidas por la Superintendencia, así como por la violación de la normatividad vigente sobre la prestación del servicio público de salud y el Sistema General de Segundad (Sic) Social en Salud.</w:t>
      </w:r>
    </w:p>
    <w:p>
      <w:pPr>
        <w:pStyle w:val="ListParagraph"/>
        <w:numPr>
          <w:ilvl w:val="1"/>
          <w:numId w:val="42"/>
        </w:numPr>
        <w:tabs>
          <w:tab w:pos="568" w:val="left" w:leader="none"/>
        </w:tabs>
        <w:spacing w:line="240" w:lineRule="auto" w:before="151" w:after="0"/>
        <w:ind w:left="567" w:right="0" w:hanging="458"/>
        <w:jc w:val="left"/>
        <w:rPr>
          <w:sz w:val="16"/>
        </w:rPr>
      </w:pPr>
      <w:r>
        <w:rPr>
          <w:color w:val="333333"/>
          <w:sz w:val="16"/>
        </w:rPr>
        <w:t>Incumplir</w:t>
      </w:r>
      <w:r>
        <w:rPr>
          <w:color w:val="333333"/>
          <w:spacing w:val="-5"/>
          <w:sz w:val="16"/>
        </w:rPr>
        <w:t> </w:t>
      </w:r>
      <w:r>
        <w:rPr>
          <w:color w:val="333333"/>
          <w:sz w:val="16"/>
        </w:rPr>
        <w:t>con</w:t>
      </w:r>
      <w:r>
        <w:rPr>
          <w:color w:val="333333"/>
          <w:spacing w:val="-4"/>
          <w:sz w:val="16"/>
        </w:rPr>
        <w:t> </w:t>
      </w:r>
      <w:r>
        <w:rPr>
          <w:color w:val="333333"/>
          <w:sz w:val="16"/>
        </w:rPr>
        <w:t>las</w:t>
      </w:r>
      <w:r>
        <w:rPr>
          <w:color w:val="333333"/>
          <w:spacing w:val="-4"/>
          <w:sz w:val="16"/>
        </w:rPr>
        <w:t> </w:t>
      </w:r>
      <w:r>
        <w:rPr>
          <w:color w:val="333333"/>
          <w:sz w:val="16"/>
        </w:rPr>
        <w:t>normas</w:t>
      </w:r>
      <w:r>
        <w:rPr>
          <w:color w:val="333333"/>
          <w:spacing w:val="-4"/>
          <w:sz w:val="16"/>
        </w:rPr>
        <w:t> </w:t>
      </w:r>
      <w:r>
        <w:rPr>
          <w:color w:val="333333"/>
          <w:sz w:val="16"/>
        </w:rPr>
        <w:t>de</w:t>
      </w:r>
      <w:r>
        <w:rPr>
          <w:color w:val="333333"/>
          <w:spacing w:val="-4"/>
          <w:sz w:val="16"/>
        </w:rPr>
        <w:t> </w:t>
      </w:r>
      <w:r>
        <w:rPr>
          <w:color w:val="333333"/>
          <w:sz w:val="16"/>
        </w:rPr>
        <w:t>aﬁliación</w:t>
      </w:r>
      <w:r>
        <w:rPr>
          <w:color w:val="333333"/>
          <w:spacing w:val="-4"/>
          <w:sz w:val="16"/>
        </w:rPr>
        <w:t> </w:t>
      </w:r>
      <w:r>
        <w:rPr>
          <w:color w:val="333333"/>
          <w:sz w:val="16"/>
        </w:rPr>
        <w:t>por</w:t>
      </w:r>
      <w:r>
        <w:rPr>
          <w:color w:val="333333"/>
          <w:spacing w:val="-4"/>
          <w:sz w:val="16"/>
        </w:rPr>
        <w:t> </w:t>
      </w:r>
      <w:r>
        <w:rPr>
          <w:color w:val="333333"/>
          <w:sz w:val="16"/>
        </w:rPr>
        <w:t>parte</w:t>
      </w:r>
      <w:r>
        <w:rPr>
          <w:color w:val="333333"/>
          <w:spacing w:val="-4"/>
          <w:sz w:val="16"/>
        </w:rPr>
        <w:t> </w:t>
      </w:r>
      <w:r>
        <w:rPr>
          <w:color w:val="333333"/>
          <w:sz w:val="16"/>
        </w:rPr>
        <w:t>de</w:t>
      </w:r>
      <w:r>
        <w:rPr>
          <w:color w:val="333333"/>
          <w:spacing w:val="-4"/>
          <w:sz w:val="16"/>
        </w:rPr>
        <w:t> </w:t>
      </w:r>
      <w:r>
        <w:rPr>
          <w:color w:val="333333"/>
          <w:sz w:val="16"/>
        </w:rPr>
        <w:t>los</w:t>
      </w:r>
      <w:r>
        <w:rPr>
          <w:color w:val="333333"/>
          <w:spacing w:val="-4"/>
          <w:sz w:val="16"/>
        </w:rPr>
        <w:t> </w:t>
      </w:r>
      <w:r>
        <w:rPr>
          <w:color w:val="333333"/>
          <w:sz w:val="16"/>
        </w:rPr>
        <w:t>empleadores,</w:t>
      </w:r>
      <w:r>
        <w:rPr>
          <w:color w:val="333333"/>
          <w:spacing w:val="-4"/>
          <w:sz w:val="16"/>
        </w:rPr>
        <w:t> </w:t>
      </w:r>
      <w:r>
        <w:rPr>
          <w:color w:val="333333"/>
          <w:sz w:val="16"/>
        </w:rPr>
        <w:t>contratistas,</w:t>
      </w:r>
      <w:r>
        <w:rPr>
          <w:color w:val="333333"/>
          <w:spacing w:val="-4"/>
          <w:sz w:val="16"/>
        </w:rPr>
        <w:t> </w:t>
      </w:r>
      <w:r>
        <w:rPr>
          <w:color w:val="333333"/>
          <w:sz w:val="16"/>
        </w:rPr>
        <w:t>entidades</w:t>
      </w:r>
      <w:r>
        <w:rPr>
          <w:color w:val="333333"/>
          <w:spacing w:val="-4"/>
          <w:sz w:val="16"/>
        </w:rPr>
        <w:t> </w:t>
      </w:r>
      <w:r>
        <w:rPr>
          <w:color w:val="333333"/>
          <w:sz w:val="16"/>
        </w:rPr>
        <w:t>que</w:t>
      </w:r>
      <w:r>
        <w:rPr>
          <w:color w:val="333333"/>
          <w:spacing w:val="-4"/>
          <w:sz w:val="16"/>
        </w:rPr>
        <w:t> </w:t>
      </w:r>
      <w:r>
        <w:rPr>
          <w:color w:val="333333"/>
          <w:sz w:val="16"/>
        </w:rPr>
        <w:t>realizan</w:t>
      </w:r>
      <w:r>
        <w:rPr>
          <w:color w:val="333333"/>
          <w:spacing w:val="-4"/>
          <w:sz w:val="16"/>
        </w:rPr>
        <w:t> </w:t>
      </w:r>
      <w:r>
        <w:rPr>
          <w:color w:val="333333"/>
          <w:sz w:val="16"/>
        </w:rPr>
        <w:t>aﬁliaciones</w:t>
      </w:r>
      <w:r>
        <w:rPr>
          <w:color w:val="333333"/>
          <w:spacing w:val="-4"/>
          <w:sz w:val="16"/>
        </w:rPr>
        <w:t> </w:t>
      </w:r>
      <w:r>
        <w:rPr>
          <w:color w:val="333333"/>
          <w:sz w:val="16"/>
        </w:rPr>
        <w:t>colectivas</w:t>
      </w:r>
      <w:r>
        <w:rPr>
          <w:color w:val="333333"/>
          <w:spacing w:val="-5"/>
          <w:sz w:val="16"/>
        </w:rPr>
        <w:t> </w:t>
      </w:r>
      <w:r>
        <w:rPr>
          <w:color w:val="333333"/>
          <w:spacing w:val="-10"/>
          <w:sz w:val="16"/>
        </w:rPr>
        <w:t>o</w:t>
      </w:r>
    </w:p>
    <w:p>
      <w:pPr>
        <w:spacing w:after="0" w:line="240" w:lineRule="auto"/>
        <w:jc w:val="left"/>
        <w:rPr>
          <w:sz w:val="16"/>
        </w:rPr>
        <w:sectPr>
          <w:pgSz w:w="11910" w:h="16840"/>
          <w:pgMar w:header="513" w:footer="548" w:top="820" w:bottom="740" w:left="740" w:right="740"/>
        </w:sectPr>
      </w:pPr>
    </w:p>
    <w:p>
      <w:pPr>
        <w:pStyle w:val="BodyText"/>
        <w:spacing w:before="88"/>
        <w:ind w:left="110"/>
      </w:pPr>
      <w:r>
        <w:rPr>
          <w:color w:val="333333"/>
          <w:w w:val="95"/>
        </w:rPr>
        <w:t>trabajadores</w:t>
      </w:r>
      <w:r>
        <w:rPr>
          <w:color w:val="333333"/>
          <w:spacing w:val="33"/>
        </w:rPr>
        <w:t> </w:t>
      </w:r>
      <w:r>
        <w:rPr>
          <w:color w:val="333333"/>
          <w:spacing w:val="-2"/>
          <w:w w:val="95"/>
        </w:rPr>
        <w:t>independientes.</w:t>
      </w:r>
    </w:p>
    <w:p>
      <w:pPr>
        <w:pStyle w:val="BodyText"/>
        <w:spacing w:before="7"/>
      </w:pPr>
    </w:p>
    <w:p>
      <w:pPr>
        <w:pStyle w:val="ListParagraph"/>
        <w:numPr>
          <w:ilvl w:val="1"/>
          <w:numId w:val="42"/>
        </w:numPr>
        <w:tabs>
          <w:tab w:pos="568" w:val="left" w:leader="none"/>
        </w:tabs>
        <w:spacing w:line="240" w:lineRule="auto" w:before="0" w:after="0"/>
        <w:ind w:left="567" w:right="0" w:hanging="458"/>
        <w:jc w:val="left"/>
        <w:rPr>
          <w:sz w:val="16"/>
        </w:rPr>
      </w:pPr>
      <w:r>
        <w:rPr>
          <w:color w:val="333333"/>
          <w:sz w:val="16"/>
        </w:rPr>
        <w:t>Incumplir</w:t>
      </w:r>
      <w:r>
        <w:rPr>
          <w:color w:val="333333"/>
          <w:spacing w:val="-2"/>
          <w:sz w:val="16"/>
        </w:rPr>
        <w:t> </w:t>
      </w:r>
      <w:r>
        <w:rPr>
          <w:color w:val="333333"/>
          <w:sz w:val="16"/>
        </w:rPr>
        <w:t>la</w:t>
      </w:r>
      <w:r>
        <w:rPr>
          <w:color w:val="333333"/>
          <w:spacing w:val="-1"/>
          <w:sz w:val="16"/>
        </w:rPr>
        <w:t> </w:t>
      </w:r>
      <w:r>
        <w:rPr>
          <w:color w:val="333333"/>
          <w:sz w:val="16"/>
        </w:rPr>
        <w:t>Ley</w:t>
      </w:r>
      <w:r>
        <w:rPr>
          <w:color w:val="333333"/>
          <w:spacing w:val="-1"/>
          <w:sz w:val="16"/>
        </w:rPr>
        <w:t> </w:t>
      </w:r>
      <w:r>
        <w:rPr>
          <w:color w:val="333333"/>
          <w:sz w:val="16"/>
        </w:rPr>
        <w:t>972</w:t>
      </w:r>
      <w:r>
        <w:rPr>
          <w:color w:val="333333"/>
          <w:spacing w:val="-1"/>
          <w:sz w:val="16"/>
        </w:rPr>
        <w:t> </w:t>
      </w:r>
      <w:r>
        <w:rPr>
          <w:color w:val="333333"/>
          <w:sz w:val="16"/>
        </w:rPr>
        <w:t>de</w:t>
      </w:r>
      <w:r>
        <w:rPr>
          <w:color w:val="333333"/>
          <w:spacing w:val="-1"/>
          <w:sz w:val="16"/>
        </w:rPr>
        <w:t> </w:t>
      </w:r>
      <w:r>
        <w:rPr>
          <w:color w:val="333333"/>
          <w:spacing w:val="-2"/>
          <w:sz w:val="16"/>
        </w:rPr>
        <w:t>2005.</w:t>
      </w:r>
    </w:p>
    <w:p>
      <w:pPr>
        <w:pStyle w:val="BodyText"/>
        <w:spacing w:before="7"/>
      </w:pPr>
    </w:p>
    <w:p>
      <w:pPr>
        <w:pStyle w:val="ListParagraph"/>
        <w:numPr>
          <w:ilvl w:val="1"/>
          <w:numId w:val="42"/>
        </w:numPr>
        <w:tabs>
          <w:tab w:pos="660" w:val="left" w:leader="none"/>
        </w:tabs>
        <w:spacing w:line="240" w:lineRule="auto" w:before="0" w:after="0"/>
        <w:ind w:left="659" w:right="0" w:hanging="550"/>
        <w:jc w:val="left"/>
        <w:rPr>
          <w:sz w:val="16"/>
        </w:rPr>
      </w:pPr>
      <w:r>
        <w:rPr>
          <w:color w:val="333333"/>
          <w:sz w:val="16"/>
        </w:rPr>
        <w:t>Efectuar</w:t>
      </w:r>
      <w:r>
        <w:rPr>
          <w:color w:val="333333"/>
          <w:spacing w:val="-1"/>
          <w:sz w:val="16"/>
        </w:rPr>
        <w:t> </w:t>
      </w:r>
      <w:r>
        <w:rPr>
          <w:color w:val="333333"/>
          <w:sz w:val="16"/>
        </w:rPr>
        <w:t>por un</w:t>
      </w:r>
      <w:r>
        <w:rPr>
          <w:color w:val="333333"/>
          <w:spacing w:val="-1"/>
          <w:sz w:val="16"/>
        </w:rPr>
        <w:t> </w:t>
      </w:r>
      <w:r>
        <w:rPr>
          <w:color w:val="333333"/>
          <w:sz w:val="16"/>
        </w:rPr>
        <w:t>mismo servicio</w:t>
      </w:r>
      <w:r>
        <w:rPr>
          <w:color w:val="333333"/>
          <w:spacing w:val="-1"/>
          <w:sz w:val="16"/>
        </w:rPr>
        <w:t> </w:t>
      </w:r>
      <w:r>
        <w:rPr>
          <w:color w:val="333333"/>
          <w:sz w:val="16"/>
        </w:rPr>
        <w:t>o prestación</w:t>
      </w:r>
      <w:r>
        <w:rPr>
          <w:color w:val="333333"/>
          <w:spacing w:val="-1"/>
          <w:sz w:val="16"/>
        </w:rPr>
        <w:t> </w:t>
      </w:r>
      <w:r>
        <w:rPr>
          <w:color w:val="333333"/>
          <w:sz w:val="16"/>
        </w:rPr>
        <w:t>un doble cobro</w:t>
      </w:r>
      <w:r>
        <w:rPr>
          <w:color w:val="333333"/>
          <w:spacing w:val="-1"/>
          <w:sz w:val="16"/>
        </w:rPr>
        <w:t> </w:t>
      </w:r>
      <w:r>
        <w:rPr>
          <w:color w:val="333333"/>
          <w:sz w:val="16"/>
        </w:rPr>
        <w:t>al Sistema</w:t>
      </w:r>
      <w:r>
        <w:rPr>
          <w:color w:val="333333"/>
          <w:spacing w:val="-1"/>
          <w:sz w:val="16"/>
        </w:rPr>
        <w:t> </w:t>
      </w:r>
      <w:r>
        <w:rPr>
          <w:color w:val="333333"/>
          <w:sz w:val="16"/>
        </w:rPr>
        <w:t>General de</w:t>
      </w:r>
      <w:r>
        <w:rPr>
          <w:color w:val="333333"/>
          <w:spacing w:val="-1"/>
          <w:sz w:val="16"/>
        </w:rPr>
        <w:t> </w:t>
      </w:r>
      <w:r>
        <w:rPr>
          <w:color w:val="333333"/>
          <w:sz w:val="16"/>
        </w:rPr>
        <w:t>Seguridad Social en</w:t>
      </w:r>
      <w:r>
        <w:rPr>
          <w:color w:val="333333"/>
          <w:spacing w:val="-1"/>
          <w:sz w:val="16"/>
        </w:rPr>
        <w:t> </w:t>
      </w:r>
      <w:r>
        <w:rPr>
          <w:color w:val="333333"/>
          <w:spacing w:val="-2"/>
          <w:sz w:val="16"/>
        </w:rPr>
        <w:t>Salud.</w:t>
      </w:r>
    </w:p>
    <w:p>
      <w:pPr>
        <w:pStyle w:val="BodyText"/>
        <w:spacing w:before="7"/>
      </w:pPr>
    </w:p>
    <w:p>
      <w:pPr>
        <w:pStyle w:val="ListParagraph"/>
        <w:numPr>
          <w:ilvl w:val="1"/>
          <w:numId w:val="42"/>
        </w:numPr>
        <w:tabs>
          <w:tab w:pos="660" w:val="left" w:leader="none"/>
        </w:tabs>
        <w:spacing w:line="240" w:lineRule="auto" w:before="0" w:after="0"/>
        <w:ind w:left="659" w:right="0" w:hanging="550"/>
        <w:jc w:val="left"/>
        <w:rPr>
          <w:sz w:val="16"/>
        </w:rPr>
      </w:pPr>
      <w:r>
        <w:rPr>
          <w:color w:val="333333"/>
          <w:sz w:val="16"/>
        </w:rPr>
        <w:t>Efectuar</w:t>
      </w:r>
      <w:r>
        <w:rPr>
          <w:color w:val="333333"/>
          <w:spacing w:val="1"/>
          <w:sz w:val="16"/>
        </w:rPr>
        <w:t> </w:t>
      </w:r>
      <w:r>
        <w:rPr>
          <w:color w:val="333333"/>
          <w:sz w:val="16"/>
        </w:rPr>
        <w:t>cobros</w:t>
      </w:r>
      <w:r>
        <w:rPr>
          <w:color w:val="333333"/>
          <w:spacing w:val="2"/>
          <w:sz w:val="16"/>
        </w:rPr>
        <w:t> </w:t>
      </w:r>
      <w:r>
        <w:rPr>
          <w:color w:val="333333"/>
          <w:sz w:val="16"/>
        </w:rPr>
        <w:t>al</w:t>
      </w:r>
      <w:r>
        <w:rPr>
          <w:color w:val="333333"/>
          <w:spacing w:val="2"/>
          <w:sz w:val="16"/>
        </w:rPr>
        <w:t> </w:t>
      </w:r>
      <w:r>
        <w:rPr>
          <w:color w:val="333333"/>
          <w:sz w:val="16"/>
        </w:rPr>
        <w:t>Sistema</w:t>
      </w:r>
      <w:r>
        <w:rPr>
          <w:color w:val="333333"/>
          <w:spacing w:val="1"/>
          <w:sz w:val="16"/>
        </w:rPr>
        <w:t> </w:t>
      </w:r>
      <w:r>
        <w:rPr>
          <w:color w:val="333333"/>
          <w:sz w:val="16"/>
        </w:rPr>
        <w:t>General</w:t>
      </w:r>
      <w:r>
        <w:rPr>
          <w:color w:val="333333"/>
          <w:spacing w:val="2"/>
          <w:sz w:val="16"/>
        </w:rPr>
        <w:t> </w:t>
      </w:r>
      <w:r>
        <w:rPr>
          <w:color w:val="333333"/>
          <w:sz w:val="16"/>
        </w:rPr>
        <w:t>de</w:t>
      </w:r>
      <w:r>
        <w:rPr>
          <w:color w:val="333333"/>
          <w:spacing w:val="2"/>
          <w:sz w:val="16"/>
        </w:rPr>
        <w:t> </w:t>
      </w:r>
      <w:r>
        <w:rPr>
          <w:color w:val="333333"/>
          <w:sz w:val="16"/>
        </w:rPr>
        <w:t>Seguridad</w:t>
      </w:r>
      <w:r>
        <w:rPr>
          <w:color w:val="333333"/>
          <w:spacing w:val="2"/>
          <w:sz w:val="16"/>
        </w:rPr>
        <w:t> </w:t>
      </w:r>
      <w:r>
        <w:rPr>
          <w:color w:val="333333"/>
          <w:sz w:val="16"/>
        </w:rPr>
        <w:t>Social</w:t>
      </w:r>
      <w:r>
        <w:rPr>
          <w:color w:val="333333"/>
          <w:spacing w:val="1"/>
          <w:sz w:val="16"/>
        </w:rPr>
        <w:t> </w:t>
      </w:r>
      <w:r>
        <w:rPr>
          <w:color w:val="333333"/>
          <w:sz w:val="16"/>
        </w:rPr>
        <w:t>en</w:t>
      </w:r>
      <w:r>
        <w:rPr>
          <w:color w:val="333333"/>
          <w:spacing w:val="2"/>
          <w:sz w:val="16"/>
        </w:rPr>
        <w:t> </w:t>
      </w:r>
      <w:r>
        <w:rPr>
          <w:color w:val="333333"/>
          <w:sz w:val="16"/>
        </w:rPr>
        <w:t>Salud</w:t>
      </w:r>
      <w:r>
        <w:rPr>
          <w:color w:val="333333"/>
          <w:spacing w:val="2"/>
          <w:sz w:val="16"/>
        </w:rPr>
        <w:t> </w:t>
      </w:r>
      <w:r>
        <w:rPr>
          <w:color w:val="333333"/>
          <w:sz w:val="16"/>
        </w:rPr>
        <w:t>con</w:t>
      </w:r>
      <w:r>
        <w:rPr>
          <w:color w:val="333333"/>
          <w:spacing w:val="1"/>
          <w:sz w:val="16"/>
        </w:rPr>
        <w:t> </w:t>
      </w:r>
      <w:r>
        <w:rPr>
          <w:color w:val="333333"/>
          <w:sz w:val="16"/>
        </w:rPr>
        <w:t>datos</w:t>
      </w:r>
      <w:r>
        <w:rPr>
          <w:color w:val="333333"/>
          <w:spacing w:val="2"/>
          <w:sz w:val="16"/>
        </w:rPr>
        <w:t> </w:t>
      </w:r>
      <w:r>
        <w:rPr>
          <w:color w:val="333333"/>
          <w:sz w:val="16"/>
        </w:rPr>
        <w:t>inexactos</w:t>
      </w:r>
      <w:r>
        <w:rPr>
          <w:color w:val="333333"/>
          <w:spacing w:val="2"/>
          <w:sz w:val="16"/>
        </w:rPr>
        <w:t> </w:t>
      </w:r>
      <w:r>
        <w:rPr>
          <w:color w:val="333333"/>
          <w:sz w:val="16"/>
        </w:rPr>
        <w:t>o</w:t>
      </w:r>
      <w:r>
        <w:rPr>
          <w:color w:val="333333"/>
          <w:spacing w:val="2"/>
          <w:sz w:val="16"/>
        </w:rPr>
        <w:t> </w:t>
      </w:r>
      <w:r>
        <w:rPr>
          <w:color w:val="333333"/>
          <w:spacing w:val="-2"/>
          <w:sz w:val="16"/>
        </w:rPr>
        <w:t>falsos.</w:t>
      </w:r>
    </w:p>
    <w:p>
      <w:pPr>
        <w:pStyle w:val="BodyText"/>
        <w:spacing w:before="7"/>
      </w:pPr>
    </w:p>
    <w:p>
      <w:pPr>
        <w:pStyle w:val="ListParagraph"/>
        <w:numPr>
          <w:ilvl w:val="1"/>
          <w:numId w:val="42"/>
        </w:numPr>
        <w:tabs>
          <w:tab w:pos="660" w:val="left" w:leader="none"/>
        </w:tabs>
        <w:spacing w:line="295" w:lineRule="auto" w:before="0" w:after="0"/>
        <w:ind w:left="110" w:right="507" w:firstLine="0"/>
        <w:jc w:val="left"/>
        <w:rPr>
          <w:sz w:val="16"/>
        </w:rPr>
      </w:pPr>
      <w:r>
        <w:rPr>
          <w:color w:val="333333"/>
          <w:sz w:val="16"/>
        </w:rPr>
        <w:t>No</w:t>
      </w:r>
      <w:r>
        <w:rPr>
          <w:color w:val="333333"/>
          <w:spacing w:val="-4"/>
          <w:sz w:val="16"/>
        </w:rPr>
        <w:t> </w:t>
      </w:r>
      <w:r>
        <w:rPr>
          <w:color w:val="333333"/>
          <w:sz w:val="16"/>
        </w:rPr>
        <w:t>reportar</w:t>
      </w:r>
      <w:r>
        <w:rPr>
          <w:color w:val="333333"/>
          <w:spacing w:val="-4"/>
          <w:sz w:val="16"/>
        </w:rPr>
        <w:t> </w:t>
      </w:r>
      <w:r>
        <w:rPr>
          <w:color w:val="333333"/>
          <w:sz w:val="16"/>
        </w:rPr>
        <w:t>oportunamente</w:t>
      </w:r>
      <w:r>
        <w:rPr>
          <w:color w:val="333333"/>
          <w:spacing w:val="-4"/>
          <w:sz w:val="16"/>
        </w:rPr>
        <w:t> </w:t>
      </w:r>
      <w:r>
        <w:rPr>
          <w:color w:val="333333"/>
          <w:sz w:val="16"/>
        </w:rPr>
        <w:t>la</w:t>
      </w:r>
      <w:r>
        <w:rPr>
          <w:color w:val="333333"/>
          <w:spacing w:val="-4"/>
          <w:sz w:val="16"/>
        </w:rPr>
        <w:t> </w:t>
      </w:r>
      <w:r>
        <w:rPr>
          <w:color w:val="333333"/>
          <w:sz w:val="16"/>
        </w:rPr>
        <w:t>información</w:t>
      </w:r>
      <w:r>
        <w:rPr>
          <w:color w:val="333333"/>
          <w:spacing w:val="-4"/>
          <w:sz w:val="16"/>
        </w:rPr>
        <w:t> </w:t>
      </w:r>
      <w:r>
        <w:rPr>
          <w:color w:val="333333"/>
          <w:sz w:val="16"/>
        </w:rPr>
        <w:t>que</w:t>
      </w:r>
      <w:r>
        <w:rPr>
          <w:color w:val="333333"/>
          <w:spacing w:val="-4"/>
          <w:sz w:val="16"/>
        </w:rPr>
        <w:t> </w:t>
      </w:r>
      <w:r>
        <w:rPr>
          <w:color w:val="333333"/>
          <w:sz w:val="16"/>
        </w:rPr>
        <w:t>se</w:t>
      </w:r>
      <w:r>
        <w:rPr>
          <w:color w:val="333333"/>
          <w:spacing w:val="-4"/>
          <w:sz w:val="16"/>
        </w:rPr>
        <w:t> </w:t>
      </w:r>
      <w:r>
        <w:rPr>
          <w:color w:val="333333"/>
          <w:sz w:val="16"/>
        </w:rPr>
        <w:t>le</w:t>
      </w:r>
      <w:r>
        <w:rPr>
          <w:color w:val="333333"/>
          <w:spacing w:val="-4"/>
          <w:sz w:val="16"/>
        </w:rPr>
        <w:t> </w:t>
      </w:r>
      <w:r>
        <w:rPr>
          <w:color w:val="333333"/>
          <w:sz w:val="16"/>
        </w:rPr>
        <w:t>solicite</w:t>
      </w:r>
      <w:r>
        <w:rPr>
          <w:color w:val="333333"/>
          <w:spacing w:val="-4"/>
          <w:sz w:val="16"/>
        </w:rPr>
        <w:t> </w:t>
      </w:r>
      <w:r>
        <w:rPr>
          <w:color w:val="333333"/>
          <w:sz w:val="16"/>
        </w:rPr>
        <w:t>por</w:t>
      </w:r>
      <w:r>
        <w:rPr>
          <w:color w:val="333333"/>
          <w:spacing w:val="-4"/>
          <w:sz w:val="16"/>
        </w:rPr>
        <w:t> </w:t>
      </w:r>
      <w:r>
        <w:rPr>
          <w:color w:val="333333"/>
          <w:sz w:val="16"/>
        </w:rPr>
        <w:t>parte</w:t>
      </w:r>
      <w:r>
        <w:rPr>
          <w:color w:val="333333"/>
          <w:spacing w:val="-4"/>
          <w:sz w:val="16"/>
        </w:rPr>
        <w:t> </w:t>
      </w:r>
      <w:r>
        <w:rPr>
          <w:color w:val="333333"/>
          <w:sz w:val="16"/>
        </w:rPr>
        <w:t>del</w:t>
      </w:r>
      <w:r>
        <w:rPr>
          <w:color w:val="333333"/>
          <w:spacing w:val="-4"/>
          <w:sz w:val="16"/>
        </w:rPr>
        <w:t> </w:t>
      </w:r>
      <w:r>
        <w:rPr>
          <w:color w:val="333333"/>
          <w:sz w:val="16"/>
        </w:rPr>
        <w:t>Ministerio</w:t>
      </w:r>
      <w:r>
        <w:rPr>
          <w:color w:val="333333"/>
          <w:spacing w:val="-4"/>
          <w:sz w:val="16"/>
        </w:rPr>
        <w:t> </w:t>
      </w:r>
      <w:r>
        <w:rPr>
          <w:color w:val="333333"/>
          <w:sz w:val="16"/>
        </w:rPr>
        <w:t>de</w:t>
      </w:r>
      <w:r>
        <w:rPr>
          <w:color w:val="333333"/>
          <w:spacing w:val="-4"/>
          <w:sz w:val="16"/>
        </w:rPr>
        <w:t> </w:t>
      </w:r>
      <w:r>
        <w:rPr>
          <w:color w:val="333333"/>
          <w:sz w:val="16"/>
        </w:rPr>
        <w:t>la</w:t>
      </w:r>
      <w:r>
        <w:rPr>
          <w:color w:val="333333"/>
          <w:spacing w:val="-4"/>
          <w:sz w:val="16"/>
        </w:rPr>
        <w:t> </w:t>
      </w:r>
      <w:r>
        <w:rPr>
          <w:color w:val="333333"/>
          <w:sz w:val="16"/>
        </w:rPr>
        <w:t>Protección</w:t>
      </w:r>
      <w:r>
        <w:rPr>
          <w:color w:val="333333"/>
          <w:spacing w:val="-4"/>
          <w:sz w:val="16"/>
        </w:rPr>
        <w:t> </w:t>
      </w:r>
      <w:r>
        <w:rPr>
          <w:color w:val="333333"/>
          <w:sz w:val="16"/>
        </w:rPr>
        <w:t>Social,</w:t>
      </w:r>
      <w:r>
        <w:rPr>
          <w:color w:val="333333"/>
          <w:spacing w:val="-4"/>
          <w:sz w:val="16"/>
        </w:rPr>
        <w:t> </w:t>
      </w:r>
      <w:r>
        <w:rPr>
          <w:color w:val="333333"/>
          <w:sz w:val="16"/>
        </w:rPr>
        <w:t>la</w:t>
      </w:r>
      <w:r>
        <w:rPr>
          <w:color w:val="333333"/>
          <w:spacing w:val="-4"/>
          <w:sz w:val="16"/>
        </w:rPr>
        <w:t> </w:t>
      </w:r>
      <w:r>
        <w:rPr>
          <w:color w:val="333333"/>
          <w:sz w:val="16"/>
        </w:rPr>
        <w:t>Superintendencia Nacional de Salud, por o por la Comisión de Regulación en Salud o quien haga sus veces.</w:t>
      </w:r>
    </w:p>
    <w:p>
      <w:pPr>
        <w:pStyle w:val="ListParagraph"/>
        <w:numPr>
          <w:ilvl w:val="1"/>
          <w:numId w:val="42"/>
        </w:numPr>
        <w:tabs>
          <w:tab w:pos="660" w:val="left" w:leader="none"/>
        </w:tabs>
        <w:spacing w:line="240" w:lineRule="auto" w:before="150" w:after="0"/>
        <w:ind w:left="659" w:right="0" w:hanging="550"/>
        <w:jc w:val="left"/>
        <w:rPr>
          <w:sz w:val="16"/>
        </w:rPr>
      </w:pPr>
      <w:r>
        <w:rPr>
          <w:color w:val="333333"/>
          <w:sz w:val="16"/>
        </w:rPr>
        <w:t>Obstruir</w:t>
      </w:r>
      <w:r>
        <w:rPr>
          <w:color w:val="333333"/>
          <w:spacing w:val="1"/>
          <w:sz w:val="16"/>
        </w:rPr>
        <w:t> </w:t>
      </w:r>
      <w:r>
        <w:rPr>
          <w:color w:val="333333"/>
          <w:sz w:val="16"/>
        </w:rPr>
        <w:t>las</w:t>
      </w:r>
      <w:r>
        <w:rPr>
          <w:color w:val="333333"/>
          <w:spacing w:val="1"/>
          <w:sz w:val="16"/>
        </w:rPr>
        <w:t> </w:t>
      </w:r>
      <w:r>
        <w:rPr>
          <w:color w:val="333333"/>
          <w:sz w:val="16"/>
        </w:rPr>
        <w:t>Investigaciones</w:t>
      </w:r>
      <w:r>
        <w:rPr>
          <w:color w:val="333333"/>
          <w:spacing w:val="1"/>
          <w:sz w:val="16"/>
        </w:rPr>
        <w:t> </w:t>
      </w:r>
      <w:r>
        <w:rPr>
          <w:color w:val="333333"/>
          <w:sz w:val="16"/>
        </w:rPr>
        <w:t>e</w:t>
      </w:r>
      <w:r>
        <w:rPr>
          <w:color w:val="333333"/>
          <w:spacing w:val="1"/>
          <w:sz w:val="16"/>
        </w:rPr>
        <w:t> </w:t>
      </w:r>
      <w:r>
        <w:rPr>
          <w:color w:val="333333"/>
          <w:sz w:val="16"/>
        </w:rPr>
        <w:t>incumplir</w:t>
      </w:r>
      <w:r>
        <w:rPr>
          <w:color w:val="333333"/>
          <w:spacing w:val="2"/>
          <w:sz w:val="16"/>
        </w:rPr>
        <w:t> </w:t>
      </w:r>
      <w:r>
        <w:rPr>
          <w:color w:val="333333"/>
          <w:sz w:val="16"/>
        </w:rPr>
        <w:t>las</w:t>
      </w:r>
      <w:r>
        <w:rPr>
          <w:color w:val="333333"/>
          <w:spacing w:val="1"/>
          <w:sz w:val="16"/>
        </w:rPr>
        <w:t> </w:t>
      </w:r>
      <w:r>
        <w:rPr>
          <w:color w:val="333333"/>
          <w:sz w:val="16"/>
        </w:rPr>
        <w:t>obligaciones</w:t>
      </w:r>
      <w:r>
        <w:rPr>
          <w:color w:val="333333"/>
          <w:spacing w:val="1"/>
          <w:sz w:val="16"/>
        </w:rPr>
        <w:t> </w:t>
      </w:r>
      <w:r>
        <w:rPr>
          <w:color w:val="333333"/>
          <w:sz w:val="16"/>
        </w:rPr>
        <w:t>de</w:t>
      </w:r>
      <w:r>
        <w:rPr>
          <w:color w:val="333333"/>
          <w:spacing w:val="1"/>
          <w:sz w:val="16"/>
        </w:rPr>
        <w:t> </w:t>
      </w:r>
      <w:r>
        <w:rPr>
          <w:color w:val="333333"/>
          <w:spacing w:val="-2"/>
          <w:sz w:val="16"/>
        </w:rPr>
        <w:t>información.</w:t>
      </w:r>
    </w:p>
    <w:p>
      <w:pPr>
        <w:pStyle w:val="BodyText"/>
        <w:spacing w:before="7"/>
      </w:pPr>
    </w:p>
    <w:p>
      <w:pPr>
        <w:pStyle w:val="ListParagraph"/>
        <w:numPr>
          <w:ilvl w:val="1"/>
          <w:numId w:val="42"/>
        </w:numPr>
        <w:tabs>
          <w:tab w:pos="660" w:val="left" w:leader="none"/>
        </w:tabs>
        <w:spacing w:line="240" w:lineRule="auto" w:before="0" w:after="0"/>
        <w:ind w:left="659" w:right="0" w:hanging="550"/>
        <w:jc w:val="left"/>
        <w:rPr>
          <w:sz w:val="16"/>
        </w:rPr>
      </w:pPr>
      <w:r>
        <w:rPr>
          <w:color w:val="333333"/>
          <w:sz w:val="16"/>
        </w:rPr>
        <w:t>Incumplir</w:t>
      </w:r>
      <w:r>
        <w:rPr>
          <w:color w:val="333333"/>
          <w:spacing w:val="1"/>
          <w:sz w:val="16"/>
        </w:rPr>
        <w:t> </w:t>
      </w:r>
      <w:r>
        <w:rPr>
          <w:color w:val="333333"/>
          <w:sz w:val="16"/>
        </w:rPr>
        <w:t>con</w:t>
      </w:r>
      <w:r>
        <w:rPr>
          <w:color w:val="333333"/>
          <w:spacing w:val="1"/>
          <w:sz w:val="16"/>
        </w:rPr>
        <w:t> </w:t>
      </w:r>
      <w:r>
        <w:rPr>
          <w:color w:val="333333"/>
          <w:sz w:val="16"/>
        </w:rPr>
        <w:t>el</w:t>
      </w:r>
      <w:r>
        <w:rPr>
          <w:color w:val="333333"/>
          <w:spacing w:val="1"/>
          <w:sz w:val="16"/>
        </w:rPr>
        <w:t> </w:t>
      </w:r>
      <w:r>
        <w:rPr>
          <w:color w:val="333333"/>
          <w:sz w:val="16"/>
        </w:rPr>
        <w:t>reconocimiento</w:t>
      </w:r>
      <w:r>
        <w:rPr>
          <w:color w:val="333333"/>
          <w:spacing w:val="1"/>
          <w:sz w:val="16"/>
        </w:rPr>
        <w:t> </w:t>
      </w:r>
      <w:r>
        <w:rPr>
          <w:color w:val="333333"/>
          <w:sz w:val="16"/>
        </w:rPr>
        <w:t>y</w:t>
      </w:r>
      <w:r>
        <w:rPr>
          <w:color w:val="333333"/>
          <w:spacing w:val="2"/>
          <w:sz w:val="16"/>
        </w:rPr>
        <w:t> </w:t>
      </w:r>
      <w:r>
        <w:rPr>
          <w:color w:val="333333"/>
          <w:sz w:val="16"/>
        </w:rPr>
        <w:t>pago</w:t>
      </w:r>
      <w:r>
        <w:rPr>
          <w:color w:val="333333"/>
          <w:spacing w:val="1"/>
          <w:sz w:val="16"/>
        </w:rPr>
        <w:t> </w:t>
      </w:r>
      <w:r>
        <w:rPr>
          <w:color w:val="333333"/>
          <w:sz w:val="16"/>
        </w:rPr>
        <w:t>de</w:t>
      </w:r>
      <w:r>
        <w:rPr>
          <w:color w:val="333333"/>
          <w:spacing w:val="1"/>
          <w:sz w:val="16"/>
        </w:rPr>
        <w:t> </w:t>
      </w:r>
      <w:r>
        <w:rPr>
          <w:color w:val="333333"/>
          <w:sz w:val="16"/>
        </w:rPr>
        <w:t>las</w:t>
      </w:r>
      <w:r>
        <w:rPr>
          <w:color w:val="333333"/>
          <w:spacing w:val="1"/>
          <w:sz w:val="16"/>
        </w:rPr>
        <w:t> </w:t>
      </w:r>
      <w:r>
        <w:rPr>
          <w:color w:val="333333"/>
          <w:sz w:val="16"/>
        </w:rPr>
        <w:t>prestaciones</w:t>
      </w:r>
      <w:r>
        <w:rPr>
          <w:color w:val="333333"/>
          <w:spacing w:val="1"/>
          <w:sz w:val="16"/>
        </w:rPr>
        <w:t> </w:t>
      </w:r>
      <w:r>
        <w:rPr>
          <w:color w:val="333333"/>
          <w:sz w:val="16"/>
        </w:rPr>
        <w:t>económicas</w:t>
      </w:r>
      <w:r>
        <w:rPr>
          <w:color w:val="333333"/>
          <w:spacing w:val="2"/>
          <w:sz w:val="16"/>
        </w:rPr>
        <w:t> </w:t>
      </w:r>
      <w:r>
        <w:rPr>
          <w:color w:val="333333"/>
          <w:sz w:val="16"/>
        </w:rPr>
        <w:t>en</w:t>
      </w:r>
      <w:r>
        <w:rPr>
          <w:color w:val="333333"/>
          <w:spacing w:val="1"/>
          <w:sz w:val="16"/>
        </w:rPr>
        <w:t> </w:t>
      </w:r>
      <w:r>
        <w:rPr>
          <w:color w:val="333333"/>
          <w:sz w:val="16"/>
        </w:rPr>
        <w:t>el</w:t>
      </w:r>
      <w:r>
        <w:rPr>
          <w:color w:val="333333"/>
          <w:spacing w:val="1"/>
          <w:sz w:val="16"/>
        </w:rPr>
        <w:t> </w:t>
      </w:r>
      <w:r>
        <w:rPr>
          <w:color w:val="333333"/>
          <w:sz w:val="16"/>
        </w:rPr>
        <w:t>Sistema</w:t>
      </w:r>
      <w:r>
        <w:rPr>
          <w:color w:val="333333"/>
          <w:spacing w:val="1"/>
          <w:sz w:val="16"/>
        </w:rPr>
        <w:t> </w:t>
      </w:r>
      <w:r>
        <w:rPr>
          <w:color w:val="333333"/>
          <w:sz w:val="16"/>
        </w:rPr>
        <w:t>General</w:t>
      </w:r>
      <w:r>
        <w:rPr>
          <w:color w:val="333333"/>
          <w:spacing w:val="1"/>
          <w:sz w:val="16"/>
        </w:rPr>
        <w:t> </w:t>
      </w:r>
      <w:r>
        <w:rPr>
          <w:color w:val="333333"/>
          <w:sz w:val="16"/>
        </w:rPr>
        <w:t>de</w:t>
      </w:r>
      <w:r>
        <w:rPr>
          <w:color w:val="333333"/>
          <w:spacing w:val="2"/>
          <w:sz w:val="16"/>
        </w:rPr>
        <w:t> </w:t>
      </w:r>
      <w:r>
        <w:rPr>
          <w:color w:val="333333"/>
          <w:sz w:val="16"/>
        </w:rPr>
        <w:t>Seguridad</w:t>
      </w:r>
      <w:r>
        <w:rPr>
          <w:color w:val="333333"/>
          <w:spacing w:val="1"/>
          <w:sz w:val="16"/>
        </w:rPr>
        <w:t> </w:t>
      </w:r>
      <w:r>
        <w:rPr>
          <w:color w:val="333333"/>
          <w:sz w:val="16"/>
        </w:rPr>
        <w:t>Social</w:t>
      </w:r>
      <w:r>
        <w:rPr>
          <w:color w:val="333333"/>
          <w:spacing w:val="1"/>
          <w:sz w:val="16"/>
        </w:rPr>
        <w:t> </w:t>
      </w:r>
      <w:r>
        <w:rPr>
          <w:color w:val="333333"/>
          <w:sz w:val="16"/>
        </w:rPr>
        <w:t>en</w:t>
      </w:r>
      <w:r>
        <w:rPr>
          <w:color w:val="333333"/>
          <w:spacing w:val="1"/>
          <w:sz w:val="16"/>
        </w:rPr>
        <w:t> </w:t>
      </w:r>
      <w:r>
        <w:rPr>
          <w:color w:val="333333"/>
          <w:spacing w:val="-2"/>
          <w:sz w:val="16"/>
        </w:rPr>
        <w:t>Salud.</w:t>
      </w:r>
    </w:p>
    <w:p>
      <w:pPr>
        <w:pStyle w:val="BodyText"/>
        <w:spacing w:before="7"/>
      </w:pPr>
    </w:p>
    <w:p>
      <w:pPr>
        <w:pStyle w:val="BodyText"/>
        <w:ind w:left="110"/>
      </w:pPr>
      <w:r>
        <w:rPr>
          <w:color w:val="333333"/>
        </w:rPr>
        <w:t>NOTA:</w:t>
      </w:r>
      <w:r>
        <w:rPr>
          <w:color w:val="333333"/>
          <w:spacing w:val="-5"/>
        </w:rPr>
        <w:t> </w:t>
      </w:r>
      <w:r>
        <w:rPr>
          <w:color w:val="333333"/>
        </w:rPr>
        <w:t>Artículo</w:t>
      </w:r>
      <w:r>
        <w:rPr>
          <w:color w:val="333333"/>
          <w:spacing w:val="-4"/>
        </w:rPr>
        <w:t> </w:t>
      </w:r>
      <w:r>
        <w:rPr>
          <w:color w:val="333333"/>
        </w:rPr>
        <w:t>declarado</w:t>
      </w:r>
      <w:r>
        <w:rPr>
          <w:color w:val="333333"/>
          <w:spacing w:val="-4"/>
        </w:rPr>
        <w:t> </w:t>
      </w:r>
      <w:r>
        <w:rPr>
          <w:color w:val="333333"/>
        </w:rPr>
        <w:t>EXEQUIBLE</w:t>
      </w:r>
      <w:r>
        <w:rPr>
          <w:color w:val="333333"/>
          <w:spacing w:val="-5"/>
        </w:rPr>
        <w:t> </w:t>
      </w:r>
      <w:r>
        <w:rPr>
          <w:color w:val="333333"/>
        </w:rPr>
        <w:t>por</w:t>
      </w:r>
      <w:r>
        <w:rPr>
          <w:color w:val="333333"/>
          <w:spacing w:val="-4"/>
        </w:rPr>
        <w:t> </w:t>
      </w:r>
      <w:r>
        <w:rPr>
          <w:color w:val="333333"/>
        </w:rPr>
        <w:t>la</w:t>
      </w:r>
      <w:r>
        <w:rPr>
          <w:color w:val="333333"/>
          <w:spacing w:val="-4"/>
        </w:rPr>
        <w:t> </w:t>
      </w:r>
      <w:r>
        <w:rPr>
          <w:color w:val="333333"/>
        </w:rPr>
        <w:t>Corte</w:t>
      </w:r>
      <w:r>
        <w:rPr>
          <w:color w:val="333333"/>
          <w:spacing w:val="-5"/>
        </w:rPr>
        <w:t> </w:t>
      </w:r>
      <w:r>
        <w:rPr>
          <w:color w:val="333333"/>
        </w:rPr>
        <w:t>Constitucional</w:t>
      </w:r>
      <w:r>
        <w:rPr>
          <w:color w:val="333333"/>
          <w:spacing w:val="-4"/>
        </w:rPr>
        <w:t> </w:t>
      </w:r>
      <w:r>
        <w:rPr>
          <w:color w:val="333333"/>
        </w:rPr>
        <w:t>mediante</w:t>
      </w:r>
      <w:r>
        <w:rPr>
          <w:color w:val="333333"/>
          <w:spacing w:val="-4"/>
        </w:rPr>
        <w:t> </w:t>
      </w:r>
      <w:r>
        <w:rPr>
          <w:color w:val="333333"/>
        </w:rPr>
        <w:t>Sentencia</w:t>
      </w:r>
      <w:r>
        <w:rPr>
          <w:color w:val="333333"/>
          <w:spacing w:val="2"/>
        </w:rPr>
        <w:t> </w:t>
      </w:r>
      <w:r>
        <w:rPr>
          <w:color w:val="333333"/>
        </w:rPr>
        <w:t>C-713</w:t>
      </w:r>
      <w:r>
        <w:rPr>
          <w:color w:val="333333"/>
          <w:spacing w:val="-4"/>
        </w:rPr>
        <w:t> </w:t>
      </w:r>
      <w:r>
        <w:rPr>
          <w:color w:val="333333"/>
        </w:rPr>
        <w:t>de</w:t>
      </w:r>
      <w:r>
        <w:rPr>
          <w:color w:val="333333"/>
          <w:spacing w:val="-4"/>
        </w:rPr>
        <w:t> </w:t>
      </w:r>
      <w:r>
        <w:rPr>
          <w:color w:val="333333"/>
          <w:spacing w:val="-2"/>
        </w:rPr>
        <w:t>2012.</w:t>
      </w:r>
    </w:p>
    <w:p>
      <w:pPr>
        <w:pStyle w:val="BodyText"/>
        <w:spacing w:before="7"/>
      </w:pPr>
    </w:p>
    <w:p>
      <w:pPr>
        <w:spacing w:before="0"/>
        <w:ind w:left="110" w:right="0" w:firstLine="0"/>
        <w:jc w:val="left"/>
        <w:rPr>
          <w:i/>
          <w:sz w:val="16"/>
        </w:rPr>
      </w:pPr>
      <w:r>
        <w:rPr>
          <w:color w:val="333333"/>
          <w:sz w:val="16"/>
        </w:rPr>
        <w:t>ARTÍCULO</w:t>
      </w:r>
      <w:r>
        <w:rPr>
          <w:color w:val="333333"/>
          <w:spacing w:val="45"/>
          <w:sz w:val="16"/>
        </w:rPr>
        <w:t> </w:t>
      </w:r>
      <w:r>
        <w:rPr>
          <w:color w:val="333333"/>
          <w:sz w:val="16"/>
        </w:rPr>
        <w:t>131.</w:t>
      </w:r>
      <w:r>
        <w:rPr>
          <w:color w:val="333333"/>
          <w:spacing w:val="-2"/>
          <w:sz w:val="16"/>
        </w:rPr>
        <w:t> </w:t>
      </w:r>
      <w:r>
        <w:rPr>
          <w:i/>
          <w:color w:val="333333"/>
          <w:sz w:val="16"/>
        </w:rPr>
        <w:t>Valor</w:t>
      </w:r>
      <w:r>
        <w:rPr>
          <w:i/>
          <w:color w:val="333333"/>
          <w:spacing w:val="-2"/>
          <w:sz w:val="16"/>
        </w:rPr>
        <w:t> </w:t>
      </w:r>
      <w:r>
        <w:rPr>
          <w:i/>
          <w:color w:val="333333"/>
          <w:sz w:val="16"/>
        </w:rPr>
        <w:t>de</w:t>
      </w:r>
      <w:r>
        <w:rPr>
          <w:i/>
          <w:color w:val="333333"/>
          <w:spacing w:val="-2"/>
          <w:sz w:val="16"/>
        </w:rPr>
        <w:t> </w:t>
      </w:r>
      <w:r>
        <w:rPr>
          <w:i/>
          <w:color w:val="333333"/>
          <w:sz w:val="16"/>
        </w:rPr>
        <w:t>las</w:t>
      </w:r>
      <w:r>
        <w:rPr>
          <w:i/>
          <w:color w:val="333333"/>
          <w:spacing w:val="-2"/>
          <w:sz w:val="16"/>
        </w:rPr>
        <w:t> </w:t>
      </w:r>
      <w:r>
        <w:rPr>
          <w:i/>
          <w:color w:val="333333"/>
          <w:sz w:val="16"/>
        </w:rPr>
        <w:t>multas</w:t>
      </w:r>
      <w:r>
        <w:rPr>
          <w:i/>
          <w:color w:val="333333"/>
          <w:spacing w:val="-2"/>
          <w:sz w:val="16"/>
        </w:rPr>
        <w:t> </w:t>
      </w:r>
      <w:r>
        <w:rPr>
          <w:i/>
          <w:color w:val="333333"/>
          <w:sz w:val="16"/>
        </w:rPr>
        <w:t>por</w:t>
      </w:r>
      <w:r>
        <w:rPr>
          <w:i/>
          <w:color w:val="333333"/>
          <w:spacing w:val="-2"/>
          <w:sz w:val="16"/>
        </w:rPr>
        <w:t> </w:t>
      </w:r>
      <w:r>
        <w:rPr>
          <w:i/>
          <w:color w:val="333333"/>
          <w:sz w:val="16"/>
        </w:rPr>
        <w:t>conductas</w:t>
      </w:r>
      <w:r>
        <w:rPr>
          <w:i/>
          <w:color w:val="333333"/>
          <w:spacing w:val="-2"/>
          <w:sz w:val="16"/>
        </w:rPr>
        <w:t> </w:t>
      </w:r>
      <w:r>
        <w:rPr>
          <w:i/>
          <w:color w:val="333333"/>
          <w:sz w:val="16"/>
        </w:rPr>
        <w:t>que</w:t>
      </w:r>
      <w:r>
        <w:rPr>
          <w:i/>
          <w:color w:val="333333"/>
          <w:spacing w:val="-2"/>
          <w:sz w:val="16"/>
        </w:rPr>
        <w:t> </w:t>
      </w:r>
      <w:r>
        <w:rPr>
          <w:i/>
          <w:color w:val="333333"/>
          <w:sz w:val="16"/>
        </w:rPr>
        <w:t>vulneran</w:t>
      </w:r>
      <w:r>
        <w:rPr>
          <w:i/>
          <w:color w:val="333333"/>
          <w:spacing w:val="-2"/>
          <w:sz w:val="16"/>
        </w:rPr>
        <w:t> </w:t>
      </w:r>
      <w:r>
        <w:rPr>
          <w:i/>
          <w:color w:val="333333"/>
          <w:sz w:val="16"/>
        </w:rPr>
        <w:t>el</w:t>
      </w:r>
      <w:r>
        <w:rPr>
          <w:i/>
          <w:color w:val="333333"/>
          <w:spacing w:val="-1"/>
          <w:sz w:val="16"/>
        </w:rPr>
        <w:t> </w:t>
      </w:r>
      <w:r>
        <w:rPr>
          <w:i/>
          <w:color w:val="333333"/>
          <w:sz w:val="16"/>
        </w:rPr>
        <w:t>Sistema</w:t>
      </w:r>
      <w:r>
        <w:rPr>
          <w:i/>
          <w:color w:val="333333"/>
          <w:spacing w:val="-2"/>
          <w:sz w:val="16"/>
        </w:rPr>
        <w:t> </w:t>
      </w:r>
      <w:r>
        <w:rPr>
          <w:i/>
          <w:color w:val="333333"/>
          <w:sz w:val="16"/>
        </w:rPr>
        <w:t>General</w:t>
      </w:r>
      <w:r>
        <w:rPr>
          <w:i/>
          <w:color w:val="333333"/>
          <w:spacing w:val="-2"/>
          <w:sz w:val="16"/>
        </w:rPr>
        <w:t> </w:t>
      </w:r>
      <w:r>
        <w:rPr>
          <w:i/>
          <w:color w:val="333333"/>
          <w:sz w:val="16"/>
        </w:rPr>
        <w:t>de</w:t>
      </w:r>
      <w:r>
        <w:rPr>
          <w:i/>
          <w:color w:val="333333"/>
          <w:spacing w:val="-2"/>
          <w:sz w:val="16"/>
        </w:rPr>
        <w:t> </w:t>
      </w:r>
      <w:r>
        <w:rPr>
          <w:i/>
          <w:color w:val="333333"/>
          <w:sz w:val="16"/>
        </w:rPr>
        <w:t>Seguridad</w:t>
      </w:r>
      <w:r>
        <w:rPr>
          <w:i/>
          <w:color w:val="333333"/>
          <w:spacing w:val="-2"/>
          <w:sz w:val="16"/>
        </w:rPr>
        <w:t> </w:t>
      </w:r>
      <w:r>
        <w:rPr>
          <w:i/>
          <w:color w:val="333333"/>
          <w:sz w:val="16"/>
        </w:rPr>
        <w:t>Social</w:t>
      </w:r>
      <w:r>
        <w:rPr>
          <w:i/>
          <w:color w:val="333333"/>
          <w:spacing w:val="-2"/>
          <w:sz w:val="16"/>
        </w:rPr>
        <w:t> </w:t>
      </w:r>
      <w:r>
        <w:rPr>
          <w:i/>
          <w:color w:val="333333"/>
          <w:sz w:val="16"/>
        </w:rPr>
        <w:t>en</w:t>
      </w:r>
      <w:r>
        <w:rPr>
          <w:i/>
          <w:color w:val="333333"/>
          <w:spacing w:val="-2"/>
          <w:sz w:val="16"/>
        </w:rPr>
        <w:t> </w:t>
      </w:r>
      <w:r>
        <w:rPr>
          <w:i/>
          <w:color w:val="333333"/>
          <w:sz w:val="16"/>
        </w:rPr>
        <w:t>Salud</w:t>
      </w:r>
      <w:r>
        <w:rPr>
          <w:i/>
          <w:color w:val="333333"/>
          <w:spacing w:val="-2"/>
          <w:sz w:val="16"/>
        </w:rPr>
        <w:t> </w:t>
      </w:r>
      <w:r>
        <w:rPr>
          <w:i/>
          <w:color w:val="333333"/>
          <w:sz w:val="16"/>
        </w:rPr>
        <w:t>y</w:t>
      </w:r>
      <w:r>
        <w:rPr>
          <w:i/>
          <w:color w:val="333333"/>
          <w:spacing w:val="-2"/>
          <w:sz w:val="16"/>
        </w:rPr>
        <w:t> </w:t>
      </w:r>
      <w:r>
        <w:rPr>
          <w:i/>
          <w:color w:val="333333"/>
          <w:sz w:val="16"/>
        </w:rPr>
        <w:t>el</w:t>
      </w:r>
      <w:r>
        <w:rPr>
          <w:i/>
          <w:color w:val="333333"/>
          <w:spacing w:val="-2"/>
          <w:sz w:val="16"/>
        </w:rPr>
        <w:t> </w:t>
      </w:r>
      <w:r>
        <w:rPr>
          <w:i/>
          <w:color w:val="333333"/>
          <w:sz w:val="16"/>
        </w:rPr>
        <w:t>derecho</w:t>
      </w:r>
      <w:r>
        <w:rPr>
          <w:i/>
          <w:color w:val="333333"/>
          <w:spacing w:val="-2"/>
          <w:sz w:val="16"/>
        </w:rPr>
        <w:t> </w:t>
      </w:r>
      <w:r>
        <w:rPr>
          <w:i/>
          <w:color w:val="333333"/>
          <w:sz w:val="16"/>
        </w:rPr>
        <w:t>a</w:t>
      </w:r>
      <w:r>
        <w:rPr>
          <w:i/>
          <w:color w:val="333333"/>
          <w:spacing w:val="-1"/>
          <w:sz w:val="16"/>
        </w:rPr>
        <w:t> </w:t>
      </w:r>
      <w:r>
        <w:rPr>
          <w:i/>
          <w:color w:val="333333"/>
          <w:spacing w:val="-7"/>
          <w:sz w:val="16"/>
        </w:rPr>
        <w:t>la</w:t>
      </w:r>
    </w:p>
    <w:p>
      <w:pPr>
        <w:pStyle w:val="BodyText"/>
        <w:spacing w:line="295" w:lineRule="auto" w:before="43"/>
        <w:ind w:left="110" w:right="139"/>
      </w:pPr>
      <w:r>
        <w:rPr>
          <w:i/>
          <w:color w:val="333333"/>
        </w:rPr>
        <w:t>salud. </w:t>
      </w:r>
      <w:hyperlink r:id="rId194">
        <w:r>
          <w:rPr>
            <w:color w:val="3379B7"/>
          </w:rPr>
          <w:t>Modiﬁcado por el art. 2 de la Ley 1949 de 2019</w:t>
        </w:r>
      </w:hyperlink>
      <w:r>
        <w:rPr>
          <w:color w:val="333333"/>
        </w:rPr>
        <w:t>. Además, de las acciones penales, de conformidad con el artículo 68 de la Ley 715 de 2001, las multas a los representantes legales de las entidades públicas y privadas, directores o secretarios de salud o quienes hagan sus veces, jefes de presupuesto, tesoreros y demás funcionarios responsables de la administración y manejo de los recursos sector salud en las entidades territoriales, funcionarios y empleados del sector público y privado oscilarán entre diez (10) y doscientos (200) salarios mínimos mensuales legales vigentes y su monto se liquidará teniendo en cuenta el valor del salario mínimo vigente a la fecha de expedición de la resolución sancionatoria.</w:t>
      </w:r>
    </w:p>
    <w:p>
      <w:pPr>
        <w:pStyle w:val="BodyText"/>
        <w:spacing w:line="295" w:lineRule="auto" w:before="150"/>
        <w:ind w:left="110" w:right="321"/>
      </w:pPr>
      <w:r>
        <w:rPr>
          <w:color w:val="333333"/>
        </w:rPr>
        <w:t>Las multas a las personas jurídicas que se encuentren dentro del ámbito de vigilancia de la Superintendencia Nacional de Salud se impondrán hasta por una suma equivalente a dos mil quinientos (2.500) salarios mínimos legales mensuales vigentes y su monto se liquidará teniendo en cuenta el valor del salario mínimo vigente a la fecha de expedición de la resolución sancionatoria.</w:t>
      </w:r>
    </w:p>
    <w:p>
      <w:pPr>
        <w:pStyle w:val="BodyText"/>
        <w:spacing w:before="150"/>
        <w:ind w:left="110"/>
      </w:pPr>
      <w:r>
        <w:rPr>
          <w:color w:val="333333"/>
        </w:rPr>
        <w:t>Las</w:t>
      </w:r>
      <w:r>
        <w:rPr>
          <w:color w:val="333333"/>
          <w:spacing w:val="-6"/>
        </w:rPr>
        <w:t> </w:t>
      </w:r>
      <w:r>
        <w:rPr>
          <w:color w:val="333333"/>
        </w:rPr>
        <w:t>multas</w:t>
      </w:r>
      <w:r>
        <w:rPr>
          <w:color w:val="333333"/>
          <w:spacing w:val="-5"/>
        </w:rPr>
        <w:t> </w:t>
      </w:r>
      <w:r>
        <w:rPr>
          <w:color w:val="333333"/>
        </w:rPr>
        <w:t>se</w:t>
      </w:r>
      <w:r>
        <w:rPr>
          <w:color w:val="333333"/>
          <w:spacing w:val="-6"/>
        </w:rPr>
        <w:t> </w:t>
      </w:r>
      <w:r>
        <w:rPr>
          <w:color w:val="333333"/>
        </w:rPr>
        <w:t>aplicarán</w:t>
      </w:r>
      <w:r>
        <w:rPr>
          <w:color w:val="333333"/>
          <w:spacing w:val="-5"/>
        </w:rPr>
        <w:t> </w:t>
      </w:r>
      <w:r>
        <w:rPr>
          <w:color w:val="333333"/>
        </w:rPr>
        <w:t>sin</w:t>
      </w:r>
      <w:r>
        <w:rPr>
          <w:color w:val="333333"/>
          <w:spacing w:val="-6"/>
        </w:rPr>
        <w:t> </w:t>
      </w:r>
      <w:r>
        <w:rPr>
          <w:color w:val="333333"/>
        </w:rPr>
        <w:t>perjuicio</w:t>
      </w:r>
      <w:r>
        <w:rPr>
          <w:color w:val="333333"/>
          <w:spacing w:val="-5"/>
        </w:rPr>
        <w:t> </w:t>
      </w:r>
      <w:r>
        <w:rPr>
          <w:color w:val="333333"/>
        </w:rPr>
        <w:t>de</w:t>
      </w:r>
      <w:r>
        <w:rPr>
          <w:color w:val="333333"/>
          <w:spacing w:val="-5"/>
        </w:rPr>
        <w:t> </w:t>
      </w:r>
      <w:r>
        <w:rPr>
          <w:color w:val="333333"/>
        </w:rPr>
        <w:t>la</w:t>
      </w:r>
      <w:r>
        <w:rPr>
          <w:color w:val="333333"/>
          <w:spacing w:val="-6"/>
        </w:rPr>
        <w:t> </w:t>
      </w:r>
      <w:r>
        <w:rPr>
          <w:color w:val="333333"/>
        </w:rPr>
        <w:t>facultad</w:t>
      </w:r>
      <w:r>
        <w:rPr>
          <w:color w:val="333333"/>
          <w:spacing w:val="-5"/>
        </w:rPr>
        <w:t> </w:t>
      </w:r>
      <w:r>
        <w:rPr>
          <w:color w:val="333333"/>
        </w:rPr>
        <w:t>de</w:t>
      </w:r>
      <w:r>
        <w:rPr>
          <w:color w:val="333333"/>
          <w:spacing w:val="-6"/>
        </w:rPr>
        <w:t> </w:t>
      </w:r>
      <w:r>
        <w:rPr>
          <w:color w:val="333333"/>
        </w:rPr>
        <w:t>revocatoria</w:t>
      </w:r>
      <w:r>
        <w:rPr>
          <w:color w:val="333333"/>
          <w:spacing w:val="-5"/>
        </w:rPr>
        <w:t> </w:t>
      </w:r>
      <w:r>
        <w:rPr>
          <w:color w:val="333333"/>
        </w:rPr>
        <w:t>de</w:t>
      </w:r>
      <w:r>
        <w:rPr>
          <w:color w:val="333333"/>
          <w:spacing w:val="-6"/>
        </w:rPr>
        <w:t> </w:t>
      </w:r>
      <w:r>
        <w:rPr>
          <w:color w:val="333333"/>
        </w:rPr>
        <w:t>la</w:t>
      </w:r>
      <w:r>
        <w:rPr>
          <w:color w:val="333333"/>
          <w:spacing w:val="-5"/>
        </w:rPr>
        <w:t> </w:t>
      </w:r>
      <w:r>
        <w:rPr>
          <w:color w:val="333333"/>
        </w:rPr>
        <w:t>licencia</w:t>
      </w:r>
      <w:r>
        <w:rPr>
          <w:color w:val="333333"/>
          <w:spacing w:val="-5"/>
        </w:rPr>
        <w:t> </w:t>
      </w:r>
      <w:r>
        <w:rPr>
          <w:color w:val="333333"/>
        </w:rPr>
        <w:t>de</w:t>
      </w:r>
      <w:r>
        <w:rPr>
          <w:color w:val="333333"/>
          <w:spacing w:val="-6"/>
        </w:rPr>
        <w:t> </w:t>
      </w:r>
      <w:r>
        <w:rPr>
          <w:color w:val="333333"/>
        </w:rPr>
        <w:t>funcionamiento</w:t>
      </w:r>
      <w:r>
        <w:rPr>
          <w:color w:val="333333"/>
          <w:spacing w:val="-5"/>
        </w:rPr>
        <w:t> </w:t>
      </w:r>
      <w:r>
        <w:rPr>
          <w:color w:val="333333"/>
        </w:rPr>
        <w:t>cuando</w:t>
      </w:r>
      <w:r>
        <w:rPr>
          <w:color w:val="333333"/>
          <w:spacing w:val="-6"/>
        </w:rPr>
        <w:t> </w:t>
      </w:r>
      <w:r>
        <w:rPr>
          <w:color w:val="333333"/>
        </w:rPr>
        <w:t>a</w:t>
      </w:r>
      <w:r>
        <w:rPr>
          <w:color w:val="333333"/>
          <w:spacing w:val="-5"/>
        </w:rPr>
        <w:t> </w:t>
      </w:r>
      <w:r>
        <w:rPr>
          <w:color w:val="333333"/>
        </w:rPr>
        <w:t>ello</w:t>
      </w:r>
      <w:r>
        <w:rPr>
          <w:color w:val="333333"/>
          <w:spacing w:val="-5"/>
        </w:rPr>
        <w:t> </w:t>
      </w:r>
      <w:r>
        <w:rPr>
          <w:color w:val="333333"/>
        </w:rPr>
        <w:t>hubiere</w:t>
      </w:r>
      <w:r>
        <w:rPr>
          <w:color w:val="333333"/>
          <w:spacing w:val="-6"/>
        </w:rPr>
        <w:t> </w:t>
      </w:r>
      <w:r>
        <w:rPr>
          <w:color w:val="333333"/>
          <w:spacing w:val="-2"/>
        </w:rPr>
        <w:t>lugar.</w:t>
      </w:r>
    </w:p>
    <w:p>
      <w:pPr>
        <w:pStyle w:val="BodyText"/>
        <w:spacing w:before="7"/>
      </w:pPr>
    </w:p>
    <w:p>
      <w:pPr>
        <w:pStyle w:val="BodyText"/>
        <w:spacing w:line="295" w:lineRule="auto"/>
        <w:ind w:left="110" w:right="120"/>
      </w:pPr>
      <w:r>
        <w:rPr>
          <w:color w:val="333333"/>
        </w:rPr>
        <w:t>ARTÍCULO 132. </w:t>
      </w:r>
      <w:r>
        <w:rPr>
          <w:i/>
          <w:color w:val="333333"/>
        </w:rPr>
        <w:t>Multas por infracciones al régimen aplicable al control de precios de medicamentos y dispositivos médicos. </w:t>
      </w:r>
      <w:r>
        <w:rPr>
          <w:color w:val="333333"/>
        </w:rPr>
        <w:t>La Superintendencia</w:t>
      </w:r>
      <w:r>
        <w:rPr>
          <w:color w:val="333333"/>
          <w:spacing w:val="14"/>
        </w:rPr>
        <w:t> </w:t>
      </w:r>
      <w:r>
        <w:rPr>
          <w:color w:val="333333"/>
        </w:rPr>
        <w:t>de</w:t>
      </w:r>
      <w:r>
        <w:rPr>
          <w:color w:val="333333"/>
          <w:spacing w:val="14"/>
        </w:rPr>
        <w:t> </w:t>
      </w:r>
      <w:r>
        <w:rPr>
          <w:color w:val="333333"/>
        </w:rPr>
        <w:t>Industria</w:t>
      </w:r>
      <w:r>
        <w:rPr>
          <w:color w:val="333333"/>
          <w:spacing w:val="14"/>
        </w:rPr>
        <w:t> </w:t>
      </w:r>
      <w:r>
        <w:rPr>
          <w:color w:val="333333"/>
        </w:rPr>
        <w:t>y</w:t>
      </w:r>
      <w:r>
        <w:rPr>
          <w:color w:val="333333"/>
          <w:spacing w:val="14"/>
        </w:rPr>
        <w:t> </w:t>
      </w:r>
      <w:r>
        <w:rPr>
          <w:color w:val="333333"/>
        </w:rPr>
        <w:t>Comercio</w:t>
      </w:r>
      <w:r>
        <w:rPr>
          <w:color w:val="333333"/>
          <w:spacing w:val="14"/>
        </w:rPr>
        <w:t> </w:t>
      </w:r>
      <w:r>
        <w:rPr>
          <w:color w:val="333333"/>
        </w:rPr>
        <w:t>impondrá</w:t>
      </w:r>
      <w:r>
        <w:rPr>
          <w:color w:val="333333"/>
          <w:spacing w:val="14"/>
        </w:rPr>
        <w:t> </w:t>
      </w:r>
      <w:r>
        <w:rPr>
          <w:color w:val="333333"/>
        </w:rPr>
        <w:t>multas</w:t>
      </w:r>
      <w:r>
        <w:rPr>
          <w:color w:val="333333"/>
          <w:spacing w:val="14"/>
        </w:rPr>
        <w:t> </w:t>
      </w:r>
      <w:r>
        <w:rPr>
          <w:color w:val="333333"/>
        </w:rPr>
        <w:t>hasta</w:t>
      </w:r>
      <w:r>
        <w:rPr>
          <w:color w:val="333333"/>
          <w:spacing w:val="14"/>
        </w:rPr>
        <w:t> </w:t>
      </w:r>
      <w:r>
        <w:rPr>
          <w:color w:val="333333"/>
        </w:rPr>
        <w:t>de</w:t>
      </w:r>
      <w:r>
        <w:rPr>
          <w:color w:val="333333"/>
          <w:spacing w:val="14"/>
        </w:rPr>
        <w:t> </w:t>
      </w:r>
      <w:r>
        <w:rPr>
          <w:color w:val="333333"/>
        </w:rPr>
        <w:t>cinco</w:t>
      </w:r>
      <w:r>
        <w:rPr>
          <w:color w:val="333333"/>
          <w:spacing w:val="14"/>
        </w:rPr>
        <w:t> </w:t>
      </w:r>
      <w:r>
        <w:rPr>
          <w:color w:val="333333"/>
        </w:rPr>
        <w:t>mil</w:t>
      </w:r>
      <w:r>
        <w:rPr>
          <w:color w:val="333333"/>
          <w:spacing w:val="14"/>
        </w:rPr>
        <w:t> </w:t>
      </w:r>
      <w:r>
        <w:rPr>
          <w:color w:val="333333"/>
        </w:rPr>
        <w:t>salarios</w:t>
      </w:r>
      <w:r>
        <w:rPr>
          <w:color w:val="333333"/>
          <w:spacing w:val="14"/>
        </w:rPr>
        <w:t> </w:t>
      </w:r>
      <w:r>
        <w:rPr>
          <w:color w:val="333333"/>
        </w:rPr>
        <w:t>mínimos</w:t>
      </w:r>
      <w:r>
        <w:rPr>
          <w:color w:val="333333"/>
          <w:spacing w:val="14"/>
        </w:rPr>
        <w:t> </w:t>
      </w:r>
      <w:r>
        <w:rPr>
          <w:color w:val="333333"/>
        </w:rPr>
        <w:t>legales</w:t>
      </w:r>
      <w:r>
        <w:rPr>
          <w:color w:val="333333"/>
          <w:spacing w:val="14"/>
        </w:rPr>
        <w:t> </w:t>
      </w:r>
      <w:r>
        <w:rPr>
          <w:color w:val="333333"/>
        </w:rPr>
        <w:t>mensuales</w:t>
      </w:r>
      <w:r>
        <w:rPr>
          <w:color w:val="333333"/>
          <w:spacing w:val="14"/>
        </w:rPr>
        <w:t> </w:t>
      </w:r>
      <w:r>
        <w:rPr>
          <w:color w:val="333333"/>
        </w:rPr>
        <w:t>vigentes</w:t>
      </w:r>
      <w:r>
        <w:rPr>
          <w:color w:val="333333"/>
          <w:spacing w:val="14"/>
        </w:rPr>
        <w:t> </w:t>
      </w:r>
      <w:r>
        <w:rPr>
          <w:color w:val="333333"/>
        </w:rPr>
        <w:t>(5.000</w:t>
      </w:r>
      <w:r>
        <w:rPr>
          <w:color w:val="333333"/>
          <w:spacing w:val="14"/>
        </w:rPr>
        <w:t> </w:t>
      </w:r>
      <w:r>
        <w:rPr>
          <w:color w:val="333333"/>
        </w:rPr>
        <w:t>SMLMV)</w:t>
      </w:r>
      <w:r>
        <w:rPr>
          <w:color w:val="333333"/>
        </w:rPr>
        <w:t> a cualquiera de las entidades, agentes y actores de las cadenas de producción, distribución, comercialización y otras formas de intermediación de medicamentos, dispositivos médicos o bienes del sector salud, sean personas naturales o jurídicas, cuando infrinjan el régimen aplicable al control de precios de medicamentos o dispositivos médicos. Igual sanción se podrá imponer por la omisión, renuencia o inexactitud en el suministro de la información que deba ser reportada periódicamente.</w:t>
      </w:r>
    </w:p>
    <w:p>
      <w:pPr>
        <w:pStyle w:val="BodyText"/>
        <w:spacing w:line="295" w:lineRule="auto" w:before="151"/>
        <w:ind w:left="110" w:right="230"/>
      </w:pPr>
      <w:r>
        <w:rPr>
          <w:color w:val="333333"/>
        </w:rPr>
        <w:t>Cuando se infrinja el régimen de control de precios de medicamentos y dispositivos médicos acudiendo a maniobras tendientes a ocultar a través de descuentos o promociones o en cualquier otra forma el precio real de venta, se incrementará la multa de una tercera parte a la </w:t>
      </w:r>
      <w:r>
        <w:rPr>
          <w:color w:val="333333"/>
          <w:spacing w:val="-2"/>
        </w:rPr>
        <w:t>mitad.</w:t>
      </w:r>
    </w:p>
    <w:p>
      <w:pPr>
        <w:pStyle w:val="BodyText"/>
        <w:spacing w:line="295" w:lineRule="auto" w:before="150"/>
        <w:ind w:left="110" w:right="321"/>
      </w:pPr>
      <w:r>
        <w:rPr>
          <w:color w:val="333333"/>
        </w:rPr>
        <w:t>ARTÍCULO 133. </w:t>
      </w:r>
      <w:r>
        <w:rPr>
          <w:i/>
          <w:color w:val="333333"/>
        </w:rPr>
        <w:t>Multas por no pago de las acreencias por parte del Fosyga o la Entidad Promotora de Salud. </w:t>
      </w:r>
      <w:r>
        <w:rPr>
          <w:color w:val="333333"/>
        </w:rPr>
        <w:t>La Superintendencia Nacional de Salud impondrá multas entre cien (100) y dos mil quinientos (2.500) salarios mínimos mensuales vigentes cuando el Fosyga, injustiﬁcadamente, no gire oportunamente de acuerdo con los tiempos deﬁnidos en la ley, las obligaciones causadas por prestaciones o medicamentos o cuando la Entidad Promotora de Salud no gire oportunamente a una Institución Prestadora de Salud las obligaciones causadas por actividades o medicamentos. En caso de que el comportamiento de las Entidades Promotoras de Salud sea reiterativo será causal de pérdida de su acreditación.</w:t>
      </w:r>
    </w:p>
    <w:p>
      <w:pPr>
        <w:pStyle w:val="BodyText"/>
        <w:spacing w:line="295" w:lineRule="auto" w:before="150"/>
        <w:ind w:left="110" w:right="321"/>
      </w:pPr>
      <w:r>
        <w:rPr>
          <w:color w:val="333333"/>
        </w:rPr>
        <w:t>PARÁGRAFO. El pago de las multas que se impongan a título personal debe hacerse con recursos de su propio patrimonio y, en consecuencia, no se puede imputar al presupuesto de la entidad de la cual dependen, lo que procederá siempre que se pruebe que hubo negligencia por falta del funcionario.</w:t>
      </w:r>
    </w:p>
    <w:p>
      <w:pPr>
        <w:pStyle w:val="BodyText"/>
        <w:spacing w:line="295" w:lineRule="auto" w:before="151"/>
        <w:ind w:left="110" w:right="230"/>
      </w:pPr>
      <w:r>
        <w:rPr>
          <w:color w:val="333333"/>
        </w:rPr>
        <w:t>ARTÍCULO</w:t>
      </w:r>
      <w:r>
        <w:rPr>
          <w:color w:val="333333"/>
          <w:spacing w:val="54"/>
        </w:rPr>
        <w:t> </w:t>
      </w:r>
      <w:r>
        <w:rPr>
          <w:color w:val="333333"/>
        </w:rPr>
        <w:t>134. </w:t>
      </w:r>
      <w:r>
        <w:rPr>
          <w:i/>
          <w:color w:val="333333"/>
        </w:rPr>
        <w:t>Dosiﬁcación de las multas</w:t>
      </w:r>
      <w:r>
        <w:rPr>
          <w:color w:val="333333"/>
        </w:rPr>
        <w:t>. </w:t>
      </w:r>
      <w:hyperlink r:id="rId195">
        <w:r>
          <w:rPr>
            <w:color w:val="3379B7"/>
          </w:rPr>
          <w:t>Modiﬁcado por el art. 5 de la Ley 1949 de 2019.</w:t>
        </w:r>
      </w:hyperlink>
      <w:r>
        <w:rPr>
          <w:color w:val="3379B7"/>
        </w:rPr>
        <w:t> </w:t>
      </w:r>
      <w:r>
        <w:rPr>
          <w:color w:val="333333"/>
        </w:rPr>
        <w:t>Para efectos de graduar las multas previstas en la presente ley, se tendrán en cuenta los siguientes criterios:</w:t>
      </w:r>
    </w:p>
    <w:p>
      <w:pPr>
        <w:pStyle w:val="ListParagraph"/>
        <w:numPr>
          <w:ilvl w:val="1"/>
          <w:numId w:val="43"/>
        </w:numPr>
        <w:tabs>
          <w:tab w:pos="568" w:val="left" w:leader="none"/>
        </w:tabs>
        <w:spacing w:line="240" w:lineRule="auto" w:before="150" w:after="0"/>
        <w:ind w:left="567" w:right="0" w:hanging="458"/>
        <w:jc w:val="left"/>
        <w:rPr>
          <w:sz w:val="16"/>
        </w:rPr>
      </w:pPr>
      <w:r>
        <w:rPr>
          <w:color w:val="333333"/>
          <w:sz w:val="16"/>
        </w:rPr>
        <w:t>El grado</w:t>
      </w:r>
      <w:r>
        <w:rPr>
          <w:color w:val="333333"/>
          <w:spacing w:val="1"/>
          <w:sz w:val="16"/>
        </w:rPr>
        <w:t> </w:t>
      </w:r>
      <w:r>
        <w:rPr>
          <w:color w:val="333333"/>
          <w:sz w:val="16"/>
        </w:rPr>
        <w:t>de </w:t>
      </w:r>
      <w:r>
        <w:rPr>
          <w:color w:val="333333"/>
          <w:spacing w:val="-2"/>
          <w:sz w:val="16"/>
        </w:rPr>
        <w:t>culpabilidad.</w:t>
      </w:r>
    </w:p>
    <w:p>
      <w:pPr>
        <w:pStyle w:val="BodyText"/>
        <w:spacing w:before="7"/>
      </w:pPr>
    </w:p>
    <w:p>
      <w:pPr>
        <w:pStyle w:val="ListParagraph"/>
        <w:numPr>
          <w:ilvl w:val="1"/>
          <w:numId w:val="43"/>
        </w:numPr>
        <w:tabs>
          <w:tab w:pos="568" w:val="left" w:leader="none"/>
        </w:tabs>
        <w:spacing w:line="295" w:lineRule="auto" w:before="0" w:after="0"/>
        <w:ind w:left="110" w:right="244" w:firstLine="0"/>
        <w:jc w:val="left"/>
        <w:rPr>
          <w:sz w:val="16"/>
        </w:rPr>
      </w:pPr>
      <w:r>
        <w:rPr>
          <w:color w:val="333333"/>
          <w:sz w:val="16"/>
        </w:rPr>
        <w:t>La</w:t>
      </w:r>
      <w:r>
        <w:rPr>
          <w:color w:val="333333"/>
          <w:spacing w:val="-2"/>
          <w:sz w:val="16"/>
        </w:rPr>
        <w:t> </w:t>
      </w:r>
      <w:r>
        <w:rPr>
          <w:color w:val="333333"/>
          <w:sz w:val="16"/>
        </w:rPr>
        <w:t>trascendencia</w:t>
      </w:r>
      <w:r>
        <w:rPr>
          <w:color w:val="333333"/>
          <w:spacing w:val="-2"/>
          <w:sz w:val="16"/>
        </w:rPr>
        <w:t> </w:t>
      </w:r>
      <w:r>
        <w:rPr>
          <w:color w:val="333333"/>
          <w:sz w:val="16"/>
        </w:rPr>
        <w:t>social</w:t>
      </w:r>
      <w:r>
        <w:rPr>
          <w:color w:val="333333"/>
          <w:spacing w:val="-2"/>
          <w:sz w:val="16"/>
        </w:rPr>
        <w:t> </w:t>
      </w:r>
      <w:r>
        <w:rPr>
          <w:color w:val="333333"/>
          <w:sz w:val="16"/>
        </w:rPr>
        <w:t>de</w:t>
      </w:r>
      <w:r>
        <w:rPr>
          <w:color w:val="333333"/>
          <w:spacing w:val="-2"/>
          <w:sz w:val="16"/>
        </w:rPr>
        <w:t> </w:t>
      </w:r>
      <w:r>
        <w:rPr>
          <w:color w:val="333333"/>
          <w:sz w:val="16"/>
        </w:rPr>
        <w:t>la</w:t>
      </w:r>
      <w:r>
        <w:rPr>
          <w:color w:val="333333"/>
          <w:spacing w:val="-2"/>
          <w:sz w:val="16"/>
        </w:rPr>
        <w:t> </w:t>
      </w:r>
      <w:r>
        <w:rPr>
          <w:color w:val="333333"/>
          <w:sz w:val="16"/>
        </w:rPr>
        <w:t>falta</w:t>
      </w:r>
      <w:r>
        <w:rPr>
          <w:color w:val="333333"/>
          <w:spacing w:val="-2"/>
          <w:sz w:val="16"/>
        </w:rPr>
        <w:t> </w:t>
      </w:r>
      <w:r>
        <w:rPr>
          <w:color w:val="333333"/>
          <w:sz w:val="16"/>
        </w:rPr>
        <w:t>o</w:t>
      </w:r>
      <w:r>
        <w:rPr>
          <w:color w:val="333333"/>
          <w:spacing w:val="-2"/>
          <w:sz w:val="16"/>
        </w:rPr>
        <w:t> </w:t>
      </w:r>
      <w:r>
        <w:rPr>
          <w:color w:val="333333"/>
          <w:sz w:val="16"/>
        </w:rPr>
        <w:t>el</w:t>
      </w:r>
      <w:r>
        <w:rPr>
          <w:color w:val="333333"/>
          <w:spacing w:val="-2"/>
          <w:sz w:val="16"/>
        </w:rPr>
        <w:t> </w:t>
      </w:r>
      <w:r>
        <w:rPr>
          <w:color w:val="333333"/>
          <w:sz w:val="16"/>
        </w:rPr>
        <w:t>perjuicio</w:t>
      </w:r>
      <w:r>
        <w:rPr>
          <w:color w:val="333333"/>
          <w:spacing w:val="-2"/>
          <w:sz w:val="16"/>
        </w:rPr>
        <w:t> </w:t>
      </w:r>
      <w:r>
        <w:rPr>
          <w:color w:val="333333"/>
          <w:sz w:val="16"/>
        </w:rPr>
        <w:t>causado,</w:t>
      </w:r>
      <w:r>
        <w:rPr>
          <w:color w:val="333333"/>
          <w:spacing w:val="-2"/>
          <w:sz w:val="16"/>
        </w:rPr>
        <w:t> </w:t>
      </w:r>
      <w:r>
        <w:rPr>
          <w:color w:val="333333"/>
          <w:sz w:val="16"/>
        </w:rPr>
        <w:t>en</w:t>
      </w:r>
      <w:r>
        <w:rPr>
          <w:color w:val="333333"/>
          <w:spacing w:val="-2"/>
          <w:sz w:val="16"/>
        </w:rPr>
        <w:t> </w:t>
      </w:r>
      <w:r>
        <w:rPr>
          <w:color w:val="333333"/>
          <w:sz w:val="16"/>
        </w:rPr>
        <w:t>especial,</w:t>
      </w:r>
      <w:r>
        <w:rPr>
          <w:color w:val="333333"/>
          <w:spacing w:val="-2"/>
          <w:sz w:val="16"/>
        </w:rPr>
        <w:t> </w:t>
      </w:r>
      <w:r>
        <w:rPr>
          <w:color w:val="333333"/>
          <w:sz w:val="16"/>
        </w:rPr>
        <w:t>respecto</w:t>
      </w:r>
      <w:r>
        <w:rPr>
          <w:color w:val="333333"/>
          <w:spacing w:val="-2"/>
          <w:sz w:val="16"/>
        </w:rPr>
        <w:t> </w:t>
      </w:r>
      <w:r>
        <w:rPr>
          <w:color w:val="333333"/>
          <w:sz w:val="16"/>
        </w:rPr>
        <w:t>de</w:t>
      </w:r>
      <w:r>
        <w:rPr>
          <w:color w:val="333333"/>
          <w:spacing w:val="-2"/>
          <w:sz w:val="16"/>
        </w:rPr>
        <w:t> </w:t>
      </w:r>
      <w:r>
        <w:rPr>
          <w:color w:val="333333"/>
          <w:sz w:val="16"/>
        </w:rPr>
        <w:t>personas</w:t>
      </w:r>
      <w:r>
        <w:rPr>
          <w:color w:val="333333"/>
          <w:spacing w:val="-2"/>
          <w:sz w:val="16"/>
        </w:rPr>
        <w:t> </w:t>
      </w:r>
      <w:r>
        <w:rPr>
          <w:color w:val="333333"/>
          <w:sz w:val="16"/>
        </w:rPr>
        <w:t>en</w:t>
      </w:r>
      <w:r>
        <w:rPr>
          <w:color w:val="333333"/>
          <w:spacing w:val="-2"/>
          <w:sz w:val="16"/>
        </w:rPr>
        <w:t> </w:t>
      </w:r>
      <w:r>
        <w:rPr>
          <w:color w:val="333333"/>
          <w:sz w:val="16"/>
        </w:rPr>
        <w:t>debilidad</w:t>
      </w:r>
      <w:r>
        <w:rPr>
          <w:color w:val="333333"/>
          <w:spacing w:val="-2"/>
          <w:sz w:val="16"/>
        </w:rPr>
        <w:t> </w:t>
      </w:r>
      <w:r>
        <w:rPr>
          <w:color w:val="333333"/>
          <w:sz w:val="16"/>
        </w:rPr>
        <w:t>maniﬁesta</w:t>
      </w:r>
      <w:r>
        <w:rPr>
          <w:color w:val="333333"/>
          <w:spacing w:val="-2"/>
          <w:sz w:val="16"/>
        </w:rPr>
        <w:t> </w:t>
      </w:r>
      <w:r>
        <w:rPr>
          <w:color w:val="333333"/>
          <w:sz w:val="16"/>
        </w:rPr>
        <w:t>o</w:t>
      </w:r>
      <w:r>
        <w:rPr>
          <w:color w:val="333333"/>
          <w:spacing w:val="-2"/>
          <w:sz w:val="16"/>
        </w:rPr>
        <w:t> </w:t>
      </w:r>
      <w:r>
        <w:rPr>
          <w:color w:val="333333"/>
          <w:sz w:val="16"/>
        </w:rPr>
        <w:t>con</w:t>
      </w:r>
      <w:r>
        <w:rPr>
          <w:color w:val="333333"/>
          <w:spacing w:val="-2"/>
          <w:sz w:val="16"/>
        </w:rPr>
        <w:t> </w:t>
      </w:r>
      <w:r>
        <w:rPr>
          <w:color w:val="333333"/>
          <w:sz w:val="16"/>
        </w:rPr>
        <w:t>protección constitucional reforzada.</w:t>
      </w:r>
    </w:p>
    <w:p>
      <w:pPr>
        <w:pStyle w:val="ListParagraph"/>
        <w:numPr>
          <w:ilvl w:val="1"/>
          <w:numId w:val="43"/>
        </w:numPr>
        <w:tabs>
          <w:tab w:pos="568" w:val="left" w:leader="none"/>
        </w:tabs>
        <w:spacing w:line="240" w:lineRule="auto" w:before="150" w:after="0"/>
        <w:ind w:left="567" w:right="0" w:hanging="458"/>
        <w:jc w:val="left"/>
        <w:rPr>
          <w:sz w:val="16"/>
        </w:rPr>
      </w:pPr>
      <w:r>
        <w:rPr>
          <w:color w:val="333333"/>
          <w:sz w:val="16"/>
        </w:rPr>
        <w:t>Poner</w:t>
      </w:r>
      <w:r>
        <w:rPr>
          <w:color w:val="333333"/>
          <w:spacing w:val="-4"/>
          <w:sz w:val="16"/>
        </w:rPr>
        <w:t> </w:t>
      </w:r>
      <w:r>
        <w:rPr>
          <w:color w:val="333333"/>
          <w:sz w:val="16"/>
        </w:rPr>
        <w:t>en</w:t>
      </w:r>
      <w:r>
        <w:rPr>
          <w:color w:val="333333"/>
          <w:spacing w:val="-3"/>
          <w:sz w:val="16"/>
        </w:rPr>
        <w:t> </w:t>
      </w:r>
      <w:r>
        <w:rPr>
          <w:color w:val="333333"/>
          <w:sz w:val="16"/>
        </w:rPr>
        <w:t>riesgo</w:t>
      </w:r>
      <w:r>
        <w:rPr>
          <w:color w:val="333333"/>
          <w:spacing w:val="-4"/>
          <w:sz w:val="16"/>
        </w:rPr>
        <w:t> </w:t>
      </w:r>
      <w:r>
        <w:rPr>
          <w:color w:val="333333"/>
          <w:sz w:val="16"/>
        </w:rPr>
        <w:t>la</w:t>
      </w:r>
      <w:r>
        <w:rPr>
          <w:color w:val="333333"/>
          <w:spacing w:val="-3"/>
          <w:sz w:val="16"/>
        </w:rPr>
        <w:t> </w:t>
      </w:r>
      <w:r>
        <w:rPr>
          <w:color w:val="333333"/>
          <w:sz w:val="16"/>
        </w:rPr>
        <w:t>vida</w:t>
      </w:r>
      <w:r>
        <w:rPr>
          <w:color w:val="333333"/>
          <w:spacing w:val="-4"/>
          <w:sz w:val="16"/>
        </w:rPr>
        <w:t> </w:t>
      </w:r>
      <w:r>
        <w:rPr>
          <w:color w:val="333333"/>
          <w:sz w:val="16"/>
        </w:rPr>
        <w:t>o</w:t>
      </w:r>
      <w:r>
        <w:rPr>
          <w:color w:val="333333"/>
          <w:spacing w:val="-3"/>
          <w:sz w:val="16"/>
        </w:rPr>
        <w:t> </w:t>
      </w:r>
      <w:r>
        <w:rPr>
          <w:color w:val="333333"/>
          <w:sz w:val="16"/>
        </w:rPr>
        <w:t>la</w:t>
      </w:r>
      <w:r>
        <w:rPr>
          <w:color w:val="333333"/>
          <w:spacing w:val="-4"/>
          <w:sz w:val="16"/>
        </w:rPr>
        <w:t> </w:t>
      </w:r>
      <w:r>
        <w:rPr>
          <w:color w:val="333333"/>
          <w:sz w:val="16"/>
        </w:rPr>
        <w:t>integridad</w:t>
      </w:r>
      <w:r>
        <w:rPr>
          <w:color w:val="333333"/>
          <w:spacing w:val="-3"/>
          <w:sz w:val="16"/>
        </w:rPr>
        <w:t> </w:t>
      </w:r>
      <w:r>
        <w:rPr>
          <w:color w:val="333333"/>
          <w:sz w:val="16"/>
        </w:rPr>
        <w:t>física</w:t>
      </w:r>
      <w:r>
        <w:rPr>
          <w:color w:val="333333"/>
          <w:spacing w:val="-4"/>
          <w:sz w:val="16"/>
        </w:rPr>
        <w:t> </w:t>
      </w:r>
      <w:r>
        <w:rPr>
          <w:color w:val="333333"/>
          <w:sz w:val="16"/>
        </w:rPr>
        <w:t>de</w:t>
      </w:r>
      <w:r>
        <w:rPr>
          <w:color w:val="333333"/>
          <w:spacing w:val="-3"/>
          <w:sz w:val="16"/>
        </w:rPr>
        <w:t> </w:t>
      </w:r>
      <w:r>
        <w:rPr>
          <w:color w:val="333333"/>
          <w:sz w:val="16"/>
        </w:rPr>
        <w:t>la</w:t>
      </w:r>
      <w:r>
        <w:rPr>
          <w:color w:val="333333"/>
          <w:spacing w:val="-3"/>
          <w:sz w:val="16"/>
        </w:rPr>
        <w:t> </w:t>
      </w:r>
      <w:r>
        <w:rPr>
          <w:color w:val="333333"/>
          <w:spacing w:val="-2"/>
          <w:sz w:val="16"/>
        </w:rPr>
        <w:t>persona.</w:t>
      </w:r>
    </w:p>
    <w:p>
      <w:pPr>
        <w:pStyle w:val="BodyText"/>
        <w:spacing w:before="7"/>
      </w:pPr>
    </w:p>
    <w:p>
      <w:pPr>
        <w:pStyle w:val="ListParagraph"/>
        <w:numPr>
          <w:ilvl w:val="1"/>
          <w:numId w:val="43"/>
        </w:numPr>
        <w:tabs>
          <w:tab w:pos="568" w:val="left" w:leader="none"/>
        </w:tabs>
        <w:spacing w:line="295" w:lineRule="auto" w:before="0" w:after="0"/>
        <w:ind w:left="110" w:right="154" w:firstLine="0"/>
        <w:jc w:val="left"/>
        <w:rPr>
          <w:sz w:val="16"/>
        </w:rPr>
      </w:pPr>
      <w:r>
        <w:rPr>
          <w:color w:val="333333"/>
          <w:sz w:val="16"/>
        </w:rPr>
        <w:t>En función de la naturaleza del medicamento o dispositivo médico de que se trate, el impacto que la conducta tenga sobre el Sistema General de Seguridad Social en Salud.</w:t>
      </w:r>
    </w:p>
    <w:p>
      <w:pPr>
        <w:pStyle w:val="ListParagraph"/>
        <w:numPr>
          <w:ilvl w:val="1"/>
          <w:numId w:val="43"/>
        </w:numPr>
        <w:tabs>
          <w:tab w:pos="568" w:val="left" w:leader="none"/>
        </w:tabs>
        <w:spacing w:line="240" w:lineRule="auto" w:before="150" w:after="0"/>
        <w:ind w:left="567" w:right="0" w:hanging="458"/>
        <w:jc w:val="left"/>
        <w:rPr>
          <w:sz w:val="16"/>
        </w:rPr>
      </w:pPr>
      <w:r>
        <w:rPr>
          <w:color w:val="333333"/>
          <w:sz w:val="16"/>
        </w:rPr>
        <w:t>El</w:t>
      </w:r>
      <w:r>
        <w:rPr>
          <w:color w:val="333333"/>
          <w:spacing w:val="-3"/>
          <w:sz w:val="16"/>
        </w:rPr>
        <w:t> </w:t>
      </w:r>
      <w:r>
        <w:rPr>
          <w:color w:val="333333"/>
          <w:sz w:val="16"/>
        </w:rPr>
        <w:t>beneﬁcio</w:t>
      </w:r>
      <w:r>
        <w:rPr>
          <w:color w:val="333333"/>
          <w:spacing w:val="-3"/>
          <w:sz w:val="16"/>
        </w:rPr>
        <w:t> </w:t>
      </w:r>
      <w:r>
        <w:rPr>
          <w:color w:val="333333"/>
          <w:sz w:val="16"/>
        </w:rPr>
        <w:t>obtenido</w:t>
      </w:r>
      <w:r>
        <w:rPr>
          <w:color w:val="333333"/>
          <w:spacing w:val="-3"/>
          <w:sz w:val="16"/>
        </w:rPr>
        <w:t> </w:t>
      </w:r>
      <w:r>
        <w:rPr>
          <w:color w:val="333333"/>
          <w:sz w:val="16"/>
        </w:rPr>
        <w:t>por</w:t>
      </w:r>
      <w:r>
        <w:rPr>
          <w:color w:val="333333"/>
          <w:spacing w:val="-3"/>
          <w:sz w:val="16"/>
        </w:rPr>
        <w:t> </w:t>
      </w:r>
      <w:r>
        <w:rPr>
          <w:color w:val="333333"/>
          <w:sz w:val="16"/>
        </w:rPr>
        <w:t>el</w:t>
      </w:r>
      <w:r>
        <w:rPr>
          <w:color w:val="333333"/>
          <w:spacing w:val="-2"/>
          <w:sz w:val="16"/>
        </w:rPr>
        <w:t> </w:t>
      </w:r>
      <w:r>
        <w:rPr>
          <w:color w:val="333333"/>
          <w:sz w:val="16"/>
        </w:rPr>
        <w:t>infractor</w:t>
      </w:r>
      <w:r>
        <w:rPr>
          <w:color w:val="333333"/>
          <w:spacing w:val="-3"/>
          <w:sz w:val="16"/>
        </w:rPr>
        <w:t> </w:t>
      </w:r>
      <w:r>
        <w:rPr>
          <w:color w:val="333333"/>
          <w:sz w:val="16"/>
        </w:rPr>
        <w:t>con</w:t>
      </w:r>
      <w:r>
        <w:rPr>
          <w:color w:val="333333"/>
          <w:spacing w:val="-3"/>
          <w:sz w:val="16"/>
        </w:rPr>
        <w:t> </w:t>
      </w:r>
      <w:r>
        <w:rPr>
          <w:color w:val="333333"/>
          <w:sz w:val="16"/>
        </w:rPr>
        <w:t>la</w:t>
      </w:r>
      <w:r>
        <w:rPr>
          <w:color w:val="333333"/>
          <w:spacing w:val="-3"/>
          <w:sz w:val="16"/>
        </w:rPr>
        <w:t> </w:t>
      </w:r>
      <w:r>
        <w:rPr>
          <w:color w:val="333333"/>
          <w:sz w:val="16"/>
        </w:rPr>
        <w:t>conducta</w:t>
      </w:r>
      <w:r>
        <w:rPr>
          <w:color w:val="333333"/>
          <w:spacing w:val="-2"/>
          <w:sz w:val="16"/>
        </w:rPr>
        <w:t> </w:t>
      </w:r>
      <w:r>
        <w:rPr>
          <w:color w:val="333333"/>
          <w:sz w:val="16"/>
        </w:rPr>
        <w:t>en</w:t>
      </w:r>
      <w:r>
        <w:rPr>
          <w:color w:val="333333"/>
          <w:spacing w:val="-3"/>
          <w:sz w:val="16"/>
        </w:rPr>
        <w:t> </w:t>
      </w:r>
      <w:r>
        <w:rPr>
          <w:color w:val="333333"/>
          <w:sz w:val="16"/>
        </w:rPr>
        <w:t>caso</w:t>
      </w:r>
      <w:r>
        <w:rPr>
          <w:color w:val="333333"/>
          <w:spacing w:val="-3"/>
          <w:sz w:val="16"/>
        </w:rPr>
        <w:t> </w:t>
      </w:r>
      <w:r>
        <w:rPr>
          <w:color w:val="333333"/>
          <w:sz w:val="16"/>
        </w:rPr>
        <w:t>que</w:t>
      </w:r>
      <w:r>
        <w:rPr>
          <w:color w:val="333333"/>
          <w:spacing w:val="-3"/>
          <w:sz w:val="16"/>
        </w:rPr>
        <w:t> </w:t>
      </w:r>
      <w:r>
        <w:rPr>
          <w:color w:val="333333"/>
          <w:sz w:val="16"/>
        </w:rPr>
        <w:t>este</w:t>
      </w:r>
      <w:r>
        <w:rPr>
          <w:color w:val="333333"/>
          <w:spacing w:val="-3"/>
          <w:sz w:val="16"/>
        </w:rPr>
        <w:t> </w:t>
      </w:r>
      <w:r>
        <w:rPr>
          <w:color w:val="333333"/>
          <w:sz w:val="16"/>
        </w:rPr>
        <w:t>pueda</w:t>
      </w:r>
      <w:r>
        <w:rPr>
          <w:color w:val="333333"/>
          <w:spacing w:val="-2"/>
          <w:sz w:val="16"/>
        </w:rPr>
        <w:t> </w:t>
      </w:r>
      <w:r>
        <w:rPr>
          <w:color w:val="333333"/>
          <w:sz w:val="16"/>
        </w:rPr>
        <w:t>ser</w:t>
      </w:r>
      <w:r>
        <w:rPr>
          <w:color w:val="333333"/>
          <w:spacing w:val="-3"/>
          <w:sz w:val="16"/>
        </w:rPr>
        <w:t> </w:t>
      </w:r>
      <w:r>
        <w:rPr>
          <w:color w:val="333333"/>
          <w:spacing w:val="-2"/>
          <w:sz w:val="16"/>
        </w:rPr>
        <w:t>estimado.</w:t>
      </w:r>
    </w:p>
    <w:p>
      <w:pPr>
        <w:pStyle w:val="BodyText"/>
        <w:spacing w:before="7"/>
      </w:pPr>
    </w:p>
    <w:p>
      <w:pPr>
        <w:pStyle w:val="ListParagraph"/>
        <w:numPr>
          <w:ilvl w:val="1"/>
          <w:numId w:val="43"/>
        </w:numPr>
        <w:tabs>
          <w:tab w:pos="568" w:val="left" w:leader="none"/>
        </w:tabs>
        <w:spacing w:line="240" w:lineRule="auto" w:before="0" w:after="0"/>
        <w:ind w:left="567" w:right="0" w:hanging="458"/>
        <w:jc w:val="left"/>
        <w:rPr>
          <w:sz w:val="16"/>
        </w:rPr>
      </w:pPr>
      <w:r>
        <w:rPr>
          <w:color w:val="333333"/>
          <w:sz w:val="16"/>
        </w:rPr>
        <w:t>El</w:t>
      </w:r>
      <w:r>
        <w:rPr>
          <w:color w:val="333333"/>
          <w:spacing w:val="-5"/>
          <w:sz w:val="16"/>
        </w:rPr>
        <w:t> </w:t>
      </w:r>
      <w:r>
        <w:rPr>
          <w:color w:val="333333"/>
          <w:sz w:val="16"/>
        </w:rPr>
        <w:t>grado</w:t>
      </w:r>
      <w:r>
        <w:rPr>
          <w:color w:val="333333"/>
          <w:spacing w:val="-5"/>
          <w:sz w:val="16"/>
        </w:rPr>
        <w:t> </w:t>
      </w:r>
      <w:r>
        <w:rPr>
          <w:color w:val="333333"/>
          <w:sz w:val="16"/>
        </w:rPr>
        <w:t>de</w:t>
      </w:r>
      <w:r>
        <w:rPr>
          <w:color w:val="333333"/>
          <w:spacing w:val="-4"/>
          <w:sz w:val="16"/>
        </w:rPr>
        <w:t> </w:t>
      </w:r>
      <w:r>
        <w:rPr>
          <w:color w:val="333333"/>
          <w:sz w:val="16"/>
        </w:rPr>
        <w:t>colaboración</w:t>
      </w:r>
      <w:r>
        <w:rPr>
          <w:color w:val="333333"/>
          <w:spacing w:val="-5"/>
          <w:sz w:val="16"/>
        </w:rPr>
        <w:t> </w:t>
      </w:r>
      <w:r>
        <w:rPr>
          <w:color w:val="333333"/>
          <w:sz w:val="16"/>
        </w:rPr>
        <w:t>del</w:t>
      </w:r>
      <w:r>
        <w:rPr>
          <w:color w:val="333333"/>
          <w:spacing w:val="-5"/>
          <w:sz w:val="16"/>
        </w:rPr>
        <w:t> </w:t>
      </w:r>
      <w:r>
        <w:rPr>
          <w:color w:val="333333"/>
          <w:sz w:val="16"/>
        </w:rPr>
        <w:t>infractor</w:t>
      </w:r>
      <w:r>
        <w:rPr>
          <w:color w:val="333333"/>
          <w:spacing w:val="-4"/>
          <w:sz w:val="16"/>
        </w:rPr>
        <w:t> </w:t>
      </w:r>
      <w:r>
        <w:rPr>
          <w:color w:val="333333"/>
          <w:sz w:val="16"/>
        </w:rPr>
        <w:t>con</w:t>
      </w:r>
      <w:r>
        <w:rPr>
          <w:color w:val="333333"/>
          <w:spacing w:val="-5"/>
          <w:sz w:val="16"/>
        </w:rPr>
        <w:t> </w:t>
      </w:r>
      <w:r>
        <w:rPr>
          <w:color w:val="333333"/>
          <w:sz w:val="16"/>
        </w:rPr>
        <w:t>la</w:t>
      </w:r>
      <w:r>
        <w:rPr>
          <w:color w:val="333333"/>
          <w:spacing w:val="-5"/>
          <w:sz w:val="16"/>
        </w:rPr>
        <w:t> </w:t>
      </w:r>
      <w:r>
        <w:rPr>
          <w:color w:val="333333"/>
          <w:spacing w:val="-2"/>
          <w:sz w:val="16"/>
        </w:rPr>
        <w:t>investigación.</w:t>
      </w:r>
    </w:p>
    <w:p>
      <w:pPr>
        <w:pStyle w:val="BodyText"/>
        <w:spacing w:before="7"/>
      </w:pPr>
    </w:p>
    <w:p>
      <w:pPr>
        <w:pStyle w:val="ListParagraph"/>
        <w:numPr>
          <w:ilvl w:val="1"/>
          <w:numId w:val="43"/>
        </w:numPr>
        <w:tabs>
          <w:tab w:pos="568" w:val="left" w:leader="none"/>
        </w:tabs>
        <w:spacing w:line="240" w:lineRule="auto" w:before="0" w:after="0"/>
        <w:ind w:left="567" w:right="0" w:hanging="458"/>
        <w:jc w:val="left"/>
        <w:rPr>
          <w:sz w:val="16"/>
        </w:rPr>
      </w:pPr>
      <w:r>
        <w:rPr>
          <w:color w:val="333333"/>
          <w:sz w:val="16"/>
        </w:rPr>
        <w:t>La</w:t>
      </w:r>
      <w:r>
        <w:rPr>
          <w:color w:val="333333"/>
          <w:spacing w:val="-4"/>
          <w:sz w:val="16"/>
        </w:rPr>
        <w:t> </w:t>
      </w:r>
      <w:r>
        <w:rPr>
          <w:color w:val="333333"/>
          <w:sz w:val="16"/>
        </w:rPr>
        <w:t>reincidencia</w:t>
      </w:r>
      <w:r>
        <w:rPr>
          <w:color w:val="333333"/>
          <w:spacing w:val="-3"/>
          <w:sz w:val="16"/>
        </w:rPr>
        <w:t> </w:t>
      </w:r>
      <w:r>
        <w:rPr>
          <w:color w:val="333333"/>
          <w:sz w:val="16"/>
        </w:rPr>
        <w:t>en</w:t>
      </w:r>
      <w:r>
        <w:rPr>
          <w:color w:val="333333"/>
          <w:spacing w:val="-3"/>
          <w:sz w:val="16"/>
        </w:rPr>
        <w:t> </w:t>
      </w:r>
      <w:r>
        <w:rPr>
          <w:color w:val="333333"/>
          <w:sz w:val="16"/>
        </w:rPr>
        <w:t>la</w:t>
      </w:r>
      <w:r>
        <w:rPr>
          <w:color w:val="333333"/>
          <w:spacing w:val="-3"/>
          <w:sz w:val="16"/>
        </w:rPr>
        <w:t> </w:t>
      </w:r>
      <w:r>
        <w:rPr>
          <w:color w:val="333333"/>
          <w:sz w:val="16"/>
        </w:rPr>
        <w:t>conducta</w:t>
      </w:r>
      <w:r>
        <w:rPr>
          <w:color w:val="333333"/>
          <w:spacing w:val="-4"/>
          <w:sz w:val="16"/>
        </w:rPr>
        <w:t> </w:t>
      </w:r>
      <w:r>
        <w:rPr>
          <w:color w:val="333333"/>
          <w:spacing w:val="-2"/>
          <w:sz w:val="16"/>
        </w:rPr>
        <w:t>infractora.</w:t>
      </w:r>
    </w:p>
    <w:p>
      <w:pPr>
        <w:pStyle w:val="BodyText"/>
        <w:spacing w:before="7"/>
      </w:pPr>
    </w:p>
    <w:p>
      <w:pPr>
        <w:pStyle w:val="ListParagraph"/>
        <w:numPr>
          <w:ilvl w:val="1"/>
          <w:numId w:val="43"/>
        </w:numPr>
        <w:tabs>
          <w:tab w:pos="568" w:val="left" w:leader="none"/>
        </w:tabs>
        <w:spacing w:line="240" w:lineRule="auto" w:before="0" w:after="0"/>
        <w:ind w:left="567" w:right="0" w:hanging="458"/>
        <w:jc w:val="left"/>
        <w:rPr>
          <w:sz w:val="16"/>
        </w:rPr>
      </w:pPr>
      <w:r>
        <w:rPr>
          <w:color w:val="333333"/>
          <w:sz w:val="16"/>
        </w:rPr>
        <w:t>La</w:t>
      </w:r>
      <w:r>
        <w:rPr>
          <w:color w:val="333333"/>
          <w:spacing w:val="-1"/>
          <w:sz w:val="16"/>
        </w:rPr>
        <w:t> </w:t>
      </w:r>
      <w:r>
        <w:rPr>
          <w:color w:val="333333"/>
          <w:sz w:val="16"/>
        </w:rPr>
        <w:t>existencia</w:t>
      </w:r>
      <w:r>
        <w:rPr>
          <w:color w:val="333333"/>
          <w:spacing w:val="-1"/>
          <w:sz w:val="16"/>
        </w:rPr>
        <w:t> </w:t>
      </w:r>
      <w:r>
        <w:rPr>
          <w:color w:val="333333"/>
          <w:sz w:val="16"/>
        </w:rPr>
        <w:t>de</w:t>
      </w:r>
      <w:r>
        <w:rPr>
          <w:color w:val="333333"/>
          <w:spacing w:val="-1"/>
          <w:sz w:val="16"/>
        </w:rPr>
        <w:t> </w:t>
      </w:r>
      <w:r>
        <w:rPr>
          <w:color w:val="333333"/>
          <w:sz w:val="16"/>
        </w:rPr>
        <w:t>antecedentes en</w:t>
      </w:r>
      <w:r>
        <w:rPr>
          <w:color w:val="333333"/>
          <w:spacing w:val="-1"/>
          <w:sz w:val="16"/>
        </w:rPr>
        <w:t> </w:t>
      </w:r>
      <w:r>
        <w:rPr>
          <w:color w:val="333333"/>
          <w:sz w:val="16"/>
        </w:rPr>
        <w:t>relación</w:t>
      </w:r>
      <w:r>
        <w:rPr>
          <w:color w:val="333333"/>
          <w:spacing w:val="-1"/>
          <w:sz w:val="16"/>
        </w:rPr>
        <w:t> </w:t>
      </w:r>
      <w:r>
        <w:rPr>
          <w:color w:val="333333"/>
          <w:sz w:val="16"/>
        </w:rPr>
        <w:t>con infracciones</w:t>
      </w:r>
      <w:r>
        <w:rPr>
          <w:color w:val="333333"/>
          <w:spacing w:val="-1"/>
          <w:sz w:val="16"/>
        </w:rPr>
        <w:t> </w:t>
      </w:r>
      <w:r>
        <w:rPr>
          <w:color w:val="333333"/>
          <w:sz w:val="16"/>
        </w:rPr>
        <w:t>al</w:t>
      </w:r>
      <w:r>
        <w:rPr>
          <w:color w:val="333333"/>
          <w:spacing w:val="-1"/>
          <w:sz w:val="16"/>
        </w:rPr>
        <w:t> </w:t>
      </w:r>
      <w:r>
        <w:rPr>
          <w:color w:val="333333"/>
          <w:sz w:val="16"/>
        </w:rPr>
        <w:t>régimen</w:t>
      </w:r>
      <w:r>
        <w:rPr>
          <w:color w:val="333333"/>
          <w:spacing w:val="-1"/>
          <w:sz w:val="16"/>
        </w:rPr>
        <w:t> </w:t>
      </w:r>
      <w:r>
        <w:rPr>
          <w:color w:val="333333"/>
          <w:sz w:val="16"/>
        </w:rPr>
        <w:t>de Seguridad</w:t>
      </w:r>
      <w:r>
        <w:rPr>
          <w:color w:val="333333"/>
          <w:spacing w:val="-1"/>
          <w:sz w:val="16"/>
        </w:rPr>
        <w:t> </w:t>
      </w:r>
      <w:r>
        <w:rPr>
          <w:color w:val="333333"/>
          <w:sz w:val="16"/>
        </w:rPr>
        <w:t>Social</w:t>
      </w:r>
      <w:r>
        <w:rPr>
          <w:color w:val="333333"/>
          <w:spacing w:val="-1"/>
          <w:sz w:val="16"/>
        </w:rPr>
        <w:t> </w:t>
      </w:r>
      <w:r>
        <w:rPr>
          <w:color w:val="333333"/>
          <w:sz w:val="16"/>
        </w:rPr>
        <w:t>en Salud,</w:t>
      </w:r>
      <w:r>
        <w:rPr>
          <w:color w:val="333333"/>
          <w:spacing w:val="-1"/>
          <w:sz w:val="16"/>
        </w:rPr>
        <w:t> </w:t>
      </w:r>
      <w:r>
        <w:rPr>
          <w:color w:val="333333"/>
          <w:sz w:val="16"/>
        </w:rPr>
        <w:t>al</w:t>
      </w:r>
      <w:r>
        <w:rPr>
          <w:color w:val="333333"/>
          <w:spacing w:val="-1"/>
          <w:sz w:val="16"/>
        </w:rPr>
        <w:t> </w:t>
      </w:r>
      <w:r>
        <w:rPr>
          <w:color w:val="333333"/>
          <w:sz w:val="16"/>
        </w:rPr>
        <w:t>régimen</w:t>
      </w:r>
      <w:r>
        <w:rPr>
          <w:color w:val="333333"/>
          <w:spacing w:val="-1"/>
          <w:sz w:val="16"/>
        </w:rPr>
        <w:t> </w:t>
      </w:r>
      <w:r>
        <w:rPr>
          <w:color w:val="333333"/>
          <w:sz w:val="16"/>
        </w:rPr>
        <w:t>de control</w:t>
      </w:r>
      <w:r>
        <w:rPr>
          <w:color w:val="333333"/>
          <w:spacing w:val="-1"/>
          <w:sz w:val="16"/>
        </w:rPr>
        <w:t> </w:t>
      </w:r>
      <w:r>
        <w:rPr>
          <w:color w:val="333333"/>
          <w:sz w:val="16"/>
        </w:rPr>
        <w:t>de</w:t>
      </w:r>
      <w:r>
        <w:rPr>
          <w:color w:val="333333"/>
          <w:spacing w:val="-1"/>
          <w:sz w:val="16"/>
        </w:rPr>
        <w:t> </w:t>
      </w:r>
      <w:r>
        <w:rPr>
          <w:color w:val="333333"/>
          <w:spacing w:val="-2"/>
          <w:sz w:val="16"/>
        </w:rPr>
        <w:t>precios</w:t>
      </w:r>
    </w:p>
    <w:p>
      <w:pPr>
        <w:spacing w:after="0" w:line="240" w:lineRule="auto"/>
        <w:jc w:val="left"/>
        <w:rPr>
          <w:sz w:val="16"/>
        </w:rPr>
        <w:sectPr>
          <w:pgSz w:w="11910" w:h="16840"/>
          <w:pgMar w:header="513" w:footer="548" w:top="820" w:bottom="740" w:left="740" w:right="740"/>
        </w:sectPr>
      </w:pPr>
    </w:p>
    <w:p>
      <w:pPr>
        <w:pStyle w:val="BodyText"/>
        <w:spacing w:before="88"/>
        <w:ind w:left="110"/>
      </w:pPr>
      <w:r>
        <w:rPr>
          <w:color w:val="333333"/>
        </w:rPr>
        <w:t>de</w:t>
      </w:r>
      <w:r>
        <w:rPr>
          <w:color w:val="333333"/>
          <w:spacing w:val="1"/>
        </w:rPr>
        <w:t> </w:t>
      </w:r>
      <w:r>
        <w:rPr>
          <w:color w:val="333333"/>
        </w:rPr>
        <w:t>medicamentos</w:t>
      </w:r>
      <w:r>
        <w:rPr>
          <w:color w:val="333333"/>
          <w:spacing w:val="2"/>
        </w:rPr>
        <w:t> </w:t>
      </w:r>
      <w:r>
        <w:rPr>
          <w:color w:val="333333"/>
        </w:rPr>
        <w:t>o</w:t>
      </w:r>
      <w:r>
        <w:rPr>
          <w:color w:val="333333"/>
          <w:spacing w:val="2"/>
        </w:rPr>
        <w:t> </w:t>
      </w:r>
      <w:r>
        <w:rPr>
          <w:color w:val="333333"/>
        </w:rPr>
        <w:t>dispositivos</w:t>
      </w:r>
      <w:r>
        <w:rPr>
          <w:color w:val="333333"/>
          <w:spacing w:val="2"/>
        </w:rPr>
        <w:t> </w:t>
      </w:r>
      <w:r>
        <w:rPr>
          <w:color w:val="333333"/>
          <w:spacing w:val="-2"/>
        </w:rPr>
        <w:t>médicos.</w:t>
      </w:r>
    </w:p>
    <w:p>
      <w:pPr>
        <w:pStyle w:val="BodyText"/>
        <w:spacing w:before="7"/>
      </w:pPr>
    </w:p>
    <w:p>
      <w:pPr>
        <w:pStyle w:val="ListParagraph"/>
        <w:numPr>
          <w:ilvl w:val="1"/>
          <w:numId w:val="43"/>
        </w:numPr>
        <w:tabs>
          <w:tab w:pos="568" w:val="left" w:leader="none"/>
        </w:tabs>
        <w:spacing w:line="240" w:lineRule="auto" w:before="0" w:after="0"/>
        <w:ind w:left="567" w:right="0" w:hanging="458"/>
        <w:jc w:val="left"/>
        <w:rPr>
          <w:sz w:val="16"/>
        </w:rPr>
      </w:pPr>
      <w:r>
        <w:rPr>
          <w:color w:val="333333"/>
          <w:sz w:val="16"/>
        </w:rPr>
        <w:t>Las</w:t>
      </w:r>
      <w:r>
        <w:rPr>
          <w:color w:val="333333"/>
          <w:spacing w:val="-1"/>
          <w:sz w:val="16"/>
        </w:rPr>
        <w:t> </w:t>
      </w:r>
      <w:r>
        <w:rPr>
          <w:color w:val="333333"/>
          <w:sz w:val="16"/>
        </w:rPr>
        <w:t>modalidades</w:t>
      </w:r>
      <w:r>
        <w:rPr>
          <w:color w:val="333333"/>
          <w:spacing w:val="-1"/>
          <w:sz w:val="16"/>
        </w:rPr>
        <w:t> </w:t>
      </w:r>
      <w:r>
        <w:rPr>
          <w:color w:val="333333"/>
          <w:sz w:val="16"/>
        </w:rPr>
        <w:t>y</w:t>
      </w:r>
      <w:r>
        <w:rPr>
          <w:color w:val="333333"/>
          <w:spacing w:val="-1"/>
          <w:sz w:val="16"/>
        </w:rPr>
        <w:t> </w:t>
      </w:r>
      <w:r>
        <w:rPr>
          <w:color w:val="333333"/>
          <w:sz w:val="16"/>
        </w:rPr>
        <w:t>circunstancias en</w:t>
      </w:r>
      <w:r>
        <w:rPr>
          <w:color w:val="333333"/>
          <w:spacing w:val="-1"/>
          <w:sz w:val="16"/>
        </w:rPr>
        <w:t> </w:t>
      </w:r>
      <w:r>
        <w:rPr>
          <w:color w:val="333333"/>
          <w:sz w:val="16"/>
        </w:rPr>
        <w:t>que</w:t>
      </w:r>
      <w:r>
        <w:rPr>
          <w:color w:val="333333"/>
          <w:spacing w:val="-1"/>
          <w:sz w:val="16"/>
        </w:rPr>
        <w:t> </w:t>
      </w:r>
      <w:r>
        <w:rPr>
          <w:color w:val="333333"/>
          <w:sz w:val="16"/>
        </w:rPr>
        <w:t>se cometió</w:t>
      </w:r>
      <w:r>
        <w:rPr>
          <w:color w:val="333333"/>
          <w:spacing w:val="-1"/>
          <w:sz w:val="16"/>
        </w:rPr>
        <w:t> </w:t>
      </w:r>
      <w:r>
        <w:rPr>
          <w:color w:val="333333"/>
          <w:sz w:val="16"/>
        </w:rPr>
        <w:t>la</w:t>
      </w:r>
      <w:r>
        <w:rPr>
          <w:color w:val="333333"/>
          <w:spacing w:val="-1"/>
          <w:sz w:val="16"/>
        </w:rPr>
        <w:t> </w:t>
      </w:r>
      <w:r>
        <w:rPr>
          <w:color w:val="333333"/>
          <w:sz w:val="16"/>
        </w:rPr>
        <w:t>falta</w:t>
      </w:r>
      <w:r>
        <w:rPr>
          <w:color w:val="333333"/>
          <w:spacing w:val="-1"/>
          <w:sz w:val="16"/>
        </w:rPr>
        <w:t> </w:t>
      </w:r>
      <w:r>
        <w:rPr>
          <w:color w:val="333333"/>
          <w:sz w:val="16"/>
        </w:rPr>
        <w:t>y los</w:t>
      </w:r>
      <w:r>
        <w:rPr>
          <w:color w:val="333333"/>
          <w:spacing w:val="-1"/>
          <w:sz w:val="16"/>
        </w:rPr>
        <w:t> </w:t>
      </w:r>
      <w:r>
        <w:rPr>
          <w:color w:val="333333"/>
          <w:sz w:val="16"/>
        </w:rPr>
        <w:t>motivos</w:t>
      </w:r>
      <w:r>
        <w:rPr>
          <w:color w:val="333333"/>
          <w:spacing w:val="-1"/>
          <w:sz w:val="16"/>
        </w:rPr>
        <w:t> </w:t>
      </w:r>
      <w:r>
        <w:rPr>
          <w:color w:val="333333"/>
          <w:sz w:val="16"/>
        </w:rPr>
        <w:t>determinantes del</w:t>
      </w:r>
      <w:r>
        <w:rPr>
          <w:color w:val="333333"/>
          <w:spacing w:val="-1"/>
          <w:sz w:val="16"/>
        </w:rPr>
        <w:t> </w:t>
      </w:r>
      <w:r>
        <w:rPr>
          <w:color w:val="333333"/>
          <w:spacing w:val="-2"/>
          <w:sz w:val="16"/>
        </w:rPr>
        <w:t>comportamiento.</w:t>
      </w:r>
    </w:p>
    <w:p>
      <w:pPr>
        <w:pStyle w:val="BodyText"/>
        <w:spacing w:before="7"/>
      </w:pPr>
    </w:p>
    <w:p>
      <w:pPr>
        <w:pStyle w:val="BodyText"/>
        <w:spacing w:line="295" w:lineRule="auto"/>
        <w:ind w:left="110" w:right="230"/>
      </w:pPr>
      <w:r>
        <w:rPr>
          <w:color w:val="333333"/>
        </w:rPr>
        <w:t>ARTÍCULO</w:t>
      </w:r>
      <w:r>
        <w:rPr>
          <w:color w:val="333333"/>
          <w:spacing w:val="40"/>
        </w:rPr>
        <w:t> </w:t>
      </w:r>
      <w:r>
        <w:rPr>
          <w:color w:val="333333"/>
        </w:rPr>
        <w:t>135. </w:t>
      </w:r>
      <w:r>
        <w:rPr>
          <w:i/>
          <w:color w:val="333333"/>
        </w:rPr>
        <w:t>Competencia de conciliación. </w:t>
      </w:r>
      <w:r>
        <w:rPr>
          <w:color w:val="333333"/>
        </w:rPr>
        <w:t>La Superintendencia Nacional de Salud podrá actuar como conciliadora de oﬁcio o a petición de parte en los conﬂictos que surjan entre el administrador del Fosyga, las Entidades Promotoras de Salud, los prestadores de servicios, las compañías aseguradoras del SOAT y entidades territoriales.</w:t>
      </w:r>
    </w:p>
    <w:p>
      <w:pPr>
        <w:spacing w:line="295" w:lineRule="auto" w:before="150"/>
        <w:ind w:left="110" w:right="230" w:firstLine="0"/>
        <w:jc w:val="left"/>
        <w:rPr>
          <w:sz w:val="16"/>
        </w:rPr>
      </w:pPr>
      <w:r>
        <w:rPr>
          <w:color w:val="333333"/>
          <w:sz w:val="16"/>
        </w:rPr>
        <w:t>ARTÍCULO</w:t>
      </w:r>
      <w:r>
        <w:rPr>
          <w:color w:val="333333"/>
          <w:spacing w:val="-7"/>
          <w:sz w:val="16"/>
        </w:rPr>
        <w:t> </w:t>
      </w:r>
      <w:r>
        <w:rPr>
          <w:color w:val="333333"/>
          <w:sz w:val="16"/>
        </w:rPr>
        <w:t>136.</w:t>
      </w:r>
      <w:r>
        <w:rPr>
          <w:color w:val="333333"/>
          <w:spacing w:val="-6"/>
          <w:sz w:val="16"/>
        </w:rPr>
        <w:t> </w:t>
      </w:r>
      <w:r>
        <w:rPr>
          <w:i/>
          <w:color w:val="333333"/>
          <w:sz w:val="16"/>
        </w:rPr>
        <w:t>Política</w:t>
      </w:r>
      <w:r>
        <w:rPr>
          <w:i/>
          <w:color w:val="333333"/>
          <w:spacing w:val="-7"/>
          <w:sz w:val="16"/>
        </w:rPr>
        <w:t> </w:t>
      </w:r>
      <w:r>
        <w:rPr>
          <w:i/>
          <w:color w:val="333333"/>
          <w:sz w:val="16"/>
        </w:rPr>
        <w:t>nacional</w:t>
      </w:r>
      <w:r>
        <w:rPr>
          <w:i/>
          <w:color w:val="333333"/>
          <w:spacing w:val="-7"/>
          <w:sz w:val="16"/>
        </w:rPr>
        <w:t> </w:t>
      </w:r>
      <w:r>
        <w:rPr>
          <w:i/>
          <w:color w:val="333333"/>
          <w:sz w:val="16"/>
        </w:rPr>
        <w:t>de</w:t>
      </w:r>
      <w:r>
        <w:rPr>
          <w:i/>
          <w:color w:val="333333"/>
          <w:spacing w:val="-7"/>
          <w:sz w:val="16"/>
        </w:rPr>
        <w:t> </w:t>
      </w:r>
      <w:r>
        <w:rPr>
          <w:i/>
          <w:color w:val="333333"/>
          <w:sz w:val="16"/>
        </w:rPr>
        <w:t>participación</w:t>
      </w:r>
      <w:r>
        <w:rPr>
          <w:i/>
          <w:color w:val="333333"/>
          <w:spacing w:val="-7"/>
          <w:sz w:val="16"/>
        </w:rPr>
        <w:t> </w:t>
      </w:r>
      <w:r>
        <w:rPr>
          <w:i/>
          <w:color w:val="333333"/>
          <w:sz w:val="16"/>
        </w:rPr>
        <w:t>social</w:t>
      </w:r>
      <w:r>
        <w:rPr>
          <w:color w:val="333333"/>
          <w:sz w:val="16"/>
        </w:rPr>
        <w:t>.</w:t>
      </w:r>
      <w:r>
        <w:rPr>
          <w:color w:val="333333"/>
          <w:spacing w:val="-7"/>
          <w:sz w:val="16"/>
        </w:rPr>
        <w:t> </w:t>
      </w:r>
      <w:r>
        <w:rPr>
          <w:color w:val="333333"/>
          <w:sz w:val="16"/>
        </w:rPr>
        <w:t>El</w:t>
      </w:r>
      <w:r>
        <w:rPr>
          <w:color w:val="333333"/>
          <w:spacing w:val="-7"/>
          <w:sz w:val="16"/>
        </w:rPr>
        <w:t> </w:t>
      </w:r>
      <w:r>
        <w:rPr>
          <w:color w:val="333333"/>
          <w:sz w:val="16"/>
        </w:rPr>
        <w:t>Ministerio</w:t>
      </w:r>
      <w:r>
        <w:rPr>
          <w:color w:val="333333"/>
          <w:spacing w:val="-7"/>
          <w:sz w:val="16"/>
        </w:rPr>
        <w:t> </w:t>
      </w:r>
      <w:r>
        <w:rPr>
          <w:color w:val="333333"/>
          <w:sz w:val="16"/>
        </w:rPr>
        <w:t>de</w:t>
      </w:r>
      <w:r>
        <w:rPr>
          <w:color w:val="333333"/>
          <w:spacing w:val="-7"/>
          <w:sz w:val="16"/>
        </w:rPr>
        <w:t> </w:t>
      </w:r>
      <w:r>
        <w:rPr>
          <w:color w:val="333333"/>
          <w:sz w:val="16"/>
        </w:rPr>
        <w:t>la</w:t>
      </w:r>
      <w:r>
        <w:rPr>
          <w:color w:val="333333"/>
          <w:spacing w:val="-7"/>
          <w:sz w:val="16"/>
        </w:rPr>
        <w:t> </w:t>
      </w:r>
      <w:r>
        <w:rPr>
          <w:color w:val="333333"/>
          <w:sz w:val="16"/>
        </w:rPr>
        <w:t>Protección</w:t>
      </w:r>
      <w:r>
        <w:rPr>
          <w:color w:val="333333"/>
          <w:spacing w:val="-7"/>
          <w:sz w:val="16"/>
        </w:rPr>
        <w:t> </w:t>
      </w:r>
      <w:r>
        <w:rPr>
          <w:color w:val="333333"/>
          <w:sz w:val="16"/>
        </w:rPr>
        <w:t>Social</w:t>
      </w:r>
      <w:r>
        <w:rPr>
          <w:color w:val="333333"/>
          <w:spacing w:val="-7"/>
          <w:sz w:val="16"/>
        </w:rPr>
        <w:t> </w:t>
      </w:r>
      <w:r>
        <w:rPr>
          <w:color w:val="333333"/>
          <w:sz w:val="16"/>
        </w:rPr>
        <w:t>deﬁnirá</w:t>
      </w:r>
      <w:r>
        <w:rPr>
          <w:color w:val="333333"/>
          <w:spacing w:val="-7"/>
          <w:sz w:val="16"/>
        </w:rPr>
        <w:t> </w:t>
      </w:r>
      <w:r>
        <w:rPr>
          <w:color w:val="333333"/>
          <w:sz w:val="16"/>
        </w:rPr>
        <w:t>una</w:t>
      </w:r>
      <w:r>
        <w:rPr>
          <w:color w:val="333333"/>
          <w:spacing w:val="-7"/>
          <w:sz w:val="16"/>
        </w:rPr>
        <w:t> </w:t>
      </w:r>
      <w:r>
        <w:rPr>
          <w:color w:val="333333"/>
          <w:sz w:val="16"/>
        </w:rPr>
        <w:t>política</w:t>
      </w:r>
      <w:r>
        <w:rPr>
          <w:color w:val="333333"/>
          <w:spacing w:val="-7"/>
          <w:sz w:val="16"/>
        </w:rPr>
        <w:t> </w:t>
      </w:r>
      <w:r>
        <w:rPr>
          <w:color w:val="333333"/>
          <w:sz w:val="16"/>
        </w:rPr>
        <w:t>nacional</w:t>
      </w:r>
      <w:r>
        <w:rPr>
          <w:color w:val="333333"/>
          <w:spacing w:val="-7"/>
          <w:sz w:val="16"/>
        </w:rPr>
        <w:t> </w:t>
      </w:r>
      <w:r>
        <w:rPr>
          <w:color w:val="333333"/>
          <w:sz w:val="16"/>
        </w:rPr>
        <w:t>de</w:t>
      </w:r>
      <w:r>
        <w:rPr>
          <w:color w:val="333333"/>
          <w:spacing w:val="-7"/>
          <w:sz w:val="16"/>
        </w:rPr>
        <w:t> </w:t>
      </w:r>
      <w:r>
        <w:rPr>
          <w:color w:val="333333"/>
          <w:sz w:val="16"/>
        </w:rPr>
        <w:t>participación social que tenga como objetivos:</w:t>
      </w:r>
    </w:p>
    <w:p>
      <w:pPr>
        <w:pStyle w:val="ListParagraph"/>
        <w:numPr>
          <w:ilvl w:val="1"/>
          <w:numId w:val="44"/>
        </w:numPr>
        <w:tabs>
          <w:tab w:pos="568" w:val="left" w:leader="none"/>
        </w:tabs>
        <w:spacing w:line="240" w:lineRule="auto" w:before="150" w:after="0"/>
        <w:ind w:left="567" w:right="0" w:hanging="458"/>
        <w:jc w:val="left"/>
        <w:rPr>
          <w:sz w:val="16"/>
        </w:rPr>
      </w:pPr>
      <w:r>
        <w:rPr>
          <w:color w:val="333333"/>
          <w:sz w:val="16"/>
        </w:rPr>
        <w:t>Fortalecer</w:t>
      </w:r>
      <w:r>
        <w:rPr>
          <w:color w:val="333333"/>
          <w:spacing w:val="-7"/>
          <w:sz w:val="16"/>
        </w:rPr>
        <w:t> </w:t>
      </w:r>
      <w:r>
        <w:rPr>
          <w:color w:val="333333"/>
          <w:sz w:val="16"/>
        </w:rPr>
        <w:t>la</w:t>
      </w:r>
      <w:r>
        <w:rPr>
          <w:color w:val="333333"/>
          <w:spacing w:val="-6"/>
          <w:sz w:val="16"/>
        </w:rPr>
        <w:t> </w:t>
      </w:r>
      <w:r>
        <w:rPr>
          <w:color w:val="333333"/>
          <w:sz w:val="16"/>
        </w:rPr>
        <w:t>capacidad</w:t>
      </w:r>
      <w:r>
        <w:rPr>
          <w:color w:val="333333"/>
          <w:spacing w:val="-6"/>
          <w:sz w:val="16"/>
        </w:rPr>
        <w:t> </w:t>
      </w:r>
      <w:r>
        <w:rPr>
          <w:color w:val="333333"/>
          <w:sz w:val="16"/>
        </w:rPr>
        <w:t>ciudadana</w:t>
      </w:r>
      <w:r>
        <w:rPr>
          <w:color w:val="333333"/>
          <w:spacing w:val="-6"/>
          <w:sz w:val="16"/>
        </w:rPr>
        <w:t> </w:t>
      </w:r>
      <w:r>
        <w:rPr>
          <w:color w:val="333333"/>
          <w:sz w:val="16"/>
        </w:rPr>
        <w:t>para</w:t>
      </w:r>
      <w:r>
        <w:rPr>
          <w:color w:val="333333"/>
          <w:spacing w:val="-6"/>
          <w:sz w:val="16"/>
        </w:rPr>
        <w:t> </w:t>
      </w:r>
      <w:r>
        <w:rPr>
          <w:color w:val="333333"/>
          <w:sz w:val="16"/>
        </w:rPr>
        <w:t>intervenir</w:t>
      </w:r>
      <w:r>
        <w:rPr>
          <w:color w:val="333333"/>
          <w:spacing w:val="-6"/>
          <w:sz w:val="16"/>
        </w:rPr>
        <w:t> </w:t>
      </w:r>
      <w:r>
        <w:rPr>
          <w:color w:val="333333"/>
          <w:sz w:val="16"/>
        </w:rPr>
        <w:t>en</w:t>
      </w:r>
      <w:r>
        <w:rPr>
          <w:color w:val="333333"/>
          <w:spacing w:val="-6"/>
          <w:sz w:val="16"/>
        </w:rPr>
        <w:t> </w:t>
      </w:r>
      <w:r>
        <w:rPr>
          <w:color w:val="333333"/>
          <w:sz w:val="16"/>
        </w:rPr>
        <w:t>el</w:t>
      </w:r>
      <w:r>
        <w:rPr>
          <w:color w:val="333333"/>
          <w:spacing w:val="-6"/>
          <w:sz w:val="16"/>
        </w:rPr>
        <w:t> </w:t>
      </w:r>
      <w:r>
        <w:rPr>
          <w:color w:val="333333"/>
          <w:sz w:val="16"/>
        </w:rPr>
        <w:t>ciclo</w:t>
      </w:r>
      <w:r>
        <w:rPr>
          <w:color w:val="333333"/>
          <w:spacing w:val="-6"/>
          <w:sz w:val="16"/>
        </w:rPr>
        <w:t> </w:t>
      </w:r>
      <w:r>
        <w:rPr>
          <w:color w:val="333333"/>
          <w:sz w:val="16"/>
        </w:rPr>
        <w:t>de</w:t>
      </w:r>
      <w:r>
        <w:rPr>
          <w:color w:val="333333"/>
          <w:spacing w:val="-6"/>
          <w:sz w:val="16"/>
        </w:rPr>
        <w:t> </w:t>
      </w:r>
      <w:r>
        <w:rPr>
          <w:color w:val="333333"/>
          <w:sz w:val="16"/>
        </w:rPr>
        <w:t>las</w:t>
      </w:r>
      <w:r>
        <w:rPr>
          <w:color w:val="333333"/>
          <w:spacing w:val="-6"/>
          <w:sz w:val="16"/>
        </w:rPr>
        <w:t> </w:t>
      </w:r>
      <w:r>
        <w:rPr>
          <w:color w:val="333333"/>
          <w:sz w:val="16"/>
        </w:rPr>
        <w:t>políticas</w:t>
      </w:r>
      <w:r>
        <w:rPr>
          <w:color w:val="333333"/>
          <w:spacing w:val="-6"/>
          <w:sz w:val="16"/>
        </w:rPr>
        <w:t> </w:t>
      </w:r>
      <w:r>
        <w:rPr>
          <w:color w:val="333333"/>
          <w:sz w:val="16"/>
        </w:rPr>
        <w:t>públicas</w:t>
      </w:r>
      <w:r>
        <w:rPr>
          <w:color w:val="333333"/>
          <w:spacing w:val="-6"/>
          <w:sz w:val="16"/>
        </w:rPr>
        <w:t> </w:t>
      </w:r>
      <w:r>
        <w:rPr>
          <w:color w:val="333333"/>
          <w:sz w:val="16"/>
        </w:rPr>
        <w:t>de</w:t>
      </w:r>
      <w:r>
        <w:rPr>
          <w:color w:val="333333"/>
          <w:spacing w:val="-6"/>
          <w:sz w:val="16"/>
        </w:rPr>
        <w:t> </w:t>
      </w:r>
      <w:r>
        <w:rPr>
          <w:color w:val="333333"/>
          <w:sz w:val="16"/>
        </w:rPr>
        <w:t>salud:</w:t>
      </w:r>
      <w:r>
        <w:rPr>
          <w:color w:val="333333"/>
          <w:spacing w:val="-6"/>
          <w:sz w:val="16"/>
        </w:rPr>
        <w:t> </w:t>
      </w:r>
      <w:r>
        <w:rPr>
          <w:color w:val="333333"/>
          <w:sz w:val="16"/>
        </w:rPr>
        <w:t>diseño,</w:t>
      </w:r>
      <w:r>
        <w:rPr>
          <w:color w:val="333333"/>
          <w:spacing w:val="-6"/>
          <w:sz w:val="16"/>
        </w:rPr>
        <w:t> </w:t>
      </w:r>
      <w:r>
        <w:rPr>
          <w:color w:val="333333"/>
          <w:sz w:val="16"/>
        </w:rPr>
        <w:t>ejecución,</w:t>
      </w:r>
      <w:r>
        <w:rPr>
          <w:color w:val="333333"/>
          <w:spacing w:val="-6"/>
          <w:sz w:val="16"/>
        </w:rPr>
        <w:t> </w:t>
      </w:r>
      <w:r>
        <w:rPr>
          <w:color w:val="333333"/>
          <w:sz w:val="16"/>
        </w:rPr>
        <w:t>evaluación</w:t>
      </w:r>
      <w:r>
        <w:rPr>
          <w:color w:val="333333"/>
          <w:spacing w:val="-6"/>
          <w:sz w:val="16"/>
        </w:rPr>
        <w:t> </w:t>
      </w:r>
      <w:r>
        <w:rPr>
          <w:color w:val="333333"/>
          <w:sz w:val="16"/>
        </w:rPr>
        <w:t>y</w:t>
      </w:r>
      <w:r>
        <w:rPr>
          <w:color w:val="333333"/>
          <w:spacing w:val="-6"/>
          <w:sz w:val="16"/>
        </w:rPr>
        <w:t> </w:t>
      </w:r>
      <w:r>
        <w:rPr>
          <w:color w:val="333333"/>
          <w:spacing w:val="-2"/>
          <w:sz w:val="16"/>
        </w:rPr>
        <w:t>ajuste.</w:t>
      </w:r>
    </w:p>
    <w:p>
      <w:pPr>
        <w:pStyle w:val="BodyText"/>
        <w:spacing w:before="7"/>
      </w:pPr>
    </w:p>
    <w:p>
      <w:pPr>
        <w:pStyle w:val="ListParagraph"/>
        <w:numPr>
          <w:ilvl w:val="1"/>
          <w:numId w:val="44"/>
        </w:numPr>
        <w:tabs>
          <w:tab w:pos="568" w:val="left" w:leader="none"/>
        </w:tabs>
        <w:spacing w:line="240" w:lineRule="auto" w:before="0" w:after="0"/>
        <w:ind w:left="567" w:right="0" w:hanging="458"/>
        <w:jc w:val="left"/>
        <w:rPr>
          <w:sz w:val="16"/>
        </w:rPr>
      </w:pPr>
      <w:r>
        <w:rPr>
          <w:color w:val="333333"/>
          <w:sz w:val="16"/>
        </w:rPr>
        <w:t>Promover</w:t>
      </w:r>
      <w:r>
        <w:rPr>
          <w:color w:val="333333"/>
          <w:spacing w:val="-6"/>
          <w:sz w:val="16"/>
        </w:rPr>
        <w:t> </w:t>
      </w:r>
      <w:r>
        <w:rPr>
          <w:color w:val="333333"/>
          <w:sz w:val="16"/>
        </w:rPr>
        <w:t>la</w:t>
      </w:r>
      <w:r>
        <w:rPr>
          <w:color w:val="333333"/>
          <w:spacing w:val="-5"/>
          <w:sz w:val="16"/>
        </w:rPr>
        <w:t> </w:t>
      </w:r>
      <w:r>
        <w:rPr>
          <w:color w:val="333333"/>
          <w:sz w:val="16"/>
        </w:rPr>
        <w:t>cultura</w:t>
      </w:r>
      <w:r>
        <w:rPr>
          <w:color w:val="333333"/>
          <w:spacing w:val="-6"/>
          <w:sz w:val="16"/>
        </w:rPr>
        <w:t> </w:t>
      </w:r>
      <w:r>
        <w:rPr>
          <w:color w:val="333333"/>
          <w:sz w:val="16"/>
        </w:rPr>
        <w:t>de</w:t>
      </w:r>
      <w:r>
        <w:rPr>
          <w:color w:val="333333"/>
          <w:spacing w:val="-5"/>
          <w:sz w:val="16"/>
        </w:rPr>
        <w:t> </w:t>
      </w:r>
      <w:r>
        <w:rPr>
          <w:color w:val="333333"/>
          <w:sz w:val="16"/>
        </w:rPr>
        <w:t>la</w:t>
      </w:r>
      <w:r>
        <w:rPr>
          <w:color w:val="333333"/>
          <w:spacing w:val="-5"/>
          <w:sz w:val="16"/>
        </w:rPr>
        <w:t> </w:t>
      </w:r>
      <w:r>
        <w:rPr>
          <w:color w:val="333333"/>
          <w:sz w:val="16"/>
        </w:rPr>
        <w:t>salud</w:t>
      </w:r>
      <w:r>
        <w:rPr>
          <w:color w:val="333333"/>
          <w:spacing w:val="-6"/>
          <w:sz w:val="16"/>
        </w:rPr>
        <w:t> </w:t>
      </w:r>
      <w:r>
        <w:rPr>
          <w:color w:val="333333"/>
          <w:sz w:val="16"/>
        </w:rPr>
        <w:t>y</w:t>
      </w:r>
      <w:r>
        <w:rPr>
          <w:color w:val="333333"/>
          <w:spacing w:val="-5"/>
          <w:sz w:val="16"/>
        </w:rPr>
        <w:t> </w:t>
      </w:r>
      <w:r>
        <w:rPr>
          <w:color w:val="333333"/>
          <w:sz w:val="16"/>
        </w:rPr>
        <w:t>el</w:t>
      </w:r>
      <w:r>
        <w:rPr>
          <w:color w:val="333333"/>
          <w:spacing w:val="-5"/>
          <w:sz w:val="16"/>
        </w:rPr>
        <w:t> </w:t>
      </w:r>
      <w:r>
        <w:rPr>
          <w:color w:val="333333"/>
          <w:sz w:val="16"/>
        </w:rPr>
        <w:t>autocuidado,</w:t>
      </w:r>
      <w:r>
        <w:rPr>
          <w:color w:val="333333"/>
          <w:spacing w:val="-6"/>
          <w:sz w:val="16"/>
        </w:rPr>
        <w:t> </w:t>
      </w:r>
      <w:r>
        <w:rPr>
          <w:color w:val="333333"/>
          <w:sz w:val="16"/>
        </w:rPr>
        <w:t>modiﬁcar</w:t>
      </w:r>
      <w:r>
        <w:rPr>
          <w:color w:val="333333"/>
          <w:spacing w:val="-5"/>
          <w:sz w:val="16"/>
        </w:rPr>
        <w:t> </w:t>
      </w:r>
      <w:r>
        <w:rPr>
          <w:color w:val="333333"/>
          <w:sz w:val="16"/>
        </w:rPr>
        <w:t>los</w:t>
      </w:r>
      <w:r>
        <w:rPr>
          <w:color w:val="333333"/>
          <w:spacing w:val="-6"/>
          <w:sz w:val="16"/>
        </w:rPr>
        <w:t> </w:t>
      </w:r>
      <w:r>
        <w:rPr>
          <w:color w:val="333333"/>
          <w:sz w:val="16"/>
        </w:rPr>
        <w:t>factores</w:t>
      </w:r>
      <w:r>
        <w:rPr>
          <w:color w:val="333333"/>
          <w:spacing w:val="-5"/>
          <w:sz w:val="16"/>
        </w:rPr>
        <w:t> </w:t>
      </w:r>
      <w:r>
        <w:rPr>
          <w:color w:val="333333"/>
          <w:sz w:val="16"/>
        </w:rPr>
        <w:t>de</w:t>
      </w:r>
      <w:r>
        <w:rPr>
          <w:color w:val="333333"/>
          <w:spacing w:val="-5"/>
          <w:sz w:val="16"/>
        </w:rPr>
        <w:t> </w:t>
      </w:r>
      <w:r>
        <w:rPr>
          <w:color w:val="333333"/>
          <w:sz w:val="16"/>
        </w:rPr>
        <w:t>riesgo</w:t>
      </w:r>
      <w:r>
        <w:rPr>
          <w:color w:val="333333"/>
          <w:spacing w:val="-6"/>
          <w:sz w:val="16"/>
        </w:rPr>
        <w:t> </w:t>
      </w:r>
      <w:r>
        <w:rPr>
          <w:color w:val="333333"/>
          <w:sz w:val="16"/>
        </w:rPr>
        <w:t>y</w:t>
      </w:r>
      <w:r>
        <w:rPr>
          <w:color w:val="333333"/>
          <w:spacing w:val="-5"/>
          <w:sz w:val="16"/>
        </w:rPr>
        <w:t> </w:t>
      </w:r>
      <w:r>
        <w:rPr>
          <w:color w:val="333333"/>
          <w:sz w:val="16"/>
        </w:rPr>
        <w:t>estimular</w:t>
      </w:r>
      <w:r>
        <w:rPr>
          <w:color w:val="333333"/>
          <w:spacing w:val="-5"/>
          <w:sz w:val="16"/>
        </w:rPr>
        <w:t> </w:t>
      </w:r>
      <w:r>
        <w:rPr>
          <w:color w:val="333333"/>
          <w:sz w:val="16"/>
        </w:rPr>
        <w:t>los</w:t>
      </w:r>
      <w:r>
        <w:rPr>
          <w:color w:val="333333"/>
          <w:spacing w:val="-6"/>
          <w:sz w:val="16"/>
        </w:rPr>
        <w:t> </w:t>
      </w:r>
      <w:r>
        <w:rPr>
          <w:color w:val="333333"/>
          <w:sz w:val="16"/>
        </w:rPr>
        <w:t>factores</w:t>
      </w:r>
      <w:r>
        <w:rPr>
          <w:color w:val="333333"/>
          <w:spacing w:val="-5"/>
          <w:sz w:val="16"/>
        </w:rPr>
        <w:t> </w:t>
      </w:r>
      <w:r>
        <w:rPr>
          <w:color w:val="333333"/>
          <w:sz w:val="16"/>
        </w:rPr>
        <w:t>protectores</w:t>
      </w:r>
      <w:r>
        <w:rPr>
          <w:color w:val="333333"/>
          <w:spacing w:val="-6"/>
          <w:sz w:val="16"/>
        </w:rPr>
        <w:t> </w:t>
      </w:r>
      <w:r>
        <w:rPr>
          <w:color w:val="333333"/>
          <w:sz w:val="16"/>
        </w:rPr>
        <w:t>de</w:t>
      </w:r>
      <w:r>
        <w:rPr>
          <w:color w:val="333333"/>
          <w:spacing w:val="-5"/>
          <w:sz w:val="16"/>
        </w:rPr>
        <w:t> </w:t>
      </w:r>
      <w:r>
        <w:rPr>
          <w:color w:val="333333"/>
          <w:sz w:val="16"/>
        </w:rPr>
        <w:t>la</w:t>
      </w:r>
      <w:r>
        <w:rPr>
          <w:color w:val="333333"/>
          <w:spacing w:val="-5"/>
          <w:sz w:val="16"/>
        </w:rPr>
        <w:t> </w:t>
      </w:r>
      <w:r>
        <w:rPr>
          <w:color w:val="333333"/>
          <w:spacing w:val="-2"/>
          <w:sz w:val="16"/>
        </w:rPr>
        <w:t>salud.</w:t>
      </w:r>
    </w:p>
    <w:p>
      <w:pPr>
        <w:pStyle w:val="BodyText"/>
        <w:spacing w:before="7"/>
      </w:pPr>
    </w:p>
    <w:p>
      <w:pPr>
        <w:pStyle w:val="ListParagraph"/>
        <w:numPr>
          <w:ilvl w:val="1"/>
          <w:numId w:val="44"/>
        </w:numPr>
        <w:tabs>
          <w:tab w:pos="568" w:val="left" w:leader="none"/>
        </w:tabs>
        <w:spacing w:line="240" w:lineRule="auto" w:before="0" w:after="0"/>
        <w:ind w:left="567" w:right="0" w:hanging="458"/>
        <w:jc w:val="left"/>
        <w:rPr>
          <w:sz w:val="16"/>
        </w:rPr>
      </w:pPr>
      <w:r>
        <w:rPr>
          <w:color w:val="333333"/>
          <w:sz w:val="16"/>
        </w:rPr>
        <w:t>Incentivar</w:t>
      </w:r>
      <w:r>
        <w:rPr>
          <w:color w:val="333333"/>
          <w:spacing w:val="-2"/>
          <w:sz w:val="16"/>
        </w:rPr>
        <w:t> </w:t>
      </w:r>
      <w:r>
        <w:rPr>
          <w:color w:val="333333"/>
          <w:sz w:val="16"/>
        </w:rPr>
        <w:t>la</w:t>
      </w:r>
      <w:r>
        <w:rPr>
          <w:color w:val="333333"/>
          <w:spacing w:val="-1"/>
          <w:sz w:val="16"/>
        </w:rPr>
        <w:t> </w:t>
      </w:r>
      <w:r>
        <w:rPr>
          <w:color w:val="333333"/>
          <w:sz w:val="16"/>
        </w:rPr>
        <w:t>veeduría</w:t>
      </w:r>
      <w:r>
        <w:rPr>
          <w:color w:val="333333"/>
          <w:spacing w:val="-1"/>
          <w:sz w:val="16"/>
        </w:rPr>
        <w:t> </w:t>
      </w:r>
      <w:r>
        <w:rPr>
          <w:color w:val="333333"/>
          <w:sz w:val="16"/>
        </w:rPr>
        <w:t>de</w:t>
      </w:r>
      <w:r>
        <w:rPr>
          <w:color w:val="333333"/>
          <w:spacing w:val="-1"/>
          <w:sz w:val="16"/>
        </w:rPr>
        <w:t> </w:t>
      </w:r>
      <w:r>
        <w:rPr>
          <w:color w:val="333333"/>
          <w:sz w:val="16"/>
        </w:rPr>
        <w:t>recursos</w:t>
      </w:r>
      <w:r>
        <w:rPr>
          <w:color w:val="333333"/>
          <w:spacing w:val="-1"/>
          <w:sz w:val="16"/>
        </w:rPr>
        <w:t> </w:t>
      </w:r>
      <w:r>
        <w:rPr>
          <w:color w:val="333333"/>
          <w:sz w:val="16"/>
        </w:rPr>
        <w:t>del</w:t>
      </w:r>
      <w:r>
        <w:rPr>
          <w:color w:val="333333"/>
          <w:spacing w:val="-1"/>
          <w:sz w:val="16"/>
        </w:rPr>
        <w:t> </w:t>
      </w:r>
      <w:r>
        <w:rPr>
          <w:color w:val="333333"/>
          <w:sz w:val="16"/>
        </w:rPr>
        <w:t>sector</w:t>
      </w:r>
      <w:r>
        <w:rPr>
          <w:color w:val="333333"/>
          <w:spacing w:val="-1"/>
          <w:sz w:val="16"/>
        </w:rPr>
        <w:t> </w:t>
      </w:r>
      <w:r>
        <w:rPr>
          <w:color w:val="333333"/>
          <w:sz w:val="16"/>
        </w:rPr>
        <w:t>salud</w:t>
      </w:r>
      <w:r>
        <w:rPr>
          <w:color w:val="333333"/>
          <w:spacing w:val="-2"/>
          <w:sz w:val="16"/>
        </w:rPr>
        <w:t> </w:t>
      </w:r>
      <w:r>
        <w:rPr>
          <w:color w:val="333333"/>
          <w:sz w:val="16"/>
        </w:rPr>
        <w:t>y</w:t>
      </w:r>
      <w:r>
        <w:rPr>
          <w:color w:val="333333"/>
          <w:spacing w:val="-1"/>
          <w:sz w:val="16"/>
        </w:rPr>
        <w:t> </w:t>
      </w:r>
      <w:r>
        <w:rPr>
          <w:color w:val="333333"/>
          <w:sz w:val="16"/>
        </w:rPr>
        <w:t>el</w:t>
      </w:r>
      <w:r>
        <w:rPr>
          <w:color w:val="333333"/>
          <w:spacing w:val="-1"/>
          <w:sz w:val="16"/>
        </w:rPr>
        <w:t> </w:t>
      </w:r>
      <w:r>
        <w:rPr>
          <w:color w:val="333333"/>
          <w:sz w:val="16"/>
        </w:rPr>
        <w:t>cumplimiento</w:t>
      </w:r>
      <w:r>
        <w:rPr>
          <w:color w:val="333333"/>
          <w:spacing w:val="-1"/>
          <w:sz w:val="16"/>
        </w:rPr>
        <w:t> </w:t>
      </w:r>
      <w:r>
        <w:rPr>
          <w:color w:val="333333"/>
          <w:sz w:val="16"/>
        </w:rPr>
        <w:t>de</w:t>
      </w:r>
      <w:r>
        <w:rPr>
          <w:color w:val="333333"/>
          <w:spacing w:val="-1"/>
          <w:sz w:val="16"/>
        </w:rPr>
        <w:t> </w:t>
      </w:r>
      <w:r>
        <w:rPr>
          <w:color w:val="333333"/>
          <w:sz w:val="16"/>
        </w:rPr>
        <w:t>los</w:t>
      </w:r>
      <w:r>
        <w:rPr>
          <w:color w:val="333333"/>
          <w:spacing w:val="-1"/>
          <w:sz w:val="16"/>
        </w:rPr>
        <w:t> </w:t>
      </w:r>
      <w:r>
        <w:rPr>
          <w:color w:val="333333"/>
          <w:sz w:val="16"/>
        </w:rPr>
        <w:t>planes</w:t>
      </w:r>
      <w:r>
        <w:rPr>
          <w:color w:val="333333"/>
          <w:spacing w:val="-1"/>
          <w:sz w:val="16"/>
        </w:rPr>
        <w:t> </w:t>
      </w:r>
      <w:r>
        <w:rPr>
          <w:color w:val="333333"/>
          <w:sz w:val="16"/>
        </w:rPr>
        <w:t>de</w:t>
      </w:r>
      <w:r>
        <w:rPr>
          <w:color w:val="333333"/>
          <w:spacing w:val="-2"/>
          <w:sz w:val="16"/>
        </w:rPr>
        <w:t> beneﬁcios.</w:t>
      </w:r>
    </w:p>
    <w:p>
      <w:pPr>
        <w:pStyle w:val="BodyText"/>
        <w:spacing w:before="7"/>
      </w:pPr>
    </w:p>
    <w:p>
      <w:pPr>
        <w:pStyle w:val="ListParagraph"/>
        <w:numPr>
          <w:ilvl w:val="1"/>
          <w:numId w:val="44"/>
        </w:numPr>
        <w:tabs>
          <w:tab w:pos="568" w:val="left" w:leader="none"/>
        </w:tabs>
        <w:spacing w:line="240" w:lineRule="auto" w:before="0" w:after="0"/>
        <w:ind w:left="567" w:right="0" w:hanging="458"/>
        <w:jc w:val="left"/>
        <w:rPr>
          <w:sz w:val="16"/>
        </w:rPr>
      </w:pPr>
      <w:r>
        <w:rPr>
          <w:color w:val="333333"/>
          <w:sz w:val="16"/>
        </w:rPr>
        <w:t>Participar</w:t>
      </w:r>
      <w:r>
        <w:rPr>
          <w:color w:val="333333"/>
          <w:spacing w:val="-9"/>
          <w:sz w:val="16"/>
        </w:rPr>
        <w:t> </w:t>
      </w:r>
      <w:r>
        <w:rPr>
          <w:color w:val="333333"/>
          <w:sz w:val="16"/>
        </w:rPr>
        <w:t>activamente</w:t>
      </w:r>
      <w:r>
        <w:rPr>
          <w:color w:val="333333"/>
          <w:spacing w:val="-9"/>
          <w:sz w:val="16"/>
        </w:rPr>
        <w:t> </w:t>
      </w:r>
      <w:r>
        <w:rPr>
          <w:color w:val="333333"/>
          <w:sz w:val="16"/>
        </w:rPr>
        <w:t>en</w:t>
      </w:r>
      <w:r>
        <w:rPr>
          <w:color w:val="333333"/>
          <w:spacing w:val="-9"/>
          <w:sz w:val="16"/>
        </w:rPr>
        <w:t> </w:t>
      </w:r>
      <w:r>
        <w:rPr>
          <w:color w:val="333333"/>
          <w:sz w:val="16"/>
        </w:rPr>
        <w:t>los</w:t>
      </w:r>
      <w:r>
        <w:rPr>
          <w:color w:val="333333"/>
          <w:spacing w:val="-9"/>
          <w:sz w:val="16"/>
        </w:rPr>
        <w:t> </w:t>
      </w:r>
      <w:r>
        <w:rPr>
          <w:color w:val="333333"/>
          <w:sz w:val="16"/>
        </w:rPr>
        <w:t>ejercicios</w:t>
      </w:r>
      <w:r>
        <w:rPr>
          <w:color w:val="333333"/>
          <w:spacing w:val="-9"/>
          <w:sz w:val="16"/>
        </w:rPr>
        <w:t> </w:t>
      </w:r>
      <w:r>
        <w:rPr>
          <w:color w:val="333333"/>
          <w:sz w:val="16"/>
        </w:rPr>
        <w:t>de</w:t>
      </w:r>
      <w:r>
        <w:rPr>
          <w:color w:val="333333"/>
          <w:spacing w:val="-9"/>
          <w:sz w:val="16"/>
        </w:rPr>
        <w:t> </w:t>
      </w:r>
      <w:r>
        <w:rPr>
          <w:color w:val="333333"/>
          <w:sz w:val="16"/>
        </w:rPr>
        <w:t>deﬁnición</w:t>
      </w:r>
      <w:r>
        <w:rPr>
          <w:color w:val="333333"/>
          <w:spacing w:val="-9"/>
          <w:sz w:val="16"/>
        </w:rPr>
        <w:t> </w:t>
      </w:r>
      <w:r>
        <w:rPr>
          <w:color w:val="333333"/>
          <w:sz w:val="16"/>
        </w:rPr>
        <w:t>de</w:t>
      </w:r>
      <w:r>
        <w:rPr>
          <w:color w:val="333333"/>
          <w:spacing w:val="-9"/>
          <w:sz w:val="16"/>
        </w:rPr>
        <w:t> </w:t>
      </w:r>
      <w:r>
        <w:rPr>
          <w:color w:val="333333"/>
          <w:spacing w:val="-2"/>
          <w:sz w:val="16"/>
        </w:rPr>
        <w:t>política.</w:t>
      </w:r>
    </w:p>
    <w:p>
      <w:pPr>
        <w:pStyle w:val="BodyText"/>
        <w:spacing w:before="7"/>
      </w:pPr>
    </w:p>
    <w:p>
      <w:pPr>
        <w:pStyle w:val="ListParagraph"/>
        <w:numPr>
          <w:ilvl w:val="1"/>
          <w:numId w:val="44"/>
        </w:numPr>
        <w:tabs>
          <w:tab w:pos="568" w:val="left" w:leader="none"/>
        </w:tabs>
        <w:spacing w:line="240" w:lineRule="auto" w:before="0" w:after="0"/>
        <w:ind w:left="567" w:right="0" w:hanging="458"/>
        <w:jc w:val="left"/>
        <w:rPr>
          <w:sz w:val="16"/>
        </w:rPr>
      </w:pPr>
      <w:r>
        <w:rPr>
          <w:color w:val="333333"/>
          <w:sz w:val="16"/>
        </w:rPr>
        <w:t>Participar</w:t>
      </w:r>
      <w:r>
        <w:rPr>
          <w:color w:val="333333"/>
          <w:spacing w:val="-10"/>
          <w:sz w:val="16"/>
        </w:rPr>
        <w:t> </w:t>
      </w:r>
      <w:r>
        <w:rPr>
          <w:color w:val="333333"/>
          <w:sz w:val="16"/>
        </w:rPr>
        <w:t>activamente</w:t>
      </w:r>
      <w:r>
        <w:rPr>
          <w:color w:val="333333"/>
          <w:spacing w:val="-10"/>
          <w:sz w:val="16"/>
        </w:rPr>
        <w:t> </w:t>
      </w:r>
      <w:r>
        <w:rPr>
          <w:color w:val="333333"/>
          <w:sz w:val="16"/>
        </w:rPr>
        <w:t>en</w:t>
      </w:r>
      <w:r>
        <w:rPr>
          <w:color w:val="333333"/>
          <w:spacing w:val="-9"/>
          <w:sz w:val="16"/>
        </w:rPr>
        <w:t> </w:t>
      </w:r>
      <w:r>
        <w:rPr>
          <w:color w:val="333333"/>
          <w:sz w:val="16"/>
        </w:rPr>
        <w:t>los</w:t>
      </w:r>
      <w:r>
        <w:rPr>
          <w:color w:val="333333"/>
          <w:spacing w:val="-10"/>
          <w:sz w:val="16"/>
        </w:rPr>
        <w:t> </w:t>
      </w:r>
      <w:r>
        <w:rPr>
          <w:color w:val="333333"/>
          <w:sz w:val="16"/>
        </w:rPr>
        <w:t>ejercicios</w:t>
      </w:r>
      <w:r>
        <w:rPr>
          <w:color w:val="333333"/>
          <w:spacing w:val="-10"/>
          <w:sz w:val="16"/>
        </w:rPr>
        <w:t> </w:t>
      </w:r>
      <w:r>
        <w:rPr>
          <w:color w:val="333333"/>
          <w:sz w:val="16"/>
        </w:rPr>
        <w:t>de</w:t>
      </w:r>
      <w:r>
        <w:rPr>
          <w:color w:val="333333"/>
          <w:spacing w:val="-9"/>
          <w:sz w:val="16"/>
        </w:rPr>
        <w:t> </w:t>
      </w:r>
      <w:r>
        <w:rPr>
          <w:color w:val="333333"/>
          <w:sz w:val="16"/>
        </w:rPr>
        <w:t>presupuestación</w:t>
      </w:r>
      <w:r>
        <w:rPr>
          <w:color w:val="333333"/>
          <w:spacing w:val="-10"/>
          <w:sz w:val="16"/>
        </w:rPr>
        <w:t> </w:t>
      </w:r>
      <w:r>
        <w:rPr>
          <w:color w:val="333333"/>
          <w:sz w:val="16"/>
        </w:rPr>
        <w:t>participativa</w:t>
      </w:r>
      <w:r>
        <w:rPr>
          <w:color w:val="333333"/>
          <w:spacing w:val="-9"/>
          <w:sz w:val="16"/>
        </w:rPr>
        <w:t> </w:t>
      </w:r>
      <w:r>
        <w:rPr>
          <w:color w:val="333333"/>
          <w:sz w:val="16"/>
        </w:rPr>
        <w:t>en</w:t>
      </w:r>
      <w:r>
        <w:rPr>
          <w:color w:val="333333"/>
          <w:spacing w:val="-10"/>
          <w:sz w:val="16"/>
        </w:rPr>
        <w:t> </w:t>
      </w:r>
      <w:r>
        <w:rPr>
          <w:color w:val="333333"/>
          <w:spacing w:val="-2"/>
          <w:sz w:val="16"/>
        </w:rPr>
        <w:t>salud.</w:t>
      </w:r>
    </w:p>
    <w:p>
      <w:pPr>
        <w:pStyle w:val="BodyText"/>
        <w:spacing w:before="7"/>
      </w:pPr>
    </w:p>
    <w:p>
      <w:pPr>
        <w:pStyle w:val="ListParagraph"/>
        <w:numPr>
          <w:ilvl w:val="1"/>
          <w:numId w:val="44"/>
        </w:numPr>
        <w:tabs>
          <w:tab w:pos="568" w:val="left" w:leader="none"/>
        </w:tabs>
        <w:spacing w:line="240" w:lineRule="auto" w:before="0" w:after="0"/>
        <w:ind w:left="567" w:right="0" w:hanging="458"/>
        <w:jc w:val="left"/>
        <w:rPr>
          <w:sz w:val="16"/>
        </w:rPr>
      </w:pPr>
      <w:r>
        <w:rPr>
          <w:color w:val="333333"/>
          <w:sz w:val="16"/>
        </w:rPr>
        <w:t>Defender</w:t>
      </w:r>
      <w:r>
        <w:rPr>
          <w:color w:val="333333"/>
          <w:spacing w:val="-2"/>
          <w:sz w:val="16"/>
        </w:rPr>
        <w:t> </w:t>
      </w:r>
      <w:r>
        <w:rPr>
          <w:color w:val="333333"/>
          <w:sz w:val="16"/>
        </w:rPr>
        <w:t>el</w:t>
      </w:r>
      <w:r>
        <w:rPr>
          <w:color w:val="333333"/>
          <w:spacing w:val="-2"/>
          <w:sz w:val="16"/>
        </w:rPr>
        <w:t> </w:t>
      </w:r>
      <w:r>
        <w:rPr>
          <w:color w:val="333333"/>
          <w:sz w:val="16"/>
        </w:rPr>
        <w:t>derecho</w:t>
      </w:r>
      <w:r>
        <w:rPr>
          <w:color w:val="333333"/>
          <w:spacing w:val="-1"/>
          <w:sz w:val="16"/>
        </w:rPr>
        <w:t> </w:t>
      </w:r>
      <w:r>
        <w:rPr>
          <w:color w:val="333333"/>
          <w:sz w:val="16"/>
        </w:rPr>
        <w:t>de</w:t>
      </w:r>
      <w:r>
        <w:rPr>
          <w:color w:val="333333"/>
          <w:spacing w:val="-2"/>
          <w:sz w:val="16"/>
        </w:rPr>
        <w:t> </w:t>
      </w:r>
      <w:r>
        <w:rPr>
          <w:color w:val="333333"/>
          <w:sz w:val="16"/>
        </w:rPr>
        <w:t>la</w:t>
      </w:r>
      <w:r>
        <w:rPr>
          <w:color w:val="333333"/>
          <w:spacing w:val="-1"/>
          <w:sz w:val="16"/>
        </w:rPr>
        <w:t> </w:t>
      </w:r>
      <w:r>
        <w:rPr>
          <w:color w:val="333333"/>
          <w:sz w:val="16"/>
        </w:rPr>
        <w:t>salud</w:t>
      </w:r>
      <w:r>
        <w:rPr>
          <w:color w:val="333333"/>
          <w:spacing w:val="-2"/>
          <w:sz w:val="16"/>
        </w:rPr>
        <w:t> </w:t>
      </w:r>
      <w:r>
        <w:rPr>
          <w:color w:val="333333"/>
          <w:sz w:val="16"/>
        </w:rPr>
        <w:t>de</w:t>
      </w:r>
      <w:r>
        <w:rPr>
          <w:color w:val="333333"/>
          <w:spacing w:val="-1"/>
          <w:sz w:val="16"/>
        </w:rPr>
        <w:t> </w:t>
      </w:r>
      <w:r>
        <w:rPr>
          <w:color w:val="333333"/>
          <w:sz w:val="16"/>
        </w:rPr>
        <w:t>los</w:t>
      </w:r>
      <w:r>
        <w:rPr>
          <w:color w:val="333333"/>
          <w:spacing w:val="-2"/>
          <w:sz w:val="16"/>
        </w:rPr>
        <w:t> </w:t>
      </w:r>
      <w:r>
        <w:rPr>
          <w:color w:val="333333"/>
          <w:sz w:val="16"/>
        </w:rPr>
        <w:t>ciudadanos</w:t>
      </w:r>
      <w:r>
        <w:rPr>
          <w:color w:val="333333"/>
          <w:spacing w:val="-2"/>
          <w:sz w:val="16"/>
        </w:rPr>
        <w:t> </w:t>
      </w:r>
      <w:r>
        <w:rPr>
          <w:color w:val="333333"/>
          <w:sz w:val="16"/>
        </w:rPr>
        <w:t>y</w:t>
      </w:r>
      <w:r>
        <w:rPr>
          <w:color w:val="333333"/>
          <w:spacing w:val="-1"/>
          <w:sz w:val="16"/>
        </w:rPr>
        <w:t> </w:t>
      </w:r>
      <w:r>
        <w:rPr>
          <w:color w:val="333333"/>
          <w:sz w:val="16"/>
        </w:rPr>
        <w:t>detectar</w:t>
      </w:r>
      <w:r>
        <w:rPr>
          <w:color w:val="333333"/>
          <w:spacing w:val="-2"/>
          <w:sz w:val="16"/>
        </w:rPr>
        <w:t> </w:t>
      </w:r>
      <w:r>
        <w:rPr>
          <w:color w:val="333333"/>
          <w:sz w:val="16"/>
        </w:rPr>
        <w:t>temas</w:t>
      </w:r>
      <w:r>
        <w:rPr>
          <w:color w:val="333333"/>
          <w:spacing w:val="-1"/>
          <w:sz w:val="16"/>
        </w:rPr>
        <w:t> </w:t>
      </w:r>
      <w:r>
        <w:rPr>
          <w:color w:val="333333"/>
          <w:sz w:val="16"/>
        </w:rPr>
        <w:t>cruciales</w:t>
      </w:r>
      <w:r>
        <w:rPr>
          <w:color w:val="333333"/>
          <w:spacing w:val="-2"/>
          <w:sz w:val="16"/>
        </w:rPr>
        <w:t> </w:t>
      </w:r>
      <w:r>
        <w:rPr>
          <w:color w:val="333333"/>
          <w:sz w:val="16"/>
        </w:rPr>
        <w:t>para</w:t>
      </w:r>
      <w:r>
        <w:rPr>
          <w:color w:val="333333"/>
          <w:spacing w:val="-1"/>
          <w:sz w:val="16"/>
        </w:rPr>
        <w:t> </w:t>
      </w:r>
      <w:r>
        <w:rPr>
          <w:color w:val="333333"/>
          <w:sz w:val="16"/>
        </w:rPr>
        <w:t>mejorar</w:t>
      </w:r>
      <w:r>
        <w:rPr>
          <w:color w:val="333333"/>
          <w:spacing w:val="-2"/>
          <w:sz w:val="16"/>
        </w:rPr>
        <w:t> </w:t>
      </w:r>
      <w:r>
        <w:rPr>
          <w:color w:val="333333"/>
          <w:sz w:val="16"/>
        </w:rPr>
        <w:t>los</w:t>
      </w:r>
      <w:r>
        <w:rPr>
          <w:color w:val="333333"/>
          <w:spacing w:val="-1"/>
          <w:sz w:val="16"/>
        </w:rPr>
        <w:t> </w:t>
      </w:r>
      <w:r>
        <w:rPr>
          <w:color w:val="333333"/>
          <w:sz w:val="16"/>
        </w:rPr>
        <w:t>niveles</w:t>
      </w:r>
      <w:r>
        <w:rPr>
          <w:color w:val="333333"/>
          <w:spacing w:val="-2"/>
          <w:sz w:val="16"/>
        </w:rPr>
        <w:t> </w:t>
      </w:r>
      <w:r>
        <w:rPr>
          <w:color w:val="333333"/>
          <w:sz w:val="16"/>
        </w:rPr>
        <w:t>de</w:t>
      </w:r>
      <w:r>
        <w:rPr>
          <w:color w:val="333333"/>
          <w:spacing w:val="-2"/>
          <w:sz w:val="16"/>
        </w:rPr>
        <w:t> </w:t>
      </w:r>
      <w:r>
        <w:rPr>
          <w:color w:val="333333"/>
          <w:sz w:val="16"/>
        </w:rPr>
        <w:t>satisfacción</w:t>
      </w:r>
      <w:r>
        <w:rPr>
          <w:color w:val="333333"/>
          <w:spacing w:val="-1"/>
          <w:sz w:val="16"/>
        </w:rPr>
        <w:t> </w:t>
      </w:r>
      <w:r>
        <w:rPr>
          <w:color w:val="333333"/>
          <w:sz w:val="16"/>
        </w:rPr>
        <w:t>del</w:t>
      </w:r>
      <w:r>
        <w:rPr>
          <w:color w:val="333333"/>
          <w:spacing w:val="-2"/>
          <w:sz w:val="16"/>
        </w:rPr>
        <w:t> usuario.</w:t>
      </w:r>
    </w:p>
    <w:p>
      <w:pPr>
        <w:pStyle w:val="BodyText"/>
        <w:spacing w:before="7"/>
      </w:pPr>
    </w:p>
    <w:p>
      <w:pPr>
        <w:pStyle w:val="BodyText"/>
        <w:spacing w:line="295" w:lineRule="auto"/>
        <w:ind w:left="110" w:right="230"/>
      </w:pPr>
      <w:r>
        <w:rPr>
          <w:color w:val="333333"/>
        </w:rPr>
        <w:t>ARTÍCULO 137. </w:t>
      </w:r>
      <w:r>
        <w:rPr>
          <w:i/>
          <w:color w:val="333333"/>
        </w:rPr>
        <w:t>Defensor del Usuario de la Salud. </w:t>
      </w:r>
      <w:r>
        <w:rPr>
          <w:color w:val="333333"/>
        </w:rPr>
        <w:t>Para ﬁnanciar el Defensor del Usuario en Salud de que trata el artículo 42 de la Ley 1122</w:t>
      </w:r>
      <w:r>
        <w:rPr>
          <w:color w:val="333333"/>
          <w:spacing w:val="40"/>
        </w:rPr>
        <w:t> </w:t>
      </w:r>
      <w:r>
        <w:rPr>
          <w:color w:val="333333"/>
        </w:rPr>
        <w:t>de</w:t>
      </w:r>
      <w:r>
        <w:rPr>
          <w:color w:val="333333"/>
          <w:spacing w:val="-3"/>
        </w:rPr>
        <w:t> </w:t>
      </w:r>
      <w:r>
        <w:rPr>
          <w:color w:val="333333"/>
        </w:rPr>
        <w:t>2007,</w:t>
      </w:r>
      <w:r>
        <w:rPr>
          <w:color w:val="333333"/>
          <w:spacing w:val="-1"/>
        </w:rPr>
        <w:t> </w:t>
      </w:r>
      <w:r>
        <w:rPr>
          <w:color w:val="333333"/>
        </w:rPr>
        <w:t>la tasa</w:t>
      </w:r>
      <w:r>
        <w:rPr>
          <w:color w:val="333333"/>
          <w:spacing w:val="-1"/>
        </w:rPr>
        <w:t> </w:t>
      </w:r>
      <w:r>
        <w:rPr>
          <w:color w:val="333333"/>
        </w:rPr>
        <w:t>establecida en</w:t>
      </w:r>
      <w:r>
        <w:rPr>
          <w:color w:val="333333"/>
          <w:spacing w:val="-1"/>
        </w:rPr>
        <w:t> </w:t>
      </w:r>
      <w:r>
        <w:rPr>
          <w:color w:val="333333"/>
        </w:rPr>
        <w:t>el</w:t>
      </w:r>
      <w:r>
        <w:rPr>
          <w:color w:val="333333"/>
          <w:spacing w:val="-1"/>
        </w:rPr>
        <w:t> </w:t>
      </w:r>
      <w:r>
        <w:rPr>
          <w:color w:val="333333"/>
        </w:rPr>
        <w:t>artículo 98</w:t>
      </w:r>
      <w:r>
        <w:rPr>
          <w:color w:val="333333"/>
          <w:spacing w:val="-1"/>
        </w:rPr>
        <w:t> </w:t>
      </w:r>
      <w:r>
        <w:rPr>
          <w:color w:val="333333"/>
        </w:rPr>
        <w:t>de la</w:t>
      </w:r>
      <w:r>
        <w:rPr>
          <w:color w:val="333333"/>
          <w:spacing w:val="-1"/>
        </w:rPr>
        <w:t> </w:t>
      </w:r>
      <w:r>
        <w:rPr>
          <w:color w:val="333333"/>
        </w:rPr>
        <w:t>Ley 488</w:t>
      </w:r>
      <w:r>
        <w:rPr>
          <w:color w:val="333333"/>
          <w:spacing w:val="-1"/>
        </w:rPr>
        <w:t> </w:t>
      </w:r>
      <w:r>
        <w:rPr>
          <w:color w:val="333333"/>
        </w:rPr>
        <w:t>de</w:t>
      </w:r>
      <w:r>
        <w:rPr>
          <w:color w:val="333333"/>
          <w:spacing w:val="-1"/>
        </w:rPr>
        <w:t> </w:t>
      </w:r>
      <w:r>
        <w:rPr>
          <w:color w:val="333333"/>
        </w:rPr>
        <w:t>1998, deberá</w:t>
      </w:r>
      <w:r>
        <w:rPr>
          <w:color w:val="333333"/>
          <w:spacing w:val="-1"/>
        </w:rPr>
        <w:t> </w:t>
      </w:r>
      <w:r>
        <w:rPr>
          <w:color w:val="333333"/>
        </w:rPr>
        <w:t>incluir el</w:t>
      </w:r>
      <w:r>
        <w:rPr>
          <w:color w:val="333333"/>
          <w:spacing w:val="-1"/>
        </w:rPr>
        <w:t> </w:t>
      </w:r>
      <w:r>
        <w:rPr>
          <w:color w:val="333333"/>
        </w:rPr>
        <w:t>costo</w:t>
      </w:r>
      <w:r>
        <w:rPr>
          <w:color w:val="333333"/>
          <w:spacing w:val="-1"/>
        </w:rPr>
        <w:t> </w:t>
      </w:r>
      <w:r>
        <w:rPr>
          <w:color w:val="333333"/>
        </w:rPr>
        <w:t>que demanda</w:t>
      </w:r>
      <w:r>
        <w:rPr>
          <w:color w:val="333333"/>
          <w:spacing w:val="-1"/>
        </w:rPr>
        <w:t> </w:t>
      </w:r>
      <w:r>
        <w:rPr>
          <w:color w:val="333333"/>
        </w:rPr>
        <w:t>su organización</w:t>
      </w:r>
      <w:r>
        <w:rPr>
          <w:color w:val="333333"/>
          <w:spacing w:val="-1"/>
        </w:rPr>
        <w:t> </w:t>
      </w:r>
      <w:r>
        <w:rPr>
          <w:color w:val="333333"/>
        </w:rPr>
        <w:t>y </w:t>
      </w:r>
      <w:r>
        <w:rPr>
          <w:color w:val="333333"/>
          <w:spacing w:val="-2"/>
        </w:rPr>
        <w:t>funcionamiento.</w:t>
      </w:r>
    </w:p>
    <w:p>
      <w:pPr>
        <w:pStyle w:val="BodyText"/>
        <w:spacing w:line="295" w:lineRule="auto" w:before="150"/>
        <w:ind w:left="110"/>
      </w:pPr>
      <w:r>
        <w:rPr>
          <w:color w:val="333333"/>
        </w:rPr>
        <w:t>ARTÍCULO 138. </w:t>
      </w:r>
      <w:r>
        <w:rPr>
          <w:i/>
          <w:color w:val="333333"/>
        </w:rPr>
        <w:t>Antitrámites en salud. </w:t>
      </w:r>
      <w:r>
        <w:rPr>
          <w:color w:val="333333"/>
        </w:rPr>
        <w:t>El Gobierno Nacional, dentro de los doce (12) meses siguientes a la promulgación de esta ley, deberá adoptar un Sistema Único de Trámites en Salud que incluirá los procedimientos y formatos de la aﬁliación y el recaudo, así como de la autorización, registro, auditoría, facturación y pago de los servicios de salud.</w:t>
      </w:r>
    </w:p>
    <w:p>
      <w:pPr>
        <w:pStyle w:val="BodyText"/>
        <w:spacing w:line="295" w:lineRule="auto" w:before="151"/>
        <w:ind w:left="110" w:right="230"/>
      </w:pPr>
      <w:r>
        <w:rPr>
          <w:color w:val="333333"/>
        </w:rPr>
        <w:t>ARTÍCULO 139. </w:t>
      </w:r>
      <w:r>
        <w:rPr>
          <w:i/>
          <w:color w:val="333333"/>
        </w:rPr>
        <w:t>Deberes y obligaciones. </w:t>
      </w:r>
      <w:r>
        <w:rPr>
          <w:color w:val="333333"/>
        </w:rPr>
        <w:t>Los usuarios del Sistema de Seguridad Social en Salud deberán cumplir los siguientes deberes y </w:t>
      </w:r>
      <w:r>
        <w:rPr>
          <w:color w:val="333333"/>
          <w:spacing w:val="-2"/>
        </w:rPr>
        <w:t>obligaciones:</w:t>
      </w:r>
    </w:p>
    <w:p>
      <w:pPr>
        <w:pStyle w:val="ListParagraph"/>
        <w:numPr>
          <w:ilvl w:val="1"/>
          <w:numId w:val="45"/>
        </w:numPr>
        <w:tabs>
          <w:tab w:pos="568" w:val="left" w:leader="none"/>
        </w:tabs>
        <w:spacing w:line="240" w:lineRule="auto" w:before="150" w:after="0"/>
        <w:ind w:left="567" w:right="0" w:hanging="458"/>
        <w:jc w:val="left"/>
        <w:rPr>
          <w:sz w:val="16"/>
        </w:rPr>
      </w:pPr>
      <w:r>
        <w:rPr>
          <w:color w:val="333333"/>
          <w:sz w:val="16"/>
        </w:rPr>
        <w:t>Actuar frente al sistema y sus actores de</w:t>
      </w:r>
      <w:r>
        <w:rPr>
          <w:color w:val="333333"/>
          <w:spacing w:val="1"/>
          <w:sz w:val="16"/>
        </w:rPr>
        <w:t> </w:t>
      </w:r>
      <w:r>
        <w:rPr>
          <w:color w:val="333333"/>
          <w:sz w:val="16"/>
        </w:rPr>
        <w:t>buena </w:t>
      </w:r>
      <w:r>
        <w:rPr>
          <w:color w:val="333333"/>
          <w:spacing w:val="-5"/>
          <w:sz w:val="16"/>
        </w:rPr>
        <w:t>fe.</w:t>
      </w:r>
    </w:p>
    <w:p>
      <w:pPr>
        <w:pStyle w:val="BodyText"/>
        <w:spacing w:before="7"/>
      </w:pPr>
    </w:p>
    <w:p>
      <w:pPr>
        <w:pStyle w:val="ListParagraph"/>
        <w:numPr>
          <w:ilvl w:val="1"/>
          <w:numId w:val="45"/>
        </w:numPr>
        <w:tabs>
          <w:tab w:pos="568" w:val="left" w:leader="none"/>
        </w:tabs>
        <w:spacing w:line="240" w:lineRule="auto" w:before="0" w:after="0"/>
        <w:ind w:left="567" w:right="0" w:hanging="458"/>
        <w:jc w:val="left"/>
        <w:rPr>
          <w:sz w:val="16"/>
        </w:rPr>
      </w:pPr>
      <w:r>
        <w:rPr>
          <w:color w:val="333333"/>
          <w:sz w:val="16"/>
        </w:rPr>
        <w:t>Suministrar</w:t>
      </w:r>
      <w:r>
        <w:rPr>
          <w:color w:val="333333"/>
          <w:spacing w:val="-2"/>
          <w:sz w:val="16"/>
        </w:rPr>
        <w:t> </w:t>
      </w:r>
      <w:r>
        <w:rPr>
          <w:color w:val="333333"/>
          <w:sz w:val="16"/>
        </w:rPr>
        <w:t>oportuna</w:t>
      </w:r>
      <w:r>
        <w:rPr>
          <w:color w:val="333333"/>
          <w:spacing w:val="-1"/>
          <w:sz w:val="16"/>
        </w:rPr>
        <w:t> </w:t>
      </w:r>
      <w:r>
        <w:rPr>
          <w:color w:val="333333"/>
          <w:sz w:val="16"/>
        </w:rPr>
        <w:t>y</w:t>
      </w:r>
      <w:r>
        <w:rPr>
          <w:color w:val="333333"/>
          <w:spacing w:val="-1"/>
          <w:sz w:val="16"/>
        </w:rPr>
        <w:t> </w:t>
      </w:r>
      <w:r>
        <w:rPr>
          <w:color w:val="333333"/>
          <w:sz w:val="16"/>
        </w:rPr>
        <w:t>cabalmente</w:t>
      </w:r>
      <w:r>
        <w:rPr>
          <w:color w:val="333333"/>
          <w:spacing w:val="-1"/>
          <w:sz w:val="16"/>
        </w:rPr>
        <w:t> </w:t>
      </w:r>
      <w:r>
        <w:rPr>
          <w:color w:val="333333"/>
          <w:sz w:val="16"/>
        </w:rPr>
        <w:t>la</w:t>
      </w:r>
      <w:r>
        <w:rPr>
          <w:color w:val="333333"/>
          <w:spacing w:val="-1"/>
          <w:sz w:val="16"/>
        </w:rPr>
        <w:t> </w:t>
      </w:r>
      <w:r>
        <w:rPr>
          <w:color w:val="333333"/>
          <w:sz w:val="16"/>
        </w:rPr>
        <w:t>información</w:t>
      </w:r>
      <w:r>
        <w:rPr>
          <w:color w:val="333333"/>
          <w:spacing w:val="-1"/>
          <w:sz w:val="16"/>
        </w:rPr>
        <w:t> </w:t>
      </w:r>
      <w:r>
        <w:rPr>
          <w:color w:val="333333"/>
          <w:sz w:val="16"/>
        </w:rPr>
        <w:t>que</w:t>
      </w:r>
      <w:r>
        <w:rPr>
          <w:color w:val="333333"/>
          <w:spacing w:val="-1"/>
          <w:sz w:val="16"/>
        </w:rPr>
        <w:t> </w:t>
      </w:r>
      <w:r>
        <w:rPr>
          <w:color w:val="333333"/>
          <w:sz w:val="16"/>
        </w:rPr>
        <w:t>se</w:t>
      </w:r>
      <w:r>
        <w:rPr>
          <w:color w:val="333333"/>
          <w:spacing w:val="-1"/>
          <w:sz w:val="16"/>
        </w:rPr>
        <w:t> </w:t>
      </w:r>
      <w:r>
        <w:rPr>
          <w:color w:val="333333"/>
          <w:sz w:val="16"/>
        </w:rPr>
        <w:t>les</w:t>
      </w:r>
      <w:r>
        <w:rPr>
          <w:color w:val="333333"/>
          <w:spacing w:val="-1"/>
          <w:sz w:val="16"/>
        </w:rPr>
        <w:t> </w:t>
      </w:r>
      <w:r>
        <w:rPr>
          <w:color w:val="333333"/>
          <w:sz w:val="16"/>
        </w:rPr>
        <w:t>requiera</w:t>
      </w:r>
      <w:r>
        <w:rPr>
          <w:color w:val="333333"/>
          <w:spacing w:val="-1"/>
          <w:sz w:val="16"/>
        </w:rPr>
        <w:t> </w:t>
      </w:r>
      <w:r>
        <w:rPr>
          <w:color w:val="333333"/>
          <w:sz w:val="16"/>
        </w:rPr>
        <w:t>para</w:t>
      </w:r>
      <w:r>
        <w:rPr>
          <w:color w:val="333333"/>
          <w:spacing w:val="-1"/>
          <w:sz w:val="16"/>
        </w:rPr>
        <w:t> </w:t>
      </w:r>
      <w:r>
        <w:rPr>
          <w:color w:val="333333"/>
          <w:sz w:val="16"/>
        </w:rPr>
        <w:t>efectos</w:t>
      </w:r>
      <w:r>
        <w:rPr>
          <w:color w:val="333333"/>
          <w:spacing w:val="-1"/>
          <w:sz w:val="16"/>
        </w:rPr>
        <w:t> </w:t>
      </w:r>
      <w:r>
        <w:rPr>
          <w:color w:val="333333"/>
          <w:sz w:val="16"/>
        </w:rPr>
        <w:t>del</w:t>
      </w:r>
      <w:r>
        <w:rPr>
          <w:color w:val="333333"/>
          <w:spacing w:val="-1"/>
          <w:sz w:val="16"/>
        </w:rPr>
        <w:t> </w:t>
      </w:r>
      <w:r>
        <w:rPr>
          <w:color w:val="333333"/>
          <w:spacing w:val="-2"/>
          <w:sz w:val="16"/>
        </w:rPr>
        <w:t>servicio.</w:t>
      </w:r>
    </w:p>
    <w:p>
      <w:pPr>
        <w:pStyle w:val="BodyText"/>
        <w:spacing w:before="7"/>
      </w:pPr>
    </w:p>
    <w:p>
      <w:pPr>
        <w:pStyle w:val="ListParagraph"/>
        <w:numPr>
          <w:ilvl w:val="1"/>
          <w:numId w:val="45"/>
        </w:numPr>
        <w:tabs>
          <w:tab w:pos="568" w:val="left" w:leader="none"/>
        </w:tabs>
        <w:spacing w:line="240" w:lineRule="auto" w:before="0" w:after="0"/>
        <w:ind w:left="567" w:right="0" w:hanging="458"/>
        <w:jc w:val="left"/>
        <w:rPr>
          <w:sz w:val="16"/>
        </w:rPr>
      </w:pPr>
      <w:r>
        <w:rPr>
          <w:color w:val="333333"/>
          <w:sz w:val="16"/>
        </w:rPr>
        <w:t>Informar</w:t>
      </w:r>
      <w:r>
        <w:rPr>
          <w:color w:val="333333"/>
          <w:spacing w:val="-2"/>
          <w:sz w:val="16"/>
        </w:rPr>
        <w:t> </w:t>
      </w:r>
      <w:r>
        <w:rPr>
          <w:color w:val="333333"/>
          <w:sz w:val="16"/>
        </w:rPr>
        <w:t>a</w:t>
      </w:r>
      <w:r>
        <w:rPr>
          <w:color w:val="333333"/>
          <w:spacing w:val="-1"/>
          <w:sz w:val="16"/>
        </w:rPr>
        <w:t> </w:t>
      </w:r>
      <w:r>
        <w:rPr>
          <w:color w:val="333333"/>
          <w:sz w:val="16"/>
        </w:rPr>
        <w:t>los</w:t>
      </w:r>
      <w:r>
        <w:rPr>
          <w:color w:val="333333"/>
          <w:spacing w:val="-2"/>
          <w:sz w:val="16"/>
        </w:rPr>
        <w:t> </w:t>
      </w:r>
      <w:r>
        <w:rPr>
          <w:color w:val="333333"/>
          <w:sz w:val="16"/>
        </w:rPr>
        <w:t>responsables</w:t>
      </w:r>
      <w:r>
        <w:rPr>
          <w:color w:val="333333"/>
          <w:spacing w:val="-1"/>
          <w:sz w:val="16"/>
        </w:rPr>
        <w:t> </w:t>
      </w:r>
      <w:r>
        <w:rPr>
          <w:color w:val="333333"/>
          <w:sz w:val="16"/>
        </w:rPr>
        <w:t>y</w:t>
      </w:r>
      <w:r>
        <w:rPr>
          <w:color w:val="333333"/>
          <w:spacing w:val="-1"/>
          <w:sz w:val="16"/>
        </w:rPr>
        <w:t> </w:t>
      </w:r>
      <w:r>
        <w:rPr>
          <w:color w:val="333333"/>
          <w:sz w:val="16"/>
        </w:rPr>
        <w:t>autoridades</w:t>
      </w:r>
      <w:r>
        <w:rPr>
          <w:color w:val="333333"/>
          <w:spacing w:val="-2"/>
          <w:sz w:val="16"/>
        </w:rPr>
        <w:t> </w:t>
      </w:r>
      <w:r>
        <w:rPr>
          <w:color w:val="333333"/>
          <w:sz w:val="16"/>
        </w:rPr>
        <w:t>de</w:t>
      </w:r>
      <w:r>
        <w:rPr>
          <w:color w:val="333333"/>
          <w:spacing w:val="-1"/>
          <w:sz w:val="16"/>
        </w:rPr>
        <w:t> </w:t>
      </w:r>
      <w:r>
        <w:rPr>
          <w:color w:val="333333"/>
          <w:sz w:val="16"/>
        </w:rPr>
        <w:t>todo</w:t>
      </w:r>
      <w:r>
        <w:rPr>
          <w:color w:val="333333"/>
          <w:spacing w:val="-2"/>
          <w:sz w:val="16"/>
        </w:rPr>
        <w:t> </w:t>
      </w:r>
      <w:r>
        <w:rPr>
          <w:color w:val="333333"/>
          <w:sz w:val="16"/>
        </w:rPr>
        <w:t>acto</w:t>
      </w:r>
      <w:r>
        <w:rPr>
          <w:color w:val="333333"/>
          <w:spacing w:val="-1"/>
          <w:sz w:val="16"/>
        </w:rPr>
        <w:t> </w:t>
      </w:r>
      <w:r>
        <w:rPr>
          <w:color w:val="333333"/>
          <w:sz w:val="16"/>
        </w:rPr>
        <w:t>o</w:t>
      </w:r>
      <w:r>
        <w:rPr>
          <w:color w:val="333333"/>
          <w:spacing w:val="-1"/>
          <w:sz w:val="16"/>
        </w:rPr>
        <w:t> </w:t>
      </w:r>
      <w:r>
        <w:rPr>
          <w:color w:val="333333"/>
          <w:sz w:val="16"/>
        </w:rPr>
        <w:t>hecho</w:t>
      </w:r>
      <w:r>
        <w:rPr>
          <w:color w:val="333333"/>
          <w:spacing w:val="-2"/>
          <w:sz w:val="16"/>
        </w:rPr>
        <w:t> </w:t>
      </w:r>
      <w:r>
        <w:rPr>
          <w:color w:val="333333"/>
          <w:sz w:val="16"/>
        </w:rPr>
        <w:t>que</w:t>
      </w:r>
      <w:r>
        <w:rPr>
          <w:color w:val="333333"/>
          <w:spacing w:val="-1"/>
          <w:sz w:val="16"/>
        </w:rPr>
        <w:t> </w:t>
      </w:r>
      <w:r>
        <w:rPr>
          <w:color w:val="333333"/>
          <w:sz w:val="16"/>
        </w:rPr>
        <w:t>afecte</w:t>
      </w:r>
      <w:r>
        <w:rPr>
          <w:color w:val="333333"/>
          <w:spacing w:val="-2"/>
          <w:sz w:val="16"/>
        </w:rPr>
        <w:t> </w:t>
      </w:r>
      <w:r>
        <w:rPr>
          <w:color w:val="333333"/>
          <w:sz w:val="16"/>
        </w:rPr>
        <w:t>el</w:t>
      </w:r>
      <w:r>
        <w:rPr>
          <w:color w:val="333333"/>
          <w:spacing w:val="-1"/>
          <w:sz w:val="16"/>
        </w:rPr>
        <w:t> </w:t>
      </w:r>
      <w:r>
        <w:rPr>
          <w:color w:val="333333"/>
          <w:spacing w:val="-2"/>
          <w:sz w:val="16"/>
        </w:rPr>
        <w:t>sistema.</w:t>
      </w:r>
    </w:p>
    <w:p>
      <w:pPr>
        <w:pStyle w:val="BodyText"/>
        <w:spacing w:before="7"/>
      </w:pPr>
    </w:p>
    <w:p>
      <w:pPr>
        <w:pStyle w:val="ListParagraph"/>
        <w:numPr>
          <w:ilvl w:val="1"/>
          <w:numId w:val="45"/>
        </w:numPr>
        <w:tabs>
          <w:tab w:pos="568" w:val="left" w:leader="none"/>
        </w:tabs>
        <w:spacing w:line="295" w:lineRule="auto" w:before="0" w:after="0"/>
        <w:ind w:left="110" w:right="932" w:firstLine="0"/>
        <w:jc w:val="left"/>
        <w:rPr>
          <w:sz w:val="16"/>
        </w:rPr>
      </w:pPr>
      <w:r>
        <w:rPr>
          <w:color w:val="333333"/>
          <w:sz w:val="16"/>
        </w:rPr>
        <w:t>Procurar en forma permanente por el cuidado de la salud personal y de la familia y promover las gestiones del caso para el mantenimiento de las adecuadas condiciones de la salud pública.</w:t>
      </w:r>
    </w:p>
    <w:p>
      <w:pPr>
        <w:pStyle w:val="ListParagraph"/>
        <w:numPr>
          <w:ilvl w:val="1"/>
          <w:numId w:val="45"/>
        </w:numPr>
        <w:tabs>
          <w:tab w:pos="568" w:val="left" w:leader="none"/>
        </w:tabs>
        <w:spacing w:line="240" w:lineRule="auto" w:before="150" w:after="0"/>
        <w:ind w:left="567" w:right="0" w:hanging="458"/>
        <w:jc w:val="left"/>
        <w:rPr>
          <w:sz w:val="16"/>
        </w:rPr>
      </w:pPr>
      <w:r>
        <w:rPr>
          <w:color w:val="333333"/>
          <w:sz w:val="16"/>
        </w:rPr>
        <w:t>Pagar</w:t>
      </w:r>
      <w:r>
        <w:rPr>
          <w:color w:val="333333"/>
          <w:spacing w:val="-3"/>
          <w:sz w:val="16"/>
        </w:rPr>
        <w:t> </w:t>
      </w:r>
      <w:r>
        <w:rPr>
          <w:color w:val="333333"/>
          <w:sz w:val="16"/>
        </w:rPr>
        <w:t>oportunamente</w:t>
      </w:r>
      <w:r>
        <w:rPr>
          <w:color w:val="333333"/>
          <w:spacing w:val="-3"/>
          <w:sz w:val="16"/>
        </w:rPr>
        <w:t> </w:t>
      </w:r>
      <w:r>
        <w:rPr>
          <w:color w:val="333333"/>
          <w:sz w:val="16"/>
        </w:rPr>
        <w:t>las</w:t>
      </w:r>
      <w:r>
        <w:rPr>
          <w:color w:val="333333"/>
          <w:spacing w:val="-3"/>
          <w:sz w:val="16"/>
        </w:rPr>
        <w:t> </w:t>
      </w:r>
      <w:r>
        <w:rPr>
          <w:color w:val="333333"/>
          <w:sz w:val="16"/>
        </w:rPr>
        <w:t>cotizaciones</w:t>
      </w:r>
      <w:r>
        <w:rPr>
          <w:color w:val="333333"/>
          <w:spacing w:val="-2"/>
          <w:sz w:val="16"/>
        </w:rPr>
        <w:t> </w:t>
      </w:r>
      <w:r>
        <w:rPr>
          <w:color w:val="333333"/>
          <w:sz w:val="16"/>
        </w:rPr>
        <w:t>e</w:t>
      </w:r>
      <w:r>
        <w:rPr>
          <w:color w:val="333333"/>
          <w:spacing w:val="-3"/>
          <w:sz w:val="16"/>
        </w:rPr>
        <w:t> </w:t>
      </w:r>
      <w:r>
        <w:rPr>
          <w:color w:val="333333"/>
          <w:sz w:val="16"/>
        </w:rPr>
        <w:t>impuestos</w:t>
      </w:r>
      <w:r>
        <w:rPr>
          <w:color w:val="333333"/>
          <w:spacing w:val="-3"/>
          <w:sz w:val="16"/>
        </w:rPr>
        <w:t> </w:t>
      </w:r>
      <w:r>
        <w:rPr>
          <w:color w:val="333333"/>
          <w:sz w:val="16"/>
        </w:rPr>
        <w:t>y,</w:t>
      </w:r>
      <w:r>
        <w:rPr>
          <w:color w:val="333333"/>
          <w:spacing w:val="-2"/>
          <w:sz w:val="16"/>
        </w:rPr>
        <w:t> </w:t>
      </w:r>
      <w:r>
        <w:rPr>
          <w:color w:val="333333"/>
          <w:sz w:val="16"/>
        </w:rPr>
        <w:t>en</w:t>
      </w:r>
      <w:r>
        <w:rPr>
          <w:color w:val="333333"/>
          <w:spacing w:val="-3"/>
          <w:sz w:val="16"/>
        </w:rPr>
        <w:t> </w:t>
      </w:r>
      <w:r>
        <w:rPr>
          <w:color w:val="333333"/>
          <w:sz w:val="16"/>
        </w:rPr>
        <w:t>general,</w:t>
      </w:r>
      <w:r>
        <w:rPr>
          <w:color w:val="333333"/>
          <w:spacing w:val="-3"/>
          <w:sz w:val="16"/>
        </w:rPr>
        <w:t> </w:t>
      </w:r>
      <w:r>
        <w:rPr>
          <w:color w:val="333333"/>
          <w:sz w:val="16"/>
        </w:rPr>
        <w:t>concurrir</w:t>
      </w:r>
      <w:r>
        <w:rPr>
          <w:color w:val="333333"/>
          <w:spacing w:val="-2"/>
          <w:sz w:val="16"/>
        </w:rPr>
        <w:t> </w:t>
      </w:r>
      <w:r>
        <w:rPr>
          <w:color w:val="333333"/>
          <w:sz w:val="16"/>
        </w:rPr>
        <w:t>a</w:t>
      </w:r>
      <w:r>
        <w:rPr>
          <w:color w:val="333333"/>
          <w:spacing w:val="-3"/>
          <w:sz w:val="16"/>
        </w:rPr>
        <w:t> </w:t>
      </w:r>
      <w:r>
        <w:rPr>
          <w:color w:val="333333"/>
          <w:sz w:val="16"/>
        </w:rPr>
        <w:t>la</w:t>
      </w:r>
      <w:r>
        <w:rPr>
          <w:color w:val="333333"/>
          <w:spacing w:val="-3"/>
          <w:sz w:val="16"/>
        </w:rPr>
        <w:t> </w:t>
      </w:r>
      <w:r>
        <w:rPr>
          <w:color w:val="333333"/>
          <w:sz w:val="16"/>
        </w:rPr>
        <w:t>ﬁnanciación</w:t>
      </w:r>
      <w:r>
        <w:rPr>
          <w:color w:val="333333"/>
          <w:spacing w:val="-2"/>
          <w:sz w:val="16"/>
        </w:rPr>
        <w:t> </w:t>
      </w:r>
      <w:r>
        <w:rPr>
          <w:color w:val="333333"/>
          <w:sz w:val="16"/>
        </w:rPr>
        <w:t>del</w:t>
      </w:r>
      <w:r>
        <w:rPr>
          <w:color w:val="333333"/>
          <w:spacing w:val="-3"/>
          <w:sz w:val="16"/>
        </w:rPr>
        <w:t> </w:t>
      </w:r>
      <w:r>
        <w:rPr>
          <w:color w:val="333333"/>
          <w:spacing w:val="-2"/>
          <w:sz w:val="16"/>
        </w:rPr>
        <w:t>sistema.</w:t>
      </w:r>
    </w:p>
    <w:p>
      <w:pPr>
        <w:pStyle w:val="BodyText"/>
        <w:spacing w:before="7"/>
      </w:pPr>
    </w:p>
    <w:p>
      <w:pPr>
        <w:pStyle w:val="ListParagraph"/>
        <w:numPr>
          <w:ilvl w:val="1"/>
          <w:numId w:val="45"/>
        </w:numPr>
        <w:tabs>
          <w:tab w:pos="568" w:val="left" w:leader="none"/>
        </w:tabs>
        <w:spacing w:line="240" w:lineRule="auto" w:before="0" w:after="0"/>
        <w:ind w:left="567" w:right="0" w:hanging="458"/>
        <w:jc w:val="left"/>
        <w:rPr>
          <w:sz w:val="16"/>
        </w:rPr>
      </w:pPr>
      <w:r>
        <w:rPr>
          <w:color w:val="333333"/>
          <w:sz w:val="16"/>
        </w:rPr>
        <w:t>Realizar oportuna</w:t>
      </w:r>
      <w:r>
        <w:rPr>
          <w:color w:val="333333"/>
          <w:spacing w:val="1"/>
          <w:sz w:val="16"/>
        </w:rPr>
        <w:t> </w:t>
      </w:r>
      <w:r>
        <w:rPr>
          <w:color w:val="333333"/>
          <w:sz w:val="16"/>
        </w:rPr>
        <w:t>y</w:t>
      </w:r>
      <w:r>
        <w:rPr>
          <w:color w:val="333333"/>
          <w:spacing w:val="1"/>
          <w:sz w:val="16"/>
        </w:rPr>
        <w:t> </w:t>
      </w:r>
      <w:r>
        <w:rPr>
          <w:color w:val="333333"/>
          <w:sz w:val="16"/>
        </w:rPr>
        <w:t>cabalmente</w:t>
      </w:r>
      <w:r>
        <w:rPr>
          <w:color w:val="333333"/>
          <w:spacing w:val="1"/>
          <w:sz w:val="16"/>
        </w:rPr>
        <w:t> </w:t>
      </w:r>
      <w:r>
        <w:rPr>
          <w:color w:val="333333"/>
          <w:sz w:val="16"/>
        </w:rPr>
        <w:t>los pagos</w:t>
      </w:r>
      <w:r>
        <w:rPr>
          <w:color w:val="333333"/>
          <w:spacing w:val="1"/>
          <w:sz w:val="16"/>
        </w:rPr>
        <w:t> </w:t>
      </w:r>
      <w:r>
        <w:rPr>
          <w:color w:val="333333"/>
          <w:sz w:val="16"/>
        </w:rPr>
        <w:t>moderadores,</w:t>
      </w:r>
      <w:r>
        <w:rPr>
          <w:color w:val="333333"/>
          <w:spacing w:val="1"/>
          <w:sz w:val="16"/>
        </w:rPr>
        <w:t> </w:t>
      </w:r>
      <w:r>
        <w:rPr>
          <w:color w:val="333333"/>
          <w:sz w:val="16"/>
        </w:rPr>
        <w:t>compartidos</w:t>
      </w:r>
      <w:r>
        <w:rPr>
          <w:color w:val="333333"/>
          <w:spacing w:val="1"/>
          <w:sz w:val="16"/>
        </w:rPr>
        <w:t> </w:t>
      </w:r>
      <w:r>
        <w:rPr>
          <w:color w:val="333333"/>
          <w:sz w:val="16"/>
        </w:rPr>
        <w:t>y</w:t>
      </w:r>
      <w:r>
        <w:rPr>
          <w:color w:val="333333"/>
          <w:spacing w:val="1"/>
          <w:sz w:val="16"/>
        </w:rPr>
        <w:t> </w:t>
      </w:r>
      <w:r>
        <w:rPr>
          <w:color w:val="333333"/>
          <w:sz w:val="16"/>
        </w:rPr>
        <w:t>de recuperación</w:t>
      </w:r>
      <w:r>
        <w:rPr>
          <w:color w:val="333333"/>
          <w:spacing w:val="1"/>
          <w:sz w:val="16"/>
        </w:rPr>
        <w:t> </w:t>
      </w:r>
      <w:r>
        <w:rPr>
          <w:color w:val="333333"/>
          <w:sz w:val="16"/>
        </w:rPr>
        <w:t>que</w:t>
      </w:r>
      <w:r>
        <w:rPr>
          <w:color w:val="333333"/>
          <w:spacing w:val="1"/>
          <w:sz w:val="16"/>
        </w:rPr>
        <w:t> </w:t>
      </w:r>
      <w:r>
        <w:rPr>
          <w:color w:val="333333"/>
          <w:sz w:val="16"/>
        </w:rPr>
        <w:t>se</w:t>
      </w:r>
      <w:r>
        <w:rPr>
          <w:color w:val="333333"/>
          <w:spacing w:val="1"/>
          <w:sz w:val="16"/>
        </w:rPr>
        <w:t> </w:t>
      </w:r>
      <w:r>
        <w:rPr>
          <w:color w:val="333333"/>
          <w:sz w:val="16"/>
        </w:rPr>
        <w:t>deﬁnan</w:t>
      </w:r>
      <w:r>
        <w:rPr>
          <w:color w:val="333333"/>
          <w:spacing w:val="1"/>
          <w:sz w:val="16"/>
        </w:rPr>
        <w:t> </w:t>
      </w:r>
      <w:r>
        <w:rPr>
          <w:color w:val="333333"/>
          <w:sz w:val="16"/>
        </w:rPr>
        <w:t>dentro del</w:t>
      </w:r>
      <w:r>
        <w:rPr>
          <w:color w:val="333333"/>
          <w:spacing w:val="1"/>
          <w:sz w:val="16"/>
        </w:rPr>
        <w:t> </w:t>
      </w:r>
      <w:r>
        <w:rPr>
          <w:color w:val="333333"/>
          <w:spacing w:val="-2"/>
          <w:sz w:val="16"/>
        </w:rPr>
        <w:t>sistema.</w:t>
      </w:r>
    </w:p>
    <w:p>
      <w:pPr>
        <w:pStyle w:val="BodyText"/>
        <w:spacing w:before="7"/>
      </w:pPr>
    </w:p>
    <w:p>
      <w:pPr>
        <w:pStyle w:val="ListParagraph"/>
        <w:numPr>
          <w:ilvl w:val="1"/>
          <w:numId w:val="45"/>
        </w:numPr>
        <w:tabs>
          <w:tab w:pos="568" w:val="left" w:leader="none"/>
        </w:tabs>
        <w:spacing w:line="295" w:lineRule="auto" w:before="0" w:after="0"/>
        <w:ind w:left="110" w:right="413" w:firstLine="0"/>
        <w:jc w:val="left"/>
        <w:rPr>
          <w:sz w:val="16"/>
        </w:rPr>
      </w:pPr>
      <w:r>
        <w:rPr>
          <w:color w:val="333333"/>
          <w:sz w:val="16"/>
        </w:rPr>
        <w:t>Contribuir según su capacidad económica al cubrimiento de las prestaciones y servicios adicionales a favor de los miembros de su familia y de las personas bajo su cuidado.</w:t>
      </w:r>
    </w:p>
    <w:p>
      <w:pPr>
        <w:pStyle w:val="ListParagraph"/>
        <w:numPr>
          <w:ilvl w:val="1"/>
          <w:numId w:val="45"/>
        </w:numPr>
        <w:tabs>
          <w:tab w:pos="568" w:val="left" w:leader="none"/>
        </w:tabs>
        <w:spacing w:line="295" w:lineRule="auto" w:before="150" w:after="0"/>
        <w:ind w:left="110" w:right="343" w:firstLine="0"/>
        <w:jc w:val="left"/>
        <w:rPr>
          <w:sz w:val="16"/>
        </w:rPr>
      </w:pPr>
      <w:r>
        <w:rPr>
          <w:color w:val="333333"/>
          <w:sz w:val="16"/>
        </w:rPr>
        <w:t>Cumplir las citas y atender los requerimientos del personal administrativo y asistencial de salud, así como brindar las explicaciones que ellos les demanden razonablemente en ejecución del servicio.</w:t>
      </w:r>
    </w:p>
    <w:p>
      <w:pPr>
        <w:pStyle w:val="ListParagraph"/>
        <w:numPr>
          <w:ilvl w:val="1"/>
          <w:numId w:val="45"/>
        </w:numPr>
        <w:tabs>
          <w:tab w:pos="568" w:val="left" w:leader="none"/>
        </w:tabs>
        <w:spacing w:line="295" w:lineRule="auto" w:before="150" w:after="0"/>
        <w:ind w:left="110" w:right="455" w:firstLine="0"/>
        <w:jc w:val="left"/>
        <w:rPr>
          <w:sz w:val="16"/>
        </w:rPr>
      </w:pPr>
      <w:r>
        <w:rPr>
          <w:color w:val="333333"/>
          <w:sz w:val="16"/>
        </w:rPr>
        <w:t>Suministrar la información veraz que se le demande y mantener actualizada la información que se requiera dentro del sistema en asuntos administrativos y de salud.</w:t>
      </w:r>
    </w:p>
    <w:p>
      <w:pPr>
        <w:pStyle w:val="ListParagraph"/>
        <w:numPr>
          <w:ilvl w:val="1"/>
          <w:numId w:val="45"/>
        </w:numPr>
        <w:tabs>
          <w:tab w:pos="660" w:val="left" w:leader="none"/>
        </w:tabs>
        <w:spacing w:line="240" w:lineRule="auto" w:before="150" w:after="0"/>
        <w:ind w:left="659" w:right="0" w:hanging="550"/>
        <w:jc w:val="left"/>
        <w:rPr>
          <w:sz w:val="16"/>
        </w:rPr>
      </w:pPr>
      <w:r>
        <w:rPr>
          <w:color w:val="333333"/>
          <w:sz w:val="16"/>
        </w:rPr>
        <w:t>Participar</w:t>
      </w:r>
      <w:r>
        <w:rPr>
          <w:color w:val="333333"/>
          <w:spacing w:val="-5"/>
          <w:sz w:val="16"/>
        </w:rPr>
        <w:t> </w:t>
      </w:r>
      <w:r>
        <w:rPr>
          <w:color w:val="333333"/>
          <w:sz w:val="16"/>
        </w:rPr>
        <w:t>en</w:t>
      </w:r>
      <w:r>
        <w:rPr>
          <w:color w:val="333333"/>
          <w:spacing w:val="-5"/>
          <w:sz w:val="16"/>
        </w:rPr>
        <w:t> </w:t>
      </w:r>
      <w:r>
        <w:rPr>
          <w:color w:val="333333"/>
          <w:sz w:val="16"/>
        </w:rPr>
        <w:t>las</w:t>
      </w:r>
      <w:r>
        <w:rPr>
          <w:color w:val="333333"/>
          <w:spacing w:val="-5"/>
          <w:sz w:val="16"/>
        </w:rPr>
        <w:t> </w:t>
      </w:r>
      <w:r>
        <w:rPr>
          <w:color w:val="333333"/>
          <w:sz w:val="16"/>
        </w:rPr>
        <w:t>instancias</w:t>
      </w:r>
      <w:r>
        <w:rPr>
          <w:color w:val="333333"/>
          <w:spacing w:val="-5"/>
          <w:sz w:val="16"/>
        </w:rPr>
        <w:t> </w:t>
      </w:r>
      <w:r>
        <w:rPr>
          <w:color w:val="333333"/>
          <w:sz w:val="16"/>
        </w:rPr>
        <w:t>de</w:t>
      </w:r>
      <w:r>
        <w:rPr>
          <w:color w:val="333333"/>
          <w:spacing w:val="-5"/>
          <w:sz w:val="16"/>
        </w:rPr>
        <w:t> </w:t>
      </w:r>
      <w:r>
        <w:rPr>
          <w:color w:val="333333"/>
          <w:sz w:val="16"/>
        </w:rPr>
        <w:t>deliberación,</w:t>
      </w:r>
      <w:r>
        <w:rPr>
          <w:color w:val="333333"/>
          <w:spacing w:val="-5"/>
          <w:sz w:val="16"/>
        </w:rPr>
        <w:t> </w:t>
      </w:r>
      <w:r>
        <w:rPr>
          <w:color w:val="333333"/>
          <w:sz w:val="16"/>
        </w:rPr>
        <w:t>veeduría</w:t>
      </w:r>
      <w:r>
        <w:rPr>
          <w:color w:val="333333"/>
          <w:spacing w:val="-5"/>
          <w:sz w:val="16"/>
        </w:rPr>
        <w:t> </w:t>
      </w:r>
      <w:r>
        <w:rPr>
          <w:color w:val="333333"/>
          <w:sz w:val="16"/>
        </w:rPr>
        <w:t>y</w:t>
      </w:r>
      <w:r>
        <w:rPr>
          <w:color w:val="333333"/>
          <w:spacing w:val="-5"/>
          <w:sz w:val="16"/>
        </w:rPr>
        <w:t> </w:t>
      </w:r>
      <w:r>
        <w:rPr>
          <w:color w:val="333333"/>
          <w:sz w:val="16"/>
        </w:rPr>
        <w:t>seguimiento</w:t>
      </w:r>
      <w:r>
        <w:rPr>
          <w:color w:val="333333"/>
          <w:spacing w:val="-5"/>
          <w:sz w:val="16"/>
        </w:rPr>
        <w:t> </w:t>
      </w:r>
      <w:r>
        <w:rPr>
          <w:color w:val="333333"/>
          <w:sz w:val="16"/>
        </w:rPr>
        <w:t>del</w:t>
      </w:r>
      <w:r>
        <w:rPr>
          <w:color w:val="333333"/>
          <w:spacing w:val="-5"/>
          <w:sz w:val="16"/>
        </w:rPr>
        <w:t> </w:t>
      </w:r>
      <w:r>
        <w:rPr>
          <w:color w:val="333333"/>
          <w:spacing w:val="-2"/>
          <w:sz w:val="16"/>
        </w:rPr>
        <w:t>sistema.</w:t>
      </w:r>
    </w:p>
    <w:p>
      <w:pPr>
        <w:pStyle w:val="BodyText"/>
        <w:spacing w:before="7"/>
      </w:pPr>
    </w:p>
    <w:p>
      <w:pPr>
        <w:pStyle w:val="ListParagraph"/>
        <w:numPr>
          <w:ilvl w:val="1"/>
          <w:numId w:val="45"/>
        </w:numPr>
        <w:tabs>
          <w:tab w:pos="660" w:val="left" w:leader="none"/>
        </w:tabs>
        <w:spacing w:line="240" w:lineRule="auto" w:before="0" w:after="0"/>
        <w:ind w:left="659" w:right="0" w:hanging="550"/>
        <w:jc w:val="left"/>
        <w:rPr>
          <w:sz w:val="16"/>
        </w:rPr>
      </w:pPr>
      <w:r>
        <w:rPr>
          <w:color w:val="333333"/>
          <w:sz w:val="16"/>
        </w:rPr>
        <w:t>Hacer</w:t>
      </w:r>
      <w:r>
        <w:rPr>
          <w:color w:val="333333"/>
          <w:spacing w:val="1"/>
          <w:sz w:val="16"/>
        </w:rPr>
        <w:t> </w:t>
      </w:r>
      <w:r>
        <w:rPr>
          <w:color w:val="333333"/>
          <w:sz w:val="16"/>
        </w:rPr>
        <w:t>un</w:t>
      </w:r>
      <w:r>
        <w:rPr>
          <w:color w:val="333333"/>
          <w:spacing w:val="1"/>
          <w:sz w:val="16"/>
        </w:rPr>
        <w:t> </w:t>
      </w:r>
      <w:r>
        <w:rPr>
          <w:color w:val="333333"/>
          <w:sz w:val="16"/>
        </w:rPr>
        <w:t>uso</w:t>
      </w:r>
      <w:r>
        <w:rPr>
          <w:color w:val="333333"/>
          <w:spacing w:val="1"/>
          <w:sz w:val="16"/>
        </w:rPr>
        <w:t> </w:t>
      </w:r>
      <w:r>
        <w:rPr>
          <w:color w:val="333333"/>
          <w:sz w:val="16"/>
        </w:rPr>
        <w:t>racional</w:t>
      </w:r>
      <w:r>
        <w:rPr>
          <w:color w:val="333333"/>
          <w:spacing w:val="2"/>
          <w:sz w:val="16"/>
        </w:rPr>
        <w:t> </w:t>
      </w:r>
      <w:r>
        <w:rPr>
          <w:color w:val="333333"/>
          <w:sz w:val="16"/>
        </w:rPr>
        <w:t>de</w:t>
      </w:r>
      <w:r>
        <w:rPr>
          <w:color w:val="333333"/>
          <w:spacing w:val="1"/>
          <w:sz w:val="16"/>
        </w:rPr>
        <w:t> </w:t>
      </w:r>
      <w:r>
        <w:rPr>
          <w:color w:val="333333"/>
          <w:sz w:val="16"/>
        </w:rPr>
        <w:t>los</w:t>
      </w:r>
      <w:r>
        <w:rPr>
          <w:color w:val="333333"/>
          <w:spacing w:val="1"/>
          <w:sz w:val="16"/>
        </w:rPr>
        <w:t> </w:t>
      </w:r>
      <w:r>
        <w:rPr>
          <w:color w:val="333333"/>
          <w:sz w:val="16"/>
        </w:rPr>
        <w:t>recursos</w:t>
      </w:r>
      <w:r>
        <w:rPr>
          <w:color w:val="333333"/>
          <w:spacing w:val="2"/>
          <w:sz w:val="16"/>
        </w:rPr>
        <w:t> </w:t>
      </w:r>
      <w:r>
        <w:rPr>
          <w:color w:val="333333"/>
          <w:sz w:val="16"/>
        </w:rPr>
        <w:t>del</w:t>
      </w:r>
      <w:r>
        <w:rPr>
          <w:color w:val="333333"/>
          <w:spacing w:val="1"/>
          <w:sz w:val="16"/>
        </w:rPr>
        <w:t> </w:t>
      </w:r>
      <w:r>
        <w:rPr>
          <w:color w:val="333333"/>
          <w:spacing w:val="-2"/>
          <w:sz w:val="16"/>
        </w:rPr>
        <w:t>sistema.</w:t>
      </w:r>
    </w:p>
    <w:p>
      <w:pPr>
        <w:pStyle w:val="BodyText"/>
        <w:spacing w:before="7"/>
      </w:pPr>
    </w:p>
    <w:p>
      <w:pPr>
        <w:pStyle w:val="ListParagraph"/>
        <w:numPr>
          <w:ilvl w:val="1"/>
          <w:numId w:val="45"/>
        </w:numPr>
        <w:tabs>
          <w:tab w:pos="660" w:val="left" w:leader="none"/>
        </w:tabs>
        <w:spacing w:line="240" w:lineRule="auto" w:before="0" w:after="0"/>
        <w:ind w:left="659" w:right="0" w:hanging="550"/>
        <w:jc w:val="left"/>
        <w:rPr>
          <w:sz w:val="16"/>
        </w:rPr>
      </w:pPr>
      <w:r>
        <w:rPr>
          <w:color w:val="333333"/>
          <w:sz w:val="16"/>
        </w:rPr>
        <w:t>Respetar</w:t>
      </w:r>
      <w:r>
        <w:rPr>
          <w:color w:val="333333"/>
          <w:spacing w:val="2"/>
          <w:sz w:val="16"/>
        </w:rPr>
        <w:t> </w:t>
      </w:r>
      <w:r>
        <w:rPr>
          <w:color w:val="333333"/>
          <w:sz w:val="16"/>
        </w:rPr>
        <w:t>a</w:t>
      </w:r>
      <w:r>
        <w:rPr>
          <w:color w:val="333333"/>
          <w:spacing w:val="2"/>
          <w:sz w:val="16"/>
        </w:rPr>
        <w:t> </w:t>
      </w:r>
      <w:r>
        <w:rPr>
          <w:color w:val="333333"/>
          <w:sz w:val="16"/>
        </w:rPr>
        <w:t>las</w:t>
      </w:r>
      <w:r>
        <w:rPr>
          <w:color w:val="333333"/>
          <w:spacing w:val="3"/>
          <w:sz w:val="16"/>
        </w:rPr>
        <w:t> </w:t>
      </w:r>
      <w:r>
        <w:rPr>
          <w:color w:val="333333"/>
          <w:sz w:val="16"/>
        </w:rPr>
        <w:t>personas</w:t>
      </w:r>
      <w:r>
        <w:rPr>
          <w:color w:val="333333"/>
          <w:spacing w:val="2"/>
          <w:sz w:val="16"/>
        </w:rPr>
        <w:t> </w:t>
      </w:r>
      <w:r>
        <w:rPr>
          <w:color w:val="333333"/>
          <w:sz w:val="16"/>
        </w:rPr>
        <w:t>que</w:t>
      </w:r>
      <w:r>
        <w:rPr>
          <w:color w:val="333333"/>
          <w:spacing w:val="3"/>
          <w:sz w:val="16"/>
        </w:rPr>
        <w:t> </w:t>
      </w:r>
      <w:r>
        <w:rPr>
          <w:color w:val="333333"/>
          <w:sz w:val="16"/>
        </w:rPr>
        <w:t>ejecutan</w:t>
      </w:r>
      <w:r>
        <w:rPr>
          <w:color w:val="333333"/>
          <w:spacing w:val="2"/>
          <w:sz w:val="16"/>
        </w:rPr>
        <w:t> </w:t>
      </w:r>
      <w:r>
        <w:rPr>
          <w:color w:val="333333"/>
          <w:sz w:val="16"/>
        </w:rPr>
        <w:t>los</w:t>
      </w:r>
      <w:r>
        <w:rPr>
          <w:color w:val="333333"/>
          <w:spacing w:val="2"/>
          <w:sz w:val="16"/>
        </w:rPr>
        <w:t> </w:t>
      </w:r>
      <w:r>
        <w:rPr>
          <w:color w:val="333333"/>
          <w:sz w:val="16"/>
        </w:rPr>
        <w:t>servicios</w:t>
      </w:r>
      <w:r>
        <w:rPr>
          <w:color w:val="333333"/>
          <w:spacing w:val="3"/>
          <w:sz w:val="16"/>
        </w:rPr>
        <w:t> </w:t>
      </w:r>
      <w:r>
        <w:rPr>
          <w:color w:val="333333"/>
          <w:sz w:val="16"/>
        </w:rPr>
        <w:t>y</w:t>
      </w:r>
      <w:r>
        <w:rPr>
          <w:color w:val="333333"/>
          <w:spacing w:val="2"/>
          <w:sz w:val="16"/>
        </w:rPr>
        <w:t> </w:t>
      </w:r>
      <w:r>
        <w:rPr>
          <w:color w:val="333333"/>
          <w:sz w:val="16"/>
        </w:rPr>
        <w:t>a</w:t>
      </w:r>
      <w:r>
        <w:rPr>
          <w:color w:val="333333"/>
          <w:spacing w:val="3"/>
          <w:sz w:val="16"/>
        </w:rPr>
        <w:t> </w:t>
      </w:r>
      <w:r>
        <w:rPr>
          <w:color w:val="333333"/>
          <w:sz w:val="16"/>
        </w:rPr>
        <w:t>los</w:t>
      </w:r>
      <w:r>
        <w:rPr>
          <w:color w:val="333333"/>
          <w:spacing w:val="2"/>
          <w:sz w:val="16"/>
        </w:rPr>
        <w:t> </w:t>
      </w:r>
      <w:r>
        <w:rPr>
          <w:color w:val="333333"/>
          <w:spacing w:val="-2"/>
          <w:sz w:val="16"/>
        </w:rPr>
        <w:t>usuarios.</w:t>
      </w:r>
    </w:p>
    <w:p>
      <w:pPr>
        <w:pStyle w:val="BodyText"/>
        <w:spacing w:before="7"/>
      </w:pPr>
    </w:p>
    <w:p>
      <w:pPr>
        <w:pStyle w:val="ListParagraph"/>
        <w:numPr>
          <w:ilvl w:val="1"/>
          <w:numId w:val="45"/>
        </w:numPr>
        <w:tabs>
          <w:tab w:pos="660" w:val="left" w:leader="none"/>
        </w:tabs>
        <w:spacing w:line="295" w:lineRule="auto" w:before="0" w:after="0"/>
        <w:ind w:left="110" w:right="914" w:firstLine="0"/>
        <w:jc w:val="left"/>
        <w:rPr>
          <w:sz w:val="16"/>
        </w:rPr>
      </w:pPr>
      <w:r>
        <w:rPr>
          <w:color w:val="333333"/>
          <w:sz w:val="16"/>
        </w:rPr>
        <w:t>Hacer</w:t>
      </w:r>
      <w:r>
        <w:rPr>
          <w:color w:val="333333"/>
          <w:spacing w:val="-1"/>
          <w:sz w:val="16"/>
        </w:rPr>
        <w:t> </w:t>
      </w:r>
      <w:r>
        <w:rPr>
          <w:color w:val="333333"/>
          <w:sz w:val="16"/>
        </w:rPr>
        <w:t>uso,</w:t>
      </w:r>
      <w:r>
        <w:rPr>
          <w:color w:val="333333"/>
          <w:spacing w:val="-1"/>
          <w:sz w:val="16"/>
        </w:rPr>
        <w:t> </w:t>
      </w:r>
      <w:r>
        <w:rPr>
          <w:color w:val="333333"/>
          <w:sz w:val="16"/>
        </w:rPr>
        <w:t>bajo</w:t>
      </w:r>
      <w:r>
        <w:rPr>
          <w:color w:val="333333"/>
          <w:spacing w:val="-1"/>
          <w:sz w:val="16"/>
        </w:rPr>
        <w:t> </w:t>
      </w:r>
      <w:r>
        <w:rPr>
          <w:color w:val="333333"/>
          <w:sz w:val="16"/>
        </w:rPr>
        <w:t>criterios</w:t>
      </w:r>
      <w:r>
        <w:rPr>
          <w:color w:val="333333"/>
          <w:spacing w:val="-1"/>
          <w:sz w:val="16"/>
        </w:rPr>
        <w:t> </w:t>
      </w:r>
      <w:r>
        <w:rPr>
          <w:color w:val="333333"/>
          <w:sz w:val="16"/>
        </w:rPr>
        <w:t>de</w:t>
      </w:r>
      <w:r>
        <w:rPr>
          <w:color w:val="333333"/>
          <w:spacing w:val="-1"/>
          <w:sz w:val="16"/>
        </w:rPr>
        <w:t> </w:t>
      </w:r>
      <w:r>
        <w:rPr>
          <w:color w:val="333333"/>
          <w:sz w:val="16"/>
        </w:rPr>
        <w:t>razonabilidad</w:t>
      </w:r>
      <w:r>
        <w:rPr>
          <w:color w:val="333333"/>
          <w:spacing w:val="-1"/>
          <w:sz w:val="16"/>
        </w:rPr>
        <w:t> </w:t>
      </w:r>
      <w:r>
        <w:rPr>
          <w:color w:val="333333"/>
          <w:sz w:val="16"/>
        </w:rPr>
        <w:t>y</w:t>
      </w:r>
      <w:r>
        <w:rPr>
          <w:color w:val="333333"/>
          <w:spacing w:val="-1"/>
          <w:sz w:val="16"/>
        </w:rPr>
        <w:t> </w:t>
      </w:r>
      <w:r>
        <w:rPr>
          <w:color w:val="333333"/>
          <w:sz w:val="16"/>
        </w:rPr>
        <w:t>pertinencia,</w:t>
      </w:r>
      <w:r>
        <w:rPr>
          <w:color w:val="333333"/>
          <w:spacing w:val="-1"/>
          <w:sz w:val="16"/>
        </w:rPr>
        <w:t> </w:t>
      </w:r>
      <w:r>
        <w:rPr>
          <w:color w:val="333333"/>
          <w:sz w:val="16"/>
        </w:rPr>
        <w:t>de</w:t>
      </w:r>
      <w:r>
        <w:rPr>
          <w:color w:val="333333"/>
          <w:spacing w:val="-1"/>
          <w:sz w:val="16"/>
        </w:rPr>
        <w:t> </w:t>
      </w:r>
      <w:r>
        <w:rPr>
          <w:color w:val="333333"/>
          <w:sz w:val="16"/>
        </w:rPr>
        <w:t>los</w:t>
      </w:r>
      <w:r>
        <w:rPr>
          <w:color w:val="333333"/>
          <w:spacing w:val="-1"/>
          <w:sz w:val="16"/>
        </w:rPr>
        <w:t> </w:t>
      </w:r>
      <w:r>
        <w:rPr>
          <w:color w:val="333333"/>
          <w:sz w:val="16"/>
        </w:rPr>
        <w:t>mecanismos</w:t>
      </w:r>
      <w:r>
        <w:rPr>
          <w:color w:val="333333"/>
          <w:spacing w:val="-1"/>
          <w:sz w:val="16"/>
        </w:rPr>
        <w:t> </w:t>
      </w:r>
      <w:r>
        <w:rPr>
          <w:color w:val="333333"/>
          <w:sz w:val="16"/>
        </w:rPr>
        <w:t>de</w:t>
      </w:r>
      <w:r>
        <w:rPr>
          <w:color w:val="333333"/>
          <w:spacing w:val="-1"/>
          <w:sz w:val="16"/>
        </w:rPr>
        <w:t> </w:t>
      </w:r>
      <w:r>
        <w:rPr>
          <w:color w:val="333333"/>
          <w:sz w:val="16"/>
        </w:rPr>
        <w:t>defensa</w:t>
      </w:r>
      <w:r>
        <w:rPr>
          <w:color w:val="333333"/>
          <w:spacing w:val="-1"/>
          <w:sz w:val="16"/>
        </w:rPr>
        <w:t> </w:t>
      </w:r>
      <w:r>
        <w:rPr>
          <w:color w:val="333333"/>
          <w:sz w:val="16"/>
        </w:rPr>
        <w:t>y</w:t>
      </w:r>
      <w:r>
        <w:rPr>
          <w:color w:val="333333"/>
          <w:spacing w:val="-1"/>
          <w:sz w:val="16"/>
        </w:rPr>
        <w:t> </w:t>
      </w:r>
      <w:r>
        <w:rPr>
          <w:color w:val="333333"/>
          <w:sz w:val="16"/>
        </w:rPr>
        <w:t>de</w:t>
      </w:r>
      <w:r>
        <w:rPr>
          <w:color w:val="333333"/>
          <w:spacing w:val="-1"/>
          <w:sz w:val="16"/>
        </w:rPr>
        <w:t> </w:t>
      </w:r>
      <w:r>
        <w:rPr>
          <w:color w:val="333333"/>
          <w:sz w:val="16"/>
        </w:rPr>
        <w:t>las</w:t>
      </w:r>
      <w:r>
        <w:rPr>
          <w:color w:val="333333"/>
          <w:spacing w:val="-1"/>
          <w:sz w:val="16"/>
        </w:rPr>
        <w:t> </w:t>
      </w:r>
      <w:r>
        <w:rPr>
          <w:color w:val="333333"/>
          <w:sz w:val="16"/>
        </w:rPr>
        <w:t>acciones</w:t>
      </w:r>
      <w:r>
        <w:rPr>
          <w:color w:val="333333"/>
          <w:spacing w:val="-1"/>
          <w:sz w:val="16"/>
        </w:rPr>
        <w:t> </w:t>
      </w:r>
      <w:r>
        <w:rPr>
          <w:color w:val="333333"/>
          <w:sz w:val="16"/>
        </w:rPr>
        <w:t>judiciales</w:t>
      </w:r>
      <w:r>
        <w:rPr>
          <w:color w:val="333333"/>
          <w:spacing w:val="-1"/>
          <w:sz w:val="16"/>
        </w:rPr>
        <w:t> </w:t>
      </w:r>
      <w:r>
        <w:rPr>
          <w:color w:val="333333"/>
          <w:sz w:val="16"/>
        </w:rPr>
        <w:t>para</w:t>
      </w:r>
      <w:r>
        <w:rPr>
          <w:color w:val="333333"/>
          <w:spacing w:val="-1"/>
          <w:sz w:val="16"/>
        </w:rPr>
        <w:t> </w:t>
      </w:r>
      <w:r>
        <w:rPr>
          <w:color w:val="333333"/>
          <w:sz w:val="16"/>
        </w:rPr>
        <w:t>el reconocimiento de derechos dentro del sistema.</w:t>
      </w:r>
    </w:p>
    <w:p>
      <w:pPr>
        <w:pStyle w:val="ListParagraph"/>
        <w:numPr>
          <w:ilvl w:val="1"/>
          <w:numId w:val="45"/>
        </w:numPr>
        <w:tabs>
          <w:tab w:pos="660" w:val="left" w:leader="none"/>
        </w:tabs>
        <w:spacing w:line="295" w:lineRule="auto" w:before="150" w:after="0"/>
        <w:ind w:left="110" w:right="1315" w:firstLine="0"/>
        <w:jc w:val="left"/>
        <w:rPr>
          <w:sz w:val="16"/>
        </w:rPr>
      </w:pPr>
      <w:r>
        <w:rPr>
          <w:color w:val="333333"/>
          <w:sz w:val="16"/>
        </w:rPr>
        <w:t>Participar en los procesos de diseño y evaluación de las políticas y programas de salud; así como en los ejercicios de presupuestación participativa en salud.</w:t>
      </w:r>
    </w:p>
    <w:p>
      <w:pPr>
        <w:pStyle w:val="BodyText"/>
        <w:spacing w:line="489" w:lineRule="auto" w:before="151"/>
        <w:ind w:left="4382" w:right="4362" w:firstLine="478"/>
      </w:pPr>
      <w:r>
        <w:rPr>
          <w:color w:val="333333"/>
          <w:w w:val="105"/>
        </w:rPr>
        <w:t>TÍTULO</w:t>
      </w:r>
      <w:r>
        <w:rPr>
          <w:color w:val="333333"/>
          <w:spacing w:val="-1"/>
          <w:w w:val="105"/>
        </w:rPr>
        <w:t> </w:t>
      </w:r>
      <w:r>
        <w:rPr>
          <w:color w:val="333333"/>
          <w:w w:val="105"/>
        </w:rPr>
        <w:t>IX OTRAS</w:t>
      </w:r>
      <w:r>
        <w:rPr>
          <w:color w:val="333333"/>
          <w:spacing w:val="-13"/>
          <w:w w:val="105"/>
        </w:rPr>
        <w:t> </w:t>
      </w:r>
      <w:r>
        <w:rPr>
          <w:color w:val="333333"/>
          <w:w w:val="105"/>
        </w:rPr>
        <w:t>DISPOSICIONES</w:t>
      </w:r>
    </w:p>
    <w:p>
      <w:pPr>
        <w:spacing w:line="185" w:lineRule="exact" w:before="0"/>
        <w:ind w:left="110" w:right="0" w:firstLine="0"/>
        <w:jc w:val="left"/>
        <w:rPr>
          <w:sz w:val="16"/>
        </w:rPr>
      </w:pPr>
      <w:r>
        <w:rPr>
          <w:color w:val="333333"/>
          <w:sz w:val="16"/>
        </w:rPr>
        <w:t>ARTÍCULO</w:t>
      </w:r>
      <w:r>
        <w:rPr>
          <w:color w:val="333333"/>
          <w:spacing w:val="-2"/>
          <w:sz w:val="16"/>
        </w:rPr>
        <w:t> </w:t>
      </w:r>
      <w:r>
        <w:rPr>
          <w:color w:val="333333"/>
          <w:sz w:val="16"/>
        </w:rPr>
        <w:t>140.</w:t>
      </w:r>
      <w:r>
        <w:rPr>
          <w:color w:val="333333"/>
          <w:spacing w:val="-1"/>
          <w:sz w:val="16"/>
        </w:rPr>
        <w:t> </w:t>
      </w:r>
      <w:r>
        <w:rPr>
          <w:i/>
          <w:color w:val="333333"/>
          <w:sz w:val="16"/>
        </w:rPr>
        <w:t>Enfermedades</w:t>
      </w:r>
      <w:r>
        <w:rPr>
          <w:i/>
          <w:color w:val="333333"/>
          <w:spacing w:val="-2"/>
          <w:sz w:val="16"/>
        </w:rPr>
        <w:t> </w:t>
      </w:r>
      <w:r>
        <w:rPr>
          <w:i/>
          <w:color w:val="333333"/>
          <w:sz w:val="16"/>
        </w:rPr>
        <w:t>huérfanas</w:t>
      </w:r>
      <w:r>
        <w:rPr>
          <w:color w:val="333333"/>
          <w:sz w:val="16"/>
        </w:rPr>
        <w:t>.</w:t>
      </w:r>
      <w:r>
        <w:rPr>
          <w:color w:val="333333"/>
          <w:spacing w:val="-2"/>
          <w:sz w:val="16"/>
        </w:rPr>
        <w:t> </w:t>
      </w:r>
      <w:r>
        <w:rPr>
          <w:color w:val="333333"/>
          <w:sz w:val="16"/>
        </w:rPr>
        <w:t>Modifícase</w:t>
      </w:r>
      <w:r>
        <w:rPr>
          <w:color w:val="333333"/>
          <w:spacing w:val="-1"/>
          <w:sz w:val="16"/>
        </w:rPr>
        <w:t> </w:t>
      </w:r>
      <w:r>
        <w:rPr>
          <w:color w:val="333333"/>
          <w:sz w:val="16"/>
        </w:rPr>
        <w:t>el</w:t>
      </w:r>
      <w:r>
        <w:rPr>
          <w:color w:val="333333"/>
          <w:spacing w:val="-2"/>
          <w:sz w:val="16"/>
        </w:rPr>
        <w:t> </w:t>
      </w:r>
      <w:r>
        <w:rPr>
          <w:color w:val="333333"/>
          <w:sz w:val="16"/>
        </w:rPr>
        <w:t>artículo </w:t>
      </w:r>
      <w:hyperlink r:id="rId196">
        <w:r>
          <w:rPr>
            <w:color w:val="3379B7"/>
            <w:sz w:val="16"/>
          </w:rPr>
          <w:t>2</w:t>
        </w:r>
      </w:hyperlink>
      <w:hyperlink r:id="rId196">
        <w:r>
          <w:rPr>
            <w:color w:val="3379B7"/>
            <w:sz w:val="16"/>
          </w:rPr>
          <w:t>°</w:t>
        </w:r>
      </w:hyperlink>
      <w:r>
        <w:rPr>
          <w:color w:val="3379B7"/>
          <w:spacing w:val="-2"/>
          <w:sz w:val="16"/>
        </w:rPr>
        <w:t> </w:t>
      </w:r>
      <w:r>
        <w:rPr>
          <w:color w:val="333333"/>
          <w:sz w:val="16"/>
        </w:rPr>
        <w:t>de</w:t>
      </w:r>
      <w:r>
        <w:rPr>
          <w:color w:val="333333"/>
          <w:spacing w:val="-2"/>
          <w:sz w:val="16"/>
        </w:rPr>
        <w:t> </w:t>
      </w:r>
      <w:r>
        <w:rPr>
          <w:color w:val="333333"/>
          <w:sz w:val="16"/>
        </w:rPr>
        <w:t>la</w:t>
      </w:r>
      <w:r>
        <w:rPr>
          <w:color w:val="333333"/>
          <w:spacing w:val="-1"/>
          <w:sz w:val="16"/>
        </w:rPr>
        <w:t> </w:t>
      </w:r>
      <w:r>
        <w:rPr>
          <w:color w:val="333333"/>
          <w:sz w:val="16"/>
        </w:rPr>
        <w:t>Ley</w:t>
      </w:r>
      <w:r>
        <w:rPr>
          <w:color w:val="333333"/>
          <w:spacing w:val="-2"/>
          <w:sz w:val="16"/>
        </w:rPr>
        <w:t> </w:t>
      </w:r>
      <w:r>
        <w:rPr>
          <w:color w:val="333333"/>
          <w:sz w:val="16"/>
        </w:rPr>
        <w:t>1392</w:t>
      </w:r>
      <w:r>
        <w:rPr>
          <w:color w:val="333333"/>
          <w:spacing w:val="-2"/>
          <w:sz w:val="16"/>
        </w:rPr>
        <w:t> </w:t>
      </w:r>
      <w:r>
        <w:rPr>
          <w:color w:val="333333"/>
          <w:sz w:val="16"/>
        </w:rPr>
        <w:t>de</w:t>
      </w:r>
      <w:r>
        <w:rPr>
          <w:color w:val="333333"/>
          <w:spacing w:val="-2"/>
          <w:sz w:val="16"/>
        </w:rPr>
        <w:t> </w:t>
      </w:r>
      <w:r>
        <w:rPr>
          <w:color w:val="333333"/>
          <w:sz w:val="16"/>
        </w:rPr>
        <w:t>2010,</w:t>
      </w:r>
      <w:r>
        <w:rPr>
          <w:color w:val="333333"/>
          <w:spacing w:val="-2"/>
          <w:sz w:val="16"/>
        </w:rPr>
        <w:t> </w:t>
      </w:r>
      <w:r>
        <w:rPr>
          <w:color w:val="333333"/>
          <w:spacing w:val="-4"/>
          <w:sz w:val="16"/>
        </w:rPr>
        <w:t>así:</w:t>
      </w:r>
    </w:p>
    <w:p>
      <w:pPr>
        <w:pStyle w:val="BodyText"/>
        <w:spacing w:before="6"/>
      </w:pPr>
    </w:p>
    <w:p>
      <w:pPr>
        <w:pStyle w:val="BodyText"/>
        <w:spacing w:line="295" w:lineRule="auto" w:before="1"/>
        <w:ind w:left="110" w:right="277"/>
      </w:pPr>
      <w:r>
        <w:rPr>
          <w:color w:val="333333"/>
        </w:rPr>
        <w:t>"Artículo 2°. </w:t>
      </w:r>
      <w:r>
        <w:rPr>
          <w:i/>
          <w:color w:val="333333"/>
        </w:rPr>
        <w:t>Denominación de las enfermedades huérfanas. </w:t>
      </w:r>
      <w:r>
        <w:rPr>
          <w:color w:val="333333"/>
        </w:rPr>
        <w:t>Las enfermedades huérfanas son aquellas crónicamente debilitantes, graves, que amenazan la vida y con una prevalencia menor de 1 por cada 5.000 personas, comprenden, las enfermedades raras, las ultrahuérfanas</w:t>
      </w:r>
      <w:r>
        <w:rPr>
          <w:color w:val="333333"/>
          <w:spacing w:val="80"/>
        </w:rPr>
        <w:t> </w:t>
      </w:r>
      <w:r>
        <w:rPr>
          <w:color w:val="333333"/>
        </w:rPr>
        <w:t>y olvidadas. Las enfermedades olvidadas son propias de los países en desarrollo y afectan ordinariamente a la población más pobre y no</w:t>
      </w:r>
    </w:p>
    <w:p>
      <w:pPr>
        <w:spacing w:after="0" w:line="295" w:lineRule="auto"/>
        <w:sectPr>
          <w:pgSz w:w="11910" w:h="16840"/>
          <w:pgMar w:header="513" w:footer="548" w:top="820" w:bottom="740" w:left="740" w:right="740"/>
        </w:sectPr>
      </w:pPr>
    </w:p>
    <w:p>
      <w:pPr>
        <w:pStyle w:val="BodyText"/>
        <w:spacing w:before="88"/>
        <w:ind w:left="110"/>
      </w:pPr>
      <w:r>
        <w:rPr>
          <w:color w:val="333333"/>
        </w:rPr>
        <w:t>cuentan</w:t>
      </w:r>
      <w:r>
        <w:rPr>
          <w:color w:val="333333"/>
          <w:spacing w:val="1"/>
        </w:rPr>
        <w:t> </w:t>
      </w:r>
      <w:r>
        <w:rPr>
          <w:color w:val="333333"/>
        </w:rPr>
        <w:t>con</w:t>
      </w:r>
      <w:r>
        <w:rPr>
          <w:color w:val="333333"/>
          <w:spacing w:val="1"/>
        </w:rPr>
        <w:t> </w:t>
      </w:r>
      <w:r>
        <w:rPr>
          <w:color w:val="333333"/>
        </w:rPr>
        <w:t>tratamientos</w:t>
      </w:r>
      <w:r>
        <w:rPr>
          <w:color w:val="333333"/>
          <w:spacing w:val="2"/>
        </w:rPr>
        <w:t> </w:t>
      </w:r>
      <w:r>
        <w:rPr>
          <w:color w:val="333333"/>
        </w:rPr>
        <w:t>eﬁcaces</w:t>
      </w:r>
      <w:r>
        <w:rPr>
          <w:color w:val="333333"/>
          <w:spacing w:val="1"/>
        </w:rPr>
        <w:t> </w:t>
      </w:r>
      <w:r>
        <w:rPr>
          <w:color w:val="333333"/>
        </w:rPr>
        <w:t>o</w:t>
      </w:r>
      <w:r>
        <w:rPr>
          <w:color w:val="333333"/>
          <w:spacing w:val="2"/>
        </w:rPr>
        <w:t> </w:t>
      </w:r>
      <w:r>
        <w:rPr>
          <w:color w:val="333333"/>
        </w:rPr>
        <w:t>adecuados</w:t>
      </w:r>
      <w:r>
        <w:rPr>
          <w:color w:val="333333"/>
          <w:spacing w:val="1"/>
        </w:rPr>
        <w:t> </w:t>
      </w:r>
      <w:r>
        <w:rPr>
          <w:color w:val="333333"/>
        </w:rPr>
        <w:t>y</w:t>
      </w:r>
      <w:r>
        <w:rPr>
          <w:color w:val="333333"/>
          <w:spacing w:val="1"/>
        </w:rPr>
        <w:t> </w:t>
      </w:r>
      <w:r>
        <w:rPr>
          <w:color w:val="333333"/>
        </w:rPr>
        <w:t>accesibles</w:t>
      </w:r>
      <w:r>
        <w:rPr>
          <w:color w:val="333333"/>
          <w:spacing w:val="2"/>
        </w:rPr>
        <w:t> </w:t>
      </w:r>
      <w:r>
        <w:rPr>
          <w:color w:val="333333"/>
        </w:rPr>
        <w:t>a</w:t>
      </w:r>
      <w:r>
        <w:rPr>
          <w:color w:val="333333"/>
          <w:spacing w:val="1"/>
        </w:rPr>
        <w:t> </w:t>
      </w:r>
      <w:r>
        <w:rPr>
          <w:color w:val="333333"/>
        </w:rPr>
        <w:t>la</w:t>
      </w:r>
      <w:r>
        <w:rPr>
          <w:color w:val="333333"/>
          <w:spacing w:val="2"/>
        </w:rPr>
        <w:t> </w:t>
      </w:r>
      <w:r>
        <w:rPr>
          <w:color w:val="333333"/>
        </w:rPr>
        <w:t>población</w:t>
      </w:r>
      <w:r>
        <w:rPr>
          <w:color w:val="333333"/>
          <w:spacing w:val="1"/>
        </w:rPr>
        <w:t> </w:t>
      </w:r>
      <w:r>
        <w:rPr>
          <w:color w:val="333333"/>
          <w:spacing w:val="-2"/>
        </w:rPr>
        <w:t>afectada.</w:t>
      </w:r>
    </w:p>
    <w:p>
      <w:pPr>
        <w:pStyle w:val="BodyText"/>
        <w:spacing w:before="7"/>
      </w:pPr>
    </w:p>
    <w:p>
      <w:pPr>
        <w:pStyle w:val="BodyText"/>
        <w:spacing w:line="295" w:lineRule="auto"/>
        <w:ind w:left="110" w:right="139"/>
      </w:pPr>
      <w:r>
        <w:rPr>
          <w:color w:val="333333"/>
        </w:rPr>
        <w:t>PARÁGRAFO. Con el ﬁn de mantener uniﬁcada la lista de denominación de las enfermedades huérfanas, el Ministerio de la Protección Social emitirá y actualizará esta lista cada dos años a través de acuerdos con la Comisión de Regulación en Salud (CRES), o el organismo </w:t>
      </w:r>
      <w:r>
        <w:rPr>
          <w:color w:val="333333"/>
          <w:spacing w:val="-2"/>
        </w:rPr>
        <w:t>competente".</w:t>
      </w:r>
    </w:p>
    <w:p>
      <w:pPr>
        <w:pStyle w:val="BodyText"/>
        <w:spacing w:line="295" w:lineRule="auto" w:before="150"/>
        <w:ind w:left="110" w:right="139"/>
      </w:pPr>
      <w:r>
        <w:rPr>
          <w:color w:val="333333"/>
        </w:rPr>
        <w:t>ARTÍCULO 141. </w:t>
      </w:r>
      <w:r>
        <w:rPr>
          <w:i/>
          <w:color w:val="333333"/>
        </w:rPr>
        <w:t>De los servicios que prestan las cuidadoras y los cuidadores al interior del hogar. </w:t>
      </w:r>
      <w:r>
        <w:rPr>
          <w:color w:val="333333"/>
        </w:rPr>
        <w:t>Los servicios que prestan las cuidadoras y los cuidadores al interior del hogar relacionados con el autocuidado y mutuo cuidado de la salud de todos los miembros del hogar, serán registrados en las cuentas nacionales de salud de manera periódica y pública, según los criterios que deﬁna el Departamento Administrativo Nacional de Estadística. Este reconocimiento no implicará gastos por parte del Sistema Nacional de Seguridad Social en Salud.</w:t>
      </w:r>
    </w:p>
    <w:p>
      <w:pPr>
        <w:pStyle w:val="BodyText"/>
        <w:spacing w:line="295" w:lineRule="auto" w:before="150"/>
        <w:ind w:left="110" w:right="230"/>
      </w:pPr>
      <w:r>
        <w:rPr>
          <w:color w:val="333333"/>
        </w:rPr>
        <w:t>PARÁGRAFO. De acuerdo con lo ordenado por la Ley 1413 de 2010, el Departamento Administrativo Nacional de Estadística hará una encuesta de uso del tiempo que permitirá contabilizar el monto al que hace alusión el artículo anterior.</w:t>
      </w:r>
    </w:p>
    <w:p>
      <w:pPr>
        <w:pStyle w:val="BodyText"/>
        <w:spacing w:line="295" w:lineRule="auto" w:before="151"/>
        <w:ind w:left="110" w:right="230"/>
      </w:pPr>
      <w:r>
        <w:rPr>
          <w:color w:val="333333"/>
        </w:rPr>
        <w:t>ARTÍCULO 142. </w:t>
      </w:r>
      <w:r>
        <w:rPr>
          <w:i/>
          <w:color w:val="333333"/>
        </w:rPr>
        <w:t>Difusión y capacitación para el desarrollo de la ley</w:t>
      </w:r>
      <w:r>
        <w:rPr>
          <w:color w:val="333333"/>
        </w:rPr>
        <w:t>. El Ministerio de la Protección Social, con las entidades adscritas y vinculadas al sector salud, deberá organizar y ejecutar un programa de difusión del Sistema General de Seguridad Social en Salud y de capacitación a las autoridades locales, las Entidades Promotoras de Salud e Instituciones Prestadoras, trabajadores y, en general, a los usuarios que integren el Sistema General de Seguridad Social en Salud.</w:t>
      </w:r>
    </w:p>
    <w:p>
      <w:pPr>
        <w:pStyle w:val="BodyText"/>
        <w:spacing w:line="295" w:lineRule="auto" w:before="150"/>
        <w:ind w:left="110" w:right="230"/>
      </w:pPr>
      <w:r>
        <w:rPr>
          <w:color w:val="333333"/>
        </w:rPr>
        <w:t>ARTÍCULO 143. </w:t>
      </w:r>
      <w:r>
        <w:rPr>
          <w:i/>
          <w:color w:val="333333"/>
        </w:rPr>
        <w:t>Prueba del accidente en el SOAT. </w:t>
      </w:r>
      <w:r>
        <w:rPr>
          <w:color w:val="333333"/>
        </w:rPr>
        <w:t>Para la prueba del accidente de tránsito ante la aseguradora del SOAT, será suﬁciente la declaración del médico de urgencias sobre este hecho, en el formato que se establezca para el efecto por parte del Ministerio de la Protección Social, sin perjuicio de la intervención de la autoridad de tránsito y de la posibilidad de que la aseguradora del SOAT realice auditorías posteriores.</w:t>
      </w:r>
    </w:p>
    <w:p>
      <w:pPr>
        <w:pStyle w:val="BodyText"/>
        <w:spacing w:before="150"/>
        <w:ind w:left="110"/>
      </w:pPr>
      <w:hyperlink r:id="rId197">
        <w:r>
          <w:rPr>
            <w:color w:val="3379B7"/>
          </w:rPr>
          <w:t>Ver</w:t>
        </w:r>
        <w:r>
          <w:rPr>
            <w:color w:val="3379B7"/>
            <w:spacing w:val="-8"/>
          </w:rPr>
          <w:t> </w:t>
        </w:r>
        <w:r>
          <w:rPr>
            <w:color w:val="3379B7"/>
          </w:rPr>
          <w:t>Circular</w:t>
        </w:r>
        <w:r>
          <w:rPr>
            <w:color w:val="3379B7"/>
            <w:spacing w:val="-7"/>
          </w:rPr>
          <w:t> </w:t>
        </w:r>
        <w:r>
          <w:rPr>
            <w:color w:val="3379B7"/>
          </w:rPr>
          <w:t>Externa</w:t>
        </w:r>
        <w:r>
          <w:rPr>
            <w:color w:val="3379B7"/>
            <w:spacing w:val="-7"/>
          </w:rPr>
          <w:t> </w:t>
        </w:r>
        <w:r>
          <w:rPr>
            <w:color w:val="3379B7"/>
          </w:rPr>
          <w:t>Min.</w:t>
        </w:r>
        <w:r>
          <w:rPr>
            <w:color w:val="3379B7"/>
            <w:spacing w:val="-7"/>
          </w:rPr>
          <w:t> </w:t>
        </w:r>
        <w:r>
          <w:rPr>
            <w:color w:val="3379B7"/>
          </w:rPr>
          <w:t>Protección</w:t>
        </w:r>
        <w:r>
          <w:rPr>
            <w:color w:val="3379B7"/>
            <w:spacing w:val="-7"/>
          </w:rPr>
          <w:t> </w:t>
        </w:r>
        <w:r>
          <w:rPr>
            <w:color w:val="3379B7"/>
          </w:rPr>
          <w:t>033</w:t>
        </w:r>
        <w:r>
          <w:rPr>
            <w:color w:val="3379B7"/>
            <w:spacing w:val="-7"/>
          </w:rPr>
          <w:t> </w:t>
        </w:r>
        <w:r>
          <w:rPr>
            <w:color w:val="3379B7"/>
          </w:rPr>
          <w:t>de</w:t>
        </w:r>
        <w:r>
          <w:rPr>
            <w:color w:val="3379B7"/>
            <w:spacing w:val="-7"/>
          </w:rPr>
          <w:t> </w:t>
        </w:r>
        <w:r>
          <w:rPr>
            <w:color w:val="3379B7"/>
            <w:spacing w:val="-4"/>
          </w:rPr>
          <w:t>2011</w:t>
        </w:r>
      </w:hyperlink>
    </w:p>
    <w:p>
      <w:pPr>
        <w:pStyle w:val="BodyText"/>
        <w:spacing w:before="7"/>
      </w:pPr>
    </w:p>
    <w:p>
      <w:pPr>
        <w:pStyle w:val="BodyText"/>
        <w:spacing w:line="295" w:lineRule="auto"/>
        <w:ind w:left="110" w:right="230"/>
      </w:pPr>
      <w:r>
        <w:rPr>
          <w:color w:val="333333"/>
        </w:rPr>
        <w:t>PARÁGRAFO. </w:t>
      </w:r>
      <w:r>
        <w:rPr>
          <w:i/>
          <w:color w:val="333333"/>
        </w:rPr>
        <w:t>Sistema de Reconocimiento y Pago del SOAT. </w:t>
      </w:r>
      <w:r>
        <w:rPr>
          <w:color w:val="333333"/>
        </w:rPr>
        <w:t>El Gobierno Nacional reglamentará en un término de seis (6) meses, el Sistema de Reconocimiento y pago de la atención de las víctimas de accidentes de tránsito (SOAT), disminuyendo los trámites, reduciendo los agentes intervinientes, racionalizando el proceso de pago y generando eﬁciencia y celeridad en el ﬂujo de los recursos.</w:t>
      </w:r>
    </w:p>
    <w:p>
      <w:pPr>
        <w:pStyle w:val="BodyText"/>
        <w:spacing w:line="295" w:lineRule="auto" w:before="150"/>
        <w:ind w:left="110" w:right="230"/>
      </w:pPr>
      <w:r>
        <w:rPr>
          <w:color w:val="333333"/>
        </w:rPr>
        <w:t>ARTÍCULO 144. </w:t>
      </w:r>
      <w:r>
        <w:rPr>
          <w:i/>
          <w:color w:val="333333"/>
        </w:rPr>
        <w:t>De la reglamentación e implementación</w:t>
      </w:r>
      <w:r>
        <w:rPr>
          <w:color w:val="333333"/>
        </w:rPr>
        <w:t>. El Gobierno Nacional en un lapso no mayor de un mes a partir de la vigencia de la presente ley, establecerá un cronograma de reglamentación e implementación de la presente ley y la Ley 1164 de 2007, mediante acto </w:t>
      </w:r>
      <w:r>
        <w:rPr>
          <w:color w:val="333333"/>
          <w:spacing w:val="-2"/>
        </w:rPr>
        <w:t>administrativo.</w:t>
      </w:r>
    </w:p>
    <w:p>
      <w:pPr>
        <w:pStyle w:val="BodyText"/>
        <w:spacing w:line="295" w:lineRule="auto" w:before="150"/>
        <w:ind w:left="110" w:right="230"/>
      </w:pPr>
      <w:r>
        <w:rPr>
          <w:color w:val="333333"/>
        </w:rPr>
        <w:t>El Gobierno Nacional tendrá hasta seis (6) meses a partir de la vigencia de esta ley para reglamentar y aplicar los artículos 26, 29, 31, 50 y 62 de la misma; y de hasta doce (12) meses para el artículo 118.</w:t>
      </w:r>
    </w:p>
    <w:p>
      <w:pPr>
        <w:pStyle w:val="BodyText"/>
        <w:spacing w:line="295" w:lineRule="auto" w:before="151"/>
        <w:ind w:left="110" w:right="349"/>
      </w:pPr>
      <w:r>
        <w:rPr>
          <w:color w:val="333333"/>
        </w:rPr>
        <w:t>ARTÍCULO</w:t>
      </w:r>
      <w:r>
        <w:rPr>
          <w:color w:val="333333"/>
          <w:spacing w:val="40"/>
        </w:rPr>
        <w:t> </w:t>
      </w:r>
      <w:r>
        <w:rPr>
          <w:color w:val="333333"/>
        </w:rPr>
        <w:t>145. </w:t>
      </w:r>
      <w:r>
        <w:rPr>
          <w:i/>
          <w:color w:val="333333"/>
        </w:rPr>
        <w:t>Vigencia y derogatorias</w:t>
      </w:r>
      <w:r>
        <w:rPr>
          <w:color w:val="333333"/>
        </w:rPr>
        <w:t>. La presente ley rige a partir de la fecha de su publicación y deroga las normas que le sean contrarias,</w:t>
      </w:r>
      <w:r>
        <w:rPr>
          <w:color w:val="333333"/>
          <w:spacing w:val="8"/>
        </w:rPr>
        <w:t> </w:t>
      </w:r>
      <w:r>
        <w:rPr>
          <w:color w:val="333333"/>
        </w:rPr>
        <w:t>en</w:t>
      </w:r>
      <w:r>
        <w:rPr>
          <w:color w:val="333333"/>
          <w:spacing w:val="8"/>
        </w:rPr>
        <w:t> </w:t>
      </w:r>
      <w:r>
        <w:rPr>
          <w:color w:val="333333"/>
        </w:rPr>
        <w:t>especial</w:t>
      </w:r>
      <w:r>
        <w:rPr>
          <w:color w:val="333333"/>
          <w:spacing w:val="8"/>
        </w:rPr>
        <w:t> </w:t>
      </w:r>
      <w:r>
        <w:rPr>
          <w:color w:val="333333"/>
        </w:rPr>
        <w:t>los</w:t>
      </w:r>
      <w:r>
        <w:rPr>
          <w:color w:val="333333"/>
          <w:spacing w:val="8"/>
        </w:rPr>
        <w:t> </w:t>
      </w:r>
      <w:r>
        <w:rPr>
          <w:color w:val="333333"/>
        </w:rPr>
        <w:t>parágrafos</w:t>
      </w:r>
      <w:r>
        <w:rPr>
          <w:color w:val="333333"/>
          <w:spacing w:val="8"/>
        </w:rPr>
        <w:t> </w:t>
      </w:r>
      <w:r>
        <w:rPr>
          <w:color w:val="333333"/>
        </w:rPr>
        <w:t>de</w:t>
      </w:r>
      <w:r>
        <w:rPr>
          <w:color w:val="333333"/>
          <w:spacing w:val="8"/>
        </w:rPr>
        <w:t> </w:t>
      </w:r>
      <w:r>
        <w:rPr>
          <w:color w:val="333333"/>
        </w:rPr>
        <w:t>los</w:t>
      </w:r>
      <w:r>
        <w:rPr>
          <w:color w:val="333333"/>
          <w:spacing w:val="8"/>
        </w:rPr>
        <w:t> </w:t>
      </w:r>
      <w:r>
        <w:rPr>
          <w:color w:val="333333"/>
        </w:rPr>
        <w:t>artículos</w:t>
      </w:r>
      <w:r>
        <w:rPr>
          <w:color w:val="333333"/>
          <w:spacing w:val="8"/>
        </w:rPr>
        <w:t> </w:t>
      </w:r>
      <w:hyperlink r:id="rId198">
        <w:r>
          <w:rPr>
            <w:color w:val="3379B7"/>
          </w:rPr>
          <w:t>171</w:t>
        </w:r>
      </w:hyperlink>
      <w:r>
        <w:rPr>
          <w:color w:val="333333"/>
        </w:rPr>
        <w:t>,</w:t>
      </w:r>
      <w:r>
        <w:rPr>
          <w:color w:val="333333"/>
          <w:spacing w:val="8"/>
        </w:rPr>
        <w:t> </w:t>
      </w:r>
      <w:hyperlink r:id="rId199">
        <w:r>
          <w:rPr>
            <w:color w:val="3379B7"/>
          </w:rPr>
          <w:t>172</w:t>
        </w:r>
      </w:hyperlink>
      <w:r>
        <w:rPr>
          <w:color w:val="333333"/>
        </w:rPr>
        <w:t>,</w:t>
      </w:r>
      <w:r>
        <w:rPr>
          <w:color w:val="333333"/>
          <w:spacing w:val="8"/>
        </w:rPr>
        <w:t> </w:t>
      </w:r>
      <w:hyperlink r:id="rId200">
        <w:r>
          <w:rPr>
            <w:color w:val="3379B7"/>
          </w:rPr>
          <w:t>175</w:t>
        </w:r>
      </w:hyperlink>
      <w:r>
        <w:rPr>
          <w:color w:val="333333"/>
        </w:rPr>
        <w:t>,</w:t>
      </w:r>
      <w:r>
        <w:rPr>
          <w:color w:val="333333"/>
          <w:spacing w:val="8"/>
        </w:rPr>
        <w:t> </w:t>
      </w:r>
      <w:hyperlink r:id="rId201">
        <w:r>
          <w:rPr>
            <w:color w:val="3379B7"/>
          </w:rPr>
          <w:t>215</w:t>
        </w:r>
      </w:hyperlink>
      <w:r>
        <w:rPr>
          <w:color w:val="3379B7"/>
          <w:spacing w:val="8"/>
        </w:rPr>
        <w:t> </w:t>
      </w:r>
      <w:r>
        <w:rPr>
          <w:color w:val="333333"/>
        </w:rPr>
        <w:t>y</w:t>
      </w:r>
      <w:r>
        <w:rPr>
          <w:color w:val="333333"/>
          <w:spacing w:val="8"/>
        </w:rPr>
        <w:t> </w:t>
      </w:r>
      <w:hyperlink r:id="rId202">
        <w:r>
          <w:rPr>
            <w:color w:val="3379B7"/>
          </w:rPr>
          <w:t>216</w:t>
        </w:r>
      </w:hyperlink>
      <w:r>
        <w:rPr>
          <w:color w:val="3379B7"/>
          <w:spacing w:val="8"/>
        </w:rPr>
        <w:t> </w:t>
      </w:r>
      <w:r>
        <w:rPr>
          <w:color w:val="333333"/>
        </w:rPr>
        <w:t>numeral</w:t>
      </w:r>
      <w:r>
        <w:rPr>
          <w:color w:val="333333"/>
          <w:spacing w:val="8"/>
        </w:rPr>
        <w:t> </w:t>
      </w:r>
      <w:r>
        <w:rPr>
          <w:color w:val="333333"/>
        </w:rPr>
        <w:t>1</w:t>
      </w:r>
      <w:r>
        <w:rPr>
          <w:color w:val="333333"/>
          <w:spacing w:val="8"/>
        </w:rPr>
        <w:t> </w:t>
      </w:r>
      <w:r>
        <w:rPr>
          <w:color w:val="333333"/>
        </w:rPr>
        <w:t>de</w:t>
      </w:r>
      <w:r>
        <w:rPr>
          <w:color w:val="333333"/>
          <w:spacing w:val="8"/>
        </w:rPr>
        <w:t> </w:t>
      </w:r>
      <w:r>
        <w:rPr>
          <w:color w:val="333333"/>
        </w:rPr>
        <w:t>la</w:t>
      </w:r>
      <w:r>
        <w:rPr>
          <w:color w:val="333333"/>
          <w:spacing w:val="8"/>
        </w:rPr>
        <w:t> </w:t>
      </w:r>
      <w:r>
        <w:rPr>
          <w:color w:val="333333"/>
        </w:rPr>
        <w:t>Ley</w:t>
      </w:r>
      <w:r>
        <w:rPr>
          <w:color w:val="333333"/>
          <w:spacing w:val="8"/>
        </w:rPr>
        <w:t> </w:t>
      </w:r>
      <w:r>
        <w:rPr>
          <w:color w:val="333333"/>
        </w:rPr>
        <w:t>100</w:t>
      </w:r>
      <w:r>
        <w:rPr>
          <w:color w:val="333333"/>
          <w:spacing w:val="8"/>
        </w:rPr>
        <w:t> </w:t>
      </w:r>
      <w:r>
        <w:rPr>
          <w:color w:val="333333"/>
        </w:rPr>
        <w:t>de</w:t>
      </w:r>
      <w:r>
        <w:rPr>
          <w:color w:val="333333"/>
          <w:spacing w:val="8"/>
        </w:rPr>
        <w:t> </w:t>
      </w:r>
      <w:r>
        <w:rPr>
          <w:color w:val="333333"/>
        </w:rPr>
        <w:t>1993,</w:t>
      </w:r>
      <w:r>
        <w:rPr>
          <w:color w:val="333333"/>
          <w:spacing w:val="8"/>
        </w:rPr>
        <w:t> </w:t>
      </w:r>
      <w:r>
        <w:rPr>
          <w:color w:val="333333"/>
        </w:rPr>
        <w:t>el</w:t>
      </w:r>
      <w:r>
        <w:rPr>
          <w:color w:val="333333"/>
          <w:spacing w:val="8"/>
        </w:rPr>
        <w:t> </w:t>
      </w:r>
      <w:r>
        <w:rPr>
          <w:color w:val="333333"/>
        </w:rPr>
        <w:t>parágrafo</w:t>
      </w:r>
      <w:r>
        <w:rPr>
          <w:color w:val="333333"/>
          <w:spacing w:val="8"/>
        </w:rPr>
        <w:t> </w:t>
      </w:r>
      <w:r>
        <w:rPr>
          <w:color w:val="333333"/>
        </w:rPr>
        <w:t>del</w:t>
      </w:r>
      <w:r>
        <w:rPr>
          <w:color w:val="333333"/>
        </w:rPr>
        <w:t> artículo</w:t>
      </w:r>
      <w:r>
        <w:rPr>
          <w:color w:val="333333"/>
          <w:spacing w:val="-4"/>
        </w:rPr>
        <w:t> </w:t>
      </w:r>
      <w:hyperlink r:id="rId203">
        <w:r>
          <w:rPr>
            <w:color w:val="3379B7"/>
          </w:rPr>
          <w:t>3°</w:t>
        </w:r>
      </w:hyperlink>
      <w:r>
        <w:rPr>
          <w:color w:val="333333"/>
        </w:rPr>
        <w:t>,</w:t>
      </w:r>
      <w:r>
        <w:rPr>
          <w:color w:val="333333"/>
          <w:spacing w:val="-5"/>
        </w:rPr>
        <w:t> </w:t>
      </w:r>
      <w:r>
        <w:rPr>
          <w:color w:val="333333"/>
        </w:rPr>
        <w:t>el</w:t>
      </w:r>
      <w:r>
        <w:rPr>
          <w:color w:val="333333"/>
          <w:spacing w:val="-5"/>
        </w:rPr>
        <w:t> </w:t>
      </w:r>
      <w:r>
        <w:rPr>
          <w:color w:val="333333"/>
        </w:rPr>
        <w:t>literal</w:t>
      </w:r>
      <w:r>
        <w:rPr>
          <w:color w:val="333333"/>
          <w:spacing w:val="-5"/>
        </w:rPr>
        <w:t> </w:t>
      </w:r>
      <w:r>
        <w:rPr>
          <w:color w:val="333333"/>
        </w:rPr>
        <w:t>(c)</w:t>
      </w:r>
      <w:r>
        <w:rPr>
          <w:color w:val="333333"/>
          <w:spacing w:val="-5"/>
        </w:rPr>
        <w:t> </w:t>
      </w:r>
      <w:r>
        <w:rPr>
          <w:color w:val="333333"/>
        </w:rPr>
        <w:t>del</w:t>
      </w:r>
      <w:r>
        <w:rPr>
          <w:color w:val="333333"/>
          <w:spacing w:val="-5"/>
        </w:rPr>
        <w:t> </w:t>
      </w:r>
      <w:r>
        <w:rPr>
          <w:color w:val="333333"/>
        </w:rPr>
        <w:t>artículo</w:t>
      </w:r>
      <w:r>
        <w:rPr>
          <w:color w:val="333333"/>
          <w:spacing w:val="-4"/>
        </w:rPr>
        <w:t> </w:t>
      </w:r>
      <w:hyperlink r:id="rId204">
        <w:r>
          <w:rPr>
            <w:color w:val="3379B7"/>
          </w:rPr>
          <w:t>13</w:t>
        </w:r>
      </w:hyperlink>
      <w:r>
        <w:rPr>
          <w:color w:val="333333"/>
        </w:rPr>
        <w:t>,</w:t>
      </w:r>
      <w:r>
        <w:rPr>
          <w:color w:val="333333"/>
          <w:spacing w:val="-5"/>
        </w:rPr>
        <w:t> </w:t>
      </w:r>
      <w:r>
        <w:rPr>
          <w:color w:val="333333"/>
        </w:rPr>
        <w:t>los</w:t>
      </w:r>
      <w:r>
        <w:rPr>
          <w:color w:val="333333"/>
          <w:spacing w:val="-5"/>
        </w:rPr>
        <w:t> </w:t>
      </w:r>
      <w:r>
        <w:rPr>
          <w:color w:val="333333"/>
        </w:rPr>
        <w:t>literales</w:t>
      </w:r>
      <w:r>
        <w:rPr>
          <w:color w:val="333333"/>
          <w:spacing w:val="-5"/>
        </w:rPr>
        <w:t> </w:t>
      </w:r>
      <w:hyperlink r:id="rId205">
        <w:r>
          <w:rPr>
            <w:color w:val="3379B7"/>
          </w:rPr>
          <w:t>(d)</w:t>
        </w:r>
      </w:hyperlink>
      <w:r>
        <w:rPr>
          <w:color w:val="3379B7"/>
          <w:spacing w:val="-5"/>
        </w:rPr>
        <w:t> </w:t>
      </w:r>
      <w:r>
        <w:rPr>
          <w:color w:val="333333"/>
        </w:rPr>
        <w:t>y</w:t>
      </w:r>
      <w:r>
        <w:rPr>
          <w:color w:val="333333"/>
          <w:spacing w:val="-5"/>
        </w:rPr>
        <w:t> </w:t>
      </w:r>
      <w:hyperlink r:id="rId205">
        <w:r>
          <w:rPr>
            <w:color w:val="3379B7"/>
          </w:rPr>
          <w:t>(j)</w:t>
        </w:r>
      </w:hyperlink>
      <w:r>
        <w:rPr>
          <w:color w:val="333333"/>
        </w:rPr>
        <w:t>del</w:t>
      </w:r>
      <w:r>
        <w:rPr>
          <w:color w:val="333333"/>
          <w:spacing w:val="-5"/>
        </w:rPr>
        <w:t> </w:t>
      </w:r>
      <w:r>
        <w:rPr>
          <w:color w:val="333333"/>
        </w:rPr>
        <w:t>artículo</w:t>
      </w:r>
      <w:r>
        <w:rPr>
          <w:color w:val="333333"/>
          <w:spacing w:val="-5"/>
        </w:rPr>
        <w:t> </w:t>
      </w:r>
      <w:r>
        <w:rPr>
          <w:color w:val="333333"/>
        </w:rPr>
        <w:t>14</w:t>
      </w:r>
      <w:r>
        <w:rPr>
          <w:color w:val="333333"/>
          <w:spacing w:val="-5"/>
        </w:rPr>
        <w:t> </w:t>
      </w:r>
      <w:r>
        <w:rPr>
          <w:color w:val="333333"/>
        </w:rPr>
        <w:t>de</w:t>
      </w:r>
      <w:r>
        <w:rPr>
          <w:color w:val="333333"/>
          <w:spacing w:val="-5"/>
        </w:rPr>
        <w:t> </w:t>
      </w:r>
      <w:r>
        <w:rPr>
          <w:color w:val="333333"/>
        </w:rPr>
        <w:t>la</w:t>
      </w:r>
      <w:r>
        <w:rPr>
          <w:color w:val="333333"/>
          <w:spacing w:val="-5"/>
        </w:rPr>
        <w:t> </w:t>
      </w:r>
      <w:r>
        <w:rPr>
          <w:color w:val="333333"/>
        </w:rPr>
        <w:t>Ley</w:t>
      </w:r>
      <w:r>
        <w:rPr>
          <w:color w:val="333333"/>
          <w:spacing w:val="-5"/>
        </w:rPr>
        <w:t> </w:t>
      </w:r>
      <w:r>
        <w:rPr>
          <w:color w:val="333333"/>
        </w:rPr>
        <w:t>1122</w:t>
      </w:r>
      <w:r>
        <w:rPr>
          <w:color w:val="333333"/>
          <w:spacing w:val="-5"/>
        </w:rPr>
        <w:t> </w:t>
      </w:r>
      <w:r>
        <w:rPr>
          <w:color w:val="333333"/>
        </w:rPr>
        <w:t>de</w:t>
      </w:r>
      <w:r>
        <w:rPr>
          <w:color w:val="333333"/>
          <w:spacing w:val="-5"/>
        </w:rPr>
        <w:t> </w:t>
      </w:r>
      <w:r>
        <w:rPr>
          <w:color w:val="333333"/>
        </w:rPr>
        <w:t>2007,</w:t>
      </w:r>
      <w:r>
        <w:rPr>
          <w:color w:val="333333"/>
          <w:spacing w:val="-5"/>
        </w:rPr>
        <w:t> </w:t>
      </w:r>
      <w:r>
        <w:rPr>
          <w:color w:val="333333"/>
        </w:rPr>
        <w:t>el</w:t>
      </w:r>
      <w:r>
        <w:rPr>
          <w:color w:val="333333"/>
          <w:spacing w:val="-5"/>
        </w:rPr>
        <w:t> </w:t>
      </w:r>
      <w:r>
        <w:rPr>
          <w:color w:val="333333"/>
        </w:rPr>
        <w:t>artículo</w:t>
      </w:r>
      <w:r>
        <w:rPr>
          <w:color w:val="333333"/>
          <w:spacing w:val="-3"/>
        </w:rPr>
        <w:t> </w:t>
      </w:r>
      <w:hyperlink r:id="rId206">
        <w:r>
          <w:rPr>
            <w:color w:val="3379B7"/>
          </w:rPr>
          <w:t>121</w:t>
        </w:r>
      </w:hyperlink>
      <w:r>
        <w:rPr>
          <w:color w:val="3379B7"/>
          <w:spacing w:val="-5"/>
        </w:rPr>
        <w:t> </w:t>
      </w:r>
      <w:r>
        <w:rPr>
          <w:color w:val="333333"/>
        </w:rPr>
        <w:t>del</w:t>
      </w:r>
      <w:r>
        <w:rPr>
          <w:color w:val="333333"/>
          <w:spacing w:val="-5"/>
        </w:rPr>
        <w:t> </w:t>
      </w:r>
      <w:r>
        <w:rPr>
          <w:color w:val="333333"/>
        </w:rPr>
        <w:t>Decreto-ley</w:t>
      </w:r>
      <w:r>
        <w:rPr>
          <w:color w:val="333333"/>
          <w:spacing w:val="-5"/>
        </w:rPr>
        <w:t> </w:t>
      </w:r>
      <w:r>
        <w:rPr>
          <w:color w:val="333333"/>
        </w:rPr>
        <w:t>2150</w:t>
      </w:r>
      <w:r>
        <w:rPr>
          <w:color w:val="333333"/>
          <w:spacing w:val="-5"/>
        </w:rPr>
        <w:t> </w:t>
      </w:r>
      <w:r>
        <w:rPr>
          <w:color w:val="333333"/>
        </w:rPr>
        <w:t>de 1995, el numeral </w:t>
      </w:r>
      <w:hyperlink r:id="rId207">
        <w:r>
          <w:rPr>
            <w:color w:val="3379B7"/>
          </w:rPr>
          <w:t>43.4.2</w:t>
        </w:r>
      </w:hyperlink>
      <w:r>
        <w:rPr>
          <w:color w:val="3379B7"/>
        </w:rPr>
        <w:t> </w:t>
      </w:r>
      <w:r>
        <w:rPr>
          <w:color w:val="333333"/>
        </w:rPr>
        <w:t>del artículo 43 y los numerales </w:t>
      </w:r>
      <w:hyperlink r:id="rId208">
        <w:r>
          <w:rPr>
            <w:color w:val="3379B7"/>
          </w:rPr>
          <w:t>44.1.7</w:t>
        </w:r>
      </w:hyperlink>
      <w:r>
        <w:rPr>
          <w:color w:val="333333"/>
        </w:rPr>
        <w:t>, </w:t>
      </w:r>
      <w:hyperlink r:id="rId209">
        <w:r>
          <w:rPr>
            <w:color w:val="3379B7"/>
          </w:rPr>
          <w:t>44.2.3</w:t>
        </w:r>
      </w:hyperlink>
      <w:r>
        <w:rPr>
          <w:color w:val="3379B7"/>
        </w:rPr>
        <w:t> </w:t>
      </w:r>
      <w:r>
        <w:rPr>
          <w:color w:val="333333"/>
        </w:rPr>
        <w:t>del artículo 44 de la Ley 715 de 2001, así como los artículos relacionados con salud de Ley 1066 de 2006.</w:t>
      </w:r>
    </w:p>
    <w:p>
      <w:pPr>
        <w:pStyle w:val="BodyText"/>
        <w:spacing w:line="489" w:lineRule="auto" w:before="150"/>
        <w:ind w:left="2738" w:right="2736"/>
        <w:jc w:val="center"/>
      </w:pPr>
      <w:r>
        <w:rPr>
          <w:color w:val="333333"/>
          <w:w w:val="105"/>
        </w:rPr>
        <w:t>EL</w:t>
      </w:r>
      <w:r>
        <w:rPr>
          <w:color w:val="333333"/>
          <w:spacing w:val="-11"/>
          <w:w w:val="105"/>
        </w:rPr>
        <w:t> </w:t>
      </w:r>
      <w:r>
        <w:rPr>
          <w:color w:val="333333"/>
          <w:w w:val="105"/>
        </w:rPr>
        <w:t>PRESIDENTE</w:t>
      </w:r>
      <w:r>
        <w:rPr>
          <w:color w:val="333333"/>
          <w:spacing w:val="-11"/>
          <w:w w:val="105"/>
        </w:rPr>
        <w:t> </w:t>
      </w:r>
      <w:r>
        <w:rPr>
          <w:color w:val="333333"/>
          <w:w w:val="105"/>
        </w:rPr>
        <w:t>DEL</w:t>
      </w:r>
      <w:r>
        <w:rPr>
          <w:color w:val="333333"/>
          <w:spacing w:val="-11"/>
          <w:w w:val="105"/>
        </w:rPr>
        <w:t> </w:t>
      </w:r>
      <w:r>
        <w:rPr>
          <w:color w:val="333333"/>
          <w:w w:val="105"/>
        </w:rPr>
        <w:t>HONORABLE</w:t>
      </w:r>
      <w:r>
        <w:rPr>
          <w:color w:val="333333"/>
          <w:spacing w:val="-11"/>
          <w:w w:val="105"/>
        </w:rPr>
        <w:t> </w:t>
      </w:r>
      <w:r>
        <w:rPr>
          <w:color w:val="333333"/>
          <w:w w:val="105"/>
        </w:rPr>
        <w:t>SENADO</w:t>
      </w:r>
      <w:r>
        <w:rPr>
          <w:color w:val="333333"/>
          <w:spacing w:val="-11"/>
          <w:w w:val="105"/>
        </w:rPr>
        <w:t> </w:t>
      </w:r>
      <w:r>
        <w:rPr>
          <w:color w:val="333333"/>
          <w:w w:val="105"/>
        </w:rPr>
        <w:t>DE</w:t>
      </w:r>
      <w:r>
        <w:rPr>
          <w:color w:val="333333"/>
          <w:spacing w:val="-11"/>
          <w:w w:val="105"/>
        </w:rPr>
        <w:t> </w:t>
      </w:r>
      <w:r>
        <w:rPr>
          <w:color w:val="333333"/>
          <w:w w:val="105"/>
        </w:rPr>
        <w:t>LA</w:t>
      </w:r>
      <w:r>
        <w:rPr>
          <w:color w:val="333333"/>
          <w:spacing w:val="-11"/>
          <w:w w:val="105"/>
        </w:rPr>
        <w:t> </w:t>
      </w:r>
      <w:r>
        <w:rPr>
          <w:color w:val="333333"/>
          <w:w w:val="105"/>
        </w:rPr>
        <w:t>REPÚBLICA, ARMANDO ALBERTO BENEDETTI VILLANEDA.</w:t>
      </w:r>
    </w:p>
    <w:p>
      <w:pPr>
        <w:pStyle w:val="BodyText"/>
        <w:spacing w:line="489" w:lineRule="auto"/>
        <w:ind w:left="2630" w:right="2628"/>
        <w:jc w:val="center"/>
      </w:pPr>
      <w:r>
        <w:rPr>
          <w:color w:val="333333"/>
          <w:w w:val="105"/>
        </w:rPr>
        <w:t>EL</w:t>
      </w:r>
      <w:r>
        <w:rPr>
          <w:color w:val="333333"/>
          <w:spacing w:val="-10"/>
          <w:w w:val="105"/>
        </w:rPr>
        <w:t> </w:t>
      </w:r>
      <w:r>
        <w:rPr>
          <w:color w:val="333333"/>
          <w:w w:val="105"/>
        </w:rPr>
        <w:t>SECRETARIO</w:t>
      </w:r>
      <w:r>
        <w:rPr>
          <w:color w:val="333333"/>
          <w:spacing w:val="-10"/>
          <w:w w:val="105"/>
        </w:rPr>
        <w:t> </w:t>
      </w:r>
      <w:r>
        <w:rPr>
          <w:color w:val="333333"/>
          <w:w w:val="105"/>
        </w:rPr>
        <w:t>GENERAL</w:t>
      </w:r>
      <w:r>
        <w:rPr>
          <w:color w:val="333333"/>
          <w:spacing w:val="-10"/>
          <w:w w:val="105"/>
        </w:rPr>
        <w:t> </w:t>
      </w:r>
      <w:r>
        <w:rPr>
          <w:color w:val="333333"/>
          <w:w w:val="105"/>
        </w:rPr>
        <w:t>DEL</w:t>
      </w:r>
      <w:r>
        <w:rPr>
          <w:color w:val="333333"/>
          <w:spacing w:val="-11"/>
          <w:w w:val="105"/>
        </w:rPr>
        <w:t> </w:t>
      </w:r>
      <w:r>
        <w:rPr>
          <w:color w:val="333333"/>
          <w:w w:val="105"/>
        </w:rPr>
        <w:t>HONORABLE</w:t>
      </w:r>
      <w:r>
        <w:rPr>
          <w:color w:val="333333"/>
          <w:spacing w:val="-10"/>
          <w:w w:val="105"/>
        </w:rPr>
        <w:t> </w:t>
      </w:r>
      <w:r>
        <w:rPr>
          <w:color w:val="333333"/>
          <w:w w:val="105"/>
        </w:rPr>
        <w:t>SENADO</w:t>
      </w:r>
      <w:r>
        <w:rPr>
          <w:color w:val="333333"/>
          <w:spacing w:val="-10"/>
          <w:w w:val="105"/>
        </w:rPr>
        <w:t> </w:t>
      </w:r>
      <w:r>
        <w:rPr>
          <w:color w:val="333333"/>
          <w:w w:val="105"/>
        </w:rPr>
        <w:t>DE</w:t>
      </w:r>
      <w:r>
        <w:rPr>
          <w:color w:val="333333"/>
          <w:spacing w:val="-10"/>
          <w:w w:val="105"/>
        </w:rPr>
        <w:t> </w:t>
      </w:r>
      <w:r>
        <w:rPr>
          <w:color w:val="333333"/>
          <w:w w:val="105"/>
        </w:rPr>
        <w:t>LA</w:t>
      </w:r>
      <w:r>
        <w:rPr>
          <w:color w:val="333333"/>
          <w:spacing w:val="-11"/>
          <w:w w:val="105"/>
        </w:rPr>
        <w:t> </w:t>
      </w:r>
      <w:r>
        <w:rPr>
          <w:color w:val="333333"/>
          <w:w w:val="105"/>
        </w:rPr>
        <w:t>REPÚBLICA, EMILIO RAMÓN OTERO DAJUD.</w:t>
      </w:r>
    </w:p>
    <w:p>
      <w:pPr>
        <w:pStyle w:val="BodyText"/>
        <w:spacing w:line="489" w:lineRule="auto"/>
        <w:ind w:left="2738" w:right="2737"/>
        <w:jc w:val="center"/>
      </w:pPr>
      <w:r>
        <w:rPr>
          <w:color w:val="333333"/>
          <w:w w:val="105"/>
        </w:rPr>
        <w:t>EL</w:t>
      </w:r>
      <w:r>
        <w:rPr>
          <w:color w:val="333333"/>
          <w:spacing w:val="-10"/>
          <w:w w:val="105"/>
        </w:rPr>
        <w:t> </w:t>
      </w:r>
      <w:r>
        <w:rPr>
          <w:color w:val="333333"/>
          <w:w w:val="105"/>
        </w:rPr>
        <w:t>PRESIDENTE</w:t>
      </w:r>
      <w:r>
        <w:rPr>
          <w:color w:val="333333"/>
          <w:spacing w:val="-10"/>
          <w:w w:val="105"/>
        </w:rPr>
        <w:t> </w:t>
      </w:r>
      <w:r>
        <w:rPr>
          <w:color w:val="333333"/>
          <w:w w:val="105"/>
        </w:rPr>
        <w:t>DE</w:t>
      </w:r>
      <w:r>
        <w:rPr>
          <w:color w:val="333333"/>
          <w:spacing w:val="-10"/>
          <w:w w:val="105"/>
        </w:rPr>
        <w:t> </w:t>
      </w:r>
      <w:r>
        <w:rPr>
          <w:color w:val="333333"/>
          <w:w w:val="105"/>
        </w:rPr>
        <w:t>LA</w:t>
      </w:r>
      <w:r>
        <w:rPr>
          <w:color w:val="333333"/>
          <w:spacing w:val="-10"/>
          <w:w w:val="105"/>
        </w:rPr>
        <w:t> </w:t>
      </w:r>
      <w:r>
        <w:rPr>
          <w:color w:val="333333"/>
          <w:w w:val="105"/>
        </w:rPr>
        <w:t>HONORABLE</w:t>
      </w:r>
      <w:r>
        <w:rPr>
          <w:color w:val="333333"/>
          <w:spacing w:val="-10"/>
          <w:w w:val="105"/>
        </w:rPr>
        <w:t> </w:t>
      </w:r>
      <w:r>
        <w:rPr>
          <w:color w:val="333333"/>
          <w:w w:val="105"/>
        </w:rPr>
        <w:t>CÁMARA</w:t>
      </w:r>
      <w:r>
        <w:rPr>
          <w:color w:val="333333"/>
          <w:spacing w:val="-10"/>
          <w:w w:val="105"/>
        </w:rPr>
        <w:t> </w:t>
      </w:r>
      <w:r>
        <w:rPr>
          <w:color w:val="333333"/>
          <w:w w:val="105"/>
        </w:rPr>
        <w:t>DE</w:t>
      </w:r>
      <w:r>
        <w:rPr>
          <w:color w:val="333333"/>
          <w:spacing w:val="-10"/>
          <w:w w:val="105"/>
        </w:rPr>
        <w:t> </w:t>
      </w:r>
      <w:r>
        <w:rPr>
          <w:color w:val="333333"/>
          <w:w w:val="105"/>
        </w:rPr>
        <w:t>REPRESENTANTES, CARLOS ALBERTO ZULUAGA DÍAZ.</w:t>
      </w:r>
    </w:p>
    <w:p>
      <w:pPr>
        <w:pStyle w:val="BodyText"/>
        <w:spacing w:line="489" w:lineRule="auto"/>
        <w:ind w:left="2409" w:right="2407"/>
        <w:jc w:val="center"/>
      </w:pPr>
      <w:r>
        <w:rPr>
          <w:color w:val="333333"/>
          <w:w w:val="105"/>
        </w:rPr>
        <w:t>EL</w:t>
      </w:r>
      <w:r>
        <w:rPr>
          <w:color w:val="333333"/>
          <w:spacing w:val="-10"/>
          <w:w w:val="105"/>
        </w:rPr>
        <w:t> </w:t>
      </w:r>
      <w:r>
        <w:rPr>
          <w:color w:val="333333"/>
          <w:w w:val="105"/>
        </w:rPr>
        <w:t>SECRETARIO</w:t>
      </w:r>
      <w:r>
        <w:rPr>
          <w:color w:val="333333"/>
          <w:spacing w:val="-10"/>
          <w:w w:val="105"/>
        </w:rPr>
        <w:t> </w:t>
      </w:r>
      <w:r>
        <w:rPr>
          <w:color w:val="333333"/>
          <w:w w:val="105"/>
        </w:rPr>
        <w:t>GENERAL</w:t>
      </w:r>
      <w:r>
        <w:rPr>
          <w:color w:val="333333"/>
          <w:spacing w:val="-10"/>
          <w:w w:val="105"/>
        </w:rPr>
        <w:t> </w:t>
      </w:r>
      <w:r>
        <w:rPr>
          <w:color w:val="333333"/>
          <w:w w:val="105"/>
        </w:rPr>
        <w:t>DE</w:t>
      </w:r>
      <w:r>
        <w:rPr>
          <w:color w:val="333333"/>
          <w:spacing w:val="-10"/>
          <w:w w:val="105"/>
        </w:rPr>
        <w:t> </w:t>
      </w:r>
      <w:r>
        <w:rPr>
          <w:color w:val="333333"/>
          <w:w w:val="105"/>
        </w:rPr>
        <w:t>LA</w:t>
      </w:r>
      <w:r>
        <w:rPr>
          <w:color w:val="333333"/>
          <w:spacing w:val="-10"/>
          <w:w w:val="105"/>
        </w:rPr>
        <w:t> </w:t>
      </w:r>
      <w:r>
        <w:rPr>
          <w:color w:val="333333"/>
          <w:w w:val="105"/>
        </w:rPr>
        <w:t>HONORABLE</w:t>
      </w:r>
      <w:r>
        <w:rPr>
          <w:color w:val="333333"/>
          <w:spacing w:val="-10"/>
          <w:w w:val="105"/>
        </w:rPr>
        <w:t> </w:t>
      </w:r>
      <w:r>
        <w:rPr>
          <w:color w:val="333333"/>
          <w:w w:val="105"/>
        </w:rPr>
        <w:t>CÁMARA</w:t>
      </w:r>
      <w:r>
        <w:rPr>
          <w:color w:val="333333"/>
          <w:spacing w:val="-10"/>
          <w:w w:val="105"/>
        </w:rPr>
        <w:t> </w:t>
      </w:r>
      <w:r>
        <w:rPr>
          <w:color w:val="333333"/>
          <w:w w:val="105"/>
        </w:rPr>
        <w:t>DE</w:t>
      </w:r>
      <w:r>
        <w:rPr>
          <w:color w:val="333333"/>
          <w:spacing w:val="-10"/>
          <w:w w:val="105"/>
        </w:rPr>
        <w:t> </w:t>
      </w:r>
      <w:r>
        <w:rPr>
          <w:color w:val="333333"/>
          <w:w w:val="105"/>
        </w:rPr>
        <w:t>REPRESENTANTES, JESÚS ALFONSO RODRÍGUEZ CAMARGO.</w:t>
      </w:r>
    </w:p>
    <w:p>
      <w:pPr>
        <w:pStyle w:val="BodyText"/>
        <w:spacing w:line="489" w:lineRule="auto"/>
        <w:ind w:left="3421" w:right="3420"/>
        <w:jc w:val="center"/>
      </w:pPr>
      <w:r>
        <w:rPr>
          <w:color w:val="333333"/>
          <w:w w:val="105"/>
        </w:rPr>
        <w:t>REPÚBLICA</w:t>
      </w:r>
      <w:r>
        <w:rPr>
          <w:color w:val="333333"/>
          <w:spacing w:val="-13"/>
          <w:w w:val="105"/>
        </w:rPr>
        <w:t> </w:t>
      </w:r>
      <w:r>
        <w:rPr>
          <w:color w:val="333333"/>
          <w:w w:val="105"/>
        </w:rPr>
        <w:t>DE</w:t>
      </w:r>
      <w:r>
        <w:rPr>
          <w:color w:val="333333"/>
          <w:spacing w:val="-13"/>
          <w:w w:val="105"/>
        </w:rPr>
        <w:t> </w:t>
      </w:r>
      <w:r>
        <w:rPr>
          <w:color w:val="333333"/>
          <w:w w:val="105"/>
        </w:rPr>
        <w:t>COLOMBIA</w:t>
      </w:r>
      <w:r>
        <w:rPr>
          <w:color w:val="333333"/>
          <w:spacing w:val="-12"/>
          <w:w w:val="105"/>
        </w:rPr>
        <w:t> </w:t>
      </w:r>
      <w:r>
        <w:rPr>
          <w:color w:val="333333"/>
          <w:w w:val="105"/>
        </w:rPr>
        <w:t>-</w:t>
      </w:r>
      <w:r>
        <w:rPr>
          <w:color w:val="333333"/>
          <w:spacing w:val="-13"/>
          <w:w w:val="105"/>
        </w:rPr>
        <w:t> </w:t>
      </w:r>
      <w:r>
        <w:rPr>
          <w:color w:val="333333"/>
          <w:w w:val="105"/>
        </w:rPr>
        <w:t>GOBIERNO</w:t>
      </w:r>
      <w:r>
        <w:rPr>
          <w:color w:val="333333"/>
          <w:spacing w:val="-13"/>
          <w:w w:val="105"/>
        </w:rPr>
        <w:t> </w:t>
      </w:r>
      <w:r>
        <w:rPr>
          <w:color w:val="333333"/>
          <w:w w:val="105"/>
        </w:rPr>
        <w:t>NACIONAL PUBLÍQUESE Y CÚMPLASE.</w:t>
      </w:r>
    </w:p>
    <w:p>
      <w:pPr>
        <w:pStyle w:val="BodyText"/>
        <w:spacing w:line="185" w:lineRule="exact"/>
        <w:ind w:left="215" w:right="216"/>
        <w:jc w:val="center"/>
      </w:pPr>
      <w:r>
        <w:rPr>
          <w:color w:val="333333"/>
        </w:rPr>
        <w:t>Dada en Bogotá, D. C., a los</w:t>
      </w:r>
      <w:r>
        <w:rPr>
          <w:color w:val="333333"/>
          <w:spacing w:val="1"/>
        </w:rPr>
        <w:t> </w:t>
      </w:r>
      <w:r>
        <w:rPr>
          <w:color w:val="333333"/>
        </w:rPr>
        <w:t>19 días del mes de enero de</w:t>
      </w:r>
      <w:r>
        <w:rPr>
          <w:color w:val="333333"/>
          <w:spacing w:val="1"/>
        </w:rPr>
        <w:t> </w:t>
      </w:r>
      <w:r>
        <w:rPr>
          <w:color w:val="333333"/>
          <w:spacing w:val="-2"/>
        </w:rPr>
        <w:t>2011.</w:t>
      </w:r>
    </w:p>
    <w:p>
      <w:pPr>
        <w:pStyle w:val="BodyText"/>
        <w:spacing w:before="3"/>
      </w:pPr>
    </w:p>
    <w:p>
      <w:pPr>
        <w:pStyle w:val="BodyText"/>
        <w:ind w:left="215" w:right="216"/>
        <w:jc w:val="center"/>
      </w:pPr>
      <w:r>
        <w:rPr>
          <w:color w:val="333333"/>
        </w:rPr>
        <w:t>JUAN</w:t>
      </w:r>
      <w:r>
        <w:rPr>
          <w:color w:val="333333"/>
          <w:spacing w:val="5"/>
        </w:rPr>
        <w:t> </w:t>
      </w:r>
      <w:r>
        <w:rPr>
          <w:color w:val="333333"/>
        </w:rPr>
        <w:t>MANUEL</w:t>
      </w:r>
      <w:r>
        <w:rPr>
          <w:color w:val="333333"/>
          <w:spacing w:val="6"/>
        </w:rPr>
        <w:t> </w:t>
      </w:r>
      <w:r>
        <w:rPr>
          <w:color w:val="333333"/>
        </w:rPr>
        <w:t>SANTOS</w:t>
      </w:r>
      <w:r>
        <w:rPr>
          <w:color w:val="333333"/>
          <w:spacing w:val="6"/>
        </w:rPr>
        <w:t> </w:t>
      </w:r>
      <w:r>
        <w:rPr>
          <w:color w:val="333333"/>
          <w:spacing w:val="-2"/>
        </w:rPr>
        <w:t>CALDERÓN</w:t>
      </w:r>
    </w:p>
    <w:p>
      <w:pPr>
        <w:pStyle w:val="BodyText"/>
        <w:spacing w:before="7"/>
      </w:pPr>
    </w:p>
    <w:p>
      <w:pPr>
        <w:pStyle w:val="BodyText"/>
        <w:spacing w:line="489" w:lineRule="auto"/>
        <w:ind w:left="3421" w:right="3420"/>
        <w:jc w:val="center"/>
      </w:pPr>
      <w:r>
        <w:rPr>
          <w:color w:val="333333"/>
          <w:w w:val="105"/>
        </w:rPr>
        <w:t>EL</w:t>
      </w:r>
      <w:r>
        <w:rPr>
          <w:color w:val="333333"/>
          <w:spacing w:val="-13"/>
          <w:w w:val="105"/>
        </w:rPr>
        <w:t> </w:t>
      </w:r>
      <w:r>
        <w:rPr>
          <w:color w:val="333333"/>
          <w:w w:val="105"/>
        </w:rPr>
        <w:t>MINISTRO</w:t>
      </w:r>
      <w:r>
        <w:rPr>
          <w:color w:val="333333"/>
          <w:spacing w:val="-13"/>
          <w:w w:val="105"/>
        </w:rPr>
        <w:t> </w:t>
      </w:r>
      <w:r>
        <w:rPr>
          <w:color w:val="333333"/>
          <w:w w:val="105"/>
        </w:rPr>
        <w:t>DE</w:t>
      </w:r>
      <w:r>
        <w:rPr>
          <w:color w:val="333333"/>
          <w:spacing w:val="-12"/>
          <w:w w:val="105"/>
        </w:rPr>
        <w:t> </w:t>
      </w:r>
      <w:r>
        <w:rPr>
          <w:color w:val="333333"/>
          <w:w w:val="105"/>
        </w:rPr>
        <w:t>HACIENDA</w:t>
      </w:r>
      <w:r>
        <w:rPr>
          <w:color w:val="333333"/>
          <w:spacing w:val="-13"/>
          <w:w w:val="105"/>
        </w:rPr>
        <w:t> </w:t>
      </w:r>
      <w:r>
        <w:rPr>
          <w:color w:val="333333"/>
          <w:w w:val="105"/>
        </w:rPr>
        <w:t>Y</w:t>
      </w:r>
      <w:r>
        <w:rPr>
          <w:color w:val="333333"/>
          <w:spacing w:val="-13"/>
          <w:w w:val="105"/>
        </w:rPr>
        <w:t> </w:t>
      </w:r>
      <w:r>
        <w:rPr>
          <w:color w:val="333333"/>
          <w:w w:val="105"/>
        </w:rPr>
        <w:t>CRÉDITO</w:t>
      </w:r>
      <w:r>
        <w:rPr>
          <w:color w:val="333333"/>
          <w:spacing w:val="-12"/>
          <w:w w:val="105"/>
        </w:rPr>
        <w:t> </w:t>
      </w:r>
      <w:r>
        <w:rPr>
          <w:color w:val="333333"/>
          <w:w w:val="105"/>
        </w:rPr>
        <w:t>PÚBLICO, JUAN CARLOS ECHEVERRY GARZÓN.</w:t>
      </w:r>
    </w:p>
    <w:p>
      <w:pPr>
        <w:pStyle w:val="BodyText"/>
        <w:spacing w:line="489" w:lineRule="auto"/>
        <w:ind w:left="3585" w:right="3585"/>
        <w:jc w:val="center"/>
      </w:pPr>
      <w:r>
        <w:rPr>
          <w:color w:val="333333"/>
          <w:w w:val="105"/>
        </w:rPr>
        <w:t>EL</w:t>
      </w:r>
      <w:r>
        <w:rPr>
          <w:color w:val="333333"/>
          <w:spacing w:val="-13"/>
          <w:w w:val="105"/>
        </w:rPr>
        <w:t> </w:t>
      </w:r>
      <w:r>
        <w:rPr>
          <w:color w:val="333333"/>
          <w:w w:val="105"/>
        </w:rPr>
        <w:t>MINISTRO</w:t>
      </w:r>
      <w:r>
        <w:rPr>
          <w:color w:val="333333"/>
          <w:spacing w:val="-13"/>
          <w:w w:val="105"/>
        </w:rPr>
        <w:t> </w:t>
      </w:r>
      <w:r>
        <w:rPr>
          <w:color w:val="333333"/>
          <w:w w:val="105"/>
        </w:rPr>
        <w:t>DE</w:t>
      </w:r>
      <w:r>
        <w:rPr>
          <w:color w:val="333333"/>
          <w:spacing w:val="-12"/>
          <w:w w:val="105"/>
        </w:rPr>
        <w:t> </w:t>
      </w:r>
      <w:r>
        <w:rPr>
          <w:color w:val="333333"/>
          <w:w w:val="105"/>
        </w:rPr>
        <w:t>LA</w:t>
      </w:r>
      <w:r>
        <w:rPr>
          <w:color w:val="333333"/>
          <w:spacing w:val="-13"/>
          <w:w w:val="105"/>
        </w:rPr>
        <w:t> </w:t>
      </w:r>
      <w:r>
        <w:rPr>
          <w:color w:val="333333"/>
          <w:w w:val="105"/>
        </w:rPr>
        <w:t>PROTECCIÓN</w:t>
      </w:r>
      <w:r>
        <w:rPr>
          <w:color w:val="333333"/>
          <w:spacing w:val="-13"/>
          <w:w w:val="105"/>
        </w:rPr>
        <w:t> </w:t>
      </w:r>
      <w:r>
        <w:rPr>
          <w:color w:val="333333"/>
          <w:w w:val="105"/>
        </w:rPr>
        <w:t>SOCIAL, MAURICIO SANTA MARÍA SALAMANCA.</w:t>
      </w:r>
    </w:p>
    <w:p>
      <w:pPr>
        <w:spacing w:after="0" w:line="489" w:lineRule="auto"/>
        <w:jc w:val="center"/>
        <w:sectPr>
          <w:pgSz w:w="11910" w:h="16840"/>
          <w:pgMar w:header="513" w:footer="548" w:top="820" w:bottom="740" w:left="740" w:right="740"/>
        </w:sectPr>
      </w:pPr>
    </w:p>
    <w:p>
      <w:pPr>
        <w:pStyle w:val="BodyText"/>
        <w:spacing w:before="88"/>
        <w:ind w:left="110"/>
      </w:pPr>
      <w:r>
        <w:rPr>
          <w:color w:val="333333"/>
        </w:rPr>
        <w:t>NOTA:</w:t>
      </w:r>
      <w:r>
        <w:rPr>
          <w:color w:val="333333"/>
          <w:spacing w:val="-1"/>
        </w:rPr>
        <w:t> </w:t>
      </w:r>
      <w:r>
        <w:rPr>
          <w:color w:val="333333"/>
        </w:rPr>
        <w:t>Publicado en el</w:t>
      </w:r>
      <w:r>
        <w:rPr>
          <w:color w:val="333333"/>
          <w:spacing w:val="-1"/>
        </w:rPr>
        <w:t> </w:t>
      </w:r>
      <w:r>
        <w:rPr>
          <w:color w:val="333333"/>
        </w:rPr>
        <w:t>Diario Oﬁcial 47957</w:t>
      </w:r>
      <w:r>
        <w:rPr>
          <w:color w:val="333333"/>
          <w:spacing w:val="-1"/>
        </w:rPr>
        <w:t> </w:t>
      </w:r>
      <w:r>
        <w:rPr>
          <w:color w:val="333333"/>
        </w:rPr>
        <w:t>de Enero 19</w:t>
      </w:r>
      <w:r>
        <w:rPr>
          <w:color w:val="333333"/>
          <w:spacing w:val="-1"/>
        </w:rPr>
        <w:t> </w:t>
      </w:r>
      <w:r>
        <w:rPr>
          <w:color w:val="333333"/>
        </w:rPr>
        <w:t>de </w:t>
      </w:r>
      <w:r>
        <w:rPr>
          <w:color w:val="333333"/>
          <w:spacing w:val="-2"/>
        </w:rPr>
        <w:t>2011.</w:t>
      </w:r>
    </w:p>
    <w:p>
      <w:pPr>
        <w:pStyle w:val="BodyText"/>
        <w:rPr>
          <w:sz w:val="20"/>
        </w:rPr>
      </w:pPr>
    </w:p>
    <w:p>
      <w:pPr>
        <w:pStyle w:val="BodyText"/>
        <w:spacing w:before="8"/>
        <w:rPr>
          <w:sz w:val="18"/>
        </w:rPr>
      </w:pPr>
      <w:r>
        <w:rPr/>
        <w:pict>
          <v:shape style="position:absolute;margin-left:42.52pt;margin-top:12.07139pt;width:510.25pt;height:.1pt;mso-position-horizontal-relative:page;mso-position-vertical-relative:paragraph;z-index:-15640064;mso-wrap-distance-left:0;mso-wrap-distance-right:0" id="docshape166" coordorigin="850,241" coordsize="10205,0" path="m850,241l11055,241e" filled="false" stroked="true" strokeweight="0pt" strokecolor="#878787">
            <v:path arrowok="t"/>
            <v:stroke dashstyle="solid"/>
            <w10:wrap type="topAndBottom"/>
          </v:shape>
        </w:pict>
      </w:r>
    </w:p>
    <w:p>
      <w:pPr>
        <w:pStyle w:val="BodyText"/>
        <w:rPr>
          <w:sz w:val="19"/>
        </w:rPr>
      </w:pPr>
    </w:p>
    <w:p>
      <w:pPr>
        <w:spacing w:before="98"/>
        <w:ind w:left="110" w:right="0" w:firstLine="0"/>
        <w:jc w:val="left"/>
        <w:rPr>
          <w:i/>
          <w:sz w:val="16"/>
        </w:rPr>
      </w:pPr>
      <w:r>
        <w:rPr>
          <w:i/>
          <w:color w:val="333333"/>
          <w:sz w:val="16"/>
          <w:u w:val="single" w:color="333333"/>
        </w:rPr>
        <w:t>Fecha</w:t>
      </w:r>
      <w:r>
        <w:rPr>
          <w:i/>
          <w:color w:val="333333"/>
          <w:spacing w:val="4"/>
          <w:sz w:val="16"/>
          <w:u w:val="single" w:color="333333"/>
        </w:rPr>
        <w:t> </w:t>
      </w:r>
      <w:r>
        <w:rPr>
          <w:i/>
          <w:color w:val="333333"/>
          <w:sz w:val="16"/>
          <w:u w:val="single" w:color="333333"/>
        </w:rPr>
        <w:t>y</w:t>
      </w:r>
      <w:r>
        <w:rPr>
          <w:i/>
          <w:color w:val="333333"/>
          <w:spacing w:val="4"/>
          <w:sz w:val="16"/>
          <w:u w:val="single" w:color="333333"/>
        </w:rPr>
        <w:t> </w:t>
      </w:r>
      <w:r>
        <w:rPr>
          <w:i/>
          <w:color w:val="333333"/>
          <w:sz w:val="16"/>
          <w:u w:val="single" w:color="333333"/>
        </w:rPr>
        <w:t>hora</w:t>
      </w:r>
      <w:r>
        <w:rPr>
          <w:i/>
          <w:color w:val="333333"/>
          <w:spacing w:val="4"/>
          <w:sz w:val="16"/>
          <w:u w:val="single" w:color="333333"/>
        </w:rPr>
        <w:t> </w:t>
      </w:r>
      <w:r>
        <w:rPr>
          <w:i/>
          <w:color w:val="333333"/>
          <w:sz w:val="16"/>
          <w:u w:val="single" w:color="333333"/>
        </w:rPr>
        <w:t>de</w:t>
      </w:r>
      <w:r>
        <w:rPr>
          <w:i/>
          <w:color w:val="333333"/>
          <w:spacing w:val="5"/>
          <w:sz w:val="16"/>
          <w:u w:val="single" w:color="333333"/>
        </w:rPr>
        <w:t> </w:t>
      </w:r>
      <w:r>
        <w:rPr>
          <w:i/>
          <w:color w:val="333333"/>
          <w:sz w:val="16"/>
          <w:u w:val="single" w:color="333333"/>
        </w:rPr>
        <w:t>creación:</w:t>
      </w:r>
      <w:r>
        <w:rPr>
          <w:i/>
          <w:color w:val="333333"/>
          <w:spacing w:val="4"/>
          <w:sz w:val="16"/>
          <w:u w:val="single" w:color="333333"/>
        </w:rPr>
        <w:t> </w:t>
      </w:r>
      <w:r>
        <w:rPr>
          <w:i/>
          <w:color w:val="333333"/>
          <w:sz w:val="16"/>
          <w:u w:val="single" w:color="333333"/>
        </w:rPr>
        <w:t>2022-11-25</w:t>
      </w:r>
      <w:r>
        <w:rPr>
          <w:i/>
          <w:color w:val="333333"/>
          <w:spacing w:val="4"/>
          <w:sz w:val="16"/>
          <w:u w:val="single" w:color="333333"/>
        </w:rPr>
        <w:t> </w:t>
      </w:r>
      <w:r>
        <w:rPr>
          <w:i/>
          <w:color w:val="333333"/>
          <w:spacing w:val="-2"/>
          <w:sz w:val="16"/>
          <w:u w:val="single" w:color="333333"/>
        </w:rPr>
        <w:t>13:28:34</w:t>
      </w:r>
    </w:p>
    <w:p>
      <w:pPr>
        <w:spacing w:after="0"/>
        <w:jc w:val="left"/>
        <w:rPr>
          <w:sz w:val="16"/>
        </w:rPr>
        <w:sectPr>
          <w:pgSz w:w="11910" w:h="16840"/>
          <w:pgMar w:header="513" w:footer="548" w:top="820" w:bottom="740" w:left="740" w:right="740"/>
        </w:sectPr>
      </w:pPr>
    </w:p>
    <w:p>
      <w:pPr>
        <w:pStyle w:val="BodyText"/>
        <w:spacing w:before="10"/>
        <w:rPr>
          <w:i/>
          <w:sz w:val="5"/>
        </w:rPr>
      </w:pPr>
    </w:p>
    <w:p>
      <w:pPr>
        <w:pStyle w:val="BodyText"/>
        <w:ind w:left="110"/>
        <w:rPr>
          <w:sz w:val="20"/>
        </w:rPr>
      </w:pPr>
      <w:r>
        <w:rPr>
          <w:sz w:val="20"/>
        </w:rPr>
        <w:drawing>
          <wp:inline distT="0" distB="0" distL="0" distR="0">
            <wp:extent cx="2392710" cy="458724"/>
            <wp:effectExtent l="0" t="0" r="0" b="0"/>
            <wp:docPr id="77" name="image55.jpeg">
              <a:hlinkClick r:id="rId142"/>
            </wp:docPr>
            <wp:cNvGraphicFramePr>
              <a:graphicFrameLocks noChangeAspect="1"/>
            </wp:cNvGraphicFramePr>
            <a:graphic>
              <a:graphicData uri="http://schemas.openxmlformats.org/drawingml/2006/picture">
                <pic:pic>
                  <pic:nvPicPr>
                    <pic:cNvPr id="78" name="image55.jpeg"/>
                    <pic:cNvPicPr/>
                  </pic:nvPicPr>
                  <pic:blipFill>
                    <a:blip r:embed="rId141" cstate="print"/>
                    <a:stretch>
                      <a:fillRect/>
                    </a:stretch>
                  </pic:blipFill>
                  <pic:spPr>
                    <a:xfrm>
                      <a:off x="0" y="0"/>
                      <a:ext cx="2392710" cy="458724"/>
                    </a:xfrm>
                    <a:prstGeom prst="rect">
                      <a:avLst/>
                    </a:prstGeom>
                  </pic:spPr>
                </pic:pic>
              </a:graphicData>
            </a:graphic>
          </wp:inline>
        </w:drawing>
      </w:r>
      <w:r>
        <w:rPr>
          <w:sz w:val="20"/>
        </w:rPr>
      </w:r>
    </w:p>
    <w:p>
      <w:pPr>
        <w:pStyle w:val="BodyText"/>
        <w:spacing w:before="10"/>
        <w:rPr>
          <w:i/>
          <w:sz w:val="15"/>
        </w:rPr>
      </w:pPr>
    </w:p>
    <w:p>
      <w:pPr>
        <w:pStyle w:val="Heading1"/>
      </w:pPr>
      <w:bookmarkStart w:name="Ley_1608_de_2013 - SANTOS I" w:id="5"/>
      <w:bookmarkEnd w:id="5"/>
      <w:r>
        <w:rPr/>
      </w:r>
      <w:r>
        <w:rPr>
          <w:color w:val="333333"/>
          <w:w w:val="105"/>
        </w:rPr>
        <w:t>Ley</w:t>
      </w:r>
      <w:r>
        <w:rPr>
          <w:color w:val="333333"/>
          <w:spacing w:val="-13"/>
          <w:w w:val="105"/>
        </w:rPr>
        <w:t> </w:t>
      </w:r>
      <w:r>
        <w:rPr>
          <w:color w:val="333333"/>
          <w:w w:val="105"/>
        </w:rPr>
        <w:t>1608</w:t>
      </w:r>
      <w:r>
        <w:rPr>
          <w:color w:val="333333"/>
          <w:spacing w:val="-12"/>
          <w:w w:val="105"/>
        </w:rPr>
        <w:t> </w:t>
      </w:r>
      <w:r>
        <w:rPr>
          <w:color w:val="333333"/>
          <w:w w:val="105"/>
        </w:rPr>
        <w:t>de</w:t>
      </w:r>
      <w:r>
        <w:rPr>
          <w:color w:val="333333"/>
          <w:spacing w:val="-12"/>
          <w:w w:val="105"/>
        </w:rPr>
        <w:t> </w:t>
      </w:r>
      <w:r>
        <w:rPr>
          <w:color w:val="333333"/>
          <w:spacing w:val="-4"/>
          <w:w w:val="105"/>
        </w:rPr>
        <w:t>2013</w:t>
      </w:r>
    </w:p>
    <w:p>
      <w:pPr>
        <w:pStyle w:val="BodyText"/>
        <w:spacing w:before="2"/>
        <w:rPr>
          <w:sz w:val="10"/>
        </w:rPr>
      </w:pPr>
      <w:r>
        <w:rPr/>
        <w:pict>
          <v:group style="position:absolute;margin-left:42.135502pt;margin-top:7.179062pt;width:511.05pt;height:65.8pt;mso-position-horizontal-relative:page;mso-position-vertical-relative:paragraph;z-index:-15639552;mso-wrap-distance-left:0;mso-wrap-distance-right:0" id="docshapegroup174" coordorigin="843,144" coordsize="10221,1316">
            <v:shape style="position:absolute;left:850;top:143;width:10205;height:1316" id="docshape175" coordorigin="850,144" coordsize="10205,1316" path="m11003,144l903,144,895,145,852,188,850,196,850,1407,895,1458,903,1459,11003,1459,11054,1415,11055,1407,11055,196,11011,145,11003,144xe" filled="true" fillcolor="#d9ecf7" stroked="false">
              <v:path arrowok="t"/>
              <v:fill type="solid"/>
            </v:shape>
            <v:shape style="position:absolute;left:857;top:158;width:10190;height:1286" type="#_x0000_t202" id="docshape176" filled="false" stroked="true" strokeweight="1.519pt" strokecolor="#bbe8f0">
              <v:textbox inset="0,0,0,0">
                <w:txbxContent>
                  <w:p>
                    <w:pPr>
                      <w:spacing w:line="240" w:lineRule="auto" w:before="8"/>
                      <w:rPr>
                        <w:sz w:val="19"/>
                      </w:rPr>
                    </w:pPr>
                  </w:p>
                  <w:p>
                    <w:pPr>
                      <w:spacing w:line="295" w:lineRule="auto" w:before="0"/>
                      <w:ind w:left="217" w:right="514" w:firstLine="0"/>
                      <w:jc w:val="both"/>
                      <w:rPr>
                        <w:sz w:val="16"/>
                      </w:rPr>
                    </w:pPr>
                    <w:r>
                      <w:rPr>
                        <w:color w:val="306F8F"/>
                        <w:sz w:val="16"/>
                      </w:rPr>
                      <w:t>Los datos publicados tienen propósitos exclusivamente informativos. El Departamento Administrativo de la Función Pública no se hace responsable de la vigencia de la presente norma. Nos encontramos en un proceso permanente de actualización de los </w:t>
                    </w:r>
                    <w:r>
                      <w:rPr>
                        <w:color w:val="306F8F"/>
                        <w:spacing w:val="-2"/>
                        <w:sz w:val="16"/>
                      </w:rPr>
                      <w:t>contenidos.</w:t>
                    </w:r>
                  </w:p>
                </w:txbxContent>
              </v:textbox>
              <v:stroke dashstyle="solid"/>
              <w10:wrap type="none"/>
            </v:shape>
            <w10:wrap type="topAndBottom"/>
          </v:group>
        </w:pict>
      </w:r>
    </w:p>
    <w:p>
      <w:pPr>
        <w:pStyle w:val="BodyText"/>
        <w:rPr>
          <w:sz w:val="19"/>
        </w:rPr>
      </w:pPr>
    </w:p>
    <w:p>
      <w:pPr>
        <w:pStyle w:val="BodyText"/>
        <w:spacing w:before="98"/>
        <w:ind w:left="215" w:right="215"/>
        <w:jc w:val="center"/>
      </w:pPr>
      <w:r>
        <w:rPr>
          <w:color w:val="333333"/>
          <w:w w:val="105"/>
        </w:rPr>
        <w:t>LEY</w:t>
      </w:r>
      <w:r>
        <w:rPr>
          <w:color w:val="333333"/>
          <w:spacing w:val="-4"/>
          <w:w w:val="105"/>
        </w:rPr>
        <w:t> </w:t>
      </w:r>
      <w:r>
        <w:rPr>
          <w:color w:val="333333"/>
          <w:w w:val="105"/>
        </w:rPr>
        <w:t>1608</w:t>
      </w:r>
      <w:r>
        <w:rPr>
          <w:color w:val="333333"/>
          <w:spacing w:val="-4"/>
          <w:w w:val="105"/>
        </w:rPr>
        <w:t> </w:t>
      </w:r>
      <w:r>
        <w:rPr>
          <w:color w:val="333333"/>
          <w:w w:val="105"/>
        </w:rPr>
        <w:t>DE</w:t>
      </w:r>
      <w:r>
        <w:rPr>
          <w:color w:val="333333"/>
          <w:spacing w:val="-4"/>
          <w:w w:val="105"/>
        </w:rPr>
        <w:t> 2013</w:t>
      </w:r>
    </w:p>
    <w:p>
      <w:pPr>
        <w:pStyle w:val="BodyText"/>
        <w:rPr>
          <w:sz w:val="18"/>
        </w:rPr>
      </w:pPr>
    </w:p>
    <w:p>
      <w:pPr>
        <w:pStyle w:val="BodyText"/>
        <w:rPr>
          <w:sz w:val="18"/>
        </w:rPr>
      </w:pPr>
    </w:p>
    <w:p>
      <w:pPr>
        <w:pStyle w:val="BodyText"/>
        <w:spacing w:before="154"/>
        <w:ind w:left="215" w:right="215"/>
        <w:jc w:val="center"/>
      </w:pPr>
      <w:r>
        <w:rPr>
          <w:color w:val="333333"/>
        </w:rPr>
        <w:t>(Enero</w:t>
      </w:r>
      <w:r>
        <w:rPr>
          <w:color w:val="333333"/>
          <w:spacing w:val="-4"/>
        </w:rPr>
        <w:t> </w:t>
      </w:r>
      <w:r>
        <w:rPr>
          <w:color w:val="333333"/>
          <w:spacing w:val="-5"/>
        </w:rPr>
        <w:t>2)</w:t>
      </w:r>
    </w:p>
    <w:p>
      <w:pPr>
        <w:pStyle w:val="BodyText"/>
        <w:rPr>
          <w:sz w:val="18"/>
        </w:rPr>
      </w:pPr>
    </w:p>
    <w:p>
      <w:pPr>
        <w:pStyle w:val="BodyText"/>
        <w:rPr>
          <w:sz w:val="18"/>
        </w:rPr>
      </w:pPr>
    </w:p>
    <w:p>
      <w:pPr>
        <w:pStyle w:val="BodyText"/>
        <w:spacing w:before="153"/>
        <w:ind w:left="215" w:right="217"/>
        <w:jc w:val="center"/>
      </w:pPr>
      <w:r>
        <w:rPr>
          <w:color w:val="333333"/>
        </w:rPr>
        <w:t>Por</w:t>
      </w:r>
      <w:r>
        <w:rPr>
          <w:color w:val="333333"/>
          <w:spacing w:val="-2"/>
        </w:rPr>
        <w:t> </w:t>
      </w:r>
      <w:r>
        <w:rPr>
          <w:color w:val="333333"/>
        </w:rPr>
        <w:t>medio</w:t>
      </w:r>
      <w:r>
        <w:rPr>
          <w:color w:val="333333"/>
          <w:spacing w:val="-1"/>
        </w:rPr>
        <w:t> </w:t>
      </w:r>
      <w:r>
        <w:rPr>
          <w:color w:val="333333"/>
        </w:rPr>
        <w:t>de</w:t>
      </w:r>
      <w:r>
        <w:rPr>
          <w:color w:val="333333"/>
          <w:spacing w:val="-1"/>
        </w:rPr>
        <w:t> </w:t>
      </w:r>
      <w:r>
        <w:rPr>
          <w:color w:val="333333"/>
        </w:rPr>
        <w:t>la</w:t>
      </w:r>
      <w:r>
        <w:rPr>
          <w:color w:val="333333"/>
          <w:spacing w:val="-1"/>
        </w:rPr>
        <w:t> </w:t>
      </w:r>
      <w:r>
        <w:rPr>
          <w:color w:val="333333"/>
        </w:rPr>
        <w:t>cual</w:t>
      </w:r>
      <w:r>
        <w:rPr>
          <w:color w:val="333333"/>
          <w:spacing w:val="-1"/>
        </w:rPr>
        <w:t> </w:t>
      </w:r>
      <w:r>
        <w:rPr>
          <w:color w:val="333333"/>
        </w:rPr>
        <w:t>se</w:t>
      </w:r>
      <w:r>
        <w:rPr>
          <w:color w:val="333333"/>
          <w:spacing w:val="-2"/>
        </w:rPr>
        <w:t> </w:t>
      </w:r>
      <w:r>
        <w:rPr>
          <w:color w:val="333333"/>
        </w:rPr>
        <w:t>adoptan</w:t>
      </w:r>
      <w:r>
        <w:rPr>
          <w:color w:val="333333"/>
          <w:spacing w:val="-1"/>
        </w:rPr>
        <w:t> </w:t>
      </w:r>
      <w:r>
        <w:rPr>
          <w:color w:val="333333"/>
        </w:rPr>
        <w:t>medidas</w:t>
      </w:r>
      <w:r>
        <w:rPr>
          <w:color w:val="333333"/>
          <w:spacing w:val="-1"/>
        </w:rPr>
        <w:t> </w:t>
      </w:r>
      <w:r>
        <w:rPr>
          <w:color w:val="333333"/>
        </w:rPr>
        <w:t>para</w:t>
      </w:r>
      <w:r>
        <w:rPr>
          <w:color w:val="333333"/>
          <w:spacing w:val="-1"/>
        </w:rPr>
        <w:t> </w:t>
      </w:r>
      <w:r>
        <w:rPr>
          <w:color w:val="333333"/>
        </w:rPr>
        <w:t>mejorar</w:t>
      </w:r>
      <w:r>
        <w:rPr>
          <w:color w:val="333333"/>
          <w:spacing w:val="-1"/>
        </w:rPr>
        <w:t> </w:t>
      </w:r>
      <w:r>
        <w:rPr>
          <w:color w:val="333333"/>
        </w:rPr>
        <w:t>la</w:t>
      </w:r>
      <w:r>
        <w:rPr>
          <w:color w:val="333333"/>
          <w:spacing w:val="-2"/>
        </w:rPr>
        <w:t> </w:t>
      </w:r>
      <w:r>
        <w:rPr>
          <w:color w:val="333333"/>
        </w:rPr>
        <w:t>liquidez</w:t>
      </w:r>
      <w:r>
        <w:rPr>
          <w:color w:val="333333"/>
          <w:spacing w:val="-1"/>
        </w:rPr>
        <w:t> </w:t>
      </w:r>
      <w:r>
        <w:rPr>
          <w:color w:val="333333"/>
        </w:rPr>
        <w:t>y</w:t>
      </w:r>
      <w:r>
        <w:rPr>
          <w:color w:val="333333"/>
          <w:spacing w:val="-1"/>
        </w:rPr>
        <w:t> </w:t>
      </w:r>
      <w:r>
        <w:rPr>
          <w:color w:val="333333"/>
        </w:rPr>
        <w:t>el</w:t>
      </w:r>
      <w:r>
        <w:rPr>
          <w:color w:val="333333"/>
          <w:spacing w:val="-1"/>
        </w:rPr>
        <w:t> </w:t>
      </w:r>
      <w:r>
        <w:rPr>
          <w:color w:val="333333"/>
        </w:rPr>
        <w:t>uso</w:t>
      </w:r>
      <w:r>
        <w:rPr>
          <w:color w:val="333333"/>
          <w:spacing w:val="-1"/>
        </w:rPr>
        <w:t> </w:t>
      </w:r>
      <w:r>
        <w:rPr>
          <w:color w:val="333333"/>
        </w:rPr>
        <w:t>de</w:t>
      </w:r>
      <w:r>
        <w:rPr>
          <w:color w:val="333333"/>
          <w:spacing w:val="-1"/>
        </w:rPr>
        <w:t> </w:t>
      </w:r>
      <w:r>
        <w:rPr>
          <w:color w:val="333333"/>
        </w:rPr>
        <w:t>algunos</w:t>
      </w:r>
      <w:r>
        <w:rPr>
          <w:color w:val="333333"/>
          <w:spacing w:val="-2"/>
        </w:rPr>
        <w:t> </w:t>
      </w:r>
      <w:r>
        <w:rPr>
          <w:color w:val="333333"/>
        </w:rPr>
        <w:t>recursos</w:t>
      </w:r>
      <w:r>
        <w:rPr>
          <w:color w:val="333333"/>
          <w:spacing w:val="-1"/>
        </w:rPr>
        <w:t> </w:t>
      </w:r>
      <w:r>
        <w:rPr>
          <w:color w:val="333333"/>
        </w:rPr>
        <w:t>del</w:t>
      </w:r>
      <w:r>
        <w:rPr>
          <w:color w:val="333333"/>
          <w:spacing w:val="-1"/>
        </w:rPr>
        <w:t> </w:t>
      </w:r>
      <w:r>
        <w:rPr>
          <w:color w:val="333333"/>
        </w:rPr>
        <w:t>Sector</w:t>
      </w:r>
      <w:r>
        <w:rPr>
          <w:color w:val="333333"/>
          <w:spacing w:val="-1"/>
        </w:rPr>
        <w:t> </w:t>
      </w:r>
      <w:r>
        <w:rPr>
          <w:color w:val="333333"/>
          <w:spacing w:val="-2"/>
        </w:rPr>
        <w:t>Salud</w:t>
      </w:r>
    </w:p>
    <w:p>
      <w:pPr>
        <w:pStyle w:val="BodyText"/>
        <w:rPr>
          <w:sz w:val="18"/>
        </w:rPr>
      </w:pPr>
    </w:p>
    <w:p>
      <w:pPr>
        <w:pStyle w:val="BodyText"/>
        <w:rPr>
          <w:sz w:val="18"/>
        </w:rPr>
      </w:pPr>
    </w:p>
    <w:p>
      <w:pPr>
        <w:pStyle w:val="BodyText"/>
        <w:spacing w:before="154"/>
        <w:ind w:left="215" w:right="216"/>
        <w:jc w:val="center"/>
      </w:pPr>
      <w:r>
        <w:rPr>
          <w:color w:val="333333"/>
          <w:w w:val="105"/>
        </w:rPr>
        <w:t>EL</w:t>
      </w:r>
      <w:r>
        <w:rPr>
          <w:color w:val="333333"/>
          <w:spacing w:val="-5"/>
          <w:w w:val="105"/>
        </w:rPr>
        <w:t> </w:t>
      </w:r>
      <w:r>
        <w:rPr>
          <w:color w:val="333333"/>
          <w:w w:val="105"/>
        </w:rPr>
        <w:t>CONGRESO</w:t>
      </w:r>
      <w:r>
        <w:rPr>
          <w:color w:val="333333"/>
          <w:spacing w:val="-5"/>
          <w:w w:val="105"/>
        </w:rPr>
        <w:t> </w:t>
      </w:r>
      <w:r>
        <w:rPr>
          <w:color w:val="333333"/>
          <w:w w:val="105"/>
        </w:rPr>
        <w:t>DE</w:t>
      </w:r>
      <w:r>
        <w:rPr>
          <w:color w:val="333333"/>
          <w:spacing w:val="-5"/>
          <w:w w:val="105"/>
        </w:rPr>
        <w:t> </w:t>
      </w:r>
      <w:r>
        <w:rPr>
          <w:color w:val="333333"/>
          <w:spacing w:val="-2"/>
          <w:w w:val="105"/>
        </w:rPr>
        <w:t>COLOMBIA</w:t>
      </w:r>
    </w:p>
    <w:p>
      <w:pPr>
        <w:pStyle w:val="BodyText"/>
        <w:rPr>
          <w:sz w:val="18"/>
        </w:rPr>
      </w:pPr>
    </w:p>
    <w:p>
      <w:pPr>
        <w:pStyle w:val="BodyText"/>
        <w:rPr>
          <w:sz w:val="18"/>
        </w:rPr>
      </w:pPr>
    </w:p>
    <w:p>
      <w:pPr>
        <w:pStyle w:val="BodyText"/>
        <w:spacing w:before="153"/>
        <w:ind w:left="215" w:right="215"/>
        <w:jc w:val="center"/>
      </w:pPr>
      <w:r>
        <w:rPr>
          <w:color w:val="333333"/>
          <w:spacing w:val="-2"/>
          <w:w w:val="105"/>
        </w:rPr>
        <w:t>DECRETA:</w:t>
      </w:r>
    </w:p>
    <w:p>
      <w:pPr>
        <w:pStyle w:val="BodyText"/>
        <w:rPr>
          <w:sz w:val="18"/>
        </w:rPr>
      </w:pPr>
    </w:p>
    <w:p>
      <w:pPr>
        <w:pStyle w:val="BodyText"/>
        <w:rPr>
          <w:sz w:val="18"/>
        </w:rPr>
      </w:pPr>
    </w:p>
    <w:p>
      <w:pPr>
        <w:pStyle w:val="BodyText"/>
        <w:spacing w:line="295" w:lineRule="auto" w:before="153"/>
        <w:ind w:left="110" w:right="230"/>
      </w:pPr>
      <w:r>
        <w:rPr>
          <w:color w:val="333333"/>
        </w:rPr>
        <w:t>Artículo</w:t>
      </w:r>
      <w:r>
        <w:rPr>
          <w:color w:val="333333"/>
          <w:spacing w:val="-5"/>
        </w:rPr>
        <w:t> </w:t>
      </w:r>
      <w:r>
        <w:rPr>
          <w:color w:val="333333"/>
        </w:rPr>
        <w:t>1°.</w:t>
      </w:r>
      <w:r>
        <w:rPr>
          <w:color w:val="333333"/>
          <w:spacing w:val="-4"/>
        </w:rPr>
        <w:t> </w:t>
      </w:r>
      <w:r>
        <w:rPr>
          <w:i/>
          <w:color w:val="333333"/>
        </w:rPr>
        <w:t>Objeto</w:t>
      </w:r>
      <w:r>
        <w:rPr>
          <w:color w:val="333333"/>
        </w:rPr>
        <w:t>.</w:t>
      </w:r>
      <w:r>
        <w:rPr>
          <w:color w:val="333333"/>
          <w:spacing w:val="-5"/>
        </w:rPr>
        <w:t> </w:t>
      </w:r>
      <w:r>
        <w:rPr>
          <w:color w:val="333333"/>
        </w:rPr>
        <w:t>La</w:t>
      </w:r>
      <w:r>
        <w:rPr>
          <w:color w:val="333333"/>
          <w:spacing w:val="-5"/>
        </w:rPr>
        <w:t> </w:t>
      </w:r>
      <w:r>
        <w:rPr>
          <w:color w:val="333333"/>
        </w:rPr>
        <w:t>presente</w:t>
      </w:r>
      <w:r>
        <w:rPr>
          <w:color w:val="333333"/>
          <w:spacing w:val="-5"/>
        </w:rPr>
        <w:t> </w:t>
      </w:r>
      <w:r>
        <w:rPr>
          <w:color w:val="333333"/>
        </w:rPr>
        <w:t>ley</w:t>
      </w:r>
      <w:r>
        <w:rPr>
          <w:color w:val="333333"/>
          <w:spacing w:val="-5"/>
        </w:rPr>
        <w:t> </w:t>
      </w:r>
      <w:r>
        <w:rPr>
          <w:color w:val="333333"/>
        </w:rPr>
        <w:t>tiene</w:t>
      </w:r>
      <w:r>
        <w:rPr>
          <w:color w:val="333333"/>
          <w:spacing w:val="-5"/>
        </w:rPr>
        <w:t> </w:t>
      </w:r>
      <w:r>
        <w:rPr>
          <w:color w:val="333333"/>
        </w:rPr>
        <w:t>por</w:t>
      </w:r>
      <w:r>
        <w:rPr>
          <w:color w:val="333333"/>
          <w:spacing w:val="-5"/>
        </w:rPr>
        <w:t> </w:t>
      </w:r>
      <w:r>
        <w:rPr>
          <w:color w:val="333333"/>
        </w:rPr>
        <w:t>objeto</w:t>
      </w:r>
      <w:r>
        <w:rPr>
          <w:color w:val="333333"/>
          <w:spacing w:val="-5"/>
        </w:rPr>
        <w:t> </w:t>
      </w:r>
      <w:r>
        <w:rPr>
          <w:color w:val="333333"/>
        </w:rPr>
        <w:t>deﬁnir</w:t>
      </w:r>
      <w:r>
        <w:rPr>
          <w:color w:val="333333"/>
          <w:spacing w:val="-5"/>
        </w:rPr>
        <w:t> </w:t>
      </w:r>
      <w:r>
        <w:rPr>
          <w:color w:val="333333"/>
        </w:rPr>
        <w:t>medidas</w:t>
      </w:r>
      <w:r>
        <w:rPr>
          <w:color w:val="333333"/>
          <w:spacing w:val="-5"/>
        </w:rPr>
        <w:t> </w:t>
      </w:r>
      <w:r>
        <w:rPr>
          <w:color w:val="333333"/>
        </w:rPr>
        <w:t>para</w:t>
      </w:r>
      <w:r>
        <w:rPr>
          <w:color w:val="333333"/>
          <w:spacing w:val="-5"/>
        </w:rPr>
        <w:t> </w:t>
      </w:r>
      <w:r>
        <w:rPr>
          <w:color w:val="333333"/>
        </w:rPr>
        <w:t>mejorar</w:t>
      </w:r>
      <w:r>
        <w:rPr>
          <w:color w:val="333333"/>
          <w:spacing w:val="-5"/>
        </w:rPr>
        <w:t> </w:t>
      </w:r>
      <w:r>
        <w:rPr>
          <w:color w:val="333333"/>
        </w:rPr>
        <w:t>el</w:t>
      </w:r>
      <w:r>
        <w:rPr>
          <w:color w:val="333333"/>
          <w:spacing w:val="-5"/>
        </w:rPr>
        <w:t> </w:t>
      </w:r>
      <w:r>
        <w:rPr>
          <w:color w:val="333333"/>
        </w:rPr>
        <w:t>ﬂujo</w:t>
      </w:r>
      <w:r>
        <w:rPr>
          <w:color w:val="333333"/>
          <w:spacing w:val="-5"/>
        </w:rPr>
        <w:t> </w:t>
      </w:r>
      <w:r>
        <w:rPr>
          <w:color w:val="333333"/>
        </w:rPr>
        <w:t>de</w:t>
      </w:r>
      <w:r>
        <w:rPr>
          <w:color w:val="333333"/>
          <w:spacing w:val="-5"/>
        </w:rPr>
        <w:t> </w:t>
      </w:r>
      <w:r>
        <w:rPr>
          <w:color w:val="333333"/>
        </w:rPr>
        <w:t>recursos</w:t>
      </w:r>
      <w:r>
        <w:rPr>
          <w:color w:val="333333"/>
          <w:spacing w:val="-5"/>
        </w:rPr>
        <w:t> </w:t>
      </w:r>
      <w:r>
        <w:rPr>
          <w:color w:val="333333"/>
        </w:rPr>
        <w:t>y</w:t>
      </w:r>
      <w:r>
        <w:rPr>
          <w:color w:val="333333"/>
          <w:spacing w:val="-5"/>
        </w:rPr>
        <w:t> </w:t>
      </w:r>
      <w:r>
        <w:rPr>
          <w:color w:val="333333"/>
        </w:rPr>
        <w:t>la</w:t>
      </w:r>
      <w:r>
        <w:rPr>
          <w:color w:val="333333"/>
          <w:spacing w:val="-5"/>
        </w:rPr>
        <w:t> </w:t>
      </w:r>
      <w:r>
        <w:rPr>
          <w:color w:val="333333"/>
        </w:rPr>
        <w:t>liquidez</w:t>
      </w:r>
      <w:r>
        <w:rPr>
          <w:color w:val="333333"/>
          <w:spacing w:val="-5"/>
        </w:rPr>
        <w:t> </w:t>
      </w:r>
      <w:r>
        <w:rPr>
          <w:color w:val="333333"/>
        </w:rPr>
        <w:t>del</w:t>
      </w:r>
      <w:r>
        <w:rPr>
          <w:color w:val="333333"/>
          <w:spacing w:val="-5"/>
        </w:rPr>
        <w:t> </w:t>
      </w:r>
      <w:r>
        <w:rPr>
          <w:color w:val="333333"/>
        </w:rPr>
        <w:t>Sector</w:t>
      </w:r>
      <w:r>
        <w:rPr>
          <w:color w:val="333333"/>
          <w:spacing w:val="-5"/>
        </w:rPr>
        <w:t> </w:t>
      </w:r>
      <w:r>
        <w:rPr>
          <w:color w:val="333333"/>
        </w:rPr>
        <w:t>Salud</w:t>
      </w:r>
      <w:r>
        <w:rPr>
          <w:color w:val="333333"/>
          <w:spacing w:val="-5"/>
        </w:rPr>
        <w:t> </w:t>
      </w:r>
      <w:r>
        <w:rPr>
          <w:color w:val="333333"/>
        </w:rPr>
        <w:t>a</w:t>
      </w:r>
      <w:r>
        <w:rPr>
          <w:color w:val="333333"/>
          <w:spacing w:val="-5"/>
        </w:rPr>
        <w:t> </w:t>
      </w:r>
      <w:r>
        <w:rPr>
          <w:color w:val="333333"/>
        </w:rPr>
        <w:t>través del uso de recursos que corresponden a saldos o excedentes de cuentas maestras del Régimen Subsidiado de Salud, aportes patronales y rentas cedidas, y deﬁnir mecanismos para el ﬁnanciamiento de las deudas reconocidas del Régimen Subsidiado de Salud por las entidades territoriales en el marco de lo señalado en el artículo </w:t>
      </w:r>
      <w:hyperlink r:id="rId212">
        <w:r>
          <w:rPr>
            <w:color w:val="3379B7"/>
          </w:rPr>
          <w:t>275</w:t>
        </w:r>
      </w:hyperlink>
      <w:r>
        <w:rPr>
          <w:color w:val="3379B7"/>
        </w:rPr>
        <w:t> </w:t>
      </w:r>
      <w:r>
        <w:rPr>
          <w:color w:val="333333"/>
        </w:rPr>
        <w:t>de la Ley 1450 de 2011.</w:t>
      </w:r>
    </w:p>
    <w:p>
      <w:pPr>
        <w:pStyle w:val="BodyText"/>
        <w:rPr>
          <w:sz w:val="18"/>
        </w:rPr>
      </w:pPr>
    </w:p>
    <w:p>
      <w:pPr>
        <w:pStyle w:val="BodyText"/>
        <w:rPr>
          <w:sz w:val="18"/>
        </w:rPr>
      </w:pPr>
    </w:p>
    <w:p>
      <w:pPr>
        <w:pStyle w:val="BodyText"/>
        <w:spacing w:line="295" w:lineRule="auto" w:before="111"/>
        <w:ind w:left="110" w:right="230"/>
      </w:pPr>
      <w:r>
        <w:rPr>
          <w:color w:val="333333"/>
        </w:rPr>
        <w:t>Artículo 2°. </w:t>
      </w:r>
      <w:r>
        <w:rPr>
          <w:i/>
          <w:color w:val="333333"/>
        </w:rPr>
        <w:t>Uso de los recursos de saldos de las cuentas maestras. </w:t>
      </w:r>
      <w:r>
        <w:rPr>
          <w:color w:val="333333"/>
        </w:rPr>
        <w:t>Los saldos de las cuentas maestras del régimen subsidiado de salud, podrán usarse conforme se señala a continuación siempre y cuando no sean requeridos para garantizar los compromisos y contingencias derivados del Régimen Subsidiado de Salud y descontados los que se encuentren previstos para utilizarse conforme a lo señalado en el artículo </w:t>
      </w:r>
      <w:hyperlink r:id="rId213">
        <w:r>
          <w:rPr>
            <w:color w:val="3379B7"/>
          </w:rPr>
          <w:t>89</w:t>
        </w:r>
      </w:hyperlink>
      <w:r>
        <w:rPr>
          <w:color w:val="3379B7"/>
        </w:rPr>
        <w:t> </w:t>
      </w:r>
      <w:r>
        <w:rPr>
          <w:color w:val="333333"/>
        </w:rPr>
        <w:t>de la Ley 1485 de 2011:</w:t>
      </w:r>
    </w:p>
    <w:p>
      <w:pPr>
        <w:pStyle w:val="BodyText"/>
        <w:rPr>
          <w:sz w:val="18"/>
        </w:rPr>
      </w:pPr>
    </w:p>
    <w:p>
      <w:pPr>
        <w:pStyle w:val="BodyText"/>
        <w:rPr>
          <w:sz w:val="18"/>
        </w:rPr>
      </w:pPr>
    </w:p>
    <w:p>
      <w:pPr>
        <w:pStyle w:val="ListParagraph"/>
        <w:numPr>
          <w:ilvl w:val="0"/>
          <w:numId w:val="46"/>
        </w:numPr>
        <w:tabs>
          <w:tab w:pos="294" w:val="left" w:leader="none"/>
        </w:tabs>
        <w:spacing w:line="295" w:lineRule="auto" w:before="111" w:after="0"/>
        <w:ind w:left="110" w:right="116" w:firstLine="0"/>
        <w:jc w:val="left"/>
        <w:rPr>
          <w:sz w:val="16"/>
        </w:rPr>
      </w:pPr>
      <w:r>
        <w:rPr>
          <w:color w:val="333333"/>
          <w:sz w:val="16"/>
        </w:rPr>
        <w:t>Para asumir el esfuerzo propio a cargo de los municipios y distritos, que durante las vigencias de 2011, 2012 y 2013 se deba aportar en la coﬁnanciación</w:t>
      </w:r>
      <w:r>
        <w:rPr>
          <w:color w:val="333333"/>
          <w:spacing w:val="13"/>
          <w:sz w:val="16"/>
        </w:rPr>
        <w:t> </w:t>
      </w:r>
      <w:r>
        <w:rPr>
          <w:color w:val="333333"/>
          <w:sz w:val="16"/>
        </w:rPr>
        <w:t>del</w:t>
      </w:r>
      <w:r>
        <w:rPr>
          <w:color w:val="333333"/>
          <w:spacing w:val="13"/>
          <w:sz w:val="16"/>
        </w:rPr>
        <w:t> </w:t>
      </w:r>
      <w:r>
        <w:rPr>
          <w:color w:val="333333"/>
          <w:sz w:val="16"/>
        </w:rPr>
        <w:t>Régimen</w:t>
      </w:r>
      <w:r>
        <w:rPr>
          <w:color w:val="333333"/>
          <w:spacing w:val="13"/>
          <w:sz w:val="16"/>
        </w:rPr>
        <w:t> </w:t>
      </w:r>
      <w:r>
        <w:rPr>
          <w:color w:val="333333"/>
          <w:sz w:val="16"/>
        </w:rPr>
        <w:t>Subsidiado</w:t>
      </w:r>
      <w:r>
        <w:rPr>
          <w:color w:val="333333"/>
          <w:spacing w:val="13"/>
          <w:sz w:val="16"/>
        </w:rPr>
        <w:t> </w:t>
      </w:r>
      <w:r>
        <w:rPr>
          <w:color w:val="333333"/>
          <w:sz w:val="16"/>
        </w:rPr>
        <w:t>de</w:t>
      </w:r>
      <w:r>
        <w:rPr>
          <w:color w:val="333333"/>
          <w:spacing w:val="13"/>
          <w:sz w:val="16"/>
        </w:rPr>
        <w:t> </w:t>
      </w:r>
      <w:r>
        <w:rPr>
          <w:color w:val="333333"/>
          <w:sz w:val="16"/>
        </w:rPr>
        <w:t>Salud.</w:t>
      </w:r>
      <w:r>
        <w:rPr>
          <w:color w:val="333333"/>
          <w:spacing w:val="13"/>
          <w:sz w:val="16"/>
        </w:rPr>
        <w:t> </w:t>
      </w:r>
      <w:r>
        <w:rPr>
          <w:color w:val="333333"/>
          <w:sz w:val="16"/>
        </w:rPr>
        <w:t>Estos</w:t>
      </w:r>
      <w:r>
        <w:rPr>
          <w:color w:val="333333"/>
          <w:spacing w:val="13"/>
          <w:sz w:val="16"/>
        </w:rPr>
        <w:t> </w:t>
      </w:r>
      <w:r>
        <w:rPr>
          <w:color w:val="333333"/>
          <w:sz w:val="16"/>
        </w:rPr>
        <w:t>recursos</w:t>
      </w:r>
      <w:r>
        <w:rPr>
          <w:color w:val="333333"/>
          <w:spacing w:val="13"/>
          <w:sz w:val="16"/>
        </w:rPr>
        <w:t> </w:t>
      </w:r>
      <w:r>
        <w:rPr>
          <w:color w:val="333333"/>
          <w:sz w:val="16"/>
        </w:rPr>
        <w:t>se</w:t>
      </w:r>
      <w:r>
        <w:rPr>
          <w:color w:val="333333"/>
          <w:spacing w:val="13"/>
          <w:sz w:val="16"/>
        </w:rPr>
        <w:t> </w:t>
      </w:r>
      <w:r>
        <w:rPr>
          <w:color w:val="333333"/>
          <w:sz w:val="16"/>
        </w:rPr>
        <w:t>girarán</w:t>
      </w:r>
      <w:r>
        <w:rPr>
          <w:color w:val="333333"/>
          <w:spacing w:val="13"/>
          <w:sz w:val="16"/>
        </w:rPr>
        <w:t> </w:t>
      </w:r>
      <w:r>
        <w:rPr>
          <w:color w:val="333333"/>
          <w:sz w:val="16"/>
        </w:rPr>
        <w:t>directamente</w:t>
      </w:r>
      <w:r>
        <w:rPr>
          <w:color w:val="333333"/>
          <w:spacing w:val="13"/>
          <w:sz w:val="16"/>
        </w:rPr>
        <w:t> </w:t>
      </w:r>
      <w:r>
        <w:rPr>
          <w:color w:val="333333"/>
          <w:sz w:val="16"/>
        </w:rPr>
        <w:t>a</w:t>
      </w:r>
      <w:r>
        <w:rPr>
          <w:color w:val="333333"/>
          <w:spacing w:val="13"/>
          <w:sz w:val="16"/>
        </w:rPr>
        <w:t> </w:t>
      </w:r>
      <w:r>
        <w:rPr>
          <w:color w:val="333333"/>
          <w:sz w:val="16"/>
        </w:rPr>
        <w:t>las</w:t>
      </w:r>
      <w:r>
        <w:rPr>
          <w:color w:val="333333"/>
          <w:spacing w:val="13"/>
          <w:sz w:val="16"/>
        </w:rPr>
        <w:t> </w:t>
      </w:r>
      <w:r>
        <w:rPr>
          <w:color w:val="333333"/>
          <w:sz w:val="16"/>
        </w:rPr>
        <w:t>Instituciones</w:t>
      </w:r>
      <w:r>
        <w:rPr>
          <w:color w:val="333333"/>
          <w:spacing w:val="13"/>
          <w:sz w:val="16"/>
        </w:rPr>
        <w:t> </w:t>
      </w:r>
      <w:r>
        <w:rPr>
          <w:color w:val="333333"/>
          <w:sz w:val="16"/>
        </w:rPr>
        <w:t>Prestadoras</w:t>
      </w:r>
      <w:r>
        <w:rPr>
          <w:color w:val="333333"/>
          <w:spacing w:val="13"/>
          <w:sz w:val="16"/>
        </w:rPr>
        <w:t> </w:t>
      </w:r>
      <w:r>
        <w:rPr>
          <w:color w:val="333333"/>
          <w:sz w:val="16"/>
        </w:rPr>
        <w:t>de</w:t>
      </w:r>
      <w:r>
        <w:rPr>
          <w:color w:val="333333"/>
          <w:spacing w:val="13"/>
          <w:sz w:val="16"/>
        </w:rPr>
        <w:t> </w:t>
      </w:r>
      <w:r>
        <w:rPr>
          <w:color w:val="333333"/>
          <w:sz w:val="16"/>
        </w:rPr>
        <w:t>Servicios</w:t>
      </w:r>
      <w:r>
        <w:rPr>
          <w:color w:val="333333"/>
          <w:spacing w:val="13"/>
          <w:sz w:val="16"/>
        </w:rPr>
        <w:t> </w:t>
      </w:r>
      <w:r>
        <w:rPr>
          <w:color w:val="333333"/>
          <w:sz w:val="16"/>
        </w:rPr>
        <w:t>de </w:t>
      </w:r>
      <w:r>
        <w:rPr>
          <w:color w:val="333333"/>
          <w:spacing w:val="-2"/>
          <w:sz w:val="16"/>
        </w:rPr>
        <w:t>Salud.</w:t>
      </w:r>
    </w:p>
    <w:p>
      <w:pPr>
        <w:pStyle w:val="BodyText"/>
        <w:rPr>
          <w:sz w:val="18"/>
        </w:rPr>
      </w:pPr>
    </w:p>
    <w:p>
      <w:pPr>
        <w:pStyle w:val="BodyText"/>
        <w:rPr>
          <w:sz w:val="18"/>
        </w:rPr>
      </w:pPr>
    </w:p>
    <w:p>
      <w:pPr>
        <w:pStyle w:val="ListParagraph"/>
        <w:numPr>
          <w:ilvl w:val="0"/>
          <w:numId w:val="46"/>
        </w:numPr>
        <w:tabs>
          <w:tab w:pos="294" w:val="left" w:leader="none"/>
        </w:tabs>
        <w:spacing w:line="295" w:lineRule="auto" w:before="111" w:after="0"/>
        <w:ind w:left="110" w:right="759" w:firstLine="0"/>
        <w:jc w:val="left"/>
        <w:rPr>
          <w:sz w:val="16"/>
        </w:rPr>
      </w:pPr>
      <w:r>
        <w:rPr>
          <w:color w:val="333333"/>
          <w:sz w:val="16"/>
        </w:rPr>
        <w:t>En el pago de los servicios prestados a la población pobre no asegurada y para el pago de los servicios no incluidos en el Plan de Beneﬁcios a cargo del departamento o distrito asumidos por Instituciones Prestadoras de Servicios de Salud públicas o privadas, sin importar la fecha de causación de la obligación, previa auditoría de cuentas conforme a lo establecido por las normas legales y reglamentarias vigentes.</w:t>
      </w:r>
    </w:p>
    <w:p>
      <w:pPr>
        <w:pStyle w:val="BodyText"/>
        <w:rPr>
          <w:sz w:val="18"/>
        </w:rPr>
      </w:pPr>
    </w:p>
    <w:p>
      <w:pPr>
        <w:pStyle w:val="BodyText"/>
        <w:rPr>
          <w:sz w:val="18"/>
        </w:rPr>
      </w:pPr>
    </w:p>
    <w:p>
      <w:pPr>
        <w:pStyle w:val="BodyText"/>
        <w:spacing w:line="295" w:lineRule="auto" w:before="110"/>
        <w:ind w:left="110" w:right="230"/>
      </w:pPr>
      <w:r>
        <w:rPr>
          <w:color w:val="333333"/>
        </w:rPr>
        <w:t>Para lo dispuesto en este numeral, las entidades territoriales deﬁnirán mediante acto administrativo el monto que se destinará a este propósito, el cual será girado en todos los casos a las Instituciones Prestadoras de Servicios de Salud. En estos pagos se privilegiarán a las Instituciones Prestadoras de Servicios de Salud Públicas.</w:t>
      </w:r>
    </w:p>
    <w:p>
      <w:pPr>
        <w:pStyle w:val="BodyText"/>
        <w:rPr>
          <w:sz w:val="18"/>
        </w:rPr>
      </w:pPr>
    </w:p>
    <w:p>
      <w:pPr>
        <w:pStyle w:val="BodyText"/>
        <w:rPr>
          <w:sz w:val="18"/>
        </w:rPr>
      </w:pPr>
    </w:p>
    <w:p>
      <w:pPr>
        <w:pStyle w:val="ListParagraph"/>
        <w:numPr>
          <w:ilvl w:val="0"/>
          <w:numId w:val="46"/>
        </w:numPr>
        <w:tabs>
          <w:tab w:pos="294" w:val="left" w:leader="none"/>
        </w:tabs>
        <w:spacing w:line="295" w:lineRule="auto" w:before="111" w:after="0"/>
        <w:ind w:left="110" w:right="254" w:firstLine="0"/>
        <w:jc w:val="left"/>
        <w:rPr>
          <w:sz w:val="16"/>
        </w:rPr>
      </w:pPr>
      <w:r>
        <w:rPr>
          <w:color w:val="333333"/>
          <w:sz w:val="16"/>
        </w:rPr>
        <w:t>Para ﬁnanciar programas de saneamiento ﬁscal y ﬁnanciero de Empresas Sociales del Estado categorizadas en riesgo medio y alto en cumplimiento de la Ley 1438 de 2011. Estos programas incluirán medidas que deberán seguir el siguiente orden de prelación: pago de acreencias</w:t>
      </w:r>
      <w:r>
        <w:rPr>
          <w:color w:val="333333"/>
          <w:spacing w:val="-1"/>
          <w:sz w:val="16"/>
        </w:rPr>
        <w:t> </w:t>
      </w:r>
      <w:r>
        <w:rPr>
          <w:color w:val="333333"/>
          <w:sz w:val="16"/>
        </w:rPr>
        <w:t>laborales,</w:t>
      </w:r>
      <w:r>
        <w:rPr>
          <w:color w:val="333333"/>
          <w:spacing w:val="-1"/>
          <w:sz w:val="16"/>
        </w:rPr>
        <w:t> </w:t>
      </w:r>
      <w:r>
        <w:rPr>
          <w:color w:val="333333"/>
          <w:sz w:val="16"/>
        </w:rPr>
        <w:t>reestructuración</w:t>
      </w:r>
      <w:r>
        <w:rPr>
          <w:color w:val="333333"/>
          <w:spacing w:val="-1"/>
          <w:sz w:val="16"/>
        </w:rPr>
        <w:t> </w:t>
      </w:r>
      <w:r>
        <w:rPr>
          <w:color w:val="333333"/>
          <w:sz w:val="16"/>
        </w:rPr>
        <w:t>y</w:t>
      </w:r>
      <w:r>
        <w:rPr>
          <w:color w:val="333333"/>
          <w:spacing w:val="-1"/>
          <w:sz w:val="16"/>
        </w:rPr>
        <w:t> </w:t>
      </w:r>
      <w:r>
        <w:rPr>
          <w:color w:val="333333"/>
          <w:sz w:val="16"/>
        </w:rPr>
        <w:t>saneamiento</w:t>
      </w:r>
      <w:r>
        <w:rPr>
          <w:color w:val="333333"/>
          <w:spacing w:val="-1"/>
          <w:sz w:val="16"/>
        </w:rPr>
        <w:t> </w:t>
      </w:r>
      <w:r>
        <w:rPr>
          <w:color w:val="333333"/>
          <w:sz w:val="16"/>
        </w:rPr>
        <w:t>de</w:t>
      </w:r>
      <w:r>
        <w:rPr>
          <w:color w:val="333333"/>
          <w:spacing w:val="-1"/>
          <w:sz w:val="16"/>
        </w:rPr>
        <w:t> </w:t>
      </w:r>
      <w:r>
        <w:rPr>
          <w:color w:val="333333"/>
          <w:sz w:val="16"/>
        </w:rPr>
        <w:t>pasivos,</w:t>
      </w:r>
      <w:r>
        <w:rPr>
          <w:color w:val="333333"/>
          <w:spacing w:val="-1"/>
          <w:sz w:val="16"/>
        </w:rPr>
        <w:t> </w:t>
      </w:r>
      <w:r>
        <w:rPr>
          <w:color w:val="333333"/>
          <w:sz w:val="16"/>
        </w:rPr>
        <w:t>adquisición</w:t>
      </w:r>
      <w:r>
        <w:rPr>
          <w:color w:val="333333"/>
          <w:spacing w:val="-1"/>
          <w:sz w:val="16"/>
        </w:rPr>
        <w:t> </w:t>
      </w:r>
      <w:r>
        <w:rPr>
          <w:color w:val="333333"/>
          <w:sz w:val="16"/>
        </w:rPr>
        <w:t>de</w:t>
      </w:r>
      <w:r>
        <w:rPr>
          <w:color w:val="333333"/>
          <w:spacing w:val="-1"/>
          <w:sz w:val="16"/>
        </w:rPr>
        <w:t> </w:t>
      </w:r>
      <w:r>
        <w:rPr>
          <w:color w:val="333333"/>
          <w:sz w:val="16"/>
        </w:rPr>
        <w:t>cartera,</w:t>
      </w:r>
      <w:r>
        <w:rPr>
          <w:color w:val="333333"/>
          <w:spacing w:val="-1"/>
          <w:sz w:val="16"/>
        </w:rPr>
        <w:t> </w:t>
      </w:r>
      <w:r>
        <w:rPr>
          <w:color w:val="333333"/>
          <w:sz w:val="16"/>
        </w:rPr>
        <w:t>disposición</w:t>
      </w:r>
      <w:r>
        <w:rPr>
          <w:color w:val="333333"/>
          <w:spacing w:val="-1"/>
          <w:sz w:val="16"/>
        </w:rPr>
        <w:t> </w:t>
      </w:r>
      <w:r>
        <w:rPr>
          <w:color w:val="333333"/>
          <w:sz w:val="16"/>
        </w:rPr>
        <w:t>de</w:t>
      </w:r>
      <w:r>
        <w:rPr>
          <w:color w:val="333333"/>
          <w:spacing w:val="-1"/>
          <w:sz w:val="16"/>
        </w:rPr>
        <w:t> </w:t>
      </w:r>
      <w:r>
        <w:rPr>
          <w:color w:val="333333"/>
          <w:sz w:val="16"/>
        </w:rPr>
        <w:t>capital</w:t>
      </w:r>
      <w:r>
        <w:rPr>
          <w:color w:val="333333"/>
          <w:spacing w:val="-1"/>
          <w:sz w:val="16"/>
        </w:rPr>
        <w:t> </w:t>
      </w:r>
      <w:r>
        <w:rPr>
          <w:color w:val="333333"/>
          <w:sz w:val="16"/>
        </w:rPr>
        <w:t>de</w:t>
      </w:r>
      <w:r>
        <w:rPr>
          <w:color w:val="333333"/>
          <w:spacing w:val="-1"/>
          <w:sz w:val="16"/>
        </w:rPr>
        <w:t> </w:t>
      </w:r>
      <w:r>
        <w:rPr>
          <w:color w:val="333333"/>
          <w:sz w:val="16"/>
        </w:rPr>
        <w:t>trabajo,</w:t>
      </w:r>
      <w:r>
        <w:rPr>
          <w:color w:val="333333"/>
          <w:spacing w:val="-1"/>
          <w:sz w:val="16"/>
        </w:rPr>
        <w:t> </w:t>
      </w:r>
      <w:r>
        <w:rPr>
          <w:color w:val="333333"/>
          <w:sz w:val="16"/>
        </w:rPr>
        <w:t>pago</w:t>
      </w:r>
      <w:r>
        <w:rPr>
          <w:color w:val="333333"/>
          <w:spacing w:val="-1"/>
          <w:sz w:val="16"/>
        </w:rPr>
        <w:t> </w:t>
      </w:r>
      <w:r>
        <w:rPr>
          <w:color w:val="333333"/>
          <w:sz w:val="16"/>
        </w:rPr>
        <w:t>de</w:t>
      </w:r>
      <w:r>
        <w:rPr>
          <w:color w:val="333333"/>
          <w:spacing w:val="-1"/>
          <w:sz w:val="16"/>
        </w:rPr>
        <w:t> </w:t>
      </w:r>
      <w:r>
        <w:rPr>
          <w:color w:val="333333"/>
          <w:sz w:val="16"/>
        </w:rPr>
        <w:t>cartera originada en las cuotas de recuperación por servicios prestados a la población pobre</w:t>
      </w:r>
      <w:r>
        <w:rPr>
          <w:color w:val="333333"/>
          <w:spacing w:val="40"/>
          <w:sz w:val="16"/>
        </w:rPr>
        <w:t> </w:t>
      </w:r>
      <w:r>
        <w:rPr>
          <w:color w:val="333333"/>
          <w:sz w:val="16"/>
        </w:rPr>
        <w:t>no asegurada o servicios no incluidos en el plan de beneﬁcios de difícil cobro. Para efectos de la adquisición de cartera, la entidad territorial deberá adelantar las gestiones de cobro que</w:t>
      </w:r>
    </w:p>
    <w:p>
      <w:pPr>
        <w:spacing w:after="0" w:line="295" w:lineRule="auto"/>
        <w:jc w:val="left"/>
        <w:rPr>
          <w:sz w:val="16"/>
        </w:rPr>
        <w:sectPr>
          <w:headerReference w:type="default" r:id="rId210"/>
          <w:footerReference w:type="default" r:id="rId211"/>
          <w:pgSz w:w="11910" w:h="16840"/>
          <w:pgMar w:header="513" w:footer="548" w:top="820" w:bottom="740" w:left="740" w:right="740"/>
          <w:pgNumType w:start="1"/>
        </w:sectPr>
      </w:pPr>
    </w:p>
    <w:p>
      <w:pPr>
        <w:pStyle w:val="BodyText"/>
        <w:spacing w:before="88"/>
        <w:ind w:left="110"/>
      </w:pPr>
      <w:r>
        <w:rPr>
          <w:color w:val="333333"/>
        </w:rPr>
        <w:t>correspondan</w:t>
      </w:r>
      <w:r>
        <w:rPr>
          <w:color w:val="333333"/>
          <w:spacing w:val="-2"/>
        </w:rPr>
        <w:t> </w:t>
      </w:r>
      <w:r>
        <w:rPr>
          <w:color w:val="333333"/>
        </w:rPr>
        <w:t>ante</w:t>
      </w:r>
      <w:r>
        <w:rPr>
          <w:color w:val="333333"/>
          <w:spacing w:val="-1"/>
        </w:rPr>
        <w:t> </w:t>
      </w:r>
      <w:r>
        <w:rPr>
          <w:color w:val="333333"/>
        </w:rPr>
        <w:t>el</w:t>
      </w:r>
      <w:r>
        <w:rPr>
          <w:color w:val="333333"/>
          <w:spacing w:val="-1"/>
        </w:rPr>
        <w:t> </w:t>
      </w:r>
      <w:r>
        <w:rPr>
          <w:color w:val="333333"/>
        </w:rPr>
        <w:t>deudor</w:t>
      </w:r>
      <w:r>
        <w:rPr>
          <w:color w:val="333333"/>
          <w:spacing w:val="-2"/>
        </w:rPr>
        <w:t> </w:t>
      </w:r>
      <w:r>
        <w:rPr>
          <w:color w:val="333333"/>
        </w:rPr>
        <w:t>o</w:t>
      </w:r>
      <w:r>
        <w:rPr>
          <w:color w:val="333333"/>
          <w:spacing w:val="-1"/>
        </w:rPr>
        <w:t> </w:t>
      </w:r>
      <w:r>
        <w:rPr>
          <w:color w:val="333333"/>
        </w:rPr>
        <w:t>efectuar</w:t>
      </w:r>
      <w:r>
        <w:rPr>
          <w:color w:val="333333"/>
          <w:spacing w:val="-1"/>
        </w:rPr>
        <w:t> </w:t>
      </w:r>
      <w:r>
        <w:rPr>
          <w:color w:val="333333"/>
        </w:rPr>
        <w:t>acuerdos</w:t>
      </w:r>
      <w:r>
        <w:rPr>
          <w:color w:val="333333"/>
          <w:spacing w:val="-1"/>
        </w:rPr>
        <w:t> </w:t>
      </w:r>
      <w:r>
        <w:rPr>
          <w:color w:val="333333"/>
        </w:rPr>
        <w:t>de</w:t>
      </w:r>
      <w:r>
        <w:rPr>
          <w:color w:val="333333"/>
          <w:spacing w:val="-2"/>
        </w:rPr>
        <w:t> pago.</w:t>
      </w:r>
    </w:p>
    <w:p>
      <w:pPr>
        <w:pStyle w:val="BodyText"/>
        <w:rPr>
          <w:sz w:val="18"/>
        </w:rPr>
      </w:pPr>
    </w:p>
    <w:p>
      <w:pPr>
        <w:pStyle w:val="BodyText"/>
        <w:rPr>
          <w:sz w:val="18"/>
        </w:rPr>
      </w:pPr>
    </w:p>
    <w:p>
      <w:pPr>
        <w:pStyle w:val="ListParagraph"/>
        <w:numPr>
          <w:ilvl w:val="0"/>
          <w:numId w:val="46"/>
        </w:numPr>
        <w:tabs>
          <w:tab w:pos="340" w:val="left" w:leader="none"/>
        </w:tabs>
        <w:spacing w:line="295" w:lineRule="auto" w:before="153" w:after="0"/>
        <w:ind w:left="110" w:right="275" w:firstLine="45"/>
        <w:jc w:val="left"/>
        <w:rPr>
          <w:sz w:val="16"/>
        </w:rPr>
      </w:pPr>
      <w:r>
        <w:rPr>
          <w:color w:val="333333"/>
          <w:sz w:val="16"/>
        </w:rPr>
        <w:t>En</w:t>
      </w:r>
      <w:r>
        <w:rPr>
          <w:color w:val="333333"/>
          <w:spacing w:val="-1"/>
          <w:sz w:val="16"/>
        </w:rPr>
        <w:t> </w:t>
      </w:r>
      <w:r>
        <w:rPr>
          <w:color w:val="333333"/>
          <w:sz w:val="16"/>
        </w:rPr>
        <w:t>la</w:t>
      </w:r>
      <w:r>
        <w:rPr>
          <w:color w:val="333333"/>
          <w:spacing w:val="-1"/>
          <w:sz w:val="16"/>
        </w:rPr>
        <w:t> </w:t>
      </w:r>
      <w:r>
        <w:rPr>
          <w:color w:val="333333"/>
          <w:sz w:val="16"/>
        </w:rPr>
        <w:t>inversión</w:t>
      </w:r>
      <w:r>
        <w:rPr>
          <w:color w:val="333333"/>
          <w:spacing w:val="-1"/>
          <w:sz w:val="16"/>
        </w:rPr>
        <w:t> </w:t>
      </w:r>
      <w:r>
        <w:rPr>
          <w:color w:val="333333"/>
          <w:sz w:val="16"/>
        </w:rPr>
        <w:t>en</w:t>
      </w:r>
      <w:r>
        <w:rPr>
          <w:color w:val="333333"/>
          <w:spacing w:val="-1"/>
          <w:sz w:val="16"/>
        </w:rPr>
        <w:t> </w:t>
      </w:r>
      <w:r>
        <w:rPr>
          <w:color w:val="333333"/>
          <w:sz w:val="16"/>
        </w:rPr>
        <w:t>el</w:t>
      </w:r>
      <w:r>
        <w:rPr>
          <w:color w:val="333333"/>
          <w:spacing w:val="-1"/>
          <w:sz w:val="16"/>
        </w:rPr>
        <w:t> </w:t>
      </w:r>
      <w:r>
        <w:rPr>
          <w:color w:val="333333"/>
          <w:sz w:val="16"/>
        </w:rPr>
        <w:t>mejoramiento</w:t>
      </w:r>
      <w:r>
        <w:rPr>
          <w:color w:val="333333"/>
          <w:spacing w:val="-1"/>
          <w:sz w:val="16"/>
        </w:rPr>
        <w:t> </w:t>
      </w:r>
      <w:r>
        <w:rPr>
          <w:color w:val="333333"/>
          <w:sz w:val="16"/>
        </w:rPr>
        <w:t>de</w:t>
      </w:r>
      <w:r>
        <w:rPr>
          <w:color w:val="333333"/>
          <w:spacing w:val="-1"/>
          <w:sz w:val="16"/>
        </w:rPr>
        <w:t> </w:t>
      </w:r>
      <w:r>
        <w:rPr>
          <w:color w:val="333333"/>
          <w:sz w:val="16"/>
        </w:rPr>
        <w:t>la</w:t>
      </w:r>
      <w:r>
        <w:rPr>
          <w:color w:val="333333"/>
          <w:spacing w:val="-1"/>
          <w:sz w:val="16"/>
        </w:rPr>
        <w:t> </w:t>
      </w:r>
      <w:r>
        <w:rPr>
          <w:color w:val="333333"/>
          <w:sz w:val="16"/>
        </w:rPr>
        <w:t>infraestructura</w:t>
      </w:r>
      <w:r>
        <w:rPr>
          <w:color w:val="333333"/>
          <w:spacing w:val="-1"/>
          <w:sz w:val="16"/>
        </w:rPr>
        <w:t> </w:t>
      </w:r>
      <w:r>
        <w:rPr>
          <w:color w:val="333333"/>
          <w:sz w:val="16"/>
        </w:rPr>
        <w:t>y</w:t>
      </w:r>
      <w:r>
        <w:rPr>
          <w:color w:val="333333"/>
          <w:spacing w:val="-1"/>
          <w:sz w:val="16"/>
        </w:rPr>
        <w:t> </w:t>
      </w:r>
      <w:r>
        <w:rPr>
          <w:color w:val="333333"/>
          <w:sz w:val="16"/>
        </w:rPr>
        <w:t>dotación</w:t>
      </w:r>
      <w:r>
        <w:rPr>
          <w:color w:val="333333"/>
          <w:spacing w:val="-1"/>
          <w:sz w:val="16"/>
        </w:rPr>
        <w:t> </w:t>
      </w:r>
      <w:r>
        <w:rPr>
          <w:color w:val="333333"/>
          <w:sz w:val="16"/>
        </w:rPr>
        <w:t>de</w:t>
      </w:r>
      <w:r>
        <w:rPr>
          <w:color w:val="333333"/>
          <w:spacing w:val="-1"/>
          <w:sz w:val="16"/>
        </w:rPr>
        <w:t> </w:t>
      </w:r>
      <w:r>
        <w:rPr>
          <w:color w:val="333333"/>
          <w:sz w:val="16"/>
        </w:rPr>
        <w:t>la</w:t>
      </w:r>
      <w:r>
        <w:rPr>
          <w:color w:val="333333"/>
          <w:spacing w:val="-1"/>
          <w:sz w:val="16"/>
        </w:rPr>
        <w:t> </w:t>
      </w:r>
      <w:r>
        <w:rPr>
          <w:color w:val="333333"/>
          <w:sz w:val="16"/>
        </w:rPr>
        <w:t>red</w:t>
      </w:r>
      <w:r>
        <w:rPr>
          <w:color w:val="333333"/>
          <w:spacing w:val="-1"/>
          <w:sz w:val="16"/>
        </w:rPr>
        <w:t> </w:t>
      </w:r>
      <w:r>
        <w:rPr>
          <w:color w:val="333333"/>
          <w:sz w:val="16"/>
        </w:rPr>
        <w:t>pública</w:t>
      </w:r>
      <w:r>
        <w:rPr>
          <w:color w:val="333333"/>
          <w:spacing w:val="-1"/>
          <w:sz w:val="16"/>
        </w:rPr>
        <w:t> </w:t>
      </w:r>
      <w:r>
        <w:rPr>
          <w:color w:val="333333"/>
          <w:sz w:val="16"/>
        </w:rPr>
        <w:t>de</w:t>
      </w:r>
      <w:r>
        <w:rPr>
          <w:color w:val="333333"/>
          <w:spacing w:val="-1"/>
          <w:sz w:val="16"/>
        </w:rPr>
        <w:t> </w:t>
      </w:r>
      <w:r>
        <w:rPr>
          <w:color w:val="333333"/>
          <w:sz w:val="16"/>
        </w:rPr>
        <w:t>Instituciones</w:t>
      </w:r>
      <w:r>
        <w:rPr>
          <w:color w:val="333333"/>
          <w:spacing w:val="-1"/>
          <w:sz w:val="16"/>
        </w:rPr>
        <w:t> </w:t>
      </w:r>
      <w:r>
        <w:rPr>
          <w:color w:val="333333"/>
          <w:sz w:val="16"/>
        </w:rPr>
        <w:t>Prestadoras</w:t>
      </w:r>
      <w:r>
        <w:rPr>
          <w:color w:val="333333"/>
          <w:spacing w:val="-1"/>
          <w:sz w:val="16"/>
        </w:rPr>
        <w:t> </w:t>
      </w:r>
      <w:r>
        <w:rPr>
          <w:color w:val="333333"/>
          <w:sz w:val="16"/>
        </w:rPr>
        <w:t>de</w:t>
      </w:r>
      <w:r>
        <w:rPr>
          <w:color w:val="333333"/>
          <w:spacing w:val="-1"/>
          <w:sz w:val="16"/>
        </w:rPr>
        <w:t> </w:t>
      </w:r>
      <w:r>
        <w:rPr>
          <w:color w:val="333333"/>
          <w:sz w:val="16"/>
        </w:rPr>
        <w:t>Servicios</w:t>
      </w:r>
      <w:r>
        <w:rPr>
          <w:color w:val="333333"/>
          <w:spacing w:val="-1"/>
          <w:sz w:val="16"/>
        </w:rPr>
        <w:t> </w:t>
      </w:r>
      <w:r>
        <w:rPr>
          <w:color w:val="333333"/>
          <w:sz w:val="16"/>
        </w:rPr>
        <w:t>de</w:t>
      </w:r>
      <w:r>
        <w:rPr>
          <w:color w:val="333333"/>
          <w:spacing w:val="-1"/>
          <w:sz w:val="16"/>
        </w:rPr>
        <w:t> </w:t>
      </w:r>
      <w:r>
        <w:rPr>
          <w:color w:val="333333"/>
          <w:sz w:val="16"/>
        </w:rPr>
        <w:t>Salud, en el marco de la organización de la red de prestación de servicios. Los Municipios y Distritos no certiﬁcados ejecutarán los recursos a que hace referencia este numeral, en coordinación con el Departamento. Estas inversiones deberán estar incluidas en el Plan Bienal de Inversiones en salud del respectivo departamento o distrito.</w:t>
      </w:r>
    </w:p>
    <w:p>
      <w:pPr>
        <w:pStyle w:val="BodyText"/>
        <w:rPr>
          <w:sz w:val="18"/>
        </w:rPr>
      </w:pPr>
    </w:p>
    <w:p>
      <w:pPr>
        <w:pStyle w:val="BodyText"/>
        <w:rPr>
          <w:sz w:val="18"/>
        </w:rPr>
      </w:pPr>
    </w:p>
    <w:p>
      <w:pPr>
        <w:pStyle w:val="ListParagraph"/>
        <w:numPr>
          <w:ilvl w:val="0"/>
          <w:numId w:val="46"/>
        </w:numPr>
        <w:tabs>
          <w:tab w:pos="294" w:val="left" w:leader="none"/>
        </w:tabs>
        <w:spacing w:line="295" w:lineRule="auto" w:before="111" w:after="0"/>
        <w:ind w:left="110" w:right="441" w:firstLine="0"/>
        <w:jc w:val="left"/>
        <w:rPr>
          <w:sz w:val="16"/>
        </w:rPr>
      </w:pPr>
      <w:r>
        <w:rPr>
          <w:color w:val="333333"/>
          <w:sz w:val="16"/>
        </w:rPr>
        <w:t>Para ﬁnanciar en los municipios y distritos categorías Especial, 1 y 2, pruebas piloto que permitan hacer ajustes a la UPC del Régimen Subsidiado de Salud en la forma como lo determine y reglamente el Ministerio de Salud y Protección Social.</w:t>
      </w:r>
    </w:p>
    <w:p>
      <w:pPr>
        <w:pStyle w:val="BodyText"/>
        <w:rPr>
          <w:sz w:val="18"/>
        </w:rPr>
      </w:pPr>
    </w:p>
    <w:p>
      <w:pPr>
        <w:pStyle w:val="BodyText"/>
        <w:rPr>
          <w:sz w:val="18"/>
        </w:rPr>
      </w:pPr>
    </w:p>
    <w:p>
      <w:pPr>
        <w:pStyle w:val="BodyText"/>
        <w:spacing w:line="295" w:lineRule="auto" w:before="111"/>
        <w:ind w:left="110" w:right="230"/>
      </w:pPr>
      <w:r>
        <w:rPr>
          <w:color w:val="333333"/>
        </w:rPr>
        <w:t>PARÁGRAFO. Durante el término de la emergencia sanitaria declarada por el Ministerio de Salud y Protección Social, con ocasión de la pandemia derivada del Coronavirus COVID- 19, autorícese a las entidades territoriales a utilizar los excedentes de cuentas maestras del régimen subsidiado para realizar las acciones de salud pública, de acuerdo a los lineamientos establecidos por el Ministerio de Salud y Protección</w:t>
      </w:r>
      <w:r>
        <w:rPr>
          <w:color w:val="333333"/>
          <w:spacing w:val="-1"/>
        </w:rPr>
        <w:t> </w:t>
      </w:r>
      <w:r>
        <w:rPr>
          <w:color w:val="333333"/>
        </w:rPr>
        <w:t>Social.</w:t>
      </w:r>
      <w:r>
        <w:rPr>
          <w:color w:val="333333"/>
          <w:spacing w:val="-1"/>
        </w:rPr>
        <w:t> </w:t>
      </w:r>
      <w:r>
        <w:rPr>
          <w:color w:val="333333"/>
        </w:rPr>
        <w:t>Lo</w:t>
      </w:r>
      <w:r>
        <w:rPr>
          <w:color w:val="333333"/>
          <w:spacing w:val="-1"/>
        </w:rPr>
        <w:t> </w:t>
      </w:r>
      <w:r>
        <w:rPr>
          <w:color w:val="333333"/>
        </w:rPr>
        <w:t>anterior,</w:t>
      </w:r>
      <w:r>
        <w:rPr>
          <w:color w:val="333333"/>
          <w:spacing w:val="-1"/>
        </w:rPr>
        <w:t> </w:t>
      </w:r>
      <w:r>
        <w:rPr>
          <w:color w:val="333333"/>
        </w:rPr>
        <w:t>sin</w:t>
      </w:r>
      <w:r>
        <w:rPr>
          <w:color w:val="333333"/>
          <w:spacing w:val="-1"/>
        </w:rPr>
        <w:t> </w:t>
      </w:r>
      <w:r>
        <w:rPr>
          <w:color w:val="333333"/>
        </w:rPr>
        <w:t>perjuicio</w:t>
      </w:r>
      <w:r>
        <w:rPr>
          <w:color w:val="333333"/>
          <w:spacing w:val="-1"/>
        </w:rPr>
        <w:t> </w:t>
      </w:r>
      <w:r>
        <w:rPr>
          <w:color w:val="333333"/>
        </w:rPr>
        <w:t>de</w:t>
      </w:r>
      <w:r>
        <w:rPr>
          <w:color w:val="333333"/>
          <w:spacing w:val="-1"/>
        </w:rPr>
        <w:t> </w:t>
      </w:r>
      <w:r>
        <w:rPr>
          <w:color w:val="333333"/>
        </w:rPr>
        <w:t>los</w:t>
      </w:r>
      <w:r>
        <w:rPr>
          <w:color w:val="333333"/>
          <w:spacing w:val="-1"/>
        </w:rPr>
        <w:t> </w:t>
      </w:r>
      <w:r>
        <w:rPr>
          <w:color w:val="333333"/>
        </w:rPr>
        <w:t>valores</w:t>
      </w:r>
      <w:r>
        <w:rPr>
          <w:color w:val="333333"/>
          <w:spacing w:val="-1"/>
        </w:rPr>
        <w:t> </w:t>
      </w:r>
      <w:r>
        <w:rPr>
          <w:color w:val="333333"/>
        </w:rPr>
        <w:t>ya</w:t>
      </w:r>
      <w:r>
        <w:rPr>
          <w:color w:val="333333"/>
          <w:spacing w:val="-1"/>
        </w:rPr>
        <w:t> </w:t>
      </w:r>
      <w:r>
        <w:rPr>
          <w:color w:val="333333"/>
        </w:rPr>
        <w:t>comprometidos</w:t>
      </w:r>
      <w:r>
        <w:rPr>
          <w:color w:val="333333"/>
          <w:spacing w:val="-1"/>
        </w:rPr>
        <w:t> </w:t>
      </w:r>
      <w:r>
        <w:rPr>
          <w:color w:val="333333"/>
        </w:rPr>
        <w:t>en</w:t>
      </w:r>
      <w:r>
        <w:rPr>
          <w:color w:val="333333"/>
          <w:spacing w:val="-1"/>
        </w:rPr>
        <w:t> </w:t>
      </w:r>
      <w:r>
        <w:rPr>
          <w:color w:val="333333"/>
        </w:rPr>
        <w:t>los</w:t>
      </w:r>
      <w:r>
        <w:rPr>
          <w:color w:val="333333"/>
          <w:spacing w:val="-1"/>
        </w:rPr>
        <w:t> </w:t>
      </w:r>
      <w:r>
        <w:rPr>
          <w:color w:val="333333"/>
        </w:rPr>
        <w:t>Planes</w:t>
      </w:r>
      <w:r>
        <w:rPr>
          <w:color w:val="333333"/>
          <w:spacing w:val="-1"/>
        </w:rPr>
        <w:t> </w:t>
      </w:r>
      <w:r>
        <w:rPr>
          <w:color w:val="333333"/>
        </w:rPr>
        <w:t>de</w:t>
      </w:r>
      <w:r>
        <w:rPr>
          <w:color w:val="333333"/>
          <w:spacing w:val="-1"/>
        </w:rPr>
        <w:t> </w:t>
      </w:r>
      <w:r>
        <w:rPr>
          <w:color w:val="333333"/>
        </w:rPr>
        <w:t>Saneamiento</w:t>
      </w:r>
      <w:r>
        <w:rPr>
          <w:color w:val="333333"/>
          <w:spacing w:val="-1"/>
        </w:rPr>
        <w:t> </w:t>
      </w:r>
      <w:r>
        <w:rPr>
          <w:color w:val="333333"/>
        </w:rPr>
        <w:t>Fiscal</w:t>
      </w:r>
      <w:r>
        <w:rPr>
          <w:color w:val="333333"/>
          <w:spacing w:val="-1"/>
        </w:rPr>
        <w:t> </w:t>
      </w:r>
      <w:r>
        <w:rPr>
          <w:color w:val="333333"/>
        </w:rPr>
        <w:t>y</w:t>
      </w:r>
      <w:r>
        <w:rPr>
          <w:color w:val="333333"/>
          <w:spacing w:val="-1"/>
        </w:rPr>
        <w:t> </w:t>
      </w:r>
      <w:r>
        <w:rPr>
          <w:color w:val="333333"/>
        </w:rPr>
        <w:t>Financiero</w:t>
      </w:r>
      <w:r>
        <w:rPr>
          <w:color w:val="333333"/>
          <w:spacing w:val="-1"/>
        </w:rPr>
        <w:t> </w:t>
      </w:r>
      <w:r>
        <w:rPr>
          <w:color w:val="333333"/>
        </w:rPr>
        <w:t>viabilizados por el Ministerio de Hacienda y Crédito Público.</w:t>
      </w:r>
    </w:p>
    <w:p>
      <w:pPr>
        <w:pStyle w:val="BodyText"/>
        <w:rPr>
          <w:sz w:val="18"/>
        </w:rPr>
      </w:pPr>
    </w:p>
    <w:p>
      <w:pPr>
        <w:pStyle w:val="BodyText"/>
        <w:rPr>
          <w:sz w:val="18"/>
        </w:rPr>
      </w:pPr>
    </w:p>
    <w:p>
      <w:pPr>
        <w:pStyle w:val="BodyText"/>
        <w:spacing w:before="111"/>
        <w:ind w:left="110"/>
      </w:pPr>
      <w:r>
        <w:rPr>
          <w:color w:val="333333"/>
        </w:rPr>
        <w:t>(</w:t>
      </w:r>
      <w:hyperlink r:id="rId214">
        <w:r>
          <w:rPr>
            <w:color w:val="3379B7"/>
          </w:rPr>
          <w:t>Parágrafo,</w:t>
        </w:r>
        <w:r>
          <w:rPr>
            <w:color w:val="3379B7"/>
            <w:spacing w:val="-5"/>
          </w:rPr>
          <w:t> </w:t>
        </w:r>
        <w:r>
          <w:rPr>
            <w:color w:val="3379B7"/>
          </w:rPr>
          <w:t>Adicionado</w:t>
        </w:r>
        <w:r>
          <w:rPr>
            <w:color w:val="3379B7"/>
            <w:spacing w:val="-5"/>
          </w:rPr>
          <w:t> </w:t>
        </w:r>
        <w:r>
          <w:rPr>
            <w:color w:val="3379B7"/>
          </w:rPr>
          <w:t>por</w:t>
        </w:r>
        <w:r>
          <w:rPr>
            <w:color w:val="3379B7"/>
            <w:spacing w:val="-4"/>
          </w:rPr>
          <w:t> </w:t>
        </w:r>
        <w:r>
          <w:rPr>
            <w:color w:val="3379B7"/>
          </w:rPr>
          <w:t>el</w:t>
        </w:r>
        <w:r>
          <w:rPr>
            <w:color w:val="3379B7"/>
            <w:spacing w:val="-5"/>
          </w:rPr>
          <w:t> </w:t>
        </w:r>
        <w:r>
          <w:rPr>
            <w:color w:val="3379B7"/>
          </w:rPr>
          <w:t>Art.</w:t>
        </w:r>
        <w:r>
          <w:rPr>
            <w:color w:val="3379B7"/>
            <w:spacing w:val="-5"/>
          </w:rPr>
          <w:t> </w:t>
        </w:r>
        <w:r>
          <w:rPr>
            <w:color w:val="3379B7"/>
          </w:rPr>
          <w:t>24</w:t>
        </w:r>
        <w:r>
          <w:rPr>
            <w:color w:val="3379B7"/>
            <w:spacing w:val="-4"/>
          </w:rPr>
          <w:t> </w:t>
        </w:r>
        <w:r>
          <w:rPr>
            <w:color w:val="3379B7"/>
          </w:rPr>
          <w:t>del</w:t>
        </w:r>
        <w:r>
          <w:rPr>
            <w:color w:val="3379B7"/>
            <w:spacing w:val="-5"/>
          </w:rPr>
          <w:t> </w:t>
        </w:r>
        <w:r>
          <w:rPr>
            <w:color w:val="3379B7"/>
          </w:rPr>
          <w:t>Decreto</w:t>
        </w:r>
        <w:r>
          <w:rPr>
            <w:color w:val="3379B7"/>
            <w:spacing w:val="-5"/>
          </w:rPr>
          <w:t> </w:t>
        </w:r>
        <w:r>
          <w:rPr>
            <w:color w:val="3379B7"/>
          </w:rPr>
          <w:t>538</w:t>
        </w:r>
        <w:r>
          <w:rPr>
            <w:color w:val="3379B7"/>
            <w:spacing w:val="-4"/>
          </w:rPr>
          <w:t> </w:t>
        </w:r>
        <w:r>
          <w:rPr>
            <w:color w:val="3379B7"/>
          </w:rPr>
          <w:t>de</w:t>
        </w:r>
        <w:r>
          <w:rPr>
            <w:color w:val="3379B7"/>
            <w:spacing w:val="-5"/>
          </w:rPr>
          <w:t> </w:t>
        </w:r>
        <w:r>
          <w:rPr>
            <w:color w:val="3379B7"/>
            <w:spacing w:val="-2"/>
          </w:rPr>
          <w:t>2020</w:t>
        </w:r>
      </w:hyperlink>
      <w:r>
        <w:rPr>
          <w:color w:val="333333"/>
          <w:spacing w:val="-2"/>
        </w:rPr>
        <w:t>)</w:t>
      </w:r>
    </w:p>
    <w:p>
      <w:pPr>
        <w:pStyle w:val="BodyText"/>
        <w:spacing w:before="6"/>
      </w:pPr>
    </w:p>
    <w:p>
      <w:pPr>
        <w:pStyle w:val="BodyText"/>
        <w:spacing w:line="295" w:lineRule="auto" w:before="1"/>
        <w:ind w:left="110"/>
      </w:pPr>
      <w:r>
        <w:rPr>
          <w:color w:val="333333"/>
        </w:rPr>
        <w:t>Artículo 3°. </w:t>
      </w:r>
      <w:r>
        <w:rPr>
          <w:i/>
          <w:color w:val="333333"/>
        </w:rPr>
        <w:t>Uso de los recursos de aportes patronales. </w:t>
      </w:r>
      <w:r>
        <w:rPr>
          <w:color w:val="333333"/>
        </w:rPr>
        <w:t>Los recursos del sistema general de participaciones del componente de prestación de servicios en lo no cubierto con subsidios a la demanda aportes patronales, se usarán de la siguiente forma:</w:t>
      </w:r>
    </w:p>
    <w:p>
      <w:pPr>
        <w:pStyle w:val="BodyText"/>
        <w:rPr>
          <w:sz w:val="18"/>
        </w:rPr>
      </w:pPr>
    </w:p>
    <w:p>
      <w:pPr>
        <w:pStyle w:val="BodyText"/>
        <w:rPr>
          <w:sz w:val="18"/>
        </w:rPr>
      </w:pPr>
    </w:p>
    <w:p>
      <w:pPr>
        <w:pStyle w:val="ListParagraph"/>
        <w:numPr>
          <w:ilvl w:val="0"/>
          <w:numId w:val="47"/>
        </w:numPr>
        <w:tabs>
          <w:tab w:pos="294" w:val="left" w:leader="none"/>
        </w:tabs>
        <w:spacing w:line="295" w:lineRule="auto" w:before="110" w:after="0"/>
        <w:ind w:left="110" w:right="112" w:firstLine="0"/>
        <w:jc w:val="left"/>
        <w:rPr>
          <w:sz w:val="16"/>
        </w:rPr>
      </w:pPr>
      <w:r>
        <w:rPr>
          <w:color w:val="333333"/>
          <w:sz w:val="16"/>
        </w:rPr>
        <w:t>Durante</w:t>
      </w:r>
      <w:r>
        <w:rPr>
          <w:color w:val="333333"/>
          <w:spacing w:val="15"/>
          <w:sz w:val="16"/>
        </w:rPr>
        <w:t> </w:t>
      </w:r>
      <w:r>
        <w:rPr>
          <w:color w:val="333333"/>
          <w:sz w:val="16"/>
        </w:rPr>
        <w:t>los</w:t>
      </w:r>
      <w:r>
        <w:rPr>
          <w:color w:val="333333"/>
          <w:spacing w:val="15"/>
          <w:sz w:val="16"/>
        </w:rPr>
        <w:t> </w:t>
      </w:r>
      <w:r>
        <w:rPr>
          <w:color w:val="333333"/>
          <w:sz w:val="16"/>
        </w:rPr>
        <w:t>años</w:t>
      </w:r>
      <w:r>
        <w:rPr>
          <w:color w:val="333333"/>
          <w:spacing w:val="15"/>
          <w:sz w:val="16"/>
        </w:rPr>
        <w:t> </w:t>
      </w:r>
      <w:r>
        <w:rPr>
          <w:color w:val="333333"/>
          <w:sz w:val="16"/>
        </w:rPr>
        <w:t>2013</w:t>
      </w:r>
      <w:r>
        <w:rPr>
          <w:color w:val="333333"/>
          <w:spacing w:val="15"/>
          <w:sz w:val="16"/>
        </w:rPr>
        <w:t> </w:t>
      </w:r>
      <w:r>
        <w:rPr>
          <w:color w:val="333333"/>
          <w:sz w:val="16"/>
        </w:rPr>
        <w:t>y</w:t>
      </w:r>
      <w:r>
        <w:rPr>
          <w:color w:val="333333"/>
          <w:spacing w:val="15"/>
          <w:sz w:val="16"/>
        </w:rPr>
        <w:t> </w:t>
      </w:r>
      <w:r>
        <w:rPr>
          <w:color w:val="333333"/>
          <w:sz w:val="16"/>
        </w:rPr>
        <w:t>2014</w:t>
      </w:r>
      <w:r>
        <w:rPr>
          <w:color w:val="333333"/>
          <w:spacing w:val="15"/>
          <w:sz w:val="16"/>
        </w:rPr>
        <w:t> </w:t>
      </w:r>
      <w:r>
        <w:rPr>
          <w:color w:val="333333"/>
          <w:sz w:val="16"/>
        </w:rPr>
        <w:t>los</w:t>
      </w:r>
      <w:r>
        <w:rPr>
          <w:color w:val="333333"/>
          <w:spacing w:val="15"/>
          <w:sz w:val="16"/>
        </w:rPr>
        <w:t> </w:t>
      </w:r>
      <w:r>
        <w:rPr>
          <w:color w:val="333333"/>
          <w:sz w:val="16"/>
        </w:rPr>
        <w:t>recursos</w:t>
      </w:r>
      <w:r>
        <w:rPr>
          <w:color w:val="333333"/>
          <w:spacing w:val="15"/>
          <w:sz w:val="16"/>
        </w:rPr>
        <w:t> </w:t>
      </w:r>
      <w:r>
        <w:rPr>
          <w:color w:val="333333"/>
          <w:sz w:val="16"/>
        </w:rPr>
        <w:t>del</w:t>
      </w:r>
      <w:r>
        <w:rPr>
          <w:color w:val="333333"/>
          <w:spacing w:val="15"/>
          <w:sz w:val="16"/>
        </w:rPr>
        <w:t> </w:t>
      </w:r>
      <w:r>
        <w:rPr>
          <w:color w:val="333333"/>
          <w:sz w:val="16"/>
        </w:rPr>
        <w:t>sistema</w:t>
      </w:r>
      <w:r>
        <w:rPr>
          <w:color w:val="333333"/>
          <w:spacing w:val="15"/>
          <w:sz w:val="16"/>
        </w:rPr>
        <w:t> </w:t>
      </w:r>
      <w:r>
        <w:rPr>
          <w:color w:val="333333"/>
          <w:sz w:val="16"/>
        </w:rPr>
        <w:t>general</w:t>
      </w:r>
      <w:r>
        <w:rPr>
          <w:color w:val="333333"/>
          <w:spacing w:val="15"/>
          <w:sz w:val="16"/>
        </w:rPr>
        <w:t> </w:t>
      </w:r>
      <w:r>
        <w:rPr>
          <w:color w:val="333333"/>
          <w:sz w:val="16"/>
        </w:rPr>
        <w:t>de</w:t>
      </w:r>
      <w:r>
        <w:rPr>
          <w:color w:val="333333"/>
          <w:spacing w:val="15"/>
          <w:sz w:val="16"/>
        </w:rPr>
        <w:t> </w:t>
      </w:r>
      <w:r>
        <w:rPr>
          <w:color w:val="333333"/>
          <w:sz w:val="16"/>
        </w:rPr>
        <w:t>participaciones</w:t>
      </w:r>
      <w:r>
        <w:rPr>
          <w:color w:val="333333"/>
          <w:spacing w:val="15"/>
          <w:sz w:val="16"/>
        </w:rPr>
        <w:t> </w:t>
      </w:r>
      <w:r>
        <w:rPr>
          <w:color w:val="333333"/>
          <w:sz w:val="16"/>
        </w:rPr>
        <w:t>transferidos</w:t>
      </w:r>
      <w:r>
        <w:rPr>
          <w:color w:val="333333"/>
          <w:spacing w:val="15"/>
          <w:sz w:val="16"/>
        </w:rPr>
        <w:t> </w:t>
      </w:r>
      <w:r>
        <w:rPr>
          <w:color w:val="333333"/>
          <w:sz w:val="16"/>
        </w:rPr>
        <w:t>sin</w:t>
      </w:r>
      <w:r>
        <w:rPr>
          <w:color w:val="333333"/>
          <w:spacing w:val="15"/>
          <w:sz w:val="16"/>
        </w:rPr>
        <w:t> </w:t>
      </w:r>
      <w:r>
        <w:rPr>
          <w:color w:val="333333"/>
          <w:sz w:val="16"/>
        </w:rPr>
        <w:t>situación</w:t>
      </w:r>
      <w:r>
        <w:rPr>
          <w:color w:val="333333"/>
          <w:spacing w:val="15"/>
          <w:sz w:val="16"/>
        </w:rPr>
        <w:t> </w:t>
      </w:r>
      <w:r>
        <w:rPr>
          <w:color w:val="333333"/>
          <w:sz w:val="16"/>
        </w:rPr>
        <w:t>de</w:t>
      </w:r>
      <w:r>
        <w:rPr>
          <w:color w:val="333333"/>
          <w:spacing w:val="15"/>
          <w:sz w:val="16"/>
        </w:rPr>
        <w:t> </w:t>
      </w:r>
      <w:r>
        <w:rPr>
          <w:color w:val="333333"/>
          <w:sz w:val="16"/>
        </w:rPr>
        <w:t>fondos</w:t>
      </w:r>
      <w:r>
        <w:rPr>
          <w:color w:val="333333"/>
          <w:spacing w:val="15"/>
          <w:sz w:val="16"/>
        </w:rPr>
        <w:t> </w:t>
      </w:r>
      <w:r>
        <w:rPr>
          <w:color w:val="333333"/>
          <w:sz w:val="16"/>
        </w:rPr>
        <w:t>y</w:t>
      </w:r>
      <w:r>
        <w:rPr>
          <w:color w:val="333333"/>
          <w:spacing w:val="15"/>
          <w:sz w:val="16"/>
        </w:rPr>
        <w:t> </w:t>
      </w:r>
      <w:r>
        <w:rPr>
          <w:color w:val="333333"/>
          <w:sz w:val="16"/>
        </w:rPr>
        <w:t>presupuestados por las empresas sociales del Estado por concepto de aportes patronales, no estarán sujetos a reconocimiento por servicios prestados. Estos recursos se considerarán subsidio a la oferta.</w:t>
      </w:r>
    </w:p>
    <w:p>
      <w:pPr>
        <w:pStyle w:val="BodyText"/>
        <w:rPr>
          <w:sz w:val="18"/>
        </w:rPr>
      </w:pPr>
    </w:p>
    <w:p>
      <w:pPr>
        <w:pStyle w:val="BodyText"/>
        <w:rPr>
          <w:sz w:val="18"/>
        </w:rPr>
      </w:pPr>
    </w:p>
    <w:p>
      <w:pPr>
        <w:pStyle w:val="BodyText"/>
        <w:spacing w:before="111"/>
        <w:ind w:left="110"/>
      </w:pPr>
      <w:r>
        <w:rPr>
          <w:color w:val="333333"/>
        </w:rPr>
        <w:t>Los</w:t>
      </w:r>
      <w:r>
        <w:rPr>
          <w:color w:val="333333"/>
          <w:spacing w:val="1"/>
        </w:rPr>
        <w:t> </w:t>
      </w:r>
      <w:r>
        <w:rPr>
          <w:color w:val="333333"/>
        </w:rPr>
        <w:t>recursos</w:t>
      </w:r>
      <w:r>
        <w:rPr>
          <w:color w:val="333333"/>
          <w:spacing w:val="2"/>
        </w:rPr>
        <w:t> </w:t>
      </w:r>
      <w:r>
        <w:rPr>
          <w:color w:val="333333"/>
        </w:rPr>
        <w:t>de</w:t>
      </w:r>
      <w:r>
        <w:rPr>
          <w:color w:val="333333"/>
          <w:spacing w:val="1"/>
        </w:rPr>
        <w:t> </w:t>
      </w:r>
      <w:r>
        <w:rPr>
          <w:color w:val="333333"/>
        </w:rPr>
        <w:t>aportes</w:t>
      </w:r>
      <w:r>
        <w:rPr>
          <w:color w:val="333333"/>
          <w:spacing w:val="2"/>
        </w:rPr>
        <w:t> </w:t>
      </w:r>
      <w:r>
        <w:rPr>
          <w:color w:val="333333"/>
        </w:rPr>
        <w:t>patronales</w:t>
      </w:r>
      <w:r>
        <w:rPr>
          <w:color w:val="333333"/>
          <w:spacing w:val="1"/>
        </w:rPr>
        <w:t> </w:t>
      </w:r>
      <w:r>
        <w:rPr>
          <w:color w:val="333333"/>
        </w:rPr>
        <w:t>del</w:t>
      </w:r>
      <w:r>
        <w:rPr>
          <w:color w:val="333333"/>
          <w:spacing w:val="2"/>
        </w:rPr>
        <w:t> </w:t>
      </w:r>
      <w:r>
        <w:rPr>
          <w:color w:val="333333"/>
        </w:rPr>
        <w:t>componente</w:t>
      </w:r>
      <w:r>
        <w:rPr>
          <w:color w:val="333333"/>
          <w:spacing w:val="1"/>
        </w:rPr>
        <w:t> </w:t>
      </w:r>
      <w:r>
        <w:rPr>
          <w:color w:val="333333"/>
        </w:rPr>
        <w:t>de</w:t>
      </w:r>
      <w:r>
        <w:rPr>
          <w:color w:val="333333"/>
          <w:spacing w:val="2"/>
        </w:rPr>
        <w:t> </w:t>
      </w:r>
      <w:r>
        <w:rPr>
          <w:color w:val="333333"/>
        </w:rPr>
        <w:t>prestación</w:t>
      </w:r>
      <w:r>
        <w:rPr>
          <w:color w:val="333333"/>
          <w:spacing w:val="1"/>
        </w:rPr>
        <w:t> </w:t>
      </w:r>
      <w:r>
        <w:rPr>
          <w:color w:val="333333"/>
        </w:rPr>
        <w:t>de</w:t>
      </w:r>
      <w:r>
        <w:rPr>
          <w:color w:val="333333"/>
          <w:spacing w:val="2"/>
        </w:rPr>
        <w:t> </w:t>
      </w:r>
      <w:r>
        <w:rPr>
          <w:color w:val="333333"/>
        </w:rPr>
        <w:t>servicios</w:t>
      </w:r>
      <w:r>
        <w:rPr>
          <w:color w:val="333333"/>
          <w:spacing w:val="1"/>
        </w:rPr>
        <w:t> </w:t>
      </w:r>
      <w:r>
        <w:rPr>
          <w:color w:val="333333"/>
        </w:rPr>
        <w:t>en</w:t>
      </w:r>
      <w:r>
        <w:rPr>
          <w:color w:val="333333"/>
          <w:spacing w:val="2"/>
        </w:rPr>
        <w:t> </w:t>
      </w:r>
      <w:r>
        <w:rPr>
          <w:color w:val="333333"/>
        </w:rPr>
        <w:t>lo</w:t>
      </w:r>
      <w:r>
        <w:rPr>
          <w:color w:val="333333"/>
          <w:spacing w:val="1"/>
        </w:rPr>
        <w:t> </w:t>
      </w:r>
      <w:r>
        <w:rPr>
          <w:color w:val="333333"/>
        </w:rPr>
        <w:t>no</w:t>
      </w:r>
      <w:r>
        <w:rPr>
          <w:color w:val="333333"/>
          <w:spacing w:val="2"/>
        </w:rPr>
        <w:t> </w:t>
      </w:r>
      <w:r>
        <w:rPr>
          <w:color w:val="333333"/>
        </w:rPr>
        <w:t>cubierto</w:t>
      </w:r>
      <w:r>
        <w:rPr>
          <w:color w:val="333333"/>
          <w:spacing w:val="1"/>
        </w:rPr>
        <w:t> </w:t>
      </w:r>
      <w:r>
        <w:rPr>
          <w:color w:val="333333"/>
        </w:rPr>
        <w:t>con</w:t>
      </w:r>
      <w:r>
        <w:rPr>
          <w:color w:val="333333"/>
          <w:spacing w:val="2"/>
        </w:rPr>
        <w:t> </w:t>
      </w:r>
      <w:r>
        <w:rPr>
          <w:color w:val="333333"/>
        </w:rPr>
        <w:t>subsidios</w:t>
      </w:r>
      <w:r>
        <w:rPr>
          <w:color w:val="333333"/>
          <w:spacing w:val="2"/>
        </w:rPr>
        <w:t> </w:t>
      </w:r>
      <w:r>
        <w:rPr>
          <w:color w:val="333333"/>
        </w:rPr>
        <w:t>a</w:t>
      </w:r>
      <w:r>
        <w:rPr>
          <w:color w:val="333333"/>
          <w:spacing w:val="1"/>
        </w:rPr>
        <w:t> </w:t>
      </w:r>
      <w:r>
        <w:rPr>
          <w:color w:val="333333"/>
        </w:rPr>
        <w:t>la</w:t>
      </w:r>
      <w:r>
        <w:rPr>
          <w:color w:val="333333"/>
          <w:spacing w:val="2"/>
        </w:rPr>
        <w:t> </w:t>
      </w:r>
      <w:r>
        <w:rPr>
          <w:color w:val="333333"/>
        </w:rPr>
        <w:t>demanda</w:t>
      </w:r>
      <w:r>
        <w:rPr>
          <w:color w:val="333333"/>
          <w:spacing w:val="1"/>
        </w:rPr>
        <w:t> </w:t>
      </w:r>
      <w:r>
        <w:rPr>
          <w:color w:val="333333"/>
        </w:rPr>
        <w:t>girados</w:t>
      </w:r>
      <w:r>
        <w:rPr>
          <w:color w:val="333333"/>
          <w:spacing w:val="2"/>
        </w:rPr>
        <w:t> </w:t>
      </w:r>
      <w:r>
        <w:rPr>
          <w:color w:val="333333"/>
        </w:rPr>
        <w:t>y</w:t>
      </w:r>
      <w:r>
        <w:rPr>
          <w:color w:val="333333"/>
          <w:spacing w:val="1"/>
        </w:rPr>
        <w:t> </w:t>
      </w:r>
      <w:r>
        <w:rPr>
          <w:color w:val="333333"/>
          <w:spacing w:val="-5"/>
        </w:rPr>
        <w:t>que</w:t>
      </w:r>
    </w:p>
    <w:p>
      <w:pPr>
        <w:spacing w:before="43"/>
        <w:ind w:left="110" w:right="0" w:firstLine="0"/>
        <w:jc w:val="left"/>
        <w:rPr>
          <w:i/>
          <w:sz w:val="16"/>
        </w:rPr>
      </w:pPr>
      <w:r>
        <w:rPr>
          <w:i/>
          <w:color w:val="333333"/>
          <w:sz w:val="16"/>
        </w:rPr>
        <w:t>no</w:t>
      </w:r>
      <w:r>
        <w:rPr>
          <w:i/>
          <w:color w:val="333333"/>
          <w:spacing w:val="-2"/>
          <w:sz w:val="16"/>
        </w:rPr>
        <w:t> </w:t>
      </w:r>
      <w:r>
        <w:rPr>
          <w:i/>
          <w:color w:val="333333"/>
          <w:sz w:val="16"/>
        </w:rPr>
        <w:t>hayan</w:t>
      </w:r>
      <w:r>
        <w:rPr>
          <w:i/>
          <w:color w:val="333333"/>
          <w:spacing w:val="-2"/>
          <w:sz w:val="16"/>
        </w:rPr>
        <w:t> </w:t>
      </w:r>
      <w:r>
        <w:rPr>
          <w:i/>
          <w:color w:val="333333"/>
          <w:sz w:val="16"/>
        </w:rPr>
        <w:t>sido</w:t>
      </w:r>
      <w:r>
        <w:rPr>
          <w:i/>
          <w:color w:val="333333"/>
          <w:spacing w:val="-2"/>
          <w:sz w:val="16"/>
        </w:rPr>
        <w:t> </w:t>
      </w:r>
      <w:r>
        <w:rPr>
          <w:i/>
          <w:color w:val="333333"/>
          <w:sz w:val="16"/>
        </w:rPr>
        <w:t>facturados</w:t>
      </w:r>
      <w:r>
        <w:rPr>
          <w:i/>
          <w:color w:val="333333"/>
          <w:spacing w:val="-2"/>
          <w:sz w:val="16"/>
        </w:rPr>
        <w:t> </w:t>
      </w:r>
      <w:r>
        <w:rPr>
          <w:i/>
          <w:color w:val="333333"/>
          <w:sz w:val="16"/>
        </w:rPr>
        <w:t>durante</w:t>
      </w:r>
      <w:r>
        <w:rPr>
          <w:i/>
          <w:color w:val="333333"/>
          <w:spacing w:val="-2"/>
          <w:sz w:val="16"/>
        </w:rPr>
        <w:t> </w:t>
      </w:r>
      <w:r>
        <w:rPr>
          <w:i/>
          <w:color w:val="333333"/>
          <w:sz w:val="16"/>
        </w:rPr>
        <w:t>la</w:t>
      </w:r>
      <w:r>
        <w:rPr>
          <w:i/>
          <w:color w:val="333333"/>
          <w:spacing w:val="-2"/>
          <w:sz w:val="16"/>
        </w:rPr>
        <w:t> </w:t>
      </w:r>
      <w:r>
        <w:rPr>
          <w:i/>
          <w:color w:val="333333"/>
          <w:sz w:val="16"/>
        </w:rPr>
        <w:t>vigencia</w:t>
      </w:r>
      <w:r>
        <w:rPr>
          <w:i/>
          <w:color w:val="333333"/>
          <w:spacing w:val="-2"/>
          <w:sz w:val="16"/>
        </w:rPr>
        <w:t> </w:t>
      </w:r>
      <w:r>
        <w:rPr>
          <w:i/>
          <w:color w:val="333333"/>
          <w:sz w:val="16"/>
        </w:rPr>
        <w:t>2012</w:t>
      </w:r>
      <w:r>
        <w:rPr>
          <w:i/>
          <w:color w:val="333333"/>
          <w:spacing w:val="-2"/>
          <w:sz w:val="16"/>
        </w:rPr>
        <w:t> </w:t>
      </w:r>
      <w:r>
        <w:rPr>
          <w:i/>
          <w:color w:val="333333"/>
          <w:sz w:val="16"/>
        </w:rPr>
        <w:t>estarán</w:t>
      </w:r>
      <w:r>
        <w:rPr>
          <w:i/>
          <w:color w:val="333333"/>
          <w:spacing w:val="-2"/>
          <w:sz w:val="16"/>
        </w:rPr>
        <w:t> </w:t>
      </w:r>
      <w:r>
        <w:rPr>
          <w:i/>
          <w:color w:val="333333"/>
          <w:sz w:val="16"/>
        </w:rPr>
        <w:t>sujetos</w:t>
      </w:r>
      <w:r>
        <w:rPr>
          <w:i/>
          <w:color w:val="333333"/>
          <w:spacing w:val="-1"/>
          <w:sz w:val="16"/>
        </w:rPr>
        <w:t> </w:t>
      </w:r>
      <w:r>
        <w:rPr>
          <w:i/>
          <w:color w:val="333333"/>
          <w:sz w:val="16"/>
        </w:rPr>
        <w:t>a</w:t>
      </w:r>
      <w:r>
        <w:rPr>
          <w:i/>
          <w:color w:val="333333"/>
          <w:spacing w:val="-2"/>
          <w:sz w:val="16"/>
        </w:rPr>
        <w:t> </w:t>
      </w:r>
      <w:r>
        <w:rPr>
          <w:i/>
          <w:color w:val="333333"/>
          <w:sz w:val="16"/>
        </w:rPr>
        <w:t>lo</w:t>
      </w:r>
      <w:r>
        <w:rPr>
          <w:i/>
          <w:color w:val="333333"/>
          <w:spacing w:val="-2"/>
          <w:sz w:val="16"/>
        </w:rPr>
        <w:t> </w:t>
      </w:r>
      <w:r>
        <w:rPr>
          <w:i/>
          <w:color w:val="333333"/>
          <w:sz w:val="16"/>
        </w:rPr>
        <w:t>dispuesto</w:t>
      </w:r>
      <w:r>
        <w:rPr>
          <w:i/>
          <w:color w:val="333333"/>
          <w:spacing w:val="-2"/>
          <w:sz w:val="16"/>
        </w:rPr>
        <w:t> </w:t>
      </w:r>
      <w:r>
        <w:rPr>
          <w:i/>
          <w:color w:val="333333"/>
          <w:sz w:val="16"/>
        </w:rPr>
        <w:t>en</w:t>
      </w:r>
      <w:r>
        <w:rPr>
          <w:i/>
          <w:color w:val="333333"/>
          <w:spacing w:val="-2"/>
          <w:sz w:val="16"/>
        </w:rPr>
        <w:t> </w:t>
      </w:r>
      <w:r>
        <w:rPr>
          <w:i/>
          <w:color w:val="333333"/>
          <w:sz w:val="16"/>
        </w:rPr>
        <w:t>este</w:t>
      </w:r>
      <w:r>
        <w:rPr>
          <w:i/>
          <w:color w:val="333333"/>
          <w:spacing w:val="-2"/>
          <w:sz w:val="16"/>
        </w:rPr>
        <w:t> numeral.</w:t>
      </w:r>
    </w:p>
    <w:p>
      <w:pPr>
        <w:pStyle w:val="BodyText"/>
        <w:rPr>
          <w:i/>
          <w:sz w:val="18"/>
        </w:rPr>
      </w:pPr>
    </w:p>
    <w:p>
      <w:pPr>
        <w:pStyle w:val="BodyText"/>
        <w:rPr>
          <w:i/>
          <w:sz w:val="18"/>
        </w:rPr>
      </w:pPr>
    </w:p>
    <w:p>
      <w:pPr>
        <w:pStyle w:val="BodyText"/>
        <w:spacing w:line="295" w:lineRule="auto" w:before="153"/>
        <w:ind w:left="110" w:right="562"/>
      </w:pPr>
      <w:r>
        <w:rPr>
          <w:color w:val="333333"/>
        </w:rPr>
        <w:t>Los aumentos a la nómina y consecuentes incrementos de los aportes patronales posteriores a la vigencia 2012, no serán considerados para efectos del presente artículo.</w:t>
      </w:r>
    </w:p>
    <w:p>
      <w:pPr>
        <w:pStyle w:val="BodyText"/>
        <w:rPr>
          <w:sz w:val="18"/>
        </w:rPr>
      </w:pPr>
    </w:p>
    <w:p>
      <w:pPr>
        <w:pStyle w:val="BodyText"/>
        <w:rPr>
          <w:sz w:val="18"/>
        </w:rPr>
      </w:pPr>
    </w:p>
    <w:p>
      <w:pPr>
        <w:pStyle w:val="BodyText"/>
        <w:spacing w:line="295" w:lineRule="auto" w:before="111"/>
        <w:ind w:left="110" w:right="230"/>
      </w:pPr>
      <w:r>
        <w:rPr>
          <w:color w:val="333333"/>
        </w:rPr>
        <w:t>La entidad territorial podrá establecer metas a las Instituciones Prestadoras de servicios de salud públicas beneﬁciarias de los aportes patronales para la ejecución de estos recursos.</w:t>
      </w:r>
    </w:p>
    <w:p>
      <w:pPr>
        <w:pStyle w:val="BodyText"/>
        <w:rPr>
          <w:sz w:val="18"/>
        </w:rPr>
      </w:pPr>
    </w:p>
    <w:p>
      <w:pPr>
        <w:pStyle w:val="BodyText"/>
        <w:rPr>
          <w:sz w:val="18"/>
        </w:rPr>
      </w:pPr>
    </w:p>
    <w:p>
      <w:pPr>
        <w:pStyle w:val="ListParagraph"/>
        <w:numPr>
          <w:ilvl w:val="0"/>
          <w:numId w:val="47"/>
        </w:numPr>
        <w:tabs>
          <w:tab w:pos="340" w:val="left" w:leader="none"/>
        </w:tabs>
        <w:spacing w:line="295" w:lineRule="auto" w:before="111" w:after="0"/>
        <w:ind w:left="110" w:right="485" w:firstLine="45"/>
        <w:jc w:val="both"/>
        <w:rPr>
          <w:sz w:val="16"/>
        </w:rPr>
      </w:pPr>
      <w:hyperlink r:id="rId215">
        <w:r>
          <w:rPr>
            <w:color w:val="3379B7"/>
            <w:sz w:val="16"/>
          </w:rPr>
          <w:t>Reglamentado por el Decreto Nacional 1095 de 2013</w:t>
        </w:r>
      </w:hyperlink>
      <w:r>
        <w:rPr>
          <w:color w:val="333333"/>
          <w:sz w:val="16"/>
        </w:rPr>
        <w:t>. Los recursos de excedentes de aportes patronales correspondientes a activos remanentes del recaudo de aportes al Sistema de Seguridad Social en Salud provenientes del proceso de liquidación de Cajanal EPS, se podrán usar por los departamentos y distritos así:</w:t>
      </w:r>
    </w:p>
    <w:p>
      <w:pPr>
        <w:pStyle w:val="BodyText"/>
        <w:rPr>
          <w:sz w:val="18"/>
        </w:rPr>
      </w:pPr>
    </w:p>
    <w:p>
      <w:pPr>
        <w:pStyle w:val="BodyText"/>
        <w:rPr>
          <w:sz w:val="18"/>
        </w:rPr>
      </w:pPr>
    </w:p>
    <w:p>
      <w:pPr>
        <w:pStyle w:val="BodyText"/>
        <w:spacing w:line="295" w:lineRule="auto" w:before="110"/>
        <w:ind w:left="110" w:right="139"/>
      </w:pPr>
      <w:r>
        <w:rPr>
          <w:color w:val="333333"/>
        </w:rPr>
        <w:t>Para el pago de los servicios prestados a la población pobre no asegurada y servicios no incluidos en el Plan de Beneﬁcios a cargo del departamento o distrito asumidos por las Instituciones Prestadoras de Servicios de Salud públicas o privadas o pagados por las EPS. Los recursos a que hace referencia este artículo en todos los casos se girarán directamente a las Instituciones Prestadoras de Servicios de Salud desde el mecanismo de recaudo y giro creado en desarrollo del artículo 31 de la Ley 1438 de 2011; para este ﬁn las entidades territoriales y las</w:t>
      </w:r>
      <w:r>
        <w:rPr>
          <w:color w:val="333333"/>
          <w:spacing w:val="7"/>
        </w:rPr>
        <w:t> </w:t>
      </w:r>
      <w:r>
        <w:rPr>
          <w:color w:val="333333"/>
        </w:rPr>
        <w:t>EPS,</w:t>
      </w:r>
      <w:r>
        <w:rPr>
          <w:color w:val="333333"/>
          <w:spacing w:val="7"/>
        </w:rPr>
        <w:t> </w:t>
      </w:r>
      <w:r>
        <w:rPr>
          <w:color w:val="333333"/>
        </w:rPr>
        <w:t>según</w:t>
      </w:r>
      <w:r>
        <w:rPr>
          <w:color w:val="333333"/>
          <w:spacing w:val="7"/>
        </w:rPr>
        <w:t> </w:t>
      </w:r>
      <w:r>
        <w:rPr>
          <w:color w:val="333333"/>
        </w:rPr>
        <w:t>sea</w:t>
      </w:r>
      <w:r>
        <w:rPr>
          <w:color w:val="333333"/>
          <w:spacing w:val="7"/>
        </w:rPr>
        <w:t> </w:t>
      </w:r>
      <w:r>
        <w:rPr>
          <w:color w:val="333333"/>
        </w:rPr>
        <w:t>el</w:t>
      </w:r>
      <w:r>
        <w:rPr>
          <w:color w:val="333333"/>
          <w:spacing w:val="7"/>
        </w:rPr>
        <w:t> </w:t>
      </w:r>
      <w:r>
        <w:rPr>
          <w:color w:val="333333"/>
        </w:rPr>
        <w:t>caso,</w:t>
      </w:r>
      <w:r>
        <w:rPr>
          <w:color w:val="333333"/>
          <w:spacing w:val="7"/>
        </w:rPr>
        <w:t> </w:t>
      </w:r>
      <w:r>
        <w:rPr>
          <w:color w:val="333333"/>
        </w:rPr>
        <w:t>remitirán</w:t>
      </w:r>
      <w:r>
        <w:rPr>
          <w:color w:val="333333"/>
          <w:spacing w:val="7"/>
        </w:rPr>
        <w:t> </w:t>
      </w:r>
      <w:r>
        <w:rPr>
          <w:color w:val="333333"/>
        </w:rPr>
        <w:t>al</w:t>
      </w:r>
      <w:r>
        <w:rPr>
          <w:color w:val="333333"/>
          <w:spacing w:val="7"/>
        </w:rPr>
        <w:t> </w:t>
      </w:r>
      <w:r>
        <w:rPr>
          <w:color w:val="333333"/>
        </w:rPr>
        <w:t>Ministerio</w:t>
      </w:r>
      <w:r>
        <w:rPr>
          <w:color w:val="333333"/>
          <w:spacing w:val="7"/>
        </w:rPr>
        <w:t> </w:t>
      </w:r>
      <w:r>
        <w:rPr>
          <w:color w:val="333333"/>
        </w:rPr>
        <w:t>de</w:t>
      </w:r>
      <w:r>
        <w:rPr>
          <w:color w:val="333333"/>
          <w:spacing w:val="7"/>
        </w:rPr>
        <w:t> </w:t>
      </w:r>
      <w:r>
        <w:rPr>
          <w:color w:val="333333"/>
        </w:rPr>
        <w:t>Salud</w:t>
      </w:r>
      <w:r>
        <w:rPr>
          <w:color w:val="333333"/>
          <w:spacing w:val="7"/>
        </w:rPr>
        <w:t> </w:t>
      </w:r>
      <w:r>
        <w:rPr>
          <w:color w:val="333333"/>
        </w:rPr>
        <w:t>y</w:t>
      </w:r>
      <w:r>
        <w:rPr>
          <w:color w:val="333333"/>
          <w:spacing w:val="7"/>
        </w:rPr>
        <w:t> </w:t>
      </w:r>
      <w:r>
        <w:rPr>
          <w:color w:val="333333"/>
        </w:rPr>
        <w:t>Protección</w:t>
      </w:r>
      <w:r>
        <w:rPr>
          <w:color w:val="333333"/>
          <w:spacing w:val="7"/>
        </w:rPr>
        <w:t> </w:t>
      </w:r>
      <w:r>
        <w:rPr>
          <w:color w:val="333333"/>
        </w:rPr>
        <w:t>Social</w:t>
      </w:r>
      <w:r>
        <w:rPr>
          <w:color w:val="333333"/>
          <w:spacing w:val="7"/>
        </w:rPr>
        <w:t> </w:t>
      </w:r>
      <w:r>
        <w:rPr>
          <w:color w:val="333333"/>
        </w:rPr>
        <w:t>la</w:t>
      </w:r>
      <w:r>
        <w:rPr>
          <w:color w:val="333333"/>
          <w:spacing w:val="7"/>
        </w:rPr>
        <w:t> </w:t>
      </w:r>
      <w:r>
        <w:rPr>
          <w:color w:val="333333"/>
        </w:rPr>
        <w:t>información</w:t>
      </w:r>
      <w:r>
        <w:rPr>
          <w:color w:val="333333"/>
          <w:spacing w:val="7"/>
        </w:rPr>
        <w:t> </w:t>
      </w:r>
      <w:r>
        <w:rPr>
          <w:color w:val="333333"/>
        </w:rPr>
        <w:t>de</w:t>
      </w:r>
      <w:r>
        <w:rPr>
          <w:color w:val="333333"/>
          <w:spacing w:val="7"/>
        </w:rPr>
        <w:t> </w:t>
      </w:r>
      <w:r>
        <w:rPr>
          <w:color w:val="333333"/>
        </w:rPr>
        <w:t>las</w:t>
      </w:r>
      <w:r>
        <w:rPr>
          <w:color w:val="333333"/>
          <w:spacing w:val="7"/>
        </w:rPr>
        <w:t> </w:t>
      </w:r>
      <w:r>
        <w:rPr>
          <w:color w:val="333333"/>
        </w:rPr>
        <w:t>Instituciones</w:t>
      </w:r>
      <w:r>
        <w:rPr>
          <w:color w:val="333333"/>
          <w:spacing w:val="7"/>
        </w:rPr>
        <w:t> </w:t>
      </w:r>
      <w:r>
        <w:rPr>
          <w:color w:val="333333"/>
        </w:rPr>
        <w:t>Prestadoras</w:t>
      </w:r>
      <w:r>
        <w:rPr>
          <w:color w:val="333333"/>
          <w:spacing w:val="7"/>
        </w:rPr>
        <w:t> </w:t>
      </w:r>
      <w:r>
        <w:rPr>
          <w:color w:val="333333"/>
        </w:rPr>
        <w:t>de</w:t>
      </w:r>
      <w:r>
        <w:rPr>
          <w:color w:val="333333"/>
          <w:spacing w:val="7"/>
        </w:rPr>
        <w:t> </w:t>
      </w:r>
      <w:r>
        <w:rPr>
          <w:color w:val="333333"/>
        </w:rPr>
        <w:t>Servicios</w:t>
      </w:r>
      <w:r>
        <w:rPr>
          <w:color w:val="333333"/>
        </w:rPr>
        <w:t> de Salud a quienes se harán dichos giros conforme a lo previsto en este artículo. En estos pagos, se privilegiarán a las Instituciones Prestadoras de Servicios de Salud Públicas y las obligaciones de mayor antigüedad.</w:t>
      </w:r>
    </w:p>
    <w:p>
      <w:pPr>
        <w:pStyle w:val="BodyText"/>
        <w:rPr>
          <w:sz w:val="18"/>
        </w:rPr>
      </w:pPr>
    </w:p>
    <w:p>
      <w:pPr>
        <w:pStyle w:val="BodyText"/>
        <w:rPr>
          <w:sz w:val="18"/>
        </w:rPr>
      </w:pPr>
    </w:p>
    <w:p>
      <w:pPr>
        <w:pStyle w:val="BodyText"/>
        <w:spacing w:before="111"/>
        <w:ind w:left="110"/>
      </w:pPr>
      <w:r>
        <w:rPr>
          <w:color w:val="333333"/>
        </w:rPr>
        <w:t>La</w:t>
      </w:r>
      <w:r>
        <w:rPr>
          <w:color w:val="333333"/>
          <w:spacing w:val="-1"/>
        </w:rPr>
        <w:t> </w:t>
      </w:r>
      <w:r>
        <w:rPr>
          <w:color w:val="333333"/>
        </w:rPr>
        <w:t>distribución de estos</w:t>
      </w:r>
      <w:r>
        <w:rPr>
          <w:color w:val="333333"/>
          <w:spacing w:val="-1"/>
        </w:rPr>
        <w:t> </w:t>
      </w:r>
      <w:r>
        <w:rPr>
          <w:color w:val="333333"/>
        </w:rPr>
        <w:t>recursos se hará</w:t>
      </w:r>
      <w:r>
        <w:rPr>
          <w:color w:val="333333"/>
          <w:spacing w:val="-1"/>
        </w:rPr>
        <w:t> </w:t>
      </w:r>
      <w:r>
        <w:rPr>
          <w:color w:val="333333"/>
        </w:rPr>
        <w:t>entre los departamentos y</w:t>
      </w:r>
      <w:r>
        <w:rPr>
          <w:color w:val="333333"/>
          <w:spacing w:val="-1"/>
        </w:rPr>
        <w:t> </w:t>
      </w:r>
      <w:r>
        <w:rPr>
          <w:color w:val="333333"/>
        </w:rPr>
        <w:t>distritos </w:t>
      </w:r>
      <w:r>
        <w:rPr>
          <w:color w:val="333333"/>
          <w:spacing w:val="-4"/>
        </w:rPr>
        <w:t>así:</w:t>
      </w:r>
    </w:p>
    <w:p>
      <w:pPr>
        <w:pStyle w:val="BodyText"/>
        <w:rPr>
          <w:sz w:val="18"/>
        </w:rPr>
      </w:pPr>
    </w:p>
    <w:p>
      <w:pPr>
        <w:pStyle w:val="BodyText"/>
        <w:rPr>
          <w:sz w:val="18"/>
        </w:rPr>
      </w:pPr>
    </w:p>
    <w:p>
      <w:pPr>
        <w:pStyle w:val="ListParagraph"/>
        <w:numPr>
          <w:ilvl w:val="1"/>
          <w:numId w:val="47"/>
        </w:numPr>
        <w:tabs>
          <w:tab w:pos="346" w:val="left" w:leader="none"/>
        </w:tabs>
        <w:spacing w:line="240" w:lineRule="auto" w:before="154" w:after="0"/>
        <w:ind w:left="345" w:right="0" w:hanging="236"/>
        <w:jc w:val="left"/>
        <w:rPr>
          <w:sz w:val="16"/>
        </w:rPr>
      </w:pPr>
      <w:r>
        <w:rPr>
          <w:color w:val="333333"/>
          <w:sz w:val="16"/>
        </w:rPr>
        <w:t>50%</w:t>
      </w:r>
      <w:r>
        <w:rPr>
          <w:color w:val="333333"/>
          <w:spacing w:val="1"/>
          <w:sz w:val="16"/>
        </w:rPr>
        <w:t> </w:t>
      </w:r>
      <w:r>
        <w:rPr>
          <w:color w:val="333333"/>
          <w:sz w:val="16"/>
        </w:rPr>
        <w:t>del</w:t>
      </w:r>
      <w:r>
        <w:rPr>
          <w:color w:val="333333"/>
          <w:spacing w:val="2"/>
          <w:sz w:val="16"/>
        </w:rPr>
        <w:t> </w:t>
      </w:r>
      <w:r>
        <w:rPr>
          <w:color w:val="333333"/>
          <w:sz w:val="16"/>
        </w:rPr>
        <w:t>total</w:t>
      </w:r>
      <w:r>
        <w:rPr>
          <w:color w:val="333333"/>
          <w:spacing w:val="1"/>
          <w:sz w:val="16"/>
        </w:rPr>
        <w:t> </w:t>
      </w:r>
      <w:r>
        <w:rPr>
          <w:color w:val="333333"/>
          <w:sz w:val="16"/>
        </w:rPr>
        <w:t>de</w:t>
      </w:r>
      <w:r>
        <w:rPr>
          <w:color w:val="333333"/>
          <w:spacing w:val="2"/>
          <w:sz w:val="16"/>
        </w:rPr>
        <w:t> </w:t>
      </w:r>
      <w:r>
        <w:rPr>
          <w:color w:val="333333"/>
          <w:sz w:val="16"/>
        </w:rPr>
        <w:t>los</w:t>
      </w:r>
      <w:r>
        <w:rPr>
          <w:color w:val="333333"/>
          <w:spacing w:val="2"/>
          <w:sz w:val="16"/>
        </w:rPr>
        <w:t> </w:t>
      </w:r>
      <w:r>
        <w:rPr>
          <w:color w:val="333333"/>
          <w:sz w:val="16"/>
        </w:rPr>
        <w:t>recursos</w:t>
      </w:r>
      <w:r>
        <w:rPr>
          <w:color w:val="333333"/>
          <w:spacing w:val="1"/>
          <w:sz w:val="16"/>
        </w:rPr>
        <w:t> </w:t>
      </w:r>
      <w:r>
        <w:rPr>
          <w:color w:val="333333"/>
          <w:sz w:val="16"/>
        </w:rPr>
        <w:t>en</w:t>
      </w:r>
      <w:r>
        <w:rPr>
          <w:color w:val="333333"/>
          <w:spacing w:val="2"/>
          <w:sz w:val="16"/>
        </w:rPr>
        <w:t> </w:t>
      </w:r>
      <w:r>
        <w:rPr>
          <w:color w:val="333333"/>
          <w:sz w:val="16"/>
        </w:rPr>
        <w:t>partes</w:t>
      </w:r>
      <w:r>
        <w:rPr>
          <w:color w:val="333333"/>
          <w:spacing w:val="2"/>
          <w:sz w:val="16"/>
        </w:rPr>
        <w:t> </w:t>
      </w:r>
      <w:r>
        <w:rPr>
          <w:color w:val="333333"/>
          <w:sz w:val="16"/>
        </w:rPr>
        <w:t>iguales</w:t>
      </w:r>
      <w:r>
        <w:rPr>
          <w:color w:val="333333"/>
          <w:spacing w:val="1"/>
          <w:sz w:val="16"/>
        </w:rPr>
        <w:t> </w:t>
      </w:r>
      <w:r>
        <w:rPr>
          <w:color w:val="333333"/>
          <w:sz w:val="16"/>
        </w:rPr>
        <w:t>entre</w:t>
      </w:r>
      <w:r>
        <w:rPr>
          <w:color w:val="333333"/>
          <w:spacing w:val="2"/>
          <w:sz w:val="16"/>
        </w:rPr>
        <w:t> </w:t>
      </w:r>
      <w:r>
        <w:rPr>
          <w:color w:val="333333"/>
          <w:sz w:val="16"/>
        </w:rPr>
        <w:t>todos</w:t>
      </w:r>
      <w:r>
        <w:rPr>
          <w:color w:val="333333"/>
          <w:spacing w:val="2"/>
          <w:sz w:val="16"/>
        </w:rPr>
        <w:t> </w:t>
      </w:r>
      <w:r>
        <w:rPr>
          <w:color w:val="333333"/>
          <w:sz w:val="16"/>
        </w:rPr>
        <w:t>los</w:t>
      </w:r>
      <w:r>
        <w:rPr>
          <w:color w:val="333333"/>
          <w:spacing w:val="1"/>
          <w:sz w:val="16"/>
        </w:rPr>
        <w:t> </w:t>
      </w:r>
      <w:r>
        <w:rPr>
          <w:color w:val="333333"/>
          <w:sz w:val="16"/>
        </w:rPr>
        <w:t>departamentos</w:t>
      </w:r>
      <w:r>
        <w:rPr>
          <w:color w:val="333333"/>
          <w:spacing w:val="2"/>
          <w:sz w:val="16"/>
        </w:rPr>
        <w:t> </w:t>
      </w:r>
      <w:r>
        <w:rPr>
          <w:color w:val="333333"/>
          <w:sz w:val="16"/>
        </w:rPr>
        <w:t>y</w:t>
      </w:r>
      <w:r>
        <w:rPr>
          <w:color w:val="333333"/>
          <w:spacing w:val="2"/>
          <w:sz w:val="16"/>
        </w:rPr>
        <w:t> </w:t>
      </w:r>
      <w:r>
        <w:rPr>
          <w:color w:val="333333"/>
          <w:sz w:val="16"/>
        </w:rPr>
        <w:t>distritos</w:t>
      </w:r>
      <w:r>
        <w:rPr>
          <w:color w:val="333333"/>
          <w:spacing w:val="1"/>
          <w:sz w:val="16"/>
        </w:rPr>
        <w:t> </w:t>
      </w:r>
      <w:r>
        <w:rPr>
          <w:color w:val="333333"/>
          <w:sz w:val="16"/>
        </w:rPr>
        <w:t>del</w:t>
      </w:r>
      <w:r>
        <w:rPr>
          <w:color w:val="333333"/>
          <w:spacing w:val="2"/>
          <w:sz w:val="16"/>
        </w:rPr>
        <w:t> </w:t>
      </w:r>
      <w:r>
        <w:rPr>
          <w:color w:val="333333"/>
          <w:spacing w:val="-2"/>
          <w:sz w:val="16"/>
        </w:rPr>
        <w:t>país;</w:t>
      </w:r>
    </w:p>
    <w:p>
      <w:pPr>
        <w:spacing w:after="0" w:line="240" w:lineRule="auto"/>
        <w:jc w:val="left"/>
        <w:rPr>
          <w:sz w:val="16"/>
        </w:rPr>
        <w:sectPr>
          <w:pgSz w:w="11910" w:h="16840"/>
          <w:pgMar w:header="513" w:footer="548" w:top="820" w:bottom="740" w:left="740" w:right="740"/>
        </w:sectPr>
      </w:pPr>
    </w:p>
    <w:p>
      <w:pPr>
        <w:pStyle w:val="BodyText"/>
        <w:rPr>
          <w:sz w:val="20"/>
        </w:rPr>
      </w:pPr>
    </w:p>
    <w:p>
      <w:pPr>
        <w:pStyle w:val="BodyText"/>
        <w:spacing w:before="2"/>
        <w:rPr>
          <w:sz w:val="20"/>
        </w:rPr>
      </w:pPr>
    </w:p>
    <w:p>
      <w:pPr>
        <w:pStyle w:val="ListParagraph"/>
        <w:numPr>
          <w:ilvl w:val="1"/>
          <w:numId w:val="47"/>
        </w:numPr>
        <w:tabs>
          <w:tab w:pos="350" w:val="left" w:leader="none"/>
        </w:tabs>
        <w:spacing w:line="295" w:lineRule="auto" w:before="0" w:after="0"/>
        <w:ind w:left="110" w:right="122" w:firstLine="0"/>
        <w:jc w:val="left"/>
        <w:rPr>
          <w:sz w:val="16"/>
        </w:rPr>
      </w:pPr>
      <w:r>
        <w:rPr>
          <w:color w:val="333333"/>
          <w:sz w:val="16"/>
        </w:rPr>
        <w:t>50% entre departamentos y distritos con la fórmula dispuesta en el inciso 2° del artículo 49 de la Ley 715 de 2001 y demás disposiciones </w:t>
      </w:r>
      <w:r>
        <w:rPr>
          <w:color w:val="333333"/>
          <w:spacing w:val="-2"/>
          <w:sz w:val="16"/>
        </w:rPr>
        <w:t>reglamentarias.</w:t>
      </w:r>
    </w:p>
    <w:p>
      <w:pPr>
        <w:pStyle w:val="BodyText"/>
        <w:rPr>
          <w:sz w:val="18"/>
        </w:rPr>
      </w:pPr>
    </w:p>
    <w:p>
      <w:pPr>
        <w:pStyle w:val="BodyText"/>
        <w:rPr>
          <w:sz w:val="18"/>
        </w:rPr>
      </w:pPr>
    </w:p>
    <w:p>
      <w:pPr>
        <w:pStyle w:val="BodyText"/>
        <w:spacing w:line="295" w:lineRule="auto" w:before="111"/>
        <w:ind w:left="110" w:right="218"/>
        <w:rPr>
          <w:i/>
        </w:rPr>
      </w:pPr>
      <w:r>
        <w:rPr>
          <w:color w:val="333333"/>
        </w:rPr>
        <w:t>Artículo</w:t>
      </w:r>
      <w:r>
        <w:rPr>
          <w:color w:val="333333"/>
          <w:spacing w:val="40"/>
        </w:rPr>
        <w:t> </w:t>
      </w:r>
      <w:r>
        <w:rPr>
          <w:color w:val="333333"/>
        </w:rPr>
        <w:t>4°. </w:t>
      </w:r>
      <w:r>
        <w:rPr>
          <w:i/>
          <w:color w:val="333333"/>
        </w:rPr>
        <w:t>Uso de los recursos de excedentes de rentas cedidas. </w:t>
      </w:r>
      <w:r>
        <w:rPr>
          <w:color w:val="333333"/>
        </w:rPr>
        <w:t>Los departamentos y distritos, en las vigencias 2012 y 2013, podrán utilizar los recursos excedentes de las rentas cedidas en el fortalecimiento de la infraestructura, la renovación tecnológica, el saneamiento ﬁscal y ﬁnanciero que garantice la adecuada operación de las Empresas Sociales del Estado y en el pago de las deudas reconocidas del Régimen Subsidiado de Salud en el marco del procedimiento establecido en desarrollo del artículo 275 de la Ley 1450 de 2011; en este último caso los recursos serán girados directamente a Instituciones Prestadoras de Servicios de Salud del departamento o distrito. El uso de estos recursos según lo aquí previsto, solo se podrá dar si se encuentra ﬁnanciada la atención en salud de la población pobre en lo no cubierto con subsidios a la demanda o de la población pobre no aﬁliada y se hubieren destinado los recursos de rentas cedidas que coﬁnancian el Régimen Subsidiado de Salud conforme a lo establecido en las Leyes 1393 de 2010 y 1438 de 2011 y demás normas que</w:t>
      </w:r>
      <w:r>
        <w:rPr>
          <w:color w:val="333333"/>
          <w:spacing w:val="40"/>
        </w:rPr>
        <w:t> </w:t>
      </w:r>
      <w:r>
        <w:rPr>
          <w:color w:val="333333"/>
        </w:rPr>
        <w:t>deﬁnen el uso de estos recursos. </w:t>
      </w:r>
      <w:r>
        <w:rPr>
          <w:i/>
          <w:color w:val="333333"/>
        </w:rPr>
        <w:t>Los proyectos de infraestructura y renovación tecnológica deberán estar articulados con los planes</w:t>
      </w:r>
      <w:r>
        <w:rPr>
          <w:i/>
          <w:color w:val="333333"/>
          <w:spacing w:val="40"/>
        </w:rPr>
        <w:t> </w:t>
      </w:r>
      <w:r>
        <w:rPr>
          <w:i/>
          <w:color w:val="333333"/>
        </w:rPr>
        <w:t>bienales de las Entidades Territoriales y con la organización de la red de prestación de servicios.</w:t>
      </w:r>
    </w:p>
    <w:p>
      <w:pPr>
        <w:pStyle w:val="BodyText"/>
        <w:rPr>
          <w:i/>
          <w:sz w:val="18"/>
        </w:rPr>
      </w:pPr>
    </w:p>
    <w:p>
      <w:pPr>
        <w:pStyle w:val="BodyText"/>
        <w:rPr>
          <w:i/>
          <w:sz w:val="18"/>
        </w:rPr>
      </w:pPr>
    </w:p>
    <w:p>
      <w:pPr>
        <w:spacing w:line="295" w:lineRule="auto" w:before="111"/>
        <w:ind w:left="110" w:right="230" w:firstLine="0"/>
        <w:jc w:val="left"/>
        <w:rPr>
          <w:sz w:val="16"/>
        </w:rPr>
      </w:pPr>
      <w:r>
        <w:rPr>
          <w:color w:val="333333"/>
          <w:sz w:val="16"/>
        </w:rPr>
        <w:t>Artículo</w:t>
      </w:r>
      <w:r>
        <w:rPr>
          <w:color w:val="333333"/>
          <w:spacing w:val="40"/>
          <w:sz w:val="16"/>
        </w:rPr>
        <w:t> </w:t>
      </w:r>
      <w:r>
        <w:rPr>
          <w:color w:val="333333"/>
          <w:sz w:val="16"/>
        </w:rPr>
        <w:t>5°. </w:t>
      </w:r>
      <w:r>
        <w:rPr>
          <w:i/>
          <w:color w:val="333333"/>
          <w:sz w:val="16"/>
        </w:rPr>
        <w:t>Saneamiento de deudas del Régimen Subsidiado reconocidas en virtud del artículo 275 de la Ley 1450 de 2011. </w:t>
      </w:r>
      <w:r>
        <w:rPr>
          <w:color w:val="333333"/>
          <w:sz w:val="16"/>
        </w:rPr>
        <w:t>Para el saneamiento de estas deudas además del uso de los recursos del artículo 275 de la Ley 1450 de 2011, las entidades territoriales tendrán las siguientes alternativas para el pago:</w:t>
      </w:r>
    </w:p>
    <w:p>
      <w:pPr>
        <w:pStyle w:val="BodyText"/>
        <w:rPr>
          <w:sz w:val="18"/>
        </w:rPr>
      </w:pPr>
    </w:p>
    <w:p>
      <w:pPr>
        <w:pStyle w:val="BodyText"/>
        <w:rPr>
          <w:sz w:val="18"/>
        </w:rPr>
      </w:pPr>
    </w:p>
    <w:p>
      <w:pPr>
        <w:pStyle w:val="ListParagraph"/>
        <w:numPr>
          <w:ilvl w:val="0"/>
          <w:numId w:val="48"/>
        </w:numPr>
        <w:tabs>
          <w:tab w:pos="294" w:val="left" w:leader="none"/>
        </w:tabs>
        <w:spacing w:line="295" w:lineRule="auto" w:before="111" w:after="0"/>
        <w:ind w:left="110" w:right="487" w:firstLine="0"/>
        <w:jc w:val="left"/>
        <w:rPr>
          <w:sz w:val="16"/>
        </w:rPr>
      </w:pPr>
      <w:r>
        <w:rPr>
          <w:color w:val="333333"/>
          <w:sz w:val="16"/>
        </w:rPr>
        <w:t>Autorícese al Ministerio de Salud y Protección Social para disponer por una sola vez de recursos del Fosyga hasta un monto de ciento </w:t>
      </w:r>
      <w:r>
        <w:rPr>
          <w:color w:val="333333"/>
          <w:spacing w:val="-2"/>
          <w:w w:val="105"/>
          <w:sz w:val="16"/>
        </w:rPr>
        <w:t>cincuenta</w:t>
      </w:r>
      <w:r>
        <w:rPr>
          <w:color w:val="333333"/>
          <w:spacing w:val="-3"/>
          <w:w w:val="105"/>
          <w:sz w:val="16"/>
        </w:rPr>
        <w:t> </w:t>
      </w:r>
      <w:r>
        <w:rPr>
          <w:color w:val="333333"/>
          <w:spacing w:val="-2"/>
          <w:w w:val="105"/>
          <w:sz w:val="16"/>
        </w:rPr>
        <w:t>mil</w:t>
      </w:r>
      <w:r>
        <w:rPr>
          <w:color w:val="333333"/>
          <w:spacing w:val="-3"/>
          <w:w w:val="105"/>
          <w:sz w:val="16"/>
        </w:rPr>
        <w:t> </w:t>
      </w:r>
      <w:r>
        <w:rPr>
          <w:color w:val="333333"/>
          <w:spacing w:val="-2"/>
          <w:w w:val="105"/>
          <w:sz w:val="16"/>
        </w:rPr>
        <w:t>millones</w:t>
      </w:r>
      <w:r>
        <w:rPr>
          <w:color w:val="333333"/>
          <w:spacing w:val="-3"/>
          <w:w w:val="105"/>
          <w:sz w:val="16"/>
        </w:rPr>
        <w:t> </w:t>
      </w:r>
      <w:r>
        <w:rPr>
          <w:color w:val="333333"/>
          <w:spacing w:val="-2"/>
          <w:w w:val="105"/>
          <w:sz w:val="16"/>
        </w:rPr>
        <w:t>de</w:t>
      </w:r>
      <w:r>
        <w:rPr>
          <w:color w:val="333333"/>
          <w:spacing w:val="-3"/>
          <w:w w:val="105"/>
          <w:sz w:val="16"/>
        </w:rPr>
        <w:t> </w:t>
      </w:r>
      <w:r>
        <w:rPr>
          <w:color w:val="333333"/>
          <w:spacing w:val="-2"/>
          <w:w w:val="105"/>
          <w:sz w:val="16"/>
        </w:rPr>
        <w:t>pesos</w:t>
      </w:r>
      <w:r>
        <w:rPr>
          <w:color w:val="333333"/>
          <w:spacing w:val="-3"/>
          <w:w w:val="105"/>
          <w:sz w:val="16"/>
        </w:rPr>
        <w:t> </w:t>
      </w:r>
      <w:r>
        <w:rPr>
          <w:color w:val="333333"/>
          <w:spacing w:val="-2"/>
          <w:w w:val="105"/>
          <w:sz w:val="16"/>
        </w:rPr>
        <w:t>($150.000.000.000)</w:t>
      </w:r>
      <w:r>
        <w:rPr>
          <w:color w:val="333333"/>
          <w:spacing w:val="-3"/>
          <w:w w:val="105"/>
          <w:sz w:val="16"/>
        </w:rPr>
        <w:t> </w:t>
      </w:r>
      <w:r>
        <w:rPr>
          <w:color w:val="333333"/>
          <w:spacing w:val="-2"/>
          <w:w w:val="105"/>
          <w:sz w:val="16"/>
        </w:rPr>
        <w:t>para</w:t>
      </w:r>
      <w:r>
        <w:rPr>
          <w:color w:val="333333"/>
          <w:spacing w:val="-3"/>
          <w:w w:val="105"/>
          <w:sz w:val="16"/>
        </w:rPr>
        <w:t> </w:t>
      </w:r>
      <w:r>
        <w:rPr>
          <w:color w:val="333333"/>
          <w:spacing w:val="-2"/>
          <w:w w:val="105"/>
          <w:sz w:val="16"/>
        </w:rPr>
        <w:t>que</w:t>
      </w:r>
      <w:r>
        <w:rPr>
          <w:color w:val="333333"/>
          <w:spacing w:val="-3"/>
          <w:w w:val="105"/>
          <w:sz w:val="16"/>
        </w:rPr>
        <w:t> </w:t>
      </w:r>
      <w:r>
        <w:rPr>
          <w:color w:val="333333"/>
          <w:spacing w:val="-2"/>
          <w:w w:val="105"/>
          <w:sz w:val="16"/>
        </w:rPr>
        <w:t>las</w:t>
      </w:r>
      <w:r>
        <w:rPr>
          <w:color w:val="333333"/>
          <w:spacing w:val="-3"/>
          <w:w w:val="105"/>
          <w:sz w:val="16"/>
        </w:rPr>
        <w:t> </w:t>
      </w:r>
      <w:r>
        <w:rPr>
          <w:color w:val="333333"/>
          <w:spacing w:val="-2"/>
          <w:w w:val="105"/>
          <w:sz w:val="16"/>
        </w:rPr>
        <w:t>entidades</w:t>
      </w:r>
      <w:r>
        <w:rPr>
          <w:color w:val="333333"/>
          <w:spacing w:val="-3"/>
          <w:w w:val="105"/>
          <w:sz w:val="16"/>
        </w:rPr>
        <w:t> </w:t>
      </w:r>
      <w:r>
        <w:rPr>
          <w:color w:val="333333"/>
          <w:spacing w:val="-2"/>
          <w:w w:val="105"/>
          <w:sz w:val="16"/>
        </w:rPr>
        <w:t>territoriales</w:t>
      </w:r>
      <w:r>
        <w:rPr>
          <w:color w:val="333333"/>
          <w:spacing w:val="-3"/>
          <w:w w:val="105"/>
          <w:sz w:val="16"/>
        </w:rPr>
        <w:t> </w:t>
      </w:r>
      <w:r>
        <w:rPr>
          <w:color w:val="333333"/>
          <w:spacing w:val="-2"/>
          <w:w w:val="105"/>
          <w:sz w:val="16"/>
        </w:rPr>
        <w:t>puedan</w:t>
      </w:r>
      <w:r>
        <w:rPr>
          <w:color w:val="333333"/>
          <w:spacing w:val="-3"/>
          <w:w w:val="105"/>
          <w:sz w:val="16"/>
        </w:rPr>
        <w:t> </w:t>
      </w:r>
      <w:r>
        <w:rPr>
          <w:color w:val="333333"/>
          <w:spacing w:val="-2"/>
          <w:w w:val="105"/>
          <w:sz w:val="16"/>
        </w:rPr>
        <w:t>atender</w:t>
      </w:r>
      <w:r>
        <w:rPr>
          <w:color w:val="333333"/>
          <w:spacing w:val="-3"/>
          <w:w w:val="105"/>
          <w:sz w:val="16"/>
        </w:rPr>
        <w:t> </w:t>
      </w:r>
      <w:r>
        <w:rPr>
          <w:color w:val="333333"/>
          <w:spacing w:val="-2"/>
          <w:w w:val="105"/>
          <w:sz w:val="16"/>
        </w:rPr>
        <w:t>las</w:t>
      </w:r>
      <w:r>
        <w:rPr>
          <w:color w:val="333333"/>
          <w:spacing w:val="-3"/>
          <w:w w:val="105"/>
          <w:sz w:val="16"/>
        </w:rPr>
        <w:t> </w:t>
      </w:r>
      <w:r>
        <w:rPr>
          <w:color w:val="333333"/>
          <w:spacing w:val="-2"/>
          <w:w w:val="105"/>
          <w:sz w:val="16"/>
        </w:rPr>
        <w:t>deudas</w:t>
      </w:r>
      <w:r>
        <w:rPr>
          <w:color w:val="333333"/>
          <w:spacing w:val="-3"/>
          <w:w w:val="105"/>
          <w:sz w:val="16"/>
        </w:rPr>
        <w:t> </w:t>
      </w:r>
      <w:r>
        <w:rPr>
          <w:color w:val="333333"/>
          <w:spacing w:val="-2"/>
          <w:w w:val="105"/>
          <w:sz w:val="16"/>
        </w:rPr>
        <w:t>reconocidas</w:t>
      </w:r>
      <w:r>
        <w:rPr>
          <w:color w:val="333333"/>
          <w:spacing w:val="-3"/>
          <w:w w:val="105"/>
          <w:sz w:val="16"/>
        </w:rPr>
        <w:t> </w:t>
      </w:r>
      <w:r>
        <w:rPr>
          <w:color w:val="333333"/>
          <w:spacing w:val="-2"/>
          <w:w w:val="105"/>
          <w:sz w:val="16"/>
        </w:rPr>
        <w:t>del </w:t>
      </w:r>
      <w:r>
        <w:rPr>
          <w:color w:val="333333"/>
          <w:w w:val="105"/>
          <w:sz w:val="16"/>
        </w:rPr>
        <w:t>Régimen</w:t>
      </w:r>
      <w:r>
        <w:rPr>
          <w:color w:val="333333"/>
          <w:spacing w:val="-9"/>
          <w:w w:val="105"/>
          <w:sz w:val="16"/>
        </w:rPr>
        <w:t> </w:t>
      </w:r>
      <w:r>
        <w:rPr>
          <w:color w:val="333333"/>
          <w:w w:val="105"/>
          <w:sz w:val="16"/>
        </w:rPr>
        <w:t>Subsidiado</w:t>
      </w:r>
      <w:r>
        <w:rPr>
          <w:color w:val="333333"/>
          <w:spacing w:val="-9"/>
          <w:w w:val="105"/>
          <w:sz w:val="16"/>
        </w:rPr>
        <w:t> </w:t>
      </w:r>
      <w:r>
        <w:rPr>
          <w:color w:val="333333"/>
          <w:w w:val="105"/>
          <w:sz w:val="16"/>
        </w:rPr>
        <w:t>de</w:t>
      </w:r>
      <w:r>
        <w:rPr>
          <w:color w:val="333333"/>
          <w:spacing w:val="-9"/>
          <w:w w:val="105"/>
          <w:sz w:val="16"/>
        </w:rPr>
        <w:t> </w:t>
      </w:r>
      <w:r>
        <w:rPr>
          <w:color w:val="333333"/>
          <w:w w:val="105"/>
          <w:sz w:val="16"/>
        </w:rPr>
        <w:t>Salud</w:t>
      </w:r>
      <w:r>
        <w:rPr>
          <w:color w:val="333333"/>
          <w:spacing w:val="-9"/>
          <w:w w:val="105"/>
          <w:sz w:val="16"/>
        </w:rPr>
        <w:t> </w:t>
      </w:r>
      <w:r>
        <w:rPr>
          <w:color w:val="333333"/>
          <w:w w:val="105"/>
          <w:sz w:val="16"/>
        </w:rPr>
        <w:t>en</w:t>
      </w:r>
      <w:r>
        <w:rPr>
          <w:color w:val="333333"/>
          <w:spacing w:val="-9"/>
          <w:w w:val="105"/>
          <w:sz w:val="16"/>
        </w:rPr>
        <w:t> </w:t>
      </w:r>
      <w:r>
        <w:rPr>
          <w:color w:val="333333"/>
          <w:w w:val="105"/>
          <w:sz w:val="16"/>
        </w:rPr>
        <w:t>virtud</w:t>
      </w:r>
      <w:r>
        <w:rPr>
          <w:color w:val="333333"/>
          <w:spacing w:val="-9"/>
          <w:w w:val="105"/>
          <w:sz w:val="16"/>
        </w:rPr>
        <w:t> </w:t>
      </w:r>
      <w:r>
        <w:rPr>
          <w:color w:val="333333"/>
          <w:w w:val="105"/>
          <w:sz w:val="16"/>
        </w:rPr>
        <w:t>de</w:t>
      </w:r>
      <w:r>
        <w:rPr>
          <w:color w:val="333333"/>
          <w:spacing w:val="-9"/>
          <w:w w:val="105"/>
          <w:sz w:val="16"/>
        </w:rPr>
        <w:t> </w:t>
      </w:r>
      <w:r>
        <w:rPr>
          <w:color w:val="333333"/>
          <w:w w:val="105"/>
          <w:sz w:val="16"/>
        </w:rPr>
        <w:t>lo</w:t>
      </w:r>
      <w:r>
        <w:rPr>
          <w:color w:val="333333"/>
          <w:spacing w:val="-9"/>
          <w:w w:val="105"/>
          <w:sz w:val="16"/>
        </w:rPr>
        <w:t> </w:t>
      </w:r>
      <w:r>
        <w:rPr>
          <w:color w:val="333333"/>
          <w:w w:val="105"/>
          <w:sz w:val="16"/>
        </w:rPr>
        <w:t>establecido</w:t>
      </w:r>
      <w:r>
        <w:rPr>
          <w:color w:val="333333"/>
          <w:spacing w:val="-9"/>
          <w:w w:val="105"/>
          <w:sz w:val="16"/>
        </w:rPr>
        <w:t> </w:t>
      </w:r>
      <w:r>
        <w:rPr>
          <w:color w:val="333333"/>
          <w:w w:val="105"/>
          <w:sz w:val="16"/>
        </w:rPr>
        <w:t>en</w:t>
      </w:r>
      <w:r>
        <w:rPr>
          <w:color w:val="333333"/>
          <w:spacing w:val="-9"/>
          <w:w w:val="105"/>
          <w:sz w:val="16"/>
        </w:rPr>
        <w:t> </w:t>
      </w:r>
      <w:r>
        <w:rPr>
          <w:color w:val="333333"/>
          <w:w w:val="105"/>
          <w:sz w:val="16"/>
        </w:rPr>
        <w:t>el</w:t>
      </w:r>
      <w:r>
        <w:rPr>
          <w:color w:val="333333"/>
          <w:spacing w:val="-9"/>
          <w:w w:val="105"/>
          <w:sz w:val="16"/>
        </w:rPr>
        <w:t> </w:t>
      </w:r>
      <w:r>
        <w:rPr>
          <w:color w:val="333333"/>
          <w:w w:val="105"/>
          <w:sz w:val="16"/>
        </w:rPr>
        <w:t>artículo</w:t>
      </w:r>
      <w:r>
        <w:rPr>
          <w:color w:val="333333"/>
          <w:spacing w:val="-9"/>
          <w:w w:val="105"/>
          <w:sz w:val="16"/>
        </w:rPr>
        <w:t> </w:t>
      </w:r>
      <w:r>
        <w:rPr>
          <w:color w:val="333333"/>
          <w:w w:val="105"/>
          <w:sz w:val="16"/>
        </w:rPr>
        <w:t>275</w:t>
      </w:r>
      <w:r>
        <w:rPr>
          <w:color w:val="333333"/>
          <w:spacing w:val="-9"/>
          <w:w w:val="105"/>
          <w:sz w:val="16"/>
        </w:rPr>
        <w:t> </w:t>
      </w:r>
      <w:r>
        <w:rPr>
          <w:color w:val="333333"/>
          <w:w w:val="105"/>
          <w:sz w:val="16"/>
        </w:rPr>
        <w:t>de</w:t>
      </w:r>
      <w:r>
        <w:rPr>
          <w:color w:val="333333"/>
          <w:spacing w:val="-9"/>
          <w:w w:val="105"/>
          <w:sz w:val="16"/>
        </w:rPr>
        <w:t> </w:t>
      </w:r>
      <w:r>
        <w:rPr>
          <w:color w:val="333333"/>
          <w:w w:val="105"/>
          <w:sz w:val="16"/>
        </w:rPr>
        <w:t>la</w:t>
      </w:r>
      <w:r>
        <w:rPr>
          <w:color w:val="333333"/>
          <w:spacing w:val="-9"/>
          <w:w w:val="105"/>
          <w:sz w:val="16"/>
        </w:rPr>
        <w:t> </w:t>
      </w:r>
      <w:r>
        <w:rPr>
          <w:color w:val="333333"/>
          <w:w w:val="105"/>
          <w:sz w:val="16"/>
        </w:rPr>
        <w:t>Ley</w:t>
      </w:r>
      <w:r>
        <w:rPr>
          <w:color w:val="333333"/>
          <w:spacing w:val="-9"/>
          <w:w w:val="105"/>
          <w:sz w:val="16"/>
        </w:rPr>
        <w:t> </w:t>
      </w:r>
      <w:r>
        <w:rPr>
          <w:color w:val="333333"/>
          <w:w w:val="105"/>
          <w:sz w:val="16"/>
        </w:rPr>
        <w:t>1450</w:t>
      </w:r>
      <w:r>
        <w:rPr>
          <w:color w:val="333333"/>
          <w:spacing w:val="-9"/>
          <w:w w:val="105"/>
          <w:sz w:val="16"/>
        </w:rPr>
        <w:t> </w:t>
      </w:r>
      <w:r>
        <w:rPr>
          <w:color w:val="333333"/>
          <w:w w:val="105"/>
          <w:sz w:val="16"/>
        </w:rPr>
        <w:t>de</w:t>
      </w:r>
      <w:r>
        <w:rPr>
          <w:color w:val="333333"/>
          <w:spacing w:val="-9"/>
          <w:w w:val="105"/>
          <w:sz w:val="16"/>
        </w:rPr>
        <w:t> </w:t>
      </w:r>
      <w:r>
        <w:rPr>
          <w:color w:val="333333"/>
          <w:w w:val="105"/>
          <w:sz w:val="16"/>
        </w:rPr>
        <w:t>2011</w:t>
      </w:r>
      <w:r>
        <w:rPr>
          <w:color w:val="333333"/>
          <w:spacing w:val="-9"/>
          <w:w w:val="105"/>
          <w:sz w:val="16"/>
        </w:rPr>
        <w:t> </w:t>
      </w:r>
      <w:r>
        <w:rPr>
          <w:color w:val="333333"/>
          <w:w w:val="105"/>
          <w:sz w:val="16"/>
        </w:rPr>
        <w:t>y</w:t>
      </w:r>
      <w:r>
        <w:rPr>
          <w:color w:val="333333"/>
          <w:spacing w:val="-9"/>
          <w:w w:val="105"/>
          <w:sz w:val="16"/>
        </w:rPr>
        <w:t> </w:t>
      </w:r>
      <w:r>
        <w:rPr>
          <w:color w:val="333333"/>
          <w:w w:val="105"/>
          <w:sz w:val="16"/>
        </w:rPr>
        <w:t>sus</w:t>
      </w:r>
      <w:r>
        <w:rPr>
          <w:color w:val="333333"/>
          <w:spacing w:val="-9"/>
          <w:w w:val="105"/>
          <w:sz w:val="16"/>
        </w:rPr>
        <w:t> </w:t>
      </w:r>
      <w:r>
        <w:rPr>
          <w:color w:val="333333"/>
          <w:w w:val="105"/>
          <w:sz w:val="16"/>
        </w:rPr>
        <w:t>reglamentos.</w:t>
      </w:r>
    </w:p>
    <w:p>
      <w:pPr>
        <w:pStyle w:val="BodyText"/>
        <w:rPr>
          <w:sz w:val="18"/>
        </w:rPr>
      </w:pPr>
    </w:p>
    <w:p>
      <w:pPr>
        <w:pStyle w:val="BodyText"/>
        <w:rPr>
          <w:sz w:val="18"/>
        </w:rPr>
      </w:pPr>
    </w:p>
    <w:p>
      <w:pPr>
        <w:pStyle w:val="BodyText"/>
        <w:spacing w:line="295" w:lineRule="auto" w:before="110"/>
        <w:ind w:left="110" w:right="230"/>
      </w:pPr>
      <w:r>
        <w:rPr>
          <w:color w:val="333333"/>
        </w:rPr>
        <w:t>Estos recursos se asignarán por parte del Ministerio de Salud y Protección Social a los municipios de categorías 4, 5 y 6 que tengan deudas reconocidas y no pagadas, en el marco del artículo 275 de la Ley 1450 de 2011 y sus reglamentos. Para lo anterior, se priorizarán los municipios que hayan destinado o destinen recursos de regalías y del Sistema General de Participaciones Propósito General de Libre Inversión, para el pago de las deudas a que hace referencia este artículo.</w:t>
      </w:r>
    </w:p>
    <w:p>
      <w:pPr>
        <w:pStyle w:val="BodyText"/>
        <w:rPr>
          <w:sz w:val="18"/>
        </w:rPr>
      </w:pPr>
    </w:p>
    <w:p>
      <w:pPr>
        <w:pStyle w:val="BodyText"/>
        <w:rPr>
          <w:sz w:val="18"/>
        </w:rPr>
      </w:pPr>
    </w:p>
    <w:p>
      <w:pPr>
        <w:pStyle w:val="BodyText"/>
        <w:spacing w:line="295" w:lineRule="auto" w:before="111"/>
        <w:ind w:left="110" w:right="321"/>
      </w:pPr>
      <w:r>
        <w:rPr>
          <w:color w:val="333333"/>
        </w:rPr>
        <w:t>En ningún caso se podrá asignar más del 3% del total de los recursos previstos en el presente artículo a una sola entidad territorial y más del 70% del total de la deuda reconocida no pagada con recursos de la cuenta maestra y el Fondo de Ahorro y Estabilización Petrolero </w:t>
      </w:r>
      <w:r>
        <w:rPr>
          <w:color w:val="333333"/>
          <w:spacing w:val="-2"/>
        </w:rPr>
        <w:t>(FAEP).</w:t>
      </w:r>
    </w:p>
    <w:p>
      <w:pPr>
        <w:pStyle w:val="BodyText"/>
        <w:rPr>
          <w:sz w:val="18"/>
        </w:rPr>
      </w:pPr>
    </w:p>
    <w:p>
      <w:pPr>
        <w:pStyle w:val="BodyText"/>
        <w:rPr>
          <w:sz w:val="18"/>
        </w:rPr>
      </w:pPr>
    </w:p>
    <w:p>
      <w:pPr>
        <w:pStyle w:val="BodyText"/>
        <w:spacing w:line="295" w:lineRule="auto" w:before="111"/>
        <w:ind w:left="110" w:right="186"/>
      </w:pPr>
      <w:r>
        <w:rPr>
          <w:color w:val="333333"/>
        </w:rPr>
        <w:t>Los recursos asignados deberán ser restituidos por parte de las entidades territoriales beneﬁciarias, en los plazos que establezca el</w:t>
      </w:r>
      <w:r>
        <w:rPr>
          <w:color w:val="333333"/>
          <w:spacing w:val="80"/>
        </w:rPr>
        <w:t> </w:t>
      </w:r>
      <w:r>
        <w:rPr>
          <w:color w:val="333333"/>
        </w:rPr>
        <w:t>Ministerio de Salud y Protección Social, que en ningún caso superará diez (10) años, a través del incremento de su esfuerzo propio en la coﬁnanciación del Régimen Subsidiado de Salud. Con este propósito, las entidades territoriales deberán deﬁnir las fuentes territoriales de recaudo nacional con las que asumirán el esfuerzo propio en la coﬁnanciación del Régimen Subsidiado, las cuales se girarán desde la fuente al</w:t>
      </w:r>
      <w:r>
        <w:rPr>
          <w:color w:val="333333"/>
          <w:spacing w:val="8"/>
        </w:rPr>
        <w:t> </w:t>
      </w:r>
      <w:r>
        <w:rPr>
          <w:color w:val="333333"/>
        </w:rPr>
        <w:t>mecanismo</w:t>
      </w:r>
      <w:r>
        <w:rPr>
          <w:color w:val="333333"/>
          <w:spacing w:val="8"/>
        </w:rPr>
        <w:t> </w:t>
      </w:r>
      <w:r>
        <w:rPr>
          <w:color w:val="333333"/>
        </w:rPr>
        <w:t>único</w:t>
      </w:r>
      <w:r>
        <w:rPr>
          <w:color w:val="333333"/>
          <w:spacing w:val="8"/>
        </w:rPr>
        <w:t> </w:t>
      </w:r>
      <w:r>
        <w:rPr>
          <w:color w:val="333333"/>
        </w:rPr>
        <w:t>de</w:t>
      </w:r>
      <w:r>
        <w:rPr>
          <w:color w:val="333333"/>
          <w:spacing w:val="8"/>
        </w:rPr>
        <w:t> </w:t>
      </w:r>
      <w:r>
        <w:rPr>
          <w:color w:val="333333"/>
        </w:rPr>
        <w:t>recaudo</w:t>
      </w:r>
      <w:r>
        <w:rPr>
          <w:color w:val="333333"/>
          <w:spacing w:val="8"/>
        </w:rPr>
        <w:t> </w:t>
      </w:r>
      <w:r>
        <w:rPr>
          <w:color w:val="333333"/>
        </w:rPr>
        <w:t>y</w:t>
      </w:r>
      <w:r>
        <w:rPr>
          <w:color w:val="333333"/>
          <w:spacing w:val="8"/>
        </w:rPr>
        <w:t> </w:t>
      </w:r>
      <w:r>
        <w:rPr>
          <w:color w:val="333333"/>
        </w:rPr>
        <w:t>giro</w:t>
      </w:r>
      <w:r>
        <w:rPr>
          <w:color w:val="333333"/>
          <w:spacing w:val="8"/>
        </w:rPr>
        <w:t> </w:t>
      </w:r>
      <w:r>
        <w:rPr>
          <w:color w:val="333333"/>
        </w:rPr>
        <w:t>implementado</w:t>
      </w:r>
      <w:r>
        <w:rPr>
          <w:color w:val="333333"/>
          <w:spacing w:val="8"/>
        </w:rPr>
        <w:t> </w:t>
      </w:r>
      <w:r>
        <w:rPr>
          <w:color w:val="333333"/>
        </w:rPr>
        <w:t>según</w:t>
      </w:r>
      <w:r>
        <w:rPr>
          <w:color w:val="333333"/>
          <w:spacing w:val="8"/>
        </w:rPr>
        <w:t> </w:t>
      </w:r>
      <w:r>
        <w:rPr>
          <w:color w:val="333333"/>
        </w:rPr>
        <w:t>lo</w:t>
      </w:r>
      <w:r>
        <w:rPr>
          <w:color w:val="333333"/>
          <w:spacing w:val="8"/>
        </w:rPr>
        <w:t> </w:t>
      </w:r>
      <w:r>
        <w:rPr>
          <w:color w:val="333333"/>
        </w:rPr>
        <w:t>dispuesto</w:t>
      </w:r>
      <w:r>
        <w:rPr>
          <w:color w:val="333333"/>
          <w:spacing w:val="8"/>
        </w:rPr>
        <w:t> </w:t>
      </w:r>
      <w:r>
        <w:rPr>
          <w:color w:val="333333"/>
        </w:rPr>
        <w:t>en</w:t>
      </w:r>
      <w:r>
        <w:rPr>
          <w:color w:val="333333"/>
          <w:spacing w:val="8"/>
        </w:rPr>
        <w:t> </w:t>
      </w:r>
      <w:r>
        <w:rPr>
          <w:color w:val="333333"/>
        </w:rPr>
        <w:t>el</w:t>
      </w:r>
      <w:r>
        <w:rPr>
          <w:color w:val="333333"/>
          <w:spacing w:val="8"/>
        </w:rPr>
        <w:t> </w:t>
      </w:r>
      <w:r>
        <w:rPr>
          <w:color w:val="333333"/>
        </w:rPr>
        <w:t>artículo</w:t>
      </w:r>
      <w:r>
        <w:rPr>
          <w:color w:val="333333"/>
          <w:spacing w:val="8"/>
        </w:rPr>
        <w:t> </w:t>
      </w:r>
      <w:r>
        <w:rPr>
          <w:color w:val="333333"/>
        </w:rPr>
        <w:t>31</w:t>
      </w:r>
      <w:r>
        <w:rPr>
          <w:color w:val="333333"/>
          <w:spacing w:val="8"/>
        </w:rPr>
        <w:t> </w:t>
      </w:r>
      <w:r>
        <w:rPr>
          <w:color w:val="333333"/>
        </w:rPr>
        <w:t>de</w:t>
      </w:r>
      <w:r>
        <w:rPr>
          <w:color w:val="333333"/>
          <w:spacing w:val="8"/>
        </w:rPr>
        <w:t> </w:t>
      </w:r>
      <w:r>
        <w:rPr>
          <w:color w:val="333333"/>
        </w:rPr>
        <w:t>la</w:t>
      </w:r>
      <w:r>
        <w:rPr>
          <w:color w:val="333333"/>
          <w:spacing w:val="8"/>
        </w:rPr>
        <w:t> </w:t>
      </w:r>
      <w:r>
        <w:rPr>
          <w:color w:val="333333"/>
        </w:rPr>
        <w:t>Ley</w:t>
      </w:r>
      <w:r>
        <w:rPr>
          <w:color w:val="333333"/>
          <w:spacing w:val="8"/>
        </w:rPr>
        <w:t> </w:t>
      </w:r>
      <w:r>
        <w:rPr>
          <w:color w:val="333333"/>
        </w:rPr>
        <w:t>1438</w:t>
      </w:r>
      <w:r>
        <w:rPr>
          <w:color w:val="333333"/>
          <w:spacing w:val="8"/>
        </w:rPr>
        <w:t> </w:t>
      </w:r>
      <w:r>
        <w:rPr>
          <w:color w:val="333333"/>
        </w:rPr>
        <w:t>de</w:t>
      </w:r>
      <w:r>
        <w:rPr>
          <w:color w:val="333333"/>
          <w:spacing w:val="8"/>
        </w:rPr>
        <w:t> </w:t>
      </w:r>
      <w:r>
        <w:rPr>
          <w:color w:val="333333"/>
        </w:rPr>
        <w:t>2011.</w:t>
      </w:r>
      <w:r>
        <w:rPr>
          <w:color w:val="333333"/>
          <w:spacing w:val="8"/>
        </w:rPr>
        <w:t> </w:t>
      </w:r>
      <w:r>
        <w:rPr>
          <w:color w:val="333333"/>
        </w:rPr>
        <w:t>Para</w:t>
      </w:r>
      <w:r>
        <w:rPr>
          <w:color w:val="333333"/>
          <w:spacing w:val="8"/>
        </w:rPr>
        <w:t> </w:t>
      </w:r>
      <w:r>
        <w:rPr>
          <w:color w:val="333333"/>
        </w:rPr>
        <w:t>la</w:t>
      </w:r>
      <w:r>
        <w:rPr>
          <w:color w:val="333333"/>
          <w:spacing w:val="8"/>
        </w:rPr>
        <w:t> </w:t>
      </w:r>
      <w:r>
        <w:rPr>
          <w:color w:val="333333"/>
        </w:rPr>
        <w:t>restitución</w:t>
      </w:r>
      <w:r>
        <w:rPr>
          <w:color w:val="333333"/>
          <w:spacing w:val="8"/>
        </w:rPr>
        <w:t> </w:t>
      </w:r>
      <w:r>
        <w:rPr>
          <w:color w:val="333333"/>
        </w:rPr>
        <w:t>de estos recursos y el pago de las deudas del régimen subsidiado, en ningún caso se podrá afectar más del 30% del valor asignado del Sistema General de Participaciones Propósito General de Libre Inversión en cada anualidad.</w:t>
      </w:r>
    </w:p>
    <w:p>
      <w:pPr>
        <w:pStyle w:val="BodyText"/>
        <w:rPr>
          <w:sz w:val="18"/>
        </w:rPr>
      </w:pPr>
    </w:p>
    <w:p>
      <w:pPr>
        <w:pStyle w:val="BodyText"/>
        <w:rPr>
          <w:sz w:val="18"/>
        </w:rPr>
      </w:pPr>
    </w:p>
    <w:p>
      <w:pPr>
        <w:pStyle w:val="BodyText"/>
        <w:spacing w:line="295" w:lineRule="auto" w:before="111"/>
        <w:ind w:left="110" w:right="225"/>
      </w:pPr>
      <w:r>
        <w:rPr>
          <w:color w:val="333333"/>
        </w:rPr>
        <w:t>El giro se realizará directamente a las Instituciones Prestadoras de Servicios de Salud, con quienes las Entidades Promotoras de Salud</w:t>
      </w:r>
      <w:r>
        <w:rPr>
          <w:color w:val="333333"/>
          <w:spacing w:val="80"/>
        </w:rPr>
        <w:t> </w:t>
      </w:r>
      <w:r>
        <w:rPr>
          <w:color w:val="333333"/>
        </w:rPr>
        <w:t>tengan deudas o recursos pendientes de pago por la prestación de servicios de salud de la población aﬁliada al Régimen Subsidiado de</w:t>
      </w:r>
      <w:r>
        <w:rPr>
          <w:color w:val="333333"/>
          <w:spacing w:val="80"/>
        </w:rPr>
        <w:t> </w:t>
      </w:r>
      <w:r>
        <w:rPr>
          <w:color w:val="333333"/>
        </w:rPr>
        <w:t>Salud, independiente de la fecha de causación de las obligaciones, privilegiando las Instituciones Prestadoras de Servicios de Salud Públicas</w:t>
      </w:r>
      <w:r>
        <w:rPr>
          <w:color w:val="333333"/>
          <w:spacing w:val="40"/>
        </w:rPr>
        <w:t> </w:t>
      </w:r>
      <w:r>
        <w:rPr>
          <w:color w:val="333333"/>
        </w:rPr>
        <w:t>y las I.P.S. indígenas y las obligaciones de mayor antigüedad.</w:t>
      </w:r>
    </w:p>
    <w:p>
      <w:pPr>
        <w:pStyle w:val="BodyText"/>
        <w:rPr>
          <w:sz w:val="18"/>
        </w:rPr>
      </w:pPr>
    </w:p>
    <w:p>
      <w:pPr>
        <w:pStyle w:val="BodyText"/>
        <w:rPr>
          <w:sz w:val="18"/>
        </w:rPr>
      </w:pPr>
    </w:p>
    <w:p>
      <w:pPr>
        <w:pStyle w:val="BodyText"/>
        <w:spacing w:line="295" w:lineRule="auto" w:before="111"/>
        <w:ind w:left="110" w:right="230"/>
      </w:pPr>
      <w:r>
        <w:rPr>
          <w:color w:val="333333"/>
        </w:rPr>
        <w:t>El Ministro de Salud consolidará un informe pormenorizado sobre el uso de estos recursos el cual presentará al Congreso de la República en el término de un año después de la entrada en vigencia de la ley.</w:t>
      </w:r>
    </w:p>
    <w:p>
      <w:pPr>
        <w:pStyle w:val="BodyText"/>
        <w:rPr>
          <w:sz w:val="18"/>
        </w:rPr>
      </w:pPr>
    </w:p>
    <w:p>
      <w:pPr>
        <w:pStyle w:val="BodyText"/>
        <w:rPr>
          <w:sz w:val="18"/>
        </w:rPr>
      </w:pPr>
    </w:p>
    <w:p>
      <w:pPr>
        <w:pStyle w:val="ListParagraph"/>
        <w:numPr>
          <w:ilvl w:val="0"/>
          <w:numId w:val="48"/>
        </w:numPr>
        <w:tabs>
          <w:tab w:pos="294" w:val="left" w:leader="none"/>
        </w:tabs>
        <w:spacing w:line="295" w:lineRule="auto" w:before="110" w:after="0"/>
        <w:ind w:left="110" w:right="136" w:firstLine="0"/>
        <w:jc w:val="left"/>
        <w:rPr>
          <w:sz w:val="16"/>
        </w:rPr>
      </w:pPr>
      <w:r>
        <w:rPr>
          <w:color w:val="333333"/>
          <w:sz w:val="16"/>
        </w:rPr>
        <w:t>Adicionalmente,</w:t>
      </w:r>
      <w:r>
        <w:rPr>
          <w:color w:val="333333"/>
          <w:spacing w:val="-1"/>
          <w:sz w:val="16"/>
        </w:rPr>
        <w:t> </w:t>
      </w:r>
      <w:r>
        <w:rPr>
          <w:color w:val="333333"/>
          <w:sz w:val="16"/>
        </w:rPr>
        <w:t>para</w:t>
      </w:r>
      <w:r>
        <w:rPr>
          <w:color w:val="333333"/>
          <w:spacing w:val="-1"/>
          <w:sz w:val="16"/>
        </w:rPr>
        <w:t> </w:t>
      </w:r>
      <w:r>
        <w:rPr>
          <w:color w:val="333333"/>
          <w:sz w:val="16"/>
        </w:rPr>
        <w:t>el</w:t>
      </w:r>
      <w:r>
        <w:rPr>
          <w:color w:val="333333"/>
          <w:spacing w:val="-1"/>
          <w:sz w:val="16"/>
        </w:rPr>
        <w:t> </w:t>
      </w:r>
      <w:r>
        <w:rPr>
          <w:color w:val="333333"/>
          <w:sz w:val="16"/>
        </w:rPr>
        <w:t>pago</w:t>
      </w:r>
      <w:r>
        <w:rPr>
          <w:color w:val="333333"/>
          <w:spacing w:val="-1"/>
          <w:sz w:val="16"/>
        </w:rPr>
        <w:t> </w:t>
      </w:r>
      <w:r>
        <w:rPr>
          <w:color w:val="333333"/>
          <w:sz w:val="16"/>
        </w:rPr>
        <w:t>de</w:t>
      </w:r>
      <w:r>
        <w:rPr>
          <w:color w:val="333333"/>
          <w:spacing w:val="-1"/>
          <w:sz w:val="16"/>
        </w:rPr>
        <w:t> </w:t>
      </w:r>
      <w:r>
        <w:rPr>
          <w:color w:val="333333"/>
          <w:sz w:val="16"/>
        </w:rPr>
        <w:t>estas</w:t>
      </w:r>
      <w:r>
        <w:rPr>
          <w:color w:val="333333"/>
          <w:spacing w:val="-1"/>
          <w:sz w:val="16"/>
        </w:rPr>
        <w:t> </w:t>
      </w:r>
      <w:r>
        <w:rPr>
          <w:color w:val="333333"/>
          <w:sz w:val="16"/>
        </w:rPr>
        <w:t>deudas</w:t>
      </w:r>
      <w:r>
        <w:rPr>
          <w:color w:val="333333"/>
          <w:spacing w:val="-1"/>
          <w:sz w:val="16"/>
        </w:rPr>
        <w:t> </w:t>
      </w:r>
      <w:r>
        <w:rPr>
          <w:color w:val="333333"/>
          <w:sz w:val="16"/>
        </w:rPr>
        <w:t>la</w:t>
      </w:r>
      <w:r>
        <w:rPr>
          <w:color w:val="333333"/>
          <w:spacing w:val="-1"/>
          <w:sz w:val="16"/>
        </w:rPr>
        <w:t> </w:t>
      </w:r>
      <w:r>
        <w:rPr>
          <w:color w:val="333333"/>
          <w:sz w:val="16"/>
        </w:rPr>
        <w:t>Financiera</w:t>
      </w:r>
      <w:r>
        <w:rPr>
          <w:color w:val="333333"/>
          <w:spacing w:val="-1"/>
          <w:sz w:val="16"/>
        </w:rPr>
        <w:t> </w:t>
      </w:r>
      <w:r>
        <w:rPr>
          <w:color w:val="333333"/>
          <w:sz w:val="16"/>
        </w:rPr>
        <w:t>de</w:t>
      </w:r>
      <w:r>
        <w:rPr>
          <w:color w:val="333333"/>
          <w:spacing w:val="-1"/>
          <w:sz w:val="16"/>
        </w:rPr>
        <w:t> </w:t>
      </w:r>
      <w:r>
        <w:rPr>
          <w:color w:val="333333"/>
          <w:sz w:val="16"/>
        </w:rPr>
        <w:t>Desarrollo</w:t>
      </w:r>
      <w:r>
        <w:rPr>
          <w:color w:val="333333"/>
          <w:spacing w:val="-1"/>
          <w:sz w:val="16"/>
        </w:rPr>
        <w:t> </w:t>
      </w:r>
      <w:r>
        <w:rPr>
          <w:color w:val="333333"/>
          <w:sz w:val="16"/>
        </w:rPr>
        <w:t>Territorial</w:t>
      </w:r>
      <w:r>
        <w:rPr>
          <w:color w:val="333333"/>
          <w:spacing w:val="-1"/>
          <w:sz w:val="16"/>
        </w:rPr>
        <w:t> </w:t>
      </w:r>
      <w:r>
        <w:rPr>
          <w:color w:val="333333"/>
          <w:sz w:val="16"/>
        </w:rPr>
        <w:t>Findeter</w:t>
      </w:r>
      <w:r>
        <w:rPr>
          <w:color w:val="333333"/>
          <w:spacing w:val="-1"/>
          <w:sz w:val="16"/>
        </w:rPr>
        <w:t> </w:t>
      </w:r>
      <w:r>
        <w:rPr>
          <w:color w:val="333333"/>
          <w:sz w:val="16"/>
        </w:rPr>
        <w:t>podrá</w:t>
      </w:r>
      <w:r>
        <w:rPr>
          <w:color w:val="333333"/>
          <w:spacing w:val="-1"/>
          <w:sz w:val="16"/>
        </w:rPr>
        <w:t> </w:t>
      </w:r>
      <w:r>
        <w:rPr>
          <w:color w:val="333333"/>
          <w:sz w:val="16"/>
        </w:rPr>
        <w:t>disponer</w:t>
      </w:r>
      <w:r>
        <w:rPr>
          <w:color w:val="333333"/>
          <w:spacing w:val="-1"/>
          <w:sz w:val="16"/>
        </w:rPr>
        <w:t> </w:t>
      </w:r>
      <w:r>
        <w:rPr>
          <w:color w:val="333333"/>
          <w:sz w:val="16"/>
        </w:rPr>
        <w:t>líneas</w:t>
      </w:r>
      <w:r>
        <w:rPr>
          <w:color w:val="333333"/>
          <w:spacing w:val="-1"/>
          <w:sz w:val="16"/>
        </w:rPr>
        <w:t> </w:t>
      </w:r>
      <w:r>
        <w:rPr>
          <w:color w:val="333333"/>
          <w:sz w:val="16"/>
        </w:rPr>
        <w:t>de</w:t>
      </w:r>
      <w:r>
        <w:rPr>
          <w:color w:val="333333"/>
          <w:spacing w:val="-1"/>
          <w:sz w:val="16"/>
        </w:rPr>
        <w:t> </w:t>
      </w:r>
      <w:r>
        <w:rPr>
          <w:color w:val="333333"/>
          <w:sz w:val="16"/>
        </w:rPr>
        <w:t>crédito</w:t>
      </w:r>
      <w:r>
        <w:rPr>
          <w:color w:val="333333"/>
          <w:spacing w:val="-1"/>
          <w:sz w:val="16"/>
        </w:rPr>
        <w:t> </w:t>
      </w:r>
      <w:r>
        <w:rPr>
          <w:color w:val="333333"/>
          <w:sz w:val="16"/>
        </w:rPr>
        <w:t>de</w:t>
      </w:r>
      <w:r>
        <w:rPr>
          <w:color w:val="333333"/>
          <w:spacing w:val="-1"/>
          <w:sz w:val="16"/>
        </w:rPr>
        <w:t> </w:t>
      </w:r>
      <w:r>
        <w:rPr>
          <w:color w:val="333333"/>
          <w:sz w:val="16"/>
        </w:rPr>
        <w:t>mediano y largo plazo con tasa compensada.</w:t>
      </w:r>
    </w:p>
    <w:p>
      <w:pPr>
        <w:spacing w:after="0" w:line="295" w:lineRule="auto"/>
        <w:jc w:val="left"/>
        <w:rPr>
          <w:sz w:val="16"/>
        </w:rPr>
        <w:sectPr>
          <w:pgSz w:w="11910" w:h="16840"/>
          <w:pgMar w:header="513" w:footer="548" w:top="820" w:bottom="740" w:left="740" w:right="740"/>
        </w:sectPr>
      </w:pPr>
    </w:p>
    <w:p>
      <w:pPr>
        <w:spacing w:before="88"/>
        <w:ind w:left="110" w:right="0" w:firstLine="0"/>
        <w:jc w:val="left"/>
        <w:rPr>
          <w:sz w:val="16"/>
        </w:rPr>
      </w:pPr>
      <w:r>
        <w:rPr>
          <w:color w:val="333333"/>
          <w:sz w:val="16"/>
        </w:rPr>
        <w:t>Artículo</w:t>
      </w:r>
      <w:r>
        <w:rPr>
          <w:color w:val="333333"/>
          <w:spacing w:val="43"/>
          <w:sz w:val="16"/>
        </w:rPr>
        <w:t> </w:t>
      </w:r>
      <w:r>
        <w:rPr>
          <w:color w:val="333333"/>
          <w:sz w:val="16"/>
        </w:rPr>
        <w:t>6°.</w:t>
      </w:r>
      <w:r>
        <w:rPr>
          <w:color w:val="333333"/>
          <w:spacing w:val="-2"/>
          <w:sz w:val="16"/>
        </w:rPr>
        <w:t> </w:t>
      </w:r>
      <w:r>
        <w:rPr>
          <w:i/>
          <w:color w:val="333333"/>
          <w:sz w:val="16"/>
        </w:rPr>
        <w:t>Adiciónese</w:t>
      </w:r>
      <w:r>
        <w:rPr>
          <w:i/>
          <w:color w:val="333333"/>
          <w:spacing w:val="-3"/>
          <w:sz w:val="16"/>
        </w:rPr>
        <w:t> </w:t>
      </w:r>
      <w:r>
        <w:rPr>
          <w:i/>
          <w:color w:val="333333"/>
          <w:sz w:val="16"/>
        </w:rPr>
        <w:t>el</w:t>
      </w:r>
      <w:r>
        <w:rPr>
          <w:i/>
          <w:color w:val="333333"/>
          <w:spacing w:val="-2"/>
          <w:sz w:val="16"/>
        </w:rPr>
        <w:t> </w:t>
      </w:r>
      <w:r>
        <w:rPr>
          <w:i/>
          <w:color w:val="333333"/>
          <w:sz w:val="16"/>
        </w:rPr>
        <w:t>artículo</w:t>
      </w:r>
      <w:r>
        <w:rPr>
          <w:i/>
          <w:color w:val="333333"/>
          <w:spacing w:val="-3"/>
          <w:sz w:val="16"/>
        </w:rPr>
        <w:t> </w:t>
      </w:r>
      <w:r>
        <w:rPr>
          <w:i/>
          <w:color w:val="333333"/>
          <w:sz w:val="16"/>
        </w:rPr>
        <w:t>150</w:t>
      </w:r>
      <w:r>
        <w:rPr>
          <w:i/>
          <w:color w:val="333333"/>
          <w:spacing w:val="-3"/>
          <w:sz w:val="16"/>
        </w:rPr>
        <w:t> </w:t>
      </w:r>
      <w:r>
        <w:rPr>
          <w:i/>
          <w:color w:val="333333"/>
          <w:sz w:val="16"/>
        </w:rPr>
        <w:t>de</w:t>
      </w:r>
      <w:r>
        <w:rPr>
          <w:i/>
          <w:color w:val="333333"/>
          <w:spacing w:val="-2"/>
          <w:sz w:val="16"/>
        </w:rPr>
        <w:t> </w:t>
      </w:r>
      <w:r>
        <w:rPr>
          <w:i/>
          <w:color w:val="333333"/>
          <w:sz w:val="16"/>
        </w:rPr>
        <w:t>la</w:t>
      </w:r>
      <w:r>
        <w:rPr>
          <w:i/>
          <w:color w:val="333333"/>
          <w:spacing w:val="-3"/>
          <w:sz w:val="16"/>
        </w:rPr>
        <w:t> </w:t>
      </w:r>
      <w:r>
        <w:rPr>
          <w:i/>
          <w:color w:val="333333"/>
          <w:sz w:val="16"/>
        </w:rPr>
        <w:t>Ley</w:t>
      </w:r>
      <w:r>
        <w:rPr>
          <w:i/>
          <w:color w:val="333333"/>
          <w:spacing w:val="-2"/>
          <w:sz w:val="16"/>
        </w:rPr>
        <w:t> </w:t>
      </w:r>
      <w:r>
        <w:rPr>
          <w:i/>
          <w:color w:val="333333"/>
          <w:sz w:val="16"/>
        </w:rPr>
        <w:t>1530</w:t>
      </w:r>
      <w:r>
        <w:rPr>
          <w:i/>
          <w:color w:val="333333"/>
          <w:spacing w:val="-3"/>
          <w:sz w:val="16"/>
        </w:rPr>
        <w:t> </w:t>
      </w:r>
      <w:r>
        <w:rPr>
          <w:i/>
          <w:color w:val="333333"/>
          <w:sz w:val="16"/>
        </w:rPr>
        <w:t>de</w:t>
      </w:r>
      <w:r>
        <w:rPr>
          <w:i/>
          <w:color w:val="333333"/>
          <w:spacing w:val="-2"/>
          <w:sz w:val="16"/>
        </w:rPr>
        <w:t> </w:t>
      </w:r>
      <w:r>
        <w:rPr>
          <w:i/>
          <w:color w:val="333333"/>
          <w:sz w:val="16"/>
        </w:rPr>
        <w:t>2012.</w:t>
      </w:r>
      <w:r>
        <w:rPr>
          <w:i/>
          <w:color w:val="333333"/>
          <w:spacing w:val="-1"/>
          <w:sz w:val="16"/>
        </w:rPr>
        <w:t> </w:t>
      </w:r>
      <w:r>
        <w:rPr>
          <w:color w:val="333333"/>
          <w:sz w:val="16"/>
        </w:rPr>
        <w:t>Se</w:t>
      </w:r>
      <w:r>
        <w:rPr>
          <w:color w:val="333333"/>
          <w:spacing w:val="-3"/>
          <w:sz w:val="16"/>
        </w:rPr>
        <w:t> </w:t>
      </w:r>
      <w:r>
        <w:rPr>
          <w:color w:val="333333"/>
          <w:sz w:val="16"/>
        </w:rPr>
        <w:t>adiciona</w:t>
      </w:r>
      <w:r>
        <w:rPr>
          <w:color w:val="333333"/>
          <w:spacing w:val="-2"/>
          <w:sz w:val="16"/>
        </w:rPr>
        <w:t> </w:t>
      </w:r>
      <w:r>
        <w:rPr>
          <w:color w:val="333333"/>
          <w:sz w:val="16"/>
        </w:rPr>
        <w:t>el</w:t>
      </w:r>
      <w:r>
        <w:rPr>
          <w:color w:val="333333"/>
          <w:spacing w:val="-3"/>
          <w:sz w:val="16"/>
        </w:rPr>
        <w:t> </w:t>
      </w:r>
      <w:r>
        <w:rPr>
          <w:color w:val="333333"/>
          <w:sz w:val="16"/>
        </w:rPr>
        <w:t>siguiente</w:t>
      </w:r>
      <w:r>
        <w:rPr>
          <w:color w:val="333333"/>
          <w:spacing w:val="-2"/>
          <w:sz w:val="16"/>
        </w:rPr>
        <w:t> </w:t>
      </w:r>
      <w:r>
        <w:rPr>
          <w:color w:val="333333"/>
          <w:sz w:val="16"/>
        </w:rPr>
        <w:t>parágrafo</w:t>
      </w:r>
      <w:r>
        <w:rPr>
          <w:color w:val="333333"/>
          <w:spacing w:val="-3"/>
          <w:sz w:val="16"/>
        </w:rPr>
        <w:t> </w:t>
      </w:r>
      <w:r>
        <w:rPr>
          <w:color w:val="333333"/>
          <w:sz w:val="16"/>
        </w:rPr>
        <w:t>al</w:t>
      </w:r>
      <w:r>
        <w:rPr>
          <w:color w:val="333333"/>
          <w:spacing w:val="-3"/>
          <w:sz w:val="16"/>
        </w:rPr>
        <w:t> </w:t>
      </w:r>
      <w:r>
        <w:rPr>
          <w:color w:val="333333"/>
          <w:sz w:val="16"/>
        </w:rPr>
        <w:t>artículo</w:t>
      </w:r>
      <w:r>
        <w:rPr>
          <w:color w:val="333333"/>
          <w:spacing w:val="-1"/>
          <w:sz w:val="16"/>
        </w:rPr>
        <w:t> </w:t>
      </w:r>
      <w:hyperlink r:id="rId216">
        <w:r>
          <w:rPr>
            <w:color w:val="3379B7"/>
            <w:sz w:val="16"/>
          </w:rPr>
          <w:t>150</w:t>
        </w:r>
      </w:hyperlink>
      <w:r>
        <w:rPr>
          <w:color w:val="3379B7"/>
          <w:spacing w:val="-3"/>
          <w:sz w:val="16"/>
        </w:rPr>
        <w:t> </w:t>
      </w:r>
      <w:r>
        <w:rPr>
          <w:color w:val="333333"/>
          <w:sz w:val="16"/>
        </w:rPr>
        <w:t>de</w:t>
      </w:r>
      <w:r>
        <w:rPr>
          <w:color w:val="333333"/>
          <w:spacing w:val="-2"/>
          <w:sz w:val="16"/>
        </w:rPr>
        <w:t> </w:t>
      </w:r>
      <w:r>
        <w:rPr>
          <w:color w:val="333333"/>
          <w:sz w:val="16"/>
        </w:rPr>
        <w:t>la</w:t>
      </w:r>
      <w:r>
        <w:rPr>
          <w:color w:val="333333"/>
          <w:spacing w:val="-3"/>
          <w:sz w:val="16"/>
        </w:rPr>
        <w:t> </w:t>
      </w:r>
      <w:r>
        <w:rPr>
          <w:color w:val="333333"/>
          <w:sz w:val="16"/>
        </w:rPr>
        <w:t>Ley</w:t>
      </w:r>
      <w:r>
        <w:rPr>
          <w:color w:val="333333"/>
          <w:spacing w:val="-2"/>
          <w:sz w:val="16"/>
        </w:rPr>
        <w:t> </w:t>
      </w:r>
      <w:r>
        <w:rPr>
          <w:color w:val="333333"/>
          <w:sz w:val="16"/>
        </w:rPr>
        <w:t>1530</w:t>
      </w:r>
      <w:r>
        <w:rPr>
          <w:color w:val="333333"/>
          <w:spacing w:val="-3"/>
          <w:sz w:val="16"/>
        </w:rPr>
        <w:t> </w:t>
      </w:r>
      <w:r>
        <w:rPr>
          <w:color w:val="333333"/>
          <w:sz w:val="16"/>
        </w:rPr>
        <w:t>de</w:t>
      </w:r>
      <w:r>
        <w:rPr>
          <w:color w:val="333333"/>
          <w:spacing w:val="-3"/>
          <w:sz w:val="16"/>
        </w:rPr>
        <w:t> </w:t>
      </w:r>
      <w:r>
        <w:rPr>
          <w:color w:val="333333"/>
          <w:spacing w:val="-2"/>
          <w:sz w:val="16"/>
        </w:rPr>
        <w:t>2012:</w:t>
      </w:r>
    </w:p>
    <w:p>
      <w:pPr>
        <w:pStyle w:val="BodyText"/>
        <w:rPr>
          <w:sz w:val="18"/>
        </w:rPr>
      </w:pPr>
    </w:p>
    <w:p>
      <w:pPr>
        <w:pStyle w:val="BodyText"/>
        <w:rPr>
          <w:sz w:val="18"/>
        </w:rPr>
      </w:pPr>
    </w:p>
    <w:p>
      <w:pPr>
        <w:pStyle w:val="BodyText"/>
        <w:spacing w:line="295" w:lineRule="auto" w:before="153"/>
        <w:ind w:left="110" w:right="230"/>
      </w:pPr>
      <w:r>
        <w:rPr>
          <w:color w:val="333333"/>
        </w:rPr>
        <w:t>Parágrafo. Las Entidades Territoriales que reconocieron deudas del Régimen Subsidiado de Salud, en el marco del artículo 275 de la Ley</w:t>
      </w:r>
      <w:r>
        <w:rPr>
          <w:color w:val="333333"/>
          <w:spacing w:val="40"/>
        </w:rPr>
        <w:t> </w:t>
      </w:r>
      <w:r>
        <w:rPr>
          <w:color w:val="333333"/>
        </w:rPr>
        <w:t>1450 de 2011, y tienen ahorros en este Fondo, podrán adelantar el desahorro en un periodo de hasta doce (12) meses, con el objeto de</w:t>
      </w:r>
      <w:r>
        <w:rPr>
          <w:color w:val="333333"/>
          <w:spacing w:val="40"/>
        </w:rPr>
        <w:t> </w:t>
      </w:r>
      <w:r>
        <w:rPr>
          <w:color w:val="333333"/>
        </w:rPr>
        <w:t>pagar dichas deudas. Los recursos serán girados por parte de la Agencia Nacional de Hidrocarburos (ANH), o la entidad que haga sus veces,</w:t>
      </w:r>
      <w:r>
        <w:rPr>
          <w:color w:val="333333"/>
          <w:spacing w:val="40"/>
        </w:rPr>
        <w:t> </w:t>
      </w:r>
      <w:r>
        <w:rPr>
          <w:color w:val="333333"/>
        </w:rPr>
        <w:t>al mecanismo único de recaudo y giro implementado según lo dispuesto en el artículo 31 de la Ley 1438 de 2011, para que desde este mecanismo se giren a las Instituciones Prestadoras de Servicios de Salud.</w:t>
      </w:r>
    </w:p>
    <w:p>
      <w:pPr>
        <w:pStyle w:val="BodyText"/>
        <w:rPr>
          <w:sz w:val="18"/>
        </w:rPr>
      </w:pPr>
    </w:p>
    <w:p>
      <w:pPr>
        <w:pStyle w:val="BodyText"/>
        <w:rPr>
          <w:sz w:val="18"/>
        </w:rPr>
      </w:pPr>
    </w:p>
    <w:p>
      <w:pPr>
        <w:pStyle w:val="BodyText"/>
        <w:spacing w:before="111"/>
        <w:ind w:left="110"/>
      </w:pPr>
      <w:r>
        <w:rPr>
          <w:color w:val="333333"/>
        </w:rPr>
        <w:t>Artículo</w:t>
      </w:r>
      <w:r>
        <w:rPr>
          <w:color w:val="333333"/>
          <w:spacing w:val="44"/>
        </w:rPr>
        <w:t> </w:t>
      </w:r>
      <w:r>
        <w:rPr>
          <w:color w:val="333333"/>
        </w:rPr>
        <w:t>7°.</w:t>
      </w:r>
      <w:r>
        <w:rPr>
          <w:color w:val="333333"/>
          <w:spacing w:val="-2"/>
        </w:rPr>
        <w:t> </w:t>
      </w:r>
      <w:r>
        <w:rPr>
          <w:color w:val="333333"/>
        </w:rPr>
        <w:t>El</w:t>
      </w:r>
      <w:r>
        <w:rPr>
          <w:color w:val="333333"/>
          <w:spacing w:val="-3"/>
        </w:rPr>
        <w:t> </w:t>
      </w:r>
      <w:r>
        <w:rPr>
          <w:color w:val="333333"/>
        </w:rPr>
        <w:t>artículo</w:t>
      </w:r>
      <w:r>
        <w:rPr>
          <w:color w:val="333333"/>
          <w:spacing w:val="-1"/>
        </w:rPr>
        <w:t> </w:t>
      </w:r>
      <w:hyperlink r:id="rId217">
        <w:r>
          <w:rPr>
            <w:color w:val="3379B7"/>
          </w:rPr>
          <w:t>50</w:t>
        </w:r>
      </w:hyperlink>
      <w:r>
        <w:rPr>
          <w:color w:val="3379B7"/>
          <w:spacing w:val="-2"/>
        </w:rPr>
        <w:t> </w:t>
      </w:r>
      <w:r>
        <w:rPr>
          <w:color w:val="333333"/>
        </w:rPr>
        <w:t>de</w:t>
      </w:r>
      <w:r>
        <w:rPr>
          <w:color w:val="333333"/>
          <w:spacing w:val="-3"/>
        </w:rPr>
        <w:t> </w:t>
      </w:r>
      <w:r>
        <w:rPr>
          <w:color w:val="333333"/>
        </w:rPr>
        <w:t>la</w:t>
      </w:r>
      <w:r>
        <w:rPr>
          <w:color w:val="333333"/>
          <w:spacing w:val="-2"/>
        </w:rPr>
        <w:t> </w:t>
      </w:r>
      <w:r>
        <w:rPr>
          <w:color w:val="333333"/>
        </w:rPr>
        <w:t>Ley</w:t>
      </w:r>
      <w:r>
        <w:rPr>
          <w:color w:val="333333"/>
          <w:spacing w:val="-2"/>
        </w:rPr>
        <w:t> </w:t>
      </w:r>
      <w:r>
        <w:rPr>
          <w:color w:val="333333"/>
        </w:rPr>
        <w:t>1438</w:t>
      </w:r>
      <w:r>
        <w:rPr>
          <w:color w:val="333333"/>
          <w:spacing w:val="-3"/>
        </w:rPr>
        <w:t> </w:t>
      </w:r>
      <w:r>
        <w:rPr>
          <w:color w:val="333333"/>
        </w:rPr>
        <w:t>de</w:t>
      </w:r>
      <w:r>
        <w:rPr>
          <w:color w:val="333333"/>
          <w:spacing w:val="-2"/>
        </w:rPr>
        <w:t> </w:t>
      </w:r>
      <w:r>
        <w:rPr>
          <w:color w:val="333333"/>
        </w:rPr>
        <w:t>2011</w:t>
      </w:r>
      <w:r>
        <w:rPr>
          <w:color w:val="333333"/>
          <w:spacing w:val="-2"/>
        </w:rPr>
        <w:t> </w:t>
      </w:r>
      <w:r>
        <w:rPr>
          <w:color w:val="333333"/>
        </w:rPr>
        <w:t>quedará</w:t>
      </w:r>
      <w:r>
        <w:rPr>
          <w:color w:val="333333"/>
          <w:spacing w:val="-3"/>
        </w:rPr>
        <w:t> </w:t>
      </w:r>
      <w:r>
        <w:rPr>
          <w:color w:val="333333"/>
          <w:spacing w:val="-4"/>
        </w:rPr>
        <w:t>así:</w:t>
      </w:r>
    </w:p>
    <w:p>
      <w:pPr>
        <w:pStyle w:val="BodyText"/>
        <w:rPr>
          <w:sz w:val="18"/>
        </w:rPr>
      </w:pPr>
    </w:p>
    <w:p>
      <w:pPr>
        <w:pStyle w:val="BodyText"/>
        <w:rPr>
          <w:sz w:val="18"/>
        </w:rPr>
      </w:pPr>
    </w:p>
    <w:p>
      <w:pPr>
        <w:spacing w:line="295" w:lineRule="auto" w:before="154"/>
        <w:ind w:left="110" w:right="120" w:firstLine="0"/>
        <w:jc w:val="left"/>
        <w:rPr>
          <w:i/>
          <w:sz w:val="16"/>
        </w:rPr>
      </w:pPr>
      <w:r>
        <w:rPr>
          <w:color w:val="333333"/>
          <w:sz w:val="16"/>
        </w:rPr>
        <w:t>Artículo 50. </w:t>
      </w:r>
      <w:r>
        <w:rPr>
          <w:i/>
          <w:color w:val="333333"/>
          <w:sz w:val="16"/>
        </w:rPr>
        <w:t>Fondo de Salvamento y Garantías para el Sector Salud (Fonsaet). </w:t>
      </w:r>
      <w:r>
        <w:rPr>
          <w:color w:val="333333"/>
          <w:sz w:val="16"/>
        </w:rPr>
        <w:t>Créase el Fondo de Garantías para el sector Salud (Fonsaet) </w:t>
      </w:r>
      <w:r>
        <w:rPr>
          <w:i/>
          <w:color w:val="333333"/>
          <w:sz w:val="16"/>
        </w:rPr>
        <w:t>como un fondo cuenta sin personería jurídica administrado por el Ministerio de Salud y Protección Social, cuyo objeto será asegurar el pago</w:t>
      </w:r>
      <w:r>
        <w:rPr>
          <w:i/>
          <w:color w:val="333333"/>
          <w:sz w:val="16"/>
        </w:rPr>
        <w:t> de las obligaciones por parte de las Empresas Sociales del Estado que se encuentren en riesgo alto o medio conforme a lo previsto en el artículo</w:t>
      </w:r>
      <w:r>
        <w:rPr>
          <w:i/>
          <w:color w:val="333333"/>
          <w:spacing w:val="-3"/>
          <w:sz w:val="16"/>
        </w:rPr>
        <w:t> </w:t>
      </w:r>
      <w:r>
        <w:rPr>
          <w:i/>
          <w:color w:val="333333"/>
          <w:sz w:val="16"/>
        </w:rPr>
        <w:t>80</w:t>
      </w:r>
      <w:r>
        <w:rPr>
          <w:i/>
          <w:color w:val="333333"/>
          <w:spacing w:val="-3"/>
          <w:sz w:val="16"/>
        </w:rPr>
        <w:t> </w:t>
      </w:r>
      <w:r>
        <w:rPr>
          <w:i/>
          <w:color w:val="333333"/>
          <w:sz w:val="16"/>
        </w:rPr>
        <w:t>de</w:t>
      </w:r>
      <w:r>
        <w:rPr>
          <w:i/>
          <w:color w:val="333333"/>
          <w:spacing w:val="-3"/>
          <w:sz w:val="16"/>
        </w:rPr>
        <w:t> </w:t>
      </w:r>
      <w:r>
        <w:rPr>
          <w:i/>
          <w:color w:val="333333"/>
          <w:sz w:val="16"/>
        </w:rPr>
        <w:t>esta</w:t>
      </w:r>
      <w:r>
        <w:rPr>
          <w:i/>
          <w:color w:val="333333"/>
          <w:spacing w:val="-3"/>
          <w:sz w:val="16"/>
        </w:rPr>
        <w:t> </w:t>
      </w:r>
      <w:r>
        <w:rPr>
          <w:i/>
          <w:color w:val="333333"/>
          <w:sz w:val="16"/>
        </w:rPr>
        <w:t>ley</w:t>
      </w:r>
      <w:r>
        <w:rPr>
          <w:i/>
          <w:color w:val="333333"/>
          <w:spacing w:val="-3"/>
          <w:sz w:val="16"/>
        </w:rPr>
        <w:t> </w:t>
      </w:r>
      <w:r>
        <w:rPr>
          <w:i/>
          <w:color w:val="333333"/>
          <w:sz w:val="16"/>
        </w:rPr>
        <w:t>o</w:t>
      </w:r>
      <w:r>
        <w:rPr>
          <w:i/>
          <w:color w:val="333333"/>
          <w:spacing w:val="-3"/>
          <w:sz w:val="16"/>
        </w:rPr>
        <w:t> </w:t>
      </w:r>
      <w:r>
        <w:rPr>
          <w:i/>
          <w:color w:val="333333"/>
          <w:sz w:val="16"/>
        </w:rPr>
        <w:t>que</w:t>
      </w:r>
      <w:r>
        <w:rPr>
          <w:i/>
          <w:color w:val="333333"/>
          <w:spacing w:val="-3"/>
          <w:sz w:val="16"/>
        </w:rPr>
        <w:t> </w:t>
      </w:r>
      <w:r>
        <w:rPr>
          <w:i/>
          <w:color w:val="333333"/>
          <w:sz w:val="16"/>
        </w:rPr>
        <w:t>se</w:t>
      </w:r>
      <w:r>
        <w:rPr>
          <w:i/>
          <w:color w:val="333333"/>
          <w:spacing w:val="-3"/>
          <w:sz w:val="16"/>
        </w:rPr>
        <w:t> </w:t>
      </w:r>
      <w:r>
        <w:rPr>
          <w:i/>
          <w:color w:val="333333"/>
          <w:sz w:val="16"/>
        </w:rPr>
        <w:t>encuentren</w:t>
      </w:r>
      <w:r>
        <w:rPr>
          <w:i/>
          <w:color w:val="333333"/>
          <w:spacing w:val="-3"/>
          <w:sz w:val="16"/>
        </w:rPr>
        <w:t> </w:t>
      </w:r>
      <w:r>
        <w:rPr>
          <w:i/>
          <w:color w:val="333333"/>
          <w:sz w:val="16"/>
        </w:rPr>
        <w:t>intervenidas</w:t>
      </w:r>
      <w:r>
        <w:rPr>
          <w:i/>
          <w:color w:val="333333"/>
          <w:spacing w:val="-3"/>
          <w:sz w:val="16"/>
        </w:rPr>
        <w:t> </w:t>
      </w:r>
      <w:r>
        <w:rPr>
          <w:i/>
          <w:color w:val="333333"/>
          <w:sz w:val="16"/>
        </w:rPr>
        <w:t>para</w:t>
      </w:r>
      <w:r>
        <w:rPr>
          <w:i/>
          <w:color w:val="333333"/>
          <w:spacing w:val="-3"/>
          <w:sz w:val="16"/>
        </w:rPr>
        <w:t> </w:t>
      </w:r>
      <w:r>
        <w:rPr>
          <w:i/>
          <w:color w:val="333333"/>
          <w:sz w:val="16"/>
        </w:rPr>
        <w:t>administrar</w:t>
      </w:r>
      <w:r>
        <w:rPr>
          <w:i/>
          <w:color w:val="333333"/>
          <w:spacing w:val="-3"/>
          <w:sz w:val="16"/>
        </w:rPr>
        <w:t> </w:t>
      </w:r>
      <w:r>
        <w:rPr>
          <w:i/>
          <w:color w:val="333333"/>
          <w:sz w:val="16"/>
        </w:rPr>
        <w:t>o</w:t>
      </w:r>
      <w:r>
        <w:rPr>
          <w:i/>
          <w:color w:val="333333"/>
          <w:spacing w:val="-3"/>
          <w:sz w:val="16"/>
        </w:rPr>
        <w:t> </w:t>
      </w:r>
      <w:r>
        <w:rPr>
          <w:i/>
          <w:color w:val="333333"/>
          <w:sz w:val="16"/>
        </w:rPr>
        <w:t>liquidar</w:t>
      </w:r>
      <w:r>
        <w:rPr>
          <w:i/>
          <w:color w:val="333333"/>
          <w:spacing w:val="-3"/>
          <w:sz w:val="16"/>
        </w:rPr>
        <w:t> </w:t>
      </w:r>
      <w:r>
        <w:rPr>
          <w:i/>
          <w:color w:val="333333"/>
          <w:sz w:val="16"/>
        </w:rPr>
        <w:t>por</w:t>
      </w:r>
      <w:r>
        <w:rPr>
          <w:i/>
          <w:color w:val="333333"/>
          <w:spacing w:val="-3"/>
          <w:sz w:val="16"/>
        </w:rPr>
        <w:t> </w:t>
      </w:r>
      <w:r>
        <w:rPr>
          <w:i/>
          <w:color w:val="333333"/>
          <w:sz w:val="16"/>
        </w:rPr>
        <w:t>parte</w:t>
      </w:r>
      <w:r>
        <w:rPr>
          <w:i/>
          <w:color w:val="333333"/>
          <w:spacing w:val="-3"/>
          <w:sz w:val="16"/>
        </w:rPr>
        <w:t> </w:t>
      </w:r>
      <w:r>
        <w:rPr>
          <w:i/>
          <w:color w:val="333333"/>
          <w:sz w:val="16"/>
        </w:rPr>
        <w:t>de</w:t>
      </w:r>
      <w:r>
        <w:rPr>
          <w:i/>
          <w:color w:val="333333"/>
          <w:spacing w:val="-3"/>
          <w:sz w:val="16"/>
        </w:rPr>
        <w:t> </w:t>
      </w:r>
      <w:r>
        <w:rPr>
          <w:i/>
          <w:color w:val="333333"/>
          <w:sz w:val="16"/>
        </w:rPr>
        <w:t>la</w:t>
      </w:r>
      <w:r>
        <w:rPr>
          <w:i/>
          <w:color w:val="333333"/>
          <w:spacing w:val="-3"/>
          <w:sz w:val="16"/>
        </w:rPr>
        <w:t> </w:t>
      </w:r>
      <w:r>
        <w:rPr>
          <w:i/>
          <w:color w:val="333333"/>
          <w:sz w:val="16"/>
        </w:rPr>
        <w:t>Superintendencia</w:t>
      </w:r>
      <w:r>
        <w:rPr>
          <w:i/>
          <w:color w:val="333333"/>
          <w:spacing w:val="-3"/>
          <w:sz w:val="16"/>
        </w:rPr>
        <w:t> </w:t>
      </w:r>
      <w:r>
        <w:rPr>
          <w:i/>
          <w:color w:val="333333"/>
          <w:sz w:val="16"/>
        </w:rPr>
        <w:t>Nacional</w:t>
      </w:r>
      <w:r>
        <w:rPr>
          <w:i/>
          <w:color w:val="333333"/>
          <w:spacing w:val="-3"/>
          <w:sz w:val="16"/>
        </w:rPr>
        <w:t> </w:t>
      </w:r>
      <w:r>
        <w:rPr>
          <w:i/>
          <w:color w:val="333333"/>
          <w:sz w:val="16"/>
        </w:rPr>
        <w:t>de</w:t>
      </w:r>
      <w:r>
        <w:rPr>
          <w:i/>
          <w:color w:val="333333"/>
          <w:spacing w:val="-3"/>
          <w:sz w:val="16"/>
        </w:rPr>
        <w:t> </w:t>
      </w:r>
      <w:r>
        <w:rPr>
          <w:i/>
          <w:color w:val="333333"/>
          <w:sz w:val="16"/>
        </w:rPr>
        <w:t>Salud</w:t>
      </w:r>
      <w:r>
        <w:rPr>
          <w:i/>
          <w:color w:val="333333"/>
          <w:spacing w:val="-3"/>
          <w:sz w:val="16"/>
        </w:rPr>
        <w:t> </w:t>
      </w:r>
      <w:r>
        <w:rPr>
          <w:i/>
          <w:color w:val="333333"/>
          <w:sz w:val="16"/>
        </w:rPr>
        <w:t>y</w:t>
      </w:r>
      <w:r>
        <w:rPr>
          <w:i/>
          <w:color w:val="333333"/>
          <w:spacing w:val="-3"/>
          <w:sz w:val="16"/>
        </w:rPr>
        <w:t> </w:t>
      </w:r>
      <w:r>
        <w:rPr>
          <w:i/>
          <w:color w:val="333333"/>
          <w:sz w:val="16"/>
        </w:rPr>
        <w:t>las que adopten los programas de saneamiento ﬁscal y ﬁnanciero con acompañamiento de la Nación. El Ministerio de Salud y Protección Social determinará el porcentaje del gasto operacional y pasivos que se ﬁnanciarán con cargo a dicho Fondo.</w:t>
      </w:r>
    </w:p>
    <w:p>
      <w:pPr>
        <w:pStyle w:val="BodyText"/>
        <w:spacing w:line="295" w:lineRule="auto" w:before="150"/>
        <w:ind w:left="110"/>
      </w:pPr>
      <w:r>
        <w:rPr>
          <w:color w:val="333333"/>
        </w:rPr>
        <w:t>Para ﬁnanciar este fondo se destinarán los siguientes recursos: hasta el 10% de los recursos que se transﬁeren para oferta con recursos del Sistema General de Participaciones para Salud y los excedentes de los recursos destinados para salud de la Ley 1393 de 2010, que sea recaudado directamente por la Nación. Este fondo podrá comprar o comercializar la cartera de las Instituciones Prestadoras de Servicios de Salud Públicas, independiente del riesgo ﬁnanciero en el que se encuentre la Institución. La compra de cartera de las EPS no exonerará su responsabilidad administrativa y ﬁnanciera frente a la deuda comprada y el fondo exigirá garantía real para soportar la deuda.</w:t>
      </w:r>
    </w:p>
    <w:p>
      <w:pPr>
        <w:pStyle w:val="BodyText"/>
        <w:rPr>
          <w:sz w:val="18"/>
        </w:rPr>
      </w:pPr>
    </w:p>
    <w:p>
      <w:pPr>
        <w:pStyle w:val="BodyText"/>
        <w:rPr>
          <w:sz w:val="18"/>
        </w:rPr>
      </w:pPr>
    </w:p>
    <w:p>
      <w:pPr>
        <w:pStyle w:val="BodyText"/>
        <w:spacing w:before="111"/>
        <w:ind w:left="110"/>
      </w:pPr>
      <w:r>
        <w:rPr>
          <w:color w:val="333333"/>
        </w:rPr>
        <w:t>Para</w:t>
      </w:r>
      <w:r>
        <w:rPr>
          <w:color w:val="333333"/>
          <w:spacing w:val="-5"/>
        </w:rPr>
        <w:t> </w:t>
      </w:r>
      <w:r>
        <w:rPr>
          <w:color w:val="333333"/>
        </w:rPr>
        <w:t>los</w:t>
      </w:r>
      <w:r>
        <w:rPr>
          <w:color w:val="333333"/>
          <w:spacing w:val="-4"/>
        </w:rPr>
        <w:t> </w:t>
      </w:r>
      <w:r>
        <w:rPr>
          <w:color w:val="333333"/>
        </w:rPr>
        <w:t>anteriores</w:t>
      </w:r>
      <w:r>
        <w:rPr>
          <w:color w:val="333333"/>
          <w:spacing w:val="-5"/>
        </w:rPr>
        <w:t> </w:t>
      </w:r>
      <w:r>
        <w:rPr>
          <w:color w:val="333333"/>
        </w:rPr>
        <w:t>efectos,</w:t>
      </w:r>
      <w:r>
        <w:rPr>
          <w:color w:val="333333"/>
          <w:spacing w:val="-4"/>
        </w:rPr>
        <w:t> </w:t>
      </w:r>
      <w:r>
        <w:rPr>
          <w:color w:val="333333"/>
        </w:rPr>
        <w:t>los</w:t>
      </w:r>
      <w:r>
        <w:rPr>
          <w:color w:val="333333"/>
          <w:spacing w:val="-5"/>
        </w:rPr>
        <w:t> </w:t>
      </w:r>
      <w:r>
        <w:rPr>
          <w:color w:val="333333"/>
        </w:rPr>
        <w:t>términos</w:t>
      </w:r>
      <w:r>
        <w:rPr>
          <w:color w:val="333333"/>
          <w:spacing w:val="-4"/>
        </w:rPr>
        <w:t> </w:t>
      </w:r>
      <w:r>
        <w:rPr>
          <w:color w:val="333333"/>
        </w:rPr>
        <w:t>y</w:t>
      </w:r>
      <w:r>
        <w:rPr>
          <w:color w:val="333333"/>
          <w:spacing w:val="-5"/>
        </w:rPr>
        <w:t> </w:t>
      </w:r>
      <w:r>
        <w:rPr>
          <w:color w:val="333333"/>
        </w:rPr>
        <w:t>condiciones</w:t>
      </w:r>
      <w:r>
        <w:rPr>
          <w:color w:val="333333"/>
          <w:spacing w:val="-4"/>
        </w:rPr>
        <w:t> </w:t>
      </w:r>
      <w:r>
        <w:rPr>
          <w:color w:val="333333"/>
        </w:rPr>
        <w:t>para</w:t>
      </w:r>
      <w:r>
        <w:rPr>
          <w:color w:val="333333"/>
          <w:spacing w:val="-5"/>
        </w:rPr>
        <w:t> </w:t>
      </w:r>
      <w:r>
        <w:rPr>
          <w:color w:val="333333"/>
        </w:rPr>
        <w:t>la</w:t>
      </w:r>
      <w:r>
        <w:rPr>
          <w:color w:val="333333"/>
          <w:spacing w:val="-4"/>
        </w:rPr>
        <w:t> </w:t>
      </w:r>
      <w:r>
        <w:rPr>
          <w:color w:val="333333"/>
        </w:rPr>
        <w:t>administración</w:t>
      </w:r>
      <w:r>
        <w:rPr>
          <w:color w:val="333333"/>
          <w:spacing w:val="-4"/>
        </w:rPr>
        <w:t> </w:t>
      </w:r>
      <w:r>
        <w:rPr>
          <w:color w:val="333333"/>
        </w:rPr>
        <w:t>del</w:t>
      </w:r>
      <w:r>
        <w:rPr>
          <w:color w:val="333333"/>
          <w:spacing w:val="-5"/>
        </w:rPr>
        <w:t> </w:t>
      </w:r>
      <w:r>
        <w:rPr>
          <w:color w:val="333333"/>
        </w:rPr>
        <w:t>fondo</w:t>
      </w:r>
      <w:r>
        <w:rPr>
          <w:color w:val="333333"/>
          <w:spacing w:val="-4"/>
        </w:rPr>
        <w:t> </w:t>
      </w:r>
      <w:r>
        <w:rPr>
          <w:color w:val="333333"/>
        </w:rPr>
        <w:t>los</w:t>
      </w:r>
      <w:r>
        <w:rPr>
          <w:color w:val="333333"/>
          <w:spacing w:val="-5"/>
        </w:rPr>
        <w:t> </w:t>
      </w:r>
      <w:r>
        <w:rPr>
          <w:color w:val="333333"/>
        </w:rPr>
        <w:t>establecerá</w:t>
      </w:r>
      <w:r>
        <w:rPr>
          <w:color w:val="333333"/>
          <w:spacing w:val="-4"/>
        </w:rPr>
        <w:t> </w:t>
      </w:r>
      <w:r>
        <w:rPr>
          <w:color w:val="333333"/>
        </w:rPr>
        <w:t>el</w:t>
      </w:r>
      <w:r>
        <w:rPr>
          <w:color w:val="333333"/>
          <w:spacing w:val="-5"/>
        </w:rPr>
        <w:t> </w:t>
      </w:r>
      <w:r>
        <w:rPr>
          <w:color w:val="333333"/>
        </w:rPr>
        <w:t>Gobierno</w:t>
      </w:r>
      <w:r>
        <w:rPr>
          <w:color w:val="333333"/>
          <w:spacing w:val="-4"/>
        </w:rPr>
        <w:t> </w:t>
      </w:r>
      <w:r>
        <w:rPr>
          <w:color w:val="333333"/>
          <w:spacing w:val="-2"/>
        </w:rPr>
        <w:t>Nacional.</w:t>
      </w:r>
    </w:p>
    <w:p>
      <w:pPr>
        <w:pStyle w:val="BodyText"/>
        <w:rPr>
          <w:sz w:val="18"/>
        </w:rPr>
      </w:pPr>
    </w:p>
    <w:p>
      <w:pPr>
        <w:pStyle w:val="BodyText"/>
        <w:rPr>
          <w:sz w:val="18"/>
        </w:rPr>
      </w:pPr>
    </w:p>
    <w:p>
      <w:pPr>
        <w:pStyle w:val="BodyText"/>
        <w:spacing w:line="295" w:lineRule="auto" w:before="153"/>
        <w:ind w:left="110" w:right="230"/>
      </w:pPr>
      <w:r>
        <w:rPr>
          <w:color w:val="333333"/>
        </w:rPr>
        <w:t>Parágrafo 1°. La facturación de las Entidades Promotoras de Salud y las Instituciones Prestadoras de Salud deberá ajustarse en todos los aspectos a los requisitos ﬁjados por el Estatuto Tributario y la Ley </w:t>
      </w:r>
      <w:hyperlink r:id="rId218">
        <w:r>
          <w:rPr>
            <w:color w:val="3379B7"/>
          </w:rPr>
          <w:t>1231</w:t>
        </w:r>
      </w:hyperlink>
      <w:r>
        <w:rPr>
          <w:color w:val="3379B7"/>
        </w:rPr>
        <w:t> </w:t>
      </w:r>
      <w:r>
        <w:rPr>
          <w:color w:val="333333"/>
        </w:rPr>
        <w:t>de 2008.</w:t>
      </w:r>
    </w:p>
    <w:p>
      <w:pPr>
        <w:pStyle w:val="BodyText"/>
        <w:rPr>
          <w:sz w:val="18"/>
        </w:rPr>
      </w:pPr>
    </w:p>
    <w:p>
      <w:pPr>
        <w:pStyle w:val="BodyText"/>
        <w:rPr>
          <w:sz w:val="18"/>
        </w:rPr>
      </w:pPr>
    </w:p>
    <w:p>
      <w:pPr>
        <w:pStyle w:val="BodyText"/>
        <w:spacing w:line="295" w:lineRule="auto" w:before="111"/>
        <w:ind w:left="110" w:right="230"/>
      </w:pPr>
      <w:r>
        <w:rPr>
          <w:color w:val="333333"/>
        </w:rPr>
        <w:t>Parágrafo 2°. Tendrán prelación para acceder a los recursos que trata el presente artículo las Empresas Sociales del Estado que no hayan recibido recursos con anterioridad de este Fondo.</w:t>
      </w:r>
    </w:p>
    <w:p>
      <w:pPr>
        <w:pStyle w:val="BodyText"/>
        <w:rPr>
          <w:sz w:val="18"/>
        </w:rPr>
      </w:pPr>
    </w:p>
    <w:p>
      <w:pPr>
        <w:pStyle w:val="BodyText"/>
        <w:rPr>
          <w:sz w:val="18"/>
        </w:rPr>
      </w:pPr>
    </w:p>
    <w:p>
      <w:pPr>
        <w:pStyle w:val="BodyText"/>
        <w:spacing w:before="111"/>
        <w:ind w:left="110"/>
      </w:pPr>
      <w:r>
        <w:rPr>
          <w:color w:val="333333"/>
        </w:rPr>
        <w:t>En</w:t>
      </w:r>
      <w:r>
        <w:rPr>
          <w:color w:val="333333"/>
          <w:spacing w:val="-2"/>
        </w:rPr>
        <w:t> </w:t>
      </w:r>
      <w:r>
        <w:rPr>
          <w:color w:val="333333"/>
        </w:rPr>
        <w:t>todo</w:t>
      </w:r>
      <w:r>
        <w:rPr>
          <w:color w:val="333333"/>
          <w:spacing w:val="-2"/>
        </w:rPr>
        <w:t> </w:t>
      </w:r>
      <w:r>
        <w:rPr>
          <w:color w:val="333333"/>
        </w:rPr>
        <w:t>caso,</w:t>
      </w:r>
      <w:r>
        <w:rPr>
          <w:color w:val="333333"/>
          <w:spacing w:val="-2"/>
        </w:rPr>
        <w:t> </w:t>
      </w:r>
      <w:r>
        <w:rPr>
          <w:color w:val="333333"/>
        </w:rPr>
        <w:t>el</w:t>
      </w:r>
      <w:r>
        <w:rPr>
          <w:color w:val="333333"/>
          <w:spacing w:val="-2"/>
        </w:rPr>
        <w:t> </w:t>
      </w:r>
      <w:r>
        <w:rPr>
          <w:color w:val="333333"/>
        </w:rPr>
        <w:t>pago</w:t>
      </w:r>
      <w:r>
        <w:rPr>
          <w:color w:val="333333"/>
          <w:spacing w:val="-1"/>
        </w:rPr>
        <w:t> </w:t>
      </w:r>
      <w:r>
        <w:rPr>
          <w:color w:val="333333"/>
        </w:rPr>
        <w:t>de</w:t>
      </w:r>
      <w:r>
        <w:rPr>
          <w:color w:val="333333"/>
          <w:spacing w:val="-2"/>
        </w:rPr>
        <w:t> </w:t>
      </w:r>
      <w:r>
        <w:rPr>
          <w:color w:val="333333"/>
        </w:rPr>
        <w:t>la</w:t>
      </w:r>
      <w:r>
        <w:rPr>
          <w:color w:val="333333"/>
          <w:spacing w:val="-2"/>
        </w:rPr>
        <w:t> </w:t>
      </w:r>
      <w:r>
        <w:rPr>
          <w:color w:val="333333"/>
        </w:rPr>
        <w:t>operación,</w:t>
      </w:r>
      <w:r>
        <w:rPr>
          <w:color w:val="333333"/>
          <w:spacing w:val="-2"/>
        </w:rPr>
        <w:t> </w:t>
      </w:r>
      <w:r>
        <w:rPr>
          <w:color w:val="333333"/>
        </w:rPr>
        <w:t>por</w:t>
      </w:r>
      <w:r>
        <w:rPr>
          <w:color w:val="333333"/>
          <w:spacing w:val="-1"/>
        </w:rPr>
        <w:t> </w:t>
      </w:r>
      <w:r>
        <w:rPr>
          <w:color w:val="333333"/>
        </w:rPr>
        <w:t>parte</w:t>
      </w:r>
      <w:r>
        <w:rPr>
          <w:color w:val="333333"/>
          <w:spacing w:val="-2"/>
        </w:rPr>
        <w:t> </w:t>
      </w:r>
      <w:r>
        <w:rPr>
          <w:color w:val="333333"/>
        </w:rPr>
        <w:t>de</w:t>
      </w:r>
      <w:r>
        <w:rPr>
          <w:color w:val="333333"/>
          <w:spacing w:val="-2"/>
        </w:rPr>
        <w:t> </w:t>
      </w:r>
      <w:r>
        <w:rPr>
          <w:color w:val="333333"/>
        </w:rPr>
        <w:t>las</w:t>
      </w:r>
      <w:r>
        <w:rPr>
          <w:color w:val="333333"/>
          <w:spacing w:val="-2"/>
        </w:rPr>
        <w:t> </w:t>
      </w:r>
      <w:r>
        <w:rPr>
          <w:color w:val="333333"/>
        </w:rPr>
        <w:t>Entidades</w:t>
      </w:r>
      <w:r>
        <w:rPr>
          <w:color w:val="333333"/>
          <w:spacing w:val="-1"/>
        </w:rPr>
        <w:t> </w:t>
      </w:r>
      <w:r>
        <w:rPr>
          <w:color w:val="333333"/>
        </w:rPr>
        <w:t>Promotoras</w:t>
      </w:r>
      <w:r>
        <w:rPr>
          <w:color w:val="333333"/>
          <w:spacing w:val="-2"/>
        </w:rPr>
        <w:t> </w:t>
      </w:r>
      <w:r>
        <w:rPr>
          <w:color w:val="333333"/>
        </w:rPr>
        <w:t>de</w:t>
      </w:r>
      <w:r>
        <w:rPr>
          <w:color w:val="333333"/>
          <w:spacing w:val="-2"/>
        </w:rPr>
        <w:t> </w:t>
      </w:r>
      <w:r>
        <w:rPr>
          <w:color w:val="333333"/>
        </w:rPr>
        <w:t>Salud,</w:t>
      </w:r>
      <w:r>
        <w:rPr>
          <w:color w:val="333333"/>
          <w:spacing w:val="-2"/>
        </w:rPr>
        <w:t> </w:t>
      </w:r>
      <w:r>
        <w:rPr>
          <w:color w:val="333333"/>
        </w:rPr>
        <w:t>deberá</w:t>
      </w:r>
      <w:r>
        <w:rPr>
          <w:color w:val="333333"/>
          <w:spacing w:val="-1"/>
        </w:rPr>
        <w:t> </w:t>
      </w:r>
      <w:r>
        <w:rPr>
          <w:color w:val="333333"/>
        </w:rPr>
        <w:t>darse</w:t>
      </w:r>
      <w:r>
        <w:rPr>
          <w:color w:val="333333"/>
          <w:spacing w:val="-2"/>
        </w:rPr>
        <w:t> </w:t>
      </w:r>
      <w:r>
        <w:rPr>
          <w:color w:val="333333"/>
        </w:rPr>
        <w:t>en</w:t>
      </w:r>
      <w:r>
        <w:rPr>
          <w:color w:val="333333"/>
          <w:spacing w:val="-2"/>
        </w:rPr>
        <w:t> </w:t>
      </w:r>
      <w:r>
        <w:rPr>
          <w:color w:val="333333"/>
        </w:rPr>
        <w:t>un</w:t>
      </w:r>
      <w:r>
        <w:rPr>
          <w:color w:val="333333"/>
          <w:spacing w:val="-2"/>
        </w:rPr>
        <w:t> </w:t>
      </w:r>
      <w:r>
        <w:rPr>
          <w:color w:val="333333"/>
        </w:rPr>
        <w:t>término</w:t>
      </w:r>
      <w:r>
        <w:rPr>
          <w:color w:val="333333"/>
          <w:spacing w:val="-1"/>
        </w:rPr>
        <w:t> </w:t>
      </w:r>
      <w:r>
        <w:rPr>
          <w:color w:val="333333"/>
        </w:rPr>
        <w:t>máximo</w:t>
      </w:r>
      <w:r>
        <w:rPr>
          <w:color w:val="333333"/>
          <w:spacing w:val="-2"/>
        </w:rPr>
        <w:t> </w:t>
      </w:r>
      <w:r>
        <w:rPr>
          <w:color w:val="333333"/>
        </w:rPr>
        <w:t>de</w:t>
      </w:r>
      <w:r>
        <w:rPr>
          <w:color w:val="333333"/>
          <w:spacing w:val="-2"/>
        </w:rPr>
        <w:t> </w:t>
      </w:r>
      <w:r>
        <w:rPr>
          <w:color w:val="333333"/>
        </w:rPr>
        <w:t>un</w:t>
      </w:r>
      <w:r>
        <w:rPr>
          <w:color w:val="333333"/>
          <w:spacing w:val="-2"/>
        </w:rPr>
        <w:t> </w:t>
      </w:r>
      <w:r>
        <w:rPr>
          <w:color w:val="333333"/>
        </w:rPr>
        <w:t>(1)</w:t>
      </w:r>
      <w:r>
        <w:rPr>
          <w:color w:val="333333"/>
          <w:spacing w:val="-1"/>
        </w:rPr>
        <w:t> </w:t>
      </w:r>
      <w:r>
        <w:rPr>
          <w:color w:val="333333"/>
          <w:spacing w:val="-4"/>
        </w:rPr>
        <w:t>año.</w:t>
      </w:r>
    </w:p>
    <w:p>
      <w:pPr>
        <w:pStyle w:val="BodyText"/>
        <w:spacing w:before="6"/>
      </w:pPr>
    </w:p>
    <w:p>
      <w:pPr>
        <w:pStyle w:val="BodyText"/>
        <w:spacing w:line="295" w:lineRule="auto" w:before="1"/>
        <w:ind w:left="110" w:right="139" w:firstLine="45"/>
      </w:pPr>
      <w:r>
        <w:rPr>
          <w:color w:val="333333"/>
        </w:rPr>
        <w:t>(</w:t>
      </w:r>
      <w:hyperlink r:id="rId177">
        <w:r>
          <w:rPr>
            <w:color w:val="3379B7"/>
          </w:rPr>
          <w:t>De acuerdo con la Ley 1955 de 2019, por la cual se expide el Plan Nacional de Desarrollo, este artículo perderá vigencia el 31 de diciembre</w:t>
        </w:r>
      </w:hyperlink>
      <w:r>
        <w:rPr>
          <w:color w:val="3379B7"/>
        </w:rPr>
        <w:t> </w:t>
      </w:r>
      <w:hyperlink r:id="rId177">
        <w:r>
          <w:rPr>
            <w:color w:val="3379B7"/>
          </w:rPr>
          <w:t>de 2019</w:t>
        </w:r>
      </w:hyperlink>
      <w:r>
        <w:rPr>
          <w:color w:val="333333"/>
        </w:rPr>
        <w:t>)</w:t>
      </w:r>
    </w:p>
    <w:p>
      <w:pPr>
        <w:pStyle w:val="BodyText"/>
        <w:rPr>
          <w:sz w:val="18"/>
        </w:rPr>
      </w:pPr>
    </w:p>
    <w:p>
      <w:pPr>
        <w:pStyle w:val="BodyText"/>
        <w:rPr>
          <w:sz w:val="18"/>
        </w:rPr>
      </w:pPr>
    </w:p>
    <w:p>
      <w:pPr>
        <w:pStyle w:val="BodyText"/>
        <w:spacing w:before="5"/>
        <w:rPr>
          <w:sz w:val="22"/>
        </w:rPr>
      </w:pPr>
    </w:p>
    <w:p>
      <w:pPr>
        <w:pStyle w:val="BodyText"/>
        <w:spacing w:line="295" w:lineRule="auto"/>
        <w:ind w:left="110" w:right="230"/>
      </w:pPr>
      <w:r>
        <w:rPr>
          <w:color w:val="333333"/>
        </w:rPr>
        <w:t>Artículo</w:t>
      </w:r>
      <w:r>
        <w:rPr>
          <w:color w:val="333333"/>
          <w:spacing w:val="40"/>
        </w:rPr>
        <w:t> </w:t>
      </w:r>
      <w:r>
        <w:rPr>
          <w:color w:val="333333"/>
        </w:rPr>
        <w:t>8°. </w:t>
      </w:r>
      <w:r>
        <w:rPr>
          <w:i/>
          <w:color w:val="333333"/>
        </w:rPr>
        <w:t>Programas de saneamiento y fortalecimiento de Empresas Sociales del Estado. </w:t>
      </w:r>
      <w:r>
        <w:rPr>
          <w:color w:val="333333"/>
        </w:rPr>
        <w:t>Se entiende por Programa de Saneamiento Fiscal y Financiero de Empresas Sociales del Estado, un programa integral, institucional, ﬁnanciero y administrativo que cubre la Empresa Social del Estado, que tiene por objeto restablecer su solidez económica y ﬁnanciera de estas Empresas, con el propósito de asegurar la continuidad en la prestación del servicio público de salud.</w:t>
      </w:r>
    </w:p>
    <w:p>
      <w:pPr>
        <w:pStyle w:val="BodyText"/>
        <w:rPr>
          <w:sz w:val="18"/>
        </w:rPr>
      </w:pPr>
    </w:p>
    <w:p>
      <w:pPr>
        <w:pStyle w:val="BodyText"/>
        <w:rPr>
          <w:sz w:val="18"/>
        </w:rPr>
      </w:pPr>
    </w:p>
    <w:p>
      <w:pPr>
        <w:pStyle w:val="BodyText"/>
        <w:spacing w:line="295" w:lineRule="auto" w:before="111"/>
        <w:ind w:left="110"/>
      </w:pPr>
      <w:r>
        <w:rPr>
          <w:color w:val="333333"/>
        </w:rPr>
        <w:t>El Programa de Saneamiento Fiscal y Financiero deberá contener medidas de reorganización administrativa, racionalización del gasto, restructuración de la deuda, saneamiento de pasivos y fortalecimiento de los ingresos de las Empresas Sociales del Estado; que permitan su adecuada operación, con el ﬁn de garantizar el acceso, oportunidad, continuidad y calidad en la prestación de los servicios de salud a la población usuaria.</w:t>
      </w:r>
    </w:p>
    <w:p>
      <w:pPr>
        <w:pStyle w:val="BodyText"/>
        <w:rPr>
          <w:sz w:val="18"/>
        </w:rPr>
      </w:pPr>
    </w:p>
    <w:p>
      <w:pPr>
        <w:pStyle w:val="BodyText"/>
        <w:rPr>
          <w:sz w:val="18"/>
        </w:rPr>
      </w:pPr>
    </w:p>
    <w:p>
      <w:pPr>
        <w:pStyle w:val="BodyText"/>
        <w:spacing w:line="295" w:lineRule="auto" w:before="110"/>
        <w:ind w:left="110" w:right="132"/>
      </w:pPr>
      <w:r>
        <w:rPr>
          <w:color w:val="333333"/>
        </w:rPr>
        <w:t>Las Empresas Sociales del Estado que de acuerdo con las evaluaciones realizadas por el Ministerio de Hacienda y Crédito Público, incumplan el programa de saneamiento ﬁscal y ﬁnanciero, deberán iniciar ante este mismo Ministerio, la promoción de acuerdo de reestructuración de pasivos</w:t>
      </w:r>
      <w:r>
        <w:rPr>
          <w:color w:val="333333"/>
          <w:spacing w:val="10"/>
        </w:rPr>
        <w:t> </w:t>
      </w:r>
      <w:r>
        <w:rPr>
          <w:color w:val="333333"/>
        </w:rPr>
        <w:t>cuando</w:t>
      </w:r>
      <w:r>
        <w:rPr>
          <w:color w:val="333333"/>
          <w:spacing w:val="10"/>
        </w:rPr>
        <w:t> </w:t>
      </w:r>
      <w:r>
        <w:rPr>
          <w:color w:val="333333"/>
        </w:rPr>
        <w:t>del</w:t>
      </w:r>
      <w:r>
        <w:rPr>
          <w:color w:val="333333"/>
          <w:spacing w:val="10"/>
        </w:rPr>
        <w:t> </w:t>
      </w:r>
      <w:r>
        <w:rPr>
          <w:color w:val="333333"/>
        </w:rPr>
        <w:t>análisis</w:t>
      </w:r>
      <w:r>
        <w:rPr>
          <w:color w:val="333333"/>
          <w:spacing w:val="10"/>
        </w:rPr>
        <w:t> </w:t>
      </w:r>
      <w:r>
        <w:rPr>
          <w:color w:val="333333"/>
        </w:rPr>
        <w:t>de</w:t>
      </w:r>
      <w:r>
        <w:rPr>
          <w:color w:val="333333"/>
          <w:spacing w:val="10"/>
        </w:rPr>
        <w:t> </w:t>
      </w:r>
      <w:r>
        <w:rPr>
          <w:color w:val="333333"/>
        </w:rPr>
        <w:t>la</w:t>
      </w:r>
      <w:r>
        <w:rPr>
          <w:color w:val="333333"/>
          <w:spacing w:val="10"/>
        </w:rPr>
        <w:t> </w:t>
      </w:r>
      <w:r>
        <w:rPr>
          <w:color w:val="333333"/>
        </w:rPr>
        <w:t>situación</w:t>
      </w:r>
      <w:r>
        <w:rPr>
          <w:color w:val="333333"/>
          <w:spacing w:val="10"/>
        </w:rPr>
        <w:t> </w:t>
      </w:r>
      <w:r>
        <w:rPr>
          <w:color w:val="333333"/>
        </w:rPr>
        <w:t>de</w:t>
      </w:r>
      <w:r>
        <w:rPr>
          <w:color w:val="333333"/>
          <w:spacing w:val="10"/>
        </w:rPr>
        <w:t> </w:t>
      </w:r>
      <w:r>
        <w:rPr>
          <w:color w:val="333333"/>
        </w:rPr>
        <w:t>la</w:t>
      </w:r>
      <w:r>
        <w:rPr>
          <w:color w:val="333333"/>
          <w:spacing w:val="10"/>
        </w:rPr>
        <w:t> </w:t>
      </w:r>
      <w:r>
        <w:rPr>
          <w:color w:val="333333"/>
        </w:rPr>
        <w:t>Empresa</w:t>
      </w:r>
      <w:r>
        <w:rPr>
          <w:color w:val="333333"/>
          <w:spacing w:val="10"/>
        </w:rPr>
        <w:t> </w:t>
      </w:r>
      <w:r>
        <w:rPr>
          <w:color w:val="333333"/>
        </w:rPr>
        <w:t>Social</w:t>
      </w:r>
      <w:r>
        <w:rPr>
          <w:color w:val="333333"/>
          <w:spacing w:val="10"/>
        </w:rPr>
        <w:t> </w:t>
      </w:r>
      <w:r>
        <w:rPr>
          <w:color w:val="333333"/>
        </w:rPr>
        <w:t>del</w:t>
      </w:r>
      <w:r>
        <w:rPr>
          <w:color w:val="333333"/>
          <w:spacing w:val="10"/>
        </w:rPr>
        <w:t> </w:t>
      </w:r>
      <w:r>
        <w:rPr>
          <w:color w:val="333333"/>
        </w:rPr>
        <w:t>Estado</w:t>
      </w:r>
      <w:r>
        <w:rPr>
          <w:color w:val="333333"/>
          <w:spacing w:val="10"/>
        </w:rPr>
        <w:t> </w:t>
      </w:r>
      <w:r>
        <w:rPr>
          <w:color w:val="333333"/>
        </w:rPr>
        <w:t>se</w:t>
      </w:r>
      <w:r>
        <w:rPr>
          <w:color w:val="333333"/>
          <w:spacing w:val="10"/>
        </w:rPr>
        <w:t> </w:t>
      </w:r>
      <w:r>
        <w:rPr>
          <w:color w:val="333333"/>
        </w:rPr>
        <w:t>identiﬁque</w:t>
      </w:r>
      <w:r>
        <w:rPr>
          <w:color w:val="333333"/>
          <w:spacing w:val="10"/>
        </w:rPr>
        <w:t> </w:t>
      </w:r>
      <w:r>
        <w:rPr>
          <w:color w:val="333333"/>
        </w:rPr>
        <w:t>la</w:t>
      </w:r>
      <w:r>
        <w:rPr>
          <w:color w:val="333333"/>
          <w:spacing w:val="10"/>
        </w:rPr>
        <w:t> </w:t>
      </w:r>
      <w:r>
        <w:rPr>
          <w:color w:val="333333"/>
        </w:rPr>
        <w:t>capacidad</w:t>
      </w:r>
      <w:r>
        <w:rPr>
          <w:color w:val="333333"/>
          <w:spacing w:val="10"/>
        </w:rPr>
        <w:t> </w:t>
      </w:r>
      <w:r>
        <w:rPr>
          <w:color w:val="333333"/>
        </w:rPr>
        <w:t>de</w:t>
      </w:r>
      <w:r>
        <w:rPr>
          <w:color w:val="333333"/>
          <w:spacing w:val="10"/>
        </w:rPr>
        <w:t> </w:t>
      </w:r>
      <w:r>
        <w:rPr>
          <w:color w:val="333333"/>
        </w:rPr>
        <w:t>generar</w:t>
      </w:r>
      <w:r>
        <w:rPr>
          <w:color w:val="333333"/>
          <w:spacing w:val="10"/>
        </w:rPr>
        <w:t> </w:t>
      </w:r>
      <w:r>
        <w:rPr>
          <w:color w:val="333333"/>
        </w:rPr>
        <w:t>ingresos</w:t>
      </w:r>
      <w:r>
        <w:rPr>
          <w:color w:val="333333"/>
          <w:spacing w:val="10"/>
        </w:rPr>
        <w:t> </w:t>
      </w:r>
      <w:r>
        <w:rPr>
          <w:color w:val="333333"/>
        </w:rPr>
        <w:t>suﬁcientes</w:t>
      </w:r>
      <w:r>
        <w:rPr>
          <w:color w:val="333333"/>
          <w:spacing w:val="10"/>
        </w:rPr>
        <w:t> </w:t>
      </w:r>
      <w:r>
        <w:rPr>
          <w:color w:val="333333"/>
        </w:rPr>
        <w:t>para el pago de sus compromisos corrientes y el pago de sus acreencias. La nominación y promoción de los acuerdos de reestructuración de</w:t>
      </w:r>
      <w:r>
        <w:rPr>
          <w:color w:val="333333"/>
          <w:spacing w:val="40"/>
        </w:rPr>
        <w:t> </w:t>
      </w:r>
      <w:r>
        <w:rPr>
          <w:color w:val="333333"/>
        </w:rPr>
        <w:t>pasivos adelantados por las Empresas Sociales del Estado, estarán a cargo del Ministerio de Hacienda y Crédito Público.</w:t>
      </w:r>
    </w:p>
    <w:p>
      <w:pPr>
        <w:spacing w:after="0" w:line="295" w:lineRule="auto"/>
        <w:sectPr>
          <w:pgSz w:w="11910" w:h="16840"/>
          <w:pgMar w:header="513" w:footer="548" w:top="820" w:bottom="740" w:left="740" w:right="740"/>
        </w:sectPr>
      </w:pPr>
    </w:p>
    <w:p>
      <w:pPr>
        <w:pStyle w:val="BodyText"/>
        <w:rPr>
          <w:sz w:val="20"/>
        </w:rPr>
      </w:pPr>
    </w:p>
    <w:p>
      <w:pPr>
        <w:pStyle w:val="BodyText"/>
        <w:spacing w:before="2"/>
        <w:rPr>
          <w:sz w:val="20"/>
        </w:rPr>
      </w:pPr>
    </w:p>
    <w:p>
      <w:pPr>
        <w:pStyle w:val="BodyText"/>
        <w:spacing w:line="295" w:lineRule="auto"/>
        <w:ind w:left="110" w:right="230"/>
      </w:pPr>
      <w:r>
        <w:rPr>
          <w:color w:val="333333"/>
        </w:rPr>
        <w:t>Los recursos que destine la Nación o los que en la presente ley se posibilitan para el saneamiento ﬁscal y ﬁnanciero y la reorganización de Instituciones Prestadoras de Servicios de Salud, se enmarcarán en lo aquí deﬁnido.</w:t>
      </w:r>
    </w:p>
    <w:p>
      <w:pPr>
        <w:pStyle w:val="BodyText"/>
        <w:rPr>
          <w:sz w:val="18"/>
        </w:rPr>
      </w:pPr>
    </w:p>
    <w:p>
      <w:pPr>
        <w:pStyle w:val="BodyText"/>
        <w:rPr>
          <w:sz w:val="18"/>
        </w:rPr>
      </w:pPr>
    </w:p>
    <w:p>
      <w:pPr>
        <w:spacing w:line="295" w:lineRule="auto" w:before="111"/>
        <w:ind w:left="110" w:right="230" w:firstLine="0"/>
        <w:jc w:val="left"/>
        <w:rPr>
          <w:i/>
          <w:sz w:val="16"/>
        </w:rPr>
      </w:pPr>
      <w:r>
        <w:rPr>
          <w:color w:val="333333"/>
          <w:sz w:val="16"/>
        </w:rPr>
        <w:t>Parágrafo. Los parámetros generales de contenidos, seguimiento y evaluación de los programas a que hace referencia este artículo se determinarán por parte del Ministerio de Hacienda y Crédito Público, con concepto del Ministerio de Salud y Protección Social. Estos parámetros deberán contener aspectos ﬁnancieros, administrativos, institucionales y jurídicos. </w:t>
      </w:r>
      <w:r>
        <w:rPr>
          <w:i/>
          <w:color w:val="333333"/>
          <w:sz w:val="16"/>
        </w:rPr>
        <w:t>En todo caso, la viabilidad, monitoreo,</w:t>
      </w:r>
      <w:r>
        <w:rPr>
          <w:i/>
          <w:color w:val="333333"/>
          <w:sz w:val="16"/>
        </w:rPr>
        <w:t> seguimiento y evaluación de los planes de desempeño estará a cargo del Ministerio de Hacienda y Crédito Público.</w:t>
      </w:r>
    </w:p>
    <w:p>
      <w:pPr>
        <w:pStyle w:val="BodyText"/>
        <w:rPr>
          <w:i/>
          <w:sz w:val="18"/>
        </w:rPr>
      </w:pPr>
    </w:p>
    <w:p>
      <w:pPr>
        <w:pStyle w:val="BodyText"/>
        <w:rPr>
          <w:i/>
          <w:sz w:val="18"/>
        </w:rPr>
      </w:pPr>
    </w:p>
    <w:p>
      <w:pPr>
        <w:pStyle w:val="BodyText"/>
        <w:spacing w:line="295" w:lineRule="auto" w:before="111"/>
        <w:ind w:left="110" w:right="230"/>
      </w:pPr>
      <w:r>
        <w:rPr>
          <w:color w:val="333333"/>
        </w:rPr>
        <w:t>Artículo</w:t>
      </w:r>
      <w:r>
        <w:rPr>
          <w:color w:val="333333"/>
          <w:spacing w:val="40"/>
        </w:rPr>
        <w:t> </w:t>
      </w:r>
      <w:r>
        <w:rPr>
          <w:color w:val="333333"/>
        </w:rPr>
        <w:t>9°. </w:t>
      </w:r>
      <w:r>
        <w:rPr>
          <w:i/>
          <w:color w:val="333333"/>
        </w:rPr>
        <w:t>Recursos de la Subcuenta de Garantías para la Salud del Fosyga. </w:t>
      </w:r>
      <w:r>
        <w:rPr>
          <w:color w:val="333333"/>
        </w:rPr>
        <w:t>Los recursos de la Subcuenta de Garantías para la salud, además de los usos previstos en el artículo </w:t>
      </w:r>
      <w:hyperlink r:id="rId219">
        <w:r>
          <w:rPr>
            <w:color w:val="3379B7"/>
          </w:rPr>
          <w:t>41</w:t>
        </w:r>
      </w:hyperlink>
      <w:r>
        <w:rPr>
          <w:color w:val="3379B7"/>
        </w:rPr>
        <w:t> </w:t>
      </w:r>
      <w:r>
        <w:rPr>
          <w:color w:val="333333"/>
        </w:rPr>
        <w:t>del Decreto número 4107 de 2011, se podrán utilizar para adelantar desde la Subcuenta de Garantías para la Salud, de manera directa, compra de cartera reconocida de Instituciones Prestadoras de Servicios de Salud con Empresas Promotoras de Salud. En este caso, la recuperación de cartera podrá darse a través de descuentos de los recursos que a cualquier título, el Fosyga o el mecanismo único de recaudo y giro creado en virtud del artículo </w:t>
      </w:r>
      <w:hyperlink r:id="rId220">
        <w:r>
          <w:rPr>
            <w:color w:val="3379B7"/>
          </w:rPr>
          <w:t>31</w:t>
        </w:r>
      </w:hyperlink>
      <w:r>
        <w:rPr>
          <w:color w:val="3379B7"/>
        </w:rPr>
        <w:t> </w:t>
      </w:r>
      <w:r>
        <w:rPr>
          <w:color w:val="333333"/>
        </w:rPr>
        <w:t>de la Ley 1438 de 2011, efectúen a las EPS.</w:t>
      </w:r>
    </w:p>
    <w:p>
      <w:pPr>
        <w:pStyle w:val="BodyText"/>
        <w:rPr>
          <w:sz w:val="18"/>
        </w:rPr>
      </w:pPr>
    </w:p>
    <w:p>
      <w:pPr>
        <w:pStyle w:val="BodyText"/>
        <w:rPr>
          <w:sz w:val="18"/>
        </w:rPr>
      </w:pPr>
    </w:p>
    <w:p>
      <w:pPr>
        <w:pStyle w:val="BodyText"/>
        <w:spacing w:before="110"/>
        <w:ind w:left="110"/>
      </w:pPr>
      <w:r>
        <w:rPr>
          <w:color w:val="333333"/>
        </w:rPr>
        <w:t>En</w:t>
      </w:r>
      <w:r>
        <w:rPr>
          <w:color w:val="333333"/>
          <w:spacing w:val="-2"/>
        </w:rPr>
        <w:t> </w:t>
      </w:r>
      <w:r>
        <w:rPr>
          <w:color w:val="333333"/>
        </w:rPr>
        <w:t>todo</w:t>
      </w:r>
      <w:r>
        <w:rPr>
          <w:color w:val="333333"/>
          <w:spacing w:val="-1"/>
        </w:rPr>
        <w:t> </w:t>
      </w:r>
      <w:r>
        <w:rPr>
          <w:color w:val="333333"/>
        </w:rPr>
        <w:t>caso,</w:t>
      </w:r>
      <w:r>
        <w:rPr>
          <w:color w:val="333333"/>
          <w:spacing w:val="-1"/>
        </w:rPr>
        <w:t> </w:t>
      </w:r>
      <w:r>
        <w:rPr>
          <w:color w:val="333333"/>
        </w:rPr>
        <w:t>el</w:t>
      </w:r>
      <w:r>
        <w:rPr>
          <w:color w:val="333333"/>
          <w:spacing w:val="-1"/>
        </w:rPr>
        <w:t> </w:t>
      </w:r>
      <w:r>
        <w:rPr>
          <w:color w:val="333333"/>
        </w:rPr>
        <w:t>pago</w:t>
      </w:r>
      <w:r>
        <w:rPr>
          <w:color w:val="333333"/>
          <w:spacing w:val="-1"/>
        </w:rPr>
        <w:t> </w:t>
      </w:r>
      <w:r>
        <w:rPr>
          <w:color w:val="333333"/>
        </w:rPr>
        <w:t>de</w:t>
      </w:r>
      <w:r>
        <w:rPr>
          <w:color w:val="333333"/>
          <w:spacing w:val="-1"/>
        </w:rPr>
        <w:t> </w:t>
      </w:r>
      <w:r>
        <w:rPr>
          <w:color w:val="333333"/>
        </w:rPr>
        <w:t>la</w:t>
      </w:r>
      <w:r>
        <w:rPr>
          <w:color w:val="333333"/>
          <w:spacing w:val="-1"/>
        </w:rPr>
        <w:t> </w:t>
      </w:r>
      <w:r>
        <w:rPr>
          <w:color w:val="333333"/>
        </w:rPr>
        <w:t>operación</w:t>
      </w:r>
      <w:r>
        <w:rPr>
          <w:color w:val="333333"/>
          <w:spacing w:val="-2"/>
        </w:rPr>
        <w:t> </w:t>
      </w:r>
      <w:r>
        <w:rPr>
          <w:color w:val="333333"/>
        </w:rPr>
        <w:t>por</w:t>
      </w:r>
      <w:r>
        <w:rPr>
          <w:color w:val="333333"/>
          <w:spacing w:val="-1"/>
        </w:rPr>
        <w:t> </w:t>
      </w:r>
      <w:r>
        <w:rPr>
          <w:color w:val="333333"/>
        </w:rPr>
        <w:t>parte</w:t>
      </w:r>
      <w:r>
        <w:rPr>
          <w:color w:val="333333"/>
          <w:spacing w:val="-1"/>
        </w:rPr>
        <w:t> </w:t>
      </w:r>
      <w:r>
        <w:rPr>
          <w:color w:val="333333"/>
        </w:rPr>
        <w:t>de</w:t>
      </w:r>
      <w:r>
        <w:rPr>
          <w:color w:val="333333"/>
          <w:spacing w:val="-1"/>
        </w:rPr>
        <w:t> </w:t>
      </w:r>
      <w:r>
        <w:rPr>
          <w:color w:val="333333"/>
        </w:rPr>
        <w:t>las</w:t>
      </w:r>
      <w:r>
        <w:rPr>
          <w:color w:val="333333"/>
          <w:spacing w:val="-1"/>
        </w:rPr>
        <w:t> </w:t>
      </w:r>
      <w:r>
        <w:rPr>
          <w:color w:val="333333"/>
        </w:rPr>
        <w:t>Entidades</w:t>
      </w:r>
      <w:r>
        <w:rPr>
          <w:color w:val="333333"/>
          <w:spacing w:val="-1"/>
        </w:rPr>
        <w:t> </w:t>
      </w:r>
      <w:r>
        <w:rPr>
          <w:color w:val="333333"/>
        </w:rPr>
        <w:t>Promotoras</w:t>
      </w:r>
      <w:r>
        <w:rPr>
          <w:color w:val="333333"/>
          <w:spacing w:val="-1"/>
        </w:rPr>
        <w:t> </w:t>
      </w:r>
      <w:r>
        <w:rPr>
          <w:color w:val="333333"/>
        </w:rPr>
        <w:t>de</w:t>
      </w:r>
      <w:r>
        <w:rPr>
          <w:color w:val="333333"/>
          <w:spacing w:val="-1"/>
        </w:rPr>
        <w:t> </w:t>
      </w:r>
      <w:r>
        <w:rPr>
          <w:color w:val="333333"/>
        </w:rPr>
        <w:t>Salud,</w:t>
      </w:r>
      <w:r>
        <w:rPr>
          <w:color w:val="333333"/>
          <w:spacing w:val="-2"/>
        </w:rPr>
        <w:t> </w:t>
      </w:r>
      <w:r>
        <w:rPr>
          <w:color w:val="333333"/>
        </w:rPr>
        <w:t>deberá</w:t>
      </w:r>
      <w:r>
        <w:rPr>
          <w:color w:val="333333"/>
          <w:spacing w:val="-1"/>
        </w:rPr>
        <w:t> </w:t>
      </w:r>
      <w:r>
        <w:rPr>
          <w:color w:val="333333"/>
        </w:rPr>
        <w:t>darse</w:t>
      </w:r>
      <w:r>
        <w:rPr>
          <w:color w:val="333333"/>
          <w:spacing w:val="-1"/>
        </w:rPr>
        <w:t> </w:t>
      </w:r>
      <w:r>
        <w:rPr>
          <w:color w:val="333333"/>
        </w:rPr>
        <w:t>en</w:t>
      </w:r>
      <w:r>
        <w:rPr>
          <w:color w:val="333333"/>
          <w:spacing w:val="-1"/>
        </w:rPr>
        <w:t> </w:t>
      </w:r>
      <w:r>
        <w:rPr>
          <w:color w:val="333333"/>
        </w:rPr>
        <w:t>un</w:t>
      </w:r>
      <w:r>
        <w:rPr>
          <w:color w:val="333333"/>
          <w:spacing w:val="-1"/>
        </w:rPr>
        <w:t> </w:t>
      </w:r>
      <w:r>
        <w:rPr>
          <w:color w:val="333333"/>
        </w:rPr>
        <w:t>término</w:t>
      </w:r>
      <w:r>
        <w:rPr>
          <w:color w:val="333333"/>
          <w:spacing w:val="-1"/>
        </w:rPr>
        <w:t> </w:t>
      </w:r>
      <w:r>
        <w:rPr>
          <w:color w:val="333333"/>
        </w:rPr>
        <w:t>máximo</w:t>
      </w:r>
      <w:r>
        <w:rPr>
          <w:color w:val="333333"/>
          <w:spacing w:val="-1"/>
        </w:rPr>
        <w:t> </w:t>
      </w:r>
      <w:r>
        <w:rPr>
          <w:color w:val="333333"/>
        </w:rPr>
        <w:t>de</w:t>
      </w:r>
      <w:r>
        <w:rPr>
          <w:color w:val="333333"/>
          <w:spacing w:val="-1"/>
        </w:rPr>
        <w:t> </w:t>
      </w:r>
      <w:r>
        <w:rPr>
          <w:color w:val="333333"/>
        </w:rPr>
        <w:t>un</w:t>
      </w:r>
      <w:r>
        <w:rPr>
          <w:color w:val="333333"/>
          <w:spacing w:val="-2"/>
        </w:rPr>
        <w:t> </w:t>
      </w:r>
      <w:r>
        <w:rPr>
          <w:color w:val="333333"/>
        </w:rPr>
        <w:t>(1)</w:t>
      </w:r>
      <w:r>
        <w:rPr>
          <w:color w:val="333333"/>
          <w:spacing w:val="-1"/>
        </w:rPr>
        <w:t> </w:t>
      </w:r>
      <w:r>
        <w:rPr>
          <w:color w:val="333333"/>
          <w:spacing w:val="-4"/>
        </w:rPr>
        <w:t>año.</w:t>
      </w:r>
    </w:p>
    <w:p>
      <w:pPr>
        <w:pStyle w:val="BodyText"/>
        <w:rPr>
          <w:sz w:val="18"/>
        </w:rPr>
      </w:pPr>
    </w:p>
    <w:p>
      <w:pPr>
        <w:pStyle w:val="BodyText"/>
        <w:rPr>
          <w:sz w:val="18"/>
        </w:rPr>
      </w:pPr>
    </w:p>
    <w:p>
      <w:pPr>
        <w:pStyle w:val="BodyText"/>
        <w:spacing w:line="295" w:lineRule="auto" w:before="154"/>
        <w:ind w:left="110" w:right="321" w:firstLine="45"/>
      </w:pPr>
      <w:r>
        <w:rPr>
          <w:color w:val="333333"/>
        </w:rPr>
        <w:t>PARÁGRAFO. El pago de las operaciones de compra de cartera realizadas en el marco de la emergencia sanitaria, por parte de las Entidades Promotoras de Salud -EPS- del Régimen Subsidiado, podrá efectuarse en un plazo máximo de dos (2) años.</w:t>
      </w:r>
    </w:p>
    <w:p>
      <w:pPr>
        <w:pStyle w:val="BodyText"/>
        <w:rPr>
          <w:sz w:val="18"/>
        </w:rPr>
      </w:pPr>
    </w:p>
    <w:p>
      <w:pPr>
        <w:pStyle w:val="BodyText"/>
        <w:rPr>
          <w:sz w:val="18"/>
        </w:rPr>
      </w:pPr>
    </w:p>
    <w:p>
      <w:pPr>
        <w:pStyle w:val="BodyText"/>
        <w:spacing w:before="110"/>
        <w:ind w:left="110"/>
      </w:pPr>
      <w:r>
        <w:rPr>
          <w:color w:val="333333"/>
        </w:rPr>
        <w:t>(Adicionado</w:t>
      </w:r>
      <w:r>
        <w:rPr>
          <w:color w:val="333333"/>
          <w:spacing w:val="-4"/>
        </w:rPr>
        <w:t> </w:t>
      </w:r>
      <w:r>
        <w:rPr>
          <w:color w:val="333333"/>
        </w:rPr>
        <w:t>por</w:t>
      </w:r>
      <w:r>
        <w:rPr>
          <w:color w:val="333333"/>
          <w:spacing w:val="-4"/>
        </w:rPr>
        <w:t> </w:t>
      </w:r>
      <w:r>
        <w:rPr>
          <w:color w:val="333333"/>
        </w:rPr>
        <w:t>el</w:t>
      </w:r>
      <w:r>
        <w:rPr>
          <w:color w:val="333333"/>
          <w:spacing w:val="-3"/>
        </w:rPr>
        <w:t> </w:t>
      </w:r>
      <w:r>
        <w:rPr>
          <w:color w:val="333333"/>
        </w:rPr>
        <w:t>Art.</w:t>
      </w:r>
      <w:r>
        <w:rPr>
          <w:color w:val="333333"/>
          <w:spacing w:val="-3"/>
        </w:rPr>
        <w:t> </w:t>
      </w:r>
      <w:hyperlink r:id="rId221">
        <w:r>
          <w:rPr>
            <w:color w:val="3379B7"/>
          </w:rPr>
          <w:t>17</w:t>
        </w:r>
      </w:hyperlink>
      <w:r>
        <w:rPr>
          <w:color w:val="3379B7"/>
          <w:spacing w:val="-3"/>
        </w:rPr>
        <w:t> </w:t>
      </w:r>
      <w:r>
        <w:rPr>
          <w:color w:val="333333"/>
        </w:rPr>
        <w:t>del</w:t>
      </w:r>
      <w:r>
        <w:rPr>
          <w:color w:val="333333"/>
          <w:spacing w:val="-4"/>
        </w:rPr>
        <w:t> </w:t>
      </w:r>
      <w:r>
        <w:rPr>
          <w:color w:val="333333"/>
        </w:rPr>
        <w:t>Decreto</w:t>
      </w:r>
      <w:r>
        <w:rPr>
          <w:color w:val="333333"/>
          <w:spacing w:val="-3"/>
        </w:rPr>
        <w:t> </w:t>
      </w:r>
      <w:r>
        <w:rPr>
          <w:color w:val="333333"/>
        </w:rPr>
        <w:t>538</w:t>
      </w:r>
      <w:r>
        <w:rPr>
          <w:color w:val="333333"/>
          <w:spacing w:val="-4"/>
        </w:rPr>
        <w:t> </w:t>
      </w:r>
      <w:r>
        <w:rPr>
          <w:color w:val="333333"/>
        </w:rPr>
        <w:t>de</w:t>
      </w:r>
      <w:r>
        <w:rPr>
          <w:color w:val="333333"/>
          <w:spacing w:val="-3"/>
        </w:rPr>
        <w:t> </w:t>
      </w:r>
      <w:r>
        <w:rPr>
          <w:color w:val="333333"/>
          <w:spacing w:val="-2"/>
        </w:rPr>
        <w:t>2020)</w:t>
      </w:r>
    </w:p>
    <w:p>
      <w:pPr>
        <w:pStyle w:val="BodyText"/>
        <w:spacing w:before="7"/>
      </w:pPr>
    </w:p>
    <w:p>
      <w:pPr>
        <w:pStyle w:val="BodyText"/>
        <w:spacing w:line="295" w:lineRule="auto" w:before="1"/>
        <w:ind w:left="110" w:right="210"/>
      </w:pPr>
      <w:r>
        <w:rPr>
          <w:color w:val="333333"/>
        </w:rPr>
        <w:t>Artículo</w:t>
      </w:r>
      <w:r>
        <w:rPr>
          <w:color w:val="333333"/>
          <w:spacing w:val="-2"/>
        </w:rPr>
        <w:t> </w:t>
      </w:r>
      <w:r>
        <w:rPr>
          <w:color w:val="333333"/>
        </w:rPr>
        <w:t>10.</w:t>
      </w:r>
      <w:r>
        <w:rPr>
          <w:color w:val="333333"/>
          <w:spacing w:val="-1"/>
        </w:rPr>
        <w:t> </w:t>
      </w:r>
      <w:r>
        <w:rPr>
          <w:i/>
          <w:color w:val="333333"/>
        </w:rPr>
        <w:t>Giro</w:t>
      </w:r>
      <w:r>
        <w:rPr>
          <w:i/>
          <w:color w:val="333333"/>
          <w:spacing w:val="-2"/>
        </w:rPr>
        <w:t> </w:t>
      </w:r>
      <w:r>
        <w:rPr>
          <w:i/>
          <w:color w:val="333333"/>
        </w:rPr>
        <w:t>directo</w:t>
      </w:r>
      <w:r>
        <w:rPr>
          <w:i/>
          <w:color w:val="333333"/>
          <w:spacing w:val="-2"/>
        </w:rPr>
        <w:t> </w:t>
      </w:r>
      <w:r>
        <w:rPr>
          <w:i/>
          <w:color w:val="333333"/>
        </w:rPr>
        <w:t>de</w:t>
      </w:r>
      <w:r>
        <w:rPr>
          <w:i/>
          <w:color w:val="333333"/>
          <w:spacing w:val="-2"/>
        </w:rPr>
        <w:t> </w:t>
      </w:r>
      <w:r>
        <w:rPr>
          <w:i/>
          <w:color w:val="333333"/>
        </w:rPr>
        <w:t>EPS</w:t>
      </w:r>
      <w:r>
        <w:rPr>
          <w:i/>
          <w:color w:val="333333"/>
          <w:spacing w:val="-2"/>
        </w:rPr>
        <w:t> </w:t>
      </w:r>
      <w:r>
        <w:rPr>
          <w:i/>
          <w:color w:val="333333"/>
        </w:rPr>
        <w:t>en</w:t>
      </w:r>
      <w:r>
        <w:rPr>
          <w:i/>
          <w:color w:val="333333"/>
          <w:spacing w:val="-2"/>
        </w:rPr>
        <w:t> </w:t>
      </w:r>
      <w:r>
        <w:rPr>
          <w:i/>
          <w:color w:val="333333"/>
        </w:rPr>
        <w:t>medidas</w:t>
      </w:r>
      <w:r>
        <w:rPr>
          <w:i/>
          <w:color w:val="333333"/>
          <w:spacing w:val="-2"/>
        </w:rPr>
        <w:t> </w:t>
      </w:r>
      <w:r>
        <w:rPr>
          <w:i/>
          <w:color w:val="333333"/>
        </w:rPr>
        <w:t>de</w:t>
      </w:r>
      <w:r>
        <w:rPr>
          <w:i/>
          <w:color w:val="333333"/>
          <w:spacing w:val="-2"/>
        </w:rPr>
        <w:t> </w:t>
      </w:r>
      <w:r>
        <w:rPr>
          <w:i/>
          <w:color w:val="333333"/>
        </w:rPr>
        <w:t>vigilancia</w:t>
      </w:r>
      <w:r>
        <w:rPr>
          <w:i/>
          <w:color w:val="333333"/>
          <w:spacing w:val="-2"/>
        </w:rPr>
        <w:t> </w:t>
      </w:r>
      <w:r>
        <w:rPr>
          <w:i/>
          <w:color w:val="333333"/>
        </w:rPr>
        <w:t>especial,</w:t>
      </w:r>
      <w:r>
        <w:rPr>
          <w:i/>
          <w:color w:val="333333"/>
          <w:spacing w:val="-2"/>
        </w:rPr>
        <w:t> </w:t>
      </w:r>
      <w:r>
        <w:rPr>
          <w:i/>
          <w:color w:val="333333"/>
        </w:rPr>
        <w:t>intervenidas</w:t>
      </w:r>
      <w:r>
        <w:rPr>
          <w:i/>
          <w:color w:val="333333"/>
          <w:spacing w:val="-2"/>
        </w:rPr>
        <w:t> </w:t>
      </w:r>
      <w:r>
        <w:rPr>
          <w:i/>
          <w:color w:val="333333"/>
        </w:rPr>
        <w:t>o</w:t>
      </w:r>
      <w:r>
        <w:rPr>
          <w:i/>
          <w:color w:val="333333"/>
          <w:spacing w:val="-2"/>
        </w:rPr>
        <w:t> </w:t>
      </w:r>
      <w:r>
        <w:rPr>
          <w:i/>
          <w:color w:val="333333"/>
        </w:rPr>
        <w:t>en</w:t>
      </w:r>
      <w:r>
        <w:rPr>
          <w:i/>
          <w:color w:val="333333"/>
          <w:spacing w:val="-2"/>
        </w:rPr>
        <w:t> </w:t>
      </w:r>
      <w:r>
        <w:rPr>
          <w:i/>
          <w:color w:val="333333"/>
        </w:rPr>
        <w:t>liquidación. </w:t>
      </w:r>
      <w:r>
        <w:rPr>
          <w:color w:val="333333"/>
        </w:rPr>
        <w:t>Las</w:t>
      </w:r>
      <w:r>
        <w:rPr>
          <w:color w:val="333333"/>
          <w:spacing w:val="-2"/>
        </w:rPr>
        <w:t> </w:t>
      </w:r>
      <w:r>
        <w:rPr>
          <w:color w:val="333333"/>
        </w:rPr>
        <w:t>Entidades</w:t>
      </w:r>
      <w:r>
        <w:rPr>
          <w:color w:val="333333"/>
          <w:spacing w:val="-2"/>
        </w:rPr>
        <w:t> </w:t>
      </w:r>
      <w:r>
        <w:rPr>
          <w:color w:val="333333"/>
        </w:rPr>
        <w:t>Promotoras</w:t>
      </w:r>
      <w:r>
        <w:rPr>
          <w:color w:val="333333"/>
          <w:spacing w:val="-2"/>
        </w:rPr>
        <w:t> </w:t>
      </w:r>
      <w:r>
        <w:rPr>
          <w:color w:val="333333"/>
        </w:rPr>
        <w:t>de</w:t>
      </w:r>
      <w:r>
        <w:rPr>
          <w:color w:val="333333"/>
          <w:spacing w:val="-2"/>
        </w:rPr>
        <w:t> </w:t>
      </w:r>
      <w:r>
        <w:rPr>
          <w:color w:val="333333"/>
        </w:rPr>
        <w:t>Salud,</w:t>
      </w:r>
      <w:r>
        <w:rPr>
          <w:color w:val="333333"/>
          <w:spacing w:val="-2"/>
        </w:rPr>
        <w:t> </w:t>
      </w:r>
      <w:r>
        <w:rPr>
          <w:color w:val="333333"/>
        </w:rPr>
        <w:t>que</w:t>
      </w:r>
      <w:r>
        <w:rPr>
          <w:color w:val="333333"/>
          <w:spacing w:val="-2"/>
        </w:rPr>
        <w:t> </w:t>
      </w:r>
      <w:r>
        <w:rPr>
          <w:color w:val="333333"/>
        </w:rPr>
        <w:t>se encuentren</w:t>
      </w:r>
      <w:r>
        <w:rPr>
          <w:color w:val="333333"/>
          <w:spacing w:val="-1"/>
        </w:rPr>
        <w:t> </w:t>
      </w:r>
      <w:r>
        <w:rPr>
          <w:color w:val="333333"/>
        </w:rPr>
        <w:t>en</w:t>
      </w:r>
      <w:r>
        <w:rPr>
          <w:color w:val="333333"/>
          <w:spacing w:val="-1"/>
        </w:rPr>
        <w:t> </w:t>
      </w:r>
      <w:r>
        <w:rPr>
          <w:color w:val="333333"/>
        </w:rPr>
        <w:t>medida</w:t>
      </w:r>
      <w:r>
        <w:rPr>
          <w:color w:val="333333"/>
          <w:spacing w:val="-1"/>
        </w:rPr>
        <w:t> </w:t>
      </w:r>
      <w:r>
        <w:rPr>
          <w:color w:val="333333"/>
        </w:rPr>
        <w:t>de</w:t>
      </w:r>
      <w:r>
        <w:rPr>
          <w:color w:val="333333"/>
          <w:spacing w:val="-1"/>
        </w:rPr>
        <w:t> </w:t>
      </w:r>
      <w:r>
        <w:rPr>
          <w:color w:val="333333"/>
        </w:rPr>
        <w:t>vigilancia</w:t>
      </w:r>
      <w:r>
        <w:rPr>
          <w:color w:val="333333"/>
          <w:spacing w:val="-1"/>
        </w:rPr>
        <w:t> </w:t>
      </w:r>
      <w:r>
        <w:rPr>
          <w:color w:val="333333"/>
        </w:rPr>
        <w:t>especial,</w:t>
      </w:r>
      <w:r>
        <w:rPr>
          <w:color w:val="333333"/>
          <w:spacing w:val="-1"/>
        </w:rPr>
        <w:t> </w:t>
      </w:r>
      <w:r>
        <w:rPr>
          <w:color w:val="333333"/>
        </w:rPr>
        <w:t>intervención</w:t>
      </w:r>
      <w:r>
        <w:rPr>
          <w:color w:val="333333"/>
          <w:spacing w:val="-1"/>
        </w:rPr>
        <w:t> </w:t>
      </w:r>
      <w:r>
        <w:rPr>
          <w:color w:val="333333"/>
        </w:rPr>
        <w:t>o</w:t>
      </w:r>
      <w:r>
        <w:rPr>
          <w:color w:val="333333"/>
          <w:spacing w:val="-1"/>
        </w:rPr>
        <w:t> </w:t>
      </w:r>
      <w:r>
        <w:rPr>
          <w:color w:val="333333"/>
        </w:rPr>
        <w:t>liquidación</w:t>
      </w:r>
      <w:r>
        <w:rPr>
          <w:color w:val="333333"/>
          <w:spacing w:val="-1"/>
        </w:rPr>
        <w:t> </w:t>
      </w:r>
      <w:r>
        <w:rPr>
          <w:color w:val="333333"/>
        </w:rPr>
        <w:t>por</w:t>
      </w:r>
      <w:r>
        <w:rPr>
          <w:color w:val="333333"/>
          <w:spacing w:val="-1"/>
        </w:rPr>
        <w:t> </w:t>
      </w:r>
      <w:r>
        <w:rPr>
          <w:color w:val="333333"/>
        </w:rPr>
        <w:t>parte</w:t>
      </w:r>
      <w:r>
        <w:rPr>
          <w:color w:val="333333"/>
          <w:spacing w:val="-1"/>
        </w:rPr>
        <w:t> </w:t>
      </w:r>
      <w:r>
        <w:rPr>
          <w:color w:val="333333"/>
        </w:rPr>
        <w:t>del</w:t>
      </w:r>
      <w:r>
        <w:rPr>
          <w:color w:val="333333"/>
          <w:spacing w:val="-1"/>
        </w:rPr>
        <w:t> </w:t>
      </w:r>
      <w:r>
        <w:rPr>
          <w:color w:val="333333"/>
        </w:rPr>
        <w:t>organismo</w:t>
      </w:r>
      <w:r>
        <w:rPr>
          <w:color w:val="333333"/>
          <w:spacing w:val="-1"/>
        </w:rPr>
        <w:t> </w:t>
      </w:r>
      <w:r>
        <w:rPr>
          <w:color w:val="333333"/>
        </w:rPr>
        <w:t>de</w:t>
      </w:r>
      <w:r>
        <w:rPr>
          <w:color w:val="333333"/>
          <w:spacing w:val="-1"/>
        </w:rPr>
        <w:t> </w:t>
      </w:r>
      <w:r>
        <w:rPr>
          <w:color w:val="333333"/>
        </w:rPr>
        <w:t>control</w:t>
      </w:r>
      <w:r>
        <w:rPr>
          <w:color w:val="333333"/>
          <w:spacing w:val="-1"/>
        </w:rPr>
        <w:t> </w:t>
      </w:r>
      <w:r>
        <w:rPr>
          <w:color w:val="333333"/>
        </w:rPr>
        <w:t>y</w:t>
      </w:r>
      <w:r>
        <w:rPr>
          <w:color w:val="333333"/>
          <w:spacing w:val="-1"/>
        </w:rPr>
        <w:t> </w:t>
      </w:r>
      <w:r>
        <w:rPr>
          <w:color w:val="333333"/>
        </w:rPr>
        <w:t>vigilancia</w:t>
      </w:r>
      <w:r>
        <w:rPr>
          <w:color w:val="333333"/>
          <w:spacing w:val="-1"/>
        </w:rPr>
        <w:t> </w:t>
      </w:r>
      <w:r>
        <w:rPr>
          <w:color w:val="333333"/>
        </w:rPr>
        <w:t>competente,</w:t>
      </w:r>
      <w:r>
        <w:rPr>
          <w:color w:val="333333"/>
          <w:spacing w:val="-1"/>
        </w:rPr>
        <w:t> </w:t>
      </w:r>
      <w:r>
        <w:rPr>
          <w:color w:val="333333"/>
        </w:rPr>
        <w:t>girarán como mínimo el 80% de las Unidades de Pago por Capitación reconocidas, a las Instituciones Prestadoras de Servicios de Salud,</w:t>
      </w:r>
      <w:r>
        <w:rPr>
          <w:color w:val="333333"/>
          <w:spacing w:val="40"/>
        </w:rPr>
        <w:t> </w:t>
      </w:r>
      <w:r>
        <w:rPr>
          <w:color w:val="333333"/>
        </w:rPr>
        <w:t>directamente desde el Fosyga o desde el mecanismo de recaudo o giro creado en desarrollo del artículo </w:t>
      </w:r>
      <w:hyperlink r:id="rId220">
        <w:r>
          <w:rPr>
            <w:color w:val="3379B7"/>
          </w:rPr>
          <w:t>31</w:t>
        </w:r>
      </w:hyperlink>
      <w:r>
        <w:rPr>
          <w:color w:val="3379B7"/>
        </w:rPr>
        <w:t> </w:t>
      </w:r>
      <w:r>
        <w:rPr>
          <w:color w:val="333333"/>
        </w:rPr>
        <w:t>de la Ley 1438 de 2011.</w:t>
      </w:r>
    </w:p>
    <w:p>
      <w:pPr>
        <w:pStyle w:val="BodyText"/>
        <w:rPr>
          <w:sz w:val="18"/>
        </w:rPr>
      </w:pPr>
    </w:p>
    <w:p>
      <w:pPr>
        <w:pStyle w:val="BodyText"/>
        <w:rPr>
          <w:sz w:val="18"/>
        </w:rPr>
      </w:pPr>
    </w:p>
    <w:p>
      <w:pPr>
        <w:pStyle w:val="BodyText"/>
        <w:spacing w:line="295" w:lineRule="auto" w:before="110"/>
        <w:ind w:left="110" w:right="230"/>
      </w:pPr>
      <w:r>
        <w:rPr>
          <w:color w:val="333333"/>
        </w:rPr>
        <w:t>El giro directo en el caso del Régimen Contributivo, se hará una vez se reglamente por el Gobierno Nacional el procedimiento que </w:t>
      </w:r>
      <w:r>
        <w:rPr>
          <w:color w:val="333333"/>
          <w:spacing w:val="-2"/>
        </w:rPr>
        <w:t>corresponda.</w:t>
      </w:r>
    </w:p>
    <w:p>
      <w:pPr>
        <w:pStyle w:val="BodyText"/>
        <w:rPr>
          <w:sz w:val="18"/>
        </w:rPr>
      </w:pPr>
    </w:p>
    <w:p>
      <w:pPr>
        <w:pStyle w:val="BodyText"/>
        <w:rPr>
          <w:sz w:val="18"/>
        </w:rPr>
      </w:pPr>
    </w:p>
    <w:p>
      <w:pPr>
        <w:pStyle w:val="BodyText"/>
        <w:spacing w:line="295" w:lineRule="auto" w:before="111"/>
        <w:ind w:left="110" w:right="139"/>
      </w:pPr>
      <w:r>
        <w:rPr>
          <w:color w:val="333333"/>
        </w:rPr>
        <w:t>Artículo</w:t>
      </w:r>
      <w:r>
        <w:rPr>
          <w:color w:val="333333"/>
          <w:spacing w:val="40"/>
        </w:rPr>
        <w:t> </w:t>
      </w:r>
      <w:r>
        <w:rPr>
          <w:color w:val="333333"/>
        </w:rPr>
        <w:t>11. Las EPS del Régimen Subsidiado que adeuden a las Entidades Territoriales recursos derivados de la liquidación de contratos del régimen</w:t>
      </w:r>
      <w:r>
        <w:rPr>
          <w:color w:val="333333"/>
          <w:spacing w:val="8"/>
        </w:rPr>
        <w:t> </w:t>
      </w:r>
      <w:r>
        <w:rPr>
          <w:color w:val="333333"/>
        </w:rPr>
        <w:t>subsidiado</w:t>
      </w:r>
      <w:r>
        <w:rPr>
          <w:color w:val="333333"/>
          <w:spacing w:val="8"/>
        </w:rPr>
        <w:t> </w:t>
      </w:r>
      <w:r>
        <w:rPr>
          <w:color w:val="333333"/>
        </w:rPr>
        <w:t>de</w:t>
      </w:r>
      <w:r>
        <w:rPr>
          <w:color w:val="333333"/>
          <w:spacing w:val="8"/>
        </w:rPr>
        <w:t> </w:t>
      </w:r>
      <w:r>
        <w:rPr>
          <w:color w:val="333333"/>
        </w:rPr>
        <w:t>salud,</w:t>
      </w:r>
      <w:r>
        <w:rPr>
          <w:color w:val="333333"/>
          <w:spacing w:val="8"/>
        </w:rPr>
        <w:t> </w:t>
      </w:r>
      <w:r>
        <w:rPr>
          <w:color w:val="333333"/>
        </w:rPr>
        <w:t>deberán</w:t>
      </w:r>
      <w:r>
        <w:rPr>
          <w:color w:val="333333"/>
          <w:spacing w:val="8"/>
        </w:rPr>
        <w:t> </w:t>
      </w:r>
      <w:r>
        <w:rPr>
          <w:color w:val="333333"/>
        </w:rPr>
        <w:t>reintegrarlos</w:t>
      </w:r>
      <w:r>
        <w:rPr>
          <w:color w:val="333333"/>
          <w:spacing w:val="8"/>
        </w:rPr>
        <w:t> </w:t>
      </w:r>
      <w:r>
        <w:rPr>
          <w:color w:val="333333"/>
        </w:rPr>
        <w:t>a</w:t>
      </w:r>
      <w:r>
        <w:rPr>
          <w:color w:val="333333"/>
          <w:spacing w:val="8"/>
        </w:rPr>
        <w:t> </w:t>
      </w:r>
      <w:r>
        <w:rPr>
          <w:color w:val="333333"/>
        </w:rPr>
        <w:t>la</w:t>
      </w:r>
      <w:r>
        <w:rPr>
          <w:color w:val="333333"/>
          <w:spacing w:val="8"/>
        </w:rPr>
        <w:t> </w:t>
      </w:r>
      <w:r>
        <w:rPr>
          <w:color w:val="333333"/>
        </w:rPr>
        <w:t>Entidad</w:t>
      </w:r>
      <w:r>
        <w:rPr>
          <w:color w:val="333333"/>
          <w:spacing w:val="8"/>
        </w:rPr>
        <w:t> </w:t>
      </w:r>
      <w:r>
        <w:rPr>
          <w:color w:val="333333"/>
        </w:rPr>
        <w:t>Territorial</w:t>
      </w:r>
      <w:r>
        <w:rPr>
          <w:color w:val="333333"/>
          <w:spacing w:val="8"/>
        </w:rPr>
        <w:t> </w:t>
      </w:r>
      <w:r>
        <w:rPr>
          <w:color w:val="333333"/>
        </w:rPr>
        <w:t>en</w:t>
      </w:r>
      <w:r>
        <w:rPr>
          <w:color w:val="333333"/>
          <w:spacing w:val="8"/>
        </w:rPr>
        <w:t> </w:t>
      </w:r>
      <w:r>
        <w:rPr>
          <w:color w:val="333333"/>
        </w:rPr>
        <w:t>un</w:t>
      </w:r>
      <w:r>
        <w:rPr>
          <w:color w:val="333333"/>
          <w:spacing w:val="8"/>
        </w:rPr>
        <w:t> </w:t>
      </w:r>
      <w:r>
        <w:rPr>
          <w:color w:val="333333"/>
        </w:rPr>
        <w:t>plazo</w:t>
      </w:r>
      <w:r>
        <w:rPr>
          <w:color w:val="333333"/>
          <w:spacing w:val="8"/>
        </w:rPr>
        <w:t> </w:t>
      </w:r>
      <w:r>
        <w:rPr>
          <w:color w:val="333333"/>
        </w:rPr>
        <w:t>máximo</w:t>
      </w:r>
      <w:r>
        <w:rPr>
          <w:color w:val="333333"/>
          <w:spacing w:val="8"/>
        </w:rPr>
        <w:t> </w:t>
      </w:r>
      <w:r>
        <w:rPr>
          <w:color w:val="333333"/>
        </w:rPr>
        <w:t>de</w:t>
      </w:r>
      <w:r>
        <w:rPr>
          <w:color w:val="333333"/>
          <w:spacing w:val="8"/>
        </w:rPr>
        <w:t> </w:t>
      </w:r>
      <w:r>
        <w:rPr>
          <w:color w:val="333333"/>
        </w:rPr>
        <w:t>60</w:t>
      </w:r>
      <w:r>
        <w:rPr>
          <w:color w:val="333333"/>
          <w:spacing w:val="8"/>
        </w:rPr>
        <w:t> </w:t>
      </w:r>
      <w:r>
        <w:rPr>
          <w:color w:val="333333"/>
        </w:rPr>
        <w:t>días</w:t>
      </w:r>
      <w:r>
        <w:rPr>
          <w:color w:val="333333"/>
          <w:spacing w:val="8"/>
        </w:rPr>
        <w:t> </w:t>
      </w:r>
      <w:r>
        <w:rPr>
          <w:color w:val="333333"/>
        </w:rPr>
        <w:t>calendario</w:t>
      </w:r>
      <w:r>
        <w:rPr>
          <w:color w:val="333333"/>
          <w:spacing w:val="8"/>
        </w:rPr>
        <w:t> </w:t>
      </w:r>
      <w:r>
        <w:rPr>
          <w:color w:val="333333"/>
        </w:rPr>
        <w:t>siguientes</w:t>
      </w:r>
      <w:r>
        <w:rPr>
          <w:color w:val="333333"/>
          <w:spacing w:val="8"/>
        </w:rPr>
        <w:t> </w:t>
      </w:r>
      <w:r>
        <w:rPr>
          <w:color w:val="333333"/>
        </w:rPr>
        <w:t>a</w:t>
      </w:r>
      <w:r>
        <w:rPr>
          <w:color w:val="333333"/>
          <w:spacing w:val="8"/>
        </w:rPr>
        <w:t> </w:t>
      </w:r>
      <w:r>
        <w:rPr>
          <w:color w:val="333333"/>
        </w:rPr>
        <w:t>la</w:t>
      </w:r>
      <w:r>
        <w:rPr>
          <w:color w:val="333333"/>
        </w:rPr>
        <w:t> vigencia de la presente Ley. De no reintegrarse en este término se podrán practicar descuentos de los giros que a cualquier título realice el </w:t>
      </w:r>
      <w:r>
        <w:rPr>
          <w:color w:val="333333"/>
          <w:spacing w:val="-2"/>
        </w:rPr>
        <w:t>Fosyga.</w:t>
      </w:r>
    </w:p>
    <w:p>
      <w:pPr>
        <w:pStyle w:val="BodyText"/>
        <w:rPr>
          <w:sz w:val="18"/>
        </w:rPr>
      </w:pPr>
    </w:p>
    <w:p>
      <w:pPr>
        <w:pStyle w:val="BodyText"/>
        <w:rPr>
          <w:sz w:val="18"/>
        </w:rPr>
      </w:pPr>
    </w:p>
    <w:p>
      <w:pPr>
        <w:pStyle w:val="BodyText"/>
        <w:spacing w:line="295" w:lineRule="auto" w:before="111"/>
        <w:ind w:left="110" w:right="267"/>
        <w:jc w:val="both"/>
      </w:pPr>
      <w:r>
        <w:rPr>
          <w:color w:val="333333"/>
        </w:rPr>
        <w:t>Los prestadores de servicios de salud y los distintos pagadores del Sistema General de Seguridad Social en Salud, tendrán la obligación de efectuar depuraciones permanentes a la información de los Estados Financieros, de tal forma que se vean reﬂejados, los pagos y anticipos al recibo de los mismos.</w:t>
      </w:r>
    </w:p>
    <w:p>
      <w:pPr>
        <w:pStyle w:val="BodyText"/>
        <w:rPr>
          <w:sz w:val="18"/>
        </w:rPr>
      </w:pPr>
    </w:p>
    <w:p>
      <w:pPr>
        <w:pStyle w:val="BodyText"/>
        <w:rPr>
          <w:sz w:val="18"/>
        </w:rPr>
      </w:pPr>
    </w:p>
    <w:p>
      <w:pPr>
        <w:pStyle w:val="BodyText"/>
        <w:spacing w:line="295" w:lineRule="auto" w:before="111"/>
        <w:ind w:left="110" w:right="230"/>
      </w:pPr>
      <w:r>
        <w:rPr>
          <w:color w:val="333333"/>
        </w:rPr>
        <w:t>Cuando la red de un mismo departamento reporte mora superior a 90 días en los pagos de las EPS, se podrá autorizar giro directo a los prestadores adicional al autorizado por la EPS. Para la aplicación de esta norma el Gobierno Nacional reglamentará el procedimiento.</w:t>
      </w:r>
    </w:p>
    <w:p>
      <w:pPr>
        <w:pStyle w:val="BodyText"/>
        <w:rPr>
          <w:sz w:val="18"/>
        </w:rPr>
      </w:pPr>
    </w:p>
    <w:p>
      <w:pPr>
        <w:pStyle w:val="BodyText"/>
        <w:rPr>
          <w:sz w:val="18"/>
        </w:rPr>
      </w:pPr>
    </w:p>
    <w:p>
      <w:pPr>
        <w:pStyle w:val="BodyText"/>
        <w:spacing w:line="295" w:lineRule="auto" w:before="110"/>
        <w:ind w:left="110" w:right="277"/>
      </w:pPr>
      <w:hyperlink r:id="rId222">
        <w:r>
          <w:rPr>
            <w:color w:val="3379B7"/>
          </w:rPr>
          <w:t>Reglamentado por el Decreto Nacional 347 de 2013</w:t>
        </w:r>
      </w:hyperlink>
      <w:r>
        <w:rPr>
          <w:color w:val="333333"/>
        </w:rPr>
        <w:t>. En el caso</w:t>
      </w:r>
      <w:r>
        <w:rPr>
          <w:color w:val="333333"/>
          <w:spacing w:val="40"/>
        </w:rPr>
        <w:t> </w:t>
      </w:r>
      <w:r>
        <w:rPr>
          <w:color w:val="333333"/>
        </w:rPr>
        <w:t>de los recobros y reclamaciones que se realizan al Fosyga cuya glosa de carácter administrativo hubiese sido notiﬁcada con anterioridad a la expedición de la presente Ley, y sobre los cuales no haya operado el término de caducidad de la acción contenciosa administrativa correspondiente, solo se exigirán para su reconocimiento y pago los</w:t>
      </w:r>
      <w:r>
        <w:rPr>
          <w:color w:val="333333"/>
          <w:spacing w:val="40"/>
        </w:rPr>
        <w:t> </w:t>
      </w:r>
      <w:r>
        <w:rPr>
          <w:color w:val="333333"/>
        </w:rPr>
        <w:t>requisitos esenciales que demuestren la existencia de la respectiva obligación. Las entidades recobrantes deberán autorizar el giro directo del valor total que se llegue a aprobar a favor de las Instituciones Prestadoras de Salud habilitadas. El Ministerio de Salud y Protección Social podrá permitir que los documentos de soporte de los cobros o reclamaciones ante el Fosyga sean presentados a través de imágenes digitalizadas o de la tecnología que para tal efecto deﬁna dicha entidad.</w:t>
      </w:r>
    </w:p>
    <w:p>
      <w:pPr>
        <w:spacing w:after="0" w:line="295" w:lineRule="auto"/>
        <w:sectPr>
          <w:pgSz w:w="11910" w:h="16840"/>
          <w:pgMar w:header="513" w:footer="548" w:top="820" w:bottom="740" w:left="740" w:right="740"/>
        </w:sectPr>
      </w:pPr>
    </w:p>
    <w:p>
      <w:pPr>
        <w:spacing w:line="295" w:lineRule="auto" w:before="88"/>
        <w:ind w:left="110" w:right="139" w:firstLine="0"/>
        <w:jc w:val="left"/>
        <w:rPr>
          <w:i/>
          <w:sz w:val="16"/>
        </w:rPr>
      </w:pPr>
      <w:r>
        <w:rPr>
          <w:color w:val="333333"/>
          <w:sz w:val="16"/>
        </w:rPr>
        <w:t>Artículo 12. </w:t>
      </w:r>
      <w:r>
        <w:rPr>
          <w:i/>
          <w:color w:val="333333"/>
          <w:sz w:val="16"/>
        </w:rPr>
        <w:t>Seguimiento y control. </w:t>
      </w:r>
      <w:r>
        <w:rPr>
          <w:color w:val="333333"/>
          <w:sz w:val="16"/>
        </w:rPr>
        <w:t>Para efectos de control del uso adecuado de los recursos a que hace referencia la presente ley, se establece la obligación de reportar al Ministerio de Salud y Protección Social el plan de aplicación y ejecución de los recursos de que trata esta ley en los términos y condiciones que exija este Ministerio, quien a su vez reportará los informes de ejecución a los organismos de inspección, vigilancia y control del sector. La Superintendencia Nacional de Salud vigilará y hará seguimiento permanente para la ejecución correcta de los recursos contemplados en la presente ley. </w:t>
      </w:r>
      <w:r>
        <w:rPr>
          <w:i/>
          <w:color w:val="333333"/>
          <w:sz w:val="16"/>
        </w:rPr>
        <w:t>En el evento que se detecte el inadecuado uso de los recursos de que trata esta</w:t>
      </w:r>
      <w:r>
        <w:rPr>
          <w:i/>
          <w:color w:val="333333"/>
          <w:sz w:val="16"/>
        </w:rPr>
        <w:t> ley, la entidad competente deberá ordenar la suspensión en la ejecución de los mismos.</w:t>
      </w:r>
    </w:p>
    <w:p>
      <w:pPr>
        <w:pStyle w:val="BodyText"/>
        <w:rPr>
          <w:i/>
          <w:sz w:val="18"/>
        </w:rPr>
      </w:pPr>
    </w:p>
    <w:p>
      <w:pPr>
        <w:pStyle w:val="BodyText"/>
        <w:rPr>
          <w:i/>
          <w:sz w:val="18"/>
        </w:rPr>
      </w:pPr>
    </w:p>
    <w:p>
      <w:pPr>
        <w:pStyle w:val="BodyText"/>
        <w:spacing w:line="295" w:lineRule="auto" w:before="111"/>
        <w:ind w:left="110" w:right="230"/>
      </w:pPr>
      <w:r>
        <w:rPr>
          <w:color w:val="333333"/>
        </w:rPr>
        <w:t>Las entidades territoriales, Entidades Promotoras de Salud e Instituciones Prestadoras de Servicios de Salud, una vez recibidos los pagos o giros, deberán reﬂejar en su contabilidad las cuentas por cobrar y pagar debidamente conciliadas y depuradas, de acuerdo con los procedimientos contables deﬁnidos en las normas vigentes aplicables a cada entidad.</w:t>
      </w:r>
    </w:p>
    <w:p>
      <w:pPr>
        <w:pStyle w:val="BodyText"/>
        <w:rPr>
          <w:sz w:val="18"/>
        </w:rPr>
      </w:pPr>
    </w:p>
    <w:p>
      <w:pPr>
        <w:pStyle w:val="BodyText"/>
        <w:rPr>
          <w:sz w:val="18"/>
        </w:rPr>
      </w:pPr>
    </w:p>
    <w:p>
      <w:pPr>
        <w:pStyle w:val="BodyText"/>
        <w:spacing w:before="111"/>
        <w:ind w:left="110"/>
      </w:pPr>
      <w:r>
        <w:rPr>
          <w:color w:val="333333"/>
        </w:rPr>
        <w:t>Artículo</w:t>
      </w:r>
      <w:r>
        <w:rPr>
          <w:color w:val="333333"/>
          <w:spacing w:val="-3"/>
        </w:rPr>
        <w:t> </w:t>
      </w:r>
      <w:r>
        <w:rPr>
          <w:color w:val="333333"/>
        </w:rPr>
        <w:t>13.</w:t>
      </w:r>
      <w:r>
        <w:rPr>
          <w:color w:val="333333"/>
          <w:spacing w:val="-2"/>
        </w:rPr>
        <w:t> </w:t>
      </w:r>
      <w:r>
        <w:rPr>
          <w:color w:val="333333"/>
        </w:rPr>
        <w:t>Vigencia.</w:t>
      </w:r>
      <w:r>
        <w:rPr>
          <w:color w:val="333333"/>
          <w:spacing w:val="-3"/>
        </w:rPr>
        <w:t> </w:t>
      </w:r>
      <w:r>
        <w:rPr>
          <w:color w:val="333333"/>
        </w:rPr>
        <w:t>La</w:t>
      </w:r>
      <w:r>
        <w:rPr>
          <w:color w:val="333333"/>
          <w:spacing w:val="-3"/>
        </w:rPr>
        <w:t> </w:t>
      </w:r>
      <w:r>
        <w:rPr>
          <w:color w:val="333333"/>
        </w:rPr>
        <w:t>presente</w:t>
      </w:r>
      <w:r>
        <w:rPr>
          <w:color w:val="333333"/>
          <w:spacing w:val="-2"/>
        </w:rPr>
        <w:t> </w:t>
      </w:r>
      <w:r>
        <w:rPr>
          <w:color w:val="333333"/>
        </w:rPr>
        <w:t>ley</w:t>
      </w:r>
      <w:r>
        <w:rPr>
          <w:color w:val="333333"/>
          <w:spacing w:val="-3"/>
        </w:rPr>
        <w:t> </w:t>
      </w:r>
      <w:r>
        <w:rPr>
          <w:color w:val="333333"/>
        </w:rPr>
        <w:t>rige</w:t>
      </w:r>
      <w:r>
        <w:rPr>
          <w:color w:val="333333"/>
          <w:spacing w:val="-3"/>
        </w:rPr>
        <w:t> </w:t>
      </w:r>
      <w:r>
        <w:rPr>
          <w:color w:val="333333"/>
        </w:rPr>
        <w:t>a</w:t>
      </w:r>
      <w:r>
        <w:rPr>
          <w:color w:val="333333"/>
          <w:spacing w:val="-3"/>
        </w:rPr>
        <w:t> </w:t>
      </w:r>
      <w:r>
        <w:rPr>
          <w:color w:val="333333"/>
        </w:rPr>
        <w:t>partir</w:t>
      </w:r>
      <w:r>
        <w:rPr>
          <w:color w:val="333333"/>
          <w:spacing w:val="-3"/>
        </w:rPr>
        <w:t> </w:t>
      </w:r>
      <w:r>
        <w:rPr>
          <w:color w:val="333333"/>
        </w:rPr>
        <w:t>de</w:t>
      </w:r>
      <w:r>
        <w:rPr>
          <w:color w:val="333333"/>
          <w:spacing w:val="-2"/>
        </w:rPr>
        <w:t> </w:t>
      </w:r>
      <w:r>
        <w:rPr>
          <w:color w:val="333333"/>
        </w:rPr>
        <w:t>su</w:t>
      </w:r>
      <w:r>
        <w:rPr>
          <w:color w:val="333333"/>
          <w:spacing w:val="-3"/>
        </w:rPr>
        <w:t> </w:t>
      </w:r>
      <w:r>
        <w:rPr>
          <w:color w:val="333333"/>
        </w:rPr>
        <w:t>publicación</w:t>
      </w:r>
      <w:r>
        <w:rPr>
          <w:color w:val="333333"/>
          <w:spacing w:val="-3"/>
        </w:rPr>
        <w:t> </w:t>
      </w:r>
      <w:r>
        <w:rPr>
          <w:color w:val="333333"/>
        </w:rPr>
        <w:t>y</w:t>
      </w:r>
      <w:r>
        <w:rPr>
          <w:color w:val="333333"/>
          <w:spacing w:val="-3"/>
        </w:rPr>
        <w:t> </w:t>
      </w:r>
      <w:r>
        <w:rPr>
          <w:color w:val="333333"/>
        </w:rPr>
        <w:t>deroga</w:t>
      </w:r>
      <w:r>
        <w:rPr>
          <w:color w:val="333333"/>
          <w:spacing w:val="-3"/>
        </w:rPr>
        <w:t> </w:t>
      </w:r>
      <w:r>
        <w:rPr>
          <w:color w:val="333333"/>
        </w:rPr>
        <w:t>las</w:t>
      </w:r>
      <w:r>
        <w:rPr>
          <w:color w:val="333333"/>
          <w:spacing w:val="-2"/>
        </w:rPr>
        <w:t> </w:t>
      </w:r>
      <w:r>
        <w:rPr>
          <w:color w:val="333333"/>
        </w:rPr>
        <w:t>disposiciones</w:t>
      </w:r>
      <w:r>
        <w:rPr>
          <w:color w:val="333333"/>
          <w:spacing w:val="-3"/>
        </w:rPr>
        <w:t> </w:t>
      </w:r>
      <w:r>
        <w:rPr>
          <w:color w:val="333333"/>
        </w:rPr>
        <w:t>que</w:t>
      </w:r>
      <w:r>
        <w:rPr>
          <w:color w:val="333333"/>
          <w:spacing w:val="-3"/>
        </w:rPr>
        <w:t> </w:t>
      </w:r>
      <w:r>
        <w:rPr>
          <w:color w:val="333333"/>
        </w:rPr>
        <w:t>le</w:t>
      </w:r>
      <w:r>
        <w:rPr>
          <w:color w:val="333333"/>
          <w:spacing w:val="-3"/>
        </w:rPr>
        <w:t> </w:t>
      </w:r>
      <w:r>
        <w:rPr>
          <w:color w:val="333333"/>
        </w:rPr>
        <w:t>sean</w:t>
      </w:r>
      <w:r>
        <w:rPr>
          <w:color w:val="333333"/>
          <w:spacing w:val="-2"/>
        </w:rPr>
        <w:t> contrarias.</w:t>
      </w:r>
    </w:p>
    <w:p>
      <w:pPr>
        <w:pStyle w:val="BodyText"/>
        <w:rPr>
          <w:sz w:val="18"/>
        </w:rPr>
      </w:pPr>
    </w:p>
    <w:p>
      <w:pPr>
        <w:pStyle w:val="BodyText"/>
        <w:rPr>
          <w:sz w:val="18"/>
        </w:rPr>
      </w:pPr>
    </w:p>
    <w:p>
      <w:pPr>
        <w:pStyle w:val="BodyText"/>
        <w:spacing w:before="153"/>
        <w:ind w:left="215" w:right="216"/>
        <w:jc w:val="center"/>
      </w:pPr>
      <w:r>
        <w:rPr>
          <w:color w:val="333333"/>
        </w:rPr>
        <w:t>El</w:t>
      </w:r>
      <w:r>
        <w:rPr>
          <w:color w:val="333333"/>
          <w:spacing w:val="-4"/>
        </w:rPr>
        <w:t> </w:t>
      </w:r>
      <w:r>
        <w:rPr>
          <w:color w:val="333333"/>
        </w:rPr>
        <w:t>Presidente</w:t>
      </w:r>
      <w:r>
        <w:rPr>
          <w:color w:val="333333"/>
          <w:spacing w:val="-3"/>
        </w:rPr>
        <w:t> </w:t>
      </w:r>
      <w:r>
        <w:rPr>
          <w:color w:val="333333"/>
        </w:rPr>
        <w:t>del</w:t>
      </w:r>
      <w:r>
        <w:rPr>
          <w:color w:val="333333"/>
          <w:spacing w:val="-3"/>
        </w:rPr>
        <w:t> </w:t>
      </w:r>
      <w:r>
        <w:rPr>
          <w:color w:val="333333"/>
        </w:rPr>
        <w:t>honorable</w:t>
      </w:r>
      <w:r>
        <w:rPr>
          <w:color w:val="333333"/>
          <w:spacing w:val="-3"/>
        </w:rPr>
        <w:t> </w:t>
      </w:r>
      <w:r>
        <w:rPr>
          <w:color w:val="333333"/>
        </w:rPr>
        <w:t>Senado</w:t>
      </w:r>
      <w:r>
        <w:rPr>
          <w:color w:val="333333"/>
          <w:spacing w:val="-3"/>
        </w:rPr>
        <w:t> </w:t>
      </w:r>
      <w:r>
        <w:rPr>
          <w:color w:val="333333"/>
        </w:rPr>
        <w:t>de</w:t>
      </w:r>
      <w:r>
        <w:rPr>
          <w:color w:val="333333"/>
          <w:spacing w:val="-3"/>
        </w:rPr>
        <w:t> </w:t>
      </w:r>
      <w:r>
        <w:rPr>
          <w:color w:val="333333"/>
        </w:rPr>
        <w:t>la</w:t>
      </w:r>
      <w:r>
        <w:rPr>
          <w:color w:val="333333"/>
          <w:spacing w:val="-3"/>
        </w:rPr>
        <w:t> </w:t>
      </w:r>
      <w:r>
        <w:rPr>
          <w:color w:val="333333"/>
          <w:spacing w:val="-2"/>
        </w:rPr>
        <w:t>República,</w:t>
      </w:r>
    </w:p>
    <w:p>
      <w:pPr>
        <w:pStyle w:val="BodyText"/>
        <w:rPr>
          <w:sz w:val="18"/>
        </w:rPr>
      </w:pPr>
    </w:p>
    <w:p>
      <w:pPr>
        <w:pStyle w:val="BodyText"/>
        <w:rPr>
          <w:sz w:val="18"/>
        </w:rPr>
      </w:pPr>
    </w:p>
    <w:p>
      <w:pPr>
        <w:pStyle w:val="BodyText"/>
        <w:spacing w:before="153"/>
        <w:ind w:left="215" w:right="216"/>
        <w:jc w:val="center"/>
      </w:pPr>
      <w:r>
        <w:rPr>
          <w:color w:val="333333"/>
          <w:spacing w:val="-2"/>
          <w:w w:val="105"/>
        </w:rPr>
        <w:t>Roy</w:t>
      </w:r>
      <w:r>
        <w:rPr>
          <w:color w:val="333333"/>
          <w:spacing w:val="-4"/>
          <w:w w:val="105"/>
        </w:rPr>
        <w:t> </w:t>
      </w:r>
      <w:r>
        <w:rPr>
          <w:color w:val="333333"/>
          <w:spacing w:val="-2"/>
          <w:w w:val="105"/>
        </w:rPr>
        <w:t>Barreras</w:t>
      </w:r>
      <w:r>
        <w:rPr>
          <w:color w:val="333333"/>
          <w:spacing w:val="-4"/>
          <w:w w:val="105"/>
        </w:rPr>
        <w:t> </w:t>
      </w:r>
      <w:r>
        <w:rPr>
          <w:color w:val="333333"/>
          <w:spacing w:val="-2"/>
          <w:w w:val="105"/>
        </w:rPr>
        <w:t>Montealegre</w:t>
      </w:r>
    </w:p>
    <w:p>
      <w:pPr>
        <w:pStyle w:val="BodyText"/>
        <w:rPr>
          <w:sz w:val="18"/>
        </w:rPr>
      </w:pPr>
    </w:p>
    <w:p>
      <w:pPr>
        <w:pStyle w:val="BodyText"/>
        <w:rPr>
          <w:sz w:val="18"/>
        </w:rPr>
      </w:pPr>
    </w:p>
    <w:p>
      <w:pPr>
        <w:pStyle w:val="BodyText"/>
        <w:spacing w:before="154"/>
        <w:ind w:left="215" w:right="216"/>
        <w:jc w:val="center"/>
      </w:pPr>
      <w:r>
        <w:rPr>
          <w:color w:val="333333"/>
        </w:rPr>
        <w:t>El</w:t>
      </w:r>
      <w:r>
        <w:rPr>
          <w:color w:val="333333"/>
          <w:spacing w:val="-4"/>
        </w:rPr>
        <w:t> </w:t>
      </w:r>
      <w:r>
        <w:rPr>
          <w:color w:val="333333"/>
        </w:rPr>
        <w:t>Secretario</w:t>
      </w:r>
      <w:r>
        <w:rPr>
          <w:color w:val="333333"/>
          <w:spacing w:val="-4"/>
        </w:rPr>
        <w:t> </w:t>
      </w:r>
      <w:r>
        <w:rPr>
          <w:color w:val="333333"/>
        </w:rPr>
        <w:t>General</w:t>
      </w:r>
      <w:r>
        <w:rPr>
          <w:color w:val="333333"/>
          <w:spacing w:val="-4"/>
        </w:rPr>
        <w:t> </w:t>
      </w:r>
      <w:r>
        <w:rPr>
          <w:color w:val="333333"/>
        </w:rPr>
        <w:t>del</w:t>
      </w:r>
      <w:r>
        <w:rPr>
          <w:color w:val="333333"/>
          <w:spacing w:val="-4"/>
        </w:rPr>
        <w:t> </w:t>
      </w:r>
      <w:r>
        <w:rPr>
          <w:color w:val="333333"/>
        </w:rPr>
        <w:t>honorable</w:t>
      </w:r>
      <w:r>
        <w:rPr>
          <w:color w:val="333333"/>
          <w:spacing w:val="-4"/>
        </w:rPr>
        <w:t> </w:t>
      </w:r>
      <w:r>
        <w:rPr>
          <w:color w:val="333333"/>
        </w:rPr>
        <w:t>Senado</w:t>
      </w:r>
      <w:r>
        <w:rPr>
          <w:color w:val="333333"/>
          <w:spacing w:val="-4"/>
        </w:rPr>
        <w:t> </w:t>
      </w:r>
      <w:r>
        <w:rPr>
          <w:color w:val="333333"/>
        </w:rPr>
        <w:t>de</w:t>
      </w:r>
      <w:r>
        <w:rPr>
          <w:color w:val="333333"/>
          <w:spacing w:val="-3"/>
        </w:rPr>
        <w:t> </w:t>
      </w:r>
      <w:r>
        <w:rPr>
          <w:color w:val="333333"/>
        </w:rPr>
        <w:t>la</w:t>
      </w:r>
      <w:r>
        <w:rPr>
          <w:color w:val="333333"/>
          <w:spacing w:val="-4"/>
        </w:rPr>
        <w:t> </w:t>
      </w:r>
      <w:r>
        <w:rPr>
          <w:color w:val="333333"/>
          <w:spacing w:val="-2"/>
        </w:rPr>
        <w:t>República,</w:t>
      </w:r>
    </w:p>
    <w:p>
      <w:pPr>
        <w:pStyle w:val="BodyText"/>
        <w:rPr>
          <w:sz w:val="18"/>
        </w:rPr>
      </w:pPr>
    </w:p>
    <w:p>
      <w:pPr>
        <w:pStyle w:val="BodyText"/>
        <w:rPr>
          <w:sz w:val="18"/>
        </w:rPr>
      </w:pPr>
    </w:p>
    <w:p>
      <w:pPr>
        <w:pStyle w:val="BodyText"/>
        <w:spacing w:before="153"/>
        <w:ind w:left="215" w:right="216"/>
        <w:jc w:val="center"/>
      </w:pPr>
      <w:r>
        <w:rPr>
          <w:color w:val="333333"/>
          <w:spacing w:val="-2"/>
        </w:rPr>
        <w:t>Gregorio</w:t>
      </w:r>
      <w:r>
        <w:rPr>
          <w:color w:val="333333"/>
          <w:spacing w:val="1"/>
        </w:rPr>
        <w:t> </w:t>
      </w:r>
      <w:r>
        <w:rPr>
          <w:color w:val="333333"/>
          <w:spacing w:val="-2"/>
        </w:rPr>
        <w:t>Eljach</w:t>
      </w:r>
      <w:r>
        <w:rPr>
          <w:color w:val="333333"/>
          <w:spacing w:val="1"/>
        </w:rPr>
        <w:t> </w:t>
      </w:r>
      <w:r>
        <w:rPr>
          <w:color w:val="333333"/>
          <w:spacing w:val="-2"/>
        </w:rPr>
        <w:t>Pacheco</w:t>
      </w:r>
    </w:p>
    <w:p>
      <w:pPr>
        <w:pStyle w:val="BodyText"/>
        <w:rPr>
          <w:sz w:val="18"/>
        </w:rPr>
      </w:pPr>
    </w:p>
    <w:p>
      <w:pPr>
        <w:pStyle w:val="BodyText"/>
        <w:rPr>
          <w:sz w:val="18"/>
        </w:rPr>
      </w:pPr>
    </w:p>
    <w:p>
      <w:pPr>
        <w:pStyle w:val="BodyText"/>
        <w:spacing w:before="153"/>
        <w:ind w:left="215" w:right="216"/>
        <w:jc w:val="center"/>
      </w:pPr>
      <w:r>
        <w:rPr>
          <w:color w:val="333333"/>
        </w:rPr>
        <w:t>El</w:t>
      </w:r>
      <w:r>
        <w:rPr>
          <w:color w:val="333333"/>
          <w:spacing w:val="-4"/>
        </w:rPr>
        <w:t> </w:t>
      </w:r>
      <w:r>
        <w:rPr>
          <w:color w:val="333333"/>
        </w:rPr>
        <w:t>Presidente</w:t>
      </w:r>
      <w:r>
        <w:rPr>
          <w:color w:val="333333"/>
          <w:spacing w:val="-3"/>
        </w:rPr>
        <w:t> </w:t>
      </w:r>
      <w:r>
        <w:rPr>
          <w:color w:val="333333"/>
        </w:rPr>
        <w:t>de</w:t>
      </w:r>
      <w:r>
        <w:rPr>
          <w:color w:val="333333"/>
          <w:spacing w:val="-3"/>
        </w:rPr>
        <w:t> </w:t>
      </w:r>
      <w:r>
        <w:rPr>
          <w:color w:val="333333"/>
        </w:rPr>
        <w:t>la</w:t>
      </w:r>
      <w:r>
        <w:rPr>
          <w:color w:val="333333"/>
          <w:spacing w:val="-3"/>
        </w:rPr>
        <w:t> </w:t>
      </w:r>
      <w:r>
        <w:rPr>
          <w:color w:val="333333"/>
        </w:rPr>
        <w:t>honorable</w:t>
      </w:r>
      <w:r>
        <w:rPr>
          <w:color w:val="333333"/>
          <w:spacing w:val="-3"/>
        </w:rPr>
        <w:t> </w:t>
      </w:r>
      <w:r>
        <w:rPr>
          <w:color w:val="333333"/>
        </w:rPr>
        <w:t>Cámara</w:t>
      </w:r>
      <w:r>
        <w:rPr>
          <w:color w:val="333333"/>
          <w:spacing w:val="-3"/>
        </w:rPr>
        <w:t> </w:t>
      </w:r>
      <w:r>
        <w:rPr>
          <w:color w:val="333333"/>
        </w:rPr>
        <w:t>de</w:t>
      </w:r>
      <w:r>
        <w:rPr>
          <w:color w:val="333333"/>
          <w:spacing w:val="-4"/>
        </w:rPr>
        <w:t> </w:t>
      </w:r>
      <w:r>
        <w:rPr>
          <w:color w:val="333333"/>
          <w:spacing w:val="-2"/>
        </w:rPr>
        <w:t>Representantes,</w:t>
      </w:r>
    </w:p>
    <w:p>
      <w:pPr>
        <w:pStyle w:val="BodyText"/>
        <w:rPr>
          <w:sz w:val="18"/>
        </w:rPr>
      </w:pPr>
    </w:p>
    <w:p>
      <w:pPr>
        <w:pStyle w:val="BodyText"/>
        <w:rPr>
          <w:sz w:val="18"/>
        </w:rPr>
      </w:pPr>
    </w:p>
    <w:p>
      <w:pPr>
        <w:pStyle w:val="BodyText"/>
        <w:spacing w:before="154"/>
        <w:ind w:left="215" w:right="216"/>
        <w:jc w:val="center"/>
      </w:pPr>
      <w:r>
        <w:rPr>
          <w:color w:val="333333"/>
          <w:spacing w:val="-2"/>
          <w:w w:val="105"/>
        </w:rPr>
        <w:t>Augusto</w:t>
      </w:r>
      <w:r>
        <w:rPr>
          <w:color w:val="333333"/>
          <w:spacing w:val="-1"/>
          <w:w w:val="105"/>
        </w:rPr>
        <w:t> </w:t>
      </w:r>
      <w:r>
        <w:rPr>
          <w:color w:val="333333"/>
          <w:spacing w:val="-2"/>
          <w:w w:val="105"/>
        </w:rPr>
        <w:t>Posada</w:t>
      </w:r>
      <w:r>
        <w:rPr>
          <w:color w:val="333333"/>
          <w:w w:val="105"/>
        </w:rPr>
        <w:t> </w:t>
      </w:r>
      <w:r>
        <w:rPr>
          <w:color w:val="333333"/>
          <w:spacing w:val="-2"/>
          <w:w w:val="105"/>
        </w:rPr>
        <w:t>Sánchez.</w:t>
      </w:r>
    </w:p>
    <w:p>
      <w:pPr>
        <w:pStyle w:val="BodyText"/>
        <w:rPr>
          <w:sz w:val="18"/>
        </w:rPr>
      </w:pPr>
    </w:p>
    <w:p>
      <w:pPr>
        <w:pStyle w:val="BodyText"/>
        <w:rPr>
          <w:sz w:val="18"/>
        </w:rPr>
      </w:pPr>
    </w:p>
    <w:p>
      <w:pPr>
        <w:pStyle w:val="BodyText"/>
        <w:spacing w:before="153"/>
        <w:ind w:left="215" w:right="216"/>
        <w:jc w:val="center"/>
      </w:pPr>
      <w:r>
        <w:rPr>
          <w:color w:val="333333"/>
        </w:rPr>
        <w:t>El</w:t>
      </w:r>
      <w:r>
        <w:rPr>
          <w:color w:val="333333"/>
          <w:spacing w:val="-4"/>
        </w:rPr>
        <w:t> </w:t>
      </w:r>
      <w:r>
        <w:rPr>
          <w:color w:val="333333"/>
        </w:rPr>
        <w:t>Secretario</w:t>
      </w:r>
      <w:r>
        <w:rPr>
          <w:color w:val="333333"/>
          <w:spacing w:val="-4"/>
        </w:rPr>
        <w:t> </w:t>
      </w:r>
      <w:r>
        <w:rPr>
          <w:color w:val="333333"/>
        </w:rPr>
        <w:t>General</w:t>
      </w:r>
      <w:r>
        <w:rPr>
          <w:color w:val="333333"/>
          <w:spacing w:val="-4"/>
        </w:rPr>
        <w:t> </w:t>
      </w:r>
      <w:r>
        <w:rPr>
          <w:color w:val="333333"/>
        </w:rPr>
        <w:t>de</w:t>
      </w:r>
      <w:r>
        <w:rPr>
          <w:color w:val="333333"/>
          <w:spacing w:val="-4"/>
        </w:rPr>
        <w:t> </w:t>
      </w:r>
      <w:r>
        <w:rPr>
          <w:color w:val="333333"/>
        </w:rPr>
        <w:t>la</w:t>
      </w:r>
      <w:r>
        <w:rPr>
          <w:color w:val="333333"/>
          <w:spacing w:val="-4"/>
        </w:rPr>
        <w:t> </w:t>
      </w:r>
      <w:r>
        <w:rPr>
          <w:color w:val="333333"/>
        </w:rPr>
        <w:t>honorable</w:t>
      </w:r>
      <w:r>
        <w:rPr>
          <w:color w:val="333333"/>
          <w:spacing w:val="-4"/>
        </w:rPr>
        <w:t> </w:t>
      </w:r>
      <w:r>
        <w:rPr>
          <w:color w:val="333333"/>
        </w:rPr>
        <w:t>Cámara</w:t>
      </w:r>
      <w:r>
        <w:rPr>
          <w:color w:val="333333"/>
          <w:spacing w:val="-4"/>
        </w:rPr>
        <w:t> </w:t>
      </w:r>
      <w:r>
        <w:rPr>
          <w:color w:val="333333"/>
        </w:rPr>
        <w:t>de</w:t>
      </w:r>
      <w:r>
        <w:rPr>
          <w:color w:val="333333"/>
          <w:spacing w:val="-4"/>
        </w:rPr>
        <w:t> </w:t>
      </w:r>
      <w:r>
        <w:rPr>
          <w:color w:val="333333"/>
          <w:spacing w:val="-2"/>
        </w:rPr>
        <w:t>Representantes,</w:t>
      </w:r>
    </w:p>
    <w:p>
      <w:pPr>
        <w:pStyle w:val="BodyText"/>
        <w:rPr>
          <w:sz w:val="18"/>
        </w:rPr>
      </w:pPr>
    </w:p>
    <w:p>
      <w:pPr>
        <w:pStyle w:val="BodyText"/>
        <w:rPr>
          <w:sz w:val="18"/>
        </w:rPr>
      </w:pPr>
    </w:p>
    <w:p>
      <w:pPr>
        <w:pStyle w:val="BodyText"/>
        <w:spacing w:before="153"/>
        <w:ind w:left="215" w:right="215"/>
        <w:jc w:val="center"/>
      </w:pPr>
      <w:r>
        <w:rPr>
          <w:color w:val="333333"/>
          <w:spacing w:val="-2"/>
        </w:rPr>
        <w:t>Jorge</w:t>
      </w:r>
      <w:r>
        <w:rPr>
          <w:color w:val="333333"/>
          <w:spacing w:val="-1"/>
        </w:rPr>
        <w:t> </w:t>
      </w:r>
      <w:r>
        <w:rPr>
          <w:color w:val="333333"/>
          <w:spacing w:val="-2"/>
        </w:rPr>
        <w:t>Humberto</w:t>
      </w:r>
      <w:r>
        <w:rPr>
          <w:color w:val="333333"/>
        </w:rPr>
        <w:t> </w:t>
      </w:r>
      <w:r>
        <w:rPr>
          <w:color w:val="333333"/>
          <w:spacing w:val="-2"/>
        </w:rPr>
        <w:t>Mantilla</w:t>
      </w:r>
      <w:r>
        <w:rPr>
          <w:color w:val="333333"/>
        </w:rPr>
        <w:t> </w:t>
      </w:r>
      <w:r>
        <w:rPr>
          <w:color w:val="333333"/>
          <w:spacing w:val="-2"/>
        </w:rPr>
        <w:t>Serrano.</w:t>
      </w:r>
    </w:p>
    <w:p>
      <w:pPr>
        <w:pStyle w:val="BodyText"/>
        <w:rPr>
          <w:sz w:val="18"/>
        </w:rPr>
      </w:pPr>
    </w:p>
    <w:p>
      <w:pPr>
        <w:pStyle w:val="BodyText"/>
        <w:rPr>
          <w:sz w:val="18"/>
        </w:rPr>
      </w:pPr>
    </w:p>
    <w:p>
      <w:pPr>
        <w:pStyle w:val="BodyText"/>
        <w:spacing w:before="154"/>
        <w:ind w:left="215" w:right="215"/>
        <w:jc w:val="center"/>
      </w:pPr>
      <w:r>
        <w:rPr>
          <w:color w:val="333333"/>
          <w:w w:val="105"/>
        </w:rPr>
        <w:t>REPÚBLICA</w:t>
      </w:r>
      <w:r>
        <w:rPr>
          <w:color w:val="333333"/>
          <w:spacing w:val="-10"/>
          <w:w w:val="105"/>
        </w:rPr>
        <w:t> </w:t>
      </w:r>
      <w:r>
        <w:rPr>
          <w:color w:val="333333"/>
          <w:w w:val="105"/>
        </w:rPr>
        <w:t>DE</w:t>
      </w:r>
      <w:r>
        <w:rPr>
          <w:color w:val="333333"/>
          <w:spacing w:val="-9"/>
          <w:w w:val="105"/>
        </w:rPr>
        <w:t> </w:t>
      </w:r>
      <w:r>
        <w:rPr>
          <w:color w:val="333333"/>
          <w:w w:val="105"/>
        </w:rPr>
        <w:t>COLOMBIA</w:t>
      </w:r>
      <w:r>
        <w:rPr>
          <w:color w:val="333333"/>
          <w:spacing w:val="-9"/>
          <w:w w:val="105"/>
        </w:rPr>
        <w:t> </w:t>
      </w:r>
      <w:r>
        <w:rPr>
          <w:color w:val="333333"/>
          <w:w w:val="105"/>
        </w:rPr>
        <w:t>–</w:t>
      </w:r>
      <w:r>
        <w:rPr>
          <w:color w:val="333333"/>
          <w:spacing w:val="-10"/>
          <w:w w:val="105"/>
        </w:rPr>
        <w:t> </w:t>
      </w:r>
      <w:r>
        <w:rPr>
          <w:color w:val="333333"/>
          <w:w w:val="105"/>
        </w:rPr>
        <w:t>GOBIERNO</w:t>
      </w:r>
      <w:r>
        <w:rPr>
          <w:color w:val="333333"/>
          <w:spacing w:val="-9"/>
          <w:w w:val="105"/>
        </w:rPr>
        <w:t> </w:t>
      </w:r>
      <w:r>
        <w:rPr>
          <w:color w:val="333333"/>
          <w:spacing w:val="-2"/>
          <w:w w:val="105"/>
        </w:rPr>
        <w:t>NACIONAL</w:t>
      </w:r>
    </w:p>
    <w:p>
      <w:pPr>
        <w:pStyle w:val="BodyText"/>
        <w:rPr>
          <w:sz w:val="18"/>
        </w:rPr>
      </w:pPr>
    </w:p>
    <w:p>
      <w:pPr>
        <w:pStyle w:val="BodyText"/>
        <w:rPr>
          <w:sz w:val="18"/>
        </w:rPr>
      </w:pPr>
    </w:p>
    <w:p>
      <w:pPr>
        <w:pStyle w:val="BodyText"/>
        <w:spacing w:before="153"/>
        <w:ind w:left="215" w:right="215"/>
        <w:jc w:val="center"/>
      </w:pPr>
      <w:r>
        <w:rPr>
          <w:color w:val="333333"/>
        </w:rPr>
        <w:t>Publíquese</w:t>
      </w:r>
      <w:r>
        <w:rPr>
          <w:color w:val="333333"/>
          <w:spacing w:val="-1"/>
        </w:rPr>
        <w:t> </w:t>
      </w:r>
      <w:r>
        <w:rPr>
          <w:color w:val="333333"/>
        </w:rPr>
        <w:t>y</w:t>
      </w:r>
      <w:r>
        <w:rPr>
          <w:color w:val="333333"/>
          <w:spacing w:val="-1"/>
        </w:rPr>
        <w:t> </w:t>
      </w:r>
      <w:r>
        <w:rPr>
          <w:color w:val="333333"/>
          <w:spacing w:val="-2"/>
        </w:rPr>
        <w:t>cúmplase.</w:t>
      </w:r>
    </w:p>
    <w:p>
      <w:pPr>
        <w:pStyle w:val="BodyText"/>
        <w:rPr>
          <w:sz w:val="18"/>
        </w:rPr>
      </w:pPr>
    </w:p>
    <w:p>
      <w:pPr>
        <w:pStyle w:val="BodyText"/>
        <w:rPr>
          <w:sz w:val="18"/>
        </w:rPr>
      </w:pPr>
    </w:p>
    <w:p>
      <w:pPr>
        <w:pStyle w:val="BodyText"/>
        <w:spacing w:before="154"/>
        <w:ind w:left="215" w:right="215"/>
        <w:jc w:val="center"/>
      </w:pPr>
      <w:r>
        <w:rPr>
          <w:color w:val="333333"/>
        </w:rPr>
        <w:t>Dada</w:t>
      </w:r>
      <w:r>
        <w:rPr>
          <w:color w:val="333333"/>
          <w:spacing w:val="-2"/>
        </w:rPr>
        <w:t> </w:t>
      </w:r>
      <w:r>
        <w:rPr>
          <w:color w:val="333333"/>
        </w:rPr>
        <w:t>en</w:t>
      </w:r>
      <w:r>
        <w:rPr>
          <w:color w:val="333333"/>
          <w:spacing w:val="-1"/>
        </w:rPr>
        <w:t> </w:t>
      </w:r>
      <w:r>
        <w:rPr>
          <w:color w:val="333333"/>
        </w:rPr>
        <w:t>Bogotá,</w:t>
      </w:r>
      <w:r>
        <w:rPr>
          <w:color w:val="333333"/>
          <w:spacing w:val="-1"/>
        </w:rPr>
        <w:t> </w:t>
      </w:r>
      <w:r>
        <w:rPr>
          <w:color w:val="333333"/>
        </w:rPr>
        <w:t>D.</w:t>
      </w:r>
      <w:r>
        <w:rPr>
          <w:color w:val="333333"/>
          <w:spacing w:val="-1"/>
        </w:rPr>
        <w:t> </w:t>
      </w:r>
      <w:r>
        <w:rPr>
          <w:color w:val="333333"/>
        </w:rPr>
        <w:t>C.,</w:t>
      </w:r>
      <w:r>
        <w:rPr>
          <w:color w:val="333333"/>
          <w:spacing w:val="-1"/>
        </w:rPr>
        <w:t> </w:t>
      </w:r>
      <w:r>
        <w:rPr>
          <w:color w:val="333333"/>
        </w:rPr>
        <w:t>a</w:t>
      </w:r>
      <w:r>
        <w:rPr>
          <w:color w:val="333333"/>
          <w:spacing w:val="-1"/>
        </w:rPr>
        <w:t> </w:t>
      </w:r>
      <w:r>
        <w:rPr>
          <w:color w:val="333333"/>
        </w:rPr>
        <w:t>2</w:t>
      </w:r>
      <w:r>
        <w:rPr>
          <w:color w:val="333333"/>
          <w:spacing w:val="-1"/>
        </w:rPr>
        <w:t> </w:t>
      </w:r>
      <w:r>
        <w:rPr>
          <w:color w:val="333333"/>
        </w:rPr>
        <w:t>de</w:t>
      </w:r>
      <w:r>
        <w:rPr>
          <w:color w:val="333333"/>
          <w:spacing w:val="-1"/>
        </w:rPr>
        <w:t> </w:t>
      </w:r>
      <w:r>
        <w:rPr>
          <w:color w:val="333333"/>
        </w:rPr>
        <w:t>enero</w:t>
      </w:r>
      <w:r>
        <w:rPr>
          <w:color w:val="333333"/>
          <w:spacing w:val="-1"/>
        </w:rPr>
        <w:t> </w:t>
      </w:r>
      <w:r>
        <w:rPr>
          <w:color w:val="333333"/>
        </w:rPr>
        <w:t>de</w:t>
      </w:r>
      <w:r>
        <w:rPr>
          <w:color w:val="333333"/>
          <w:spacing w:val="-1"/>
        </w:rPr>
        <w:t> </w:t>
      </w:r>
      <w:r>
        <w:rPr>
          <w:color w:val="333333"/>
          <w:spacing w:val="-2"/>
        </w:rPr>
        <w:t>2013.</w:t>
      </w:r>
    </w:p>
    <w:p>
      <w:pPr>
        <w:pStyle w:val="BodyText"/>
        <w:rPr>
          <w:sz w:val="18"/>
        </w:rPr>
      </w:pPr>
    </w:p>
    <w:p>
      <w:pPr>
        <w:pStyle w:val="BodyText"/>
        <w:rPr>
          <w:sz w:val="18"/>
        </w:rPr>
      </w:pPr>
    </w:p>
    <w:p>
      <w:pPr>
        <w:pStyle w:val="BodyText"/>
        <w:spacing w:before="153"/>
        <w:ind w:left="215" w:right="216"/>
        <w:jc w:val="center"/>
      </w:pPr>
      <w:r>
        <w:rPr>
          <w:color w:val="333333"/>
        </w:rPr>
        <w:t>JUAN</w:t>
      </w:r>
      <w:r>
        <w:rPr>
          <w:color w:val="333333"/>
          <w:spacing w:val="5"/>
        </w:rPr>
        <w:t> </w:t>
      </w:r>
      <w:r>
        <w:rPr>
          <w:color w:val="333333"/>
        </w:rPr>
        <w:t>MANUEL</w:t>
      </w:r>
      <w:r>
        <w:rPr>
          <w:color w:val="333333"/>
          <w:spacing w:val="6"/>
        </w:rPr>
        <w:t> </w:t>
      </w:r>
      <w:r>
        <w:rPr>
          <w:color w:val="333333"/>
        </w:rPr>
        <w:t>SANTOS</w:t>
      </w:r>
      <w:r>
        <w:rPr>
          <w:color w:val="333333"/>
          <w:spacing w:val="6"/>
        </w:rPr>
        <w:t> </w:t>
      </w:r>
      <w:r>
        <w:rPr>
          <w:color w:val="333333"/>
          <w:spacing w:val="-2"/>
        </w:rPr>
        <w:t>CALDERÓN</w:t>
      </w:r>
    </w:p>
    <w:p>
      <w:pPr>
        <w:pStyle w:val="BodyText"/>
        <w:rPr>
          <w:sz w:val="18"/>
        </w:rPr>
      </w:pPr>
    </w:p>
    <w:p>
      <w:pPr>
        <w:pStyle w:val="BodyText"/>
        <w:rPr>
          <w:sz w:val="18"/>
        </w:rPr>
      </w:pPr>
    </w:p>
    <w:p>
      <w:pPr>
        <w:pStyle w:val="BodyText"/>
        <w:spacing w:line="295" w:lineRule="auto" w:before="153"/>
        <w:ind w:left="215" w:right="218"/>
        <w:jc w:val="center"/>
      </w:pPr>
      <w:r>
        <w:rPr>
          <w:color w:val="333333"/>
        </w:rPr>
        <w:t>La Viceministra Técnica del Ministerio de Hacienda y Crédito Público, Encargada de las Funciones del Despacho del Ministro de Hacienda y Crédito Público,</w:t>
      </w:r>
    </w:p>
    <w:p>
      <w:pPr>
        <w:pStyle w:val="BodyText"/>
        <w:rPr>
          <w:sz w:val="18"/>
        </w:rPr>
      </w:pPr>
    </w:p>
    <w:p>
      <w:pPr>
        <w:pStyle w:val="BodyText"/>
        <w:rPr>
          <w:sz w:val="18"/>
        </w:rPr>
      </w:pPr>
    </w:p>
    <w:p>
      <w:pPr>
        <w:pStyle w:val="BodyText"/>
        <w:spacing w:before="111"/>
        <w:ind w:left="215" w:right="215"/>
        <w:jc w:val="center"/>
      </w:pPr>
      <w:r>
        <w:rPr>
          <w:color w:val="333333"/>
        </w:rPr>
        <w:t>Ana</w:t>
      </w:r>
      <w:r>
        <w:rPr>
          <w:color w:val="333333"/>
          <w:spacing w:val="14"/>
        </w:rPr>
        <w:t> </w:t>
      </w:r>
      <w:r>
        <w:rPr>
          <w:color w:val="333333"/>
        </w:rPr>
        <w:t>Fernanda</w:t>
      </w:r>
      <w:r>
        <w:rPr>
          <w:color w:val="333333"/>
          <w:spacing w:val="15"/>
        </w:rPr>
        <w:t> </w:t>
      </w:r>
      <w:r>
        <w:rPr>
          <w:color w:val="333333"/>
        </w:rPr>
        <w:t>Maiguashca</w:t>
      </w:r>
      <w:r>
        <w:rPr>
          <w:color w:val="333333"/>
          <w:spacing w:val="15"/>
        </w:rPr>
        <w:t> </w:t>
      </w:r>
      <w:r>
        <w:rPr>
          <w:color w:val="333333"/>
          <w:spacing w:val="-2"/>
        </w:rPr>
        <w:t>Olano.</w:t>
      </w:r>
    </w:p>
    <w:p>
      <w:pPr>
        <w:pStyle w:val="BodyText"/>
        <w:rPr>
          <w:sz w:val="18"/>
        </w:rPr>
      </w:pPr>
    </w:p>
    <w:p>
      <w:pPr>
        <w:pStyle w:val="BodyText"/>
        <w:rPr>
          <w:sz w:val="18"/>
        </w:rPr>
      </w:pPr>
    </w:p>
    <w:p>
      <w:pPr>
        <w:pStyle w:val="BodyText"/>
        <w:spacing w:before="153"/>
        <w:ind w:left="215" w:right="216"/>
        <w:jc w:val="center"/>
      </w:pPr>
      <w:r>
        <w:rPr>
          <w:color w:val="333333"/>
        </w:rPr>
        <w:t>El</w:t>
      </w:r>
      <w:r>
        <w:rPr>
          <w:color w:val="333333"/>
          <w:spacing w:val="-6"/>
        </w:rPr>
        <w:t> </w:t>
      </w:r>
      <w:r>
        <w:rPr>
          <w:color w:val="333333"/>
        </w:rPr>
        <w:t>Ministro</w:t>
      </w:r>
      <w:r>
        <w:rPr>
          <w:color w:val="333333"/>
          <w:spacing w:val="-6"/>
        </w:rPr>
        <w:t> </w:t>
      </w:r>
      <w:r>
        <w:rPr>
          <w:color w:val="333333"/>
        </w:rPr>
        <w:t>de</w:t>
      </w:r>
      <w:r>
        <w:rPr>
          <w:color w:val="333333"/>
          <w:spacing w:val="-5"/>
        </w:rPr>
        <w:t> </w:t>
      </w:r>
      <w:r>
        <w:rPr>
          <w:color w:val="333333"/>
        </w:rPr>
        <w:t>Salud</w:t>
      </w:r>
      <w:r>
        <w:rPr>
          <w:color w:val="333333"/>
          <w:spacing w:val="-6"/>
        </w:rPr>
        <w:t> </w:t>
      </w:r>
      <w:r>
        <w:rPr>
          <w:color w:val="333333"/>
        </w:rPr>
        <w:t>y</w:t>
      </w:r>
      <w:r>
        <w:rPr>
          <w:color w:val="333333"/>
          <w:spacing w:val="-5"/>
        </w:rPr>
        <w:t> </w:t>
      </w:r>
      <w:r>
        <w:rPr>
          <w:color w:val="333333"/>
        </w:rPr>
        <w:t>Protección</w:t>
      </w:r>
      <w:r>
        <w:rPr>
          <w:color w:val="333333"/>
          <w:spacing w:val="-6"/>
        </w:rPr>
        <w:t> </w:t>
      </w:r>
      <w:r>
        <w:rPr>
          <w:color w:val="333333"/>
          <w:spacing w:val="-2"/>
        </w:rPr>
        <w:t>Social,</w:t>
      </w:r>
    </w:p>
    <w:p>
      <w:pPr>
        <w:spacing w:after="0"/>
        <w:jc w:val="center"/>
        <w:sectPr>
          <w:pgSz w:w="11910" w:h="16840"/>
          <w:pgMar w:header="513" w:footer="548" w:top="820" w:bottom="740" w:left="740" w:right="740"/>
        </w:sectPr>
      </w:pPr>
    </w:p>
    <w:p>
      <w:pPr>
        <w:pStyle w:val="BodyText"/>
        <w:rPr>
          <w:sz w:val="20"/>
        </w:rPr>
      </w:pPr>
    </w:p>
    <w:p>
      <w:pPr>
        <w:pStyle w:val="BodyText"/>
        <w:spacing w:before="2"/>
        <w:rPr>
          <w:sz w:val="20"/>
        </w:rPr>
      </w:pPr>
    </w:p>
    <w:p>
      <w:pPr>
        <w:pStyle w:val="BodyText"/>
        <w:ind w:left="215" w:right="215"/>
        <w:jc w:val="center"/>
      </w:pPr>
      <w:r>
        <w:rPr>
          <w:color w:val="333333"/>
          <w:spacing w:val="-2"/>
        </w:rPr>
        <w:t>Alejandro</w:t>
      </w:r>
      <w:r>
        <w:rPr>
          <w:color w:val="333333"/>
          <w:spacing w:val="-1"/>
        </w:rPr>
        <w:t> </w:t>
      </w:r>
      <w:r>
        <w:rPr>
          <w:color w:val="333333"/>
          <w:spacing w:val="-2"/>
        </w:rPr>
        <w:t>Gaviria</w:t>
      </w:r>
      <w:r>
        <w:rPr>
          <w:color w:val="333333"/>
          <w:spacing w:val="-1"/>
        </w:rPr>
        <w:t> </w:t>
      </w:r>
      <w:r>
        <w:rPr>
          <w:color w:val="333333"/>
          <w:spacing w:val="-2"/>
        </w:rPr>
        <w:t>Uribe.</w:t>
      </w:r>
    </w:p>
    <w:p>
      <w:pPr>
        <w:pStyle w:val="BodyText"/>
        <w:rPr>
          <w:sz w:val="18"/>
        </w:rPr>
      </w:pPr>
    </w:p>
    <w:p>
      <w:pPr>
        <w:pStyle w:val="BodyText"/>
        <w:rPr>
          <w:sz w:val="18"/>
        </w:rPr>
      </w:pPr>
    </w:p>
    <w:p>
      <w:pPr>
        <w:pStyle w:val="BodyText"/>
        <w:spacing w:before="153"/>
        <w:ind w:left="110"/>
      </w:pPr>
      <w:r>
        <w:rPr>
          <w:color w:val="333333"/>
        </w:rPr>
        <w:t>NOTA:</w:t>
      </w:r>
      <w:r>
        <w:rPr>
          <w:color w:val="333333"/>
          <w:spacing w:val="-1"/>
        </w:rPr>
        <w:t> </w:t>
      </w:r>
      <w:r>
        <w:rPr>
          <w:color w:val="333333"/>
        </w:rPr>
        <w:t>Publicado</w:t>
      </w:r>
      <w:r>
        <w:rPr>
          <w:color w:val="333333"/>
          <w:spacing w:val="-1"/>
        </w:rPr>
        <w:t> </w:t>
      </w:r>
      <w:r>
        <w:rPr>
          <w:color w:val="333333"/>
        </w:rPr>
        <w:t>en</w:t>
      </w:r>
      <w:r>
        <w:rPr>
          <w:color w:val="333333"/>
          <w:spacing w:val="-1"/>
        </w:rPr>
        <w:t> </w:t>
      </w:r>
      <w:r>
        <w:rPr>
          <w:color w:val="333333"/>
        </w:rPr>
        <w:t>el</w:t>
      </w:r>
      <w:r>
        <w:rPr>
          <w:color w:val="333333"/>
          <w:spacing w:val="-1"/>
        </w:rPr>
        <w:t> </w:t>
      </w:r>
      <w:r>
        <w:rPr>
          <w:color w:val="333333"/>
        </w:rPr>
        <w:t>Diario</w:t>
      </w:r>
      <w:r>
        <w:rPr>
          <w:color w:val="333333"/>
          <w:spacing w:val="-1"/>
        </w:rPr>
        <w:t> </w:t>
      </w:r>
      <w:r>
        <w:rPr>
          <w:color w:val="333333"/>
        </w:rPr>
        <w:t>Oﬁcial</w:t>
      </w:r>
      <w:r>
        <w:rPr>
          <w:color w:val="333333"/>
          <w:spacing w:val="-1"/>
        </w:rPr>
        <w:t> </w:t>
      </w:r>
      <w:r>
        <w:rPr>
          <w:color w:val="333333"/>
        </w:rPr>
        <w:t>48661 de</w:t>
      </w:r>
      <w:r>
        <w:rPr>
          <w:color w:val="333333"/>
          <w:spacing w:val="-1"/>
        </w:rPr>
        <w:t> </w:t>
      </w:r>
      <w:r>
        <w:rPr>
          <w:color w:val="333333"/>
        </w:rPr>
        <w:t>enero</w:t>
      </w:r>
      <w:r>
        <w:rPr>
          <w:color w:val="333333"/>
          <w:spacing w:val="-1"/>
        </w:rPr>
        <w:t> </w:t>
      </w:r>
      <w:r>
        <w:rPr>
          <w:color w:val="333333"/>
        </w:rPr>
        <w:t>2</w:t>
      </w:r>
      <w:r>
        <w:rPr>
          <w:color w:val="333333"/>
          <w:spacing w:val="-1"/>
        </w:rPr>
        <w:t> </w:t>
      </w:r>
      <w:r>
        <w:rPr>
          <w:color w:val="333333"/>
        </w:rPr>
        <w:t>de</w:t>
      </w:r>
      <w:r>
        <w:rPr>
          <w:color w:val="333333"/>
          <w:spacing w:val="-1"/>
        </w:rPr>
        <w:t> </w:t>
      </w:r>
      <w:r>
        <w:rPr>
          <w:color w:val="333333"/>
          <w:spacing w:val="-4"/>
        </w:rPr>
        <w:t>2013.</w:t>
      </w:r>
    </w:p>
    <w:p>
      <w:pPr>
        <w:pStyle w:val="BodyText"/>
        <w:rPr>
          <w:sz w:val="20"/>
        </w:rPr>
      </w:pPr>
    </w:p>
    <w:p>
      <w:pPr>
        <w:pStyle w:val="BodyText"/>
        <w:spacing w:before="8"/>
        <w:rPr>
          <w:sz w:val="18"/>
        </w:rPr>
      </w:pPr>
      <w:r>
        <w:rPr/>
        <w:pict>
          <v:shape style="position:absolute;margin-left:42.52pt;margin-top:12.095282pt;width:510.25pt;height:.1pt;mso-position-horizontal-relative:page;mso-position-vertical-relative:paragraph;z-index:-15639040;mso-wrap-distance-left:0;mso-wrap-distance-right:0" id="docshape177" coordorigin="850,242" coordsize="10205,0" path="m850,242l11055,242e" filled="false" stroked="true" strokeweight="0pt" strokecolor="#878787">
            <v:path arrowok="t"/>
            <v:stroke dashstyle="solid"/>
            <w10:wrap type="topAndBottom"/>
          </v:shape>
        </w:pict>
      </w:r>
    </w:p>
    <w:p>
      <w:pPr>
        <w:pStyle w:val="BodyText"/>
        <w:rPr>
          <w:sz w:val="19"/>
        </w:rPr>
      </w:pPr>
    </w:p>
    <w:p>
      <w:pPr>
        <w:spacing w:before="98"/>
        <w:ind w:left="110" w:right="0" w:firstLine="0"/>
        <w:jc w:val="left"/>
        <w:rPr>
          <w:i/>
          <w:sz w:val="16"/>
        </w:rPr>
      </w:pPr>
      <w:r>
        <w:rPr>
          <w:i/>
          <w:color w:val="333333"/>
          <w:sz w:val="16"/>
          <w:u w:val="single" w:color="333333"/>
        </w:rPr>
        <w:t>Fecha</w:t>
      </w:r>
      <w:r>
        <w:rPr>
          <w:i/>
          <w:color w:val="333333"/>
          <w:spacing w:val="4"/>
          <w:sz w:val="16"/>
          <w:u w:val="single" w:color="333333"/>
        </w:rPr>
        <w:t> </w:t>
      </w:r>
      <w:r>
        <w:rPr>
          <w:i/>
          <w:color w:val="333333"/>
          <w:sz w:val="16"/>
          <w:u w:val="single" w:color="333333"/>
        </w:rPr>
        <w:t>y</w:t>
      </w:r>
      <w:r>
        <w:rPr>
          <w:i/>
          <w:color w:val="333333"/>
          <w:spacing w:val="4"/>
          <w:sz w:val="16"/>
          <w:u w:val="single" w:color="333333"/>
        </w:rPr>
        <w:t> </w:t>
      </w:r>
      <w:r>
        <w:rPr>
          <w:i/>
          <w:color w:val="333333"/>
          <w:sz w:val="16"/>
          <w:u w:val="single" w:color="333333"/>
        </w:rPr>
        <w:t>hora</w:t>
      </w:r>
      <w:r>
        <w:rPr>
          <w:i/>
          <w:color w:val="333333"/>
          <w:spacing w:val="4"/>
          <w:sz w:val="16"/>
          <w:u w:val="single" w:color="333333"/>
        </w:rPr>
        <w:t> </w:t>
      </w:r>
      <w:r>
        <w:rPr>
          <w:i/>
          <w:color w:val="333333"/>
          <w:sz w:val="16"/>
          <w:u w:val="single" w:color="333333"/>
        </w:rPr>
        <w:t>de</w:t>
      </w:r>
      <w:r>
        <w:rPr>
          <w:i/>
          <w:color w:val="333333"/>
          <w:spacing w:val="5"/>
          <w:sz w:val="16"/>
          <w:u w:val="single" w:color="333333"/>
        </w:rPr>
        <w:t> </w:t>
      </w:r>
      <w:r>
        <w:rPr>
          <w:i/>
          <w:color w:val="333333"/>
          <w:sz w:val="16"/>
          <w:u w:val="single" w:color="333333"/>
        </w:rPr>
        <w:t>creación:</w:t>
      </w:r>
      <w:r>
        <w:rPr>
          <w:i/>
          <w:color w:val="333333"/>
          <w:spacing w:val="4"/>
          <w:sz w:val="16"/>
          <w:u w:val="single" w:color="333333"/>
        </w:rPr>
        <w:t> </w:t>
      </w:r>
      <w:r>
        <w:rPr>
          <w:i/>
          <w:color w:val="333333"/>
          <w:sz w:val="16"/>
          <w:u w:val="single" w:color="333333"/>
        </w:rPr>
        <w:t>2022-11-25</w:t>
      </w:r>
      <w:r>
        <w:rPr>
          <w:i/>
          <w:color w:val="333333"/>
          <w:spacing w:val="4"/>
          <w:sz w:val="16"/>
          <w:u w:val="single" w:color="333333"/>
        </w:rPr>
        <w:t> </w:t>
      </w:r>
      <w:r>
        <w:rPr>
          <w:i/>
          <w:color w:val="333333"/>
          <w:spacing w:val="-2"/>
          <w:sz w:val="16"/>
          <w:u w:val="single" w:color="333333"/>
        </w:rPr>
        <w:t>13:28:00</w:t>
      </w:r>
    </w:p>
    <w:sectPr>
      <w:pgSz w:w="11910" w:h="16840"/>
      <w:pgMar w:header="513" w:footer="548" w:top="820" w:bottom="740" w:left="74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66301pt;margin-top:767.862427pt;width:243.35pt;height:10.4pt;mso-position-horizontal-relative:page;mso-position-vertical-relative:page;z-index:-17482240" type="#_x0000_t202" id="docshape3" filled="false" stroked="false">
          <v:textbox inset="0,0,0,0">
            <w:txbxContent>
              <w:p>
                <w:pPr>
                  <w:spacing w:before="15"/>
                  <w:ind w:left="20" w:right="0" w:firstLine="0"/>
                  <w:jc w:val="left"/>
                  <w:rPr>
                    <w:rFonts w:ascii="Arial"/>
                    <w:sz w:val="15"/>
                  </w:rPr>
                </w:pPr>
                <w:hyperlink r:id="rId1">
                  <w:r>
                    <w:rPr>
                      <w:rFonts w:ascii="Arial"/>
                      <w:color w:val="030303"/>
                      <w:spacing w:val="-2"/>
                      <w:w w:val="105"/>
                      <w:sz w:val="15"/>
                    </w:rPr>
                    <w:t>www</w:t>
                  </w:r>
                  <w:r>
                    <w:rPr>
                      <w:rFonts w:ascii="Arial"/>
                      <w:color w:val="4D4B4B"/>
                      <w:spacing w:val="-2"/>
                      <w:w w:val="105"/>
                      <w:sz w:val="15"/>
                    </w:rPr>
                    <w:t>.</w:t>
                  </w:r>
                  <w:r>
                    <w:rPr>
                      <w:rFonts w:ascii="Arial"/>
                      <w:color w:val="030303"/>
                      <w:spacing w:val="-2"/>
                      <w:w w:val="105"/>
                      <w:sz w:val="15"/>
                    </w:rPr>
                    <w:t>secretariasenado</w:t>
                  </w:r>
                  <w:r>
                    <w:rPr>
                      <w:rFonts w:ascii="Arial"/>
                      <w:color w:val="4D4B4B"/>
                      <w:spacing w:val="-2"/>
                      <w:w w:val="105"/>
                      <w:sz w:val="15"/>
                    </w:rPr>
                    <w:t>.</w:t>
                  </w:r>
                  <w:r>
                    <w:rPr>
                      <w:rFonts w:ascii="Arial"/>
                      <w:color w:val="030303"/>
                      <w:spacing w:val="-2"/>
                      <w:w w:val="105"/>
                      <w:sz w:val="15"/>
                    </w:rPr>
                    <w:t>gov</w:t>
                  </w:r>
                  <w:r>
                    <w:rPr>
                      <w:rFonts w:ascii="Arial"/>
                      <w:color w:val="4D4B4B"/>
                      <w:spacing w:val="-2"/>
                      <w:w w:val="105"/>
                      <w:sz w:val="15"/>
                    </w:rPr>
                    <w:t>.</w:t>
                  </w:r>
                  <w:r>
                    <w:rPr>
                      <w:rFonts w:ascii="Arial"/>
                      <w:color w:val="030303"/>
                      <w:spacing w:val="-2"/>
                      <w:w w:val="105"/>
                      <w:sz w:val="15"/>
                    </w:rPr>
                    <w:t>co/senado/basedoc</w:t>
                  </w:r>
                  <w:r>
                    <w:rPr>
                      <w:rFonts w:ascii="Arial"/>
                      <w:color w:val="282828"/>
                      <w:spacing w:val="-2"/>
                      <w:w w:val="105"/>
                      <w:sz w:val="15"/>
                    </w:rPr>
                    <w:t>/</w:t>
                  </w:r>
                  <w:r>
                    <w:rPr>
                      <w:rFonts w:ascii="Arial"/>
                      <w:color w:val="030303"/>
                      <w:spacing w:val="-2"/>
                      <w:w w:val="105"/>
                      <w:sz w:val="15"/>
                    </w:rPr>
                    <w:t>ley_1492_2011</w:t>
                  </w:r>
                  <w:r>
                    <w:rPr>
                      <w:rFonts w:ascii="Arial"/>
                      <w:color w:val="4D4B4B"/>
                      <w:spacing w:val="-2"/>
                      <w:w w:val="105"/>
                      <w:sz w:val="15"/>
                    </w:rPr>
                    <w:t>.</w:t>
                  </w:r>
                  <w:r>
                    <w:rPr>
                      <w:rFonts w:ascii="Arial"/>
                      <w:color w:val="030303"/>
                      <w:spacing w:val="-2"/>
                      <w:w w:val="105"/>
                      <w:sz w:val="15"/>
                    </w:rPr>
                    <w:t>html</w:t>
                  </w:r>
                </w:hyperlink>
              </w:p>
            </w:txbxContent>
          </v:textbox>
          <w10:wrap type="none"/>
        </v:shape>
      </w:pict>
    </w:r>
    <w:r>
      <w:rPr/>
      <w:pict>
        <v:shape style="position:absolute;margin-left:573.332581pt;margin-top:767.862427pt;width:15.2pt;height:10.4pt;mso-position-horizontal-relative:page;mso-position-vertical-relative:page;z-index:-17481728" type="#_x0000_t202" id="docshape4" filled="false" stroked="false">
          <v:textbox inset="0,0,0,0">
            <w:txbxContent>
              <w:p>
                <w:pPr>
                  <w:spacing w:before="15"/>
                  <w:ind w:left="60" w:right="0" w:firstLine="0"/>
                  <w:jc w:val="left"/>
                  <w:rPr>
                    <w:rFonts w:ascii="Arial"/>
                    <w:sz w:val="15"/>
                  </w:rPr>
                </w:pPr>
                <w:r>
                  <w:rPr>
                    <w:rFonts w:ascii="Arial"/>
                    <w:color w:val="030303"/>
                    <w:spacing w:val="-5"/>
                    <w:w w:val="105"/>
                    <w:sz w:val="15"/>
                  </w:rPr>
                  <w:fldChar w:fldCharType="begin"/>
                </w:r>
                <w:r>
                  <w:rPr>
                    <w:rFonts w:ascii="Arial"/>
                    <w:color w:val="030303"/>
                    <w:spacing w:val="-5"/>
                    <w:w w:val="105"/>
                    <w:sz w:val="15"/>
                  </w:rPr>
                  <w:instrText> PAGE </w:instrText>
                </w:r>
                <w:r>
                  <w:rPr>
                    <w:rFonts w:ascii="Arial"/>
                    <w:color w:val="030303"/>
                    <w:spacing w:val="-5"/>
                    <w:w w:val="105"/>
                    <w:sz w:val="15"/>
                  </w:rPr>
                  <w:fldChar w:fldCharType="separate"/>
                </w:r>
                <w:r>
                  <w:rPr>
                    <w:rFonts w:ascii="Arial"/>
                    <w:color w:val="030303"/>
                    <w:spacing w:val="-5"/>
                    <w:w w:val="105"/>
                    <w:sz w:val="15"/>
                  </w:rPr>
                  <w:t>1</w:t>
                </w:r>
                <w:r>
                  <w:rPr>
                    <w:rFonts w:ascii="Arial"/>
                    <w:color w:val="030303"/>
                    <w:spacing w:val="-5"/>
                    <w:w w:val="105"/>
                    <w:sz w:val="15"/>
                  </w:rPr>
                  <w:fldChar w:fldCharType="end"/>
                </w:r>
                <w:r>
                  <w:rPr>
                    <w:rFonts w:ascii="Arial"/>
                    <w:color w:val="030303"/>
                    <w:spacing w:val="-5"/>
                    <w:w w:val="105"/>
                    <w:sz w:val="15"/>
                  </w:rPr>
                  <w:t>/3</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9.277405pt;margin-top:857.703247pt;width:13.55pt;height:12.65pt;mso-position-horizontal-relative:page;mso-position-vertical-relative:page;z-index:-17478144" type="#_x0000_t202" id="docshape45" filled="false" stroked="false">
          <v:textbox inset="0,0,0,0">
            <w:txbxContent>
              <w:p>
                <w:pPr>
                  <w:spacing w:before="14"/>
                  <w:ind w:left="20" w:right="0" w:firstLine="0"/>
                  <w:jc w:val="left"/>
                  <w:rPr>
                    <w:rFonts w:ascii="Arial"/>
                    <w:sz w:val="19"/>
                  </w:rPr>
                </w:pPr>
                <w:r>
                  <w:rPr>
                    <w:rFonts w:ascii="Arial"/>
                    <w:color w:val="131313"/>
                    <w:spacing w:val="-5"/>
                    <w:w w:val="110"/>
                    <w:sz w:val="19"/>
                  </w:rPr>
                  <w:t>10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9.601013pt;margin-top:890.770386pt;width:12.45pt;height:13.1pt;mso-position-horizontal-relative:page;mso-position-vertical-relative:page;z-index:-17477632" type="#_x0000_t202" id="docshape47" filled="false" stroked="false">
          <v:textbox inset="0,0,0,0">
            <w:txbxContent>
              <w:p>
                <w:pPr>
                  <w:spacing w:before="11"/>
                  <w:ind w:left="20" w:right="0" w:firstLine="0"/>
                  <w:jc w:val="left"/>
                  <w:rPr>
                    <w:rFonts w:ascii="Times New Roman"/>
                    <w:sz w:val="20"/>
                  </w:rPr>
                </w:pPr>
                <w:r>
                  <w:rPr>
                    <w:rFonts w:ascii="Times New Roman"/>
                    <w:color w:val="131313"/>
                    <w:spacing w:val="-5"/>
                    <w:w w:val="105"/>
                    <w:sz w:val="20"/>
                  </w:rPr>
                  <w:t>11</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3.988586pt;margin-top:894.41687pt;width:7.35pt;height:12.1pt;mso-position-horizontal-relative:page;mso-position-vertical-relative:page;z-index:-17481216" type="#_x0000_t202" id="docshape21" filled="false" stroked="false">
          <v:textbox inset="0,0,0,0">
            <w:txbxContent>
              <w:p>
                <w:pPr>
                  <w:spacing w:before="14"/>
                  <w:ind w:left="20" w:right="0" w:firstLine="0"/>
                  <w:jc w:val="left"/>
                  <w:rPr>
                    <w:rFonts w:ascii="Arial"/>
                    <w:sz w:val="18"/>
                  </w:rPr>
                </w:pPr>
                <w:r>
                  <w:rPr>
                    <w:rFonts w:ascii="Arial"/>
                    <w:color w:val="131313"/>
                    <w:w w:val="106"/>
                    <w:sz w:val="18"/>
                  </w:rPr>
                  <w:t>3</w:t>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2.660999pt;margin-top:804.636536pt;width:510pt;height:.1pt;mso-position-horizontal-relative:page;mso-position-vertical-relative:page;z-index:-17476096" id="docshape159" coordorigin="853,16093" coordsize="10200,0" path="m853,16093l4258,16093m4263,16093l7628,16093m7634,16093l11052,16093e" filled="false" stroked="true" strokeweight=".283pt" strokecolor="#000000">
          <v:path arrowok="t"/>
          <v:stroke dashstyle="solid"/>
          <w10:wrap type="none"/>
        </v:shape>
      </w:pict>
    </w:r>
    <w:r>
      <w:rPr/>
      <w:pict>
        <v:shape style="position:absolute;margin-left:41.52pt;margin-top:805.920715pt;width:73.8pt;height:11.35pt;mso-position-horizontal-relative:page;mso-position-vertical-relative:page;z-index:-17475584" type="#_x0000_t202" id="docshape160" filled="false" stroked="false">
          <v:textbox inset="0,0,0,0">
            <w:txbxContent>
              <w:p>
                <w:pPr>
                  <w:spacing w:before="18"/>
                  <w:ind w:left="20" w:right="0" w:firstLine="0"/>
                  <w:jc w:val="left"/>
                  <w:rPr>
                    <w:b/>
                    <w:i/>
                    <w:sz w:val="16"/>
                  </w:rPr>
                </w:pPr>
                <w:r>
                  <w:rPr>
                    <w:b/>
                    <w:i/>
                    <w:w w:val="105"/>
                    <w:sz w:val="16"/>
                  </w:rPr>
                  <w:t>Ley</w:t>
                </w:r>
                <w:r>
                  <w:rPr>
                    <w:b/>
                    <w:i/>
                    <w:spacing w:val="3"/>
                    <w:w w:val="105"/>
                    <w:sz w:val="16"/>
                  </w:rPr>
                  <w:t> </w:t>
                </w:r>
                <w:r>
                  <w:rPr>
                    <w:b/>
                    <w:i/>
                    <w:w w:val="105"/>
                    <w:sz w:val="16"/>
                  </w:rPr>
                  <w:t>1438</w:t>
                </w:r>
                <w:r>
                  <w:rPr>
                    <w:b/>
                    <w:i/>
                    <w:spacing w:val="3"/>
                    <w:w w:val="105"/>
                    <w:sz w:val="16"/>
                  </w:rPr>
                  <w:t> </w:t>
                </w:r>
                <w:r>
                  <w:rPr>
                    <w:b/>
                    <w:i/>
                    <w:w w:val="105"/>
                    <w:sz w:val="16"/>
                  </w:rPr>
                  <w:t>de</w:t>
                </w:r>
                <w:r>
                  <w:rPr>
                    <w:b/>
                    <w:i/>
                    <w:spacing w:val="3"/>
                    <w:w w:val="105"/>
                    <w:sz w:val="16"/>
                  </w:rPr>
                  <w:t> </w:t>
                </w:r>
                <w:r>
                  <w:rPr>
                    <w:b/>
                    <w:i/>
                    <w:spacing w:val="-4"/>
                    <w:w w:val="105"/>
                    <w:sz w:val="16"/>
                  </w:rPr>
                  <w:t>2011</w:t>
                </w:r>
              </w:p>
            </w:txbxContent>
          </v:textbox>
          <w10:wrap type="none"/>
        </v:shape>
      </w:pict>
    </w:r>
    <w:r>
      <w:rPr/>
      <w:pict>
        <v:shape style="position:absolute;margin-left:289.283997pt;margin-top:805.920715pt;width:17.05pt;height:11.35pt;mso-position-horizontal-relative:page;mso-position-vertical-relative:page;z-index:-17475072" type="#_x0000_t202" id="docshape161" filled="false" stroked="false">
          <v:textbox inset="0,0,0,0">
            <w:txbxContent>
              <w:p>
                <w:pPr>
                  <w:spacing w:before="18"/>
                  <w:ind w:left="60" w:right="0" w:firstLine="0"/>
                  <w:jc w:val="left"/>
                  <w:rPr>
                    <w:b/>
                    <w:i/>
                    <w:sz w:val="16"/>
                  </w:rPr>
                </w:pPr>
                <w:r>
                  <w:rPr>
                    <w:b/>
                    <w:i/>
                    <w:spacing w:val="-5"/>
                    <w:w w:val="105"/>
                    <w:sz w:val="16"/>
                  </w:rPr>
                  <w:fldChar w:fldCharType="begin"/>
                </w:r>
                <w:r>
                  <w:rPr>
                    <w:b/>
                    <w:i/>
                    <w:spacing w:val="-5"/>
                    <w:w w:val="105"/>
                    <w:sz w:val="16"/>
                  </w:rPr>
                  <w:instrText> PAGE </w:instrText>
                </w:r>
                <w:r>
                  <w:rPr>
                    <w:b/>
                    <w:i/>
                    <w:spacing w:val="-5"/>
                    <w:w w:val="105"/>
                    <w:sz w:val="16"/>
                  </w:rPr>
                  <w:fldChar w:fldCharType="separate"/>
                </w:r>
                <w:r>
                  <w:rPr>
                    <w:b/>
                    <w:i/>
                    <w:spacing w:val="-5"/>
                    <w:w w:val="105"/>
                    <w:sz w:val="16"/>
                  </w:rPr>
                  <w:t>10</w:t>
                </w:r>
                <w:r>
                  <w:rPr>
                    <w:b/>
                    <w:i/>
                    <w:spacing w:val="-5"/>
                    <w:w w:val="105"/>
                    <w:sz w:val="16"/>
                  </w:rPr>
                  <w:fldChar w:fldCharType="end"/>
                </w:r>
              </w:p>
            </w:txbxContent>
          </v:textbox>
          <w10:wrap type="none"/>
        </v:shape>
      </w:pict>
    </w:r>
    <w:r>
      <w:rPr/>
      <w:pict>
        <v:shape style="position:absolute;margin-left:455.776001pt;margin-top:805.920715pt;width:98pt;height:11.35pt;mso-position-horizontal-relative:page;mso-position-vertical-relative:page;z-index:-17474560" type="#_x0000_t202" id="docshape162" filled="false" stroked="false">
          <v:textbox inset="0,0,0,0">
            <w:txbxContent>
              <w:p>
                <w:pPr>
                  <w:spacing w:before="18"/>
                  <w:ind w:left="20" w:right="0" w:firstLine="0"/>
                  <w:jc w:val="left"/>
                  <w:rPr>
                    <w:b/>
                    <w:i/>
                    <w:sz w:val="16"/>
                  </w:rPr>
                </w:pPr>
                <w:r>
                  <w:rPr>
                    <w:b/>
                    <w:i/>
                    <w:w w:val="105"/>
                    <w:sz w:val="16"/>
                  </w:rPr>
                  <w:t>EVA -</w:t>
                </w:r>
                <w:r>
                  <w:rPr>
                    <w:b/>
                    <w:i/>
                    <w:spacing w:val="2"/>
                    <w:w w:val="105"/>
                    <w:sz w:val="16"/>
                  </w:rPr>
                  <w:t> </w:t>
                </w:r>
                <w:r>
                  <w:rPr>
                    <w:b/>
                    <w:i/>
                    <w:w w:val="105"/>
                    <w:sz w:val="16"/>
                  </w:rPr>
                  <w:t>Gestor </w:t>
                </w:r>
                <w:r>
                  <w:rPr>
                    <w:b/>
                    <w:i/>
                    <w:spacing w:val="-2"/>
                    <w:w w:val="105"/>
                    <w:sz w:val="16"/>
                  </w:rPr>
                  <w:t>Normativo</w:t>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2.660999pt;margin-top:804.636536pt;width:510pt;height:.1pt;mso-position-horizontal-relative:page;mso-position-vertical-relative:page;z-index:-17473024" id="docshape170" coordorigin="853,16093" coordsize="10200,0" path="m853,16093l4258,16093m4263,16093l7628,16093m7634,16093l11052,16093e" filled="false" stroked="true" strokeweight=".283pt" strokecolor="#000000">
          <v:path arrowok="t"/>
          <v:stroke dashstyle="solid"/>
          <w10:wrap type="none"/>
        </v:shape>
      </w:pict>
    </w:r>
    <w:r>
      <w:rPr/>
      <w:pict>
        <v:shape style="position:absolute;margin-left:41.52pt;margin-top:805.920715pt;width:73.8pt;height:11.35pt;mso-position-horizontal-relative:page;mso-position-vertical-relative:page;z-index:-17472512" type="#_x0000_t202" id="docshape171" filled="false" stroked="false">
          <v:textbox inset="0,0,0,0">
            <w:txbxContent>
              <w:p>
                <w:pPr>
                  <w:spacing w:before="18"/>
                  <w:ind w:left="20" w:right="0" w:firstLine="0"/>
                  <w:jc w:val="left"/>
                  <w:rPr>
                    <w:b/>
                    <w:i/>
                    <w:sz w:val="16"/>
                  </w:rPr>
                </w:pPr>
                <w:r>
                  <w:rPr>
                    <w:b/>
                    <w:i/>
                    <w:w w:val="105"/>
                    <w:sz w:val="16"/>
                  </w:rPr>
                  <w:t>Ley</w:t>
                </w:r>
                <w:r>
                  <w:rPr>
                    <w:b/>
                    <w:i/>
                    <w:spacing w:val="3"/>
                    <w:w w:val="105"/>
                    <w:sz w:val="16"/>
                  </w:rPr>
                  <w:t> </w:t>
                </w:r>
                <w:r>
                  <w:rPr>
                    <w:b/>
                    <w:i/>
                    <w:w w:val="105"/>
                    <w:sz w:val="16"/>
                  </w:rPr>
                  <w:t>1608</w:t>
                </w:r>
                <w:r>
                  <w:rPr>
                    <w:b/>
                    <w:i/>
                    <w:spacing w:val="3"/>
                    <w:w w:val="105"/>
                    <w:sz w:val="16"/>
                  </w:rPr>
                  <w:t> </w:t>
                </w:r>
                <w:r>
                  <w:rPr>
                    <w:b/>
                    <w:i/>
                    <w:w w:val="105"/>
                    <w:sz w:val="16"/>
                  </w:rPr>
                  <w:t>de</w:t>
                </w:r>
                <w:r>
                  <w:rPr>
                    <w:b/>
                    <w:i/>
                    <w:spacing w:val="3"/>
                    <w:w w:val="105"/>
                    <w:sz w:val="16"/>
                  </w:rPr>
                  <w:t> </w:t>
                </w:r>
                <w:r>
                  <w:rPr>
                    <w:b/>
                    <w:i/>
                    <w:spacing w:val="-4"/>
                    <w:w w:val="105"/>
                    <w:sz w:val="16"/>
                  </w:rPr>
                  <w:t>2013</w:t>
                </w:r>
              </w:p>
            </w:txbxContent>
          </v:textbox>
          <w10:wrap type="none"/>
        </v:shape>
      </w:pict>
    </w:r>
    <w:r>
      <w:rPr/>
      <w:pict>
        <v:shape style="position:absolute;margin-left:291.778015pt;margin-top:805.920715pt;width:12.05pt;height:11.35pt;mso-position-horizontal-relative:page;mso-position-vertical-relative:page;z-index:-17472000" type="#_x0000_t202" id="docshape172" filled="false" stroked="false">
          <v:textbox inset="0,0,0,0">
            <w:txbxContent>
              <w:p>
                <w:pPr>
                  <w:spacing w:before="18"/>
                  <w:ind w:left="60" w:right="0" w:firstLine="0"/>
                  <w:jc w:val="left"/>
                  <w:rPr>
                    <w:b/>
                    <w:i/>
                    <w:sz w:val="16"/>
                  </w:rPr>
                </w:pPr>
                <w:r>
                  <w:rPr>
                    <w:b/>
                    <w:i/>
                    <w:w w:val="106"/>
                    <w:sz w:val="16"/>
                  </w:rPr>
                  <w:fldChar w:fldCharType="begin"/>
                </w:r>
                <w:r>
                  <w:rPr>
                    <w:b/>
                    <w:i/>
                    <w:w w:val="106"/>
                    <w:sz w:val="16"/>
                  </w:rPr>
                  <w:instrText> PAGE </w:instrText>
                </w:r>
                <w:r>
                  <w:rPr>
                    <w:b/>
                    <w:i/>
                    <w:w w:val="106"/>
                    <w:sz w:val="16"/>
                  </w:rPr>
                  <w:fldChar w:fldCharType="separate"/>
                </w:r>
                <w:r>
                  <w:rPr>
                    <w:b/>
                    <w:i/>
                    <w:w w:val="106"/>
                    <w:sz w:val="16"/>
                  </w:rPr>
                  <w:t>1</w:t>
                </w:r>
                <w:r>
                  <w:rPr>
                    <w:b/>
                    <w:i/>
                    <w:w w:val="106"/>
                    <w:sz w:val="16"/>
                  </w:rPr>
                  <w:fldChar w:fldCharType="end"/>
                </w:r>
              </w:p>
            </w:txbxContent>
          </v:textbox>
          <w10:wrap type="none"/>
        </v:shape>
      </w:pict>
    </w:r>
    <w:r>
      <w:rPr/>
      <w:pict>
        <v:shape style="position:absolute;margin-left:455.776001pt;margin-top:805.920715pt;width:98pt;height:11.35pt;mso-position-horizontal-relative:page;mso-position-vertical-relative:page;z-index:-17471488" type="#_x0000_t202" id="docshape173" filled="false" stroked="false">
          <v:textbox inset="0,0,0,0">
            <w:txbxContent>
              <w:p>
                <w:pPr>
                  <w:spacing w:before="18"/>
                  <w:ind w:left="20" w:right="0" w:firstLine="0"/>
                  <w:jc w:val="left"/>
                  <w:rPr>
                    <w:b/>
                    <w:i/>
                    <w:sz w:val="16"/>
                  </w:rPr>
                </w:pPr>
                <w:r>
                  <w:rPr>
                    <w:b/>
                    <w:i/>
                    <w:w w:val="105"/>
                    <w:sz w:val="16"/>
                  </w:rPr>
                  <w:t>EVA -</w:t>
                </w:r>
                <w:r>
                  <w:rPr>
                    <w:b/>
                    <w:i/>
                    <w:spacing w:val="2"/>
                    <w:w w:val="105"/>
                    <w:sz w:val="16"/>
                  </w:rPr>
                  <w:t> </w:t>
                </w:r>
                <w:r>
                  <w:rPr>
                    <w:b/>
                    <w:i/>
                    <w:w w:val="105"/>
                    <w:sz w:val="16"/>
                  </w:rPr>
                  <w:t>Gestor </w:t>
                </w:r>
                <w:r>
                  <w:rPr>
                    <w:b/>
                    <w:i/>
                    <w:spacing w:val="-2"/>
                    <w:w w:val="105"/>
                    <w:sz w:val="16"/>
                  </w:rPr>
                  <w:t>Normativo</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7.18512pt;margin-top:862.038818pt;width:7.6pt;height:12.65pt;mso-position-horizontal-relative:page;mso-position-vertical-relative:page;z-index:-17480704" type="#_x0000_t202" id="docshape24" filled="false" stroked="false">
          <v:textbox inset="0,0,0,0">
            <w:txbxContent>
              <w:p>
                <w:pPr>
                  <w:spacing w:before="14"/>
                  <w:ind w:left="20" w:right="0" w:firstLine="0"/>
                  <w:jc w:val="left"/>
                  <w:rPr>
                    <w:rFonts w:ascii="Arial"/>
                    <w:sz w:val="19"/>
                  </w:rPr>
                </w:pPr>
                <w:r>
                  <w:rPr>
                    <w:rFonts w:ascii="Arial"/>
                    <w:color w:val="131313"/>
                    <w:w w:val="105"/>
                    <w:sz w:val="19"/>
                  </w:rPr>
                  <w:t>4</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4.930298pt;margin-top:894.684509pt;width:7.25pt;height:12.65pt;mso-position-horizontal-relative:page;mso-position-vertical-relative:page;z-index:-17480192" type="#_x0000_t202" id="docshape28" filled="false" stroked="false">
          <v:textbox inset="0,0,0,0">
            <w:txbxContent>
              <w:p>
                <w:pPr>
                  <w:spacing w:before="14"/>
                  <w:ind w:left="20" w:right="0" w:firstLine="0"/>
                  <w:jc w:val="left"/>
                  <w:rPr>
                    <w:rFonts w:ascii="Arial"/>
                    <w:sz w:val="19"/>
                  </w:rPr>
                </w:pPr>
                <w:r>
                  <w:rPr>
                    <w:rFonts w:ascii="Arial"/>
                    <w:color w:val="131313"/>
                    <w:w w:val="99"/>
                    <w:sz w:val="19"/>
                  </w:rPr>
                  <w:t>5</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4.525879pt;margin-top:858.423035pt;width:7.6pt;height:12.65pt;mso-position-horizontal-relative:page;mso-position-vertical-relative:page;z-index:-17479680" type="#_x0000_t202" id="docshape30" filled="false" stroked="false">
          <v:textbox inset="0,0,0,0">
            <w:txbxContent>
              <w:p>
                <w:pPr>
                  <w:spacing w:before="14"/>
                  <w:ind w:left="20" w:right="0" w:firstLine="0"/>
                  <w:jc w:val="left"/>
                  <w:rPr>
                    <w:rFonts w:ascii="Arial"/>
                    <w:sz w:val="19"/>
                  </w:rPr>
                </w:pPr>
                <w:r>
                  <w:rPr>
                    <w:rFonts w:ascii="Arial"/>
                    <w:color w:val="131313"/>
                    <w:w w:val="105"/>
                    <w:sz w:val="19"/>
                  </w:rPr>
                  <w:t>6</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7.070923pt;margin-top:895.618103pt;width:7.4pt;height:12.1pt;mso-position-horizontal-relative:page;mso-position-vertical-relative:page;z-index:-17479168" type="#_x0000_t202" id="docshape35" filled="false" stroked="false">
          <v:textbox inset="0,0,0,0">
            <w:txbxContent>
              <w:p>
                <w:pPr>
                  <w:spacing w:before="14"/>
                  <w:ind w:left="20" w:right="0" w:firstLine="0"/>
                  <w:jc w:val="left"/>
                  <w:rPr>
                    <w:rFonts w:ascii="Arial"/>
                    <w:sz w:val="18"/>
                  </w:rPr>
                </w:pPr>
                <w:r>
                  <w:rPr>
                    <w:rFonts w:ascii="Arial"/>
                    <w:color w:val="131313"/>
                    <w:w w:val="107"/>
                    <w:sz w:val="18"/>
                  </w:rPr>
                  <w:t>7</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4.236877pt;margin-top:861.827942pt;width:7.85pt;height:13.2pt;mso-position-horizontal-relative:page;mso-position-vertical-relative:page;z-index:-17478656" type="#_x0000_t202" id="docshape39" filled="false" stroked="false">
          <v:textbox inset="0,0,0,0">
            <w:txbxContent>
              <w:p>
                <w:pPr>
                  <w:spacing w:before="13"/>
                  <w:ind w:left="20" w:right="0" w:firstLine="0"/>
                  <w:jc w:val="left"/>
                  <w:rPr>
                    <w:rFonts w:ascii="Arial"/>
                    <w:sz w:val="20"/>
                  </w:rPr>
                </w:pPr>
                <w:r>
                  <w:rPr>
                    <w:rFonts w:ascii="Arial"/>
                    <w:color w:val="131313"/>
                    <w:w w:val="105"/>
                    <w:sz w:val="20"/>
                  </w:rPr>
                  <w:t>8</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5.709249pt;margin-top:12.868421pt;width:57.1pt;height:10.4pt;mso-position-horizontal-relative:page;mso-position-vertical-relative:page;z-index:-17483264" type="#_x0000_t202" id="docshape1" filled="false" stroked="false">
          <v:textbox inset="0,0,0,0">
            <w:txbxContent>
              <w:p>
                <w:pPr>
                  <w:spacing w:before="15"/>
                  <w:ind w:left="20" w:right="0" w:firstLine="0"/>
                  <w:jc w:val="left"/>
                  <w:rPr>
                    <w:rFonts w:ascii="Arial"/>
                    <w:sz w:val="15"/>
                  </w:rPr>
                </w:pPr>
                <w:r>
                  <w:rPr>
                    <w:rFonts w:ascii="Arial"/>
                    <w:color w:val="030303"/>
                    <w:w w:val="105"/>
                    <w:sz w:val="15"/>
                  </w:rPr>
                  <w:t>25/11/22,</w:t>
                </w:r>
                <w:r>
                  <w:rPr>
                    <w:rFonts w:ascii="Arial"/>
                    <w:color w:val="030303"/>
                    <w:spacing w:val="-11"/>
                    <w:w w:val="105"/>
                    <w:sz w:val="15"/>
                  </w:rPr>
                  <w:t> </w:t>
                </w:r>
                <w:r>
                  <w:rPr>
                    <w:rFonts w:ascii="Arial"/>
                    <w:color w:val="030303"/>
                    <w:spacing w:val="-2"/>
                    <w:w w:val="105"/>
                    <w:sz w:val="15"/>
                  </w:rPr>
                  <w:t>13:26</w:t>
                </w:r>
              </w:p>
            </w:txbxContent>
          </v:textbox>
          <w10:wrap type="none"/>
        </v:shape>
      </w:pict>
    </w:r>
    <w:r>
      <w:rPr/>
      <w:pict>
        <v:shape style="position:absolute;margin-left:193.877701pt;margin-top:12.868421pt;width:311.3pt;height:10.4pt;mso-position-horizontal-relative:page;mso-position-vertical-relative:page;z-index:-17482752" type="#_x0000_t202" id="docshape2" filled="false" stroked="false">
          <v:textbox inset="0,0,0,0">
            <w:txbxContent>
              <w:p>
                <w:pPr>
                  <w:spacing w:before="15"/>
                  <w:ind w:left="20" w:right="0" w:firstLine="0"/>
                  <w:jc w:val="left"/>
                  <w:rPr>
                    <w:rFonts w:ascii="Arial"/>
                    <w:sz w:val="15"/>
                  </w:rPr>
                </w:pPr>
                <w:r>
                  <w:rPr>
                    <w:rFonts w:ascii="Arial"/>
                    <w:color w:val="030303"/>
                    <w:w w:val="105"/>
                    <w:sz w:val="15"/>
                  </w:rPr>
                  <w:t>Leyes</w:t>
                </w:r>
                <w:r>
                  <w:rPr>
                    <w:rFonts w:ascii="Arial"/>
                    <w:color w:val="030303"/>
                    <w:spacing w:val="2"/>
                    <w:w w:val="105"/>
                    <w:sz w:val="15"/>
                  </w:rPr>
                  <w:t> </w:t>
                </w:r>
                <w:r>
                  <w:rPr>
                    <w:rFonts w:ascii="Arial"/>
                    <w:color w:val="030303"/>
                    <w:w w:val="105"/>
                    <w:sz w:val="15"/>
                  </w:rPr>
                  <w:t>desde</w:t>
                </w:r>
                <w:r>
                  <w:rPr>
                    <w:rFonts w:ascii="Arial"/>
                    <w:color w:val="030303"/>
                    <w:spacing w:val="5"/>
                    <w:w w:val="105"/>
                    <w:sz w:val="15"/>
                  </w:rPr>
                  <w:t> </w:t>
                </w:r>
                <w:r>
                  <w:rPr>
                    <w:rFonts w:ascii="Arial"/>
                    <w:color w:val="030303"/>
                    <w:w w:val="105"/>
                    <w:sz w:val="15"/>
                  </w:rPr>
                  <w:t>1992</w:t>
                </w:r>
                <w:r>
                  <w:rPr>
                    <w:rFonts w:ascii="Arial"/>
                    <w:color w:val="030303"/>
                    <w:spacing w:val="-3"/>
                    <w:w w:val="105"/>
                    <w:sz w:val="15"/>
                  </w:rPr>
                  <w:t> </w:t>
                </w:r>
                <w:r>
                  <w:rPr>
                    <w:rFonts w:ascii="Arial"/>
                    <w:color w:val="030303"/>
                    <w:w w:val="105"/>
                    <w:sz w:val="15"/>
                  </w:rPr>
                  <w:t>-</w:t>
                </w:r>
                <w:r>
                  <w:rPr>
                    <w:rFonts w:ascii="Arial"/>
                    <w:color w:val="030303"/>
                    <w:spacing w:val="10"/>
                    <w:w w:val="105"/>
                    <w:sz w:val="15"/>
                  </w:rPr>
                  <w:t> </w:t>
                </w:r>
                <w:r>
                  <w:rPr>
                    <w:rFonts w:ascii="Arial"/>
                    <w:color w:val="030303"/>
                    <w:w w:val="105"/>
                    <w:sz w:val="15"/>
                  </w:rPr>
                  <w:t>Vigencia</w:t>
                </w:r>
                <w:r>
                  <w:rPr>
                    <w:rFonts w:ascii="Arial"/>
                    <w:color w:val="030303"/>
                    <w:spacing w:val="15"/>
                    <w:w w:val="105"/>
                    <w:sz w:val="15"/>
                  </w:rPr>
                  <w:t> </w:t>
                </w:r>
                <w:r>
                  <w:rPr>
                    <w:rFonts w:ascii="Arial"/>
                    <w:color w:val="030303"/>
                    <w:w w:val="105"/>
                    <w:sz w:val="15"/>
                  </w:rPr>
                  <w:t>expresa</w:t>
                </w:r>
                <w:r>
                  <w:rPr>
                    <w:rFonts w:ascii="Arial"/>
                    <w:color w:val="030303"/>
                    <w:spacing w:val="12"/>
                    <w:w w:val="105"/>
                    <w:sz w:val="15"/>
                  </w:rPr>
                  <w:t> </w:t>
                </w:r>
                <w:r>
                  <w:rPr>
                    <w:rFonts w:ascii="Arial"/>
                    <w:color w:val="030303"/>
                    <w:w w:val="105"/>
                    <w:sz w:val="15"/>
                  </w:rPr>
                  <w:t>y</w:t>
                </w:r>
                <w:r>
                  <w:rPr>
                    <w:rFonts w:ascii="Arial"/>
                    <w:color w:val="030303"/>
                    <w:spacing w:val="1"/>
                    <w:w w:val="105"/>
                    <w:sz w:val="15"/>
                  </w:rPr>
                  <w:t> </w:t>
                </w:r>
                <w:r>
                  <w:rPr>
                    <w:rFonts w:ascii="Arial"/>
                    <w:color w:val="030303"/>
                    <w:w w:val="105"/>
                    <w:sz w:val="15"/>
                  </w:rPr>
                  <w:t>control</w:t>
                </w:r>
                <w:r>
                  <w:rPr>
                    <w:rFonts w:ascii="Arial"/>
                    <w:color w:val="030303"/>
                    <w:spacing w:val="6"/>
                    <w:w w:val="105"/>
                    <w:sz w:val="15"/>
                  </w:rPr>
                  <w:t> </w:t>
                </w:r>
                <w:r>
                  <w:rPr>
                    <w:rFonts w:ascii="Arial"/>
                    <w:color w:val="030303"/>
                    <w:w w:val="105"/>
                    <w:sz w:val="15"/>
                  </w:rPr>
                  <w:t>de</w:t>
                </w:r>
                <w:r>
                  <w:rPr>
                    <w:rFonts w:ascii="Arial"/>
                    <w:color w:val="030303"/>
                    <w:spacing w:val="2"/>
                    <w:w w:val="105"/>
                    <w:sz w:val="15"/>
                  </w:rPr>
                  <w:t> </w:t>
                </w:r>
                <w:r>
                  <w:rPr>
                    <w:rFonts w:ascii="Arial"/>
                    <w:color w:val="030303"/>
                    <w:w w:val="105"/>
                    <w:sz w:val="15"/>
                  </w:rPr>
                  <w:t>constitucionalidad</w:t>
                </w:r>
                <w:r>
                  <w:rPr>
                    <w:rFonts w:ascii="Arial"/>
                    <w:color w:val="030303"/>
                    <w:spacing w:val="4"/>
                    <w:w w:val="105"/>
                    <w:sz w:val="15"/>
                  </w:rPr>
                  <w:t> </w:t>
                </w:r>
                <w:r>
                  <w:rPr>
                    <w:rFonts w:ascii="Arial"/>
                    <w:color w:val="030303"/>
                    <w:spacing w:val="-2"/>
                    <w:w w:val="105"/>
                    <w:sz w:val="15"/>
                  </w:rPr>
                  <w:t>[LEY_1492_2011]</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42.660999pt;margin-top:37.112514pt;width:510pt;height:.3pt;mso-position-horizontal-relative:page;mso-position-vertical-relative:page;z-index:-17477120" id="docshapegroup156" coordorigin="853,742" coordsize="10200,6">
          <v:line style="position:absolute" from="853,745" to="5950,745" stroked="true" strokeweight=".283pt" strokecolor="#000000">
            <v:stroke dashstyle="solid"/>
          </v:line>
          <v:shape style="position:absolute;left:5949;top:745;width:5103;height:2" id="docshape157" coordorigin="5950,745" coordsize="5103,0" path="m5956,745l5950,745m5956,745l11052,745e" filled="false" stroked="true" strokeweight=".283pt" strokecolor="#000000">
            <v:path arrowok="t"/>
            <v:stroke dashstyle="solid"/>
          </v:shape>
          <w10:wrap type="none"/>
        </v:group>
      </w:pict>
    </w:r>
    <w:r>
      <w:rPr/>
      <w:pict>
        <v:shape style="position:absolute;margin-left:341.752014pt;margin-top:24.654234pt;width:211.95pt;height:11.35pt;mso-position-horizontal-relative:page;mso-position-vertical-relative:page;z-index:-17476608" type="#_x0000_t202" id="docshape158" filled="false" stroked="false">
          <v:textbox inset="0,0,0,0">
            <w:txbxContent>
              <w:p>
                <w:pPr>
                  <w:spacing w:before="18"/>
                  <w:ind w:left="20" w:right="0" w:firstLine="0"/>
                  <w:jc w:val="left"/>
                  <w:rPr>
                    <w:b/>
                    <w:i/>
                    <w:sz w:val="16"/>
                  </w:rPr>
                </w:pPr>
                <w:r>
                  <w:rPr>
                    <w:b/>
                    <w:i/>
                    <w:w w:val="105"/>
                    <w:sz w:val="16"/>
                  </w:rPr>
                  <w:t>Departamento</w:t>
                </w:r>
                <w:r>
                  <w:rPr>
                    <w:b/>
                    <w:i/>
                    <w:spacing w:val="2"/>
                    <w:w w:val="105"/>
                    <w:sz w:val="16"/>
                  </w:rPr>
                  <w:t> </w:t>
                </w:r>
                <w:r>
                  <w:rPr>
                    <w:b/>
                    <w:i/>
                    <w:w w:val="105"/>
                    <w:sz w:val="16"/>
                  </w:rPr>
                  <w:t>Administrativo</w:t>
                </w:r>
                <w:r>
                  <w:rPr>
                    <w:b/>
                    <w:i/>
                    <w:spacing w:val="2"/>
                    <w:w w:val="105"/>
                    <w:sz w:val="16"/>
                  </w:rPr>
                  <w:t> </w:t>
                </w:r>
                <w:r>
                  <w:rPr>
                    <w:b/>
                    <w:i/>
                    <w:w w:val="105"/>
                    <w:sz w:val="16"/>
                  </w:rPr>
                  <w:t>de</w:t>
                </w:r>
                <w:r>
                  <w:rPr>
                    <w:b/>
                    <w:i/>
                    <w:spacing w:val="3"/>
                    <w:w w:val="105"/>
                    <w:sz w:val="16"/>
                  </w:rPr>
                  <w:t> </w:t>
                </w:r>
                <w:r>
                  <w:rPr>
                    <w:b/>
                    <w:i/>
                    <w:w w:val="105"/>
                    <w:sz w:val="16"/>
                  </w:rPr>
                  <w:t>la</w:t>
                </w:r>
                <w:r>
                  <w:rPr>
                    <w:b/>
                    <w:i/>
                    <w:spacing w:val="2"/>
                    <w:w w:val="105"/>
                    <w:sz w:val="16"/>
                  </w:rPr>
                  <w:t> </w:t>
                </w:r>
                <w:r>
                  <w:rPr>
                    <w:b/>
                    <w:i/>
                    <w:w w:val="105"/>
                    <w:sz w:val="16"/>
                  </w:rPr>
                  <w:t>Función</w:t>
                </w:r>
                <w:r>
                  <w:rPr>
                    <w:b/>
                    <w:i/>
                    <w:spacing w:val="3"/>
                    <w:w w:val="105"/>
                    <w:sz w:val="16"/>
                  </w:rPr>
                  <w:t> </w:t>
                </w:r>
                <w:r>
                  <w:rPr>
                    <w:b/>
                    <w:i/>
                    <w:spacing w:val="-2"/>
                    <w:w w:val="105"/>
                    <w:sz w:val="16"/>
                  </w:rPr>
                  <w:t>Pública</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42.660999pt;margin-top:37.112514pt;width:510pt;height:.3pt;mso-position-horizontal-relative:page;mso-position-vertical-relative:page;z-index:-17474048" id="docshapegroup167" coordorigin="853,742" coordsize="10200,6">
          <v:line style="position:absolute" from="853,745" to="5950,745" stroked="true" strokeweight=".283pt" strokecolor="#000000">
            <v:stroke dashstyle="solid"/>
          </v:line>
          <v:shape style="position:absolute;left:5949;top:745;width:5103;height:2" id="docshape168" coordorigin="5950,745" coordsize="5103,0" path="m5956,745l5950,745m5956,745l11052,745e" filled="false" stroked="true" strokeweight=".283pt" strokecolor="#000000">
            <v:path arrowok="t"/>
            <v:stroke dashstyle="solid"/>
          </v:shape>
          <w10:wrap type="none"/>
        </v:group>
      </w:pict>
    </w:r>
    <w:r>
      <w:rPr/>
      <w:pict>
        <v:shape style="position:absolute;margin-left:341.752014pt;margin-top:24.654234pt;width:211.95pt;height:11.35pt;mso-position-horizontal-relative:page;mso-position-vertical-relative:page;z-index:-17473536" type="#_x0000_t202" id="docshape169" filled="false" stroked="false">
          <v:textbox inset="0,0,0,0">
            <w:txbxContent>
              <w:p>
                <w:pPr>
                  <w:spacing w:before="18"/>
                  <w:ind w:left="20" w:right="0" w:firstLine="0"/>
                  <w:jc w:val="left"/>
                  <w:rPr>
                    <w:b/>
                    <w:i/>
                    <w:sz w:val="16"/>
                  </w:rPr>
                </w:pPr>
                <w:r>
                  <w:rPr>
                    <w:b/>
                    <w:i/>
                    <w:w w:val="105"/>
                    <w:sz w:val="16"/>
                  </w:rPr>
                  <w:t>Departamento</w:t>
                </w:r>
                <w:r>
                  <w:rPr>
                    <w:b/>
                    <w:i/>
                    <w:spacing w:val="2"/>
                    <w:w w:val="105"/>
                    <w:sz w:val="16"/>
                  </w:rPr>
                  <w:t> </w:t>
                </w:r>
                <w:r>
                  <w:rPr>
                    <w:b/>
                    <w:i/>
                    <w:w w:val="105"/>
                    <w:sz w:val="16"/>
                  </w:rPr>
                  <w:t>Administrativo</w:t>
                </w:r>
                <w:r>
                  <w:rPr>
                    <w:b/>
                    <w:i/>
                    <w:spacing w:val="2"/>
                    <w:w w:val="105"/>
                    <w:sz w:val="16"/>
                  </w:rPr>
                  <w:t> </w:t>
                </w:r>
                <w:r>
                  <w:rPr>
                    <w:b/>
                    <w:i/>
                    <w:w w:val="105"/>
                    <w:sz w:val="16"/>
                  </w:rPr>
                  <w:t>de</w:t>
                </w:r>
                <w:r>
                  <w:rPr>
                    <w:b/>
                    <w:i/>
                    <w:spacing w:val="3"/>
                    <w:w w:val="105"/>
                    <w:sz w:val="16"/>
                  </w:rPr>
                  <w:t> </w:t>
                </w:r>
                <w:r>
                  <w:rPr>
                    <w:b/>
                    <w:i/>
                    <w:w w:val="105"/>
                    <w:sz w:val="16"/>
                  </w:rPr>
                  <w:t>la</w:t>
                </w:r>
                <w:r>
                  <w:rPr>
                    <w:b/>
                    <w:i/>
                    <w:spacing w:val="2"/>
                    <w:w w:val="105"/>
                    <w:sz w:val="16"/>
                  </w:rPr>
                  <w:t> </w:t>
                </w:r>
                <w:r>
                  <w:rPr>
                    <w:b/>
                    <w:i/>
                    <w:w w:val="105"/>
                    <w:sz w:val="16"/>
                  </w:rPr>
                  <w:t>Función</w:t>
                </w:r>
                <w:r>
                  <w:rPr>
                    <w:b/>
                    <w:i/>
                    <w:spacing w:val="3"/>
                    <w:w w:val="105"/>
                    <w:sz w:val="16"/>
                  </w:rPr>
                  <w:t> </w:t>
                </w:r>
                <w:r>
                  <w:rPr>
                    <w:b/>
                    <w:i/>
                    <w:spacing w:val="-2"/>
                    <w:w w:val="105"/>
                    <w:sz w:val="16"/>
                  </w:rPr>
                  <w:t>Pública</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7">
    <w:multiLevelType w:val="hybridMultilevel"/>
    <w:lvl w:ilvl="0">
      <w:start w:val="1"/>
      <w:numFmt w:val="decimal"/>
      <w:lvlText w:val="%1."/>
      <w:lvlJc w:val="left"/>
      <w:pPr>
        <w:ind w:left="110" w:hanging="183"/>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0"/>
      <w:numFmt w:val="bullet"/>
      <w:lvlText w:val="•"/>
      <w:lvlJc w:val="left"/>
      <w:pPr>
        <w:ind w:left="1150" w:hanging="183"/>
      </w:pPr>
      <w:rPr>
        <w:rFonts w:hint="default"/>
        <w:lang w:val="es-ES" w:eastAsia="en-US" w:bidi="ar-SA"/>
      </w:rPr>
    </w:lvl>
    <w:lvl w:ilvl="2">
      <w:start w:val="0"/>
      <w:numFmt w:val="bullet"/>
      <w:lvlText w:val="•"/>
      <w:lvlJc w:val="left"/>
      <w:pPr>
        <w:ind w:left="2181" w:hanging="183"/>
      </w:pPr>
      <w:rPr>
        <w:rFonts w:hint="default"/>
        <w:lang w:val="es-ES" w:eastAsia="en-US" w:bidi="ar-SA"/>
      </w:rPr>
    </w:lvl>
    <w:lvl w:ilvl="3">
      <w:start w:val="0"/>
      <w:numFmt w:val="bullet"/>
      <w:lvlText w:val="•"/>
      <w:lvlJc w:val="left"/>
      <w:pPr>
        <w:ind w:left="3211" w:hanging="183"/>
      </w:pPr>
      <w:rPr>
        <w:rFonts w:hint="default"/>
        <w:lang w:val="es-ES" w:eastAsia="en-US" w:bidi="ar-SA"/>
      </w:rPr>
    </w:lvl>
    <w:lvl w:ilvl="4">
      <w:start w:val="0"/>
      <w:numFmt w:val="bullet"/>
      <w:lvlText w:val="•"/>
      <w:lvlJc w:val="left"/>
      <w:pPr>
        <w:ind w:left="4242" w:hanging="183"/>
      </w:pPr>
      <w:rPr>
        <w:rFonts w:hint="default"/>
        <w:lang w:val="es-ES" w:eastAsia="en-US" w:bidi="ar-SA"/>
      </w:rPr>
    </w:lvl>
    <w:lvl w:ilvl="5">
      <w:start w:val="0"/>
      <w:numFmt w:val="bullet"/>
      <w:lvlText w:val="•"/>
      <w:lvlJc w:val="left"/>
      <w:pPr>
        <w:ind w:left="5272" w:hanging="183"/>
      </w:pPr>
      <w:rPr>
        <w:rFonts w:hint="default"/>
        <w:lang w:val="es-ES" w:eastAsia="en-US" w:bidi="ar-SA"/>
      </w:rPr>
    </w:lvl>
    <w:lvl w:ilvl="6">
      <w:start w:val="0"/>
      <w:numFmt w:val="bullet"/>
      <w:lvlText w:val="•"/>
      <w:lvlJc w:val="left"/>
      <w:pPr>
        <w:ind w:left="6303" w:hanging="183"/>
      </w:pPr>
      <w:rPr>
        <w:rFonts w:hint="default"/>
        <w:lang w:val="es-ES" w:eastAsia="en-US" w:bidi="ar-SA"/>
      </w:rPr>
    </w:lvl>
    <w:lvl w:ilvl="7">
      <w:start w:val="0"/>
      <w:numFmt w:val="bullet"/>
      <w:lvlText w:val="•"/>
      <w:lvlJc w:val="left"/>
      <w:pPr>
        <w:ind w:left="7333" w:hanging="183"/>
      </w:pPr>
      <w:rPr>
        <w:rFonts w:hint="default"/>
        <w:lang w:val="es-ES" w:eastAsia="en-US" w:bidi="ar-SA"/>
      </w:rPr>
    </w:lvl>
    <w:lvl w:ilvl="8">
      <w:start w:val="0"/>
      <w:numFmt w:val="bullet"/>
      <w:lvlText w:val="•"/>
      <w:lvlJc w:val="left"/>
      <w:pPr>
        <w:ind w:left="8364" w:hanging="183"/>
      </w:pPr>
      <w:rPr>
        <w:rFonts w:hint="default"/>
        <w:lang w:val="es-ES" w:eastAsia="en-US" w:bidi="ar-SA"/>
      </w:rPr>
    </w:lvl>
  </w:abstractNum>
  <w:abstractNum w:abstractNumId="46">
    <w:multiLevelType w:val="hybridMultilevel"/>
    <w:lvl w:ilvl="0">
      <w:start w:val="1"/>
      <w:numFmt w:val="decimal"/>
      <w:lvlText w:val="%1."/>
      <w:lvlJc w:val="left"/>
      <w:pPr>
        <w:ind w:left="110" w:hanging="183"/>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1"/>
      <w:numFmt w:val="lowerLetter"/>
      <w:lvlText w:val="%2)."/>
      <w:lvlJc w:val="left"/>
      <w:pPr>
        <w:ind w:left="345" w:hanging="236"/>
        <w:jc w:val="left"/>
      </w:pPr>
      <w:rPr>
        <w:rFonts w:hint="default" w:ascii="Trebuchet MS" w:hAnsi="Trebuchet MS" w:eastAsia="Trebuchet MS" w:cs="Trebuchet MS"/>
        <w:b w:val="0"/>
        <w:bCs w:val="0"/>
        <w:i w:val="0"/>
        <w:iCs w:val="0"/>
        <w:color w:val="333333"/>
        <w:spacing w:val="-1"/>
        <w:w w:val="94"/>
        <w:sz w:val="16"/>
        <w:szCs w:val="16"/>
        <w:lang w:val="es-ES" w:eastAsia="en-US" w:bidi="ar-SA"/>
      </w:rPr>
    </w:lvl>
    <w:lvl w:ilvl="2">
      <w:start w:val="0"/>
      <w:numFmt w:val="bullet"/>
      <w:lvlText w:val="•"/>
      <w:lvlJc w:val="left"/>
      <w:pPr>
        <w:ind w:left="1460" w:hanging="236"/>
      </w:pPr>
      <w:rPr>
        <w:rFonts w:hint="default"/>
        <w:lang w:val="es-ES" w:eastAsia="en-US" w:bidi="ar-SA"/>
      </w:rPr>
    </w:lvl>
    <w:lvl w:ilvl="3">
      <w:start w:val="0"/>
      <w:numFmt w:val="bullet"/>
      <w:lvlText w:val="•"/>
      <w:lvlJc w:val="left"/>
      <w:pPr>
        <w:ind w:left="2581" w:hanging="236"/>
      </w:pPr>
      <w:rPr>
        <w:rFonts w:hint="default"/>
        <w:lang w:val="es-ES" w:eastAsia="en-US" w:bidi="ar-SA"/>
      </w:rPr>
    </w:lvl>
    <w:lvl w:ilvl="4">
      <w:start w:val="0"/>
      <w:numFmt w:val="bullet"/>
      <w:lvlText w:val="•"/>
      <w:lvlJc w:val="left"/>
      <w:pPr>
        <w:ind w:left="3701" w:hanging="236"/>
      </w:pPr>
      <w:rPr>
        <w:rFonts w:hint="default"/>
        <w:lang w:val="es-ES" w:eastAsia="en-US" w:bidi="ar-SA"/>
      </w:rPr>
    </w:lvl>
    <w:lvl w:ilvl="5">
      <w:start w:val="0"/>
      <w:numFmt w:val="bullet"/>
      <w:lvlText w:val="•"/>
      <w:lvlJc w:val="left"/>
      <w:pPr>
        <w:ind w:left="4822" w:hanging="236"/>
      </w:pPr>
      <w:rPr>
        <w:rFonts w:hint="default"/>
        <w:lang w:val="es-ES" w:eastAsia="en-US" w:bidi="ar-SA"/>
      </w:rPr>
    </w:lvl>
    <w:lvl w:ilvl="6">
      <w:start w:val="0"/>
      <w:numFmt w:val="bullet"/>
      <w:lvlText w:val="•"/>
      <w:lvlJc w:val="left"/>
      <w:pPr>
        <w:ind w:left="5943" w:hanging="236"/>
      </w:pPr>
      <w:rPr>
        <w:rFonts w:hint="default"/>
        <w:lang w:val="es-ES" w:eastAsia="en-US" w:bidi="ar-SA"/>
      </w:rPr>
    </w:lvl>
    <w:lvl w:ilvl="7">
      <w:start w:val="0"/>
      <w:numFmt w:val="bullet"/>
      <w:lvlText w:val="•"/>
      <w:lvlJc w:val="left"/>
      <w:pPr>
        <w:ind w:left="7063" w:hanging="236"/>
      </w:pPr>
      <w:rPr>
        <w:rFonts w:hint="default"/>
        <w:lang w:val="es-ES" w:eastAsia="en-US" w:bidi="ar-SA"/>
      </w:rPr>
    </w:lvl>
    <w:lvl w:ilvl="8">
      <w:start w:val="0"/>
      <w:numFmt w:val="bullet"/>
      <w:lvlText w:val="•"/>
      <w:lvlJc w:val="left"/>
      <w:pPr>
        <w:ind w:left="8184" w:hanging="236"/>
      </w:pPr>
      <w:rPr>
        <w:rFonts w:hint="default"/>
        <w:lang w:val="es-ES" w:eastAsia="en-US" w:bidi="ar-SA"/>
      </w:rPr>
    </w:lvl>
  </w:abstractNum>
  <w:abstractNum w:abstractNumId="45">
    <w:multiLevelType w:val="hybridMultilevel"/>
    <w:lvl w:ilvl="0">
      <w:start w:val="1"/>
      <w:numFmt w:val="decimal"/>
      <w:lvlText w:val="%1."/>
      <w:lvlJc w:val="left"/>
      <w:pPr>
        <w:ind w:left="110" w:hanging="183"/>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0"/>
      <w:numFmt w:val="bullet"/>
      <w:lvlText w:val="•"/>
      <w:lvlJc w:val="left"/>
      <w:pPr>
        <w:ind w:left="1150" w:hanging="183"/>
      </w:pPr>
      <w:rPr>
        <w:rFonts w:hint="default"/>
        <w:lang w:val="es-ES" w:eastAsia="en-US" w:bidi="ar-SA"/>
      </w:rPr>
    </w:lvl>
    <w:lvl w:ilvl="2">
      <w:start w:val="0"/>
      <w:numFmt w:val="bullet"/>
      <w:lvlText w:val="•"/>
      <w:lvlJc w:val="left"/>
      <w:pPr>
        <w:ind w:left="2181" w:hanging="183"/>
      </w:pPr>
      <w:rPr>
        <w:rFonts w:hint="default"/>
        <w:lang w:val="es-ES" w:eastAsia="en-US" w:bidi="ar-SA"/>
      </w:rPr>
    </w:lvl>
    <w:lvl w:ilvl="3">
      <w:start w:val="0"/>
      <w:numFmt w:val="bullet"/>
      <w:lvlText w:val="•"/>
      <w:lvlJc w:val="left"/>
      <w:pPr>
        <w:ind w:left="3211" w:hanging="183"/>
      </w:pPr>
      <w:rPr>
        <w:rFonts w:hint="default"/>
        <w:lang w:val="es-ES" w:eastAsia="en-US" w:bidi="ar-SA"/>
      </w:rPr>
    </w:lvl>
    <w:lvl w:ilvl="4">
      <w:start w:val="0"/>
      <w:numFmt w:val="bullet"/>
      <w:lvlText w:val="•"/>
      <w:lvlJc w:val="left"/>
      <w:pPr>
        <w:ind w:left="4242" w:hanging="183"/>
      </w:pPr>
      <w:rPr>
        <w:rFonts w:hint="default"/>
        <w:lang w:val="es-ES" w:eastAsia="en-US" w:bidi="ar-SA"/>
      </w:rPr>
    </w:lvl>
    <w:lvl w:ilvl="5">
      <w:start w:val="0"/>
      <w:numFmt w:val="bullet"/>
      <w:lvlText w:val="•"/>
      <w:lvlJc w:val="left"/>
      <w:pPr>
        <w:ind w:left="5272" w:hanging="183"/>
      </w:pPr>
      <w:rPr>
        <w:rFonts w:hint="default"/>
        <w:lang w:val="es-ES" w:eastAsia="en-US" w:bidi="ar-SA"/>
      </w:rPr>
    </w:lvl>
    <w:lvl w:ilvl="6">
      <w:start w:val="0"/>
      <w:numFmt w:val="bullet"/>
      <w:lvlText w:val="•"/>
      <w:lvlJc w:val="left"/>
      <w:pPr>
        <w:ind w:left="6303" w:hanging="183"/>
      </w:pPr>
      <w:rPr>
        <w:rFonts w:hint="default"/>
        <w:lang w:val="es-ES" w:eastAsia="en-US" w:bidi="ar-SA"/>
      </w:rPr>
    </w:lvl>
    <w:lvl w:ilvl="7">
      <w:start w:val="0"/>
      <w:numFmt w:val="bullet"/>
      <w:lvlText w:val="•"/>
      <w:lvlJc w:val="left"/>
      <w:pPr>
        <w:ind w:left="7333" w:hanging="183"/>
      </w:pPr>
      <w:rPr>
        <w:rFonts w:hint="default"/>
        <w:lang w:val="es-ES" w:eastAsia="en-US" w:bidi="ar-SA"/>
      </w:rPr>
    </w:lvl>
    <w:lvl w:ilvl="8">
      <w:start w:val="0"/>
      <w:numFmt w:val="bullet"/>
      <w:lvlText w:val="•"/>
      <w:lvlJc w:val="left"/>
      <w:pPr>
        <w:ind w:left="8364" w:hanging="183"/>
      </w:pPr>
      <w:rPr>
        <w:rFonts w:hint="default"/>
        <w:lang w:val="es-ES" w:eastAsia="en-US" w:bidi="ar-SA"/>
      </w:rPr>
    </w:lvl>
  </w:abstractNum>
  <w:abstractNum w:abstractNumId="44">
    <w:multiLevelType w:val="hybridMultilevel"/>
    <w:lvl w:ilvl="0">
      <w:start w:val="139"/>
      <w:numFmt w:val="decimal"/>
      <w:lvlText w:val="%1"/>
      <w:lvlJc w:val="left"/>
      <w:pPr>
        <w:ind w:left="567" w:hanging="458"/>
        <w:jc w:val="left"/>
      </w:pPr>
      <w:rPr>
        <w:rFonts w:hint="default"/>
        <w:lang w:val="es-ES" w:eastAsia="en-US" w:bidi="ar-SA"/>
      </w:rPr>
    </w:lvl>
    <w:lvl w:ilvl="1">
      <w:start w:val="1"/>
      <w:numFmt w:val="decimal"/>
      <w:lvlText w:val="%1.%2"/>
      <w:lvlJc w:val="left"/>
      <w:pPr>
        <w:ind w:left="567" w:hanging="458"/>
        <w:jc w:val="left"/>
      </w:pPr>
      <w:rPr>
        <w:rFonts w:hint="default" w:ascii="Trebuchet MS" w:hAnsi="Trebuchet MS" w:eastAsia="Trebuchet MS" w:cs="Trebuchet MS"/>
        <w:b w:val="0"/>
        <w:bCs w:val="0"/>
        <w:i w:val="0"/>
        <w:iCs w:val="0"/>
        <w:color w:val="333333"/>
        <w:spacing w:val="-1"/>
        <w:w w:val="104"/>
        <w:sz w:val="16"/>
        <w:szCs w:val="16"/>
        <w:lang w:val="es-ES" w:eastAsia="en-US" w:bidi="ar-SA"/>
      </w:rPr>
    </w:lvl>
    <w:lvl w:ilvl="2">
      <w:start w:val="0"/>
      <w:numFmt w:val="bullet"/>
      <w:lvlText w:val="•"/>
      <w:lvlJc w:val="left"/>
      <w:pPr>
        <w:ind w:left="2533" w:hanging="458"/>
      </w:pPr>
      <w:rPr>
        <w:rFonts w:hint="default"/>
        <w:lang w:val="es-ES" w:eastAsia="en-US" w:bidi="ar-SA"/>
      </w:rPr>
    </w:lvl>
    <w:lvl w:ilvl="3">
      <w:start w:val="0"/>
      <w:numFmt w:val="bullet"/>
      <w:lvlText w:val="•"/>
      <w:lvlJc w:val="left"/>
      <w:pPr>
        <w:ind w:left="3519" w:hanging="458"/>
      </w:pPr>
      <w:rPr>
        <w:rFonts w:hint="default"/>
        <w:lang w:val="es-ES" w:eastAsia="en-US" w:bidi="ar-SA"/>
      </w:rPr>
    </w:lvl>
    <w:lvl w:ilvl="4">
      <w:start w:val="0"/>
      <w:numFmt w:val="bullet"/>
      <w:lvlText w:val="•"/>
      <w:lvlJc w:val="left"/>
      <w:pPr>
        <w:ind w:left="4506" w:hanging="458"/>
      </w:pPr>
      <w:rPr>
        <w:rFonts w:hint="default"/>
        <w:lang w:val="es-ES" w:eastAsia="en-US" w:bidi="ar-SA"/>
      </w:rPr>
    </w:lvl>
    <w:lvl w:ilvl="5">
      <w:start w:val="0"/>
      <w:numFmt w:val="bullet"/>
      <w:lvlText w:val="•"/>
      <w:lvlJc w:val="left"/>
      <w:pPr>
        <w:ind w:left="5492" w:hanging="458"/>
      </w:pPr>
      <w:rPr>
        <w:rFonts w:hint="default"/>
        <w:lang w:val="es-ES" w:eastAsia="en-US" w:bidi="ar-SA"/>
      </w:rPr>
    </w:lvl>
    <w:lvl w:ilvl="6">
      <w:start w:val="0"/>
      <w:numFmt w:val="bullet"/>
      <w:lvlText w:val="•"/>
      <w:lvlJc w:val="left"/>
      <w:pPr>
        <w:ind w:left="6479" w:hanging="458"/>
      </w:pPr>
      <w:rPr>
        <w:rFonts w:hint="default"/>
        <w:lang w:val="es-ES" w:eastAsia="en-US" w:bidi="ar-SA"/>
      </w:rPr>
    </w:lvl>
    <w:lvl w:ilvl="7">
      <w:start w:val="0"/>
      <w:numFmt w:val="bullet"/>
      <w:lvlText w:val="•"/>
      <w:lvlJc w:val="left"/>
      <w:pPr>
        <w:ind w:left="7465" w:hanging="458"/>
      </w:pPr>
      <w:rPr>
        <w:rFonts w:hint="default"/>
        <w:lang w:val="es-ES" w:eastAsia="en-US" w:bidi="ar-SA"/>
      </w:rPr>
    </w:lvl>
    <w:lvl w:ilvl="8">
      <w:start w:val="0"/>
      <w:numFmt w:val="bullet"/>
      <w:lvlText w:val="•"/>
      <w:lvlJc w:val="left"/>
      <w:pPr>
        <w:ind w:left="8452" w:hanging="458"/>
      </w:pPr>
      <w:rPr>
        <w:rFonts w:hint="default"/>
        <w:lang w:val="es-ES" w:eastAsia="en-US" w:bidi="ar-SA"/>
      </w:rPr>
    </w:lvl>
  </w:abstractNum>
  <w:abstractNum w:abstractNumId="43">
    <w:multiLevelType w:val="hybridMultilevel"/>
    <w:lvl w:ilvl="0">
      <w:start w:val="136"/>
      <w:numFmt w:val="decimal"/>
      <w:lvlText w:val="%1"/>
      <w:lvlJc w:val="left"/>
      <w:pPr>
        <w:ind w:left="567" w:hanging="458"/>
        <w:jc w:val="left"/>
      </w:pPr>
      <w:rPr>
        <w:rFonts w:hint="default"/>
        <w:lang w:val="es-ES" w:eastAsia="en-US" w:bidi="ar-SA"/>
      </w:rPr>
    </w:lvl>
    <w:lvl w:ilvl="1">
      <w:start w:val="1"/>
      <w:numFmt w:val="decimal"/>
      <w:lvlText w:val="%1.%2"/>
      <w:lvlJc w:val="left"/>
      <w:pPr>
        <w:ind w:left="567" w:hanging="458"/>
        <w:jc w:val="left"/>
      </w:pPr>
      <w:rPr>
        <w:rFonts w:hint="default" w:ascii="Trebuchet MS" w:hAnsi="Trebuchet MS" w:eastAsia="Trebuchet MS" w:cs="Trebuchet MS"/>
        <w:b w:val="0"/>
        <w:bCs w:val="0"/>
        <w:i w:val="0"/>
        <w:iCs w:val="0"/>
        <w:color w:val="333333"/>
        <w:spacing w:val="-1"/>
        <w:w w:val="104"/>
        <w:sz w:val="16"/>
        <w:szCs w:val="16"/>
        <w:lang w:val="es-ES" w:eastAsia="en-US" w:bidi="ar-SA"/>
      </w:rPr>
    </w:lvl>
    <w:lvl w:ilvl="2">
      <w:start w:val="0"/>
      <w:numFmt w:val="bullet"/>
      <w:lvlText w:val="•"/>
      <w:lvlJc w:val="left"/>
      <w:pPr>
        <w:ind w:left="2533" w:hanging="458"/>
      </w:pPr>
      <w:rPr>
        <w:rFonts w:hint="default"/>
        <w:lang w:val="es-ES" w:eastAsia="en-US" w:bidi="ar-SA"/>
      </w:rPr>
    </w:lvl>
    <w:lvl w:ilvl="3">
      <w:start w:val="0"/>
      <w:numFmt w:val="bullet"/>
      <w:lvlText w:val="•"/>
      <w:lvlJc w:val="left"/>
      <w:pPr>
        <w:ind w:left="3519" w:hanging="458"/>
      </w:pPr>
      <w:rPr>
        <w:rFonts w:hint="default"/>
        <w:lang w:val="es-ES" w:eastAsia="en-US" w:bidi="ar-SA"/>
      </w:rPr>
    </w:lvl>
    <w:lvl w:ilvl="4">
      <w:start w:val="0"/>
      <w:numFmt w:val="bullet"/>
      <w:lvlText w:val="•"/>
      <w:lvlJc w:val="left"/>
      <w:pPr>
        <w:ind w:left="4506" w:hanging="458"/>
      </w:pPr>
      <w:rPr>
        <w:rFonts w:hint="default"/>
        <w:lang w:val="es-ES" w:eastAsia="en-US" w:bidi="ar-SA"/>
      </w:rPr>
    </w:lvl>
    <w:lvl w:ilvl="5">
      <w:start w:val="0"/>
      <w:numFmt w:val="bullet"/>
      <w:lvlText w:val="•"/>
      <w:lvlJc w:val="left"/>
      <w:pPr>
        <w:ind w:left="5492" w:hanging="458"/>
      </w:pPr>
      <w:rPr>
        <w:rFonts w:hint="default"/>
        <w:lang w:val="es-ES" w:eastAsia="en-US" w:bidi="ar-SA"/>
      </w:rPr>
    </w:lvl>
    <w:lvl w:ilvl="6">
      <w:start w:val="0"/>
      <w:numFmt w:val="bullet"/>
      <w:lvlText w:val="•"/>
      <w:lvlJc w:val="left"/>
      <w:pPr>
        <w:ind w:left="6479" w:hanging="458"/>
      </w:pPr>
      <w:rPr>
        <w:rFonts w:hint="default"/>
        <w:lang w:val="es-ES" w:eastAsia="en-US" w:bidi="ar-SA"/>
      </w:rPr>
    </w:lvl>
    <w:lvl w:ilvl="7">
      <w:start w:val="0"/>
      <w:numFmt w:val="bullet"/>
      <w:lvlText w:val="•"/>
      <w:lvlJc w:val="left"/>
      <w:pPr>
        <w:ind w:left="7465" w:hanging="458"/>
      </w:pPr>
      <w:rPr>
        <w:rFonts w:hint="default"/>
        <w:lang w:val="es-ES" w:eastAsia="en-US" w:bidi="ar-SA"/>
      </w:rPr>
    </w:lvl>
    <w:lvl w:ilvl="8">
      <w:start w:val="0"/>
      <w:numFmt w:val="bullet"/>
      <w:lvlText w:val="•"/>
      <w:lvlJc w:val="left"/>
      <w:pPr>
        <w:ind w:left="8452" w:hanging="458"/>
      </w:pPr>
      <w:rPr>
        <w:rFonts w:hint="default"/>
        <w:lang w:val="es-ES" w:eastAsia="en-US" w:bidi="ar-SA"/>
      </w:rPr>
    </w:lvl>
  </w:abstractNum>
  <w:abstractNum w:abstractNumId="42">
    <w:multiLevelType w:val="hybridMultilevel"/>
    <w:lvl w:ilvl="0">
      <w:start w:val="134"/>
      <w:numFmt w:val="decimal"/>
      <w:lvlText w:val="%1"/>
      <w:lvlJc w:val="left"/>
      <w:pPr>
        <w:ind w:left="567" w:hanging="458"/>
        <w:jc w:val="left"/>
      </w:pPr>
      <w:rPr>
        <w:rFonts w:hint="default"/>
        <w:lang w:val="es-ES" w:eastAsia="en-US" w:bidi="ar-SA"/>
      </w:rPr>
    </w:lvl>
    <w:lvl w:ilvl="1">
      <w:start w:val="1"/>
      <w:numFmt w:val="decimal"/>
      <w:lvlText w:val="%1.%2"/>
      <w:lvlJc w:val="left"/>
      <w:pPr>
        <w:ind w:left="567" w:hanging="458"/>
        <w:jc w:val="left"/>
      </w:pPr>
      <w:rPr>
        <w:rFonts w:hint="default" w:ascii="Trebuchet MS" w:hAnsi="Trebuchet MS" w:eastAsia="Trebuchet MS" w:cs="Trebuchet MS"/>
        <w:b w:val="0"/>
        <w:bCs w:val="0"/>
        <w:i w:val="0"/>
        <w:iCs w:val="0"/>
        <w:color w:val="333333"/>
        <w:spacing w:val="-1"/>
        <w:w w:val="104"/>
        <w:sz w:val="16"/>
        <w:szCs w:val="16"/>
        <w:lang w:val="es-ES" w:eastAsia="en-US" w:bidi="ar-SA"/>
      </w:rPr>
    </w:lvl>
    <w:lvl w:ilvl="2">
      <w:start w:val="0"/>
      <w:numFmt w:val="bullet"/>
      <w:lvlText w:val="•"/>
      <w:lvlJc w:val="left"/>
      <w:pPr>
        <w:ind w:left="2533" w:hanging="458"/>
      </w:pPr>
      <w:rPr>
        <w:rFonts w:hint="default"/>
        <w:lang w:val="es-ES" w:eastAsia="en-US" w:bidi="ar-SA"/>
      </w:rPr>
    </w:lvl>
    <w:lvl w:ilvl="3">
      <w:start w:val="0"/>
      <w:numFmt w:val="bullet"/>
      <w:lvlText w:val="•"/>
      <w:lvlJc w:val="left"/>
      <w:pPr>
        <w:ind w:left="3519" w:hanging="458"/>
      </w:pPr>
      <w:rPr>
        <w:rFonts w:hint="default"/>
        <w:lang w:val="es-ES" w:eastAsia="en-US" w:bidi="ar-SA"/>
      </w:rPr>
    </w:lvl>
    <w:lvl w:ilvl="4">
      <w:start w:val="0"/>
      <w:numFmt w:val="bullet"/>
      <w:lvlText w:val="•"/>
      <w:lvlJc w:val="left"/>
      <w:pPr>
        <w:ind w:left="4506" w:hanging="458"/>
      </w:pPr>
      <w:rPr>
        <w:rFonts w:hint="default"/>
        <w:lang w:val="es-ES" w:eastAsia="en-US" w:bidi="ar-SA"/>
      </w:rPr>
    </w:lvl>
    <w:lvl w:ilvl="5">
      <w:start w:val="0"/>
      <w:numFmt w:val="bullet"/>
      <w:lvlText w:val="•"/>
      <w:lvlJc w:val="left"/>
      <w:pPr>
        <w:ind w:left="5492" w:hanging="458"/>
      </w:pPr>
      <w:rPr>
        <w:rFonts w:hint="default"/>
        <w:lang w:val="es-ES" w:eastAsia="en-US" w:bidi="ar-SA"/>
      </w:rPr>
    </w:lvl>
    <w:lvl w:ilvl="6">
      <w:start w:val="0"/>
      <w:numFmt w:val="bullet"/>
      <w:lvlText w:val="•"/>
      <w:lvlJc w:val="left"/>
      <w:pPr>
        <w:ind w:left="6479" w:hanging="458"/>
      </w:pPr>
      <w:rPr>
        <w:rFonts w:hint="default"/>
        <w:lang w:val="es-ES" w:eastAsia="en-US" w:bidi="ar-SA"/>
      </w:rPr>
    </w:lvl>
    <w:lvl w:ilvl="7">
      <w:start w:val="0"/>
      <w:numFmt w:val="bullet"/>
      <w:lvlText w:val="•"/>
      <w:lvlJc w:val="left"/>
      <w:pPr>
        <w:ind w:left="7465" w:hanging="458"/>
      </w:pPr>
      <w:rPr>
        <w:rFonts w:hint="default"/>
        <w:lang w:val="es-ES" w:eastAsia="en-US" w:bidi="ar-SA"/>
      </w:rPr>
    </w:lvl>
    <w:lvl w:ilvl="8">
      <w:start w:val="0"/>
      <w:numFmt w:val="bullet"/>
      <w:lvlText w:val="•"/>
      <w:lvlJc w:val="left"/>
      <w:pPr>
        <w:ind w:left="8452" w:hanging="458"/>
      </w:pPr>
      <w:rPr>
        <w:rFonts w:hint="default"/>
        <w:lang w:val="es-ES" w:eastAsia="en-US" w:bidi="ar-SA"/>
      </w:rPr>
    </w:lvl>
  </w:abstractNum>
  <w:abstractNum w:abstractNumId="41">
    <w:multiLevelType w:val="hybridMultilevel"/>
    <w:lvl w:ilvl="0">
      <w:start w:val="130"/>
      <w:numFmt w:val="decimal"/>
      <w:lvlText w:val="%1"/>
      <w:lvlJc w:val="left"/>
      <w:pPr>
        <w:ind w:left="567" w:hanging="458"/>
        <w:jc w:val="left"/>
      </w:pPr>
      <w:rPr>
        <w:rFonts w:hint="default"/>
        <w:lang w:val="es-ES" w:eastAsia="en-US" w:bidi="ar-SA"/>
      </w:rPr>
    </w:lvl>
    <w:lvl w:ilvl="1">
      <w:start w:val="1"/>
      <w:numFmt w:val="decimal"/>
      <w:lvlText w:val="%1.%2"/>
      <w:lvlJc w:val="left"/>
      <w:pPr>
        <w:ind w:left="567" w:hanging="458"/>
        <w:jc w:val="left"/>
      </w:pPr>
      <w:rPr>
        <w:rFonts w:hint="default" w:ascii="Trebuchet MS" w:hAnsi="Trebuchet MS" w:eastAsia="Trebuchet MS" w:cs="Trebuchet MS"/>
        <w:b w:val="0"/>
        <w:bCs w:val="0"/>
        <w:i w:val="0"/>
        <w:iCs w:val="0"/>
        <w:color w:val="333333"/>
        <w:spacing w:val="-1"/>
        <w:w w:val="104"/>
        <w:sz w:val="16"/>
        <w:szCs w:val="16"/>
        <w:lang w:val="es-ES" w:eastAsia="en-US" w:bidi="ar-SA"/>
      </w:rPr>
    </w:lvl>
    <w:lvl w:ilvl="2">
      <w:start w:val="0"/>
      <w:numFmt w:val="bullet"/>
      <w:lvlText w:val="•"/>
      <w:lvlJc w:val="left"/>
      <w:pPr>
        <w:ind w:left="2533" w:hanging="458"/>
      </w:pPr>
      <w:rPr>
        <w:rFonts w:hint="default"/>
        <w:lang w:val="es-ES" w:eastAsia="en-US" w:bidi="ar-SA"/>
      </w:rPr>
    </w:lvl>
    <w:lvl w:ilvl="3">
      <w:start w:val="0"/>
      <w:numFmt w:val="bullet"/>
      <w:lvlText w:val="•"/>
      <w:lvlJc w:val="left"/>
      <w:pPr>
        <w:ind w:left="3519" w:hanging="458"/>
      </w:pPr>
      <w:rPr>
        <w:rFonts w:hint="default"/>
        <w:lang w:val="es-ES" w:eastAsia="en-US" w:bidi="ar-SA"/>
      </w:rPr>
    </w:lvl>
    <w:lvl w:ilvl="4">
      <w:start w:val="0"/>
      <w:numFmt w:val="bullet"/>
      <w:lvlText w:val="•"/>
      <w:lvlJc w:val="left"/>
      <w:pPr>
        <w:ind w:left="4506" w:hanging="458"/>
      </w:pPr>
      <w:rPr>
        <w:rFonts w:hint="default"/>
        <w:lang w:val="es-ES" w:eastAsia="en-US" w:bidi="ar-SA"/>
      </w:rPr>
    </w:lvl>
    <w:lvl w:ilvl="5">
      <w:start w:val="0"/>
      <w:numFmt w:val="bullet"/>
      <w:lvlText w:val="•"/>
      <w:lvlJc w:val="left"/>
      <w:pPr>
        <w:ind w:left="5492" w:hanging="458"/>
      </w:pPr>
      <w:rPr>
        <w:rFonts w:hint="default"/>
        <w:lang w:val="es-ES" w:eastAsia="en-US" w:bidi="ar-SA"/>
      </w:rPr>
    </w:lvl>
    <w:lvl w:ilvl="6">
      <w:start w:val="0"/>
      <w:numFmt w:val="bullet"/>
      <w:lvlText w:val="•"/>
      <w:lvlJc w:val="left"/>
      <w:pPr>
        <w:ind w:left="6479" w:hanging="458"/>
      </w:pPr>
      <w:rPr>
        <w:rFonts w:hint="default"/>
        <w:lang w:val="es-ES" w:eastAsia="en-US" w:bidi="ar-SA"/>
      </w:rPr>
    </w:lvl>
    <w:lvl w:ilvl="7">
      <w:start w:val="0"/>
      <w:numFmt w:val="bullet"/>
      <w:lvlText w:val="•"/>
      <w:lvlJc w:val="left"/>
      <w:pPr>
        <w:ind w:left="7465" w:hanging="458"/>
      </w:pPr>
      <w:rPr>
        <w:rFonts w:hint="default"/>
        <w:lang w:val="es-ES" w:eastAsia="en-US" w:bidi="ar-SA"/>
      </w:rPr>
    </w:lvl>
    <w:lvl w:ilvl="8">
      <w:start w:val="0"/>
      <w:numFmt w:val="bullet"/>
      <w:lvlText w:val="•"/>
      <w:lvlJc w:val="left"/>
      <w:pPr>
        <w:ind w:left="8452" w:hanging="458"/>
      </w:pPr>
      <w:rPr>
        <w:rFonts w:hint="default"/>
        <w:lang w:val="es-ES" w:eastAsia="en-US" w:bidi="ar-SA"/>
      </w:rPr>
    </w:lvl>
  </w:abstractNum>
  <w:abstractNum w:abstractNumId="40">
    <w:multiLevelType w:val="hybridMultilevel"/>
    <w:lvl w:ilvl="0">
      <w:start w:val="1"/>
      <w:numFmt w:val="decimal"/>
      <w:lvlText w:val="%1."/>
      <w:lvlJc w:val="left"/>
      <w:pPr>
        <w:ind w:left="293" w:hanging="183"/>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0"/>
      <w:numFmt w:val="bullet"/>
      <w:lvlText w:val="•"/>
      <w:lvlJc w:val="left"/>
      <w:pPr>
        <w:ind w:left="1312" w:hanging="183"/>
      </w:pPr>
      <w:rPr>
        <w:rFonts w:hint="default"/>
        <w:lang w:val="es-ES" w:eastAsia="en-US" w:bidi="ar-SA"/>
      </w:rPr>
    </w:lvl>
    <w:lvl w:ilvl="2">
      <w:start w:val="0"/>
      <w:numFmt w:val="bullet"/>
      <w:lvlText w:val="•"/>
      <w:lvlJc w:val="left"/>
      <w:pPr>
        <w:ind w:left="2325" w:hanging="183"/>
      </w:pPr>
      <w:rPr>
        <w:rFonts w:hint="default"/>
        <w:lang w:val="es-ES" w:eastAsia="en-US" w:bidi="ar-SA"/>
      </w:rPr>
    </w:lvl>
    <w:lvl w:ilvl="3">
      <w:start w:val="0"/>
      <w:numFmt w:val="bullet"/>
      <w:lvlText w:val="•"/>
      <w:lvlJc w:val="left"/>
      <w:pPr>
        <w:ind w:left="3337" w:hanging="183"/>
      </w:pPr>
      <w:rPr>
        <w:rFonts w:hint="default"/>
        <w:lang w:val="es-ES" w:eastAsia="en-US" w:bidi="ar-SA"/>
      </w:rPr>
    </w:lvl>
    <w:lvl w:ilvl="4">
      <w:start w:val="0"/>
      <w:numFmt w:val="bullet"/>
      <w:lvlText w:val="•"/>
      <w:lvlJc w:val="left"/>
      <w:pPr>
        <w:ind w:left="4350" w:hanging="183"/>
      </w:pPr>
      <w:rPr>
        <w:rFonts w:hint="default"/>
        <w:lang w:val="es-ES" w:eastAsia="en-US" w:bidi="ar-SA"/>
      </w:rPr>
    </w:lvl>
    <w:lvl w:ilvl="5">
      <w:start w:val="0"/>
      <w:numFmt w:val="bullet"/>
      <w:lvlText w:val="•"/>
      <w:lvlJc w:val="left"/>
      <w:pPr>
        <w:ind w:left="5362" w:hanging="183"/>
      </w:pPr>
      <w:rPr>
        <w:rFonts w:hint="default"/>
        <w:lang w:val="es-ES" w:eastAsia="en-US" w:bidi="ar-SA"/>
      </w:rPr>
    </w:lvl>
    <w:lvl w:ilvl="6">
      <w:start w:val="0"/>
      <w:numFmt w:val="bullet"/>
      <w:lvlText w:val="•"/>
      <w:lvlJc w:val="left"/>
      <w:pPr>
        <w:ind w:left="6375" w:hanging="183"/>
      </w:pPr>
      <w:rPr>
        <w:rFonts w:hint="default"/>
        <w:lang w:val="es-ES" w:eastAsia="en-US" w:bidi="ar-SA"/>
      </w:rPr>
    </w:lvl>
    <w:lvl w:ilvl="7">
      <w:start w:val="0"/>
      <w:numFmt w:val="bullet"/>
      <w:lvlText w:val="•"/>
      <w:lvlJc w:val="left"/>
      <w:pPr>
        <w:ind w:left="7387" w:hanging="183"/>
      </w:pPr>
      <w:rPr>
        <w:rFonts w:hint="default"/>
        <w:lang w:val="es-ES" w:eastAsia="en-US" w:bidi="ar-SA"/>
      </w:rPr>
    </w:lvl>
    <w:lvl w:ilvl="8">
      <w:start w:val="0"/>
      <w:numFmt w:val="bullet"/>
      <w:lvlText w:val="•"/>
      <w:lvlJc w:val="left"/>
      <w:pPr>
        <w:ind w:left="8400" w:hanging="183"/>
      </w:pPr>
      <w:rPr>
        <w:rFonts w:hint="default"/>
        <w:lang w:val="es-ES" w:eastAsia="en-US" w:bidi="ar-SA"/>
      </w:rPr>
    </w:lvl>
  </w:abstractNum>
  <w:abstractNum w:abstractNumId="39">
    <w:multiLevelType w:val="hybridMultilevel"/>
    <w:lvl w:ilvl="0">
      <w:start w:val="6"/>
      <w:numFmt w:val="lowerLetter"/>
      <w:lvlText w:val="%1)"/>
      <w:lvlJc w:val="left"/>
      <w:pPr>
        <w:ind w:left="262" w:hanging="153"/>
        <w:jc w:val="left"/>
      </w:pPr>
      <w:rPr>
        <w:rFonts w:hint="default" w:ascii="Trebuchet MS" w:hAnsi="Trebuchet MS" w:eastAsia="Trebuchet MS" w:cs="Trebuchet MS"/>
        <w:b w:val="0"/>
        <w:bCs w:val="0"/>
        <w:i w:val="0"/>
        <w:iCs w:val="0"/>
        <w:color w:val="333333"/>
        <w:spacing w:val="-1"/>
        <w:w w:val="90"/>
        <w:sz w:val="16"/>
        <w:szCs w:val="16"/>
        <w:lang w:val="es-ES" w:eastAsia="en-US" w:bidi="ar-SA"/>
      </w:rPr>
    </w:lvl>
    <w:lvl w:ilvl="1">
      <w:start w:val="0"/>
      <w:numFmt w:val="bullet"/>
      <w:lvlText w:val="•"/>
      <w:lvlJc w:val="left"/>
      <w:pPr>
        <w:ind w:left="1276" w:hanging="153"/>
      </w:pPr>
      <w:rPr>
        <w:rFonts w:hint="default"/>
        <w:lang w:val="es-ES" w:eastAsia="en-US" w:bidi="ar-SA"/>
      </w:rPr>
    </w:lvl>
    <w:lvl w:ilvl="2">
      <w:start w:val="0"/>
      <w:numFmt w:val="bullet"/>
      <w:lvlText w:val="•"/>
      <w:lvlJc w:val="left"/>
      <w:pPr>
        <w:ind w:left="2293" w:hanging="153"/>
      </w:pPr>
      <w:rPr>
        <w:rFonts w:hint="default"/>
        <w:lang w:val="es-ES" w:eastAsia="en-US" w:bidi="ar-SA"/>
      </w:rPr>
    </w:lvl>
    <w:lvl w:ilvl="3">
      <w:start w:val="0"/>
      <w:numFmt w:val="bullet"/>
      <w:lvlText w:val="•"/>
      <w:lvlJc w:val="left"/>
      <w:pPr>
        <w:ind w:left="3309" w:hanging="153"/>
      </w:pPr>
      <w:rPr>
        <w:rFonts w:hint="default"/>
        <w:lang w:val="es-ES" w:eastAsia="en-US" w:bidi="ar-SA"/>
      </w:rPr>
    </w:lvl>
    <w:lvl w:ilvl="4">
      <w:start w:val="0"/>
      <w:numFmt w:val="bullet"/>
      <w:lvlText w:val="•"/>
      <w:lvlJc w:val="left"/>
      <w:pPr>
        <w:ind w:left="4326" w:hanging="153"/>
      </w:pPr>
      <w:rPr>
        <w:rFonts w:hint="default"/>
        <w:lang w:val="es-ES" w:eastAsia="en-US" w:bidi="ar-SA"/>
      </w:rPr>
    </w:lvl>
    <w:lvl w:ilvl="5">
      <w:start w:val="0"/>
      <w:numFmt w:val="bullet"/>
      <w:lvlText w:val="•"/>
      <w:lvlJc w:val="left"/>
      <w:pPr>
        <w:ind w:left="5342" w:hanging="153"/>
      </w:pPr>
      <w:rPr>
        <w:rFonts w:hint="default"/>
        <w:lang w:val="es-ES" w:eastAsia="en-US" w:bidi="ar-SA"/>
      </w:rPr>
    </w:lvl>
    <w:lvl w:ilvl="6">
      <w:start w:val="0"/>
      <w:numFmt w:val="bullet"/>
      <w:lvlText w:val="•"/>
      <w:lvlJc w:val="left"/>
      <w:pPr>
        <w:ind w:left="6359" w:hanging="153"/>
      </w:pPr>
      <w:rPr>
        <w:rFonts w:hint="default"/>
        <w:lang w:val="es-ES" w:eastAsia="en-US" w:bidi="ar-SA"/>
      </w:rPr>
    </w:lvl>
    <w:lvl w:ilvl="7">
      <w:start w:val="0"/>
      <w:numFmt w:val="bullet"/>
      <w:lvlText w:val="•"/>
      <w:lvlJc w:val="left"/>
      <w:pPr>
        <w:ind w:left="7375" w:hanging="153"/>
      </w:pPr>
      <w:rPr>
        <w:rFonts w:hint="default"/>
        <w:lang w:val="es-ES" w:eastAsia="en-US" w:bidi="ar-SA"/>
      </w:rPr>
    </w:lvl>
    <w:lvl w:ilvl="8">
      <w:start w:val="0"/>
      <w:numFmt w:val="bullet"/>
      <w:lvlText w:val="•"/>
      <w:lvlJc w:val="left"/>
      <w:pPr>
        <w:ind w:left="8392" w:hanging="153"/>
      </w:pPr>
      <w:rPr>
        <w:rFonts w:hint="default"/>
        <w:lang w:val="es-ES" w:eastAsia="en-US" w:bidi="ar-SA"/>
      </w:rPr>
    </w:lvl>
  </w:abstractNum>
  <w:abstractNum w:abstractNumId="38">
    <w:multiLevelType w:val="hybridMultilevel"/>
    <w:lvl w:ilvl="0">
      <w:start w:val="121"/>
      <w:numFmt w:val="decimal"/>
      <w:lvlText w:val="%1"/>
      <w:lvlJc w:val="left"/>
      <w:pPr>
        <w:ind w:left="110" w:hanging="458"/>
        <w:jc w:val="left"/>
      </w:pPr>
      <w:rPr>
        <w:rFonts w:hint="default"/>
        <w:lang w:val="es-ES" w:eastAsia="en-US" w:bidi="ar-SA"/>
      </w:rPr>
    </w:lvl>
    <w:lvl w:ilvl="1">
      <w:start w:val="1"/>
      <w:numFmt w:val="decimal"/>
      <w:lvlText w:val="%1.%2"/>
      <w:lvlJc w:val="left"/>
      <w:pPr>
        <w:ind w:left="110" w:hanging="458"/>
        <w:jc w:val="left"/>
      </w:pPr>
      <w:rPr>
        <w:rFonts w:hint="default" w:ascii="Trebuchet MS" w:hAnsi="Trebuchet MS" w:eastAsia="Trebuchet MS" w:cs="Trebuchet MS"/>
        <w:b w:val="0"/>
        <w:bCs w:val="0"/>
        <w:i w:val="0"/>
        <w:iCs w:val="0"/>
        <w:color w:val="333333"/>
        <w:spacing w:val="-1"/>
        <w:w w:val="104"/>
        <w:sz w:val="16"/>
        <w:szCs w:val="16"/>
        <w:lang w:val="es-ES" w:eastAsia="en-US" w:bidi="ar-SA"/>
      </w:rPr>
    </w:lvl>
    <w:lvl w:ilvl="2">
      <w:start w:val="0"/>
      <w:numFmt w:val="bullet"/>
      <w:lvlText w:val="•"/>
      <w:lvlJc w:val="left"/>
      <w:pPr>
        <w:ind w:left="2181" w:hanging="458"/>
      </w:pPr>
      <w:rPr>
        <w:rFonts w:hint="default"/>
        <w:lang w:val="es-ES" w:eastAsia="en-US" w:bidi="ar-SA"/>
      </w:rPr>
    </w:lvl>
    <w:lvl w:ilvl="3">
      <w:start w:val="0"/>
      <w:numFmt w:val="bullet"/>
      <w:lvlText w:val="•"/>
      <w:lvlJc w:val="left"/>
      <w:pPr>
        <w:ind w:left="3211" w:hanging="458"/>
      </w:pPr>
      <w:rPr>
        <w:rFonts w:hint="default"/>
        <w:lang w:val="es-ES" w:eastAsia="en-US" w:bidi="ar-SA"/>
      </w:rPr>
    </w:lvl>
    <w:lvl w:ilvl="4">
      <w:start w:val="0"/>
      <w:numFmt w:val="bullet"/>
      <w:lvlText w:val="•"/>
      <w:lvlJc w:val="left"/>
      <w:pPr>
        <w:ind w:left="4242" w:hanging="458"/>
      </w:pPr>
      <w:rPr>
        <w:rFonts w:hint="default"/>
        <w:lang w:val="es-ES" w:eastAsia="en-US" w:bidi="ar-SA"/>
      </w:rPr>
    </w:lvl>
    <w:lvl w:ilvl="5">
      <w:start w:val="0"/>
      <w:numFmt w:val="bullet"/>
      <w:lvlText w:val="•"/>
      <w:lvlJc w:val="left"/>
      <w:pPr>
        <w:ind w:left="5272" w:hanging="458"/>
      </w:pPr>
      <w:rPr>
        <w:rFonts w:hint="default"/>
        <w:lang w:val="es-ES" w:eastAsia="en-US" w:bidi="ar-SA"/>
      </w:rPr>
    </w:lvl>
    <w:lvl w:ilvl="6">
      <w:start w:val="0"/>
      <w:numFmt w:val="bullet"/>
      <w:lvlText w:val="•"/>
      <w:lvlJc w:val="left"/>
      <w:pPr>
        <w:ind w:left="6303" w:hanging="458"/>
      </w:pPr>
      <w:rPr>
        <w:rFonts w:hint="default"/>
        <w:lang w:val="es-ES" w:eastAsia="en-US" w:bidi="ar-SA"/>
      </w:rPr>
    </w:lvl>
    <w:lvl w:ilvl="7">
      <w:start w:val="0"/>
      <w:numFmt w:val="bullet"/>
      <w:lvlText w:val="•"/>
      <w:lvlJc w:val="left"/>
      <w:pPr>
        <w:ind w:left="7333" w:hanging="458"/>
      </w:pPr>
      <w:rPr>
        <w:rFonts w:hint="default"/>
        <w:lang w:val="es-ES" w:eastAsia="en-US" w:bidi="ar-SA"/>
      </w:rPr>
    </w:lvl>
    <w:lvl w:ilvl="8">
      <w:start w:val="0"/>
      <w:numFmt w:val="bullet"/>
      <w:lvlText w:val="•"/>
      <w:lvlJc w:val="left"/>
      <w:pPr>
        <w:ind w:left="8364" w:hanging="458"/>
      </w:pPr>
      <w:rPr>
        <w:rFonts w:hint="default"/>
        <w:lang w:val="es-ES" w:eastAsia="en-US" w:bidi="ar-SA"/>
      </w:rPr>
    </w:lvl>
  </w:abstractNum>
  <w:abstractNum w:abstractNumId="37">
    <w:multiLevelType w:val="hybridMultilevel"/>
    <w:lvl w:ilvl="0">
      <w:start w:val="107"/>
      <w:numFmt w:val="decimal"/>
      <w:lvlText w:val="%1"/>
      <w:lvlJc w:val="left"/>
      <w:pPr>
        <w:ind w:left="110" w:hanging="458"/>
        <w:jc w:val="left"/>
      </w:pPr>
      <w:rPr>
        <w:rFonts w:hint="default"/>
        <w:lang w:val="es-ES" w:eastAsia="en-US" w:bidi="ar-SA"/>
      </w:rPr>
    </w:lvl>
    <w:lvl w:ilvl="1">
      <w:start w:val="1"/>
      <w:numFmt w:val="decimal"/>
      <w:lvlText w:val="%1.%2"/>
      <w:lvlJc w:val="left"/>
      <w:pPr>
        <w:ind w:left="110" w:hanging="458"/>
        <w:jc w:val="left"/>
      </w:pPr>
      <w:rPr>
        <w:rFonts w:hint="default" w:ascii="Trebuchet MS" w:hAnsi="Trebuchet MS" w:eastAsia="Trebuchet MS" w:cs="Trebuchet MS"/>
        <w:b w:val="0"/>
        <w:bCs w:val="0"/>
        <w:i w:val="0"/>
        <w:iCs w:val="0"/>
        <w:color w:val="333333"/>
        <w:spacing w:val="-1"/>
        <w:w w:val="104"/>
        <w:sz w:val="16"/>
        <w:szCs w:val="16"/>
        <w:lang w:val="es-ES" w:eastAsia="en-US" w:bidi="ar-SA"/>
      </w:rPr>
    </w:lvl>
    <w:lvl w:ilvl="2">
      <w:start w:val="0"/>
      <w:numFmt w:val="bullet"/>
      <w:lvlText w:val="•"/>
      <w:lvlJc w:val="left"/>
      <w:pPr>
        <w:ind w:left="2181" w:hanging="458"/>
      </w:pPr>
      <w:rPr>
        <w:rFonts w:hint="default"/>
        <w:lang w:val="es-ES" w:eastAsia="en-US" w:bidi="ar-SA"/>
      </w:rPr>
    </w:lvl>
    <w:lvl w:ilvl="3">
      <w:start w:val="0"/>
      <w:numFmt w:val="bullet"/>
      <w:lvlText w:val="•"/>
      <w:lvlJc w:val="left"/>
      <w:pPr>
        <w:ind w:left="3211" w:hanging="458"/>
      </w:pPr>
      <w:rPr>
        <w:rFonts w:hint="default"/>
        <w:lang w:val="es-ES" w:eastAsia="en-US" w:bidi="ar-SA"/>
      </w:rPr>
    </w:lvl>
    <w:lvl w:ilvl="4">
      <w:start w:val="0"/>
      <w:numFmt w:val="bullet"/>
      <w:lvlText w:val="•"/>
      <w:lvlJc w:val="left"/>
      <w:pPr>
        <w:ind w:left="4242" w:hanging="458"/>
      </w:pPr>
      <w:rPr>
        <w:rFonts w:hint="default"/>
        <w:lang w:val="es-ES" w:eastAsia="en-US" w:bidi="ar-SA"/>
      </w:rPr>
    </w:lvl>
    <w:lvl w:ilvl="5">
      <w:start w:val="0"/>
      <w:numFmt w:val="bullet"/>
      <w:lvlText w:val="•"/>
      <w:lvlJc w:val="left"/>
      <w:pPr>
        <w:ind w:left="5272" w:hanging="458"/>
      </w:pPr>
      <w:rPr>
        <w:rFonts w:hint="default"/>
        <w:lang w:val="es-ES" w:eastAsia="en-US" w:bidi="ar-SA"/>
      </w:rPr>
    </w:lvl>
    <w:lvl w:ilvl="6">
      <w:start w:val="0"/>
      <w:numFmt w:val="bullet"/>
      <w:lvlText w:val="•"/>
      <w:lvlJc w:val="left"/>
      <w:pPr>
        <w:ind w:left="6303" w:hanging="458"/>
      </w:pPr>
      <w:rPr>
        <w:rFonts w:hint="default"/>
        <w:lang w:val="es-ES" w:eastAsia="en-US" w:bidi="ar-SA"/>
      </w:rPr>
    </w:lvl>
    <w:lvl w:ilvl="7">
      <w:start w:val="0"/>
      <w:numFmt w:val="bullet"/>
      <w:lvlText w:val="•"/>
      <w:lvlJc w:val="left"/>
      <w:pPr>
        <w:ind w:left="7333" w:hanging="458"/>
      </w:pPr>
      <w:rPr>
        <w:rFonts w:hint="default"/>
        <w:lang w:val="es-ES" w:eastAsia="en-US" w:bidi="ar-SA"/>
      </w:rPr>
    </w:lvl>
    <w:lvl w:ilvl="8">
      <w:start w:val="0"/>
      <w:numFmt w:val="bullet"/>
      <w:lvlText w:val="•"/>
      <w:lvlJc w:val="left"/>
      <w:pPr>
        <w:ind w:left="8364" w:hanging="458"/>
      </w:pPr>
      <w:rPr>
        <w:rFonts w:hint="default"/>
        <w:lang w:val="es-ES" w:eastAsia="en-US" w:bidi="ar-SA"/>
      </w:rPr>
    </w:lvl>
  </w:abstractNum>
  <w:abstractNum w:abstractNumId="36">
    <w:multiLevelType w:val="hybridMultilevel"/>
    <w:lvl w:ilvl="0">
      <w:start w:val="1"/>
      <w:numFmt w:val="decimal"/>
      <w:lvlText w:val="%1."/>
      <w:lvlJc w:val="left"/>
      <w:pPr>
        <w:ind w:left="293" w:hanging="183"/>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0"/>
      <w:numFmt w:val="bullet"/>
      <w:lvlText w:val="•"/>
      <w:lvlJc w:val="left"/>
      <w:pPr>
        <w:ind w:left="1312" w:hanging="183"/>
      </w:pPr>
      <w:rPr>
        <w:rFonts w:hint="default"/>
        <w:lang w:val="es-ES" w:eastAsia="en-US" w:bidi="ar-SA"/>
      </w:rPr>
    </w:lvl>
    <w:lvl w:ilvl="2">
      <w:start w:val="0"/>
      <w:numFmt w:val="bullet"/>
      <w:lvlText w:val="•"/>
      <w:lvlJc w:val="left"/>
      <w:pPr>
        <w:ind w:left="2325" w:hanging="183"/>
      </w:pPr>
      <w:rPr>
        <w:rFonts w:hint="default"/>
        <w:lang w:val="es-ES" w:eastAsia="en-US" w:bidi="ar-SA"/>
      </w:rPr>
    </w:lvl>
    <w:lvl w:ilvl="3">
      <w:start w:val="0"/>
      <w:numFmt w:val="bullet"/>
      <w:lvlText w:val="•"/>
      <w:lvlJc w:val="left"/>
      <w:pPr>
        <w:ind w:left="3337" w:hanging="183"/>
      </w:pPr>
      <w:rPr>
        <w:rFonts w:hint="default"/>
        <w:lang w:val="es-ES" w:eastAsia="en-US" w:bidi="ar-SA"/>
      </w:rPr>
    </w:lvl>
    <w:lvl w:ilvl="4">
      <w:start w:val="0"/>
      <w:numFmt w:val="bullet"/>
      <w:lvlText w:val="•"/>
      <w:lvlJc w:val="left"/>
      <w:pPr>
        <w:ind w:left="4350" w:hanging="183"/>
      </w:pPr>
      <w:rPr>
        <w:rFonts w:hint="default"/>
        <w:lang w:val="es-ES" w:eastAsia="en-US" w:bidi="ar-SA"/>
      </w:rPr>
    </w:lvl>
    <w:lvl w:ilvl="5">
      <w:start w:val="0"/>
      <w:numFmt w:val="bullet"/>
      <w:lvlText w:val="•"/>
      <w:lvlJc w:val="left"/>
      <w:pPr>
        <w:ind w:left="5362" w:hanging="183"/>
      </w:pPr>
      <w:rPr>
        <w:rFonts w:hint="default"/>
        <w:lang w:val="es-ES" w:eastAsia="en-US" w:bidi="ar-SA"/>
      </w:rPr>
    </w:lvl>
    <w:lvl w:ilvl="6">
      <w:start w:val="0"/>
      <w:numFmt w:val="bullet"/>
      <w:lvlText w:val="•"/>
      <w:lvlJc w:val="left"/>
      <w:pPr>
        <w:ind w:left="6375" w:hanging="183"/>
      </w:pPr>
      <w:rPr>
        <w:rFonts w:hint="default"/>
        <w:lang w:val="es-ES" w:eastAsia="en-US" w:bidi="ar-SA"/>
      </w:rPr>
    </w:lvl>
    <w:lvl w:ilvl="7">
      <w:start w:val="0"/>
      <w:numFmt w:val="bullet"/>
      <w:lvlText w:val="•"/>
      <w:lvlJc w:val="left"/>
      <w:pPr>
        <w:ind w:left="7387" w:hanging="183"/>
      </w:pPr>
      <w:rPr>
        <w:rFonts w:hint="default"/>
        <w:lang w:val="es-ES" w:eastAsia="en-US" w:bidi="ar-SA"/>
      </w:rPr>
    </w:lvl>
    <w:lvl w:ilvl="8">
      <w:start w:val="0"/>
      <w:numFmt w:val="bullet"/>
      <w:lvlText w:val="•"/>
      <w:lvlJc w:val="left"/>
      <w:pPr>
        <w:ind w:left="8400" w:hanging="183"/>
      </w:pPr>
      <w:rPr>
        <w:rFonts w:hint="default"/>
        <w:lang w:val="es-ES" w:eastAsia="en-US" w:bidi="ar-SA"/>
      </w:rPr>
    </w:lvl>
  </w:abstractNum>
  <w:abstractNum w:abstractNumId="35">
    <w:multiLevelType w:val="hybridMultilevel"/>
    <w:lvl w:ilvl="0">
      <w:start w:val="1"/>
      <w:numFmt w:val="decimal"/>
      <w:lvlText w:val="%1"/>
      <w:lvlJc w:val="left"/>
      <w:pPr>
        <w:ind w:left="110" w:hanging="320"/>
        <w:jc w:val="left"/>
      </w:pPr>
      <w:rPr>
        <w:rFonts w:hint="default"/>
        <w:lang w:val="es-ES" w:eastAsia="en-US" w:bidi="ar-SA"/>
      </w:rPr>
    </w:lvl>
    <w:lvl w:ilvl="1">
      <w:start w:val="1"/>
      <w:numFmt w:val="decimal"/>
      <w:lvlText w:val="%1.%2."/>
      <w:lvlJc w:val="left"/>
      <w:pPr>
        <w:ind w:left="110" w:hanging="320"/>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2">
      <w:start w:val="0"/>
      <w:numFmt w:val="bullet"/>
      <w:lvlText w:val="•"/>
      <w:lvlJc w:val="left"/>
      <w:pPr>
        <w:ind w:left="2181" w:hanging="320"/>
      </w:pPr>
      <w:rPr>
        <w:rFonts w:hint="default"/>
        <w:lang w:val="es-ES" w:eastAsia="en-US" w:bidi="ar-SA"/>
      </w:rPr>
    </w:lvl>
    <w:lvl w:ilvl="3">
      <w:start w:val="0"/>
      <w:numFmt w:val="bullet"/>
      <w:lvlText w:val="•"/>
      <w:lvlJc w:val="left"/>
      <w:pPr>
        <w:ind w:left="3211" w:hanging="320"/>
      </w:pPr>
      <w:rPr>
        <w:rFonts w:hint="default"/>
        <w:lang w:val="es-ES" w:eastAsia="en-US" w:bidi="ar-SA"/>
      </w:rPr>
    </w:lvl>
    <w:lvl w:ilvl="4">
      <w:start w:val="0"/>
      <w:numFmt w:val="bullet"/>
      <w:lvlText w:val="•"/>
      <w:lvlJc w:val="left"/>
      <w:pPr>
        <w:ind w:left="4242" w:hanging="320"/>
      </w:pPr>
      <w:rPr>
        <w:rFonts w:hint="default"/>
        <w:lang w:val="es-ES" w:eastAsia="en-US" w:bidi="ar-SA"/>
      </w:rPr>
    </w:lvl>
    <w:lvl w:ilvl="5">
      <w:start w:val="0"/>
      <w:numFmt w:val="bullet"/>
      <w:lvlText w:val="•"/>
      <w:lvlJc w:val="left"/>
      <w:pPr>
        <w:ind w:left="5272" w:hanging="320"/>
      </w:pPr>
      <w:rPr>
        <w:rFonts w:hint="default"/>
        <w:lang w:val="es-ES" w:eastAsia="en-US" w:bidi="ar-SA"/>
      </w:rPr>
    </w:lvl>
    <w:lvl w:ilvl="6">
      <w:start w:val="0"/>
      <w:numFmt w:val="bullet"/>
      <w:lvlText w:val="•"/>
      <w:lvlJc w:val="left"/>
      <w:pPr>
        <w:ind w:left="6303" w:hanging="320"/>
      </w:pPr>
      <w:rPr>
        <w:rFonts w:hint="default"/>
        <w:lang w:val="es-ES" w:eastAsia="en-US" w:bidi="ar-SA"/>
      </w:rPr>
    </w:lvl>
    <w:lvl w:ilvl="7">
      <w:start w:val="0"/>
      <w:numFmt w:val="bullet"/>
      <w:lvlText w:val="•"/>
      <w:lvlJc w:val="left"/>
      <w:pPr>
        <w:ind w:left="7333" w:hanging="320"/>
      </w:pPr>
      <w:rPr>
        <w:rFonts w:hint="default"/>
        <w:lang w:val="es-ES" w:eastAsia="en-US" w:bidi="ar-SA"/>
      </w:rPr>
    </w:lvl>
    <w:lvl w:ilvl="8">
      <w:start w:val="0"/>
      <w:numFmt w:val="bullet"/>
      <w:lvlText w:val="•"/>
      <w:lvlJc w:val="left"/>
      <w:pPr>
        <w:ind w:left="8364" w:hanging="320"/>
      </w:pPr>
      <w:rPr>
        <w:rFonts w:hint="default"/>
        <w:lang w:val="es-ES" w:eastAsia="en-US" w:bidi="ar-SA"/>
      </w:rPr>
    </w:lvl>
  </w:abstractNum>
  <w:abstractNum w:abstractNumId="34">
    <w:multiLevelType w:val="hybridMultilevel"/>
    <w:lvl w:ilvl="0">
      <w:start w:val="100"/>
      <w:numFmt w:val="decimal"/>
      <w:lvlText w:val="%1"/>
      <w:lvlJc w:val="left"/>
      <w:pPr>
        <w:ind w:left="567" w:hanging="458"/>
        <w:jc w:val="left"/>
      </w:pPr>
      <w:rPr>
        <w:rFonts w:hint="default"/>
        <w:lang w:val="es-ES" w:eastAsia="en-US" w:bidi="ar-SA"/>
      </w:rPr>
    </w:lvl>
    <w:lvl w:ilvl="1">
      <w:start w:val="1"/>
      <w:numFmt w:val="decimal"/>
      <w:lvlText w:val="%1.%2"/>
      <w:lvlJc w:val="left"/>
      <w:pPr>
        <w:ind w:left="567" w:hanging="458"/>
        <w:jc w:val="left"/>
      </w:pPr>
      <w:rPr>
        <w:rFonts w:hint="default" w:ascii="Trebuchet MS" w:hAnsi="Trebuchet MS" w:eastAsia="Trebuchet MS" w:cs="Trebuchet MS"/>
        <w:b w:val="0"/>
        <w:bCs w:val="0"/>
        <w:i w:val="0"/>
        <w:iCs w:val="0"/>
        <w:color w:val="333333"/>
        <w:spacing w:val="-1"/>
        <w:w w:val="104"/>
        <w:sz w:val="16"/>
        <w:szCs w:val="16"/>
        <w:lang w:val="es-ES" w:eastAsia="en-US" w:bidi="ar-SA"/>
      </w:rPr>
    </w:lvl>
    <w:lvl w:ilvl="2">
      <w:start w:val="0"/>
      <w:numFmt w:val="bullet"/>
      <w:lvlText w:val="•"/>
      <w:lvlJc w:val="left"/>
      <w:pPr>
        <w:ind w:left="2533" w:hanging="458"/>
      </w:pPr>
      <w:rPr>
        <w:rFonts w:hint="default"/>
        <w:lang w:val="es-ES" w:eastAsia="en-US" w:bidi="ar-SA"/>
      </w:rPr>
    </w:lvl>
    <w:lvl w:ilvl="3">
      <w:start w:val="0"/>
      <w:numFmt w:val="bullet"/>
      <w:lvlText w:val="•"/>
      <w:lvlJc w:val="left"/>
      <w:pPr>
        <w:ind w:left="3519" w:hanging="458"/>
      </w:pPr>
      <w:rPr>
        <w:rFonts w:hint="default"/>
        <w:lang w:val="es-ES" w:eastAsia="en-US" w:bidi="ar-SA"/>
      </w:rPr>
    </w:lvl>
    <w:lvl w:ilvl="4">
      <w:start w:val="0"/>
      <w:numFmt w:val="bullet"/>
      <w:lvlText w:val="•"/>
      <w:lvlJc w:val="left"/>
      <w:pPr>
        <w:ind w:left="4506" w:hanging="458"/>
      </w:pPr>
      <w:rPr>
        <w:rFonts w:hint="default"/>
        <w:lang w:val="es-ES" w:eastAsia="en-US" w:bidi="ar-SA"/>
      </w:rPr>
    </w:lvl>
    <w:lvl w:ilvl="5">
      <w:start w:val="0"/>
      <w:numFmt w:val="bullet"/>
      <w:lvlText w:val="•"/>
      <w:lvlJc w:val="left"/>
      <w:pPr>
        <w:ind w:left="5492" w:hanging="458"/>
      </w:pPr>
      <w:rPr>
        <w:rFonts w:hint="default"/>
        <w:lang w:val="es-ES" w:eastAsia="en-US" w:bidi="ar-SA"/>
      </w:rPr>
    </w:lvl>
    <w:lvl w:ilvl="6">
      <w:start w:val="0"/>
      <w:numFmt w:val="bullet"/>
      <w:lvlText w:val="•"/>
      <w:lvlJc w:val="left"/>
      <w:pPr>
        <w:ind w:left="6479" w:hanging="458"/>
      </w:pPr>
      <w:rPr>
        <w:rFonts w:hint="default"/>
        <w:lang w:val="es-ES" w:eastAsia="en-US" w:bidi="ar-SA"/>
      </w:rPr>
    </w:lvl>
    <w:lvl w:ilvl="7">
      <w:start w:val="0"/>
      <w:numFmt w:val="bullet"/>
      <w:lvlText w:val="•"/>
      <w:lvlJc w:val="left"/>
      <w:pPr>
        <w:ind w:left="7465" w:hanging="458"/>
      </w:pPr>
      <w:rPr>
        <w:rFonts w:hint="default"/>
        <w:lang w:val="es-ES" w:eastAsia="en-US" w:bidi="ar-SA"/>
      </w:rPr>
    </w:lvl>
    <w:lvl w:ilvl="8">
      <w:start w:val="0"/>
      <w:numFmt w:val="bullet"/>
      <w:lvlText w:val="•"/>
      <w:lvlJc w:val="left"/>
      <w:pPr>
        <w:ind w:left="8452" w:hanging="458"/>
      </w:pPr>
      <w:rPr>
        <w:rFonts w:hint="default"/>
        <w:lang w:val="es-ES" w:eastAsia="en-US" w:bidi="ar-SA"/>
      </w:rPr>
    </w:lvl>
  </w:abstractNum>
  <w:abstractNum w:abstractNumId="33">
    <w:multiLevelType w:val="hybridMultilevel"/>
    <w:lvl w:ilvl="0">
      <w:start w:val="93"/>
      <w:numFmt w:val="decimal"/>
      <w:lvlText w:val="%1"/>
      <w:lvlJc w:val="left"/>
      <w:pPr>
        <w:ind w:left="110" w:hanging="366"/>
        <w:jc w:val="left"/>
      </w:pPr>
      <w:rPr>
        <w:rFonts w:hint="default"/>
        <w:lang w:val="es-ES" w:eastAsia="en-US" w:bidi="ar-SA"/>
      </w:rPr>
    </w:lvl>
    <w:lvl w:ilvl="1">
      <w:start w:val="1"/>
      <w:numFmt w:val="decimal"/>
      <w:lvlText w:val="%1.%2"/>
      <w:lvlJc w:val="left"/>
      <w:pPr>
        <w:ind w:left="110" w:hanging="366"/>
        <w:jc w:val="left"/>
      </w:pPr>
      <w:rPr>
        <w:rFonts w:hint="default" w:ascii="Trebuchet MS" w:hAnsi="Trebuchet MS" w:eastAsia="Trebuchet MS" w:cs="Trebuchet MS"/>
        <w:b w:val="0"/>
        <w:bCs w:val="0"/>
        <w:i w:val="0"/>
        <w:iCs w:val="0"/>
        <w:color w:val="333333"/>
        <w:spacing w:val="-1"/>
        <w:w w:val="103"/>
        <w:sz w:val="16"/>
        <w:szCs w:val="16"/>
        <w:lang w:val="es-ES" w:eastAsia="en-US" w:bidi="ar-SA"/>
      </w:rPr>
    </w:lvl>
    <w:lvl w:ilvl="2">
      <w:start w:val="0"/>
      <w:numFmt w:val="bullet"/>
      <w:lvlText w:val="•"/>
      <w:lvlJc w:val="left"/>
      <w:pPr>
        <w:ind w:left="2181" w:hanging="366"/>
      </w:pPr>
      <w:rPr>
        <w:rFonts w:hint="default"/>
        <w:lang w:val="es-ES" w:eastAsia="en-US" w:bidi="ar-SA"/>
      </w:rPr>
    </w:lvl>
    <w:lvl w:ilvl="3">
      <w:start w:val="0"/>
      <w:numFmt w:val="bullet"/>
      <w:lvlText w:val="•"/>
      <w:lvlJc w:val="left"/>
      <w:pPr>
        <w:ind w:left="3211" w:hanging="366"/>
      </w:pPr>
      <w:rPr>
        <w:rFonts w:hint="default"/>
        <w:lang w:val="es-ES" w:eastAsia="en-US" w:bidi="ar-SA"/>
      </w:rPr>
    </w:lvl>
    <w:lvl w:ilvl="4">
      <w:start w:val="0"/>
      <w:numFmt w:val="bullet"/>
      <w:lvlText w:val="•"/>
      <w:lvlJc w:val="left"/>
      <w:pPr>
        <w:ind w:left="4242" w:hanging="366"/>
      </w:pPr>
      <w:rPr>
        <w:rFonts w:hint="default"/>
        <w:lang w:val="es-ES" w:eastAsia="en-US" w:bidi="ar-SA"/>
      </w:rPr>
    </w:lvl>
    <w:lvl w:ilvl="5">
      <w:start w:val="0"/>
      <w:numFmt w:val="bullet"/>
      <w:lvlText w:val="•"/>
      <w:lvlJc w:val="left"/>
      <w:pPr>
        <w:ind w:left="5272" w:hanging="366"/>
      </w:pPr>
      <w:rPr>
        <w:rFonts w:hint="default"/>
        <w:lang w:val="es-ES" w:eastAsia="en-US" w:bidi="ar-SA"/>
      </w:rPr>
    </w:lvl>
    <w:lvl w:ilvl="6">
      <w:start w:val="0"/>
      <w:numFmt w:val="bullet"/>
      <w:lvlText w:val="•"/>
      <w:lvlJc w:val="left"/>
      <w:pPr>
        <w:ind w:left="6303" w:hanging="366"/>
      </w:pPr>
      <w:rPr>
        <w:rFonts w:hint="default"/>
        <w:lang w:val="es-ES" w:eastAsia="en-US" w:bidi="ar-SA"/>
      </w:rPr>
    </w:lvl>
    <w:lvl w:ilvl="7">
      <w:start w:val="0"/>
      <w:numFmt w:val="bullet"/>
      <w:lvlText w:val="•"/>
      <w:lvlJc w:val="left"/>
      <w:pPr>
        <w:ind w:left="7333" w:hanging="366"/>
      </w:pPr>
      <w:rPr>
        <w:rFonts w:hint="default"/>
        <w:lang w:val="es-ES" w:eastAsia="en-US" w:bidi="ar-SA"/>
      </w:rPr>
    </w:lvl>
    <w:lvl w:ilvl="8">
      <w:start w:val="0"/>
      <w:numFmt w:val="bullet"/>
      <w:lvlText w:val="•"/>
      <w:lvlJc w:val="left"/>
      <w:pPr>
        <w:ind w:left="8364" w:hanging="366"/>
      </w:pPr>
      <w:rPr>
        <w:rFonts w:hint="default"/>
        <w:lang w:val="es-ES" w:eastAsia="en-US" w:bidi="ar-SA"/>
      </w:rPr>
    </w:lvl>
  </w:abstractNum>
  <w:abstractNum w:abstractNumId="32">
    <w:multiLevelType w:val="hybridMultilevel"/>
    <w:lvl w:ilvl="0">
      <w:start w:val="82"/>
      <w:numFmt w:val="decimal"/>
      <w:lvlText w:val="%1"/>
      <w:lvlJc w:val="left"/>
      <w:pPr>
        <w:ind w:left="476" w:hanging="366"/>
        <w:jc w:val="left"/>
      </w:pPr>
      <w:rPr>
        <w:rFonts w:hint="default"/>
        <w:lang w:val="es-ES" w:eastAsia="en-US" w:bidi="ar-SA"/>
      </w:rPr>
    </w:lvl>
    <w:lvl w:ilvl="1">
      <w:start w:val="1"/>
      <w:numFmt w:val="decimal"/>
      <w:lvlText w:val="%1.%2"/>
      <w:lvlJc w:val="left"/>
      <w:pPr>
        <w:ind w:left="476" w:hanging="366"/>
        <w:jc w:val="left"/>
      </w:pPr>
      <w:rPr>
        <w:rFonts w:hint="default" w:ascii="Trebuchet MS" w:hAnsi="Trebuchet MS" w:eastAsia="Trebuchet MS" w:cs="Trebuchet MS"/>
        <w:b w:val="0"/>
        <w:bCs w:val="0"/>
        <w:i w:val="0"/>
        <w:iCs w:val="0"/>
        <w:color w:val="333333"/>
        <w:spacing w:val="-1"/>
        <w:w w:val="103"/>
        <w:sz w:val="16"/>
        <w:szCs w:val="16"/>
        <w:lang w:val="es-ES" w:eastAsia="en-US" w:bidi="ar-SA"/>
      </w:rPr>
    </w:lvl>
    <w:lvl w:ilvl="2">
      <w:start w:val="0"/>
      <w:numFmt w:val="bullet"/>
      <w:lvlText w:val="•"/>
      <w:lvlJc w:val="left"/>
      <w:pPr>
        <w:ind w:left="2469" w:hanging="366"/>
      </w:pPr>
      <w:rPr>
        <w:rFonts w:hint="default"/>
        <w:lang w:val="es-ES" w:eastAsia="en-US" w:bidi="ar-SA"/>
      </w:rPr>
    </w:lvl>
    <w:lvl w:ilvl="3">
      <w:start w:val="0"/>
      <w:numFmt w:val="bullet"/>
      <w:lvlText w:val="•"/>
      <w:lvlJc w:val="left"/>
      <w:pPr>
        <w:ind w:left="3463" w:hanging="366"/>
      </w:pPr>
      <w:rPr>
        <w:rFonts w:hint="default"/>
        <w:lang w:val="es-ES" w:eastAsia="en-US" w:bidi="ar-SA"/>
      </w:rPr>
    </w:lvl>
    <w:lvl w:ilvl="4">
      <w:start w:val="0"/>
      <w:numFmt w:val="bullet"/>
      <w:lvlText w:val="•"/>
      <w:lvlJc w:val="left"/>
      <w:pPr>
        <w:ind w:left="4458" w:hanging="366"/>
      </w:pPr>
      <w:rPr>
        <w:rFonts w:hint="default"/>
        <w:lang w:val="es-ES" w:eastAsia="en-US" w:bidi="ar-SA"/>
      </w:rPr>
    </w:lvl>
    <w:lvl w:ilvl="5">
      <w:start w:val="0"/>
      <w:numFmt w:val="bullet"/>
      <w:lvlText w:val="•"/>
      <w:lvlJc w:val="left"/>
      <w:pPr>
        <w:ind w:left="5452" w:hanging="366"/>
      </w:pPr>
      <w:rPr>
        <w:rFonts w:hint="default"/>
        <w:lang w:val="es-ES" w:eastAsia="en-US" w:bidi="ar-SA"/>
      </w:rPr>
    </w:lvl>
    <w:lvl w:ilvl="6">
      <w:start w:val="0"/>
      <w:numFmt w:val="bullet"/>
      <w:lvlText w:val="•"/>
      <w:lvlJc w:val="left"/>
      <w:pPr>
        <w:ind w:left="6447" w:hanging="366"/>
      </w:pPr>
      <w:rPr>
        <w:rFonts w:hint="default"/>
        <w:lang w:val="es-ES" w:eastAsia="en-US" w:bidi="ar-SA"/>
      </w:rPr>
    </w:lvl>
    <w:lvl w:ilvl="7">
      <w:start w:val="0"/>
      <w:numFmt w:val="bullet"/>
      <w:lvlText w:val="•"/>
      <w:lvlJc w:val="left"/>
      <w:pPr>
        <w:ind w:left="7441" w:hanging="366"/>
      </w:pPr>
      <w:rPr>
        <w:rFonts w:hint="default"/>
        <w:lang w:val="es-ES" w:eastAsia="en-US" w:bidi="ar-SA"/>
      </w:rPr>
    </w:lvl>
    <w:lvl w:ilvl="8">
      <w:start w:val="0"/>
      <w:numFmt w:val="bullet"/>
      <w:lvlText w:val="•"/>
      <w:lvlJc w:val="left"/>
      <w:pPr>
        <w:ind w:left="8436" w:hanging="366"/>
      </w:pPr>
      <w:rPr>
        <w:rFonts w:hint="default"/>
        <w:lang w:val="es-ES" w:eastAsia="en-US" w:bidi="ar-SA"/>
      </w:rPr>
    </w:lvl>
  </w:abstractNum>
  <w:abstractNum w:abstractNumId="31">
    <w:multiLevelType w:val="hybridMultilevel"/>
    <w:lvl w:ilvl="0">
      <w:start w:val="74"/>
      <w:numFmt w:val="decimal"/>
      <w:lvlText w:val="%1"/>
      <w:lvlJc w:val="left"/>
      <w:pPr>
        <w:ind w:left="110" w:hanging="366"/>
        <w:jc w:val="left"/>
      </w:pPr>
      <w:rPr>
        <w:rFonts w:hint="default"/>
        <w:lang w:val="es-ES" w:eastAsia="en-US" w:bidi="ar-SA"/>
      </w:rPr>
    </w:lvl>
    <w:lvl w:ilvl="1">
      <w:start w:val="1"/>
      <w:numFmt w:val="decimal"/>
      <w:lvlText w:val="%1.%2"/>
      <w:lvlJc w:val="left"/>
      <w:pPr>
        <w:ind w:left="110" w:hanging="366"/>
        <w:jc w:val="left"/>
      </w:pPr>
      <w:rPr>
        <w:rFonts w:hint="default" w:ascii="Trebuchet MS" w:hAnsi="Trebuchet MS" w:eastAsia="Trebuchet MS" w:cs="Trebuchet MS"/>
        <w:b w:val="0"/>
        <w:bCs w:val="0"/>
        <w:i w:val="0"/>
        <w:iCs w:val="0"/>
        <w:color w:val="333333"/>
        <w:spacing w:val="-1"/>
        <w:w w:val="103"/>
        <w:sz w:val="16"/>
        <w:szCs w:val="16"/>
        <w:lang w:val="es-ES" w:eastAsia="en-US" w:bidi="ar-SA"/>
      </w:rPr>
    </w:lvl>
    <w:lvl w:ilvl="2">
      <w:start w:val="0"/>
      <w:numFmt w:val="bullet"/>
      <w:lvlText w:val="•"/>
      <w:lvlJc w:val="left"/>
      <w:pPr>
        <w:ind w:left="2181" w:hanging="366"/>
      </w:pPr>
      <w:rPr>
        <w:rFonts w:hint="default"/>
        <w:lang w:val="es-ES" w:eastAsia="en-US" w:bidi="ar-SA"/>
      </w:rPr>
    </w:lvl>
    <w:lvl w:ilvl="3">
      <w:start w:val="0"/>
      <w:numFmt w:val="bullet"/>
      <w:lvlText w:val="•"/>
      <w:lvlJc w:val="left"/>
      <w:pPr>
        <w:ind w:left="3211" w:hanging="366"/>
      </w:pPr>
      <w:rPr>
        <w:rFonts w:hint="default"/>
        <w:lang w:val="es-ES" w:eastAsia="en-US" w:bidi="ar-SA"/>
      </w:rPr>
    </w:lvl>
    <w:lvl w:ilvl="4">
      <w:start w:val="0"/>
      <w:numFmt w:val="bullet"/>
      <w:lvlText w:val="•"/>
      <w:lvlJc w:val="left"/>
      <w:pPr>
        <w:ind w:left="4242" w:hanging="366"/>
      </w:pPr>
      <w:rPr>
        <w:rFonts w:hint="default"/>
        <w:lang w:val="es-ES" w:eastAsia="en-US" w:bidi="ar-SA"/>
      </w:rPr>
    </w:lvl>
    <w:lvl w:ilvl="5">
      <w:start w:val="0"/>
      <w:numFmt w:val="bullet"/>
      <w:lvlText w:val="•"/>
      <w:lvlJc w:val="left"/>
      <w:pPr>
        <w:ind w:left="5272" w:hanging="366"/>
      </w:pPr>
      <w:rPr>
        <w:rFonts w:hint="default"/>
        <w:lang w:val="es-ES" w:eastAsia="en-US" w:bidi="ar-SA"/>
      </w:rPr>
    </w:lvl>
    <w:lvl w:ilvl="6">
      <w:start w:val="0"/>
      <w:numFmt w:val="bullet"/>
      <w:lvlText w:val="•"/>
      <w:lvlJc w:val="left"/>
      <w:pPr>
        <w:ind w:left="6303" w:hanging="366"/>
      </w:pPr>
      <w:rPr>
        <w:rFonts w:hint="default"/>
        <w:lang w:val="es-ES" w:eastAsia="en-US" w:bidi="ar-SA"/>
      </w:rPr>
    </w:lvl>
    <w:lvl w:ilvl="7">
      <w:start w:val="0"/>
      <w:numFmt w:val="bullet"/>
      <w:lvlText w:val="•"/>
      <w:lvlJc w:val="left"/>
      <w:pPr>
        <w:ind w:left="7333" w:hanging="366"/>
      </w:pPr>
      <w:rPr>
        <w:rFonts w:hint="default"/>
        <w:lang w:val="es-ES" w:eastAsia="en-US" w:bidi="ar-SA"/>
      </w:rPr>
    </w:lvl>
    <w:lvl w:ilvl="8">
      <w:start w:val="0"/>
      <w:numFmt w:val="bullet"/>
      <w:lvlText w:val="•"/>
      <w:lvlJc w:val="left"/>
      <w:pPr>
        <w:ind w:left="8364" w:hanging="366"/>
      </w:pPr>
      <w:rPr>
        <w:rFonts w:hint="default"/>
        <w:lang w:val="es-ES" w:eastAsia="en-US" w:bidi="ar-SA"/>
      </w:rPr>
    </w:lvl>
  </w:abstractNum>
  <w:abstractNum w:abstractNumId="30">
    <w:multiLevelType w:val="hybridMultilevel"/>
    <w:lvl w:ilvl="0">
      <w:start w:val="73"/>
      <w:numFmt w:val="decimal"/>
      <w:lvlText w:val="%1"/>
      <w:lvlJc w:val="left"/>
      <w:pPr>
        <w:ind w:left="110" w:hanging="366"/>
        <w:jc w:val="left"/>
      </w:pPr>
      <w:rPr>
        <w:rFonts w:hint="default"/>
        <w:lang w:val="es-ES" w:eastAsia="en-US" w:bidi="ar-SA"/>
      </w:rPr>
    </w:lvl>
    <w:lvl w:ilvl="1">
      <w:start w:val="1"/>
      <w:numFmt w:val="decimal"/>
      <w:lvlText w:val="%1.%2"/>
      <w:lvlJc w:val="left"/>
      <w:pPr>
        <w:ind w:left="110" w:hanging="366"/>
        <w:jc w:val="left"/>
      </w:pPr>
      <w:rPr>
        <w:rFonts w:hint="default" w:ascii="Trebuchet MS" w:hAnsi="Trebuchet MS" w:eastAsia="Trebuchet MS" w:cs="Trebuchet MS"/>
        <w:b w:val="0"/>
        <w:bCs w:val="0"/>
        <w:i w:val="0"/>
        <w:iCs w:val="0"/>
        <w:color w:val="333333"/>
        <w:spacing w:val="-1"/>
        <w:w w:val="103"/>
        <w:sz w:val="16"/>
        <w:szCs w:val="16"/>
        <w:lang w:val="es-ES" w:eastAsia="en-US" w:bidi="ar-SA"/>
      </w:rPr>
    </w:lvl>
    <w:lvl w:ilvl="2">
      <w:start w:val="0"/>
      <w:numFmt w:val="bullet"/>
      <w:lvlText w:val="•"/>
      <w:lvlJc w:val="left"/>
      <w:pPr>
        <w:ind w:left="2181" w:hanging="366"/>
      </w:pPr>
      <w:rPr>
        <w:rFonts w:hint="default"/>
        <w:lang w:val="es-ES" w:eastAsia="en-US" w:bidi="ar-SA"/>
      </w:rPr>
    </w:lvl>
    <w:lvl w:ilvl="3">
      <w:start w:val="0"/>
      <w:numFmt w:val="bullet"/>
      <w:lvlText w:val="•"/>
      <w:lvlJc w:val="left"/>
      <w:pPr>
        <w:ind w:left="3211" w:hanging="366"/>
      </w:pPr>
      <w:rPr>
        <w:rFonts w:hint="default"/>
        <w:lang w:val="es-ES" w:eastAsia="en-US" w:bidi="ar-SA"/>
      </w:rPr>
    </w:lvl>
    <w:lvl w:ilvl="4">
      <w:start w:val="0"/>
      <w:numFmt w:val="bullet"/>
      <w:lvlText w:val="•"/>
      <w:lvlJc w:val="left"/>
      <w:pPr>
        <w:ind w:left="4242" w:hanging="366"/>
      </w:pPr>
      <w:rPr>
        <w:rFonts w:hint="default"/>
        <w:lang w:val="es-ES" w:eastAsia="en-US" w:bidi="ar-SA"/>
      </w:rPr>
    </w:lvl>
    <w:lvl w:ilvl="5">
      <w:start w:val="0"/>
      <w:numFmt w:val="bullet"/>
      <w:lvlText w:val="•"/>
      <w:lvlJc w:val="left"/>
      <w:pPr>
        <w:ind w:left="5272" w:hanging="366"/>
      </w:pPr>
      <w:rPr>
        <w:rFonts w:hint="default"/>
        <w:lang w:val="es-ES" w:eastAsia="en-US" w:bidi="ar-SA"/>
      </w:rPr>
    </w:lvl>
    <w:lvl w:ilvl="6">
      <w:start w:val="0"/>
      <w:numFmt w:val="bullet"/>
      <w:lvlText w:val="•"/>
      <w:lvlJc w:val="left"/>
      <w:pPr>
        <w:ind w:left="6303" w:hanging="366"/>
      </w:pPr>
      <w:rPr>
        <w:rFonts w:hint="default"/>
        <w:lang w:val="es-ES" w:eastAsia="en-US" w:bidi="ar-SA"/>
      </w:rPr>
    </w:lvl>
    <w:lvl w:ilvl="7">
      <w:start w:val="0"/>
      <w:numFmt w:val="bullet"/>
      <w:lvlText w:val="•"/>
      <w:lvlJc w:val="left"/>
      <w:pPr>
        <w:ind w:left="7333" w:hanging="366"/>
      </w:pPr>
      <w:rPr>
        <w:rFonts w:hint="default"/>
        <w:lang w:val="es-ES" w:eastAsia="en-US" w:bidi="ar-SA"/>
      </w:rPr>
    </w:lvl>
    <w:lvl w:ilvl="8">
      <w:start w:val="0"/>
      <w:numFmt w:val="bullet"/>
      <w:lvlText w:val="•"/>
      <w:lvlJc w:val="left"/>
      <w:pPr>
        <w:ind w:left="8364" w:hanging="366"/>
      </w:pPr>
      <w:rPr>
        <w:rFonts w:hint="default"/>
        <w:lang w:val="es-ES" w:eastAsia="en-US" w:bidi="ar-SA"/>
      </w:rPr>
    </w:lvl>
  </w:abstractNum>
  <w:abstractNum w:abstractNumId="29">
    <w:multiLevelType w:val="hybridMultilevel"/>
    <w:lvl w:ilvl="0">
      <w:start w:val="70"/>
      <w:numFmt w:val="decimal"/>
      <w:lvlText w:val="%1"/>
      <w:lvlJc w:val="left"/>
      <w:pPr>
        <w:ind w:left="476" w:hanging="366"/>
        <w:jc w:val="left"/>
      </w:pPr>
      <w:rPr>
        <w:rFonts w:hint="default"/>
        <w:lang w:val="es-ES" w:eastAsia="en-US" w:bidi="ar-SA"/>
      </w:rPr>
    </w:lvl>
    <w:lvl w:ilvl="1">
      <w:start w:val="1"/>
      <w:numFmt w:val="decimal"/>
      <w:lvlText w:val="%1.%2"/>
      <w:lvlJc w:val="left"/>
      <w:pPr>
        <w:ind w:left="476" w:hanging="366"/>
        <w:jc w:val="left"/>
      </w:pPr>
      <w:rPr>
        <w:rFonts w:hint="default" w:ascii="Trebuchet MS" w:hAnsi="Trebuchet MS" w:eastAsia="Trebuchet MS" w:cs="Trebuchet MS"/>
        <w:b w:val="0"/>
        <w:bCs w:val="0"/>
        <w:i w:val="0"/>
        <w:iCs w:val="0"/>
        <w:color w:val="333333"/>
        <w:spacing w:val="-1"/>
        <w:w w:val="103"/>
        <w:sz w:val="16"/>
        <w:szCs w:val="16"/>
        <w:lang w:val="es-ES" w:eastAsia="en-US" w:bidi="ar-SA"/>
      </w:rPr>
    </w:lvl>
    <w:lvl w:ilvl="2">
      <w:start w:val="0"/>
      <w:numFmt w:val="bullet"/>
      <w:lvlText w:val="•"/>
      <w:lvlJc w:val="left"/>
      <w:pPr>
        <w:ind w:left="2469" w:hanging="366"/>
      </w:pPr>
      <w:rPr>
        <w:rFonts w:hint="default"/>
        <w:lang w:val="es-ES" w:eastAsia="en-US" w:bidi="ar-SA"/>
      </w:rPr>
    </w:lvl>
    <w:lvl w:ilvl="3">
      <w:start w:val="0"/>
      <w:numFmt w:val="bullet"/>
      <w:lvlText w:val="•"/>
      <w:lvlJc w:val="left"/>
      <w:pPr>
        <w:ind w:left="3463" w:hanging="366"/>
      </w:pPr>
      <w:rPr>
        <w:rFonts w:hint="default"/>
        <w:lang w:val="es-ES" w:eastAsia="en-US" w:bidi="ar-SA"/>
      </w:rPr>
    </w:lvl>
    <w:lvl w:ilvl="4">
      <w:start w:val="0"/>
      <w:numFmt w:val="bullet"/>
      <w:lvlText w:val="•"/>
      <w:lvlJc w:val="left"/>
      <w:pPr>
        <w:ind w:left="4458" w:hanging="366"/>
      </w:pPr>
      <w:rPr>
        <w:rFonts w:hint="default"/>
        <w:lang w:val="es-ES" w:eastAsia="en-US" w:bidi="ar-SA"/>
      </w:rPr>
    </w:lvl>
    <w:lvl w:ilvl="5">
      <w:start w:val="0"/>
      <w:numFmt w:val="bullet"/>
      <w:lvlText w:val="•"/>
      <w:lvlJc w:val="left"/>
      <w:pPr>
        <w:ind w:left="5452" w:hanging="366"/>
      </w:pPr>
      <w:rPr>
        <w:rFonts w:hint="default"/>
        <w:lang w:val="es-ES" w:eastAsia="en-US" w:bidi="ar-SA"/>
      </w:rPr>
    </w:lvl>
    <w:lvl w:ilvl="6">
      <w:start w:val="0"/>
      <w:numFmt w:val="bullet"/>
      <w:lvlText w:val="•"/>
      <w:lvlJc w:val="left"/>
      <w:pPr>
        <w:ind w:left="6447" w:hanging="366"/>
      </w:pPr>
      <w:rPr>
        <w:rFonts w:hint="default"/>
        <w:lang w:val="es-ES" w:eastAsia="en-US" w:bidi="ar-SA"/>
      </w:rPr>
    </w:lvl>
    <w:lvl w:ilvl="7">
      <w:start w:val="0"/>
      <w:numFmt w:val="bullet"/>
      <w:lvlText w:val="•"/>
      <w:lvlJc w:val="left"/>
      <w:pPr>
        <w:ind w:left="7441" w:hanging="366"/>
      </w:pPr>
      <w:rPr>
        <w:rFonts w:hint="default"/>
        <w:lang w:val="es-ES" w:eastAsia="en-US" w:bidi="ar-SA"/>
      </w:rPr>
    </w:lvl>
    <w:lvl w:ilvl="8">
      <w:start w:val="0"/>
      <w:numFmt w:val="bullet"/>
      <w:lvlText w:val="•"/>
      <w:lvlJc w:val="left"/>
      <w:pPr>
        <w:ind w:left="8436" w:hanging="366"/>
      </w:pPr>
      <w:rPr>
        <w:rFonts w:hint="default"/>
        <w:lang w:val="es-ES" w:eastAsia="en-US" w:bidi="ar-SA"/>
      </w:rPr>
    </w:lvl>
  </w:abstractNum>
  <w:abstractNum w:abstractNumId="28">
    <w:multiLevelType w:val="hybridMultilevel"/>
    <w:lvl w:ilvl="0">
      <w:start w:val="64"/>
      <w:numFmt w:val="decimal"/>
      <w:lvlText w:val="%1"/>
      <w:lvlJc w:val="left"/>
      <w:pPr>
        <w:ind w:left="476" w:hanging="366"/>
        <w:jc w:val="left"/>
      </w:pPr>
      <w:rPr>
        <w:rFonts w:hint="default"/>
        <w:lang w:val="es-ES" w:eastAsia="en-US" w:bidi="ar-SA"/>
      </w:rPr>
    </w:lvl>
    <w:lvl w:ilvl="1">
      <w:start w:val="1"/>
      <w:numFmt w:val="decimal"/>
      <w:lvlText w:val="%1.%2"/>
      <w:lvlJc w:val="left"/>
      <w:pPr>
        <w:ind w:left="476" w:hanging="366"/>
        <w:jc w:val="left"/>
      </w:pPr>
      <w:rPr>
        <w:rFonts w:hint="default" w:ascii="Trebuchet MS" w:hAnsi="Trebuchet MS" w:eastAsia="Trebuchet MS" w:cs="Trebuchet MS"/>
        <w:b w:val="0"/>
        <w:bCs w:val="0"/>
        <w:i w:val="0"/>
        <w:iCs w:val="0"/>
        <w:color w:val="333333"/>
        <w:spacing w:val="-1"/>
        <w:w w:val="103"/>
        <w:sz w:val="16"/>
        <w:szCs w:val="16"/>
        <w:lang w:val="es-ES" w:eastAsia="en-US" w:bidi="ar-SA"/>
      </w:rPr>
    </w:lvl>
    <w:lvl w:ilvl="2">
      <w:start w:val="0"/>
      <w:numFmt w:val="bullet"/>
      <w:lvlText w:val="•"/>
      <w:lvlJc w:val="left"/>
      <w:pPr>
        <w:ind w:left="2469" w:hanging="366"/>
      </w:pPr>
      <w:rPr>
        <w:rFonts w:hint="default"/>
        <w:lang w:val="es-ES" w:eastAsia="en-US" w:bidi="ar-SA"/>
      </w:rPr>
    </w:lvl>
    <w:lvl w:ilvl="3">
      <w:start w:val="0"/>
      <w:numFmt w:val="bullet"/>
      <w:lvlText w:val="•"/>
      <w:lvlJc w:val="left"/>
      <w:pPr>
        <w:ind w:left="3463" w:hanging="366"/>
      </w:pPr>
      <w:rPr>
        <w:rFonts w:hint="default"/>
        <w:lang w:val="es-ES" w:eastAsia="en-US" w:bidi="ar-SA"/>
      </w:rPr>
    </w:lvl>
    <w:lvl w:ilvl="4">
      <w:start w:val="0"/>
      <w:numFmt w:val="bullet"/>
      <w:lvlText w:val="•"/>
      <w:lvlJc w:val="left"/>
      <w:pPr>
        <w:ind w:left="4458" w:hanging="366"/>
      </w:pPr>
      <w:rPr>
        <w:rFonts w:hint="default"/>
        <w:lang w:val="es-ES" w:eastAsia="en-US" w:bidi="ar-SA"/>
      </w:rPr>
    </w:lvl>
    <w:lvl w:ilvl="5">
      <w:start w:val="0"/>
      <w:numFmt w:val="bullet"/>
      <w:lvlText w:val="•"/>
      <w:lvlJc w:val="left"/>
      <w:pPr>
        <w:ind w:left="5452" w:hanging="366"/>
      </w:pPr>
      <w:rPr>
        <w:rFonts w:hint="default"/>
        <w:lang w:val="es-ES" w:eastAsia="en-US" w:bidi="ar-SA"/>
      </w:rPr>
    </w:lvl>
    <w:lvl w:ilvl="6">
      <w:start w:val="0"/>
      <w:numFmt w:val="bullet"/>
      <w:lvlText w:val="•"/>
      <w:lvlJc w:val="left"/>
      <w:pPr>
        <w:ind w:left="6447" w:hanging="366"/>
      </w:pPr>
      <w:rPr>
        <w:rFonts w:hint="default"/>
        <w:lang w:val="es-ES" w:eastAsia="en-US" w:bidi="ar-SA"/>
      </w:rPr>
    </w:lvl>
    <w:lvl w:ilvl="7">
      <w:start w:val="0"/>
      <w:numFmt w:val="bullet"/>
      <w:lvlText w:val="•"/>
      <w:lvlJc w:val="left"/>
      <w:pPr>
        <w:ind w:left="7441" w:hanging="366"/>
      </w:pPr>
      <w:rPr>
        <w:rFonts w:hint="default"/>
        <w:lang w:val="es-ES" w:eastAsia="en-US" w:bidi="ar-SA"/>
      </w:rPr>
    </w:lvl>
    <w:lvl w:ilvl="8">
      <w:start w:val="0"/>
      <w:numFmt w:val="bullet"/>
      <w:lvlText w:val="•"/>
      <w:lvlJc w:val="left"/>
      <w:pPr>
        <w:ind w:left="8436" w:hanging="366"/>
      </w:pPr>
      <w:rPr>
        <w:rFonts w:hint="default"/>
        <w:lang w:val="es-ES" w:eastAsia="en-US" w:bidi="ar-SA"/>
      </w:rPr>
    </w:lvl>
  </w:abstractNum>
  <w:abstractNum w:abstractNumId="27">
    <w:multiLevelType w:val="hybridMultilevel"/>
    <w:lvl w:ilvl="0">
      <w:start w:val="63"/>
      <w:numFmt w:val="decimal"/>
      <w:lvlText w:val="%1"/>
      <w:lvlJc w:val="left"/>
      <w:pPr>
        <w:ind w:left="110" w:hanging="366"/>
        <w:jc w:val="left"/>
      </w:pPr>
      <w:rPr>
        <w:rFonts w:hint="default"/>
        <w:lang w:val="es-ES" w:eastAsia="en-US" w:bidi="ar-SA"/>
      </w:rPr>
    </w:lvl>
    <w:lvl w:ilvl="1">
      <w:start w:val="1"/>
      <w:numFmt w:val="decimal"/>
      <w:lvlText w:val="%1.%2"/>
      <w:lvlJc w:val="left"/>
      <w:pPr>
        <w:ind w:left="110" w:hanging="366"/>
        <w:jc w:val="left"/>
      </w:pPr>
      <w:rPr>
        <w:rFonts w:hint="default" w:ascii="Trebuchet MS" w:hAnsi="Trebuchet MS" w:eastAsia="Trebuchet MS" w:cs="Trebuchet MS"/>
        <w:b w:val="0"/>
        <w:bCs w:val="0"/>
        <w:i w:val="0"/>
        <w:iCs w:val="0"/>
        <w:color w:val="333333"/>
        <w:spacing w:val="-1"/>
        <w:w w:val="103"/>
        <w:sz w:val="16"/>
        <w:szCs w:val="16"/>
        <w:lang w:val="es-ES" w:eastAsia="en-US" w:bidi="ar-SA"/>
      </w:rPr>
    </w:lvl>
    <w:lvl w:ilvl="2">
      <w:start w:val="0"/>
      <w:numFmt w:val="bullet"/>
      <w:lvlText w:val="•"/>
      <w:lvlJc w:val="left"/>
      <w:pPr>
        <w:ind w:left="2181" w:hanging="366"/>
      </w:pPr>
      <w:rPr>
        <w:rFonts w:hint="default"/>
        <w:lang w:val="es-ES" w:eastAsia="en-US" w:bidi="ar-SA"/>
      </w:rPr>
    </w:lvl>
    <w:lvl w:ilvl="3">
      <w:start w:val="0"/>
      <w:numFmt w:val="bullet"/>
      <w:lvlText w:val="•"/>
      <w:lvlJc w:val="left"/>
      <w:pPr>
        <w:ind w:left="3211" w:hanging="366"/>
      </w:pPr>
      <w:rPr>
        <w:rFonts w:hint="default"/>
        <w:lang w:val="es-ES" w:eastAsia="en-US" w:bidi="ar-SA"/>
      </w:rPr>
    </w:lvl>
    <w:lvl w:ilvl="4">
      <w:start w:val="0"/>
      <w:numFmt w:val="bullet"/>
      <w:lvlText w:val="•"/>
      <w:lvlJc w:val="left"/>
      <w:pPr>
        <w:ind w:left="4242" w:hanging="366"/>
      </w:pPr>
      <w:rPr>
        <w:rFonts w:hint="default"/>
        <w:lang w:val="es-ES" w:eastAsia="en-US" w:bidi="ar-SA"/>
      </w:rPr>
    </w:lvl>
    <w:lvl w:ilvl="5">
      <w:start w:val="0"/>
      <w:numFmt w:val="bullet"/>
      <w:lvlText w:val="•"/>
      <w:lvlJc w:val="left"/>
      <w:pPr>
        <w:ind w:left="5272" w:hanging="366"/>
      </w:pPr>
      <w:rPr>
        <w:rFonts w:hint="default"/>
        <w:lang w:val="es-ES" w:eastAsia="en-US" w:bidi="ar-SA"/>
      </w:rPr>
    </w:lvl>
    <w:lvl w:ilvl="6">
      <w:start w:val="0"/>
      <w:numFmt w:val="bullet"/>
      <w:lvlText w:val="•"/>
      <w:lvlJc w:val="left"/>
      <w:pPr>
        <w:ind w:left="6303" w:hanging="366"/>
      </w:pPr>
      <w:rPr>
        <w:rFonts w:hint="default"/>
        <w:lang w:val="es-ES" w:eastAsia="en-US" w:bidi="ar-SA"/>
      </w:rPr>
    </w:lvl>
    <w:lvl w:ilvl="7">
      <w:start w:val="0"/>
      <w:numFmt w:val="bullet"/>
      <w:lvlText w:val="•"/>
      <w:lvlJc w:val="left"/>
      <w:pPr>
        <w:ind w:left="7333" w:hanging="366"/>
      </w:pPr>
      <w:rPr>
        <w:rFonts w:hint="default"/>
        <w:lang w:val="es-ES" w:eastAsia="en-US" w:bidi="ar-SA"/>
      </w:rPr>
    </w:lvl>
    <w:lvl w:ilvl="8">
      <w:start w:val="0"/>
      <w:numFmt w:val="bullet"/>
      <w:lvlText w:val="•"/>
      <w:lvlJc w:val="left"/>
      <w:pPr>
        <w:ind w:left="8364" w:hanging="366"/>
      </w:pPr>
      <w:rPr>
        <w:rFonts w:hint="default"/>
        <w:lang w:val="es-ES" w:eastAsia="en-US" w:bidi="ar-SA"/>
      </w:rPr>
    </w:lvl>
  </w:abstractNum>
  <w:abstractNum w:abstractNumId="26">
    <w:multiLevelType w:val="hybridMultilevel"/>
    <w:lvl w:ilvl="0">
      <w:start w:val="52"/>
      <w:numFmt w:val="decimal"/>
      <w:lvlText w:val="%1"/>
      <w:lvlJc w:val="left"/>
      <w:pPr>
        <w:ind w:left="110" w:hanging="366"/>
        <w:jc w:val="left"/>
      </w:pPr>
      <w:rPr>
        <w:rFonts w:hint="default"/>
        <w:lang w:val="es-ES" w:eastAsia="en-US" w:bidi="ar-SA"/>
      </w:rPr>
    </w:lvl>
    <w:lvl w:ilvl="1">
      <w:start w:val="1"/>
      <w:numFmt w:val="decimal"/>
      <w:lvlText w:val="%1.%2"/>
      <w:lvlJc w:val="left"/>
      <w:pPr>
        <w:ind w:left="110" w:hanging="366"/>
        <w:jc w:val="left"/>
      </w:pPr>
      <w:rPr>
        <w:rFonts w:hint="default" w:ascii="Trebuchet MS" w:hAnsi="Trebuchet MS" w:eastAsia="Trebuchet MS" w:cs="Trebuchet MS"/>
        <w:b w:val="0"/>
        <w:bCs w:val="0"/>
        <w:i w:val="0"/>
        <w:iCs w:val="0"/>
        <w:color w:val="333333"/>
        <w:spacing w:val="-1"/>
        <w:w w:val="103"/>
        <w:sz w:val="16"/>
        <w:szCs w:val="16"/>
        <w:lang w:val="es-ES" w:eastAsia="en-US" w:bidi="ar-SA"/>
      </w:rPr>
    </w:lvl>
    <w:lvl w:ilvl="2">
      <w:start w:val="0"/>
      <w:numFmt w:val="bullet"/>
      <w:lvlText w:val="•"/>
      <w:lvlJc w:val="left"/>
      <w:pPr>
        <w:ind w:left="2181" w:hanging="366"/>
      </w:pPr>
      <w:rPr>
        <w:rFonts w:hint="default"/>
        <w:lang w:val="es-ES" w:eastAsia="en-US" w:bidi="ar-SA"/>
      </w:rPr>
    </w:lvl>
    <w:lvl w:ilvl="3">
      <w:start w:val="0"/>
      <w:numFmt w:val="bullet"/>
      <w:lvlText w:val="•"/>
      <w:lvlJc w:val="left"/>
      <w:pPr>
        <w:ind w:left="3211" w:hanging="366"/>
      </w:pPr>
      <w:rPr>
        <w:rFonts w:hint="default"/>
        <w:lang w:val="es-ES" w:eastAsia="en-US" w:bidi="ar-SA"/>
      </w:rPr>
    </w:lvl>
    <w:lvl w:ilvl="4">
      <w:start w:val="0"/>
      <w:numFmt w:val="bullet"/>
      <w:lvlText w:val="•"/>
      <w:lvlJc w:val="left"/>
      <w:pPr>
        <w:ind w:left="4242" w:hanging="366"/>
      </w:pPr>
      <w:rPr>
        <w:rFonts w:hint="default"/>
        <w:lang w:val="es-ES" w:eastAsia="en-US" w:bidi="ar-SA"/>
      </w:rPr>
    </w:lvl>
    <w:lvl w:ilvl="5">
      <w:start w:val="0"/>
      <w:numFmt w:val="bullet"/>
      <w:lvlText w:val="•"/>
      <w:lvlJc w:val="left"/>
      <w:pPr>
        <w:ind w:left="5272" w:hanging="366"/>
      </w:pPr>
      <w:rPr>
        <w:rFonts w:hint="default"/>
        <w:lang w:val="es-ES" w:eastAsia="en-US" w:bidi="ar-SA"/>
      </w:rPr>
    </w:lvl>
    <w:lvl w:ilvl="6">
      <w:start w:val="0"/>
      <w:numFmt w:val="bullet"/>
      <w:lvlText w:val="•"/>
      <w:lvlJc w:val="left"/>
      <w:pPr>
        <w:ind w:left="6303" w:hanging="366"/>
      </w:pPr>
      <w:rPr>
        <w:rFonts w:hint="default"/>
        <w:lang w:val="es-ES" w:eastAsia="en-US" w:bidi="ar-SA"/>
      </w:rPr>
    </w:lvl>
    <w:lvl w:ilvl="7">
      <w:start w:val="0"/>
      <w:numFmt w:val="bullet"/>
      <w:lvlText w:val="•"/>
      <w:lvlJc w:val="left"/>
      <w:pPr>
        <w:ind w:left="7333" w:hanging="366"/>
      </w:pPr>
      <w:rPr>
        <w:rFonts w:hint="default"/>
        <w:lang w:val="es-ES" w:eastAsia="en-US" w:bidi="ar-SA"/>
      </w:rPr>
    </w:lvl>
    <w:lvl w:ilvl="8">
      <w:start w:val="0"/>
      <w:numFmt w:val="bullet"/>
      <w:lvlText w:val="•"/>
      <w:lvlJc w:val="left"/>
      <w:pPr>
        <w:ind w:left="8364" w:hanging="366"/>
      </w:pPr>
      <w:rPr>
        <w:rFonts w:hint="default"/>
        <w:lang w:val="es-ES" w:eastAsia="en-US" w:bidi="ar-SA"/>
      </w:rPr>
    </w:lvl>
  </w:abstractNum>
  <w:abstractNum w:abstractNumId="25">
    <w:multiLevelType w:val="hybridMultilevel"/>
    <w:lvl w:ilvl="0">
      <w:start w:val="1"/>
      <w:numFmt w:val="decimal"/>
      <w:lvlText w:val="%1."/>
      <w:lvlJc w:val="left"/>
      <w:pPr>
        <w:ind w:left="293" w:hanging="183"/>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1"/>
      <w:numFmt w:val="lowerLetter"/>
      <w:lvlText w:val="%2)"/>
      <w:lvlJc w:val="left"/>
      <w:pPr>
        <w:ind w:left="110" w:hanging="190"/>
        <w:jc w:val="left"/>
      </w:pPr>
      <w:rPr>
        <w:rFonts w:hint="default" w:ascii="Trebuchet MS" w:hAnsi="Trebuchet MS" w:eastAsia="Trebuchet MS" w:cs="Trebuchet MS"/>
        <w:b w:val="0"/>
        <w:bCs w:val="0"/>
        <w:i w:val="0"/>
        <w:iCs w:val="0"/>
        <w:color w:val="333333"/>
        <w:spacing w:val="-1"/>
        <w:w w:val="101"/>
        <w:sz w:val="16"/>
        <w:szCs w:val="16"/>
        <w:lang w:val="es-ES" w:eastAsia="en-US" w:bidi="ar-SA"/>
      </w:rPr>
    </w:lvl>
    <w:lvl w:ilvl="2">
      <w:start w:val="0"/>
      <w:numFmt w:val="bullet"/>
      <w:lvlText w:val="•"/>
      <w:lvlJc w:val="left"/>
      <w:pPr>
        <w:ind w:left="1425" w:hanging="190"/>
      </w:pPr>
      <w:rPr>
        <w:rFonts w:hint="default"/>
        <w:lang w:val="es-ES" w:eastAsia="en-US" w:bidi="ar-SA"/>
      </w:rPr>
    </w:lvl>
    <w:lvl w:ilvl="3">
      <w:start w:val="0"/>
      <w:numFmt w:val="bullet"/>
      <w:lvlText w:val="•"/>
      <w:lvlJc w:val="left"/>
      <w:pPr>
        <w:ind w:left="2550" w:hanging="190"/>
      </w:pPr>
      <w:rPr>
        <w:rFonts w:hint="default"/>
        <w:lang w:val="es-ES" w:eastAsia="en-US" w:bidi="ar-SA"/>
      </w:rPr>
    </w:lvl>
    <w:lvl w:ilvl="4">
      <w:start w:val="0"/>
      <w:numFmt w:val="bullet"/>
      <w:lvlText w:val="•"/>
      <w:lvlJc w:val="left"/>
      <w:pPr>
        <w:ind w:left="3675" w:hanging="190"/>
      </w:pPr>
      <w:rPr>
        <w:rFonts w:hint="default"/>
        <w:lang w:val="es-ES" w:eastAsia="en-US" w:bidi="ar-SA"/>
      </w:rPr>
    </w:lvl>
    <w:lvl w:ilvl="5">
      <w:start w:val="0"/>
      <w:numFmt w:val="bullet"/>
      <w:lvlText w:val="•"/>
      <w:lvlJc w:val="left"/>
      <w:pPr>
        <w:ind w:left="4800" w:hanging="190"/>
      </w:pPr>
      <w:rPr>
        <w:rFonts w:hint="default"/>
        <w:lang w:val="es-ES" w:eastAsia="en-US" w:bidi="ar-SA"/>
      </w:rPr>
    </w:lvl>
    <w:lvl w:ilvl="6">
      <w:start w:val="0"/>
      <w:numFmt w:val="bullet"/>
      <w:lvlText w:val="•"/>
      <w:lvlJc w:val="left"/>
      <w:pPr>
        <w:ind w:left="5925" w:hanging="190"/>
      </w:pPr>
      <w:rPr>
        <w:rFonts w:hint="default"/>
        <w:lang w:val="es-ES" w:eastAsia="en-US" w:bidi="ar-SA"/>
      </w:rPr>
    </w:lvl>
    <w:lvl w:ilvl="7">
      <w:start w:val="0"/>
      <w:numFmt w:val="bullet"/>
      <w:lvlText w:val="•"/>
      <w:lvlJc w:val="left"/>
      <w:pPr>
        <w:ind w:left="7050" w:hanging="190"/>
      </w:pPr>
      <w:rPr>
        <w:rFonts w:hint="default"/>
        <w:lang w:val="es-ES" w:eastAsia="en-US" w:bidi="ar-SA"/>
      </w:rPr>
    </w:lvl>
    <w:lvl w:ilvl="8">
      <w:start w:val="0"/>
      <w:numFmt w:val="bullet"/>
      <w:lvlText w:val="•"/>
      <w:lvlJc w:val="left"/>
      <w:pPr>
        <w:ind w:left="8175" w:hanging="190"/>
      </w:pPr>
      <w:rPr>
        <w:rFonts w:hint="default"/>
        <w:lang w:val="es-ES" w:eastAsia="en-US" w:bidi="ar-SA"/>
      </w:rPr>
    </w:lvl>
  </w:abstractNum>
  <w:abstractNum w:abstractNumId="24">
    <w:multiLevelType w:val="hybridMultilevel"/>
    <w:lvl w:ilvl="0">
      <w:start w:val="1"/>
      <w:numFmt w:val="decimal"/>
      <w:lvlText w:val="%1."/>
      <w:lvlJc w:val="left"/>
      <w:pPr>
        <w:ind w:left="110" w:hanging="183"/>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0"/>
      <w:numFmt w:val="bullet"/>
      <w:lvlText w:val="•"/>
      <w:lvlJc w:val="left"/>
      <w:pPr>
        <w:ind w:left="1150" w:hanging="183"/>
      </w:pPr>
      <w:rPr>
        <w:rFonts w:hint="default"/>
        <w:lang w:val="es-ES" w:eastAsia="en-US" w:bidi="ar-SA"/>
      </w:rPr>
    </w:lvl>
    <w:lvl w:ilvl="2">
      <w:start w:val="0"/>
      <w:numFmt w:val="bullet"/>
      <w:lvlText w:val="•"/>
      <w:lvlJc w:val="left"/>
      <w:pPr>
        <w:ind w:left="2181" w:hanging="183"/>
      </w:pPr>
      <w:rPr>
        <w:rFonts w:hint="default"/>
        <w:lang w:val="es-ES" w:eastAsia="en-US" w:bidi="ar-SA"/>
      </w:rPr>
    </w:lvl>
    <w:lvl w:ilvl="3">
      <w:start w:val="0"/>
      <w:numFmt w:val="bullet"/>
      <w:lvlText w:val="•"/>
      <w:lvlJc w:val="left"/>
      <w:pPr>
        <w:ind w:left="3211" w:hanging="183"/>
      </w:pPr>
      <w:rPr>
        <w:rFonts w:hint="default"/>
        <w:lang w:val="es-ES" w:eastAsia="en-US" w:bidi="ar-SA"/>
      </w:rPr>
    </w:lvl>
    <w:lvl w:ilvl="4">
      <w:start w:val="0"/>
      <w:numFmt w:val="bullet"/>
      <w:lvlText w:val="•"/>
      <w:lvlJc w:val="left"/>
      <w:pPr>
        <w:ind w:left="4242" w:hanging="183"/>
      </w:pPr>
      <w:rPr>
        <w:rFonts w:hint="default"/>
        <w:lang w:val="es-ES" w:eastAsia="en-US" w:bidi="ar-SA"/>
      </w:rPr>
    </w:lvl>
    <w:lvl w:ilvl="5">
      <w:start w:val="0"/>
      <w:numFmt w:val="bullet"/>
      <w:lvlText w:val="•"/>
      <w:lvlJc w:val="left"/>
      <w:pPr>
        <w:ind w:left="5272" w:hanging="183"/>
      </w:pPr>
      <w:rPr>
        <w:rFonts w:hint="default"/>
        <w:lang w:val="es-ES" w:eastAsia="en-US" w:bidi="ar-SA"/>
      </w:rPr>
    </w:lvl>
    <w:lvl w:ilvl="6">
      <w:start w:val="0"/>
      <w:numFmt w:val="bullet"/>
      <w:lvlText w:val="•"/>
      <w:lvlJc w:val="left"/>
      <w:pPr>
        <w:ind w:left="6303" w:hanging="183"/>
      </w:pPr>
      <w:rPr>
        <w:rFonts w:hint="default"/>
        <w:lang w:val="es-ES" w:eastAsia="en-US" w:bidi="ar-SA"/>
      </w:rPr>
    </w:lvl>
    <w:lvl w:ilvl="7">
      <w:start w:val="0"/>
      <w:numFmt w:val="bullet"/>
      <w:lvlText w:val="•"/>
      <w:lvlJc w:val="left"/>
      <w:pPr>
        <w:ind w:left="7333" w:hanging="183"/>
      </w:pPr>
      <w:rPr>
        <w:rFonts w:hint="default"/>
        <w:lang w:val="es-ES" w:eastAsia="en-US" w:bidi="ar-SA"/>
      </w:rPr>
    </w:lvl>
    <w:lvl w:ilvl="8">
      <w:start w:val="0"/>
      <w:numFmt w:val="bullet"/>
      <w:lvlText w:val="•"/>
      <w:lvlJc w:val="left"/>
      <w:pPr>
        <w:ind w:left="8364" w:hanging="183"/>
      </w:pPr>
      <w:rPr>
        <w:rFonts w:hint="default"/>
        <w:lang w:val="es-ES" w:eastAsia="en-US" w:bidi="ar-SA"/>
      </w:rPr>
    </w:lvl>
  </w:abstractNum>
  <w:abstractNum w:abstractNumId="23">
    <w:multiLevelType w:val="hybridMultilevel"/>
    <w:lvl w:ilvl="0">
      <w:start w:val="1"/>
      <w:numFmt w:val="decimal"/>
      <w:lvlText w:val="%1."/>
      <w:lvlJc w:val="left"/>
      <w:pPr>
        <w:ind w:left="110" w:hanging="183"/>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0"/>
      <w:numFmt w:val="bullet"/>
      <w:lvlText w:val="•"/>
      <w:lvlJc w:val="left"/>
      <w:pPr>
        <w:ind w:left="1150" w:hanging="183"/>
      </w:pPr>
      <w:rPr>
        <w:rFonts w:hint="default"/>
        <w:lang w:val="es-ES" w:eastAsia="en-US" w:bidi="ar-SA"/>
      </w:rPr>
    </w:lvl>
    <w:lvl w:ilvl="2">
      <w:start w:val="0"/>
      <w:numFmt w:val="bullet"/>
      <w:lvlText w:val="•"/>
      <w:lvlJc w:val="left"/>
      <w:pPr>
        <w:ind w:left="2181" w:hanging="183"/>
      </w:pPr>
      <w:rPr>
        <w:rFonts w:hint="default"/>
        <w:lang w:val="es-ES" w:eastAsia="en-US" w:bidi="ar-SA"/>
      </w:rPr>
    </w:lvl>
    <w:lvl w:ilvl="3">
      <w:start w:val="0"/>
      <w:numFmt w:val="bullet"/>
      <w:lvlText w:val="•"/>
      <w:lvlJc w:val="left"/>
      <w:pPr>
        <w:ind w:left="3211" w:hanging="183"/>
      </w:pPr>
      <w:rPr>
        <w:rFonts w:hint="default"/>
        <w:lang w:val="es-ES" w:eastAsia="en-US" w:bidi="ar-SA"/>
      </w:rPr>
    </w:lvl>
    <w:lvl w:ilvl="4">
      <w:start w:val="0"/>
      <w:numFmt w:val="bullet"/>
      <w:lvlText w:val="•"/>
      <w:lvlJc w:val="left"/>
      <w:pPr>
        <w:ind w:left="4242" w:hanging="183"/>
      </w:pPr>
      <w:rPr>
        <w:rFonts w:hint="default"/>
        <w:lang w:val="es-ES" w:eastAsia="en-US" w:bidi="ar-SA"/>
      </w:rPr>
    </w:lvl>
    <w:lvl w:ilvl="5">
      <w:start w:val="0"/>
      <w:numFmt w:val="bullet"/>
      <w:lvlText w:val="•"/>
      <w:lvlJc w:val="left"/>
      <w:pPr>
        <w:ind w:left="5272" w:hanging="183"/>
      </w:pPr>
      <w:rPr>
        <w:rFonts w:hint="default"/>
        <w:lang w:val="es-ES" w:eastAsia="en-US" w:bidi="ar-SA"/>
      </w:rPr>
    </w:lvl>
    <w:lvl w:ilvl="6">
      <w:start w:val="0"/>
      <w:numFmt w:val="bullet"/>
      <w:lvlText w:val="•"/>
      <w:lvlJc w:val="left"/>
      <w:pPr>
        <w:ind w:left="6303" w:hanging="183"/>
      </w:pPr>
      <w:rPr>
        <w:rFonts w:hint="default"/>
        <w:lang w:val="es-ES" w:eastAsia="en-US" w:bidi="ar-SA"/>
      </w:rPr>
    </w:lvl>
    <w:lvl w:ilvl="7">
      <w:start w:val="0"/>
      <w:numFmt w:val="bullet"/>
      <w:lvlText w:val="•"/>
      <w:lvlJc w:val="left"/>
      <w:pPr>
        <w:ind w:left="7333" w:hanging="183"/>
      </w:pPr>
      <w:rPr>
        <w:rFonts w:hint="default"/>
        <w:lang w:val="es-ES" w:eastAsia="en-US" w:bidi="ar-SA"/>
      </w:rPr>
    </w:lvl>
    <w:lvl w:ilvl="8">
      <w:start w:val="0"/>
      <w:numFmt w:val="bullet"/>
      <w:lvlText w:val="•"/>
      <w:lvlJc w:val="left"/>
      <w:pPr>
        <w:ind w:left="8364" w:hanging="183"/>
      </w:pPr>
      <w:rPr>
        <w:rFonts w:hint="default"/>
        <w:lang w:val="es-ES" w:eastAsia="en-US" w:bidi="ar-SA"/>
      </w:rPr>
    </w:lvl>
  </w:abstractNum>
  <w:abstractNum w:abstractNumId="22">
    <w:multiLevelType w:val="hybridMultilevel"/>
    <w:lvl w:ilvl="0">
      <w:start w:val="1"/>
      <w:numFmt w:val="decimal"/>
      <w:lvlText w:val="%1."/>
      <w:lvlJc w:val="left"/>
      <w:pPr>
        <w:ind w:left="293" w:hanging="184"/>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0"/>
      <w:numFmt w:val="bullet"/>
      <w:lvlText w:val="•"/>
      <w:lvlJc w:val="left"/>
      <w:pPr>
        <w:ind w:left="1312" w:hanging="184"/>
      </w:pPr>
      <w:rPr>
        <w:rFonts w:hint="default"/>
        <w:lang w:val="es-ES" w:eastAsia="en-US" w:bidi="ar-SA"/>
      </w:rPr>
    </w:lvl>
    <w:lvl w:ilvl="2">
      <w:start w:val="0"/>
      <w:numFmt w:val="bullet"/>
      <w:lvlText w:val="•"/>
      <w:lvlJc w:val="left"/>
      <w:pPr>
        <w:ind w:left="2325" w:hanging="184"/>
      </w:pPr>
      <w:rPr>
        <w:rFonts w:hint="default"/>
        <w:lang w:val="es-ES" w:eastAsia="en-US" w:bidi="ar-SA"/>
      </w:rPr>
    </w:lvl>
    <w:lvl w:ilvl="3">
      <w:start w:val="0"/>
      <w:numFmt w:val="bullet"/>
      <w:lvlText w:val="•"/>
      <w:lvlJc w:val="left"/>
      <w:pPr>
        <w:ind w:left="3337" w:hanging="184"/>
      </w:pPr>
      <w:rPr>
        <w:rFonts w:hint="default"/>
        <w:lang w:val="es-ES" w:eastAsia="en-US" w:bidi="ar-SA"/>
      </w:rPr>
    </w:lvl>
    <w:lvl w:ilvl="4">
      <w:start w:val="0"/>
      <w:numFmt w:val="bullet"/>
      <w:lvlText w:val="•"/>
      <w:lvlJc w:val="left"/>
      <w:pPr>
        <w:ind w:left="4350" w:hanging="184"/>
      </w:pPr>
      <w:rPr>
        <w:rFonts w:hint="default"/>
        <w:lang w:val="es-ES" w:eastAsia="en-US" w:bidi="ar-SA"/>
      </w:rPr>
    </w:lvl>
    <w:lvl w:ilvl="5">
      <w:start w:val="0"/>
      <w:numFmt w:val="bullet"/>
      <w:lvlText w:val="•"/>
      <w:lvlJc w:val="left"/>
      <w:pPr>
        <w:ind w:left="5362" w:hanging="184"/>
      </w:pPr>
      <w:rPr>
        <w:rFonts w:hint="default"/>
        <w:lang w:val="es-ES" w:eastAsia="en-US" w:bidi="ar-SA"/>
      </w:rPr>
    </w:lvl>
    <w:lvl w:ilvl="6">
      <w:start w:val="0"/>
      <w:numFmt w:val="bullet"/>
      <w:lvlText w:val="•"/>
      <w:lvlJc w:val="left"/>
      <w:pPr>
        <w:ind w:left="6375" w:hanging="184"/>
      </w:pPr>
      <w:rPr>
        <w:rFonts w:hint="default"/>
        <w:lang w:val="es-ES" w:eastAsia="en-US" w:bidi="ar-SA"/>
      </w:rPr>
    </w:lvl>
    <w:lvl w:ilvl="7">
      <w:start w:val="0"/>
      <w:numFmt w:val="bullet"/>
      <w:lvlText w:val="•"/>
      <w:lvlJc w:val="left"/>
      <w:pPr>
        <w:ind w:left="7387" w:hanging="184"/>
      </w:pPr>
      <w:rPr>
        <w:rFonts w:hint="default"/>
        <w:lang w:val="es-ES" w:eastAsia="en-US" w:bidi="ar-SA"/>
      </w:rPr>
    </w:lvl>
    <w:lvl w:ilvl="8">
      <w:start w:val="0"/>
      <w:numFmt w:val="bullet"/>
      <w:lvlText w:val="•"/>
      <w:lvlJc w:val="left"/>
      <w:pPr>
        <w:ind w:left="8400" w:hanging="184"/>
      </w:pPr>
      <w:rPr>
        <w:rFonts w:hint="default"/>
        <w:lang w:val="es-ES" w:eastAsia="en-US" w:bidi="ar-SA"/>
      </w:rPr>
    </w:lvl>
  </w:abstractNum>
  <w:abstractNum w:abstractNumId="21">
    <w:multiLevelType w:val="hybridMultilevel"/>
    <w:lvl w:ilvl="0">
      <w:start w:val="42"/>
      <w:numFmt w:val="decimal"/>
      <w:lvlText w:val="%1"/>
      <w:lvlJc w:val="left"/>
      <w:pPr>
        <w:ind w:left="476" w:hanging="366"/>
        <w:jc w:val="left"/>
      </w:pPr>
      <w:rPr>
        <w:rFonts w:hint="default"/>
        <w:lang w:val="es-ES" w:eastAsia="en-US" w:bidi="ar-SA"/>
      </w:rPr>
    </w:lvl>
    <w:lvl w:ilvl="1">
      <w:start w:val="1"/>
      <w:numFmt w:val="decimal"/>
      <w:lvlText w:val="%1.%2"/>
      <w:lvlJc w:val="left"/>
      <w:pPr>
        <w:ind w:left="476" w:hanging="366"/>
        <w:jc w:val="left"/>
      </w:pPr>
      <w:rPr>
        <w:rFonts w:hint="default" w:ascii="Trebuchet MS" w:hAnsi="Trebuchet MS" w:eastAsia="Trebuchet MS" w:cs="Trebuchet MS"/>
        <w:b w:val="0"/>
        <w:bCs w:val="0"/>
        <w:i w:val="0"/>
        <w:iCs w:val="0"/>
        <w:color w:val="333333"/>
        <w:spacing w:val="-1"/>
        <w:w w:val="103"/>
        <w:sz w:val="16"/>
        <w:szCs w:val="16"/>
        <w:lang w:val="es-ES" w:eastAsia="en-US" w:bidi="ar-SA"/>
      </w:rPr>
    </w:lvl>
    <w:lvl w:ilvl="2">
      <w:start w:val="0"/>
      <w:numFmt w:val="bullet"/>
      <w:lvlText w:val="•"/>
      <w:lvlJc w:val="left"/>
      <w:pPr>
        <w:ind w:left="2469" w:hanging="366"/>
      </w:pPr>
      <w:rPr>
        <w:rFonts w:hint="default"/>
        <w:lang w:val="es-ES" w:eastAsia="en-US" w:bidi="ar-SA"/>
      </w:rPr>
    </w:lvl>
    <w:lvl w:ilvl="3">
      <w:start w:val="0"/>
      <w:numFmt w:val="bullet"/>
      <w:lvlText w:val="•"/>
      <w:lvlJc w:val="left"/>
      <w:pPr>
        <w:ind w:left="3463" w:hanging="366"/>
      </w:pPr>
      <w:rPr>
        <w:rFonts w:hint="default"/>
        <w:lang w:val="es-ES" w:eastAsia="en-US" w:bidi="ar-SA"/>
      </w:rPr>
    </w:lvl>
    <w:lvl w:ilvl="4">
      <w:start w:val="0"/>
      <w:numFmt w:val="bullet"/>
      <w:lvlText w:val="•"/>
      <w:lvlJc w:val="left"/>
      <w:pPr>
        <w:ind w:left="4458" w:hanging="366"/>
      </w:pPr>
      <w:rPr>
        <w:rFonts w:hint="default"/>
        <w:lang w:val="es-ES" w:eastAsia="en-US" w:bidi="ar-SA"/>
      </w:rPr>
    </w:lvl>
    <w:lvl w:ilvl="5">
      <w:start w:val="0"/>
      <w:numFmt w:val="bullet"/>
      <w:lvlText w:val="•"/>
      <w:lvlJc w:val="left"/>
      <w:pPr>
        <w:ind w:left="5452" w:hanging="366"/>
      </w:pPr>
      <w:rPr>
        <w:rFonts w:hint="default"/>
        <w:lang w:val="es-ES" w:eastAsia="en-US" w:bidi="ar-SA"/>
      </w:rPr>
    </w:lvl>
    <w:lvl w:ilvl="6">
      <w:start w:val="0"/>
      <w:numFmt w:val="bullet"/>
      <w:lvlText w:val="•"/>
      <w:lvlJc w:val="left"/>
      <w:pPr>
        <w:ind w:left="6447" w:hanging="366"/>
      </w:pPr>
      <w:rPr>
        <w:rFonts w:hint="default"/>
        <w:lang w:val="es-ES" w:eastAsia="en-US" w:bidi="ar-SA"/>
      </w:rPr>
    </w:lvl>
    <w:lvl w:ilvl="7">
      <w:start w:val="0"/>
      <w:numFmt w:val="bullet"/>
      <w:lvlText w:val="•"/>
      <w:lvlJc w:val="left"/>
      <w:pPr>
        <w:ind w:left="7441" w:hanging="366"/>
      </w:pPr>
      <w:rPr>
        <w:rFonts w:hint="default"/>
        <w:lang w:val="es-ES" w:eastAsia="en-US" w:bidi="ar-SA"/>
      </w:rPr>
    </w:lvl>
    <w:lvl w:ilvl="8">
      <w:start w:val="0"/>
      <w:numFmt w:val="bullet"/>
      <w:lvlText w:val="•"/>
      <w:lvlJc w:val="left"/>
      <w:pPr>
        <w:ind w:left="8436" w:hanging="366"/>
      </w:pPr>
      <w:rPr>
        <w:rFonts w:hint="default"/>
        <w:lang w:val="es-ES" w:eastAsia="en-US" w:bidi="ar-SA"/>
      </w:rPr>
    </w:lvl>
  </w:abstractNum>
  <w:abstractNum w:abstractNumId="20">
    <w:multiLevelType w:val="hybridMultilevel"/>
    <w:lvl w:ilvl="0">
      <w:start w:val="169"/>
      <w:numFmt w:val="decimal"/>
      <w:lvlText w:val="%1"/>
      <w:lvlJc w:val="left"/>
      <w:pPr>
        <w:ind w:left="567" w:hanging="458"/>
        <w:jc w:val="left"/>
      </w:pPr>
      <w:rPr>
        <w:rFonts w:hint="default"/>
        <w:lang w:val="es-ES" w:eastAsia="en-US" w:bidi="ar-SA"/>
      </w:rPr>
    </w:lvl>
    <w:lvl w:ilvl="1">
      <w:start w:val="1"/>
      <w:numFmt w:val="decimal"/>
      <w:lvlText w:val="%1.%2"/>
      <w:lvlJc w:val="left"/>
      <w:pPr>
        <w:ind w:left="567" w:hanging="458"/>
        <w:jc w:val="left"/>
      </w:pPr>
      <w:rPr>
        <w:rFonts w:hint="default" w:ascii="Trebuchet MS" w:hAnsi="Trebuchet MS" w:eastAsia="Trebuchet MS" w:cs="Trebuchet MS"/>
        <w:b w:val="0"/>
        <w:bCs w:val="0"/>
        <w:i w:val="0"/>
        <w:iCs w:val="0"/>
        <w:color w:val="333333"/>
        <w:spacing w:val="-1"/>
        <w:w w:val="104"/>
        <w:sz w:val="16"/>
        <w:szCs w:val="16"/>
        <w:lang w:val="es-ES" w:eastAsia="en-US" w:bidi="ar-SA"/>
      </w:rPr>
    </w:lvl>
    <w:lvl w:ilvl="2">
      <w:start w:val="0"/>
      <w:numFmt w:val="bullet"/>
      <w:lvlText w:val="•"/>
      <w:lvlJc w:val="left"/>
      <w:pPr>
        <w:ind w:left="2533" w:hanging="458"/>
      </w:pPr>
      <w:rPr>
        <w:rFonts w:hint="default"/>
        <w:lang w:val="es-ES" w:eastAsia="en-US" w:bidi="ar-SA"/>
      </w:rPr>
    </w:lvl>
    <w:lvl w:ilvl="3">
      <w:start w:val="0"/>
      <w:numFmt w:val="bullet"/>
      <w:lvlText w:val="•"/>
      <w:lvlJc w:val="left"/>
      <w:pPr>
        <w:ind w:left="3519" w:hanging="458"/>
      </w:pPr>
      <w:rPr>
        <w:rFonts w:hint="default"/>
        <w:lang w:val="es-ES" w:eastAsia="en-US" w:bidi="ar-SA"/>
      </w:rPr>
    </w:lvl>
    <w:lvl w:ilvl="4">
      <w:start w:val="0"/>
      <w:numFmt w:val="bullet"/>
      <w:lvlText w:val="•"/>
      <w:lvlJc w:val="left"/>
      <w:pPr>
        <w:ind w:left="4506" w:hanging="458"/>
      </w:pPr>
      <w:rPr>
        <w:rFonts w:hint="default"/>
        <w:lang w:val="es-ES" w:eastAsia="en-US" w:bidi="ar-SA"/>
      </w:rPr>
    </w:lvl>
    <w:lvl w:ilvl="5">
      <w:start w:val="0"/>
      <w:numFmt w:val="bullet"/>
      <w:lvlText w:val="•"/>
      <w:lvlJc w:val="left"/>
      <w:pPr>
        <w:ind w:left="5492" w:hanging="458"/>
      </w:pPr>
      <w:rPr>
        <w:rFonts w:hint="default"/>
        <w:lang w:val="es-ES" w:eastAsia="en-US" w:bidi="ar-SA"/>
      </w:rPr>
    </w:lvl>
    <w:lvl w:ilvl="6">
      <w:start w:val="0"/>
      <w:numFmt w:val="bullet"/>
      <w:lvlText w:val="•"/>
      <w:lvlJc w:val="left"/>
      <w:pPr>
        <w:ind w:left="6479" w:hanging="458"/>
      </w:pPr>
      <w:rPr>
        <w:rFonts w:hint="default"/>
        <w:lang w:val="es-ES" w:eastAsia="en-US" w:bidi="ar-SA"/>
      </w:rPr>
    </w:lvl>
    <w:lvl w:ilvl="7">
      <w:start w:val="0"/>
      <w:numFmt w:val="bullet"/>
      <w:lvlText w:val="•"/>
      <w:lvlJc w:val="left"/>
      <w:pPr>
        <w:ind w:left="7465" w:hanging="458"/>
      </w:pPr>
      <w:rPr>
        <w:rFonts w:hint="default"/>
        <w:lang w:val="es-ES" w:eastAsia="en-US" w:bidi="ar-SA"/>
      </w:rPr>
    </w:lvl>
    <w:lvl w:ilvl="8">
      <w:start w:val="0"/>
      <w:numFmt w:val="bullet"/>
      <w:lvlText w:val="•"/>
      <w:lvlJc w:val="left"/>
      <w:pPr>
        <w:ind w:left="8452" w:hanging="458"/>
      </w:pPr>
      <w:rPr>
        <w:rFonts w:hint="default"/>
        <w:lang w:val="es-ES" w:eastAsia="en-US" w:bidi="ar-SA"/>
      </w:rPr>
    </w:lvl>
  </w:abstractNum>
  <w:abstractNum w:abstractNumId="19">
    <w:multiLevelType w:val="hybridMultilevel"/>
    <w:lvl w:ilvl="0">
      <w:start w:val="33"/>
      <w:numFmt w:val="decimal"/>
      <w:lvlText w:val="%1"/>
      <w:lvlJc w:val="left"/>
      <w:pPr>
        <w:ind w:left="110" w:hanging="366"/>
        <w:jc w:val="left"/>
      </w:pPr>
      <w:rPr>
        <w:rFonts w:hint="default"/>
        <w:lang w:val="es-ES" w:eastAsia="en-US" w:bidi="ar-SA"/>
      </w:rPr>
    </w:lvl>
    <w:lvl w:ilvl="1">
      <w:start w:val="1"/>
      <w:numFmt w:val="decimal"/>
      <w:lvlText w:val="%1.%2"/>
      <w:lvlJc w:val="left"/>
      <w:pPr>
        <w:ind w:left="110" w:hanging="366"/>
        <w:jc w:val="left"/>
      </w:pPr>
      <w:rPr>
        <w:rFonts w:hint="default" w:ascii="Trebuchet MS" w:hAnsi="Trebuchet MS" w:eastAsia="Trebuchet MS" w:cs="Trebuchet MS"/>
        <w:b w:val="0"/>
        <w:bCs w:val="0"/>
        <w:i w:val="0"/>
        <w:iCs w:val="0"/>
        <w:color w:val="333333"/>
        <w:spacing w:val="-1"/>
        <w:w w:val="103"/>
        <w:sz w:val="16"/>
        <w:szCs w:val="16"/>
        <w:lang w:val="es-ES" w:eastAsia="en-US" w:bidi="ar-SA"/>
      </w:rPr>
    </w:lvl>
    <w:lvl w:ilvl="2">
      <w:start w:val="0"/>
      <w:numFmt w:val="bullet"/>
      <w:lvlText w:val="•"/>
      <w:lvlJc w:val="left"/>
      <w:pPr>
        <w:ind w:left="2181" w:hanging="366"/>
      </w:pPr>
      <w:rPr>
        <w:rFonts w:hint="default"/>
        <w:lang w:val="es-ES" w:eastAsia="en-US" w:bidi="ar-SA"/>
      </w:rPr>
    </w:lvl>
    <w:lvl w:ilvl="3">
      <w:start w:val="0"/>
      <w:numFmt w:val="bullet"/>
      <w:lvlText w:val="•"/>
      <w:lvlJc w:val="left"/>
      <w:pPr>
        <w:ind w:left="3211" w:hanging="366"/>
      </w:pPr>
      <w:rPr>
        <w:rFonts w:hint="default"/>
        <w:lang w:val="es-ES" w:eastAsia="en-US" w:bidi="ar-SA"/>
      </w:rPr>
    </w:lvl>
    <w:lvl w:ilvl="4">
      <w:start w:val="0"/>
      <w:numFmt w:val="bullet"/>
      <w:lvlText w:val="•"/>
      <w:lvlJc w:val="left"/>
      <w:pPr>
        <w:ind w:left="4242" w:hanging="366"/>
      </w:pPr>
      <w:rPr>
        <w:rFonts w:hint="default"/>
        <w:lang w:val="es-ES" w:eastAsia="en-US" w:bidi="ar-SA"/>
      </w:rPr>
    </w:lvl>
    <w:lvl w:ilvl="5">
      <w:start w:val="0"/>
      <w:numFmt w:val="bullet"/>
      <w:lvlText w:val="•"/>
      <w:lvlJc w:val="left"/>
      <w:pPr>
        <w:ind w:left="5272" w:hanging="366"/>
      </w:pPr>
      <w:rPr>
        <w:rFonts w:hint="default"/>
        <w:lang w:val="es-ES" w:eastAsia="en-US" w:bidi="ar-SA"/>
      </w:rPr>
    </w:lvl>
    <w:lvl w:ilvl="6">
      <w:start w:val="0"/>
      <w:numFmt w:val="bullet"/>
      <w:lvlText w:val="•"/>
      <w:lvlJc w:val="left"/>
      <w:pPr>
        <w:ind w:left="6303" w:hanging="366"/>
      </w:pPr>
      <w:rPr>
        <w:rFonts w:hint="default"/>
        <w:lang w:val="es-ES" w:eastAsia="en-US" w:bidi="ar-SA"/>
      </w:rPr>
    </w:lvl>
    <w:lvl w:ilvl="7">
      <w:start w:val="0"/>
      <w:numFmt w:val="bullet"/>
      <w:lvlText w:val="•"/>
      <w:lvlJc w:val="left"/>
      <w:pPr>
        <w:ind w:left="7333" w:hanging="366"/>
      </w:pPr>
      <w:rPr>
        <w:rFonts w:hint="default"/>
        <w:lang w:val="es-ES" w:eastAsia="en-US" w:bidi="ar-SA"/>
      </w:rPr>
    </w:lvl>
    <w:lvl w:ilvl="8">
      <w:start w:val="0"/>
      <w:numFmt w:val="bullet"/>
      <w:lvlText w:val="•"/>
      <w:lvlJc w:val="left"/>
      <w:pPr>
        <w:ind w:left="8364" w:hanging="366"/>
      </w:pPr>
      <w:rPr>
        <w:rFonts w:hint="default"/>
        <w:lang w:val="es-ES" w:eastAsia="en-US" w:bidi="ar-SA"/>
      </w:rPr>
    </w:lvl>
  </w:abstractNum>
  <w:abstractNum w:abstractNumId="18">
    <w:multiLevelType w:val="hybridMultilevel"/>
    <w:lvl w:ilvl="0">
      <w:start w:val="32"/>
      <w:numFmt w:val="decimal"/>
      <w:lvlText w:val="%1"/>
      <w:lvlJc w:val="left"/>
      <w:pPr>
        <w:ind w:left="110" w:hanging="366"/>
        <w:jc w:val="left"/>
      </w:pPr>
      <w:rPr>
        <w:rFonts w:hint="default"/>
        <w:lang w:val="es-ES" w:eastAsia="en-US" w:bidi="ar-SA"/>
      </w:rPr>
    </w:lvl>
    <w:lvl w:ilvl="1">
      <w:start w:val="1"/>
      <w:numFmt w:val="decimal"/>
      <w:lvlText w:val="%1.%2"/>
      <w:lvlJc w:val="left"/>
      <w:pPr>
        <w:ind w:left="110" w:hanging="366"/>
        <w:jc w:val="left"/>
      </w:pPr>
      <w:rPr>
        <w:rFonts w:hint="default" w:ascii="Trebuchet MS" w:hAnsi="Trebuchet MS" w:eastAsia="Trebuchet MS" w:cs="Trebuchet MS"/>
        <w:b w:val="0"/>
        <w:bCs w:val="0"/>
        <w:i w:val="0"/>
        <w:iCs w:val="0"/>
        <w:color w:val="333333"/>
        <w:spacing w:val="-1"/>
        <w:w w:val="103"/>
        <w:sz w:val="16"/>
        <w:szCs w:val="16"/>
        <w:lang w:val="es-ES" w:eastAsia="en-US" w:bidi="ar-SA"/>
      </w:rPr>
    </w:lvl>
    <w:lvl w:ilvl="2">
      <w:start w:val="0"/>
      <w:numFmt w:val="bullet"/>
      <w:lvlText w:val="•"/>
      <w:lvlJc w:val="left"/>
      <w:pPr>
        <w:ind w:left="2181" w:hanging="366"/>
      </w:pPr>
      <w:rPr>
        <w:rFonts w:hint="default"/>
        <w:lang w:val="es-ES" w:eastAsia="en-US" w:bidi="ar-SA"/>
      </w:rPr>
    </w:lvl>
    <w:lvl w:ilvl="3">
      <w:start w:val="0"/>
      <w:numFmt w:val="bullet"/>
      <w:lvlText w:val="•"/>
      <w:lvlJc w:val="left"/>
      <w:pPr>
        <w:ind w:left="3211" w:hanging="366"/>
      </w:pPr>
      <w:rPr>
        <w:rFonts w:hint="default"/>
        <w:lang w:val="es-ES" w:eastAsia="en-US" w:bidi="ar-SA"/>
      </w:rPr>
    </w:lvl>
    <w:lvl w:ilvl="4">
      <w:start w:val="0"/>
      <w:numFmt w:val="bullet"/>
      <w:lvlText w:val="•"/>
      <w:lvlJc w:val="left"/>
      <w:pPr>
        <w:ind w:left="4242" w:hanging="366"/>
      </w:pPr>
      <w:rPr>
        <w:rFonts w:hint="default"/>
        <w:lang w:val="es-ES" w:eastAsia="en-US" w:bidi="ar-SA"/>
      </w:rPr>
    </w:lvl>
    <w:lvl w:ilvl="5">
      <w:start w:val="0"/>
      <w:numFmt w:val="bullet"/>
      <w:lvlText w:val="•"/>
      <w:lvlJc w:val="left"/>
      <w:pPr>
        <w:ind w:left="5272" w:hanging="366"/>
      </w:pPr>
      <w:rPr>
        <w:rFonts w:hint="default"/>
        <w:lang w:val="es-ES" w:eastAsia="en-US" w:bidi="ar-SA"/>
      </w:rPr>
    </w:lvl>
    <w:lvl w:ilvl="6">
      <w:start w:val="0"/>
      <w:numFmt w:val="bullet"/>
      <w:lvlText w:val="•"/>
      <w:lvlJc w:val="left"/>
      <w:pPr>
        <w:ind w:left="6303" w:hanging="366"/>
      </w:pPr>
      <w:rPr>
        <w:rFonts w:hint="default"/>
        <w:lang w:val="es-ES" w:eastAsia="en-US" w:bidi="ar-SA"/>
      </w:rPr>
    </w:lvl>
    <w:lvl w:ilvl="7">
      <w:start w:val="0"/>
      <w:numFmt w:val="bullet"/>
      <w:lvlText w:val="•"/>
      <w:lvlJc w:val="left"/>
      <w:pPr>
        <w:ind w:left="7333" w:hanging="366"/>
      </w:pPr>
      <w:rPr>
        <w:rFonts w:hint="default"/>
        <w:lang w:val="es-ES" w:eastAsia="en-US" w:bidi="ar-SA"/>
      </w:rPr>
    </w:lvl>
    <w:lvl w:ilvl="8">
      <w:start w:val="0"/>
      <w:numFmt w:val="bullet"/>
      <w:lvlText w:val="•"/>
      <w:lvlJc w:val="left"/>
      <w:pPr>
        <w:ind w:left="8364" w:hanging="366"/>
      </w:pPr>
      <w:rPr>
        <w:rFonts w:hint="default"/>
        <w:lang w:val="es-ES" w:eastAsia="en-US" w:bidi="ar-SA"/>
      </w:rPr>
    </w:lvl>
  </w:abstractNum>
  <w:abstractNum w:abstractNumId="17">
    <w:multiLevelType w:val="hybridMultilevel"/>
    <w:lvl w:ilvl="0">
      <w:start w:val="16"/>
      <w:numFmt w:val="decimal"/>
      <w:lvlText w:val="%1"/>
      <w:lvlJc w:val="left"/>
      <w:pPr>
        <w:ind w:left="476" w:hanging="366"/>
        <w:jc w:val="left"/>
      </w:pPr>
      <w:rPr>
        <w:rFonts w:hint="default"/>
        <w:lang w:val="es-ES" w:eastAsia="en-US" w:bidi="ar-SA"/>
      </w:rPr>
    </w:lvl>
    <w:lvl w:ilvl="1">
      <w:start w:val="1"/>
      <w:numFmt w:val="decimal"/>
      <w:lvlText w:val="%1.%2"/>
      <w:lvlJc w:val="left"/>
      <w:pPr>
        <w:ind w:left="476" w:hanging="366"/>
        <w:jc w:val="left"/>
      </w:pPr>
      <w:rPr>
        <w:rFonts w:hint="default" w:ascii="Trebuchet MS" w:hAnsi="Trebuchet MS" w:eastAsia="Trebuchet MS" w:cs="Trebuchet MS"/>
        <w:b w:val="0"/>
        <w:bCs w:val="0"/>
        <w:i w:val="0"/>
        <w:iCs w:val="0"/>
        <w:color w:val="333333"/>
        <w:spacing w:val="-1"/>
        <w:w w:val="103"/>
        <w:sz w:val="16"/>
        <w:szCs w:val="16"/>
        <w:lang w:val="es-ES" w:eastAsia="en-US" w:bidi="ar-SA"/>
      </w:rPr>
    </w:lvl>
    <w:lvl w:ilvl="2">
      <w:start w:val="0"/>
      <w:numFmt w:val="bullet"/>
      <w:lvlText w:val="•"/>
      <w:lvlJc w:val="left"/>
      <w:pPr>
        <w:ind w:left="2469" w:hanging="366"/>
      </w:pPr>
      <w:rPr>
        <w:rFonts w:hint="default"/>
        <w:lang w:val="es-ES" w:eastAsia="en-US" w:bidi="ar-SA"/>
      </w:rPr>
    </w:lvl>
    <w:lvl w:ilvl="3">
      <w:start w:val="0"/>
      <w:numFmt w:val="bullet"/>
      <w:lvlText w:val="•"/>
      <w:lvlJc w:val="left"/>
      <w:pPr>
        <w:ind w:left="3463" w:hanging="366"/>
      </w:pPr>
      <w:rPr>
        <w:rFonts w:hint="default"/>
        <w:lang w:val="es-ES" w:eastAsia="en-US" w:bidi="ar-SA"/>
      </w:rPr>
    </w:lvl>
    <w:lvl w:ilvl="4">
      <w:start w:val="0"/>
      <w:numFmt w:val="bullet"/>
      <w:lvlText w:val="•"/>
      <w:lvlJc w:val="left"/>
      <w:pPr>
        <w:ind w:left="4458" w:hanging="366"/>
      </w:pPr>
      <w:rPr>
        <w:rFonts w:hint="default"/>
        <w:lang w:val="es-ES" w:eastAsia="en-US" w:bidi="ar-SA"/>
      </w:rPr>
    </w:lvl>
    <w:lvl w:ilvl="5">
      <w:start w:val="0"/>
      <w:numFmt w:val="bullet"/>
      <w:lvlText w:val="•"/>
      <w:lvlJc w:val="left"/>
      <w:pPr>
        <w:ind w:left="5452" w:hanging="366"/>
      </w:pPr>
      <w:rPr>
        <w:rFonts w:hint="default"/>
        <w:lang w:val="es-ES" w:eastAsia="en-US" w:bidi="ar-SA"/>
      </w:rPr>
    </w:lvl>
    <w:lvl w:ilvl="6">
      <w:start w:val="0"/>
      <w:numFmt w:val="bullet"/>
      <w:lvlText w:val="•"/>
      <w:lvlJc w:val="left"/>
      <w:pPr>
        <w:ind w:left="6447" w:hanging="366"/>
      </w:pPr>
      <w:rPr>
        <w:rFonts w:hint="default"/>
        <w:lang w:val="es-ES" w:eastAsia="en-US" w:bidi="ar-SA"/>
      </w:rPr>
    </w:lvl>
    <w:lvl w:ilvl="7">
      <w:start w:val="0"/>
      <w:numFmt w:val="bullet"/>
      <w:lvlText w:val="•"/>
      <w:lvlJc w:val="left"/>
      <w:pPr>
        <w:ind w:left="7441" w:hanging="366"/>
      </w:pPr>
      <w:rPr>
        <w:rFonts w:hint="default"/>
        <w:lang w:val="es-ES" w:eastAsia="en-US" w:bidi="ar-SA"/>
      </w:rPr>
    </w:lvl>
    <w:lvl w:ilvl="8">
      <w:start w:val="0"/>
      <w:numFmt w:val="bullet"/>
      <w:lvlText w:val="•"/>
      <w:lvlJc w:val="left"/>
      <w:pPr>
        <w:ind w:left="8436" w:hanging="366"/>
      </w:pPr>
      <w:rPr>
        <w:rFonts w:hint="default"/>
        <w:lang w:val="es-ES" w:eastAsia="en-US" w:bidi="ar-SA"/>
      </w:rPr>
    </w:lvl>
  </w:abstractNum>
  <w:abstractNum w:abstractNumId="16">
    <w:multiLevelType w:val="hybridMultilevel"/>
    <w:lvl w:ilvl="0">
      <w:start w:val="13"/>
      <w:numFmt w:val="decimal"/>
      <w:lvlText w:val="%1"/>
      <w:lvlJc w:val="left"/>
      <w:pPr>
        <w:ind w:left="110" w:hanging="366"/>
        <w:jc w:val="left"/>
      </w:pPr>
      <w:rPr>
        <w:rFonts w:hint="default"/>
        <w:lang w:val="es-ES" w:eastAsia="en-US" w:bidi="ar-SA"/>
      </w:rPr>
    </w:lvl>
    <w:lvl w:ilvl="1">
      <w:start w:val="1"/>
      <w:numFmt w:val="decimal"/>
      <w:lvlText w:val="%1.%2"/>
      <w:lvlJc w:val="left"/>
      <w:pPr>
        <w:ind w:left="110" w:hanging="366"/>
        <w:jc w:val="left"/>
      </w:pPr>
      <w:rPr>
        <w:rFonts w:hint="default" w:ascii="Trebuchet MS" w:hAnsi="Trebuchet MS" w:eastAsia="Trebuchet MS" w:cs="Trebuchet MS"/>
        <w:b w:val="0"/>
        <w:bCs w:val="0"/>
        <w:i w:val="0"/>
        <w:iCs w:val="0"/>
        <w:color w:val="333333"/>
        <w:spacing w:val="-1"/>
        <w:w w:val="103"/>
        <w:sz w:val="16"/>
        <w:szCs w:val="16"/>
        <w:lang w:val="es-ES" w:eastAsia="en-US" w:bidi="ar-SA"/>
      </w:rPr>
    </w:lvl>
    <w:lvl w:ilvl="2">
      <w:start w:val="0"/>
      <w:numFmt w:val="bullet"/>
      <w:lvlText w:val="•"/>
      <w:lvlJc w:val="left"/>
      <w:pPr>
        <w:ind w:left="2181" w:hanging="366"/>
      </w:pPr>
      <w:rPr>
        <w:rFonts w:hint="default"/>
        <w:lang w:val="es-ES" w:eastAsia="en-US" w:bidi="ar-SA"/>
      </w:rPr>
    </w:lvl>
    <w:lvl w:ilvl="3">
      <w:start w:val="0"/>
      <w:numFmt w:val="bullet"/>
      <w:lvlText w:val="•"/>
      <w:lvlJc w:val="left"/>
      <w:pPr>
        <w:ind w:left="3211" w:hanging="366"/>
      </w:pPr>
      <w:rPr>
        <w:rFonts w:hint="default"/>
        <w:lang w:val="es-ES" w:eastAsia="en-US" w:bidi="ar-SA"/>
      </w:rPr>
    </w:lvl>
    <w:lvl w:ilvl="4">
      <w:start w:val="0"/>
      <w:numFmt w:val="bullet"/>
      <w:lvlText w:val="•"/>
      <w:lvlJc w:val="left"/>
      <w:pPr>
        <w:ind w:left="4242" w:hanging="366"/>
      </w:pPr>
      <w:rPr>
        <w:rFonts w:hint="default"/>
        <w:lang w:val="es-ES" w:eastAsia="en-US" w:bidi="ar-SA"/>
      </w:rPr>
    </w:lvl>
    <w:lvl w:ilvl="5">
      <w:start w:val="0"/>
      <w:numFmt w:val="bullet"/>
      <w:lvlText w:val="•"/>
      <w:lvlJc w:val="left"/>
      <w:pPr>
        <w:ind w:left="5272" w:hanging="366"/>
      </w:pPr>
      <w:rPr>
        <w:rFonts w:hint="default"/>
        <w:lang w:val="es-ES" w:eastAsia="en-US" w:bidi="ar-SA"/>
      </w:rPr>
    </w:lvl>
    <w:lvl w:ilvl="6">
      <w:start w:val="0"/>
      <w:numFmt w:val="bullet"/>
      <w:lvlText w:val="•"/>
      <w:lvlJc w:val="left"/>
      <w:pPr>
        <w:ind w:left="6303" w:hanging="366"/>
      </w:pPr>
      <w:rPr>
        <w:rFonts w:hint="default"/>
        <w:lang w:val="es-ES" w:eastAsia="en-US" w:bidi="ar-SA"/>
      </w:rPr>
    </w:lvl>
    <w:lvl w:ilvl="7">
      <w:start w:val="0"/>
      <w:numFmt w:val="bullet"/>
      <w:lvlText w:val="•"/>
      <w:lvlJc w:val="left"/>
      <w:pPr>
        <w:ind w:left="7333" w:hanging="366"/>
      </w:pPr>
      <w:rPr>
        <w:rFonts w:hint="default"/>
        <w:lang w:val="es-ES" w:eastAsia="en-US" w:bidi="ar-SA"/>
      </w:rPr>
    </w:lvl>
    <w:lvl w:ilvl="8">
      <w:start w:val="0"/>
      <w:numFmt w:val="bullet"/>
      <w:lvlText w:val="•"/>
      <w:lvlJc w:val="left"/>
      <w:pPr>
        <w:ind w:left="8364" w:hanging="366"/>
      </w:pPr>
      <w:rPr>
        <w:rFonts w:hint="default"/>
        <w:lang w:val="es-ES" w:eastAsia="en-US" w:bidi="ar-SA"/>
      </w:rPr>
    </w:lvl>
  </w:abstractNum>
  <w:abstractNum w:abstractNumId="15">
    <w:multiLevelType w:val="hybridMultilevel"/>
    <w:lvl w:ilvl="0">
      <w:start w:val="9"/>
      <w:numFmt w:val="decimal"/>
      <w:lvlText w:val="%1"/>
      <w:lvlJc w:val="left"/>
      <w:pPr>
        <w:ind w:left="110" w:hanging="275"/>
        <w:jc w:val="left"/>
      </w:pPr>
      <w:rPr>
        <w:rFonts w:hint="default"/>
        <w:lang w:val="es-ES" w:eastAsia="en-US" w:bidi="ar-SA"/>
      </w:rPr>
    </w:lvl>
    <w:lvl w:ilvl="1">
      <w:start w:val="1"/>
      <w:numFmt w:val="decimal"/>
      <w:lvlText w:val="%1.%2"/>
      <w:lvlJc w:val="left"/>
      <w:pPr>
        <w:ind w:left="110" w:hanging="275"/>
        <w:jc w:val="left"/>
      </w:pPr>
      <w:rPr>
        <w:rFonts w:hint="default" w:ascii="Trebuchet MS" w:hAnsi="Trebuchet MS" w:eastAsia="Trebuchet MS" w:cs="Trebuchet MS"/>
        <w:b w:val="0"/>
        <w:bCs w:val="0"/>
        <w:i w:val="0"/>
        <w:iCs w:val="0"/>
        <w:color w:val="333333"/>
        <w:spacing w:val="-1"/>
        <w:w w:val="101"/>
        <w:sz w:val="16"/>
        <w:szCs w:val="16"/>
        <w:lang w:val="es-ES" w:eastAsia="en-US" w:bidi="ar-SA"/>
      </w:rPr>
    </w:lvl>
    <w:lvl w:ilvl="2">
      <w:start w:val="0"/>
      <w:numFmt w:val="bullet"/>
      <w:lvlText w:val="•"/>
      <w:lvlJc w:val="left"/>
      <w:pPr>
        <w:ind w:left="2181" w:hanging="275"/>
      </w:pPr>
      <w:rPr>
        <w:rFonts w:hint="default"/>
        <w:lang w:val="es-ES" w:eastAsia="en-US" w:bidi="ar-SA"/>
      </w:rPr>
    </w:lvl>
    <w:lvl w:ilvl="3">
      <w:start w:val="0"/>
      <w:numFmt w:val="bullet"/>
      <w:lvlText w:val="•"/>
      <w:lvlJc w:val="left"/>
      <w:pPr>
        <w:ind w:left="3211" w:hanging="275"/>
      </w:pPr>
      <w:rPr>
        <w:rFonts w:hint="default"/>
        <w:lang w:val="es-ES" w:eastAsia="en-US" w:bidi="ar-SA"/>
      </w:rPr>
    </w:lvl>
    <w:lvl w:ilvl="4">
      <w:start w:val="0"/>
      <w:numFmt w:val="bullet"/>
      <w:lvlText w:val="•"/>
      <w:lvlJc w:val="left"/>
      <w:pPr>
        <w:ind w:left="4242" w:hanging="275"/>
      </w:pPr>
      <w:rPr>
        <w:rFonts w:hint="default"/>
        <w:lang w:val="es-ES" w:eastAsia="en-US" w:bidi="ar-SA"/>
      </w:rPr>
    </w:lvl>
    <w:lvl w:ilvl="5">
      <w:start w:val="0"/>
      <w:numFmt w:val="bullet"/>
      <w:lvlText w:val="•"/>
      <w:lvlJc w:val="left"/>
      <w:pPr>
        <w:ind w:left="5272" w:hanging="275"/>
      </w:pPr>
      <w:rPr>
        <w:rFonts w:hint="default"/>
        <w:lang w:val="es-ES" w:eastAsia="en-US" w:bidi="ar-SA"/>
      </w:rPr>
    </w:lvl>
    <w:lvl w:ilvl="6">
      <w:start w:val="0"/>
      <w:numFmt w:val="bullet"/>
      <w:lvlText w:val="•"/>
      <w:lvlJc w:val="left"/>
      <w:pPr>
        <w:ind w:left="6303" w:hanging="275"/>
      </w:pPr>
      <w:rPr>
        <w:rFonts w:hint="default"/>
        <w:lang w:val="es-ES" w:eastAsia="en-US" w:bidi="ar-SA"/>
      </w:rPr>
    </w:lvl>
    <w:lvl w:ilvl="7">
      <w:start w:val="0"/>
      <w:numFmt w:val="bullet"/>
      <w:lvlText w:val="•"/>
      <w:lvlJc w:val="left"/>
      <w:pPr>
        <w:ind w:left="7333" w:hanging="275"/>
      </w:pPr>
      <w:rPr>
        <w:rFonts w:hint="default"/>
        <w:lang w:val="es-ES" w:eastAsia="en-US" w:bidi="ar-SA"/>
      </w:rPr>
    </w:lvl>
    <w:lvl w:ilvl="8">
      <w:start w:val="0"/>
      <w:numFmt w:val="bullet"/>
      <w:lvlText w:val="•"/>
      <w:lvlJc w:val="left"/>
      <w:pPr>
        <w:ind w:left="8364" w:hanging="275"/>
      </w:pPr>
      <w:rPr>
        <w:rFonts w:hint="default"/>
        <w:lang w:val="es-ES" w:eastAsia="en-US" w:bidi="ar-SA"/>
      </w:rPr>
    </w:lvl>
  </w:abstractNum>
  <w:abstractNum w:abstractNumId="14">
    <w:multiLevelType w:val="hybridMultilevel"/>
    <w:lvl w:ilvl="0">
      <w:start w:val="3"/>
      <w:numFmt w:val="decimal"/>
      <w:lvlText w:val="%1"/>
      <w:lvlJc w:val="left"/>
      <w:pPr>
        <w:ind w:left="110" w:hanging="367"/>
        <w:jc w:val="left"/>
      </w:pPr>
      <w:rPr>
        <w:rFonts w:hint="default"/>
        <w:lang w:val="es-ES" w:eastAsia="en-US" w:bidi="ar-SA"/>
      </w:rPr>
    </w:lvl>
    <w:lvl w:ilvl="1">
      <w:start w:val="19"/>
      <w:numFmt w:val="decimal"/>
      <w:lvlText w:val="%1.%2"/>
      <w:lvlJc w:val="left"/>
      <w:pPr>
        <w:ind w:left="110" w:hanging="367"/>
        <w:jc w:val="left"/>
      </w:pPr>
      <w:rPr>
        <w:rFonts w:hint="default" w:ascii="Trebuchet MS" w:hAnsi="Trebuchet MS" w:eastAsia="Trebuchet MS" w:cs="Trebuchet MS"/>
        <w:b w:val="0"/>
        <w:bCs w:val="0"/>
        <w:i w:val="0"/>
        <w:iCs w:val="0"/>
        <w:color w:val="333333"/>
        <w:spacing w:val="-1"/>
        <w:w w:val="103"/>
        <w:sz w:val="16"/>
        <w:szCs w:val="16"/>
        <w:lang w:val="es-ES" w:eastAsia="en-US" w:bidi="ar-SA"/>
      </w:rPr>
    </w:lvl>
    <w:lvl w:ilvl="2">
      <w:start w:val="0"/>
      <w:numFmt w:val="bullet"/>
      <w:lvlText w:val="•"/>
      <w:lvlJc w:val="left"/>
      <w:pPr>
        <w:ind w:left="2181" w:hanging="367"/>
      </w:pPr>
      <w:rPr>
        <w:rFonts w:hint="default"/>
        <w:lang w:val="es-ES" w:eastAsia="en-US" w:bidi="ar-SA"/>
      </w:rPr>
    </w:lvl>
    <w:lvl w:ilvl="3">
      <w:start w:val="0"/>
      <w:numFmt w:val="bullet"/>
      <w:lvlText w:val="•"/>
      <w:lvlJc w:val="left"/>
      <w:pPr>
        <w:ind w:left="3211" w:hanging="367"/>
      </w:pPr>
      <w:rPr>
        <w:rFonts w:hint="default"/>
        <w:lang w:val="es-ES" w:eastAsia="en-US" w:bidi="ar-SA"/>
      </w:rPr>
    </w:lvl>
    <w:lvl w:ilvl="4">
      <w:start w:val="0"/>
      <w:numFmt w:val="bullet"/>
      <w:lvlText w:val="•"/>
      <w:lvlJc w:val="left"/>
      <w:pPr>
        <w:ind w:left="4242" w:hanging="367"/>
      </w:pPr>
      <w:rPr>
        <w:rFonts w:hint="default"/>
        <w:lang w:val="es-ES" w:eastAsia="en-US" w:bidi="ar-SA"/>
      </w:rPr>
    </w:lvl>
    <w:lvl w:ilvl="5">
      <w:start w:val="0"/>
      <w:numFmt w:val="bullet"/>
      <w:lvlText w:val="•"/>
      <w:lvlJc w:val="left"/>
      <w:pPr>
        <w:ind w:left="5272" w:hanging="367"/>
      </w:pPr>
      <w:rPr>
        <w:rFonts w:hint="default"/>
        <w:lang w:val="es-ES" w:eastAsia="en-US" w:bidi="ar-SA"/>
      </w:rPr>
    </w:lvl>
    <w:lvl w:ilvl="6">
      <w:start w:val="0"/>
      <w:numFmt w:val="bullet"/>
      <w:lvlText w:val="•"/>
      <w:lvlJc w:val="left"/>
      <w:pPr>
        <w:ind w:left="6303" w:hanging="367"/>
      </w:pPr>
      <w:rPr>
        <w:rFonts w:hint="default"/>
        <w:lang w:val="es-ES" w:eastAsia="en-US" w:bidi="ar-SA"/>
      </w:rPr>
    </w:lvl>
    <w:lvl w:ilvl="7">
      <w:start w:val="0"/>
      <w:numFmt w:val="bullet"/>
      <w:lvlText w:val="•"/>
      <w:lvlJc w:val="left"/>
      <w:pPr>
        <w:ind w:left="7333" w:hanging="367"/>
      </w:pPr>
      <w:rPr>
        <w:rFonts w:hint="default"/>
        <w:lang w:val="es-ES" w:eastAsia="en-US" w:bidi="ar-SA"/>
      </w:rPr>
    </w:lvl>
    <w:lvl w:ilvl="8">
      <w:start w:val="0"/>
      <w:numFmt w:val="bullet"/>
      <w:lvlText w:val="•"/>
      <w:lvlJc w:val="left"/>
      <w:pPr>
        <w:ind w:left="8364" w:hanging="367"/>
      </w:pPr>
      <w:rPr>
        <w:rFonts w:hint="default"/>
        <w:lang w:val="es-ES" w:eastAsia="en-US" w:bidi="ar-SA"/>
      </w:rPr>
    </w:lvl>
  </w:abstractNum>
  <w:abstractNum w:abstractNumId="13">
    <w:multiLevelType w:val="hybridMultilevel"/>
    <w:lvl w:ilvl="0">
      <w:start w:val="3"/>
      <w:numFmt w:val="decimal"/>
      <w:lvlText w:val="%1"/>
      <w:lvlJc w:val="left"/>
      <w:pPr>
        <w:ind w:left="110" w:hanging="275"/>
        <w:jc w:val="left"/>
      </w:pPr>
      <w:rPr>
        <w:rFonts w:hint="default"/>
        <w:lang w:val="es-ES" w:eastAsia="en-US" w:bidi="ar-SA"/>
      </w:rPr>
    </w:lvl>
    <w:lvl w:ilvl="1">
      <w:start w:val="1"/>
      <w:numFmt w:val="decimal"/>
      <w:lvlText w:val="%1.%2"/>
      <w:lvlJc w:val="left"/>
      <w:pPr>
        <w:ind w:left="110" w:hanging="275"/>
        <w:jc w:val="left"/>
      </w:pPr>
      <w:rPr>
        <w:rFonts w:hint="default" w:ascii="Trebuchet MS" w:hAnsi="Trebuchet MS" w:eastAsia="Trebuchet MS" w:cs="Trebuchet MS"/>
        <w:b w:val="0"/>
        <w:bCs w:val="0"/>
        <w:i w:val="0"/>
        <w:iCs w:val="0"/>
        <w:color w:val="333333"/>
        <w:spacing w:val="-1"/>
        <w:w w:val="101"/>
        <w:sz w:val="16"/>
        <w:szCs w:val="16"/>
        <w:lang w:val="es-ES" w:eastAsia="en-US" w:bidi="ar-SA"/>
      </w:rPr>
    </w:lvl>
    <w:lvl w:ilvl="2">
      <w:start w:val="0"/>
      <w:numFmt w:val="bullet"/>
      <w:lvlText w:val="•"/>
      <w:lvlJc w:val="left"/>
      <w:pPr>
        <w:ind w:left="2181" w:hanging="275"/>
      </w:pPr>
      <w:rPr>
        <w:rFonts w:hint="default"/>
        <w:lang w:val="es-ES" w:eastAsia="en-US" w:bidi="ar-SA"/>
      </w:rPr>
    </w:lvl>
    <w:lvl w:ilvl="3">
      <w:start w:val="0"/>
      <w:numFmt w:val="bullet"/>
      <w:lvlText w:val="•"/>
      <w:lvlJc w:val="left"/>
      <w:pPr>
        <w:ind w:left="3211" w:hanging="275"/>
      </w:pPr>
      <w:rPr>
        <w:rFonts w:hint="default"/>
        <w:lang w:val="es-ES" w:eastAsia="en-US" w:bidi="ar-SA"/>
      </w:rPr>
    </w:lvl>
    <w:lvl w:ilvl="4">
      <w:start w:val="0"/>
      <w:numFmt w:val="bullet"/>
      <w:lvlText w:val="•"/>
      <w:lvlJc w:val="left"/>
      <w:pPr>
        <w:ind w:left="4242" w:hanging="275"/>
      </w:pPr>
      <w:rPr>
        <w:rFonts w:hint="default"/>
        <w:lang w:val="es-ES" w:eastAsia="en-US" w:bidi="ar-SA"/>
      </w:rPr>
    </w:lvl>
    <w:lvl w:ilvl="5">
      <w:start w:val="0"/>
      <w:numFmt w:val="bullet"/>
      <w:lvlText w:val="•"/>
      <w:lvlJc w:val="left"/>
      <w:pPr>
        <w:ind w:left="5272" w:hanging="275"/>
      </w:pPr>
      <w:rPr>
        <w:rFonts w:hint="default"/>
        <w:lang w:val="es-ES" w:eastAsia="en-US" w:bidi="ar-SA"/>
      </w:rPr>
    </w:lvl>
    <w:lvl w:ilvl="6">
      <w:start w:val="0"/>
      <w:numFmt w:val="bullet"/>
      <w:lvlText w:val="•"/>
      <w:lvlJc w:val="left"/>
      <w:pPr>
        <w:ind w:left="6303" w:hanging="275"/>
      </w:pPr>
      <w:rPr>
        <w:rFonts w:hint="default"/>
        <w:lang w:val="es-ES" w:eastAsia="en-US" w:bidi="ar-SA"/>
      </w:rPr>
    </w:lvl>
    <w:lvl w:ilvl="7">
      <w:start w:val="0"/>
      <w:numFmt w:val="bullet"/>
      <w:lvlText w:val="•"/>
      <w:lvlJc w:val="left"/>
      <w:pPr>
        <w:ind w:left="7333" w:hanging="275"/>
      </w:pPr>
      <w:rPr>
        <w:rFonts w:hint="default"/>
        <w:lang w:val="es-ES" w:eastAsia="en-US" w:bidi="ar-SA"/>
      </w:rPr>
    </w:lvl>
    <w:lvl w:ilvl="8">
      <w:start w:val="0"/>
      <w:numFmt w:val="bullet"/>
      <w:lvlText w:val="•"/>
      <w:lvlJc w:val="left"/>
      <w:pPr>
        <w:ind w:left="8364" w:hanging="275"/>
      </w:pPr>
      <w:rPr>
        <w:rFonts w:hint="default"/>
        <w:lang w:val="es-ES" w:eastAsia="en-US" w:bidi="ar-SA"/>
      </w:rPr>
    </w:lvl>
  </w:abstractNum>
  <w:abstractNum w:abstractNumId="12">
    <w:multiLevelType w:val="hybridMultilevel"/>
    <w:lvl w:ilvl="0">
      <w:start w:val="2"/>
      <w:numFmt w:val="decimal"/>
      <w:lvlText w:val="%1"/>
      <w:lvlJc w:val="left"/>
      <w:pPr>
        <w:ind w:left="384" w:hanging="275"/>
        <w:jc w:val="left"/>
      </w:pPr>
      <w:rPr>
        <w:rFonts w:hint="default"/>
        <w:lang w:val="es-ES" w:eastAsia="en-US" w:bidi="ar-SA"/>
      </w:rPr>
    </w:lvl>
    <w:lvl w:ilvl="1">
      <w:start w:val="1"/>
      <w:numFmt w:val="decimal"/>
      <w:lvlText w:val="%1.%2"/>
      <w:lvlJc w:val="left"/>
      <w:pPr>
        <w:ind w:left="384" w:hanging="275"/>
        <w:jc w:val="left"/>
      </w:pPr>
      <w:rPr>
        <w:rFonts w:hint="default" w:ascii="Trebuchet MS" w:hAnsi="Trebuchet MS" w:eastAsia="Trebuchet MS" w:cs="Trebuchet MS"/>
        <w:b w:val="0"/>
        <w:bCs w:val="0"/>
        <w:i w:val="0"/>
        <w:iCs w:val="0"/>
        <w:color w:val="333333"/>
        <w:spacing w:val="-1"/>
        <w:w w:val="101"/>
        <w:sz w:val="16"/>
        <w:szCs w:val="16"/>
        <w:lang w:val="es-ES" w:eastAsia="en-US" w:bidi="ar-SA"/>
      </w:rPr>
    </w:lvl>
    <w:lvl w:ilvl="2">
      <w:start w:val="0"/>
      <w:numFmt w:val="bullet"/>
      <w:lvlText w:val="•"/>
      <w:lvlJc w:val="left"/>
      <w:pPr>
        <w:ind w:left="2389" w:hanging="275"/>
      </w:pPr>
      <w:rPr>
        <w:rFonts w:hint="default"/>
        <w:lang w:val="es-ES" w:eastAsia="en-US" w:bidi="ar-SA"/>
      </w:rPr>
    </w:lvl>
    <w:lvl w:ilvl="3">
      <w:start w:val="0"/>
      <w:numFmt w:val="bullet"/>
      <w:lvlText w:val="•"/>
      <w:lvlJc w:val="left"/>
      <w:pPr>
        <w:ind w:left="3393" w:hanging="275"/>
      </w:pPr>
      <w:rPr>
        <w:rFonts w:hint="default"/>
        <w:lang w:val="es-ES" w:eastAsia="en-US" w:bidi="ar-SA"/>
      </w:rPr>
    </w:lvl>
    <w:lvl w:ilvl="4">
      <w:start w:val="0"/>
      <w:numFmt w:val="bullet"/>
      <w:lvlText w:val="•"/>
      <w:lvlJc w:val="left"/>
      <w:pPr>
        <w:ind w:left="4398" w:hanging="275"/>
      </w:pPr>
      <w:rPr>
        <w:rFonts w:hint="default"/>
        <w:lang w:val="es-ES" w:eastAsia="en-US" w:bidi="ar-SA"/>
      </w:rPr>
    </w:lvl>
    <w:lvl w:ilvl="5">
      <w:start w:val="0"/>
      <w:numFmt w:val="bullet"/>
      <w:lvlText w:val="•"/>
      <w:lvlJc w:val="left"/>
      <w:pPr>
        <w:ind w:left="5402" w:hanging="275"/>
      </w:pPr>
      <w:rPr>
        <w:rFonts w:hint="default"/>
        <w:lang w:val="es-ES" w:eastAsia="en-US" w:bidi="ar-SA"/>
      </w:rPr>
    </w:lvl>
    <w:lvl w:ilvl="6">
      <w:start w:val="0"/>
      <w:numFmt w:val="bullet"/>
      <w:lvlText w:val="•"/>
      <w:lvlJc w:val="left"/>
      <w:pPr>
        <w:ind w:left="6407" w:hanging="275"/>
      </w:pPr>
      <w:rPr>
        <w:rFonts w:hint="default"/>
        <w:lang w:val="es-ES" w:eastAsia="en-US" w:bidi="ar-SA"/>
      </w:rPr>
    </w:lvl>
    <w:lvl w:ilvl="7">
      <w:start w:val="0"/>
      <w:numFmt w:val="bullet"/>
      <w:lvlText w:val="•"/>
      <w:lvlJc w:val="left"/>
      <w:pPr>
        <w:ind w:left="7411" w:hanging="275"/>
      </w:pPr>
      <w:rPr>
        <w:rFonts w:hint="default"/>
        <w:lang w:val="es-ES" w:eastAsia="en-US" w:bidi="ar-SA"/>
      </w:rPr>
    </w:lvl>
    <w:lvl w:ilvl="8">
      <w:start w:val="0"/>
      <w:numFmt w:val="bullet"/>
      <w:lvlText w:val="•"/>
      <w:lvlJc w:val="left"/>
      <w:pPr>
        <w:ind w:left="8416" w:hanging="275"/>
      </w:pPr>
      <w:rPr>
        <w:rFonts w:hint="default"/>
        <w:lang w:val="es-ES" w:eastAsia="en-US" w:bidi="ar-SA"/>
      </w:rPr>
    </w:lvl>
  </w:abstractNum>
  <w:abstractNum w:abstractNumId="11">
    <w:multiLevelType w:val="hybridMultilevel"/>
    <w:lvl w:ilvl="0">
      <w:start w:val="0"/>
      <w:numFmt w:val="bullet"/>
      <w:lvlText w:val="•"/>
      <w:lvlJc w:val="left"/>
      <w:pPr>
        <w:ind w:left="107" w:hanging="42"/>
      </w:pPr>
      <w:rPr>
        <w:rFonts w:hint="default" w:ascii="Times New Roman" w:hAnsi="Times New Roman" w:eastAsia="Times New Roman" w:cs="Times New Roman"/>
        <w:b w:val="0"/>
        <w:bCs w:val="0"/>
        <w:i w:val="0"/>
        <w:iCs w:val="0"/>
        <w:spacing w:val="-10"/>
        <w:w w:val="105"/>
        <w:sz w:val="9"/>
        <w:szCs w:val="9"/>
        <w:lang w:val="es-ES" w:eastAsia="en-US" w:bidi="ar-SA"/>
      </w:rPr>
    </w:lvl>
    <w:lvl w:ilvl="1">
      <w:start w:val="0"/>
      <w:numFmt w:val="bullet"/>
      <w:lvlText w:val="•"/>
      <w:lvlJc w:val="left"/>
      <w:pPr>
        <w:ind w:left="332" w:hanging="42"/>
      </w:pPr>
      <w:rPr>
        <w:rFonts w:hint="default"/>
        <w:lang w:val="es-ES" w:eastAsia="en-US" w:bidi="ar-SA"/>
      </w:rPr>
    </w:lvl>
    <w:lvl w:ilvl="2">
      <w:start w:val="0"/>
      <w:numFmt w:val="bullet"/>
      <w:lvlText w:val="•"/>
      <w:lvlJc w:val="left"/>
      <w:pPr>
        <w:ind w:left="565" w:hanging="42"/>
      </w:pPr>
      <w:rPr>
        <w:rFonts w:hint="default"/>
        <w:lang w:val="es-ES" w:eastAsia="en-US" w:bidi="ar-SA"/>
      </w:rPr>
    </w:lvl>
    <w:lvl w:ilvl="3">
      <w:start w:val="0"/>
      <w:numFmt w:val="bullet"/>
      <w:lvlText w:val="•"/>
      <w:lvlJc w:val="left"/>
      <w:pPr>
        <w:ind w:left="797" w:hanging="42"/>
      </w:pPr>
      <w:rPr>
        <w:rFonts w:hint="default"/>
        <w:lang w:val="es-ES" w:eastAsia="en-US" w:bidi="ar-SA"/>
      </w:rPr>
    </w:lvl>
    <w:lvl w:ilvl="4">
      <w:start w:val="0"/>
      <w:numFmt w:val="bullet"/>
      <w:lvlText w:val="•"/>
      <w:lvlJc w:val="left"/>
      <w:pPr>
        <w:ind w:left="1030" w:hanging="42"/>
      </w:pPr>
      <w:rPr>
        <w:rFonts w:hint="default"/>
        <w:lang w:val="es-ES" w:eastAsia="en-US" w:bidi="ar-SA"/>
      </w:rPr>
    </w:lvl>
    <w:lvl w:ilvl="5">
      <w:start w:val="0"/>
      <w:numFmt w:val="bullet"/>
      <w:lvlText w:val="•"/>
      <w:lvlJc w:val="left"/>
      <w:pPr>
        <w:ind w:left="1262" w:hanging="42"/>
      </w:pPr>
      <w:rPr>
        <w:rFonts w:hint="default"/>
        <w:lang w:val="es-ES" w:eastAsia="en-US" w:bidi="ar-SA"/>
      </w:rPr>
    </w:lvl>
    <w:lvl w:ilvl="6">
      <w:start w:val="0"/>
      <w:numFmt w:val="bullet"/>
      <w:lvlText w:val="•"/>
      <w:lvlJc w:val="left"/>
      <w:pPr>
        <w:ind w:left="1495" w:hanging="42"/>
      </w:pPr>
      <w:rPr>
        <w:rFonts w:hint="default"/>
        <w:lang w:val="es-ES" w:eastAsia="en-US" w:bidi="ar-SA"/>
      </w:rPr>
    </w:lvl>
    <w:lvl w:ilvl="7">
      <w:start w:val="0"/>
      <w:numFmt w:val="bullet"/>
      <w:lvlText w:val="•"/>
      <w:lvlJc w:val="left"/>
      <w:pPr>
        <w:ind w:left="1728" w:hanging="42"/>
      </w:pPr>
      <w:rPr>
        <w:rFonts w:hint="default"/>
        <w:lang w:val="es-ES" w:eastAsia="en-US" w:bidi="ar-SA"/>
      </w:rPr>
    </w:lvl>
    <w:lvl w:ilvl="8">
      <w:start w:val="0"/>
      <w:numFmt w:val="bullet"/>
      <w:lvlText w:val="•"/>
      <w:lvlJc w:val="left"/>
      <w:pPr>
        <w:ind w:left="1960" w:hanging="42"/>
      </w:pPr>
      <w:rPr>
        <w:rFonts w:hint="default"/>
        <w:lang w:val="es-ES" w:eastAsia="en-US" w:bidi="ar-SA"/>
      </w:rPr>
    </w:lvl>
  </w:abstractNum>
  <w:abstractNum w:abstractNumId="10">
    <w:multiLevelType w:val="hybridMultilevel"/>
    <w:lvl w:ilvl="0">
      <w:start w:val="1"/>
      <w:numFmt w:val="lowerLetter"/>
      <w:lvlText w:val="%1)"/>
      <w:lvlJc w:val="left"/>
      <w:pPr>
        <w:ind w:left="183" w:hanging="409"/>
        <w:jc w:val="left"/>
      </w:pPr>
      <w:rPr>
        <w:rFonts w:hint="default"/>
        <w:spacing w:val="-1"/>
        <w:w w:val="103"/>
        <w:lang w:val="es-ES" w:eastAsia="en-US" w:bidi="ar-SA"/>
      </w:rPr>
    </w:lvl>
    <w:lvl w:ilvl="1">
      <w:start w:val="1"/>
      <w:numFmt w:val="decimal"/>
      <w:lvlText w:val="%2."/>
      <w:lvlJc w:val="left"/>
      <w:pPr>
        <w:ind w:left="1840" w:hanging="369"/>
        <w:jc w:val="left"/>
      </w:pPr>
      <w:rPr>
        <w:rFonts w:hint="default"/>
        <w:spacing w:val="-1"/>
        <w:w w:val="106"/>
        <w:lang w:val="es-ES" w:eastAsia="en-US" w:bidi="ar-SA"/>
      </w:rPr>
    </w:lvl>
    <w:lvl w:ilvl="2">
      <w:start w:val="1"/>
      <w:numFmt w:val="lowerLetter"/>
      <w:lvlText w:val="%3)"/>
      <w:lvlJc w:val="left"/>
      <w:pPr>
        <w:ind w:left="1807" w:hanging="366"/>
        <w:jc w:val="right"/>
      </w:pPr>
      <w:rPr>
        <w:rFonts w:hint="default" w:ascii="Arial" w:hAnsi="Arial" w:eastAsia="Arial" w:cs="Arial"/>
        <w:b w:val="0"/>
        <w:bCs w:val="0"/>
        <w:i w:val="0"/>
        <w:iCs w:val="0"/>
        <w:spacing w:val="-1"/>
        <w:w w:val="100"/>
        <w:sz w:val="26"/>
        <w:szCs w:val="26"/>
        <w:lang w:val="es-ES" w:eastAsia="en-US" w:bidi="ar-SA"/>
      </w:rPr>
    </w:lvl>
    <w:lvl w:ilvl="3">
      <w:start w:val="0"/>
      <w:numFmt w:val="bullet"/>
      <w:lvlText w:val="•"/>
      <w:lvlJc w:val="left"/>
      <w:pPr>
        <w:ind w:left="6193" w:hanging="117"/>
      </w:pPr>
      <w:rPr>
        <w:rFonts w:hint="default" w:ascii="Times New Roman" w:hAnsi="Times New Roman" w:eastAsia="Times New Roman" w:cs="Times New Roman"/>
        <w:b w:val="0"/>
        <w:bCs w:val="0"/>
        <w:i w:val="0"/>
        <w:iCs w:val="0"/>
        <w:w w:val="93"/>
        <w:sz w:val="9"/>
        <w:szCs w:val="9"/>
        <w:lang w:val="es-ES" w:eastAsia="en-US" w:bidi="ar-SA"/>
      </w:rPr>
    </w:lvl>
    <w:lvl w:ilvl="4">
      <w:start w:val="0"/>
      <w:numFmt w:val="bullet"/>
      <w:lvlText w:val="•"/>
      <w:lvlJc w:val="left"/>
      <w:pPr>
        <w:ind w:left="6811" w:hanging="117"/>
      </w:pPr>
      <w:rPr>
        <w:rFonts w:hint="default"/>
        <w:lang w:val="es-ES" w:eastAsia="en-US" w:bidi="ar-SA"/>
      </w:rPr>
    </w:lvl>
    <w:lvl w:ilvl="5">
      <w:start w:val="0"/>
      <w:numFmt w:val="bullet"/>
      <w:lvlText w:val="•"/>
      <w:lvlJc w:val="left"/>
      <w:pPr>
        <w:ind w:left="7423" w:hanging="117"/>
      </w:pPr>
      <w:rPr>
        <w:rFonts w:hint="default"/>
        <w:lang w:val="es-ES" w:eastAsia="en-US" w:bidi="ar-SA"/>
      </w:rPr>
    </w:lvl>
    <w:lvl w:ilvl="6">
      <w:start w:val="0"/>
      <w:numFmt w:val="bullet"/>
      <w:lvlText w:val="•"/>
      <w:lvlJc w:val="left"/>
      <w:pPr>
        <w:ind w:left="8034" w:hanging="117"/>
      </w:pPr>
      <w:rPr>
        <w:rFonts w:hint="default"/>
        <w:lang w:val="es-ES" w:eastAsia="en-US" w:bidi="ar-SA"/>
      </w:rPr>
    </w:lvl>
    <w:lvl w:ilvl="7">
      <w:start w:val="0"/>
      <w:numFmt w:val="bullet"/>
      <w:lvlText w:val="•"/>
      <w:lvlJc w:val="left"/>
      <w:pPr>
        <w:ind w:left="8646" w:hanging="117"/>
      </w:pPr>
      <w:rPr>
        <w:rFonts w:hint="default"/>
        <w:lang w:val="es-ES" w:eastAsia="en-US" w:bidi="ar-SA"/>
      </w:rPr>
    </w:lvl>
    <w:lvl w:ilvl="8">
      <w:start w:val="0"/>
      <w:numFmt w:val="bullet"/>
      <w:lvlText w:val="•"/>
      <w:lvlJc w:val="left"/>
      <w:pPr>
        <w:ind w:left="9258" w:hanging="117"/>
      </w:pPr>
      <w:rPr>
        <w:rFonts w:hint="default"/>
        <w:lang w:val="es-ES" w:eastAsia="en-US" w:bidi="ar-SA"/>
      </w:rPr>
    </w:lvl>
  </w:abstractNum>
  <w:abstractNum w:abstractNumId="9">
    <w:multiLevelType w:val="hybridMultilevel"/>
    <w:lvl w:ilvl="0">
      <w:start w:val="1"/>
      <w:numFmt w:val="decimal"/>
      <w:lvlText w:val="%1."/>
      <w:lvlJc w:val="left"/>
      <w:pPr>
        <w:ind w:left="219" w:hanging="315"/>
        <w:jc w:val="left"/>
      </w:pPr>
      <w:rPr>
        <w:rFonts w:hint="default"/>
        <w:spacing w:val="-1"/>
        <w:w w:val="100"/>
        <w:lang w:val="es-ES" w:eastAsia="en-US" w:bidi="ar-SA"/>
      </w:rPr>
    </w:lvl>
    <w:lvl w:ilvl="1">
      <w:start w:val="1"/>
      <w:numFmt w:val="lowerLetter"/>
      <w:lvlText w:val="%2)"/>
      <w:lvlJc w:val="left"/>
      <w:pPr>
        <w:ind w:left="190" w:hanging="394"/>
        <w:jc w:val="right"/>
      </w:pPr>
      <w:rPr>
        <w:rFonts w:hint="default"/>
        <w:spacing w:val="-1"/>
        <w:w w:val="106"/>
        <w:lang w:val="es-ES" w:eastAsia="en-US" w:bidi="ar-SA"/>
      </w:rPr>
    </w:lvl>
    <w:lvl w:ilvl="2">
      <w:start w:val="0"/>
      <w:numFmt w:val="bullet"/>
      <w:lvlText w:val="•"/>
      <w:lvlJc w:val="left"/>
      <w:pPr>
        <w:ind w:left="1360" w:hanging="394"/>
      </w:pPr>
      <w:rPr>
        <w:rFonts w:hint="default"/>
        <w:lang w:val="es-ES" w:eastAsia="en-US" w:bidi="ar-SA"/>
      </w:rPr>
    </w:lvl>
    <w:lvl w:ilvl="3">
      <w:start w:val="0"/>
      <w:numFmt w:val="bullet"/>
      <w:lvlText w:val="•"/>
      <w:lvlJc w:val="left"/>
      <w:pPr>
        <w:ind w:left="2500" w:hanging="394"/>
      </w:pPr>
      <w:rPr>
        <w:rFonts w:hint="default"/>
        <w:lang w:val="es-ES" w:eastAsia="en-US" w:bidi="ar-SA"/>
      </w:rPr>
    </w:lvl>
    <w:lvl w:ilvl="4">
      <w:start w:val="0"/>
      <w:numFmt w:val="bullet"/>
      <w:lvlText w:val="•"/>
      <w:lvlJc w:val="left"/>
      <w:pPr>
        <w:ind w:left="3640" w:hanging="394"/>
      </w:pPr>
      <w:rPr>
        <w:rFonts w:hint="default"/>
        <w:lang w:val="es-ES" w:eastAsia="en-US" w:bidi="ar-SA"/>
      </w:rPr>
    </w:lvl>
    <w:lvl w:ilvl="5">
      <w:start w:val="0"/>
      <w:numFmt w:val="bullet"/>
      <w:lvlText w:val="•"/>
      <w:lvlJc w:val="left"/>
      <w:pPr>
        <w:ind w:left="4780" w:hanging="394"/>
      </w:pPr>
      <w:rPr>
        <w:rFonts w:hint="default"/>
        <w:lang w:val="es-ES" w:eastAsia="en-US" w:bidi="ar-SA"/>
      </w:rPr>
    </w:lvl>
    <w:lvl w:ilvl="6">
      <w:start w:val="0"/>
      <w:numFmt w:val="bullet"/>
      <w:lvlText w:val="•"/>
      <w:lvlJc w:val="left"/>
      <w:pPr>
        <w:ind w:left="5920" w:hanging="394"/>
      </w:pPr>
      <w:rPr>
        <w:rFonts w:hint="default"/>
        <w:lang w:val="es-ES" w:eastAsia="en-US" w:bidi="ar-SA"/>
      </w:rPr>
    </w:lvl>
    <w:lvl w:ilvl="7">
      <w:start w:val="0"/>
      <w:numFmt w:val="bullet"/>
      <w:lvlText w:val="•"/>
      <w:lvlJc w:val="left"/>
      <w:pPr>
        <w:ind w:left="7061" w:hanging="394"/>
      </w:pPr>
      <w:rPr>
        <w:rFonts w:hint="default"/>
        <w:lang w:val="es-ES" w:eastAsia="en-US" w:bidi="ar-SA"/>
      </w:rPr>
    </w:lvl>
    <w:lvl w:ilvl="8">
      <w:start w:val="0"/>
      <w:numFmt w:val="bullet"/>
      <w:lvlText w:val="•"/>
      <w:lvlJc w:val="left"/>
      <w:pPr>
        <w:ind w:left="8201" w:hanging="394"/>
      </w:pPr>
      <w:rPr>
        <w:rFonts w:hint="default"/>
        <w:lang w:val="es-ES" w:eastAsia="en-US" w:bidi="ar-SA"/>
      </w:rPr>
    </w:lvl>
  </w:abstractNum>
  <w:abstractNum w:abstractNumId="8">
    <w:multiLevelType w:val="hybridMultilevel"/>
    <w:lvl w:ilvl="0">
      <w:start w:val="1"/>
      <w:numFmt w:val="lowerLetter"/>
      <w:lvlText w:val="%1)"/>
      <w:lvlJc w:val="left"/>
      <w:pPr>
        <w:ind w:left="2231" w:hanging="298"/>
        <w:jc w:val="left"/>
      </w:pPr>
      <w:rPr>
        <w:rFonts w:hint="default" w:ascii="Arial" w:hAnsi="Arial" w:eastAsia="Arial" w:cs="Arial"/>
        <w:b w:val="0"/>
        <w:bCs w:val="0"/>
        <w:i w:val="0"/>
        <w:iCs w:val="0"/>
        <w:spacing w:val="-1"/>
        <w:w w:val="106"/>
        <w:sz w:val="24"/>
        <w:szCs w:val="24"/>
        <w:lang w:val="es-ES" w:eastAsia="en-US" w:bidi="ar-SA"/>
      </w:rPr>
    </w:lvl>
    <w:lvl w:ilvl="1">
      <w:start w:val="0"/>
      <w:numFmt w:val="bullet"/>
      <w:lvlText w:val="•"/>
      <w:lvlJc w:val="left"/>
      <w:pPr>
        <w:ind w:left="3236" w:hanging="298"/>
      </w:pPr>
      <w:rPr>
        <w:rFonts w:hint="default"/>
        <w:lang w:val="es-ES" w:eastAsia="en-US" w:bidi="ar-SA"/>
      </w:rPr>
    </w:lvl>
    <w:lvl w:ilvl="2">
      <w:start w:val="0"/>
      <w:numFmt w:val="bullet"/>
      <w:lvlText w:val="•"/>
      <w:lvlJc w:val="left"/>
      <w:pPr>
        <w:ind w:left="4232" w:hanging="298"/>
      </w:pPr>
      <w:rPr>
        <w:rFonts w:hint="default"/>
        <w:lang w:val="es-ES" w:eastAsia="en-US" w:bidi="ar-SA"/>
      </w:rPr>
    </w:lvl>
    <w:lvl w:ilvl="3">
      <w:start w:val="0"/>
      <w:numFmt w:val="bullet"/>
      <w:lvlText w:val="•"/>
      <w:lvlJc w:val="left"/>
      <w:pPr>
        <w:ind w:left="5228" w:hanging="298"/>
      </w:pPr>
      <w:rPr>
        <w:rFonts w:hint="default"/>
        <w:lang w:val="es-ES" w:eastAsia="en-US" w:bidi="ar-SA"/>
      </w:rPr>
    </w:lvl>
    <w:lvl w:ilvl="4">
      <w:start w:val="0"/>
      <w:numFmt w:val="bullet"/>
      <w:lvlText w:val="•"/>
      <w:lvlJc w:val="left"/>
      <w:pPr>
        <w:ind w:left="6224" w:hanging="298"/>
      </w:pPr>
      <w:rPr>
        <w:rFonts w:hint="default"/>
        <w:lang w:val="es-ES" w:eastAsia="en-US" w:bidi="ar-SA"/>
      </w:rPr>
    </w:lvl>
    <w:lvl w:ilvl="5">
      <w:start w:val="0"/>
      <w:numFmt w:val="bullet"/>
      <w:lvlText w:val="•"/>
      <w:lvlJc w:val="left"/>
      <w:pPr>
        <w:ind w:left="7220" w:hanging="298"/>
      </w:pPr>
      <w:rPr>
        <w:rFonts w:hint="default"/>
        <w:lang w:val="es-ES" w:eastAsia="en-US" w:bidi="ar-SA"/>
      </w:rPr>
    </w:lvl>
    <w:lvl w:ilvl="6">
      <w:start w:val="0"/>
      <w:numFmt w:val="bullet"/>
      <w:lvlText w:val="•"/>
      <w:lvlJc w:val="left"/>
      <w:pPr>
        <w:ind w:left="8216" w:hanging="298"/>
      </w:pPr>
      <w:rPr>
        <w:rFonts w:hint="default"/>
        <w:lang w:val="es-ES" w:eastAsia="en-US" w:bidi="ar-SA"/>
      </w:rPr>
    </w:lvl>
    <w:lvl w:ilvl="7">
      <w:start w:val="0"/>
      <w:numFmt w:val="bullet"/>
      <w:lvlText w:val="•"/>
      <w:lvlJc w:val="left"/>
      <w:pPr>
        <w:ind w:left="9213" w:hanging="298"/>
      </w:pPr>
      <w:rPr>
        <w:rFonts w:hint="default"/>
        <w:lang w:val="es-ES" w:eastAsia="en-US" w:bidi="ar-SA"/>
      </w:rPr>
    </w:lvl>
    <w:lvl w:ilvl="8">
      <w:start w:val="0"/>
      <w:numFmt w:val="bullet"/>
      <w:lvlText w:val="•"/>
      <w:lvlJc w:val="left"/>
      <w:pPr>
        <w:ind w:left="10209" w:hanging="298"/>
      </w:pPr>
      <w:rPr>
        <w:rFonts w:hint="default"/>
        <w:lang w:val="es-ES" w:eastAsia="en-US" w:bidi="ar-SA"/>
      </w:rPr>
    </w:lvl>
  </w:abstractNum>
  <w:abstractNum w:abstractNumId="7">
    <w:multiLevelType w:val="hybridMultilevel"/>
    <w:lvl w:ilvl="0">
      <w:start w:val="1"/>
      <w:numFmt w:val="lowerLetter"/>
      <w:lvlText w:val="%1)"/>
      <w:lvlJc w:val="left"/>
      <w:pPr>
        <w:ind w:left="470" w:hanging="297"/>
        <w:jc w:val="right"/>
      </w:pPr>
      <w:rPr>
        <w:rFonts w:hint="default"/>
        <w:spacing w:val="-1"/>
        <w:w w:val="97"/>
        <w:lang w:val="es-ES" w:eastAsia="en-US" w:bidi="ar-SA"/>
      </w:rPr>
    </w:lvl>
    <w:lvl w:ilvl="1">
      <w:start w:val="1"/>
      <w:numFmt w:val="decimal"/>
      <w:lvlText w:val="%2."/>
      <w:lvlJc w:val="left"/>
      <w:pPr>
        <w:ind w:left="1874" w:hanging="303"/>
        <w:jc w:val="left"/>
      </w:pPr>
      <w:rPr>
        <w:rFonts w:hint="default" w:ascii="Arial" w:hAnsi="Arial" w:eastAsia="Arial" w:cs="Arial"/>
        <w:b w:val="0"/>
        <w:bCs w:val="0"/>
        <w:i w:val="0"/>
        <w:iCs w:val="0"/>
        <w:spacing w:val="-1"/>
        <w:w w:val="106"/>
        <w:sz w:val="25"/>
        <w:szCs w:val="25"/>
        <w:lang w:val="es-ES" w:eastAsia="en-US" w:bidi="ar-SA"/>
      </w:rPr>
    </w:lvl>
    <w:lvl w:ilvl="2">
      <w:start w:val="0"/>
      <w:numFmt w:val="bullet"/>
      <w:lvlText w:val="•"/>
      <w:lvlJc w:val="left"/>
      <w:pPr>
        <w:ind w:left="2769" w:hanging="303"/>
      </w:pPr>
      <w:rPr>
        <w:rFonts w:hint="default"/>
        <w:lang w:val="es-ES" w:eastAsia="en-US" w:bidi="ar-SA"/>
      </w:rPr>
    </w:lvl>
    <w:lvl w:ilvl="3">
      <w:start w:val="0"/>
      <w:numFmt w:val="bullet"/>
      <w:lvlText w:val="•"/>
      <w:lvlJc w:val="left"/>
      <w:pPr>
        <w:ind w:left="3658" w:hanging="303"/>
      </w:pPr>
      <w:rPr>
        <w:rFonts w:hint="default"/>
        <w:lang w:val="es-ES" w:eastAsia="en-US" w:bidi="ar-SA"/>
      </w:rPr>
    </w:lvl>
    <w:lvl w:ilvl="4">
      <w:start w:val="0"/>
      <w:numFmt w:val="bullet"/>
      <w:lvlText w:val="•"/>
      <w:lvlJc w:val="left"/>
      <w:pPr>
        <w:ind w:left="4547" w:hanging="303"/>
      </w:pPr>
      <w:rPr>
        <w:rFonts w:hint="default"/>
        <w:lang w:val="es-ES" w:eastAsia="en-US" w:bidi="ar-SA"/>
      </w:rPr>
    </w:lvl>
    <w:lvl w:ilvl="5">
      <w:start w:val="0"/>
      <w:numFmt w:val="bullet"/>
      <w:lvlText w:val="•"/>
      <w:lvlJc w:val="left"/>
      <w:pPr>
        <w:ind w:left="5436" w:hanging="303"/>
      </w:pPr>
      <w:rPr>
        <w:rFonts w:hint="default"/>
        <w:lang w:val="es-ES" w:eastAsia="en-US" w:bidi="ar-SA"/>
      </w:rPr>
    </w:lvl>
    <w:lvl w:ilvl="6">
      <w:start w:val="0"/>
      <w:numFmt w:val="bullet"/>
      <w:lvlText w:val="•"/>
      <w:lvlJc w:val="left"/>
      <w:pPr>
        <w:ind w:left="6325" w:hanging="303"/>
      </w:pPr>
      <w:rPr>
        <w:rFonts w:hint="default"/>
        <w:lang w:val="es-ES" w:eastAsia="en-US" w:bidi="ar-SA"/>
      </w:rPr>
    </w:lvl>
    <w:lvl w:ilvl="7">
      <w:start w:val="0"/>
      <w:numFmt w:val="bullet"/>
      <w:lvlText w:val="•"/>
      <w:lvlJc w:val="left"/>
      <w:pPr>
        <w:ind w:left="7214" w:hanging="303"/>
      </w:pPr>
      <w:rPr>
        <w:rFonts w:hint="default"/>
        <w:lang w:val="es-ES" w:eastAsia="en-US" w:bidi="ar-SA"/>
      </w:rPr>
    </w:lvl>
    <w:lvl w:ilvl="8">
      <w:start w:val="0"/>
      <w:numFmt w:val="bullet"/>
      <w:lvlText w:val="•"/>
      <w:lvlJc w:val="left"/>
      <w:pPr>
        <w:ind w:left="8103" w:hanging="303"/>
      </w:pPr>
      <w:rPr>
        <w:rFonts w:hint="default"/>
        <w:lang w:val="es-ES" w:eastAsia="en-US" w:bidi="ar-SA"/>
      </w:rPr>
    </w:lvl>
  </w:abstractNum>
  <w:abstractNum w:abstractNumId="6">
    <w:multiLevelType w:val="hybridMultilevel"/>
    <w:lvl w:ilvl="0">
      <w:start w:val="1"/>
      <w:numFmt w:val="decimal"/>
      <w:lvlText w:val="%1."/>
      <w:lvlJc w:val="left"/>
      <w:pPr>
        <w:ind w:left="424" w:hanging="286"/>
        <w:jc w:val="left"/>
      </w:pPr>
      <w:rPr>
        <w:rFonts w:hint="default"/>
        <w:spacing w:val="-1"/>
        <w:w w:val="106"/>
        <w:lang w:val="es-ES" w:eastAsia="en-US" w:bidi="ar-SA"/>
      </w:rPr>
    </w:lvl>
    <w:lvl w:ilvl="1">
      <w:start w:val="1"/>
      <w:numFmt w:val="decimal"/>
      <w:lvlText w:val="%2."/>
      <w:lvlJc w:val="left"/>
      <w:pPr>
        <w:ind w:left="808" w:hanging="288"/>
        <w:jc w:val="left"/>
      </w:pPr>
      <w:rPr>
        <w:rFonts w:hint="default"/>
        <w:spacing w:val="-1"/>
        <w:w w:val="109"/>
        <w:lang w:val="es-ES" w:eastAsia="en-US" w:bidi="ar-SA"/>
      </w:rPr>
    </w:lvl>
    <w:lvl w:ilvl="2">
      <w:start w:val="0"/>
      <w:numFmt w:val="bullet"/>
      <w:lvlText w:val="•"/>
      <w:lvlJc w:val="left"/>
      <w:pPr>
        <w:ind w:left="1704" w:hanging="288"/>
      </w:pPr>
      <w:rPr>
        <w:rFonts w:hint="default"/>
        <w:lang w:val="es-ES" w:eastAsia="en-US" w:bidi="ar-SA"/>
      </w:rPr>
    </w:lvl>
    <w:lvl w:ilvl="3">
      <w:start w:val="0"/>
      <w:numFmt w:val="bullet"/>
      <w:lvlText w:val="•"/>
      <w:lvlJc w:val="left"/>
      <w:pPr>
        <w:ind w:left="2609" w:hanging="288"/>
      </w:pPr>
      <w:rPr>
        <w:rFonts w:hint="default"/>
        <w:lang w:val="es-ES" w:eastAsia="en-US" w:bidi="ar-SA"/>
      </w:rPr>
    </w:lvl>
    <w:lvl w:ilvl="4">
      <w:start w:val="0"/>
      <w:numFmt w:val="bullet"/>
      <w:lvlText w:val="•"/>
      <w:lvlJc w:val="left"/>
      <w:pPr>
        <w:ind w:left="3513" w:hanging="288"/>
      </w:pPr>
      <w:rPr>
        <w:rFonts w:hint="default"/>
        <w:lang w:val="es-ES" w:eastAsia="en-US" w:bidi="ar-SA"/>
      </w:rPr>
    </w:lvl>
    <w:lvl w:ilvl="5">
      <w:start w:val="0"/>
      <w:numFmt w:val="bullet"/>
      <w:lvlText w:val="•"/>
      <w:lvlJc w:val="left"/>
      <w:pPr>
        <w:ind w:left="4418" w:hanging="288"/>
      </w:pPr>
      <w:rPr>
        <w:rFonts w:hint="default"/>
        <w:lang w:val="es-ES" w:eastAsia="en-US" w:bidi="ar-SA"/>
      </w:rPr>
    </w:lvl>
    <w:lvl w:ilvl="6">
      <w:start w:val="0"/>
      <w:numFmt w:val="bullet"/>
      <w:lvlText w:val="•"/>
      <w:lvlJc w:val="left"/>
      <w:pPr>
        <w:ind w:left="5322" w:hanging="288"/>
      </w:pPr>
      <w:rPr>
        <w:rFonts w:hint="default"/>
        <w:lang w:val="es-ES" w:eastAsia="en-US" w:bidi="ar-SA"/>
      </w:rPr>
    </w:lvl>
    <w:lvl w:ilvl="7">
      <w:start w:val="0"/>
      <w:numFmt w:val="bullet"/>
      <w:lvlText w:val="•"/>
      <w:lvlJc w:val="left"/>
      <w:pPr>
        <w:ind w:left="6227" w:hanging="288"/>
      </w:pPr>
      <w:rPr>
        <w:rFonts w:hint="default"/>
        <w:lang w:val="es-ES" w:eastAsia="en-US" w:bidi="ar-SA"/>
      </w:rPr>
    </w:lvl>
    <w:lvl w:ilvl="8">
      <w:start w:val="0"/>
      <w:numFmt w:val="bullet"/>
      <w:lvlText w:val="•"/>
      <w:lvlJc w:val="left"/>
      <w:pPr>
        <w:ind w:left="7131" w:hanging="288"/>
      </w:pPr>
      <w:rPr>
        <w:rFonts w:hint="default"/>
        <w:lang w:val="es-ES" w:eastAsia="en-US" w:bidi="ar-SA"/>
      </w:rPr>
    </w:lvl>
  </w:abstractNum>
  <w:abstractNum w:abstractNumId="5">
    <w:multiLevelType w:val="hybridMultilevel"/>
    <w:lvl w:ilvl="0">
      <w:start w:val="7"/>
      <w:numFmt w:val="decimal"/>
      <w:lvlText w:val="%1."/>
      <w:lvlJc w:val="left"/>
      <w:pPr>
        <w:ind w:left="1034" w:hanging="431"/>
        <w:jc w:val="left"/>
      </w:pPr>
      <w:rPr>
        <w:rFonts w:hint="default" w:ascii="Arial" w:hAnsi="Arial" w:eastAsia="Arial" w:cs="Arial"/>
        <w:b w:val="0"/>
        <w:bCs w:val="0"/>
        <w:i w:val="0"/>
        <w:iCs w:val="0"/>
        <w:color w:val="131313"/>
        <w:spacing w:val="-1"/>
        <w:w w:val="105"/>
        <w:sz w:val="23"/>
        <w:szCs w:val="23"/>
        <w:lang w:val="es-ES" w:eastAsia="en-US" w:bidi="ar-SA"/>
      </w:rPr>
    </w:lvl>
    <w:lvl w:ilvl="1">
      <w:start w:val="0"/>
      <w:numFmt w:val="bullet"/>
      <w:lvlText w:val="•"/>
      <w:lvlJc w:val="left"/>
      <w:pPr>
        <w:ind w:left="1874" w:hanging="431"/>
      </w:pPr>
      <w:rPr>
        <w:rFonts w:hint="default"/>
        <w:lang w:val="es-ES" w:eastAsia="en-US" w:bidi="ar-SA"/>
      </w:rPr>
    </w:lvl>
    <w:lvl w:ilvl="2">
      <w:start w:val="0"/>
      <w:numFmt w:val="bullet"/>
      <w:lvlText w:val="•"/>
      <w:lvlJc w:val="left"/>
      <w:pPr>
        <w:ind w:left="2708" w:hanging="431"/>
      </w:pPr>
      <w:rPr>
        <w:rFonts w:hint="default"/>
        <w:lang w:val="es-ES" w:eastAsia="en-US" w:bidi="ar-SA"/>
      </w:rPr>
    </w:lvl>
    <w:lvl w:ilvl="3">
      <w:start w:val="0"/>
      <w:numFmt w:val="bullet"/>
      <w:lvlText w:val="•"/>
      <w:lvlJc w:val="left"/>
      <w:pPr>
        <w:ind w:left="3542" w:hanging="431"/>
      </w:pPr>
      <w:rPr>
        <w:rFonts w:hint="default"/>
        <w:lang w:val="es-ES" w:eastAsia="en-US" w:bidi="ar-SA"/>
      </w:rPr>
    </w:lvl>
    <w:lvl w:ilvl="4">
      <w:start w:val="0"/>
      <w:numFmt w:val="bullet"/>
      <w:lvlText w:val="•"/>
      <w:lvlJc w:val="left"/>
      <w:pPr>
        <w:ind w:left="4376" w:hanging="431"/>
      </w:pPr>
      <w:rPr>
        <w:rFonts w:hint="default"/>
        <w:lang w:val="es-ES" w:eastAsia="en-US" w:bidi="ar-SA"/>
      </w:rPr>
    </w:lvl>
    <w:lvl w:ilvl="5">
      <w:start w:val="0"/>
      <w:numFmt w:val="bullet"/>
      <w:lvlText w:val="•"/>
      <w:lvlJc w:val="left"/>
      <w:pPr>
        <w:ind w:left="5210" w:hanging="431"/>
      </w:pPr>
      <w:rPr>
        <w:rFonts w:hint="default"/>
        <w:lang w:val="es-ES" w:eastAsia="en-US" w:bidi="ar-SA"/>
      </w:rPr>
    </w:lvl>
    <w:lvl w:ilvl="6">
      <w:start w:val="0"/>
      <w:numFmt w:val="bullet"/>
      <w:lvlText w:val="•"/>
      <w:lvlJc w:val="left"/>
      <w:pPr>
        <w:ind w:left="6044" w:hanging="431"/>
      </w:pPr>
      <w:rPr>
        <w:rFonts w:hint="default"/>
        <w:lang w:val="es-ES" w:eastAsia="en-US" w:bidi="ar-SA"/>
      </w:rPr>
    </w:lvl>
    <w:lvl w:ilvl="7">
      <w:start w:val="0"/>
      <w:numFmt w:val="bullet"/>
      <w:lvlText w:val="•"/>
      <w:lvlJc w:val="left"/>
      <w:pPr>
        <w:ind w:left="6878" w:hanging="431"/>
      </w:pPr>
      <w:rPr>
        <w:rFonts w:hint="default"/>
        <w:lang w:val="es-ES" w:eastAsia="en-US" w:bidi="ar-SA"/>
      </w:rPr>
    </w:lvl>
    <w:lvl w:ilvl="8">
      <w:start w:val="0"/>
      <w:numFmt w:val="bullet"/>
      <w:lvlText w:val="•"/>
      <w:lvlJc w:val="left"/>
      <w:pPr>
        <w:ind w:left="7712" w:hanging="431"/>
      </w:pPr>
      <w:rPr>
        <w:rFonts w:hint="default"/>
        <w:lang w:val="es-ES" w:eastAsia="en-US" w:bidi="ar-SA"/>
      </w:rPr>
    </w:lvl>
  </w:abstractNum>
  <w:abstractNum w:abstractNumId="4">
    <w:multiLevelType w:val="hybridMultilevel"/>
    <w:lvl w:ilvl="0">
      <w:start w:val="1"/>
      <w:numFmt w:val="decimal"/>
      <w:lvlText w:val="%1."/>
      <w:lvlJc w:val="left"/>
      <w:pPr>
        <w:ind w:left="1045" w:hanging="430"/>
        <w:jc w:val="left"/>
      </w:pPr>
      <w:rPr>
        <w:rFonts w:hint="default" w:ascii="Arial" w:hAnsi="Arial" w:eastAsia="Arial" w:cs="Arial"/>
        <w:b w:val="0"/>
        <w:bCs w:val="0"/>
        <w:i w:val="0"/>
        <w:iCs w:val="0"/>
        <w:color w:val="131313"/>
        <w:spacing w:val="-1"/>
        <w:w w:val="106"/>
        <w:sz w:val="23"/>
        <w:szCs w:val="23"/>
        <w:lang w:val="es-ES" w:eastAsia="en-US" w:bidi="ar-SA"/>
      </w:rPr>
    </w:lvl>
    <w:lvl w:ilvl="1">
      <w:start w:val="0"/>
      <w:numFmt w:val="bullet"/>
      <w:lvlText w:val="•"/>
      <w:lvlJc w:val="left"/>
      <w:pPr>
        <w:ind w:left="1874" w:hanging="430"/>
      </w:pPr>
      <w:rPr>
        <w:rFonts w:hint="default"/>
        <w:lang w:val="es-ES" w:eastAsia="en-US" w:bidi="ar-SA"/>
      </w:rPr>
    </w:lvl>
    <w:lvl w:ilvl="2">
      <w:start w:val="0"/>
      <w:numFmt w:val="bullet"/>
      <w:lvlText w:val="•"/>
      <w:lvlJc w:val="left"/>
      <w:pPr>
        <w:ind w:left="2708" w:hanging="430"/>
      </w:pPr>
      <w:rPr>
        <w:rFonts w:hint="default"/>
        <w:lang w:val="es-ES" w:eastAsia="en-US" w:bidi="ar-SA"/>
      </w:rPr>
    </w:lvl>
    <w:lvl w:ilvl="3">
      <w:start w:val="0"/>
      <w:numFmt w:val="bullet"/>
      <w:lvlText w:val="•"/>
      <w:lvlJc w:val="left"/>
      <w:pPr>
        <w:ind w:left="3542" w:hanging="430"/>
      </w:pPr>
      <w:rPr>
        <w:rFonts w:hint="default"/>
        <w:lang w:val="es-ES" w:eastAsia="en-US" w:bidi="ar-SA"/>
      </w:rPr>
    </w:lvl>
    <w:lvl w:ilvl="4">
      <w:start w:val="0"/>
      <w:numFmt w:val="bullet"/>
      <w:lvlText w:val="•"/>
      <w:lvlJc w:val="left"/>
      <w:pPr>
        <w:ind w:left="4376" w:hanging="430"/>
      </w:pPr>
      <w:rPr>
        <w:rFonts w:hint="default"/>
        <w:lang w:val="es-ES" w:eastAsia="en-US" w:bidi="ar-SA"/>
      </w:rPr>
    </w:lvl>
    <w:lvl w:ilvl="5">
      <w:start w:val="0"/>
      <w:numFmt w:val="bullet"/>
      <w:lvlText w:val="•"/>
      <w:lvlJc w:val="left"/>
      <w:pPr>
        <w:ind w:left="5210" w:hanging="430"/>
      </w:pPr>
      <w:rPr>
        <w:rFonts w:hint="default"/>
        <w:lang w:val="es-ES" w:eastAsia="en-US" w:bidi="ar-SA"/>
      </w:rPr>
    </w:lvl>
    <w:lvl w:ilvl="6">
      <w:start w:val="0"/>
      <w:numFmt w:val="bullet"/>
      <w:lvlText w:val="•"/>
      <w:lvlJc w:val="left"/>
      <w:pPr>
        <w:ind w:left="6044" w:hanging="430"/>
      </w:pPr>
      <w:rPr>
        <w:rFonts w:hint="default"/>
        <w:lang w:val="es-ES" w:eastAsia="en-US" w:bidi="ar-SA"/>
      </w:rPr>
    </w:lvl>
    <w:lvl w:ilvl="7">
      <w:start w:val="0"/>
      <w:numFmt w:val="bullet"/>
      <w:lvlText w:val="•"/>
      <w:lvlJc w:val="left"/>
      <w:pPr>
        <w:ind w:left="6878" w:hanging="430"/>
      </w:pPr>
      <w:rPr>
        <w:rFonts w:hint="default"/>
        <w:lang w:val="es-ES" w:eastAsia="en-US" w:bidi="ar-SA"/>
      </w:rPr>
    </w:lvl>
    <w:lvl w:ilvl="8">
      <w:start w:val="0"/>
      <w:numFmt w:val="bullet"/>
      <w:lvlText w:val="•"/>
      <w:lvlJc w:val="left"/>
      <w:pPr>
        <w:ind w:left="7712" w:hanging="430"/>
      </w:pPr>
      <w:rPr>
        <w:rFonts w:hint="default"/>
        <w:lang w:val="es-ES" w:eastAsia="en-US" w:bidi="ar-SA"/>
      </w:rPr>
    </w:lvl>
  </w:abstractNum>
  <w:abstractNum w:abstractNumId="3">
    <w:multiLevelType w:val="hybridMultilevel"/>
    <w:lvl w:ilvl="0">
      <w:start w:val="1"/>
      <w:numFmt w:val="decimal"/>
      <w:lvlText w:val="%1."/>
      <w:lvlJc w:val="left"/>
      <w:pPr>
        <w:ind w:left="563" w:hanging="431"/>
        <w:jc w:val="left"/>
      </w:pPr>
      <w:rPr>
        <w:rFonts w:hint="default" w:ascii="Arial" w:hAnsi="Arial" w:eastAsia="Arial" w:cs="Arial"/>
        <w:b w:val="0"/>
        <w:bCs w:val="0"/>
        <w:i w:val="0"/>
        <w:iCs w:val="0"/>
        <w:color w:val="131313"/>
        <w:spacing w:val="-1"/>
        <w:w w:val="104"/>
        <w:sz w:val="24"/>
        <w:szCs w:val="24"/>
        <w:lang w:val="es-ES" w:eastAsia="en-US" w:bidi="ar-SA"/>
      </w:rPr>
    </w:lvl>
    <w:lvl w:ilvl="1">
      <w:start w:val="0"/>
      <w:numFmt w:val="bullet"/>
      <w:lvlText w:val="•"/>
      <w:lvlJc w:val="left"/>
      <w:pPr>
        <w:ind w:left="1394" w:hanging="431"/>
      </w:pPr>
      <w:rPr>
        <w:rFonts w:hint="default"/>
        <w:lang w:val="es-ES" w:eastAsia="en-US" w:bidi="ar-SA"/>
      </w:rPr>
    </w:lvl>
    <w:lvl w:ilvl="2">
      <w:start w:val="0"/>
      <w:numFmt w:val="bullet"/>
      <w:lvlText w:val="•"/>
      <w:lvlJc w:val="left"/>
      <w:pPr>
        <w:ind w:left="2228" w:hanging="431"/>
      </w:pPr>
      <w:rPr>
        <w:rFonts w:hint="default"/>
        <w:lang w:val="es-ES" w:eastAsia="en-US" w:bidi="ar-SA"/>
      </w:rPr>
    </w:lvl>
    <w:lvl w:ilvl="3">
      <w:start w:val="0"/>
      <w:numFmt w:val="bullet"/>
      <w:lvlText w:val="•"/>
      <w:lvlJc w:val="left"/>
      <w:pPr>
        <w:ind w:left="3062" w:hanging="431"/>
      </w:pPr>
      <w:rPr>
        <w:rFonts w:hint="default"/>
        <w:lang w:val="es-ES" w:eastAsia="en-US" w:bidi="ar-SA"/>
      </w:rPr>
    </w:lvl>
    <w:lvl w:ilvl="4">
      <w:start w:val="0"/>
      <w:numFmt w:val="bullet"/>
      <w:lvlText w:val="•"/>
      <w:lvlJc w:val="left"/>
      <w:pPr>
        <w:ind w:left="3896" w:hanging="431"/>
      </w:pPr>
      <w:rPr>
        <w:rFonts w:hint="default"/>
        <w:lang w:val="es-ES" w:eastAsia="en-US" w:bidi="ar-SA"/>
      </w:rPr>
    </w:lvl>
    <w:lvl w:ilvl="5">
      <w:start w:val="0"/>
      <w:numFmt w:val="bullet"/>
      <w:lvlText w:val="•"/>
      <w:lvlJc w:val="left"/>
      <w:pPr>
        <w:ind w:left="4730" w:hanging="431"/>
      </w:pPr>
      <w:rPr>
        <w:rFonts w:hint="default"/>
        <w:lang w:val="es-ES" w:eastAsia="en-US" w:bidi="ar-SA"/>
      </w:rPr>
    </w:lvl>
    <w:lvl w:ilvl="6">
      <w:start w:val="0"/>
      <w:numFmt w:val="bullet"/>
      <w:lvlText w:val="•"/>
      <w:lvlJc w:val="left"/>
      <w:pPr>
        <w:ind w:left="5564" w:hanging="431"/>
      </w:pPr>
      <w:rPr>
        <w:rFonts w:hint="default"/>
        <w:lang w:val="es-ES" w:eastAsia="en-US" w:bidi="ar-SA"/>
      </w:rPr>
    </w:lvl>
    <w:lvl w:ilvl="7">
      <w:start w:val="0"/>
      <w:numFmt w:val="bullet"/>
      <w:lvlText w:val="•"/>
      <w:lvlJc w:val="left"/>
      <w:pPr>
        <w:ind w:left="6399" w:hanging="431"/>
      </w:pPr>
      <w:rPr>
        <w:rFonts w:hint="default"/>
        <w:lang w:val="es-ES" w:eastAsia="en-US" w:bidi="ar-SA"/>
      </w:rPr>
    </w:lvl>
    <w:lvl w:ilvl="8">
      <w:start w:val="0"/>
      <w:numFmt w:val="bullet"/>
      <w:lvlText w:val="•"/>
      <w:lvlJc w:val="left"/>
      <w:pPr>
        <w:ind w:left="7233" w:hanging="431"/>
      </w:pPr>
      <w:rPr>
        <w:rFonts w:hint="default"/>
        <w:lang w:val="es-ES" w:eastAsia="en-US" w:bidi="ar-SA"/>
      </w:rPr>
    </w:lvl>
  </w:abstractNum>
  <w:abstractNum w:abstractNumId="2">
    <w:multiLevelType w:val="hybridMultilevel"/>
    <w:lvl w:ilvl="0">
      <w:start w:val="11"/>
      <w:numFmt w:val="decimal"/>
      <w:lvlText w:val="%1."/>
      <w:lvlJc w:val="left"/>
      <w:pPr>
        <w:ind w:left="558" w:hanging="427"/>
        <w:jc w:val="left"/>
      </w:pPr>
      <w:rPr>
        <w:rFonts w:hint="default"/>
        <w:spacing w:val="-1"/>
        <w:w w:val="107"/>
        <w:lang w:val="es-ES" w:eastAsia="en-US" w:bidi="ar-SA"/>
      </w:rPr>
    </w:lvl>
    <w:lvl w:ilvl="1">
      <w:start w:val="0"/>
      <w:numFmt w:val="bullet"/>
      <w:lvlText w:val="•"/>
      <w:lvlJc w:val="left"/>
      <w:pPr>
        <w:ind w:left="1396" w:hanging="427"/>
      </w:pPr>
      <w:rPr>
        <w:rFonts w:hint="default"/>
        <w:lang w:val="es-ES" w:eastAsia="en-US" w:bidi="ar-SA"/>
      </w:rPr>
    </w:lvl>
    <w:lvl w:ilvl="2">
      <w:start w:val="0"/>
      <w:numFmt w:val="bullet"/>
      <w:lvlText w:val="•"/>
      <w:lvlJc w:val="left"/>
      <w:pPr>
        <w:ind w:left="2232" w:hanging="427"/>
      </w:pPr>
      <w:rPr>
        <w:rFonts w:hint="default"/>
        <w:lang w:val="es-ES" w:eastAsia="en-US" w:bidi="ar-SA"/>
      </w:rPr>
    </w:lvl>
    <w:lvl w:ilvl="3">
      <w:start w:val="0"/>
      <w:numFmt w:val="bullet"/>
      <w:lvlText w:val="•"/>
      <w:lvlJc w:val="left"/>
      <w:pPr>
        <w:ind w:left="3068" w:hanging="427"/>
      </w:pPr>
      <w:rPr>
        <w:rFonts w:hint="default"/>
        <w:lang w:val="es-ES" w:eastAsia="en-US" w:bidi="ar-SA"/>
      </w:rPr>
    </w:lvl>
    <w:lvl w:ilvl="4">
      <w:start w:val="0"/>
      <w:numFmt w:val="bullet"/>
      <w:lvlText w:val="•"/>
      <w:lvlJc w:val="left"/>
      <w:pPr>
        <w:ind w:left="3904" w:hanging="427"/>
      </w:pPr>
      <w:rPr>
        <w:rFonts w:hint="default"/>
        <w:lang w:val="es-ES" w:eastAsia="en-US" w:bidi="ar-SA"/>
      </w:rPr>
    </w:lvl>
    <w:lvl w:ilvl="5">
      <w:start w:val="0"/>
      <w:numFmt w:val="bullet"/>
      <w:lvlText w:val="•"/>
      <w:lvlJc w:val="left"/>
      <w:pPr>
        <w:ind w:left="4741" w:hanging="427"/>
      </w:pPr>
      <w:rPr>
        <w:rFonts w:hint="default"/>
        <w:lang w:val="es-ES" w:eastAsia="en-US" w:bidi="ar-SA"/>
      </w:rPr>
    </w:lvl>
    <w:lvl w:ilvl="6">
      <w:start w:val="0"/>
      <w:numFmt w:val="bullet"/>
      <w:lvlText w:val="•"/>
      <w:lvlJc w:val="left"/>
      <w:pPr>
        <w:ind w:left="5577" w:hanging="427"/>
      </w:pPr>
      <w:rPr>
        <w:rFonts w:hint="default"/>
        <w:lang w:val="es-ES" w:eastAsia="en-US" w:bidi="ar-SA"/>
      </w:rPr>
    </w:lvl>
    <w:lvl w:ilvl="7">
      <w:start w:val="0"/>
      <w:numFmt w:val="bullet"/>
      <w:lvlText w:val="•"/>
      <w:lvlJc w:val="left"/>
      <w:pPr>
        <w:ind w:left="6413" w:hanging="427"/>
      </w:pPr>
      <w:rPr>
        <w:rFonts w:hint="default"/>
        <w:lang w:val="es-ES" w:eastAsia="en-US" w:bidi="ar-SA"/>
      </w:rPr>
    </w:lvl>
    <w:lvl w:ilvl="8">
      <w:start w:val="0"/>
      <w:numFmt w:val="bullet"/>
      <w:lvlText w:val="•"/>
      <w:lvlJc w:val="left"/>
      <w:pPr>
        <w:ind w:left="7249" w:hanging="427"/>
      </w:pPr>
      <w:rPr>
        <w:rFonts w:hint="default"/>
        <w:lang w:val="es-ES" w:eastAsia="en-US" w:bidi="ar-SA"/>
      </w:rPr>
    </w:lvl>
  </w:abstractNum>
  <w:abstractNum w:abstractNumId="1">
    <w:multiLevelType w:val="hybridMultilevel"/>
    <w:lvl w:ilvl="0">
      <w:start w:val="1"/>
      <w:numFmt w:val="decimal"/>
      <w:lvlText w:val="%1."/>
      <w:lvlJc w:val="left"/>
      <w:pPr>
        <w:ind w:left="564" w:hanging="431"/>
        <w:jc w:val="left"/>
      </w:pPr>
      <w:rPr>
        <w:rFonts w:hint="default"/>
        <w:spacing w:val="-1"/>
        <w:w w:val="101"/>
        <w:lang w:val="es-ES" w:eastAsia="en-US" w:bidi="ar-SA"/>
      </w:rPr>
    </w:lvl>
    <w:lvl w:ilvl="1">
      <w:start w:val="0"/>
      <w:numFmt w:val="bullet"/>
      <w:lvlText w:val="•"/>
      <w:lvlJc w:val="left"/>
      <w:pPr>
        <w:ind w:left="1396" w:hanging="431"/>
      </w:pPr>
      <w:rPr>
        <w:rFonts w:hint="default"/>
        <w:lang w:val="es-ES" w:eastAsia="en-US" w:bidi="ar-SA"/>
      </w:rPr>
    </w:lvl>
    <w:lvl w:ilvl="2">
      <w:start w:val="0"/>
      <w:numFmt w:val="bullet"/>
      <w:lvlText w:val="•"/>
      <w:lvlJc w:val="left"/>
      <w:pPr>
        <w:ind w:left="2232" w:hanging="431"/>
      </w:pPr>
      <w:rPr>
        <w:rFonts w:hint="default"/>
        <w:lang w:val="es-ES" w:eastAsia="en-US" w:bidi="ar-SA"/>
      </w:rPr>
    </w:lvl>
    <w:lvl w:ilvl="3">
      <w:start w:val="0"/>
      <w:numFmt w:val="bullet"/>
      <w:lvlText w:val="•"/>
      <w:lvlJc w:val="left"/>
      <w:pPr>
        <w:ind w:left="3068" w:hanging="431"/>
      </w:pPr>
      <w:rPr>
        <w:rFonts w:hint="default"/>
        <w:lang w:val="es-ES" w:eastAsia="en-US" w:bidi="ar-SA"/>
      </w:rPr>
    </w:lvl>
    <w:lvl w:ilvl="4">
      <w:start w:val="0"/>
      <w:numFmt w:val="bullet"/>
      <w:lvlText w:val="•"/>
      <w:lvlJc w:val="left"/>
      <w:pPr>
        <w:ind w:left="3904" w:hanging="431"/>
      </w:pPr>
      <w:rPr>
        <w:rFonts w:hint="default"/>
        <w:lang w:val="es-ES" w:eastAsia="en-US" w:bidi="ar-SA"/>
      </w:rPr>
    </w:lvl>
    <w:lvl w:ilvl="5">
      <w:start w:val="0"/>
      <w:numFmt w:val="bullet"/>
      <w:lvlText w:val="•"/>
      <w:lvlJc w:val="left"/>
      <w:pPr>
        <w:ind w:left="4740" w:hanging="431"/>
      </w:pPr>
      <w:rPr>
        <w:rFonts w:hint="default"/>
        <w:lang w:val="es-ES" w:eastAsia="en-US" w:bidi="ar-SA"/>
      </w:rPr>
    </w:lvl>
    <w:lvl w:ilvl="6">
      <w:start w:val="0"/>
      <w:numFmt w:val="bullet"/>
      <w:lvlText w:val="•"/>
      <w:lvlJc w:val="left"/>
      <w:pPr>
        <w:ind w:left="5576" w:hanging="431"/>
      </w:pPr>
      <w:rPr>
        <w:rFonts w:hint="default"/>
        <w:lang w:val="es-ES" w:eastAsia="en-US" w:bidi="ar-SA"/>
      </w:rPr>
    </w:lvl>
    <w:lvl w:ilvl="7">
      <w:start w:val="0"/>
      <w:numFmt w:val="bullet"/>
      <w:lvlText w:val="•"/>
      <w:lvlJc w:val="left"/>
      <w:pPr>
        <w:ind w:left="6412" w:hanging="431"/>
      </w:pPr>
      <w:rPr>
        <w:rFonts w:hint="default"/>
        <w:lang w:val="es-ES" w:eastAsia="en-US" w:bidi="ar-SA"/>
      </w:rPr>
    </w:lvl>
    <w:lvl w:ilvl="8">
      <w:start w:val="0"/>
      <w:numFmt w:val="bullet"/>
      <w:lvlText w:val="•"/>
      <w:lvlJc w:val="left"/>
      <w:pPr>
        <w:ind w:left="7248" w:hanging="431"/>
      </w:pPr>
      <w:rPr>
        <w:rFonts w:hint="default"/>
        <w:lang w:val="es-ES" w:eastAsia="en-US" w:bidi="ar-SA"/>
      </w:rPr>
    </w:lvl>
  </w:abstractNum>
  <w:abstractNum w:abstractNumId="0">
    <w:multiLevelType w:val="hybridMultilevel"/>
    <w:lvl w:ilvl="0">
      <w:start w:val="1"/>
      <w:numFmt w:val="decimal"/>
      <w:lvlText w:val="%1."/>
      <w:lvlJc w:val="left"/>
      <w:pPr>
        <w:ind w:left="596" w:hanging="430"/>
        <w:jc w:val="left"/>
      </w:pPr>
      <w:rPr>
        <w:rFonts w:hint="default" w:ascii="Arial" w:hAnsi="Arial" w:eastAsia="Arial" w:cs="Arial"/>
        <w:b/>
        <w:bCs/>
        <w:i w:val="0"/>
        <w:iCs w:val="0"/>
        <w:color w:val="131313"/>
        <w:spacing w:val="-1"/>
        <w:w w:val="108"/>
        <w:sz w:val="23"/>
        <w:szCs w:val="23"/>
        <w:lang w:val="es-ES" w:eastAsia="en-US" w:bidi="ar-SA"/>
      </w:rPr>
    </w:lvl>
    <w:lvl w:ilvl="1">
      <w:start w:val="0"/>
      <w:numFmt w:val="bullet"/>
      <w:lvlText w:val="•"/>
      <w:lvlJc w:val="left"/>
      <w:pPr>
        <w:ind w:left="1436" w:hanging="430"/>
      </w:pPr>
      <w:rPr>
        <w:rFonts w:hint="default"/>
        <w:lang w:val="es-ES" w:eastAsia="en-US" w:bidi="ar-SA"/>
      </w:rPr>
    </w:lvl>
    <w:lvl w:ilvl="2">
      <w:start w:val="0"/>
      <w:numFmt w:val="bullet"/>
      <w:lvlText w:val="•"/>
      <w:lvlJc w:val="left"/>
      <w:pPr>
        <w:ind w:left="2272" w:hanging="430"/>
      </w:pPr>
      <w:rPr>
        <w:rFonts w:hint="default"/>
        <w:lang w:val="es-ES" w:eastAsia="en-US" w:bidi="ar-SA"/>
      </w:rPr>
    </w:lvl>
    <w:lvl w:ilvl="3">
      <w:start w:val="0"/>
      <w:numFmt w:val="bullet"/>
      <w:lvlText w:val="•"/>
      <w:lvlJc w:val="left"/>
      <w:pPr>
        <w:ind w:left="3108" w:hanging="430"/>
      </w:pPr>
      <w:rPr>
        <w:rFonts w:hint="default"/>
        <w:lang w:val="es-ES" w:eastAsia="en-US" w:bidi="ar-SA"/>
      </w:rPr>
    </w:lvl>
    <w:lvl w:ilvl="4">
      <w:start w:val="0"/>
      <w:numFmt w:val="bullet"/>
      <w:lvlText w:val="•"/>
      <w:lvlJc w:val="left"/>
      <w:pPr>
        <w:ind w:left="3945" w:hanging="430"/>
      </w:pPr>
      <w:rPr>
        <w:rFonts w:hint="default"/>
        <w:lang w:val="es-ES" w:eastAsia="en-US" w:bidi="ar-SA"/>
      </w:rPr>
    </w:lvl>
    <w:lvl w:ilvl="5">
      <w:start w:val="0"/>
      <w:numFmt w:val="bullet"/>
      <w:lvlText w:val="•"/>
      <w:lvlJc w:val="left"/>
      <w:pPr>
        <w:ind w:left="4781" w:hanging="430"/>
      </w:pPr>
      <w:rPr>
        <w:rFonts w:hint="default"/>
        <w:lang w:val="es-ES" w:eastAsia="en-US" w:bidi="ar-SA"/>
      </w:rPr>
    </w:lvl>
    <w:lvl w:ilvl="6">
      <w:start w:val="0"/>
      <w:numFmt w:val="bullet"/>
      <w:lvlText w:val="•"/>
      <w:lvlJc w:val="left"/>
      <w:pPr>
        <w:ind w:left="5617" w:hanging="430"/>
      </w:pPr>
      <w:rPr>
        <w:rFonts w:hint="default"/>
        <w:lang w:val="es-ES" w:eastAsia="en-US" w:bidi="ar-SA"/>
      </w:rPr>
    </w:lvl>
    <w:lvl w:ilvl="7">
      <w:start w:val="0"/>
      <w:numFmt w:val="bullet"/>
      <w:lvlText w:val="•"/>
      <w:lvlJc w:val="left"/>
      <w:pPr>
        <w:ind w:left="6454" w:hanging="430"/>
      </w:pPr>
      <w:rPr>
        <w:rFonts w:hint="default"/>
        <w:lang w:val="es-ES" w:eastAsia="en-US" w:bidi="ar-SA"/>
      </w:rPr>
    </w:lvl>
    <w:lvl w:ilvl="8">
      <w:start w:val="0"/>
      <w:numFmt w:val="bullet"/>
      <w:lvlText w:val="•"/>
      <w:lvlJc w:val="left"/>
      <w:pPr>
        <w:ind w:left="7290" w:hanging="430"/>
      </w:pPr>
      <w:rPr>
        <w:rFonts w:hint="default"/>
        <w:lang w:val="es-ES" w:eastAsia="en-US" w:bidi="ar-SA"/>
      </w:rPr>
    </w:lvl>
  </w:abstract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rebuchet MS" w:hAnsi="Trebuchet MS" w:eastAsia="Trebuchet MS" w:cs="Trebuchet MS"/>
      <w:lang w:val="es-ES" w:eastAsia="en-US" w:bidi="ar-SA"/>
    </w:rPr>
  </w:style>
  <w:style w:styleId="BodyText" w:type="paragraph">
    <w:name w:val="Body Text"/>
    <w:basedOn w:val="Normal"/>
    <w:uiPriority w:val="1"/>
    <w:qFormat/>
    <w:pPr/>
    <w:rPr>
      <w:rFonts w:ascii="Trebuchet MS" w:hAnsi="Trebuchet MS" w:eastAsia="Trebuchet MS" w:cs="Trebuchet MS"/>
      <w:sz w:val="16"/>
      <w:szCs w:val="16"/>
      <w:lang w:val="es-ES" w:eastAsia="en-US" w:bidi="ar-SA"/>
    </w:rPr>
  </w:style>
  <w:style w:styleId="Heading1" w:type="paragraph">
    <w:name w:val="Heading 1"/>
    <w:basedOn w:val="Normal"/>
    <w:uiPriority w:val="1"/>
    <w:qFormat/>
    <w:pPr>
      <w:spacing w:before="97"/>
      <w:ind w:left="215" w:right="215"/>
      <w:jc w:val="center"/>
      <w:outlineLvl w:val="1"/>
    </w:pPr>
    <w:rPr>
      <w:rFonts w:ascii="Trebuchet MS" w:hAnsi="Trebuchet MS" w:eastAsia="Trebuchet MS" w:cs="Trebuchet MS"/>
      <w:sz w:val="36"/>
      <w:szCs w:val="36"/>
      <w:lang w:val="es-ES" w:eastAsia="en-US" w:bidi="ar-SA"/>
    </w:rPr>
  </w:style>
  <w:style w:styleId="ListParagraph" w:type="paragraph">
    <w:name w:val="List Paragraph"/>
    <w:basedOn w:val="Normal"/>
    <w:uiPriority w:val="1"/>
    <w:qFormat/>
    <w:pPr>
      <w:ind w:left="110"/>
    </w:pPr>
    <w:rPr>
      <w:rFonts w:ascii="Trebuchet MS" w:hAnsi="Trebuchet MS" w:eastAsia="Trebuchet MS" w:cs="Trebuchet MS"/>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image" Target="media/image4.jpeg"/><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image" Target="media/image5.png"/><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header" Target="header5.xml"/><Relationship Id="rId19" Type="http://schemas.openxmlformats.org/officeDocument/2006/relationships/footer" Target="footer5.xml"/><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header" Target="header7.xml"/><Relationship Id="rId23" Type="http://schemas.openxmlformats.org/officeDocument/2006/relationships/footer" Target="footer7.xml"/><Relationship Id="rId24" Type="http://schemas.openxmlformats.org/officeDocument/2006/relationships/header" Target="header8.xml"/><Relationship Id="rId25" Type="http://schemas.openxmlformats.org/officeDocument/2006/relationships/footer" Target="footer8.xml"/><Relationship Id="rId26" Type="http://schemas.openxmlformats.org/officeDocument/2006/relationships/header" Target="header9.xml"/><Relationship Id="rId27" Type="http://schemas.openxmlformats.org/officeDocument/2006/relationships/footer" Target="footer9.xml"/><Relationship Id="rId28" Type="http://schemas.openxmlformats.org/officeDocument/2006/relationships/header" Target="header10.xml"/><Relationship Id="rId29" Type="http://schemas.openxmlformats.org/officeDocument/2006/relationships/footer" Target="footer10.xml"/><Relationship Id="rId30" Type="http://schemas.openxmlformats.org/officeDocument/2006/relationships/header" Target="header11.xml"/><Relationship Id="rId31" Type="http://schemas.openxmlformats.org/officeDocument/2006/relationships/footer" Target="footer11.xml"/><Relationship Id="rId32" Type="http://schemas.openxmlformats.org/officeDocument/2006/relationships/header" Target="header12.xml"/><Relationship Id="rId33" Type="http://schemas.openxmlformats.org/officeDocument/2006/relationships/footer" Target="footer12.xml"/><Relationship Id="rId34" Type="http://schemas.openxmlformats.org/officeDocument/2006/relationships/header" Target="header13.xml"/><Relationship Id="rId35" Type="http://schemas.openxmlformats.org/officeDocument/2006/relationships/footer" Target="footer13.xml"/><Relationship Id="rId36" Type="http://schemas.openxmlformats.org/officeDocument/2006/relationships/header" Target="header14.xml"/><Relationship Id="rId37" Type="http://schemas.openxmlformats.org/officeDocument/2006/relationships/footer" Target="footer14.xml"/><Relationship Id="rId38" Type="http://schemas.openxmlformats.org/officeDocument/2006/relationships/header" Target="header15.xml"/><Relationship Id="rId39" Type="http://schemas.openxmlformats.org/officeDocument/2006/relationships/footer" Target="footer15.xml"/><Relationship Id="rId40" Type="http://schemas.openxmlformats.org/officeDocument/2006/relationships/header" Target="header16.xml"/><Relationship Id="rId41" Type="http://schemas.openxmlformats.org/officeDocument/2006/relationships/footer" Target="footer16.xml"/><Relationship Id="rId42" Type="http://schemas.openxmlformats.org/officeDocument/2006/relationships/header" Target="header17.xml"/><Relationship Id="rId43" Type="http://schemas.openxmlformats.org/officeDocument/2006/relationships/footer" Target="footer17.xml"/><Relationship Id="rId44" Type="http://schemas.openxmlformats.org/officeDocument/2006/relationships/image" Target="media/image6.png"/><Relationship Id="rId45" Type="http://schemas.openxmlformats.org/officeDocument/2006/relationships/image" Target="media/image7.png"/><Relationship Id="rId46" Type="http://schemas.openxmlformats.org/officeDocument/2006/relationships/image" Target="media/image8.png"/><Relationship Id="rId47" Type="http://schemas.openxmlformats.org/officeDocument/2006/relationships/image" Target="media/image9.png"/><Relationship Id="rId48" Type="http://schemas.openxmlformats.org/officeDocument/2006/relationships/header" Target="header18.xml"/><Relationship Id="rId49" Type="http://schemas.openxmlformats.org/officeDocument/2006/relationships/footer" Target="footer18.xml"/><Relationship Id="rId50" Type="http://schemas.openxmlformats.org/officeDocument/2006/relationships/image" Target="media/image10.png"/><Relationship Id="rId51" Type="http://schemas.openxmlformats.org/officeDocument/2006/relationships/image" Target="media/image11.png"/><Relationship Id="rId52" Type="http://schemas.openxmlformats.org/officeDocument/2006/relationships/image" Target="media/image12.png"/><Relationship Id="rId53" Type="http://schemas.openxmlformats.org/officeDocument/2006/relationships/header" Target="header19.xml"/><Relationship Id="rId54" Type="http://schemas.openxmlformats.org/officeDocument/2006/relationships/footer" Target="footer19.xml"/><Relationship Id="rId55" Type="http://schemas.openxmlformats.org/officeDocument/2006/relationships/image" Target="media/image13.png"/><Relationship Id="rId56" Type="http://schemas.openxmlformats.org/officeDocument/2006/relationships/image" Target="media/image14.png"/><Relationship Id="rId57" Type="http://schemas.openxmlformats.org/officeDocument/2006/relationships/header" Target="header20.xml"/><Relationship Id="rId58" Type="http://schemas.openxmlformats.org/officeDocument/2006/relationships/footer" Target="footer20.xml"/><Relationship Id="rId59" Type="http://schemas.openxmlformats.org/officeDocument/2006/relationships/image" Target="media/image15.png"/><Relationship Id="rId60" Type="http://schemas.openxmlformats.org/officeDocument/2006/relationships/image" Target="media/image16.png"/><Relationship Id="rId61" Type="http://schemas.openxmlformats.org/officeDocument/2006/relationships/header" Target="header21.xml"/><Relationship Id="rId62" Type="http://schemas.openxmlformats.org/officeDocument/2006/relationships/footer" Target="footer21.xml"/><Relationship Id="rId63" Type="http://schemas.openxmlformats.org/officeDocument/2006/relationships/image" Target="media/image17.png"/><Relationship Id="rId64" Type="http://schemas.openxmlformats.org/officeDocument/2006/relationships/header" Target="header22.xml"/><Relationship Id="rId65" Type="http://schemas.openxmlformats.org/officeDocument/2006/relationships/footer" Target="footer22.xml"/><Relationship Id="rId66" Type="http://schemas.openxmlformats.org/officeDocument/2006/relationships/image" Target="media/image18.png"/><Relationship Id="rId67" Type="http://schemas.openxmlformats.org/officeDocument/2006/relationships/header" Target="header23.xml"/><Relationship Id="rId68" Type="http://schemas.openxmlformats.org/officeDocument/2006/relationships/footer" Target="footer23.xml"/><Relationship Id="rId69" Type="http://schemas.openxmlformats.org/officeDocument/2006/relationships/image" Target="media/image19.png"/><Relationship Id="rId70" Type="http://schemas.openxmlformats.org/officeDocument/2006/relationships/image" Target="media/image20.png"/><Relationship Id="rId71" Type="http://schemas.openxmlformats.org/officeDocument/2006/relationships/image" Target="media/image21.png"/><Relationship Id="rId72" Type="http://schemas.openxmlformats.org/officeDocument/2006/relationships/header" Target="header24.xml"/><Relationship Id="rId73" Type="http://schemas.openxmlformats.org/officeDocument/2006/relationships/footer" Target="footer24.xml"/><Relationship Id="rId74" Type="http://schemas.openxmlformats.org/officeDocument/2006/relationships/image" Target="media/image22.png"/><Relationship Id="rId75" Type="http://schemas.openxmlformats.org/officeDocument/2006/relationships/image" Target="media/image23.png"/><Relationship Id="rId76" Type="http://schemas.openxmlformats.org/officeDocument/2006/relationships/header" Target="header25.xml"/><Relationship Id="rId77" Type="http://schemas.openxmlformats.org/officeDocument/2006/relationships/footer" Target="footer25.xml"/><Relationship Id="rId78" Type="http://schemas.openxmlformats.org/officeDocument/2006/relationships/header" Target="header26.xml"/><Relationship Id="rId79" Type="http://schemas.openxmlformats.org/officeDocument/2006/relationships/footer" Target="footer26.xml"/><Relationship Id="rId80" Type="http://schemas.openxmlformats.org/officeDocument/2006/relationships/image" Target="media/image24.png"/><Relationship Id="rId81" Type="http://schemas.openxmlformats.org/officeDocument/2006/relationships/header" Target="header27.xml"/><Relationship Id="rId82" Type="http://schemas.openxmlformats.org/officeDocument/2006/relationships/footer" Target="footer27.xml"/><Relationship Id="rId83" Type="http://schemas.openxmlformats.org/officeDocument/2006/relationships/image" Target="media/image25.png"/><Relationship Id="rId84" Type="http://schemas.openxmlformats.org/officeDocument/2006/relationships/image" Target="media/image26.png"/><Relationship Id="rId85" Type="http://schemas.openxmlformats.org/officeDocument/2006/relationships/header" Target="header28.xml"/><Relationship Id="rId86" Type="http://schemas.openxmlformats.org/officeDocument/2006/relationships/footer" Target="footer28.xml"/><Relationship Id="rId87" Type="http://schemas.openxmlformats.org/officeDocument/2006/relationships/image" Target="media/image27.png"/><Relationship Id="rId88" Type="http://schemas.openxmlformats.org/officeDocument/2006/relationships/image" Target="media/image28.png"/><Relationship Id="rId89" Type="http://schemas.openxmlformats.org/officeDocument/2006/relationships/image" Target="media/image29.png"/><Relationship Id="rId90" Type="http://schemas.openxmlformats.org/officeDocument/2006/relationships/header" Target="header29.xml"/><Relationship Id="rId91" Type="http://schemas.openxmlformats.org/officeDocument/2006/relationships/footer" Target="footer29.xml"/><Relationship Id="rId92" Type="http://schemas.openxmlformats.org/officeDocument/2006/relationships/image" Target="media/image30.png"/><Relationship Id="rId93" Type="http://schemas.openxmlformats.org/officeDocument/2006/relationships/image" Target="media/image31.png"/><Relationship Id="rId94" Type="http://schemas.openxmlformats.org/officeDocument/2006/relationships/header" Target="header30.xml"/><Relationship Id="rId95" Type="http://schemas.openxmlformats.org/officeDocument/2006/relationships/footer" Target="footer30.xml"/><Relationship Id="rId96" Type="http://schemas.openxmlformats.org/officeDocument/2006/relationships/image" Target="media/image32.png"/><Relationship Id="rId97" Type="http://schemas.openxmlformats.org/officeDocument/2006/relationships/image" Target="media/image33.png"/><Relationship Id="rId98" Type="http://schemas.openxmlformats.org/officeDocument/2006/relationships/header" Target="header31.xml"/><Relationship Id="rId99" Type="http://schemas.openxmlformats.org/officeDocument/2006/relationships/footer" Target="footer31.xml"/><Relationship Id="rId100" Type="http://schemas.openxmlformats.org/officeDocument/2006/relationships/image" Target="media/image34.png"/><Relationship Id="rId101" Type="http://schemas.openxmlformats.org/officeDocument/2006/relationships/image" Target="media/image35.png"/><Relationship Id="rId102" Type="http://schemas.openxmlformats.org/officeDocument/2006/relationships/header" Target="header32.xml"/><Relationship Id="rId103" Type="http://schemas.openxmlformats.org/officeDocument/2006/relationships/footer" Target="footer32.xml"/><Relationship Id="rId104" Type="http://schemas.openxmlformats.org/officeDocument/2006/relationships/image" Target="media/image36.png"/><Relationship Id="rId105" Type="http://schemas.openxmlformats.org/officeDocument/2006/relationships/image" Target="media/image37.png"/><Relationship Id="rId106" Type="http://schemas.openxmlformats.org/officeDocument/2006/relationships/header" Target="header33.xml"/><Relationship Id="rId107" Type="http://schemas.openxmlformats.org/officeDocument/2006/relationships/footer" Target="footer33.xml"/><Relationship Id="rId108" Type="http://schemas.openxmlformats.org/officeDocument/2006/relationships/image" Target="media/image38.png"/><Relationship Id="rId109" Type="http://schemas.openxmlformats.org/officeDocument/2006/relationships/header" Target="header34.xml"/><Relationship Id="rId110" Type="http://schemas.openxmlformats.org/officeDocument/2006/relationships/footer" Target="footer34.xml"/><Relationship Id="rId111" Type="http://schemas.openxmlformats.org/officeDocument/2006/relationships/image" Target="media/image39.png"/><Relationship Id="rId112" Type="http://schemas.openxmlformats.org/officeDocument/2006/relationships/header" Target="header35.xml"/><Relationship Id="rId113" Type="http://schemas.openxmlformats.org/officeDocument/2006/relationships/footer" Target="footer35.xml"/><Relationship Id="rId114" Type="http://schemas.openxmlformats.org/officeDocument/2006/relationships/image" Target="media/image40.png"/><Relationship Id="rId115" Type="http://schemas.openxmlformats.org/officeDocument/2006/relationships/header" Target="header36.xml"/><Relationship Id="rId116" Type="http://schemas.openxmlformats.org/officeDocument/2006/relationships/footer" Target="footer36.xml"/><Relationship Id="rId117" Type="http://schemas.openxmlformats.org/officeDocument/2006/relationships/image" Target="media/image41.png"/><Relationship Id="rId118" Type="http://schemas.openxmlformats.org/officeDocument/2006/relationships/image" Target="media/image42.png"/><Relationship Id="rId119" Type="http://schemas.openxmlformats.org/officeDocument/2006/relationships/header" Target="header37.xml"/><Relationship Id="rId120" Type="http://schemas.openxmlformats.org/officeDocument/2006/relationships/footer" Target="footer37.xml"/><Relationship Id="rId121" Type="http://schemas.openxmlformats.org/officeDocument/2006/relationships/image" Target="media/image43.png"/><Relationship Id="rId122" Type="http://schemas.openxmlformats.org/officeDocument/2006/relationships/header" Target="header38.xml"/><Relationship Id="rId123" Type="http://schemas.openxmlformats.org/officeDocument/2006/relationships/footer" Target="footer38.xml"/><Relationship Id="rId124" Type="http://schemas.openxmlformats.org/officeDocument/2006/relationships/header" Target="header39.xml"/><Relationship Id="rId125" Type="http://schemas.openxmlformats.org/officeDocument/2006/relationships/footer" Target="footer39.xml"/><Relationship Id="rId126" Type="http://schemas.openxmlformats.org/officeDocument/2006/relationships/image" Target="media/image44.png"/><Relationship Id="rId127" Type="http://schemas.openxmlformats.org/officeDocument/2006/relationships/image" Target="media/image45.png"/><Relationship Id="rId128" Type="http://schemas.openxmlformats.org/officeDocument/2006/relationships/image" Target="media/image46.png"/><Relationship Id="rId129" Type="http://schemas.openxmlformats.org/officeDocument/2006/relationships/image" Target="media/image47.png"/><Relationship Id="rId130" Type="http://schemas.openxmlformats.org/officeDocument/2006/relationships/image" Target="media/image48.png"/><Relationship Id="rId131" Type="http://schemas.openxmlformats.org/officeDocument/2006/relationships/image" Target="media/image49.png"/><Relationship Id="rId132" Type="http://schemas.openxmlformats.org/officeDocument/2006/relationships/header" Target="header40.xml"/><Relationship Id="rId133" Type="http://schemas.openxmlformats.org/officeDocument/2006/relationships/footer" Target="footer40.xml"/><Relationship Id="rId134" Type="http://schemas.openxmlformats.org/officeDocument/2006/relationships/image" Target="media/image50.png"/><Relationship Id="rId135" Type="http://schemas.openxmlformats.org/officeDocument/2006/relationships/image" Target="media/image51.png"/><Relationship Id="rId136" Type="http://schemas.openxmlformats.org/officeDocument/2006/relationships/image" Target="media/image52.png"/><Relationship Id="rId137" Type="http://schemas.openxmlformats.org/officeDocument/2006/relationships/image" Target="media/image53.png"/><Relationship Id="rId138" Type="http://schemas.openxmlformats.org/officeDocument/2006/relationships/image" Target="media/image54.png"/><Relationship Id="rId139" Type="http://schemas.openxmlformats.org/officeDocument/2006/relationships/header" Target="header41.xml"/><Relationship Id="rId140" Type="http://schemas.openxmlformats.org/officeDocument/2006/relationships/footer" Target="footer41.xml"/><Relationship Id="rId141" Type="http://schemas.openxmlformats.org/officeDocument/2006/relationships/image" Target="media/image55.jpeg"/><Relationship Id="rId142" Type="http://schemas.openxmlformats.org/officeDocument/2006/relationships/hyperlink" Target="http://www.funcionpublica.gov.co/" TargetMode="External"/><Relationship Id="rId143" Type="http://schemas.openxmlformats.org/officeDocument/2006/relationships/hyperlink" Target="http://www.funcionpublica.gov.co/eva/gestornormativo/norma.php?i=42017&amp;0" TargetMode="External"/><Relationship Id="rId144" Type="http://schemas.openxmlformats.org/officeDocument/2006/relationships/hyperlink" Target="http://www.funcionpublica.gov.co/eva/gestornormativo/norma.php?i=4452&amp;42" TargetMode="External"/><Relationship Id="rId145" Type="http://schemas.openxmlformats.org/officeDocument/2006/relationships/hyperlink" Target="http://www.funcionpublica.gov.co/eva/gestornormativo/norma.php?i=57316&amp;0" TargetMode="External"/><Relationship Id="rId146" Type="http://schemas.openxmlformats.org/officeDocument/2006/relationships/hyperlink" Target="http://www.funcionpublica.gov.co/eva/gestornormativo/norma.php?i=54074&amp;0" TargetMode="External"/><Relationship Id="rId147" Type="http://schemas.openxmlformats.org/officeDocument/2006/relationships/hyperlink" Target="http://www.funcionpublica.gov.co/eva/gestornormativo/norma.php?i=55476&amp;1%2A" TargetMode="External"/><Relationship Id="rId148" Type="http://schemas.openxmlformats.org/officeDocument/2006/relationships/hyperlink" Target="http://www.funcionpublica.gov.co/eva/gestornormativo/norma.php?i=45322&amp;116.P.T" TargetMode="External"/><Relationship Id="rId149" Type="http://schemas.openxmlformats.org/officeDocument/2006/relationships/hyperlink" Target="http://www.funcionpublica.gov.co/eva/gestornormativo/norma.php?i=45322&amp;116" TargetMode="External"/><Relationship Id="rId150" Type="http://schemas.openxmlformats.org/officeDocument/2006/relationships/hyperlink" Target="http://www.funcionpublica.gov.co/eva/gestornormativo/norma.php?i=43101&amp;153" TargetMode="External"/><Relationship Id="rId151" Type="http://schemas.openxmlformats.org/officeDocument/2006/relationships/hyperlink" Target="http://www.funcionpublica.gov.co/eva/gestornormativo/norma.php?i=43185&amp;0" TargetMode="External"/><Relationship Id="rId152" Type="http://schemas.openxmlformats.org/officeDocument/2006/relationships/hyperlink" Target="http://www.funcionpublica.gov.co/eva/gestornormativo/norma.php?i=41569&amp;0" TargetMode="External"/><Relationship Id="rId153" Type="http://schemas.openxmlformats.org/officeDocument/2006/relationships/hyperlink" Target="http://www.funcionpublica.gov.co/eva/gestornormativo/norma.php?i=51120&amp;9" TargetMode="External"/><Relationship Id="rId154" Type="http://schemas.openxmlformats.org/officeDocument/2006/relationships/hyperlink" Target="http://www.funcionpublica.gov.co/eva/gestornormativo/norma.php?i=43043&amp;52" TargetMode="External"/><Relationship Id="rId155" Type="http://schemas.openxmlformats.org/officeDocument/2006/relationships/hyperlink" Target="http://www.funcionpublica.gov.co/eva/gestornormativo/norma.php?i=51083&amp;6" TargetMode="External"/><Relationship Id="rId156" Type="http://schemas.openxmlformats.org/officeDocument/2006/relationships/hyperlink" Target="http://www.funcionpublica.gov.co/eva/gestornormativo/norma.php?i=5248&amp;169" TargetMode="External"/><Relationship Id="rId157" Type="http://schemas.openxmlformats.org/officeDocument/2006/relationships/hyperlink" Target="http://www.funcionpublica.gov.co/eva/gestornormativo/norma.php?i=16752&amp;22" TargetMode="External"/><Relationship Id="rId158" Type="http://schemas.openxmlformats.org/officeDocument/2006/relationships/hyperlink" Target="http://www.funcionpublica.gov.co/eva/gestornormativo/norma.php?i=5248&amp;214" TargetMode="External"/><Relationship Id="rId159" Type="http://schemas.openxmlformats.org/officeDocument/2006/relationships/hyperlink" Target="http://www.funcionpublica.gov.co/eva/gestornormativo/norma.php?i=51013&amp;1" TargetMode="External"/><Relationship Id="rId160" Type="http://schemas.openxmlformats.org/officeDocument/2006/relationships/hyperlink" Target="http://www.funcionpublica.gov.co/eva/gestornormativo/norma.php?i=56268&amp;0" TargetMode="External"/><Relationship Id="rId161" Type="http://schemas.openxmlformats.org/officeDocument/2006/relationships/hyperlink" Target="http://www.funcionpublica.gov.co/eva/gestornormativo/norma.php?i=60299&amp;0" TargetMode="External"/><Relationship Id="rId162" Type="http://schemas.openxmlformats.org/officeDocument/2006/relationships/hyperlink" Target="http://www.funcionpublica.gov.co/eva/gestornormativo/norma.php?i=6778&amp;10" TargetMode="External"/><Relationship Id="rId163" Type="http://schemas.openxmlformats.org/officeDocument/2006/relationships/hyperlink" Target="http://www.funcionpublica.gov.co/eva/gestornormativo/norma.php?i=6778&amp;11" TargetMode="External"/><Relationship Id="rId164" Type="http://schemas.openxmlformats.org/officeDocument/2006/relationships/hyperlink" Target="http://www.funcionpublica.gov.co/eva/gestornormativo/norma.php?i=5248&amp;224" TargetMode="External"/><Relationship Id="rId165" Type="http://schemas.openxmlformats.org/officeDocument/2006/relationships/hyperlink" Target="http://www.funcionpublica.gov.co/eva/gestornormativo/norma.php?i=51120&amp;7" TargetMode="External"/><Relationship Id="rId166" Type="http://schemas.openxmlformats.org/officeDocument/2006/relationships/hyperlink" Target="http://www.funcionpublica.gov.co/eva/gestornormativo/norma.php?i=60226&amp;0" TargetMode="External"/><Relationship Id="rId167" Type="http://schemas.openxmlformats.org/officeDocument/2006/relationships/hyperlink" Target="http://www.funcionpublica.gov.co/eva/gestornormativo/norma.php?i=44988&amp;0" TargetMode="External"/><Relationship Id="rId168" Type="http://schemas.openxmlformats.org/officeDocument/2006/relationships/hyperlink" Target="http://www.funcionpublica.gov.co/eva/gestornormativo/norma.php?i=111934&amp;7" TargetMode="External"/><Relationship Id="rId169" Type="http://schemas.openxmlformats.org/officeDocument/2006/relationships/hyperlink" Target="http://www.funcionpublica.gov.co/eva/gestornormativo/norma.php?i=117857&amp;1" TargetMode="External"/><Relationship Id="rId170" Type="http://schemas.openxmlformats.org/officeDocument/2006/relationships/hyperlink" Target="http://www.funcionpublica.gov.co/eva/gestornormativo/norma.php?i=47769&amp;0" TargetMode="External"/><Relationship Id="rId171" Type="http://schemas.openxmlformats.org/officeDocument/2006/relationships/hyperlink" Target="http://www.funcionpublica.gov.co/eva/gestornormativo/norma.php?i=53627&amp;5" TargetMode="External"/><Relationship Id="rId172" Type="http://schemas.openxmlformats.org/officeDocument/2006/relationships/hyperlink" Target="http://www.funcionpublica.gov.co/eva/gestornormativo/norma.php?i=103352&amp;92.2" TargetMode="External"/><Relationship Id="rId173" Type="http://schemas.openxmlformats.org/officeDocument/2006/relationships/hyperlink" Target="http://www.funcionpublica.gov.co/eva/gestornormativo/norma.php?i=45322&amp;118" TargetMode="External"/><Relationship Id="rId174" Type="http://schemas.openxmlformats.org/officeDocument/2006/relationships/hyperlink" Target="http://www.funcionpublica.gov.co/eva/gestornormativo/norma.php?i=43270&amp;0" TargetMode="External"/><Relationship Id="rId175" Type="http://schemas.openxmlformats.org/officeDocument/2006/relationships/hyperlink" Target="http://www.funcionpublica.gov.co/eva/gestornormativo/norma.php?i=43726&amp;0" TargetMode="External"/><Relationship Id="rId176" Type="http://schemas.openxmlformats.org/officeDocument/2006/relationships/hyperlink" Target="http://www.funcionpublica.gov.co/eva/gestornormativo/norma.php?i=43749&amp;0" TargetMode="External"/><Relationship Id="rId177" Type="http://schemas.openxmlformats.org/officeDocument/2006/relationships/hyperlink" Target="http://www.funcionpublica.gov.co/eva/gestornormativo/norma.php?i=93970&amp;1955" TargetMode="External"/><Relationship Id="rId178" Type="http://schemas.openxmlformats.org/officeDocument/2006/relationships/hyperlink" Target="http://www.funcionpublica.gov.co/eva/gestornormativo/norma.php?i=43101&amp;156" TargetMode="External"/><Relationship Id="rId179" Type="http://schemas.openxmlformats.org/officeDocument/2006/relationships/hyperlink" Target="http://www.funcionpublica.gov.co/eva/gestornormativo/norma.php?i=45322&amp;117" TargetMode="External"/><Relationship Id="rId180" Type="http://schemas.openxmlformats.org/officeDocument/2006/relationships/hyperlink" Target="http://www.funcionpublica.gov.co/eva/gestornormativo/norma.php?i=53772&amp;0" TargetMode="External"/><Relationship Id="rId181" Type="http://schemas.openxmlformats.org/officeDocument/2006/relationships/hyperlink" Target="http://www.funcionpublica.gov.co/eva/gestornormativo/norma.php?i=103352&amp;104" TargetMode="External"/><Relationship Id="rId182" Type="http://schemas.openxmlformats.org/officeDocument/2006/relationships/hyperlink" Target="http://www.funcionpublica.gov.co/eva/gestornormativo/norma.php?i=73454&amp;18.p" TargetMode="External"/><Relationship Id="rId183" Type="http://schemas.openxmlformats.org/officeDocument/2006/relationships/hyperlink" Target="http://www.funcionpublica.gov.co/eva/gestornormativo/norma.php?i=26903&amp;30" TargetMode="External"/><Relationship Id="rId184" Type="http://schemas.openxmlformats.org/officeDocument/2006/relationships/hyperlink" Target="http://www.funcionpublica.gov.co/eva/gestornormativo/norma.php?i=43101&amp;1450" TargetMode="External"/><Relationship Id="rId185" Type="http://schemas.openxmlformats.org/officeDocument/2006/relationships/hyperlink" Target="http://www.funcionpublica.gov.co/eva/gestornormativo/norma.php?i=26903&amp;26" TargetMode="External"/><Relationship Id="rId186" Type="http://schemas.openxmlformats.org/officeDocument/2006/relationships/hyperlink" Target="http://www.funcionpublica.gov.co/eva/gestornormativo/norma.php?i=43292&amp;133" TargetMode="External"/><Relationship Id="rId187" Type="http://schemas.openxmlformats.org/officeDocument/2006/relationships/hyperlink" Target="http://www.funcionpublica.gov.co/eva/gestornormativo/norma.php?i=90185&amp;11" TargetMode="External"/><Relationship Id="rId188" Type="http://schemas.openxmlformats.org/officeDocument/2006/relationships/hyperlink" Target="http://www.funcionpublica.gov.co/eva/gestornormativo/norma.php?i=51040&amp;198" TargetMode="External"/><Relationship Id="rId189" Type="http://schemas.openxmlformats.org/officeDocument/2006/relationships/hyperlink" Target="http://www.funcionpublica.gov.co/eva/gestornormativo/norma.php?i=43568&amp;0" TargetMode="External"/><Relationship Id="rId190" Type="http://schemas.openxmlformats.org/officeDocument/2006/relationships/hyperlink" Target="http://www.funcionpublica.gov.co/eva/gestornormativo/norma.php?i=22600&amp;37.5" TargetMode="External"/><Relationship Id="rId191" Type="http://schemas.openxmlformats.org/officeDocument/2006/relationships/hyperlink" Target="http://www.funcionpublica.gov.co/eva/gestornormativo/norma.php?i=44749&amp;0" TargetMode="External"/><Relationship Id="rId192" Type="http://schemas.openxmlformats.org/officeDocument/2006/relationships/hyperlink" Target="http://www.funcionpublica.gov.co/eva/gestornormativo/norma.php?i=90185&amp;3" TargetMode="External"/><Relationship Id="rId193" Type="http://schemas.openxmlformats.org/officeDocument/2006/relationships/hyperlink" Target="http://www.funcionpublica.gov.co/eva/gestornormativo/norma.php?i=44749&amp;13" TargetMode="External"/><Relationship Id="rId194" Type="http://schemas.openxmlformats.org/officeDocument/2006/relationships/hyperlink" Target="http://www.funcionpublica.gov.co/eva/gestornormativo/norma.php?i=90185&amp;2" TargetMode="External"/><Relationship Id="rId195" Type="http://schemas.openxmlformats.org/officeDocument/2006/relationships/hyperlink" Target="http://www.funcionpublica.gov.co/eva/gestornormativo/norma.php?i=90185&amp;5" TargetMode="External"/><Relationship Id="rId196" Type="http://schemas.openxmlformats.org/officeDocument/2006/relationships/hyperlink" Target="http://www.funcionpublica.gov.co/eva/gestornormativo/norma.php?i=39965&amp;2" TargetMode="External"/><Relationship Id="rId197" Type="http://schemas.openxmlformats.org/officeDocument/2006/relationships/hyperlink" Target="http://www.funcionpublica.gov.co/eva/gestornormativo/norma.php?i=43035&amp;0" TargetMode="External"/><Relationship Id="rId198" Type="http://schemas.openxmlformats.org/officeDocument/2006/relationships/hyperlink" Target="http://www.funcionpublica.gov.co/eva/gestornormativo/norma.php?i=5248&amp;171" TargetMode="External"/><Relationship Id="rId199" Type="http://schemas.openxmlformats.org/officeDocument/2006/relationships/hyperlink" Target="http://www.funcionpublica.gov.co/eva/gestornormativo/norma.php?i=5248&amp;172.P.1" TargetMode="External"/><Relationship Id="rId200" Type="http://schemas.openxmlformats.org/officeDocument/2006/relationships/hyperlink" Target="http://www.funcionpublica.gov.co/eva/gestornormativo/norma.php?i=5248&amp;175" TargetMode="External"/><Relationship Id="rId201" Type="http://schemas.openxmlformats.org/officeDocument/2006/relationships/hyperlink" Target="http://www.funcionpublica.gov.co/eva/gestornormativo/norma.php?i=5248&amp;215" TargetMode="External"/><Relationship Id="rId202" Type="http://schemas.openxmlformats.org/officeDocument/2006/relationships/hyperlink" Target="http://www.funcionpublica.gov.co/eva/gestornormativo/norma.php?i=5248&amp;216" TargetMode="External"/><Relationship Id="rId203" Type="http://schemas.openxmlformats.org/officeDocument/2006/relationships/hyperlink" Target="http://www.funcionpublica.gov.co/eva/gestornormativo/norma.php?i=22600&amp;3" TargetMode="External"/><Relationship Id="rId204" Type="http://schemas.openxmlformats.org/officeDocument/2006/relationships/hyperlink" Target="http://www.funcionpublica.gov.co/eva/gestornormativo/norma.php?i=22600&amp;13.c" TargetMode="External"/><Relationship Id="rId205" Type="http://schemas.openxmlformats.org/officeDocument/2006/relationships/hyperlink" Target="http://www.funcionpublica.gov.co/eva/gestornormativo/norma.php?i=22600&amp;14" TargetMode="External"/><Relationship Id="rId206" Type="http://schemas.openxmlformats.org/officeDocument/2006/relationships/hyperlink" Target="http://www.funcionpublica.gov.co/eva/gestornormativo/norma.php?i=1208&amp;121" TargetMode="External"/><Relationship Id="rId207" Type="http://schemas.openxmlformats.org/officeDocument/2006/relationships/hyperlink" Target="http://www.funcionpublica.gov.co/eva/gestornormativo/norma.php?i=4452&amp;43.43.4.2" TargetMode="External"/><Relationship Id="rId208" Type="http://schemas.openxmlformats.org/officeDocument/2006/relationships/hyperlink" Target="http://www.funcionpublica.gov.co/eva/gestornormativo/norma.php?i=4452&amp;44.44.1.7" TargetMode="External"/><Relationship Id="rId209" Type="http://schemas.openxmlformats.org/officeDocument/2006/relationships/hyperlink" Target="http://www.funcionpublica.gov.co/eva/gestornormativo/norma.php?i=4452&amp;44.44.2.3" TargetMode="External"/><Relationship Id="rId210" Type="http://schemas.openxmlformats.org/officeDocument/2006/relationships/header" Target="header42.xml"/><Relationship Id="rId211" Type="http://schemas.openxmlformats.org/officeDocument/2006/relationships/footer" Target="footer42.xml"/><Relationship Id="rId212" Type="http://schemas.openxmlformats.org/officeDocument/2006/relationships/hyperlink" Target="http://www.funcionpublica.gov.co/eva/gestornormativo/norma.php?i=43101&amp;275" TargetMode="External"/><Relationship Id="rId213" Type="http://schemas.openxmlformats.org/officeDocument/2006/relationships/hyperlink" Target="http://www.funcionpublica.gov.co/eva/gestornormativo/norma.php?i=45059&amp;89" TargetMode="External"/><Relationship Id="rId214" Type="http://schemas.openxmlformats.org/officeDocument/2006/relationships/hyperlink" Target="http://www.funcionpublica.gov.co/eva/gestornormativo/norma.php?i=111934&amp;24" TargetMode="External"/><Relationship Id="rId215" Type="http://schemas.openxmlformats.org/officeDocument/2006/relationships/hyperlink" Target="http://www.funcionpublica.gov.co/eva/gestornormativo/norma.php?i=53206&amp;0" TargetMode="External"/><Relationship Id="rId216" Type="http://schemas.openxmlformats.org/officeDocument/2006/relationships/hyperlink" Target="http://www.funcionpublica.gov.co/eva/gestornormativo/norma.php?i=47474&amp;150" TargetMode="External"/><Relationship Id="rId217" Type="http://schemas.openxmlformats.org/officeDocument/2006/relationships/hyperlink" Target="http://www.funcionpublica.gov.co/eva/gestornormativo/norma.php?i=41355&amp;50" TargetMode="External"/><Relationship Id="rId218" Type="http://schemas.openxmlformats.org/officeDocument/2006/relationships/hyperlink" Target="http://www.funcionpublica.gov.co/eva/gestornormativo/norma.php?i=31593&amp;0" TargetMode="External"/><Relationship Id="rId219" Type="http://schemas.openxmlformats.org/officeDocument/2006/relationships/hyperlink" Target="http://www.funcionpublica.gov.co/eva/gestornormativo/norma.php?i=44615&amp;41" TargetMode="External"/><Relationship Id="rId220" Type="http://schemas.openxmlformats.org/officeDocument/2006/relationships/hyperlink" Target="http://www.funcionpublica.gov.co/eva/gestornormativo/norma.php?i=41355&amp;31" TargetMode="External"/><Relationship Id="rId221" Type="http://schemas.openxmlformats.org/officeDocument/2006/relationships/hyperlink" Target="http://www.funcionpublica.gov.co/eva/gestornormativo/norma.php?i=111934&amp;17" TargetMode="External"/><Relationship Id="rId222" Type="http://schemas.openxmlformats.org/officeDocument/2006/relationships/hyperlink" Target="http://www.funcionpublica.gov.co/eva/gestornormativo/norma.php?i=52181&amp;0" TargetMode="External"/><Relationship Id="rId22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secretariasenado.gov.co/senado/basedoc/ley_1492_201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luist</dc:creator>
  <dcterms:created xsi:type="dcterms:W3CDTF">2022-11-27T12:00:35Z</dcterms:created>
  <dcterms:modified xsi:type="dcterms:W3CDTF">2022-11-27T12:00:35Z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2022-11-25T00:00:00Z</vt:filetime>
  </property>
  <property fmtid="{D5CDD505-2E9C-101B-9397-08002B2CF9AE}" pid="3" name="Creator">
    <vt:lpwstr>Acrobat Pro 22.3.20281</vt:lpwstr>
  </property>
  <property fmtid="{D5CDD505-2E9C-101B-9397-08002B2CF9AE}" pid="4" name="LastSaved">
    <vt:filetime>2022-11-27T00:00:00Z</vt:filetime>
  </property>
  <property fmtid="{D5CDD505-2E9C-101B-9397-08002B2CF9AE}" pid="5" name="Producer">
    <vt:lpwstr>Acrobat Pro 22.3.20281</vt:lpwstr>
  </property>
</Properties>
</file>