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DOCUMENTACIÓN TÉCNICA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Proyecto LupaAlGiro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Extracción Automatizada de Pagos ADRES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Versión 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Enero 2026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p>
      <w:pPr>
        <w:spacing w:after="100"/>
      </w:pPr>
      <w:r>
        <w:t xml:space="preserve">1. Descripción General</w:t>
      </w:r>
    </w:p>
    <w:p>
      <w:pPr>
        <w:spacing w:after="100"/>
      </w:pPr>
      <w:r>
        <w:t xml:space="preserve">2. Objetivo del Proyecto</w:t>
      </w:r>
    </w:p>
    <w:p>
      <w:pPr>
        <w:spacing w:after="100"/>
      </w:pPr>
      <w:r>
        <w:t xml:space="preserve">3. Arquitectura Técnica</w:t>
      </w:r>
    </w:p>
    <w:p>
      <w:pPr>
        <w:spacing w:after="100"/>
      </w:pPr>
      <w:r>
        <w:t xml:space="preserve">4. Requisitos del Sistema</w:t>
      </w:r>
    </w:p>
    <w:p>
      <w:pPr>
        <w:spacing w:after="100"/>
      </w:pPr>
      <w:r>
        <w:t xml:space="preserve">5. Configuración del Ambiente</w:t>
      </w:r>
    </w:p>
    <w:p>
      <w:pPr>
        <w:spacing w:after="100"/>
      </w:pPr>
      <w:r>
        <w:t xml:space="preserve">6. Estructura del Código</w:t>
      </w:r>
    </w:p>
    <w:p>
      <w:pPr>
        <w:spacing w:after="100"/>
      </w:pPr>
      <w:r>
        <w:t xml:space="preserve">7. Flujo de Ejecución</w:t>
      </w:r>
    </w:p>
    <w:p>
      <w:pPr>
        <w:spacing w:after="100"/>
      </w:pPr>
      <w:r>
        <w:t xml:space="preserve">8. Parámetros Configurables</w:t>
      </w:r>
    </w:p>
    <w:p>
      <w:pPr>
        <w:spacing w:after="100"/>
      </w:pPr>
      <w:r>
        <w:t xml:space="preserve">9. Estructura de Datos de Salida</w:t>
      </w:r>
    </w:p>
    <w:p>
      <w:pPr>
        <w:spacing w:after="100"/>
      </w:pPr>
      <w:r>
        <w:t xml:space="preserve">10. Manejo de Errores</w:t>
      </w:r>
    </w:p>
    <w:p>
      <w:pPr>
        <w:spacing w:after="100"/>
      </w:pPr>
      <w:r>
        <w:t xml:space="preserve">11. Listado de NITs Procesados</w:t>
      </w:r>
    </w:p>
    <w:p>
      <w:pPr>
        <w:spacing w:after="100"/>
      </w:pPr>
      <w:r>
        <w:t xml:space="preserve">12. Guía de Uso</w:t>
      </w:r>
    </w:p>
    <w:p>
      <w:pPr>
        <w:spacing w:after="100"/>
      </w:pPr>
      <w:r>
        <w:t xml:space="preserve">13. Mantenimiento y Soporte</w:t>
      </w:r>
    </w:p>
    <w:p>
      <w:r>
        <w:br w:type="page"/>
      </w:r>
    </w:p>
    <w:p>
      <w:pPr>
        <w:pStyle w:val="Heading1"/>
      </w:pPr>
      <w:r>
        <w:t xml:space="preserve">1. Descripción General</w:t>
      </w:r>
    </w:p>
    <w:p>
      <w:pPr>
        <w:spacing w:after="200"/>
      </w:pPr>
      <w:r>
        <w:t xml:space="preserve">LupaAlGiro es un proyecto de automatización desarrollado en Python que permite extraer información de giros y pagos desde el portal público de ADRES (Administradora de los Recursos del Sistema General de Seguridad Social en Salud de Colombia).</w:t>
      </w:r>
    </w:p>
    <w:p>
      <w:pPr>
        <w:spacing w:after="200"/>
      </w:pPr>
      <w:r>
        <w:t xml:space="preserve">El sistema utiliza técnicas de web scraping con Selenium para automatizar la consulta masiva de información de pagos realizados a EPS e IPS por concepto de servicios de salud en Colombia.</w:t>
      </w:r>
    </w:p>
    <w:p>
      <w:pPr>
        <w:pStyle w:val="Heading2"/>
      </w:pPr>
      <w:r>
        <w:t xml:space="preserve">1.1 Fuente de Datos</w:t>
      </w:r>
    </w:p>
    <w:p>
      <w:pPr>
        <w:spacing w:after="100"/>
      </w:pPr>
      <w:r>
        <w:rPr>
          <w:b/>
          <w:bCs/>
        </w:rPr>
        <w:t xml:space="preserve">URL del Portal: </w:t>
      </w:r>
      <w:r>
        <w:t xml:space="preserve">https://www.adres.gov.co/lupa-al-giro/identifica-tu-giro</w:t>
      </w:r>
    </w:p>
    <w:p>
      <w:pPr>
        <w:spacing w:after="100"/>
      </w:pPr>
      <w:r>
        <w:rPr>
          <w:b/>
          <w:bCs/>
        </w:rPr>
        <w:t xml:space="preserve">Tipo de Acceso: </w:t>
      </w:r>
      <w:r>
        <w:t xml:space="preserve">Público (sin autenticación)</w:t>
      </w:r>
    </w:p>
    <w:p>
      <w:pPr>
        <w:spacing w:after="200"/>
      </w:pPr>
      <w:r>
        <w:rPr>
          <w:b/>
          <w:bCs/>
        </w:rPr>
        <w:t xml:space="preserve">Entidad: </w:t>
      </w:r>
      <w:r>
        <w:t xml:space="preserve">ADRES - Ministerio de Salud y Protección Social de Colombia</w:t>
      </w:r>
    </w:p>
    <w:p>
      <w:pPr>
        <w:pStyle w:val="Heading1"/>
      </w:pPr>
      <w:r>
        <w:t xml:space="preserve">2. Objetivo del Proyecto</w:t>
      </w:r>
    </w:p>
    <w:p>
      <w:pPr>
        <w:spacing w:after="200"/>
      </w:pPr>
      <w:r>
        <w:t xml:space="preserve">El objetivo principal es automatizar la consulta y consolidación de información de giros realizados por ADRES a múltiples entidades (EPS/IPS) en un período de tiempo determinado, generando un archivo consolidado con todos los registros para análisis posterior.</w:t>
      </w:r>
    </w:p>
    <w:p>
      <w:pPr>
        <w:pStyle w:val="Heading2"/>
      </w:pPr>
      <w:r>
        <w:t xml:space="preserve">2.1 Beneficios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Reducción del tiempo de consulta manual de más de 100 NITs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Consolidación automática de datos en formato estructurado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Eliminación de errores de transcripción manual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Trazabilidad y reproducibilidad del proceso de extracción</w:t>
      </w:r>
    </w:p>
    <w:p>
      <w:r>
        <w:br w:type="page"/>
      </w:r>
    </w:p>
    <w:p>
      <w:pPr>
        <w:pStyle w:val="Heading1"/>
      </w:pPr>
      <w:r>
        <w:t xml:space="preserve">3. Arquitectura Técnica</w:t>
      </w:r>
    </w:p>
    <w:p>
      <w:pPr>
        <w:pStyle w:val="Heading2"/>
      </w:pPr>
      <w:r>
        <w:t xml:space="preserve">3.1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Lenguaje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Automatización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Selenium 4.25.0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Navegador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Chrome (modo headless)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Parsing 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BeautifulSoup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Procesamiento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Entorno Ejecución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Colab</w:t>
            </w:r>
          </w:p>
        </w:tc>
      </w:tr>
    </w:tbl>
    <w:p>
      <w:pPr>
        <w:pStyle w:val="Heading2"/>
        <w:spacing w:before="300"/>
      </w:pPr>
      <w:r>
        <w:t xml:space="preserve">3.2 Diagrama de Flujo</w:t>
      </w:r>
    </w:p>
    <w:p>
      <w:pPr>
        <w:spacing w:after="100"/>
      </w:pPr>
      <w:r>
        <w:t xml:space="preserve">El proceso sigue el siguiente flujo de ejecución: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Configuración del ambiente (instalación de Chrome y dependencias)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Inicialización del driver de Selenium en modo headless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Iteración sobre el listado de NITs a procesar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Navegación al portal ADRES e ingreso al iframe del formulario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Inyección de parámetros de búsqueda (fechas y NIT)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Espera de carga de resultados (35 segundos)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Extracción de datos crudos con BeautifulSoup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Limpieza y transformación de datos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Exportación a archivo CSV consolidado</w:t>
      </w:r>
    </w:p>
    <w:p>
      <w:r>
        <w:br w:type="page"/>
      </w:r>
    </w:p>
    <w:p>
      <w:pPr>
        <w:pStyle w:val="Heading1"/>
      </w:pPr>
      <w:r>
        <w:t xml:space="preserve">4. Requisitos del Sistema</w:t>
      </w:r>
    </w:p>
    <w:p>
      <w:pPr>
        <w:pStyle w:val="Heading2"/>
      </w:pPr>
      <w:r>
        <w:t xml:space="preserve">4.1 Dependencias de Software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Python 3.12 o superior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Chrome (versión estable más reciente)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Selenium 4.25.0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BeautifulSoup4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Pandas</w:t>
      </w:r>
    </w:p>
    <w:p>
      <w:pPr>
        <w:pStyle w:val="Heading2"/>
      </w:pPr>
      <w:r>
        <w:t xml:space="preserve">4.2 Requisitos de Hardware (Recomendados)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RAM: Mínimo 4GB (recomendado 8GB)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Conexión a Internet estable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Espacio en disco: 500MB mínimo</w:t>
      </w:r>
    </w:p>
    <w:p>
      <w:pPr>
        <w:pStyle w:val="Heading1"/>
      </w:pPr>
      <w:r>
        <w:t xml:space="preserve">5. Configuración del Ambiente</w:t>
      </w:r>
    </w:p>
    <w:p>
      <w:pPr>
        <w:pStyle w:val="Heading2"/>
      </w:pPr>
      <w:r>
        <w:t xml:space="preserve">5.1 Instalación en Google Colab</w:t>
      </w:r>
    </w:p>
    <w:p>
      <w:pPr>
        <w:spacing w:after="200"/>
      </w:pPr>
      <w:r>
        <w:t xml:space="preserve">El notebook está optimizado para ejecutarse en Google Colab. El primer chunk instala automáticamente todas las dependencias necesarias: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Instalación de Selenium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!pip install selenium==4.25.0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Instalación de Google Chrome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!wget -q https://dl.google.com/.../google-chrome-stable_current_amd64.deb</w:t>
      </w:r>
    </w:p>
    <w:p>
      <w:pPr>
        <w:pStyle w:val="Heading2"/>
      </w:pPr>
      <w:r>
        <w:t xml:space="preserve">5.2 Configuración del Driver</w:t>
      </w:r>
    </w:p>
    <w:p>
      <w:pPr>
        <w:spacing w:after="200"/>
      </w:pPr>
      <w:r>
        <w:t xml:space="preserve">El driver de Chrome se configura con los siguientes parámetros para simular un navegador de escritorio: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--headless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Modo sin interfaz gráfica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--window-size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1920x1080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--user-agent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Chrome Windows 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--no-sandbox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Requerido para Colab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Estructura del Código</w:t>
      </w:r>
    </w:p>
    <w:p>
      <w:pPr>
        <w:pStyle w:val="Heading2"/>
      </w:pPr>
      <w:r>
        <w:t xml:space="preserve">6.1 Organización por Chunks</w:t>
      </w:r>
    </w:p>
    <w:p>
      <w:pPr>
        <w:spacing w:after="200"/>
      </w:pPr>
      <w:r>
        <w:t xml:space="preserve">El notebook está organizado en 4 chunks principales:</w:t>
      </w:r>
    </w:p>
    <w:p>
      <w:pPr>
        <w:spacing w:after="100"/>
      </w:pPr>
      <w:r>
        <w:rPr>
          <w:b/>
          <w:bCs/>
        </w:rPr>
        <w:t xml:space="preserve">CHUNK 0 - Instalación: </w:t>
      </w:r>
      <w:r>
        <w:t xml:space="preserve">Configura el ambiente instalando Selenium y Google Chrome en el entorno de Colab.</w:t>
      </w:r>
    </w:p>
    <w:p>
      <w:pPr>
        <w:spacing w:after="100"/>
      </w:pPr>
      <w:r>
        <w:rPr>
          <w:b/>
          <w:bCs/>
        </w:rPr>
        <w:t xml:space="preserve">CHUNK 1 - Imports: </w:t>
      </w:r>
      <w:r>
        <w:t xml:space="preserve">Importa las librerías necesarias (os, time, pandas, BeautifulSoup, Selenium) y crea el directorio de backups.</w:t>
      </w:r>
    </w:p>
    <w:p>
      <w:pPr>
        <w:spacing w:after="100"/>
      </w:pPr>
      <w:r>
        <w:rPr>
          <w:b/>
          <w:bCs/>
        </w:rPr>
        <w:t xml:space="preserve">CHUNK 2 - Configuración Driver: </w:t>
      </w:r>
      <w:r>
        <w:t xml:space="preserve">Define la función configurar_motor_desktop() que inicializa Chrome con los parámetros necesarios.</w:t>
      </w:r>
    </w:p>
    <w:p>
      <w:pPr>
        <w:spacing w:after="100"/>
      </w:pPr>
      <w:r>
        <w:rPr>
          <w:b/>
          <w:bCs/>
        </w:rPr>
        <w:t xml:space="preserve">CHUNK 3 - Función Extracción: </w:t>
      </w:r>
      <w:r>
        <w:t xml:space="preserve">Define extraer_crudo_nit() que realiza la navegación, inyección de datos y extracción de resultados.</w:t>
      </w:r>
    </w:p>
    <w:p>
      <w:pPr>
        <w:spacing w:after="200"/>
      </w:pPr>
      <w:r>
        <w:rPr>
          <w:b/>
          <w:bCs/>
        </w:rPr>
        <w:t xml:space="preserve">CHUNK 4 - Ejecución Principal: </w:t>
      </w:r>
      <w:r>
        <w:t xml:space="preserve">Contiene el listado de NITs, el loop de procesamiento y la lógica de limpieza y exportación.</w:t>
      </w:r>
    </w:p>
    <w:p>
      <w:pPr>
        <w:pStyle w:val="Heading2"/>
      </w:pPr>
      <w:r>
        <w:t xml:space="preserve">6.2 Funciones Principales</w:t>
      </w:r>
    </w:p>
    <w:p>
      <w:pPr>
        <w:spacing w:before="150" w:after="100"/>
      </w:pPr>
      <w:r>
        <w:rPr>
          <w:rFonts w:ascii="Courier New" w:cs="Courier New" w:eastAsia="Courier New" w:hAnsi="Courier New"/>
          <w:b/>
          <w:bCs/>
        </w:rPr>
        <w:t xml:space="preserve">configurar_motor_desktop()</w:t>
      </w:r>
    </w:p>
    <w:p>
      <w:pPr>
        <w:spacing w:after="200"/>
      </w:pPr>
      <w:r>
        <w:t xml:space="preserve">Inicializa y retorna una instancia del WebDriver de Chrome configurada para modo headless con emulación de navegador de escritorio.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extraer_crudo_nit(driver, nit, f_inicio, f_fin)</w:t>
      </w:r>
    </w:p>
    <w:p>
      <w:pPr>
        <w:spacing w:after="200"/>
      </w:pPr>
      <w:r>
        <w:t xml:space="preserve">Navega al portal ADRES, ingresa al iframe del formulario, inyecta los parámetros de búsqueda mediante JavaScript, espera la carga de resultados y extrae las filas de datos usando BeautifulSoup.</w:t>
      </w:r>
    </w:p>
    <w:p>
      <w:pPr>
        <w:pStyle w:val="Heading1"/>
      </w:pPr>
      <w:r>
        <w:t xml:space="preserve">7. Flujo de Ejecución Detallado</w:t>
      </w:r>
    </w:p>
    <w:p>
      <w:pPr>
        <w:pStyle w:val="Heading2"/>
      </w:pPr>
      <w:r>
        <w:t xml:space="preserve">7.1 Navegación e Interacción</w:t>
      </w:r>
    </w:p>
    <w:p>
      <w:pPr>
        <w:spacing w:after="200"/>
      </w:pPr>
      <w:r>
        <w:t xml:space="preserve">El portal de ADRES utiliza un iframe embebido para el formulario de consulta. El proceso de interacción es: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Navegar a la URL principal del portal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Esperar la presencia del iframe (selector: iframe[id*='WebPartWPQ4'])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Cambiar el contexto al iframe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Inyectar valores en los campos de texto mediante JavaScript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Hacer clic en el botón 'Ver informe'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Esperar 35 segundos para la carga completa de resultados</w:t>
      </w:r>
    </w:p>
    <w:p>
      <w:pPr>
        <w:pStyle w:val="Heading2"/>
      </w:pPr>
      <w:r>
        <w:t xml:space="preserve">7.2 Inyección de Datos</w:t>
      </w:r>
    </w:p>
    <w:p>
      <w:pPr>
        <w:spacing w:after="200"/>
      </w:pPr>
      <w:r>
        <w:t xml:space="preserve">Los valores se inyectan directamente en los campos mediante JavaScript ejecutado en el navegador: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inputs[0].value = '01/01/2025';  // Fecha Inicio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inputs[1].value = '31/01/2026';  // Fecha Fin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inputs[2].value = '{nit}';       // NIT a consultar</w:t>
      </w:r>
    </w:p>
    <w:p>
      <w:r>
        <w:br w:type="page"/>
      </w:r>
    </w:p>
    <w:p>
      <w:pPr>
        <w:pStyle w:val="Heading1"/>
      </w:pPr>
      <w:r>
        <w:t xml:space="preserve">8. Parámetros Configurables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Actual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Inicio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01/01/2025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Inicio del período de consulta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Fin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31/01/2026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 del período de consulta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Tiempo espera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 segundos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Espera para carga de resultados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WebDriverWait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segundos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 para localizar iframe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NITs a procesar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108 únicos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NITs en NITS_PROCESAR</w:t>
            </w:r>
          </w:p>
        </w:tc>
      </w:tr>
    </w:tbl>
    <w:p>
      <w:pPr>
        <w:pStyle w:val="Heading2"/>
        <w:spacing w:before="300"/>
      </w:pPr>
      <w:r>
        <w:t xml:space="preserve">8.1 Modificación de Parámetros</w:t>
      </w:r>
    </w:p>
    <w:p>
      <w:pPr>
        <w:spacing w:after="200"/>
      </w:pPr>
      <w:r>
        <w:t xml:space="preserve">Para modificar el período de consulta, edite las líneas en el CHUNK 4 donde se definen las fechas en el driver.execute_script(). Para agregar o quitar NITs, modifique la lista NITS_PROCESAR.</w:t>
      </w:r>
    </w:p>
    <w:p>
      <w:pPr>
        <w:pStyle w:val="Heading1"/>
      </w:pPr>
      <w:r>
        <w:t xml:space="preserve">9. Estructura de Datos de Salida</w:t>
      </w:r>
    </w:p>
    <w:p>
      <w:pPr>
        <w:pStyle w:val="Heading2"/>
      </w:pPr>
      <w:r>
        <w:t xml:space="preserve">9.1 Archivo Generado</w:t>
      </w:r>
    </w:p>
    <w:p>
      <w:pPr>
        <w:spacing w:after="100"/>
      </w:pPr>
      <w:r>
        <w:rPr>
          <w:b/>
          <w:bCs/>
        </w:rPr>
        <w:t xml:space="preserve">Nombre: </w:t>
      </w:r>
      <w:r>
        <w:t xml:space="preserve">ConsolidadoADRES_YYYYMMDD.csv</w:t>
      </w:r>
    </w:p>
    <w:p>
      <w:pPr>
        <w:spacing w:after="100"/>
      </w:pPr>
      <w:r>
        <w:rPr>
          <w:b/>
          <w:bCs/>
        </w:rPr>
        <w:t xml:space="preserve">Formato: </w:t>
      </w:r>
      <w:r>
        <w:t xml:space="preserve">CSV con codificación UTF-8 con BOM</w:t>
      </w:r>
    </w:p>
    <w:p>
      <w:pPr>
        <w:spacing w:after="200"/>
      </w:pPr>
      <w:r>
        <w:rPr>
          <w:b/>
          <w:bCs/>
        </w:rPr>
        <w:t xml:space="preserve">Separador: </w:t>
      </w:r>
      <w:r>
        <w:t xml:space="preserve">Coma (,)</w:t>
      </w:r>
    </w:p>
    <w:p>
      <w:pPr>
        <w:pStyle w:val="Heading2"/>
      </w:pPr>
      <w:r>
        <w:t xml:space="preserve">9.2 Columnas del Archivo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NIT_IPS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NIT de la entidad beneficiaria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Nombre_IPS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de la entidad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Fecha_Giro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del giro realizado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Numérico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Monto del giro (sin formato)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Concepto o tipo de pago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Entidad origen del giro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Manejo de Errores</w:t>
      </w:r>
    </w:p>
    <w:p>
      <w:pPr>
        <w:pStyle w:val="Heading2"/>
      </w:pPr>
      <w:r>
        <w:t xml:space="preserve">10.1 Errores Comunes</w:t>
      </w:r>
    </w:p>
    <w:p>
      <w:pPr>
        <w:spacing w:after="200"/>
      </w:pPr>
      <w:r>
        <w:t xml:space="preserve">El sistema implementa manejo de excepciones para los siguientes escenarios: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Timeout de iframe: </w:t>
      </w:r>
      <w:r>
        <w:t xml:space="preserve">Si el iframe no carga en 15 segundos, se registra el error y continúa con el siguiente NIT.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Campos no encontrados: </w:t>
      </w:r>
      <w:r>
        <w:t xml:space="preserve">Si la estructura del formulario cambia, el JavaScript puede fallar silenciosamente.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Sin resultados: </w:t>
      </w:r>
      <w:r>
        <w:t xml:space="preserve">Si un NIT no tiene giros en el período, no se agregan filas a la extracción.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Conexión perdida: </w:t>
      </w:r>
      <w:r>
        <w:t xml:space="preserve">Errores de red se capturan y registran en consola.</w:t>
      </w:r>
    </w:p>
    <w:p>
      <w:pPr>
        <w:pStyle w:val="Heading2"/>
      </w:pPr>
      <w:r>
        <w:t xml:space="preserve">10.2 Logs de Ejecución</w:t>
      </w:r>
    </w:p>
    <w:p>
      <w:pPr>
        <w:spacing w:after="200"/>
      </w:pPr>
      <w:r>
        <w:t xml:space="preserve">El sistema imprime mensajes de progreso durante la ejecución con emojis indicadores de estado: 📡 (inicio), 📥 (captura), ✅ (éxito), ❌ (error), 🧹 (limpieza), 🏁 (finalización).</w:t>
      </w:r>
    </w:p>
    <w:p>
      <w:pPr>
        <w:pStyle w:val="Heading1"/>
      </w:pPr>
      <w:r>
        <w:t xml:space="preserve">11. Listado de NITs Procesados</w:t>
      </w:r>
    </w:p>
    <w:p>
      <w:pPr>
        <w:spacing w:after="200"/>
      </w:pPr>
      <w:r>
        <w:t xml:space="preserve">El sistema está configurado para procesar 108 NITs únicos de entidades EPS/IPS. A continuación se presenta el listado completo organizado en grupos:</w:t>
      </w:r>
    </w:p>
    <w:p>
      <w:pPr>
        <w:pStyle w:val="Heading2"/>
      </w:pPr>
      <w:r>
        <w:t xml:space="preserve">Grupo 1-36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890303208, 816001182, 802010614, 890307200, 806007650, 807002424, 800194798, 890985122, 830011670, 860026123, 892099160, 811000620, 812005190, 800095628, 860514592, 800052534, 890941663, 890901475, 890501070, 800231604, 817004260, 800165262, 891409291, 800241602, 805007737, 890324177, 890901826, 860006560, 891408586, 890500893, 801000713, 890102768, 802020334, 17068260, 892300678, 806006237</w:t>
      </w:r>
    </w:p>
    <w:p>
      <w:pPr>
        <w:pStyle w:val="Heading2"/>
      </w:pPr>
      <w:r>
        <w:t xml:space="preserve">Grupo 37-72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824000687, 802000608, 890107487, 890208788, 805027911, 24289833, 860037950, 811038014, 811045769, 900037353, 900047874, 16703018, 900098550, 830023202, 900112351, 900149596, 830110109, 900273686, 830512218, 900285194, 900330656, 900116494, 900335780, 900138858, 900368444, 900474727, 900236850, 900563107, 830500960, 830020599, 890300513, 66917463, 900580962, 900276658, 13487059, 900928616</w:t>
      </w:r>
    </w:p>
    <w:p>
      <w:pPr>
        <w:pStyle w:val="Heading2"/>
      </w:pPr>
      <w:r>
        <w:t xml:space="preserve">Grupo 73-108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900699359, 900774610, 901196161, 901002107, 900099945, 890922113, 860007336, 860013570, 800149695, 890000381, 828002423, 901429936, 900067510, 900352592, 901300333, 900419563, 901212102, 901565478, 900073223, 830027158, 901308243, 900989962, 901731685, 891200235, 901256347, 900432887, 800130907, 900277244, 830129327, 890331949, 900293923, 811028445, 800005727, 900509068, 900413914, 830501223</w:t>
      </w:r>
    </w:p>
    <w:p>
      <w:r>
        <w:br w:type="page"/>
      </w:r>
    </w:p>
    <w:p>
      <w:pPr>
        <w:pStyle w:val="Heading1"/>
      </w:pPr>
      <w:r>
        <w:t xml:space="preserve">12. Guía de Uso</w:t>
      </w:r>
    </w:p>
    <w:p>
      <w:pPr>
        <w:pStyle w:val="Heading2"/>
      </w:pPr>
      <w:r>
        <w:t xml:space="preserve">12.1 Ejecución Paso a Paso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Abrir el notebook en Google Colab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Ejecutar CHUNK 0 (Instalación) - esperar mensaje '✅ Chrome instalado'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Ejecutar CHUNK 1 (Imports) - esperar mensaje '✅ Librerías cargadas'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Ejecutar CHUNK 2 (Driver) - verificar que aparezca '✅ Driver funciona!'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Ejecutar CHUNK 3 (Función) - no produce salida visible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Ejecutar CHUNK 4 (Extracción) - proceso largo, esperar mensaje '🏁 Proceso completado'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Descargar el archivo CSV generado desde el panel de archivos de Colab</w:t>
      </w:r>
    </w:p>
    <w:p>
      <w:pPr>
        <w:pStyle w:val="Heading2"/>
      </w:pPr>
      <w:r>
        <w:t xml:space="preserve">12.2 Tiempo Estimado de Ejecución</w:t>
      </w:r>
    </w:p>
    <w:p>
      <w:pPr>
        <w:spacing w:after="200"/>
      </w:pPr>
      <w:r>
        <w:t xml:space="preserve">Con 108 NITs y un tiempo de espera de 35 segundos por consulta, el tiempo total estimado es de aproximadamente 63 minutos (108 × 35 segundos + overhead de navegación).</w:t>
      </w:r>
    </w:p>
    <w:p>
      <w:pPr>
        <w:pStyle w:val="Heading2"/>
      </w:pPr>
      <w:r>
        <w:t xml:space="preserve">12.3 Consideraciones Importantes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cerrar la pestaña del navegador durante la ejecución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sesión de Colab puede expirar en ejecuciones largas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el portal de ADRES cambia su estructura, puede requerir ajustes al código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Verificar disponibilidad del portal antes de ejecutar</w:t>
      </w:r>
    </w:p>
    <w:p>
      <w:pPr>
        <w:pStyle w:val="Heading1"/>
      </w:pPr>
      <w:r>
        <w:t xml:space="preserve">13. Mantenimiento y Soporte</w:t>
      </w:r>
    </w:p>
    <w:p>
      <w:pPr>
        <w:pStyle w:val="Heading2"/>
      </w:pPr>
      <w:r>
        <w:t xml:space="preserve">13.1 Actualizaciones Recomendadas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Verificar periódicamente que la estructura del portal ADRES no haya cambiado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Actualizar la versión de Selenium si hay cambios en Chrome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Mantener actualizada la lista de NITs según necesidades del negocio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Ajustar tiempos de espera si el portal responde más lento</w:t>
      </w:r>
    </w:p>
    <w:p>
      <w:pPr>
        <w:pStyle w:val="Heading2"/>
      </w:pPr>
      <w:r>
        <w:t xml:space="preserve">13.2 Contacto y Soporte</w:t>
      </w:r>
    </w:p>
    <w:p>
      <w:pPr>
        <w:spacing w:after="200"/>
      </w:pPr>
      <w:r>
        <w:t xml:space="preserve">Para soporte técnico o modificaciones al proyecto, contactar al equipo de desarrollo responsable del mantenimiento de automatizaciones.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--- Fin del Documento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2026-01-31T17:38:19.996Z</dcterms:created>
  <dcterms:modified xsi:type="dcterms:W3CDTF">2026-01-31T17:38:19.997Z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