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план-работ-на-месяц-июль-2026"/>
    <w:p>
      <w:pPr>
        <w:pStyle w:val="Heading1"/>
      </w:pPr>
      <w:r>
        <w:t xml:space="preserve">📋 План работ на месяц — Июль 2026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lstkmk.ru — развитие сайта МАКСТИЛ</w:t>
      </w:r>
      <w:r>
        <w:t xml:space="preserve"> </w:t>
      </w:r>
      <w:r>
        <w:rPr>
          <w:bCs/>
          <w:b/>
        </w:rPr>
        <w:t xml:space="preserve">Период:</w:t>
      </w:r>
      <w:r>
        <w:t xml:space="preserve"> </w:t>
      </w:r>
      <w:r>
        <w:t xml:space="preserve">3–31 июля 2026</w:t>
      </w:r>
      <w:r>
        <w:t xml:space="preserve"> </w:t>
      </w:r>
      <w:r>
        <w:rPr>
          <w:bCs/>
          <w:b/>
        </w:rPr>
        <w:t xml:space="preserve">Составил:</w:t>
      </w:r>
      <w:r>
        <w:t xml:space="preserve"> </w:t>
      </w:r>
      <w:r>
        <w:t xml:space="preserve">Василий + Ванюша 👺</w:t>
      </w:r>
    </w:p>
    <w:p>
      <w:r>
        <w:pict>
          <v:rect style="width:0;height:1.5pt" o:hralign="center" o:hrstd="t" o:hr="t"/>
        </w:pict>
      </w:r>
    </w:p>
    <w:bookmarkStart w:id="20" w:name="состав-работ"/>
    <w:p>
      <w:pPr>
        <w:pStyle w:val="Heading2"/>
      </w:pPr>
      <w:r>
        <w:t xml:space="preserve">📦 Состав работ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Голосовой AI-помощник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9–11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Детализированная 3D-схема 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10–13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проектов с объектами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0" w:name="голосовой-ai-помощник-на-сайте"/>
    <w:p>
      <w:pPr>
        <w:pStyle w:val="Heading2"/>
      </w:pPr>
      <w:r>
        <w:t xml:space="preserve">1. 🎙️ Голосовой AI-помощник на сайте</w:t>
      </w:r>
    </w:p>
    <w:p>
      <w:pPr>
        <w:pStyle w:val="BlockText"/>
      </w:pPr>
      <w:r>
        <w:rPr>
          <w:bCs/>
          <w:b/>
        </w:rPr>
        <w:t xml:space="preserve">Цель:</w:t>
      </w:r>
      <w:r>
        <w:t xml:space="preserve"> </w:t>
      </w:r>
      <w:r>
        <w:t xml:space="preserve">AI-консультант не только пишет, но и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полноценный голосовой диалог с посетителем сайта.</w:t>
      </w:r>
    </w:p>
    <w:bookmarkStart w:id="21" w:name="текущее-состояние"/>
    <w:p>
      <w:pPr>
        <w:pStyle w:val="Heading3"/>
      </w:pPr>
      <w:r>
        <w:t xml:space="preserve">Текущее состояние</w:t>
      </w:r>
    </w:p>
    <w:p>
      <w:pPr>
        <w:numPr>
          <w:ilvl w:val="0"/>
          <w:numId w:val="1001"/>
        </w:numPr>
        <w:pStyle w:val="Compact"/>
      </w:pPr>
      <w:r>
        <w:t xml:space="preserve">✅ Голосовой</w:t>
      </w:r>
      <w:r>
        <w:t xml:space="preserve"> </w:t>
      </w:r>
      <w:r>
        <w:rPr>
          <w:bCs/>
          <w:b/>
        </w:rPr>
        <w:t xml:space="preserve">ввод</w:t>
      </w:r>
      <w:r>
        <w:t xml:space="preserve"> </w:t>
      </w:r>
      <w:r>
        <w:t xml:space="preserve">(STT) — работает в Calculator и AiAssistant (Web Speech API)</w:t>
      </w:r>
    </w:p>
    <w:p>
      <w:pPr>
        <w:numPr>
          <w:ilvl w:val="0"/>
          <w:numId w:val="1001"/>
        </w:numPr>
        <w:pStyle w:val="Compact"/>
      </w:pPr>
      <w:r>
        <w:t xml:space="preserve">✅ Текстовый AI-чат — отвечает через DeepSeek API</w:t>
      </w:r>
    </w:p>
    <w:p>
      <w:pPr>
        <w:numPr>
          <w:ilvl w:val="0"/>
          <w:numId w:val="1001"/>
        </w:numPr>
        <w:pStyle w:val="Compact"/>
      </w:pPr>
      <w:r>
        <w:t xml:space="preserve">❌ Голосового</w:t>
      </w:r>
      <w:r>
        <w:t xml:space="preserve"> </w:t>
      </w:r>
      <w:r>
        <w:rPr>
          <w:bCs/>
          <w:b/>
        </w:rPr>
        <w:t xml:space="preserve">вывода</w:t>
      </w:r>
      <w:r>
        <w:t xml:space="preserve"> </w:t>
      </w:r>
      <w:r>
        <w:t xml:space="preserve">(TTS) нет — только текст</w:t>
      </w:r>
    </w:p>
    <w:bookmarkEnd w:id="21"/>
    <w:bookmarkStart w:id="27" w:name="план-реализации"/>
    <w:p>
      <w:pPr>
        <w:pStyle w:val="Heading3"/>
      </w:pPr>
      <w:r>
        <w:t xml:space="preserve">План реализации</w:t>
      </w:r>
    </w:p>
    <w:bookmarkStart w:id="22" w:name="этап-1.-выбор-tts-движка-1-день"/>
    <w:p>
      <w:pPr>
        <w:pStyle w:val="Heading4"/>
      </w:pPr>
      <w:r>
        <w:t xml:space="preserve">Этап 1. Выбор TTS-движка (1 день)</w:t>
      </w:r>
    </w:p>
    <w:p>
      <w:pPr>
        <w:numPr>
          <w:ilvl w:val="0"/>
          <w:numId w:val="1002"/>
        </w:numPr>
        <w:pStyle w:val="Compact"/>
      </w:pPr>
      <w:r>
        <w:t xml:space="preserve">☐ Оценить Web Speech API</w:t>
      </w:r>
      <w:r>
        <w:t xml:space="preserve"> </w:t>
      </w:r>
      <w:r>
        <w:rPr>
          <w:rStyle w:val="VerbatimChar"/>
        </w:rPr>
        <w:t xml:space="preserve">SpeechSynthesis</w:t>
      </w:r>
      <w:r>
        <w:t xml:space="preserve"> </w:t>
      </w:r>
      <w:r>
        <w:t xml:space="preserve">(бесплатно, встроено в браузер)</w:t>
      </w:r>
    </w:p>
    <w:p>
      <w:pPr>
        <w:numPr>
          <w:ilvl w:val="0"/>
          <w:numId w:val="1002"/>
        </w:numPr>
        <w:pStyle w:val="Compact"/>
      </w:pPr>
      <w:r>
        <w:t xml:space="preserve">☐ Сравнить с ElevenLabs API (качество выше, платно)</w:t>
      </w:r>
    </w:p>
    <w:p>
      <w:pPr>
        <w:numPr>
          <w:ilvl w:val="0"/>
          <w:numId w:val="1002"/>
        </w:numPr>
        <w:pStyle w:val="Compact"/>
      </w:pPr>
      <w:r>
        <w:t xml:space="preserve">☐ Решение: стартуем с Web Speech API (бесплатно, 95% браузеров)</w:t>
      </w:r>
    </w:p>
    <w:p>
      <w:pPr>
        <w:numPr>
          <w:ilvl w:val="0"/>
          <w:numId w:val="1002"/>
        </w:numPr>
        <w:pStyle w:val="Compact"/>
      </w:pPr>
      <w:r>
        <w:t xml:space="preserve">☐ Для премиум-качества добавить ElevenLabs как fallback</w:t>
      </w:r>
    </w:p>
    <w:bookmarkEnd w:id="22"/>
    <w:bookmarkStart w:id="23" w:name="этап-2.-озвучка-ответов-ai-3-дня"/>
    <w:p>
      <w:pPr>
        <w:pStyle w:val="Heading4"/>
      </w:pPr>
      <w:r>
        <w:t xml:space="preserve">Этап 2. Озвучка ответов AI (3 дня)</w:t>
      </w:r>
    </w:p>
    <w:p>
      <w:pPr>
        <w:numPr>
          <w:ilvl w:val="0"/>
          <w:numId w:val="1003"/>
        </w:numPr>
        <w:pStyle w:val="Compact"/>
      </w:pPr>
      <w:r>
        <w:t xml:space="preserve">☐ Модифицировать</w:t>
      </w:r>
      <w:r>
        <w:t xml:space="preserve"> </w:t>
      </w:r>
      <w:r>
        <w:rPr>
          <w:rStyle w:val="VerbatimChar"/>
        </w:rPr>
        <w:t xml:space="preserve">AiAssistant.tsx</w:t>
      </w:r>
      <w:r>
        <w:t xml:space="preserve"> </w:t>
      </w:r>
      <w:r>
        <w:t xml:space="preserve">— добавить кнопку 🔊 и автоозвучку</w:t>
      </w:r>
    </w:p>
    <w:p>
      <w:pPr>
        <w:numPr>
          <w:ilvl w:val="0"/>
          <w:numId w:val="1003"/>
        </w:numPr>
        <w:pStyle w:val="Compact"/>
      </w:pPr>
      <w:r>
        <w:t xml:space="preserve">☐ Разбивка длинных ответов на фразы (по предложениям/абзацам)</w:t>
      </w:r>
    </w:p>
    <w:p>
      <w:pPr>
        <w:numPr>
          <w:ilvl w:val="0"/>
          <w:numId w:val="1003"/>
        </w:numPr>
        <w:pStyle w:val="Compact"/>
      </w:pPr>
      <w:r>
        <w:t xml:space="preserve">☐ Визуальный индикатор «говорит» (анимированный эквалайзер / пульсация)</w:t>
      </w:r>
    </w:p>
    <w:p>
      <w:pPr>
        <w:numPr>
          <w:ilvl w:val="0"/>
          <w:numId w:val="1003"/>
        </w:numPr>
        <w:pStyle w:val="Compact"/>
      </w:pPr>
      <w:r>
        <w:t xml:space="preserve">☐ Очередь сообщений — не перебивать текущий ответ</w:t>
      </w:r>
    </w:p>
    <w:p>
      <w:pPr>
        <w:numPr>
          <w:ilvl w:val="0"/>
          <w:numId w:val="1003"/>
        </w:numPr>
        <w:pStyle w:val="Compact"/>
      </w:pPr>
      <w:r>
        <w:t xml:space="preserve">☐ Управление: громкость,暂停/продолжить, перемотка</w:t>
      </w:r>
    </w:p>
    <w:bookmarkEnd w:id="23"/>
    <w:bookmarkStart w:id="24" w:name="этап-3.-голос-в-калькуляторе-2-дня"/>
    <w:p>
      <w:pPr>
        <w:pStyle w:val="Heading4"/>
      </w:pPr>
      <w:r>
        <w:t xml:space="preserve">Этап 3. Голос в калькуляторе (2 дня)</w:t>
      </w:r>
    </w:p>
    <w:p>
      <w:pPr>
        <w:numPr>
          <w:ilvl w:val="0"/>
          <w:numId w:val="1004"/>
        </w:numPr>
        <w:pStyle w:val="Compact"/>
      </w:pPr>
      <w:r>
        <w:t xml:space="preserve">☐ Озвучка результатов расчёта («Ваш склад 1440 м² будет стоить 6 693 000 ₽»)</w:t>
      </w:r>
    </w:p>
    <w:p>
      <w:pPr>
        <w:numPr>
          <w:ilvl w:val="0"/>
          <w:numId w:val="1004"/>
        </w:numPr>
        <w:pStyle w:val="Compact"/>
      </w:pPr>
      <w:r>
        <w:t xml:space="preserve">☐ Проговаривание пояснений при смене параметров</w:t>
      </w:r>
    </w:p>
    <w:p>
      <w:pPr>
        <w:numPr>
          <w:ilvl w:val="0"/>
          <w:numId w:val="1004"/>
        </w:numPr>
        <w:pStyle w:val="Compact"/>
      </w:pPr>
      <w:r>
        <w:t xml:space="preserve">☐ Кнопка «Слушать» рядом с итоговой ценой</w:t>
      </w:r>
    </w:p>
    <w:bookmarkEnd w:id="24"/>
    <w:bookmarkStart w:id="25" w:name="X818a2be8b9c994ffa146f32454790b6ccf307bb"/>
    <w:p>
      <w:pPr>
        <w:pStyle w:val="Heading4"/>
      </w:pPr>
      <w:r>
        <w:t xml:space="preserve">Этап 4. Анимация «говорящего ассистента» (2 дня)</w:t>
      </w:r>
    </w:p>
    <w:p>
      <w:pPr>
        <w:numPr>
          <w:ilvl w:val="0"/>
          <w:numId w:val="1005"/>
        </w:numPr>
        <w:pStyle w:val="Compact"/>
      </w:pPr>
      <w:r>
        <w:t xml:space="preserve">☐ SVG-аватар (рот синхронизирован с аудиопотоком)</w:t>
      </w:r>
    </w:p>
    <w:p>
      <w:pPr>
        <w:numPr>
          <w:ilvl w:val="0"/>
          <w:numId w:val="1005"/>
        </w:numPr>
        <w:pStyle w:val="Compact"/>
      </w:pPr>
      <w:r>
        <w:t xml:space="preserve">☐ Состояния: idle / слушает / думает / говорит / ошибка</w:t>
      </w:r>
    </w:p>
    <w:p>
      <w:pPr>
        <w:numPr>
          <w:ilvl w:val="0"/>
          <w:numId w:val="1005"/>
        </w:numPr>
        <w:pStyle w:val="Compact"/>
      </w:pPr>
      <w:r>
        <w:t xml:space="preserve">☐ CSS-анимации перехода между состояниями</w:t>
      </w:r>
    </w:p>
    <w:bookmarkEnd w:id="25"/>
    <w:bookmarkStart w:id="26" w:name="этап-5.-тестирование-и-фиксы-2-дня"/>
    <w:p>
      <w:pPr>
        <w:pStyle w:val="Heading4"/>
      </w:pPr>
      <w:r>
        <w:t xml:space="preserve">Этап 5. Тестирование и фиксы (2 дня)</w:t>
      </w:r>
    </w:p>
    <w:p>
      <w:pPr>
        <w:numPr>
          <w:ilvl w:val="0"/>
          <w:numId w:val="1006"/>
        </w:numPr>
        <w:pStyle w:val="Compact"/>
      </w:pPr>
      <w:r>
        <w:t xml:space="preserve">☐ Кросс-браузерное тестирование (Chrome, Firefox, Safari, мобильные)</w:t>
      </w:r>
    </w:p>
    <w:p>
      <w:pPr>
        <w:numPr>
          <w:ilvl w:val="0"/>
          <w:numId w:val="1006"/>
        </w:numPr>
        <w:pStyle w:val="Compact"/>
      </w:pPr>
      <w:r>
        <w:t xml:space="preserve">☐ Обработка ошибок (нет поддержки Speech, нет микрофона, таймауты)</w:t>
      </w:r>
    </w:p>
    <w:p>
      <w:pPr>
        <w:numPr>
          <w:ilvl w:val="0"/>
          <w:numId w:val="1006"/>
        </w:numPr>
        <w:pStyle w:val="Compact"/>
      </w:pPr>
      <w:r>
        <w:t xml:space="preserve">☐ Измерение latency (задержка между запросом и началом озвучки)</w:t>
      </w:r>
    </w:p>
    <w:bookmarkEnd w:id="26"/>
    <w:bookmarkEnd w:id="27"/>
    <w:bookmarkStart w:id="28" w:name="технический-стек"/>
    <w:p>
      <w:pPr>
        <w:pStyle w:val="Heading3"/>
      </w:pPr>
      <w:r>
        <w:t xml:space="preserve">Технический стек</w:t>
      </w:r>
    </w:p>
    <w:p>
      <w:pPr>
        <w:pStyle w:val="SourceCode"/>
      </w:pPr>
      <w:r>
        <w:rPr>
          <w:rStyle w:val="VerbatimChar"/>
        </w:rPr>
        <w:t xml:space="preserve">TTS:        Web Speech API (primary) + ElevenLabs API (optional premium)</w:t>
      </w:r>
      <w:r>
        <w:br/>
      </w:r>
      <w:r>
        <w:rPr>
          <w:rStyle w:val="VerbatimChar"/>
        </w:rPr>
        <w:t xml:space="preserve">STT:        Web Speech API (уже есть)</w:t>
      </w:r>
      <w:r>
        <w:br/>
      </w:r>
      <w:r>
        <w:rPr>
          <w:rStyle w:val="VerbatimChar"/>
        </w:rPr>
        <w:t xml:space="preserve">Анимация:   CSS @keyframes + requestAnimationFrame</w:t>
      </w:r>
      <w:r>
        <w:br/>
      </w:r>
      <w:r>
        <w:rPr>
          <w:rStyle w:val="VerbatimChar"/>
        </w:rPr>
        <w:t xml:space="preserve">Состояния:  useReducer (idle | listening | thinking | speaking | error)</w:t>
      </w:r>
    </w:p>
    <w:bookmarkEnd w:id="28"/>
    <w:bookmarkStart w:id="29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Пользователь заходит на сайт → жмёт 🎤 → задаёт вопрос голосом → AI отвечает текстом</w:t>
      </w:r>
      <w:r>
        <w:t xml:space="preserve"> </w:t>
      </w:r>
      <w:r>
        <w:rPr>
          <w:bCs/>
          <w:b/>
        </w:rPr>
        <w:t xml:space="preserve">и голосом</w:t>
      </w:r>
      <w:r>
        <w:t xml:space="preserve"> </w:t>
      </w:r>
      <w:r>
        <w:t xml:space="preserve">через колонки/наушники. Полноценный голосовой диалог.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детализированная-схема-здания"/>
    <w:p>
      <w:pPr>
        <w:pStyle w:val="Heading2"/>
      </w:pPr>
      <w:r>
        <w:t xml:space="preserve">2. 🏗️ Детализированная схема здания</w:t>
      </w:r>
    </w:p>
    <w:p>
      <w:pPr>
        <w:pStyle w:val="BlockText"/>
      </w:pPr>
      <w:r>
        <w:rPr>
          <w:bCs/>
          <w:b/>
        </w:rPr>
        <w:t xml:space="preserve">Цель:</w:t>
      </w:r>
      <w:r>
        <w:t xml:space="preserve"> </w:t>
      </w:r>
      <w:r>
        <w:t xml:space="preserve">В калькуляторе — не просто коробка, а</w:t>
      </w:r>
      <w:r>
        <w:t xml:space="preserve"> </w:t>
      </w:r>
      <w:r>
        <w:rPr>
          <w:bCs/>
          <w:b/>
        </w:rPr>
        <w:t xml:space="preserve">реалистичная модель</w:t>
      </w:r>
      <w:r>
        <w:t xml:space="preserve"> </w:t>
      </w:r>
      <w:r>
        <w:t xml:space="preserve">с колоннами, фермами, прогонами, связями и раскосами.</w:t>
      </w:r>
    </w:p>
    <w:bookmarkStart w:id="31" w:name="текущее-состояние-1"/>
    <w:p>
      <w:pPr>
        <w:pStyle w:val="Heading3"/>
      </w:pPr>
      <w:r>
        <w:t xml:space="preserve">Текущее состояние</w:t>
      </w:r>
    </w:p>
    <w:p>
      <w:pPr>
        <w:numPr>
          <w:ilvl w:val="0"/>
          <w:numId w:val="1007"/>
        </w:numPr>
        <w:pStyle w:val="Compact"/>
      </w:pPr>
      <w:r>
        <w:t xml:space="preserve">✅ Изометрическая 3D-коробка (стены + крыша)</w:t>
      </w:r>
    </w:p>
    <w:p>
      <w:pPr>
        <w:numPr>
          <w:ilvl w:val="0"/>
          <w:numId w:val="1007"/>
        </w:numPr>
        <w:pStyle w:val="Compact"/>
      </w:pPr>
      <w:r>
        <w:t xml:space="preserve">✅ Вентиляционный конёк для сельхоза</w:t>
      </w:r>
    </w:p>
    <w:p>
      <w:pPr>
        <w:numPr>
          <w:ilvl w:val="0"/>
          <w:numId w:val="1007"/>
        </w:numPr>
        <w:pStyle w:val="Compact"/>
      </w:pPr>
      <w:r>
        <w:t xml:space="preserve">✅ Размеры (ширина × длина × высота)</w:t>
      </w:r>
    </w:p>
    <w:p>
      <w:pPr>
        <w:numPr>
          <w:ilvl w:val="0"/>
          <w:numId w:val="1007"/>
        </w:numPr>
        <w:pStyle w:val="Compact"/>
      </w:pPr>
      <w:r>
        <w:t xml:space="preserve">❌ Нет колонн, ферм, прогонов, связей</w:t>
      </w:r>
    </w:p>
    <w:bookmarkEnd w:id="31"/>
    <w:bookmarkStart w:id="37" w:name="план-реализации-1"/>
    <w:p>
      <w:pPr>
        <w:pStyle w:val="Heading3"/>
      </w:pPr>
      <w:r>
        <w:t xml:space="preserve">План реализации</w:t>
      </w:r>
    </w:p>
    <w:bookmarkStart w:id="32" w:name="этап-1.-проектирование-структуры-1-день"/>
    <w:p>
      <w:pPr>
        <w:pStyle w:val="Heading4"/>
      </w:pPr>
      <w:r>
        <w:t xml:space="preserve">Этап 1. Проектирование структуры (1 день)</w:t>
      </w:r>
    </w:p>
    <w:p>
      <w:pPr>
        <w:numPr>
          <w:ilvl w:val="0"/>
          <w:numId w:val="1008"/>
        </w:numPr>
        <w:pStyle w:val="Compact"/>
      </w:pPr>
      <w:r>
        <w:t xml:space="preserve">☐ Изучить реальные схемы каркасов из Excel-калькулятора</w:t>
      </w:r>
    </w:p>
    <w:p>
      <w:pPr>
        <w:numPr>
          <w:ilvl w:val="0"/>
          <w:numId w:val="1008"/>
        </w:numPr>
        <w:pStyle w:val="Compact"/>
      </w:pPr>
      <w:r>
        <w:t xml:space="preserve">☐ Определить правила отрисовки для каждого типа здания: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Склад/производство:</w:t>
      </w:r>
      <w:r>
        <w:t xml:space="preserve"> </w:t>
      </w:r>
      <w:r>
        <w:t xml:space="preserve">колонны через 6м, двутавровые фермы, прогоны, связи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Сельхоз:</w:t>
      </w:r>
      <w:r>
        <w:t xml:space="preserve"> </w:t>
      </w:r>
      <w:r>
        <w:t xml:space="preserve">ПСК-фермы, колонны через 4.8м, раскосы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Автосервис/гараж:</w:t>
      </w:r>
      <w:r>
        <w:t xml:space="preserve"> </w:t>
      </w:r>
      <w:r>
        <w:t xml:space="preserve">облегчённый каркас, колонны через 6м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До 300 м²:</w:t>
      </w:r>
      <w:r>
        <w:t xml:space="preserve"> </w:t>
      </w:r>
      <w:r>
        <w:t xml:space="preserve">упрощённый каркас</w:t>
      </w:r>
    </w:p>
    <w:bookmarkEnd w:id="32"/>
    <w:bookmarkStart w:id="33" w:name="этап-2.-фермы-и-колонны-3-дня"/>
    <w:p>
      <w:pPr>
        <w:pStyle w:val="Heading4"/>
      </w:pPr>
      <w:r>
        <w:t xml:space="preserve">Этап 2. Фермы и колонны (3 дня)</w:t>
      </w:r>
    </w:p>
    <w:p>
      <w:pPr>
        <w:numPr>
          <w:ilvl w:val="0"/>
          <w:numId w:val="1010"/>
        </w:numPr>
        <w:pStyle w:val="Compact"/>
      </w:pPr>
      <w:r>
        <w:t xml:space="preserve">☐ Отрисовка колонн (вертикальные линии с утолщением на торцах)</w:t>
      </w:r>
    </w:p>
    <w:p>
      <w:pPr>
        <w:numPr>
          <w:ilvl w:val="0"/>
          <w:numId w:val="1010"/>
        </w:numPr>
        <w:pStyle w:val="Compact"/>
      </w:pPr>
      <w:r>
        <w:t xml:space="preserve">☐ Отрисовка ферм (стропильные, треугольный профиль)</w:t>
      </w:r>
    </w:p>
    <w:p>
      <w:pPr>
        <w:numPr>
          <w:ilvl w:val="0"/>
          <w:numId w:val="1010"/>
        </w:numPr>
        <w:pStyle w:val="Compact"/>
      </w:pPr>
      <w:r>
        <w:t xml:space="preserve">☐ Расстановка с шагом согласно типу здания</w:t>
      </w:r>
    </w:p>
    <w:p>
      <w:pPr>
        <w:numPr>
          <w:ilvl w:val="0"/>
          <w:numId w:val="1010"/>
        </w:numPr>
        <w:pStyle w:val="Compact"/>
      </w:pPr>
      <w:r>
        <w:t xml:space="preserve">☐ Цветовое кодирование: колонны = тёмно-синий, фермы = красный</w:t>
      </w:r>
    </w:p>
    <w:bookmarkEnd w:id="33"/>
    <w:bookmarkStart w:id="34" w:name="этап-3.-прогоны-связи-раскосы-2-дня"/>
    <w:p>
      <w:pPr>
        <w:pStyle w:val="Heading4"/>
      </w:pPr>
      <w:r>
        <w:t xml:space="preserve">Этап 3. Прогоны, связи, раскосы (2 дня)</w:t>
      </w:r>
    </w:p>
    <w:p>
      <w:pPr>
        <w:numPr>
          <w:ilvl w:val="0"/>
          <w:numId w:val="1011"/>
        </w:numPr>
        <w:pStyle w:val="Compact"/>
      </w:pPr>
      <w:r>
        <w:t xml:space="preserve">☐ Прогоны кровли (горизонтальные линии вдоль ската)</w:t>
      </w:r>
    </w:p>
    <w:p>
      <w:pPr>
        <w:numPr>
          <w:ilvl w:val="0"/>
          <w:numId w:val="1011"/>
        </w:numPr>
        <w:pStyle w:val="Compact"/>
      </w:pPr>
      <w:r>
        <w:t xml:space="preserve">☐ Вертикальные связи между колоннами</w:t>
      </w:r>
    </w:p>
    <w:p>
      <w:pPr>
        <w:numPr>
          <w:ilvl w:val="0"/>
          <w:numId w:val="1011"/>
        </w:numPr>
        <w:pStyle w:val="Compact"/>
      </w:pPr>
      <w:r>
        <w:t xml:space="preserve">☐ Горизонтальные связи по нижнему поясу ферм</w:t>
      </w:r>
    </w:p>
    <w:p>
      <w:pPr>
        <w:numPr>
          <w:ilvl w:val="0"/>
          <w:numId w:val="1011"/>
        </w:numPr>
        <w:pStyle w:val="Compact"/>
      </w:pPr>
      <w:r>
        <w:t xml:space="preserve">☐ Раскосы (крестовые связи) в торцевых секциях</w:t>
      </w:r>
    </w:p>
    <w:p>
      <w:pPr>
        <w:numPr>
          <w:ilvl w:val="0"/>
          <w:numId w:val="1011"/>
        </w:numPr>
        <w:pStyle w:val="Compact"/>
      </w:pPr>
      <w:r>
        <w:t xml:space="preserve">☐ Всё с правильной изометрической проекцией (30°)</w:t>
      </w:r>
    </w:p>
    <w:bookmarkEnd w:id="34"/>
    <w:bookmarkStart w:id="35" w:name="этап-4.-интерактивность-2-дня"/>
    <w:p>
      <w:pPr>
        <w:pStyle w:val="Heading4"/>
      </w:pPr>
      <w:r>
        <w:t xml:space="preserve">Этап 4. Интерактивность (2 дня)</w:t>
      </w:r>
    </w:p>
    <w:p>
      <w:pPr>
        <w:numPr>
          <w:ilvl w:val="0"/>
          <w:numId w:val="1012"/>
        </w:numPr>
        <w:pStyle w:val="Compact"/>
      </w:pPr>
      <w:r>
        <w:t xml:space="preserve">☐ Легенда с подписями элементов (что есть что)</w:t>
      </w:r>
    </w:p>
    <w:p>
      <w:pPr>
        <w:numPr>
          <w:ilvl w:val="0"/>
          <w:numId w:val="1012"/>
        </w:numPr>
        <w:pStyle w:val="Compact"/>
      </w:pPr>
      <w:r>
        <w:t xml:space="preserve">☐ Подсветка элемента при наведении + тултип с названием</w:t>
      </w:r>
    </w:p>
    <w:p>
      <w:pPr>
        <w:numPr>
          <w:ilvl w:val="0"/>
          <w:numId w:val="1012"/>
        </w:numPr>
        <w:pStyle w:val="Compact"/>
      </w:pPr>
      <w:r>
        <w:t xml:space="preserve">☐ Анимация «сборки» — элементы появляются последовательно</w:t>
      </w:r>
    </w:p>
    <w:p>
      <w:pPr>
        <w:numPr>
          <w:ilvl w:val="0"/>
          <w:numId w:val="1012"/>
        </w:numPr>
        <w:pStyle w:val="Compact"/>
      </w:pPr>
      <w:r>
        <w:t xml:space="preserve">☐ Возможность поворота камеры (влево/вправо на 15°)</w:t>
      </w:r>
    </w:p>
    <w:bookmarkEnd w:id="35"/>
    <w:bookmarkStart w:id="36" w:name="X7478054c3c6fbd2845c82cf5065ea9a5b75f893"/>
    <w:p>
      <w:pPr>
        <w:pStyle w:val="Heading4"/>
      </w:pPr>
      <w:r>
        <w:t xml:space="preserve">Этап 5. Мобильная версия и оптимизация (2 дня)</w:t>
      </w:r>
    </w:p>
    <w:p>
      <w:pPr>
        <w:numPr>
          <w:ilvl w:val="0"/>
          <w:numId w:val="1013"/>
        </w:numPr>
        <w:pStyle w:val="Compact"/>
      </w:pPr>
      <w:r>
        <w:t xml:space="preserve">☐ Адаптивный SVG (резиновый вьюбокс)</w:t>
      </w:r>
    </w:p>
    <w:p>
      <w:pPr>
        <w:numPr>
          <w:ilvl w:val="0"/>
          <w:numId w:val="1013"/>
        </w:numPr>
        <w:pStyle w:val="Compact"/>
      </w:pPr>
      <w:r>
        <w:t xml:space="preserve">☐ Упрощённая схема на мобильных (меньше деталей)</w:t>
      </w:r>
    </w:p>
    <w:p>
      <w:pPr>
        <w:numPr>
          <w:ilvl w:val="0"/>
          <w:numId w:val="1013"/>
        </w:numPr>
        <w:pStyle w:val="Compact"/>
      </w:pPr>
      <w:r>
        <w:t xml:space="preserve">☐ Оптимизация ререндеров (React.memo, useMemo)</w:t>
      </w:r>
    </w:p>
    <w:bookmarkEnd w:id="36"/>
    <w:bookmarkEnd w:id="37"/>
    <w:bookmarkStart w:id="38" w:name="референс-из-excel"/>
    <w:p>
      <w:pPr>
        <w:pStyle w:val="Heading3"/>
      </w:pPr>
      <w:r>
        <w:t xml:space="preserve">Референс из Excel</w:t>
      </w:r>
    </w:p>
    <w:p>
      <w:pPr>
        <w:pStyle w:val="FirstParagraph"/>
      </w:pPr>
      <w:r>
        <w:t xml:space="preserve">Брать реальные схемы раскладки из листов «Склад производство», «Сельхоз», «Гараж, автосервис» — там посекундный расчёт с маркировкой каждого элемента:</w:t>
      </w:r>
      <w:r>
        <w:t xml:space="preserve"> </w:t>
      </w:r>
      <w:r>
        <w:t xml:space="preserve">- Колонны: К1, К2, К3 (двутавр, сорт)</w:t>
      </w:r>
      <w:r>
        <w:t xml:space="preserve"> </w:t>
      </w:r>
      <w:r>
        <w:t xml:space="preserve">- Фермы: Ф1, Ф2 (уголки, раскосы)</w:t>
      </w:r>
      <w:r>
        <w:t xml:space="preserve"> </w:t>
      </w:r>
      <w:r>
        <w:t xml:space="preserve">- Прогоны: П1, П2 (швеллер, шаг)</w:t>
      </w:r>
      <w:r>
        <w:t xml:space="preserve"> </w:t>
      </w:r>
      <w:r>
        <w:t xml:space="preserve">- Связи: СВ1, СВ2 (уголок, крестовые)</w:t>
      </w:r>
      <w:r>
        <w:t xml:space="preserve"> </w:t>
      </w:r>
      <w:r>
        <w:t xml:space="preserve">- Раскосы: Р1, Р2</w:t>
      </w:r>
    </w:p>
    <w:bookmarkEnd w:id="38"/>
    <w:bookmarkStart w:id="39" w:name="технический-стек-1"/>
    <w:p>
      <w:pPr>
        <w:pStyle w:val="Heading3"/>
      </w:pPr>
      <w:r>
        <w:t xml:space="preserve">Технический стек</w:t>
      </w:r>
    </w:p>
    <w:p>
      <w:pPr>
        <w:pStyle w:val="SourceCode"/>
      </w:pPr>
      <w:r>
        <w:rPr>
          <w:rStyle w:val="VerbatimChar"/>
        </w:rPr>
        <w:t xml:space="preserve">Графика:    SVG (inline) + изометрическая проекция</w:t>
      </w:r>
      <w:r>
        <w:br/>
      </w:r>
      <w:r>
        <w:rPr>
          <w:rStyle w:val="VerbatimChar"/>
        </w:rPr>
        <w:t xml:space="preserve">Логика:     TypeScript — генерация координат из параметров здания</w:t>
      </w:r>
      <w:r>
        <w:br/>
      </w:r>
      <w:r>
        <w:rPr>
          <w:rStyle w:val="VerbatimChar"/>
        </w:rPr>
        <w:t xml:space="preserve">Анимация:   CSS transitions / @keyframes</w:t>
      </w:r>
      <w:r>
        <w:br/>
      </w:r>
      <w:r>
        <w:rPr>
          <w:rStyle w:val="VerbatimChar"/>
        </w:rPr>
        <w:t xml:space="preserve">Тултипы:    CSS абсолютное позиционирование</w:t>
      </w:r>
    </w:p>
    <w:bookmarkEnd w:id="39"/>
    <w:bookmarkStart w:id="40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Вместо пустой коробки —</w:t>
      </w:r>
      <w:r>
        <w:t xml:space="preserve"> </w:t>
      </w:r>
      <w:r>
        <w:rPr>
          <w:bCs/>
          <w:b/>
        </w:rPr>
        <w:t xml:space="preserve">читаемая инженерная схема</w:t>
      </w:r>
      <w:r>
        <w:t xml:space="preserve">: видно колонны, видно фермы, видно связи. Клиент понимает что он покупает.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карта-проектов-с-объектами"/>
    <w:p>
      <w:pPr>
        <w:pStyle w:val="Heading2"/>
      </w:pPr>
      <w:r>
        <w:t xml:space="preserve">3. 🗺️ Карта проектов с объектами</w:t>
      </w:r>
    </w:p>
    <w:p>
      <w:pPr>
        <w:pStyle w:val="BlockText"/>
      </w:pPr>
      <w:r>
        <w:rPr>
          <w:bCs/>
          <w:b/>
        </w:rPr>
        <w:t xml:space="preserve">Цель:</w:t>
      </w:r>
      <w:r>
        <w:t xml:space="preserve"> </w:t>
      </w:r>
      <w:r>
        <w:t xml:space="preserve">На карте (Яндекс.Карты) отмечены реальные построенные объекты с фото и описанием.</w:t>
      </w:r>
    </w:p>
    <w:bookmarkStart w:id="42" w:name="текущее-состояние-2"/>
    <w:p>
      <w:pPr>
        <w:pStyle w:val="Heading3"/>
      </w:pPr>
      <w:r>
        <w:t xml:space="preserve">Текущее состояние</w:t>
      </w:r>
    </w:p>
    <w:p>
      <w:pPr>
        <w:numPr>
          <w:ilvl w:val="0"/>
          <w:numId w:val="1014"/>
        </w:numPr>
        <w:pStyle w:val="Compact"/>
      </w:pPr>
      <w:r>
        <w:t xml:space="preserve">✅ Яндекс.Карты подключены на региональных страницах</w:t>
      </w:r>
    </w:p>
    <w:p>
      <w:pPr>
        <w:numPr>
          <w:ilvl w:val="0"/>
          <w:numId w:val="1014"/>
        </w:numPr>
        <w:pStyle w:val="Compact"/>
      </w:pPr>
      <w:r>
        <w:t xml:space="preserve">❌ Нет страницы «Карта проектов» со всеми объектами</w:t>
      </w:r>
    </w:p>
    <w:p>
      <w:pPr>
        <w:numPr>
          <w:ilvl w:val="0"/>
          <w:numId w:val="1014"/>
        </w:numPr>
        <w:pStyle w:val="Compact"/>
      </w:pPr>
      <w:r>
        <w:t xml:space="preserve">❌ Нет маркеров построенных объектов</w:t>
      </w:r>
    </w:p>
    <w:bookmarkEnd w:id="42"/>
    <w:bookmarkStart w:id="47" w:name="план-реализации-2"/>
    <w:p>
      <w:pPr>
        <w:pStyle w:val="Heading3"/>
      </w:pPr>
      <w:r>
        <w:t xml:space="preserve">План реализации</w:t>
      </w:r>
    </w:p>
    <w:bookmarkStart w:id="43" w:name="этап-1.-сбор-данных-1-день"/>
    <w:p>
      <w:pPr>
        <w:pStyle w:val="Heading4"/>
      </w:pPr>
      <w:r>
        <w:t xml:space="preserve">Этап 1. Сбор данных (1 день)</w:t>
      </w:r>
    </w:p>
    <w:p>
      <w:pPr>
        <w:numPr>
          <w:ilvl w:val="0"/>
          <w:numId w:val="1015"/>
        </w:numPr>
        <w:pStyle w:val="Compact"/>
      </w:pPr>
      <w:r>
        <w:t xml:space="preserve">☐ Подготовить список объектов (адрес, координаты, тип, площадь, год)</w:t>
      </w:r>
    </w:p>
    <w:p>
      <w:pPr>
        <w:numPr>
          <w:ilvl w:val="0"/>
          <w:numId w:val="1015"/>
        </w:numPr>
        <w:pStyle w:val="Compact"/>
      </w:pPr>
      <w:r>
        <w:t xml:space="preserve">☐ Собрать фото для каждого объекта (3–5 шт)</w:t>
      </w:r>
    </w:p>
    <w:p>
      <w:pPr>
        <w:numPr>
          <w:ilvl w:val="0"/>
          <w:numId w:val="1015"/>
        </w:numPr>
        <w:pStyle w:val="Compact"/>
      </w:pPr>
      <w:r>
        <w:t xml:space="preserve">☐ Примерная структура данных: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"agriculture"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[lat, lon]</w:t>
      </w:r>
      <w:r>
        <w:br/>
      </w:r>
      <w:r>
        <w:rPr>
          <w:rStyle w:val="NormalTok"/>
        </w:rPr>
        <w:t xml:space="preserve">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м²</w:t>
      </w:r>
      <w:r>
        <w:br/>
      </w:r>
      <w:r>
        <w:rPr>
          <w:rStyle w:val="NormalTok"/>
        </w:rPr>
        <w:t xml:space="preserve">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URL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«кран-балка», «утепление», «сэндвич-панели»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этап-2.-страница-карты-2-дня"/>
    <w:p>
      <w:pPr>
        <w:pStyle w:val="Heading4"/>
      </w:pPr>
      <w:r>
        <w:t xml:space="preserve">Этап 2. Страница карты (2 дня)</w:t>
      </w:r>
    </w:p>
    <w:p>
      <w:pPr>
        <w:numPr>
          <w:ilvl w:val="0"/>
          <w:numId w:val="1016"/>
        </w:numPr>
        <w:pStyle w:val="Compact"/>
      </w:pPr>
      <w:r>
        <w:t xml:space="preserve">☐ Новая страница</w:t>
      </w:r>
      <w:r>
        <w:t xml:space="preserve"> </w:t>
      </w:r>
      <w:r>
        <w:rPr>
          <w:rStyle w:val="VerbatimChar"/>
        </w:rPr>
        <w:t xml:space="preserve">/projects-map</w:t>
      </w:r>
    </w:p>
    <w:p>
      <w:pPr>
        <w:numPr>
          <w:ilvl w:val="0"/>
          <w:numId w:val="1016"/>
        </w:numPr>
        <w:pStyle w:val="Compact"/>
      </w:pPr>
      <w:r>
        <w:t xml:space="preserve">☐ Яндекс.Карты с кластеризацией маркеров</w:t>
      </w:r>
    </w:p>
    <w:p>
      <w:pPr>
        <w:numPr>
          <w:ilvl w:val="0"/>
          <w:numId w:val="1016"/>
        </w:numPr>
        <w:pStyle w:val="Compact"/>
      </w:pPr>
      <w:r>
        <w:t xml:space="preserve">☐ Кастомные иконки маркеров по типу (склад/сельхоз/сервис)</w:t>
      </w:r>
    </w:p>
    <w:p>
      <w:pPr>
        <w:numPr>
          <w:ilvl w:val="0"/>
          <w:numId w:val="1016"/>
        </w:numPr>
        <w:pStyle w:val="Compact"/>
      </w:pPr>
      <w:r>
        <w:t xml:space="preserve">☐ Popup при клике: фото, описание, площадь, год, ссылка на подробнее</w:t>
      </w:r>
    </w:p>
    <w:bookmarkEnd w:id="44"/>
    <w:bookmarkStart w:id="45" w:name="этап-3.-интеграция-1-день"/>
    <w:p>
      <w:pPr>
        <w:pStyle w:val="Heading4"/>
      </w:pPr>
      <w:r>
        <w:t xml:space="preserve">Этап 3. Интеграция (1 день)</w:t>
      </w:r>
    </w:p>
    <w:p>
      <w:pPr>
        <w:numPr>
          <w:ilvl w:val="0"/>
          <w:numId w:val="1017"/>
        </w:numPr>
        <w:pStyle w:val="Compact"/>
      </w:pPr>
      <w:r>
        <w:t xml:space="preserve">☐ Добавить ссылку в навигацию «🗺️ Карта проектов»</w:t>
      </w:r>
    </w:p>
    <w:p>
      <w:pPr>
        <w:numPr>
          <w:ilvl w:val="0"/>
          <w:numId w:val="1017"/>
        </w:numPr>
        <w:pStyle w:val="Compact"/>
      </w:pPr>
      <w:r>
        <w:t xml:space="preserve">☐ Добавить блок на главной «Построенные объекты» с мини-картой</w:t>
      </w:r>
    </w:p>
    <w:p>
      <w:pPr>
        <w:numPr>
          <w:ilvl w:val="0"/>
          <w:numId w:val="1017"/>
        </w:numPr>
        <w:pStyle w:val="Compact"/>
      </w:pPr>
      <w:r>
        <w:t xml:space="preserve">☐ Связать с региональными страницами (фильтр по региону)</w:t>
      </w:r>
    </w:p>
    <w:bookmarkEnd w:id="45"/>
    <w:bookmarkStart w:id="46" w:name="этап-4.-фильтрация-и-поиск-1-день"/>
    <w:p>
      <w:pPr>
        <w:pStyle w:val="Heading4"/>
      </w:pPr>
      <w:r>
        <w:t xml:space="preserve">Этап 4. Фильтрация и поиск (1 день)</w:t>
      </w:r>
    </w:p>
    <w:p>
      <w:pPr>
        <w:numPr>
          <w:ilvl w:val="0"/>
          <w:numId w:val="1018"/>
        </w:numPr>
        <w:pStyle w:val="Compact"/>
      </w:pPr>
      <w:r>
        <w:t xml:space="preserve">☐ Фильтр по типу здания</w:t>
      </w:r>
    </w:p>
    <w:p>
      <w:pPr>
        <w:numPr>
          <w:ilvl w:val="0"/>
          <w:numId w:val="1018"/>
        </w:numPr>
        <w:pStyle w:val="Compact"/>
      </w:pPr>
      <w:r>
        <w:t xml:space="preserve">☐ Фильтр по площади (диапазон)</w:t>
      </w:r>
    </w:p>
    <w:p>
      <w:pPr>
        <w:numPr>
          <w:ilvl w:val="0"/>
          <w:numId w:val="1018"/>
        </w:numPr>
        <w:pStyle w:val="Compact"/>
      </w:pPr>
      <w:r>
        <w:t xml:space="preserve">☐ Поиск по адресу</w:t>
      </w:r>
    </w:p>
    <w:p>
      <w:pPr>
        <w:numPr>
          <w:ilvl w:val="0"/>
          <w:numId w:val="1018"/>
        </w:numPr>
        <w:pStyle w:val="Compact"/>
      </w:pPr>
      <w:r>
        <w:t xml:space="preserve">☐ Список объектов рядом с картой</w:t>
      </w:r>
    </w:p>
    <w:bookmarkEnd w:id="46"/>
    <w:bookmarkEnd w:id="47"/>
    <w:bookmarkStart w:id="48" w:name="технический-стек-2"/>
    <w:p>
      <w:pPr>
        <w:pStyle w:val="Heading3"/>
      </w:pPr>
      <w:r>
        <w:t xml:space="preserve">Технический стек</w:t>
      </w:r>
    </w:p>
    <w:p>
      <w:pPr>
        <w:pStyle w:val="SourceCode"/>
      </w:pPr>
      <w:r>
        <w:rPr>
          <w:rStyle w:val="VerbatimChar"/>
        </w:rPr>
        <w:t xml:space="preserve">Карта:    @yandex/ymaps3 (React-компонент)</w:t>
      </w:r>
      <w:r>
        <w:br/>
      </w:r>
      <w:r>
        <w:rPr>
          <w:rStyle w:val="VerbatimChar"/>
        </w:rPr>
        <w:t xml:space="preserve">Данные:   Статический JSON (projects-data.ts) или API эндпоинт</w:t>
      </w:r>
      <w:r>
        <w:br/>
      </w:r>
      <w:r>
        <w:rPr>
          <w:rStyle w:val="VerbatimChar"/>
        </w:rPr>
        <w:t xml:space="preserve">Кластеры: Встроенная кластеризация ymaps3</w:t>
      </w:r>
      <w:r>
        <w:br/>
      </w:r>
      <w:r>
        <w:rPr>
          <w:rStyle w:val="VerbatimChar"/>
        </w:rPr>
        <w:t xml:space="preserve">Фото:     Оптимизированные WebP (next/image)</w:t>
      </w:r>
    </w:p>
    <w:bookmarkEnd w:id="48"/>
    <w:bookmarkStart w:id="49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Страница с картой, где видны все построенные объекты МАКСТИЛ. Клиент может увидеть что строили в его регионе, кликнуть → посмотреть фото, площадь, год постройки.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график-4-недели"/>
    <w:p>
      <w:pPr>
        <w:pStyle w:val="Heading2"/>
      </w:pPr>
      <w:r>
        <w:t xml:space="preserve">📅 График (4 недели)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1 (Голос)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2 (Схема)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3 (Карта)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(3–7 июл)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TTS, прототип озвучки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 структуры, начало ферм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 данных, разметка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(10–14 июл)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Озвучка калькулятора, UI-индикаторы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Фермы, колонны завершены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карты, маркеры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(17–21 июл)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Анимация аватара, состояния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Прогоны, связи, раскосы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Интеграция, навигация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(24–28 июл)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Тестирование, фиксы, 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Интерактивность, мобильная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Фильтры, финальные штрихи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итог"/>
    <w:p>
      <w:pPr>
        <w:pStyle w:val="Heading2"/>
      </w:pPr>
      <w:r>
        <w:t xml:space="preserve">🎯 Итог</w:t>
      </w:r>
    </w:p>
    <w:p>
      <w:pPr>
        <w:pStyle w:val="FirstParagraph"/>
      </w:pPr>
      <w:r>
        <w:t xml:space="preserve">К концу июля сайт получает:</w:t>
      </w:r>
      <w:r>
        <w:t xml:space="preserve"> </w:t>
      </w:r>
      <w:r>
        <w:t xml:space="preserve">- 🔊</w:t>
      </w:r>
      <w:r>
        <w:t xml:space="preserve"> </w:t>
      </w:r>
      <w:r>
        <w:rPr>
          <w:bCs/>
          <w:b/>
        </w:rPr>
        <w:t xml:space="preserve">Голосового AI-консультанта</w:t>
      </w:r>
      <w:r>
        <w:t xml:space="preserve"> </w:t>
      </w:r>
      <w:r>
        <w:t xml:space="preserve">— говорит в монитор, слышит микрофон</w:t>
      </w:r>
      <w:r>
        <w:t xml:space="preserve"> </w:t>
      </w:r>
      <w:r>
        <w:t xml:space="preserve">- 🏗️</w:t>
      </w:r>
      <w:r>
        <w:t xml:space="preserve"> </w:t>
      </w:r>
      <w:r>
        <w:rPr>
          <w:bCs/>
          <w:b/>
        </w:rPr>
        <w:t xml:space="preserve">Инженерную 3D-схему</w:t>
      </w:r>
      <w:r>
        <w:t xml:space="preserve"> </w:t>
      </w:r>
      <w:r>
        <w:t xml:space="preserve">— колонны, фермы, прогоны, связи</w:t>
      </w:r>
      <w:r>
        <w:t xml:space="preserve"> </w:t>
      </w:r>
      <w:r>
        <w:t xml:space="preserve">- 🗺️</w:t>
      </w:r>
      <w:r>
        <w:t xml:space="preserve"> </w:t>
      </w:r>
      <w:r>
        <w:rPr>
          <w:bCs/>
          <w:b/>
        </w:rPr>
        <w:t xml:space="preserve">Карту проектов</w:t>
      </w:r>
      <w:r>
        <w:t xml:space="preserve"> </w:t>
      </w:r>
      <w:r>
        <w:t xml:space="preserve">— реальные объекты с фото на Яндекс.Картах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подготовлен: 30 июня 2026, Ванюша 👺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2026-06-30T19:45:51Z</dcterms:created>
  <dcterms:modified xsi:type="dcterms:W3CDTF">2026-06-30T19:45:51Z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