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HEALTHCONNECT — WEEK 8</w:t>
      </w:r>
    </w:p>
    <w:p>
      <w:pPr>
        <w:jc w:val="center"/>
      </w:pPr>
      <w:r>
        <w:rPr>
          <w:b/>
          <w:sz w:val="32"/>
        </w:rPr>
        <w:t>Project Readiness Assessment</w:t>
      </w:r>
    </w:p>
    <w:p>
      <w:r>
        <w:rPr>
          <w:b/>
          <w:sz w:val="24"/>
        </w:rPr>
        <w:t>Readiness</w:t>
      </w:r>
    </w:p>
    <w:p>
      <w:pPr>
        <w:spacing w:after="80"/>
      </w:pPr>
      <w:r>
        <w:rPr>
          <w:sz w:val="22"/>
        </w:rPr>
        <w:t>• PARTIALLY READY FOR FINAL INTEGRATION.</w:t>
      </w:r>
    </w:p>
    <w:p>
      <w:r>
        <w:rPr>
          <w:b/>
          <w:sz w:val="24"/>
        </w:rPr>
        <w:t>Ready</w:t>
      </w:r>
    </w:p>
    <w:p>
      <w:pPr>
        <w:spacing w:after="80"/>
      </w:pPr>
      <w:r>
        <w:rPr>
          <w:sz w:val="22"/>
        </w:rPr>
        <w:t>• Data Analytics has explicitly reported READY and supplied its final component, improvements, dependencies, outputs, evidence/artifacts and presentation role.</w:t>
      </w:r>
    </w:p>
    <w:p>
      <w:r>
        <w:rPr>
          <w:b/>
          <w:sz w:val="24"/>
        </w:rPr>
        <w:t>Pending</w:t>
      </w:r>
    </w:p>
    <w:p>
      <w:pPr>
        <w:spacing w:after="80"/>
      </w:pPr>
      <w:r>
        <w:rPr>
          <w:sz w:val="22"/>
        </w:rPr>
        <w:t>• Data Science, ML Engineering and GenAI final Week 8 status/evidence are not yet received by PM.</w:t>
      </w:r>
    </w:p>
    <w:p>
      <w:r>
        <w:rPr>
          <w:b/>
          <w:sz w:val="24"/>
        </w:rPr>
        <w:t>Critical dependencies</w:t>
      </w:r>
    </w:p>
    <w:p>
      <w:pPr>
        <w:spacing w:after="80"/>
      </w:pPr>
      <w:r>
        <w:rPr>
          <w:sz w:val="22"/>
        </w:rPr>
        <w:t>• Analytics–ML API alignment; final DS probabilities; WhatsApp scheduling parameters; final track confirmations.</w:t>
      </w:r>
    </w:p>
    <w:p>
      <w:r>
        <w:rPr>
          <w:b/>
          <w:sz w:val="24"/>
        </w:rPr>
        <w:t>Limitations</w:t>
      </w:r>
    </w:p>
    <w:p>
      <w:pPr>
        <w:spacing w:after="80"/>
      </w:pPr>
      <w:r>
        <w:rPr>
          <w:sz w:val="22"/>
        </w:rPr>
        <w:t>• Analytics reports uncertainty around real-world WhatsApp conversion and states teleconsultation requires operational and technical validation.</w:t>
      </w:r>
    </w:p>
    <w:p>
      <w:r>
        <w:rPr>
          <w:b/>
          <w:sz w:val="24"/>
        </w:rPr>
        <w:t>Readiness decision</w:t>
      </w:r>
    </w:p>
    <w:p>
      <w:pPr>
        <w:spacing w:after="80"/>
      </w:pPr>
      <w:r>
        <w:rPr>
          <w:sz w:val="22"/>
        </w:rPr>
        <w:t>• Do not describe the project as fully integrated until outstanding confirmations and critical dependencies are addressed or explicitly documented.</w:t>
      </w:r>
    </w:p>
    <w:p>
      <w:r>
        <w:rPr>
          <w:b/>
          <w:sz w:val="24"/>
        </w:rPr>
        <w:t>PM actions</w:t>
      </w:r>
    </w:p>
    <w:p>
      <w:pPr>
        <w:spacing w:after="80"/>
      </w:pPr>
      <w:r>
        <w:rPr>
          <w:sz w:val="22"/>
        </w:rPr>
        <w:t>• Collect confirmations, coordinate walkthrough, confirm presentation responsibilities, update PM records and complete final readiness/closure.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