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B4D82" w14:textId="5F9C2E95" w:rsidR="00134C19" w:rsidRDefault="0056767B" w:rsidP="001F4A35">
      <w:pPr>
        <w:jc w:val="center"/>
      </w:pPr>
      <w:r>
        <w:rPr>
          <w:noProof/>
          <w:lang w:val="es-ES" w:eastAsia="es-ES"/>
        </w:rPr>
        <w:drawing>
          <wp:anchor distT="0" distB="0" distL="114300" distR="114300" simplePos="0" relativeHeight="251657728" behindDoc="0" locked="0" layoutInCell="1" allowOverlap="1" wp14:anchorId="6D3104CE" wp14:editId="57170C0F">
            <wp:simplePos x="0" y="0"/>
            <wp:positionH relativeFrom="margin">
              <wp:posOffset>-667385</wp:posOffset>
            </wp:positionH>
            <wp:positionV relativeFrom="margin">
              <wp:posOffset>-812800</wp:posOffset>
            </wp:positionV>
            <wp:extent cx="7477125" cy="1624965"/>
            <wp:effectExtent l="19050" t="0" r="9525" b="0"/>
            <wp:wrapSquare wrapText="bothSides"/>
            <wp:docPr id="2" name="1 Imagen" descr="Carátula log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átula logo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1CD5">
        <w:rPr>
          <w:rFonts w:ascii="Times New Roman" w:hAnsi="Times New Roman" w:cs="Times New Roman"/>
          <w:noProof/>
          <w:lang w:val="es-ES" w:eastAsia="es-ES"/>
        </w:rPr>
        <w:pict w14:anchorId="614C9DA0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.55pt;margin-top:86.3pt;width:447.7pt;height:97.6pt;z-index:251663360;mso-height-percent:200;mso-position-horizontal-relative:text;mso-position-vertical-relative:text;mso-height-percent:200;mso-width-relative:margin;mso-height-relative:margin" strokecolor="white [3212]">
            <v:textbox style="mso-next-textbox:#_x0000_s1029;mso-fit-shape-to-text:t">
              <w:txbxContent>
                <w:p w14:paraId="22BC7A7E" w14:textId="77777777" w:rsidR="00990C61" w:rsidRPr="001F4A35" w:rsidRDefault="00990C61" w:rsidP="00990C61">
                  <w:pPr>
                    <w:rPr>
                      <w:rFonts w:ascii="Times New Roman" w:hAnsi="Times New Roman" w:cs="Times New Roman"/>
                    </w:rPr>
                  </w:pPr>
                </w:p>
                <w:p w14:paraId="33B3F1AA" w14:textId="77777777" w:rsidR="00990C61" w:rsidRPr="00FB201C" w:rsidRDefault="00990C61" w:rsidP="00990C61">
                  <w:pPr>
                    <w:pStyle w:val="Sinespaciado"/>
                    <w:spacing w:line="276" w:lineRule="auto"/>
                    <w:jc w:val="center"/>
                    <w:rPr>
                      <w:rFonts w:ascii="Arial" w:hAnsi="Arial" w:cs="Arial"/>
                      <w:color w:val="000000" w:themeColor="text1"/>
                      <w:sz w:val="28"/>
                      <w:szCs w:val="28"/>
                    </w:rPr>
                  </w:pPr>
                  <w:r w:rsidRPr="00FB201C">
                    <w:rPr>
                      <w:rFonts w:ascii="Arial" w:hAnsi="Arial" w:cs="Arial"/>
                      <w:color w:val="000000" w:themeColor="text1"/>
                      <w:sz w:val="28"/>
                      <w:szCs w:val="28"/>
                    </w:rPr>
                    <w:t>86.02</w:t>
                  </w:r>
                </w:p>
                <w:p w14:paraId="194AE1F3" w14:textId="77777777" w:rsidR="00990C61" w:rsidRPr="00FB201C" w:rsidRDefault="00990C61" w:rsidP="00990C61">
                  <w:pPr>
                    <w:pStyle w:val="Sinespaciado"/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32"/>
                      <w:szCs w:val="32"/>
                    </w:rPr>
                    <w:t xml:space="preserve">Introducción a la Ingeniería </w:t>
                  </w:r>
                  <w:r w:rsidRPr="00FB201C">
                    <w:rPr>
                      <w:rFonts w:ascii="Arial" w:hAnsi="Arial" w:cs="Arial"/>
                      <w:b/>
                      <w:color w:val="000000" w:themeColor="text1"/>
                      <w:sz w:val="32"/>
                      <w:szCs w:val="32"/>
                    </w:rPr>
                    <w:t>Electrónica</w:t>
                  </w:r>
                </w:p>
                <w:p w14:paraId="68CADCED" w14:textId="77777777" w:rsidR="00990C61" w:rsidRPr="00990C61" w:rsidRDefault="00990C61" w:rsidP="00990C61"/>
              </w:txbxContent>
            </v:textbox>
          </v:shape>
        </w:pict>
      </w:r>
    </w:p>
    <w:p w14:paraId="23A93A96" w14:textId="77777777" w:rsidR="00134C19" w:rsidRDefault="00134C19" w:rsidP="001F4A35">
      <w:pPr>
        <w:jc w:val="center"/>
      </w:pPr>
    </w:p>
    <w:p w14:paraId="2E395579" w14:textId="0D9F88E8" w:rsidR="001F4A35" w:rsidRDefault="001F4A35" w:rsidP="001F4A35">
      <w:pPr>
        <w:jc w:val="center"/>
      </w:pPr>
    </w:p>
    <w:p w14:paraId="6890D9A6" w14:textId="77777777" w:rsidR="001F4A35" w:rsidRDefault="001F4A35" w:rsidP="001F4A35">
      <w:pPr>
        <w:jc w:val="center"/>
        <w:rPr>
          <w:rFonts w:ascii="Times New Roman" w:hAnsi="Times New Roman" w:cs="Times New Roman"/>
        </w:rPr>
      </w:pPr>
    </w:p>
    <w:p w14:paraId="17FA9537" w14:textId="77777777" w:rsidR="001F4A35" w:rsidRDefault="001F4A35" w:rsidP="001F4A35">
      <w:pPr>
        <w:jc w:val="center"/>
        <w:rPr>
          <w:rFonts w:ascii="Times New Roman" w:hAnsi="Times New Roman" w:cs="Times New Roman"/>
        </w:rPr>
      </w:pPr>
    </w:p>
    <w:p w14:paraId="033B25A4" w14:textId="52EA1A48" w:rsidR="00990C61" w:rsidRDefault="00C71CD5" w:rsidP="001F4A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32"/>
          <w:lang w:val="es-ES" w:eastAsia="es-ES"/>
        </w:rPr>
        <w:pict w14:anchorId="5347E116">
          <v:shape id="_x0000_s1028" type="#_x0000_t202" style="position:absolute;left:0;text-align:left;margin-left:11.75pt;margin-top:22.25pt;width:436.05pt;height:267.15pt;z-index:251662336;mso-height-percent:200;mso-height-percent:200;mso-width-relative:margin;mso-height-relative:margin" strokecolor="white [3212]">
            <v:textbox style="mso-next-textbox:#_x0000_s1028;mso-fit-shape-to-text:t">
              <w:txbxContent>
                <w:p w14:paraId="5DE21CC0" w14:textId="77777777" w:rsidR="0056767B" w:rsidRDefault="0056767B" w:rsidP="00990C61">
                  <w:pPr>
                    <w:pStyle w:val="Sinespaciado"/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3399FF"/>
                      <w:sz w:val="72"/>
                    </w:rPr>
                  </w:pPr>
                  <w:r w:rsidRPr="0056767B">
                    <w:rPr>
                      <w:rFonts w:ascii="Arial" w:hAnsi="Arial" w:cs="Arial"/>
                      <w:b/>
                      <w:color w:val="3399FF"/>
                      <w:sz w:val="72"/>
                    </w:rPr>
                    <w:t xml:space="preserve">Valor Eficaz </w:t>
                  </w:r>
                </w:p>
                <w:p w14:paraId="3DEC6F31" w14:textId="77777777" w:rsidR="0056767B" w:rsidRDefault="0056767B" w:rsidP="00990C61">
                  <w:pPr>
                    <w:pStyle w:val="Sinespaciado"/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3399FF"/>
                      <w:sz w:val="72"/>
                    </w:rPr>
                  </w:pPr>
                  <w:r w:rsidRPr="0056767B">
                    <w:rPr>
                      <w:rFonts w:ascii="Arial" w:hAnsi="Arial" w:cs="Arial"/>
                      <w:b/>
                      <w:color w:val="3399FF"/>
                      <w:sz w:val="72"/>
                    </w:rPr>
                    <w:t>Valor Medio</w:t>
                  </w:r>
                </w:p>
                <w:p w14:paraId="009C060B" w14:textId="77777777" w:rsidR="0056767B" w:rsidRDefault="0056767B" w:rsidP="00990C61">
                  <w:pPr>
                    <w:pStyle w:val="Sinespaciado"/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3399FF"/>
                      <w:sz w:val="72"/>
                    </w:rPr>
                  </w:pPr>
                  <w:r w:rsidRPr="0056767B">
                    <w:rPr>
                      <w:rFonts w:ascii="Arial" w:hAnsi="Arial" w:cs="Arial"/>
                      <w:b/>
                      <w:color w:val="3399FF"/>
                      <w:sz w:val="72"/>
                    </w:rPr>
                    <w:t>Potencia</w:t>
                  </w:r>
                </w:p>
                <w:p w14:paraId="41ACB6A2" w14:textId="7CF23291" w:rsidR="0056767B" w:rsidRDefault="0056767B" w:rsidP="00990C61">
                  <w:pPr>
                    <w:pStyle w:val="Sinespaciado"/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3399FF"/>
                      <w:sz w:val="72"/>
                    </w:rPr>
                  </w:pPr>
                  <w:r w:rsidRPr="0056767B">
                    <w:rPr>
                      <w:rFonts w:ascii="Arial" w:hAnsi="Arial" w:cs="Arial"/>
                      <w:b/>
                      <w:color w:val="3399FF"/>
                      <w:sz w:val="72"/>
                    </w:rPr>
                    <w:t xml:space="preserve">Multímetros </w:t>
                  </w:r>
                </w:p>
                <w:p w14:paraId="728AD4B1" w14:textId="77777777" w:rsidR="0056767B" w:rsidRDefault="0056767B" w:rsidP="00990C61">
                  <w:pPr>
                    <w:pStyle w:val="Sinespaciado"/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3399FF"/>
                      <w:sz w:val="72"/>
                    </w:rPr>
                  </w:pPr>
                </w:p>
                <w:p w14:paraId="15C25F41" w14:textId="6D54E618" w:rsidR="00990C61" w:rsidRPr="00990C61" w:rsidRDefault="00990C61" w:rsidP="00990C61">
                  <w:pPr>
                    <w:pStyle w:val="Sinespaciado"/>
                    <w:spacing w:line="276" w:lineRule="auto"/>
                    <w:jc w:val="center"/>
                  </w:pPr>
                  <w:r w:rsidRPr="00990C61">
                    <w:rPr>
                      <w:rFonts w:ascii="Arial" w:hAnsi="Arial" w:cs="Arial"/>
                      <w:b/>
                      <w:sz w:val="32"/>
                      <w:szCs w:val="32"/>
                    </w:rPr>
                    <w:t>Trabajo práctico N°</w:t>
                  </w:r>
                  <w:r w:rsidR="0056767B">
                    <w:rPr>
                      <w:rFonts w:ascii="Arial" w:hAnsi="Arial" w:cs="Arial"/>
                      <w:b/>
                      <w:sz w:val="32"/>
                      <w:szCs w:val="32"/>
                    </w:rPr>
                    <w:t>2</w:t>
                  </w:r>
                </w:p>
              </w:txbxContent>
            </v:textbox>
          </v:shape>
        </w:pict>
      </w:r>
    </w:p>
    <w:p w14:paraId="0F1FC312" w14:textId="77777777" w:rsidR="00990C61" w:rsidRPr="001F4A35" w:rsidRDefault="00990C61" w:rsidP="001F4A35">
      <w:pPr>
        <w:jc w:val="center"/>
        <w:rPr>
          <w:rFonts w:ascii="Times New Roman" w:hAnsi="Times New Roman" w:cs="Times New Roman"/>
        </w:rPr>
      </w:pPr>
    </w:p>
    <w:p w14:paraId="508B4FC0" w14:textId="64A617C0" w:rsidR="001F4A35" w:rsidRDefault="001F4A35">
      <w:pPr>
        <w:rPr>
          <w:rFonts w:ascii="Times New Roman" w:hAnsi="Times New Roman" w:cs="Times New Roman"/>
        </w:rPr>
      </w:pPr>
    </w:p>
    <w:p w14:paraId="0B7F4ACD" w14:textId="77777777" w:rsidR="00990C61" w:rsidRDefault="00990C61">
      <w:pPr>
        <w:rPr>
          <w:rFonts w:ascii="Times New Roman" w:hAnsi="Times New Roman" w:cs="Times New Roman"/>
          <w:b/>
          <w:sz w:val="32"/>
        </w:rPr>
      </w:pPr>
    </w:p>
    <w:p w14:paraId="2D6549FB" w14:textId="77777777" w:rsidR="00990C61" w:rsidRDefault="00990C61">
      <w:pPr>
        <w:rPr>
          <w:rFonts w:ascii="Times New Roman" w:hAnsi="Times New Roman" w:cs="Times New Roman"/>
          <w:b/>
          <w:sz w:val="32"/>
        </w:rPr>
      </w:pPr>
    </w:p>
    <w:p w14:paraId="21D3DBCE" w14:textId="1BBB2680" w:rsidR="001F4A35" w:rsidRPr="001F4A35" w:rsidRDefault="001F4A35">
      <w:pPr>
        <w:rPr>
          <w:rFonts w:ascii="Times New Roman" w:hAnsi="Times New Roman" w:cs="Times New Roman"/>
        </w:rPr>
      </w:pPr>
    </w:p>
    <w:p w14:paraId="57A43B76" w14:textId="77777777" w:rsidR="00134C19" w:rsidRDefault="00134C19" w:rsidP="001F4A35">
      <w:pPr>
        <w:jc w:val="center"/>
        <w:rPr>
          <w:rFonts w:ascii="Times New Roman" w:hAnsi="Times New Roman" w:cs="Times New Roman"/>
          <w:sz w:val="32"/>
        </w:rPr>
      </w:pPr>
    </w:p>
    <w:p w14:paraId="5289FE99" w14:textId="77777777" w:rsidR="00990C61" w:rsidRDefault="00990C61" w:rsidP="001F4A35">
      <w:pPr>
        <w:jc w:val="center"/>
        <w:rPr>
          <w:rFonts w:ascii="Times New Roman" w:hAnsi="Times New Roman" w:cs="Times New Roman"/>
          <w:sz w:val="32"/>
        </w:rPr>
      </w:pPr>
    </w:p>
    <w:p w14:paraId="12F92088" w14:textId="77777777" w:rsidR="00990C61" w:rsidRDefault="00990C61" w:rsidP="001F4A35">
      <w:pPr>
        <w:jc w:val="center"/>
        <w:rPr>
          <w:rFonts w:ascii="Times New Roman" w:hAnsi="Times New Roman" w:cs="Times New Roman"/>
          <w:sz w:val="32"/>
        </w:rPr>
      </w:pPr>
    </w:p>
    <w:p w14:paraId="7A61B8ED" w14:textId="77777777" w:rsidR="00990C61" w:rsidRDefault="00990C61" w:rsidP="001F4A35">
      <w:pPr>
        <w:jc w:val="center"/>
        <w:rPr>
          <w:rFonts w:ascii="Times New Roman" w:hAnsi="Times New Roman" w:cs="Times New Roman"/>
          <w:sz w:val="32"/>
        </w:rPr>
      </w:pPr>
    </w:p>
    <w:p w14:paraId="12004CCB" w14:textId="77777777" w:rsidR="00990C61" w:rsidRDefault="00990C61" w:rsidP="001F4A35">
      <w:pPr>
        <w:jc w:val="center"/>
        <w:rPr>
          <w:rFonts w:ascii="Times New Roman" w:hAnsi="Times New Roman" w:cs="Times New Roman"/>
          <w:sz w:val="32"/>
        </w:rPr>
      </w:pPr>
    </w:p>
    <w:p w14:paraId="308EC26B" w14:textId="77777777" w:rsidR="00990C61" w:rsidRDefault="00990C61" w:rsidP="001F4A35">
      <w:pPr>
        <w:jc w:val="center"/>
        <w:rPr>
          <w:rFonts w:ascii="Times New Roman" w:hAnsi="Times New Roman" w:cs="Times New Roman"/>
          <w:sz w:val="32"/>
        </w:rPr>
      </w:pPr>
    </w:p>
    <w:p w14:paraId="6FC53EF6" w14:textId="2A367A89" w:rsidR="00134C19" w:rsidRDefault="00134C19" w:rsidP="00134C19">
      <w:pPr>
        <w:pStyle w:val="Sinespaciado"/>
        <w:rPr>
          <w:rFonts w:ascii="Times New Roman" w:hAnsi="Times New Roman" w:cs="Times New Roman"/>
          <w:sz w:val="32"/>
        </w:rPr>
      </w:pPr>
    </w:p>
    <w:p w14:paraId="0707A081" w14:textId="4AA53A52" w:rsidR="00CD416E" w:rsidRDefault="00CD416E" w:rsidP="00134C19">
      <w:pPr>
        <w:pStyle w:val="Sinespaciado"/>
        <w:rPr>
          <w:rFonts w:ascii="Times New Roman" w:hAnsi="Times New Roman" w:cs="Times New Roman"/>
          <w:sz w:val="32"/>
        </w:rPr>
      </w:pPr>
    </w:p>
    <w:p w14:paraId="3FBB443D" w14:textId="0E35B9F2" w:rsidR="00CD416E" w:rsidRDefault="00CD416E" w:rsidP="00134C19">
      <w:pPr>
        <w:pStyle w:val="Sinespaciado"/>
        <w:rPr>
          <w:rFonts w:ascii="Times New Roman" w:hAnsi="Times New Roman" w:cs="Times New Roman"/>
          <w:sz w:val="32"/>
        </w:rPr>
      </w:pPr>
    </w:p>
    <w:p w14:paraId="6A217316" w14:textId="77777777" w:rsidR="00CD416E" w:rsidRDefault="00CD416E" w:rsidP="00134C19">
      <w:pPr>
        <w:pStyle w:val="Sinespaciado"/>
        <w:rPr>
          <w:rFonts w:ascii="Times New Roman" w:hAnsi="Times New Roman" w:cs="Times New Roman"/>
          <w:sz w:val="32"/>
        </w:rPr>
      </w:pPr>
    </w:p>
    <w:p w14:paraId="7D0D5721" w14:textId="77777777" w:rsidR="00990C61" w:rsidRDefault="00990C61" w:rsidP="00134C19">
      <w:pPr>
        <w:pStyle w:val="Sinespaciado"/>
        <w:rPr>
          <w:rFonts w:ascii="Times New Roman" w:hAnsi="Times New Roman" w:cs="Times New Roman"/>
          <w:sz w:val="32"/>
        </w:rPr>
      </w:pPr>
    </w:p>
    <w:p w14:paraId="03D47F42" w14:textId="77777777" w:rsidR="00990C61" w:rsidRDefault="00C71CD5" w:rsidP="00134C19">
      <w:pPr>
        <w:pStyle w:val="Sinespaciad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val="es-ES" w:eastAsia="es-ES"/>
        </w:rPr>
        <w:pict w14:anchorId="0792DA4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4.6pt;margin-top:.35pt;width:480.4pt;height:0;z-index:251664384" o:connectortype="straight"/>
        </w:pict>
      </w:r>
    </w:p>
    <w:p w14:paraId="0A22BA9B" w14:textId="77777777" w:rsidR="00990C61" w:rsidRDefault="00C71CD5" w:rsidP="00134C19">
      <w:pPr>
        <w:pStyle w:val="Sinespaciad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val="es-ES" w:eastAsia="es-ES"/>
        </w:rPr>
        <w:pict w14:anchorId="27CD25CC">
          <v:shape id="_x0000_s1031" type="#_x0000_t202" style="position:absolute;margin-left:326pt;margin-top:13.9pt;width:175.8pt;height:54.05pt;z-index:251665408;mso-width-percent:400;mso-height-percent:200;mso-width-percent:400;mso-height-percent:200;mso-width-relative:margin;mso-height-relative:margin" strokecolor="white [3212]">
            <v:textbox style="mso-next-textbox:#_x0000_s1031;mso-fit-shape-to-text:t">
              <w:txbxContent>
                <w:p w14:paraId="3D91C9F8" w14:textId="77777777" w:rsidR="00990C61" w:rsidRDefault="00990C61" w:rsidP="00990C61">
                  <w:pPr>
                    <w:spacing w:line="240" w:lineRule="auto"/>
                    <w:rPr>
                      <w:rFonts w:ascii="Arial" w:hAnsi="Arial" w:cs="Arial"/>
                      <w:b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lang w:val="es-ES"/>
                    </w:rPr>
                    <w:t>Fecha:</w:t>
                  </w:r>
                </w:p>
                <w:p w14:paraId="1CFDF993" w14:textId="565750F3" w:rsidR="00990C61" w:rsidRPr="00990C61" w:rsidRDefault="00990C61" w:rsidP="00990C61">
                  <w:pPr>
                    <w:spacing w:line="240" w:lineRule="auto"/>
                    <w:rPr>
                      <w:rFonts w:ascii="Arial" w:hAnsi="Arial" w:cs="Arial"/>
                      <w:b/>
                      <w:lang w:val="es-ES"/>
                    </w:rPr>
                  </w:pPr>
                  <w:r>
                    <w:rPr>
                      <w:lang w:val="es-ES"/>
                    </w:rPr>
                    <w:t xml:space="preserve">22 de </w:t>
                  </w:r>
                  <w:r w:rsidR="0056767B">
                    <w:rPr>
                      <w:lang w:val="es-ES"/>
                    </w:rPr>
                    <w:t>noviembre</w:t>
                  </w:r>
                  <w:r>
                    <w:rPr>
                      <w:lang w:val="es-ES"/>
                    </w:rPr>
                    <w:t xml:space="preserve"> de 2020 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color w:val="000000" w:themeColor="text1"/>
          <w:sz w:val="28"/>
          <w:szCs w:val="28"/>
        </w:rPr>
        <w:pict w14:anchorId="042FBF95">
          <v:shape id="_x0000_s1026" type="#_x0000_t202" style="position:absolute;margin-left:-.4pt;margin-top:13.3pt;width:175.8pt;height:69.05pt;z-index:251660288;mso-width-percent:400;mso-width-percent:400;mso-width-relative:margin;mso-height-relative:margin" strokecolor="white [3212]">
            <v:textbox style="mso-next-textbox:#_x0000_s1026">
              <w:txbxContent>
                <w:p w14:paraId="2CD037F1" w14:textId="77777777" w:rsidR="00990C61" w:rsidRDefault="00990C61" w:rsidP="00990C61">
                  <w:pPr>
                    <w:spacing w:line="240" w:lineRule="auto"/>
                    <w:rPr>
                      <w:rFonts w:ascii="Arial" w:hAnsi="Arial" w:cs="Arial"/>
                      <w:b/>
                      <w:lang w:val="es-ES"/>
                    </w:rPr>
                  </w:pPr>
                  <w:r w:rsidRPr="00990C61">
                    <w:rPr>
                      <w:rFonts w:ascii="Arial" w:hAnsi="Arial" w:cs="Arial"/>
                      <w:b/>
                      <w:lang w:val="es-ES"/>
                    </w:rPr>
                    <w:t>Autor</w:t>
                  </w:r>
                  <w:r>
                    <w:rPr>
                      <w:rFonts w:ascii="Arial" w:hAnsi="Arial" w:cs="Arial"/>
                      <w:b/>
                      <w:lang w:val="es-ES"/>
                    </w:rPr>
                    <w:t>:</w:t>
                  </w:r>
                </w:p>
                <w:p w14:paraId="4AFEE6B3" w14:textId="01067F72" w:rsidR="00990C61" w:rsidRPr="00990C61" w:rsidRDefault="0056767B" w:rsidP="00990C61">
                  <w:pPr>
                    <w:spacing w:line="240" w:lineRule="auto"/>
                    <w:rPr>
                      <w:rFonts w:ascii="Arial" w:hAnsi="Arial" w:cs="Arial"/>
                      <w:b/>
                      <w:lang w:val="es-ES"/>
                    </w:rPr>
                  </w:pPr>
                  <w:r>
                    <w:rPr>
                      <w:lang w:val="es-ES"/>
                    </w:rPr>
                    <w:t>Apellidos</w:t>
                  </w:r>
                  <w:r w:rsidR="00990C61">
                    <w:rPr>
                      <w:lang w:val="es-ES"/>
                    </w:rPr>
                    <w:t xml:space="preserve"> y </w:t>
                  </w:r>
                  <w:r>
                    <w:rPr>
                      <w:lang w:val="es-ES"/>
                    </w:rPr>
                    <w:t>nombre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color w:val="000000" w:themeColor="text1"/>
          <w:sz w:val="28"/>
          <w:szCs w:val="28"/>
          <w:lang w:val="es-ES" w:eastAsia="es-ES"/>
        </w:rPr>
        <w:pict w14:anchorId="36D55AA5">
          <v:shape id="_x0000_s1027" type="#_x0000_t202" style="position:absolute;margin-left:175.25pt;margin-top:12.7pt;width:175.8pt;height:54.05pt;z-index:251661312;mso-width-percent:400;mso-height-percent:200;mso-width-percent:400;mso-height-percent:200;mso-width-relative:margin;mso-height-relative:margin" strokecolor="white [3212]">
            <v:textbox style="mso-next-textbox:#_x0000_s1027;mso-fit-shape-to-text:t">
              <w:txbxContent>
                <w:p w14:paraId="0AA82A73" w14:textId="77777777" w:rsidR="00990C61" w:rsidRDefault="00990C61" w:rsidP="00990C61">
                  <w:pPr>
                    <w:spacing w:line="240" w:lineRule="auto"/>
                    <w:rPr>
                      <w:rFonts w:ascii="Arial" w:hAnsi="Arial" w:cs="Arial"/>
                      <w:b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lang w:val="es-ES"/>
                    </w:rPr>
                    <w:t>Padrón:</w:t>
                  </w:r>
                </w:p>
                <w:p w14:paraId="707137EB" w14:textId="77777777" w:rsidR="00990C61" w:rsidRPr="00990C61" w:rsidRDefault="00990C61" w:rsidP="00990C61">
                  <w:pPr>
                    <w:spacing w:line="240" w:lineRule="auto"/>
                    <w:rPr>
                      <w:rFonts w:ascii="Arial" w:hAnsi="Arial" w:cs="Arial"/>
                      <w:b/>
                      <w:lang w:val="es-ES"/>
                    </w:rPr>
                  </w:pPr>
                  <w:r>
                    <w:rPr>
                      <w:lang w:val="es-ES"/>
                    </w:rPr>
                    <w:t>100000</w:t>
                  </w:r>
                </w:p>
              </w:txbxContent>
            </v:textbox>
          </v:shape>
        </w:pict>
      </w:r>
    </w:p>
    <w:p w14:paraId="554F07D5" w14:textId="77777777" w:rsidR="00D33316" w:rsidRDefault="00D33316" w:rsidP="00134C19">
      <w:pPr>
        <w:pStyle w:val="Sinespaciado"/>
        <w:rPr>
          <w:rFonts w:ascii="Times New Roman" w:hAnsi="Times New Roman" w:cs="Times New Roman"/>
          <w:sz w:val="32"/>
        </w:rPr>
        <w:sectPr w:rsidR="00D33316" w:rsidSect="00CD416E">
          <w:footerReference w:type="default" r:id="rId7"/>
          <w:pgSz w:w="11906" w:h="16838" w:code="9"/>
          <w:pgMar w:top="1440" w:right="1080" w:bottom="1440" w:left="1080" w:header="708" w:footer="708" w:gutter="0"/>
          <w:cols w:space="708"/>
          <w:docGrid w:linePitch="360"/>
        </w:sectPr>
      </w:pPr>
    </w:p>
    <w:p w14:paraId="715D858D" w14:textId="6C71657B" w:rsidR="00990C61" w:rsidRDefault="00990C61" w:rsidP="00134C19">
      <w:pPr>
        <w:pStyle w:val="Sinespaciado"/>
        <w:rPr>
          <w:rFonts w:ascii="Times New Roman" w:hAnsi="Times New Roman" w:cs="Times New Roman"/>
          <w:sz w:val="32"/>
        </w:rPr>
      </w:pPr>
    </w:p>
    <w:p w14:paraId="088C3EFC" w14:textId="77777777" w:rsidR="00D33316" w:rsidRDefault="00D33316" w:rsidP="00134C19">
      <w:pPr>
        <w:pStyle w:val="Sinespaciado"/>
        <w:rPr>
          <w:rFonts w:ascii="Times New Roman" w:hAnsi="Times New Roman" w:cs="Times New Roman"/>
          <w:b/>
          <w:sz w:val="32"/>
        </w:rPr>
        <w:sectPr w:rsidR="00D33316" w:rsidSect="00D33316">
          <w:type w:val="continuous"/>
          <w:pgSz w:w="11906" w:h="16838" w:code="9"/>
          <w:pgMar w:top="1440" w:right="1080" w:bottom="1440" w:left="1080" w:header="708" w:footer="708" w:gutter="0"/>
          <w:cols w:space="708"/>
          <w:docGrid w:linePitch="360"/>
        </w:sectPr>
      </w:pPr>
    </w:p>
    <w:p w14:paraId="4EBA2058" w14:textId="53EC62CD" w:rsidR="00134C19" w:rsidRPr="00134C19" w:rsidRDefault="00134C19" w:rsidP="00134C19">
      <w:pPr>
        <w:pStyle w:val="Sinespaciado"/>
        <w:rPr>
          <w:rFonts w:ascii="Times New Roman" w:hAnsi="Times New Roman" w:cs="Times New Roman"/>
          <w:b/>
          <w:sz w:val="32"/>
        </w:rPr>
      </w:pPr>
      <w:r w:rsidRPr="00134C19">
        <w:rPr>
          <w:rFonts w:ascii="Times New Roman" w:hAnsi="Times New Roman" w:cs="Times New Roman"/>
          <w:b/>
          <w:sz w:val="32"/>
        </w:rPr>
        <w:lastRenderedPageBreak/>
        <w:t>Título de sección</w:t>
      </w:r>
    </w:p>
    <w:p w14:paraId="5577C202" w14:textId="77777777" w:rsidR="00134C19" w:rsidRDefault="00134C19" w:rsidP="00134C19">
      <w:pPr>
        <w:pStyle w:val="Sinespaciado"/>
        <w:rPr>
          <w:rFonts w:ascii="Times New Roman" w:hAnsi="Times New Roman" w:cs="Times New Roman"/>
          <w:sz w:val="24"/>
        </w:rPr>
      </w:pPr>
    </w:p>
    <w:p w14:paraId="6E5AB219" w14:textId="77777777" w:rsidR="00134C19" w:rsidRDefault="00134C19" w:rsidP="00134C19">
      <w:pPr>
        <w:pStyle w:val="Sinespaciado"/>
        <w:rPr>
          <w:rFonts w:ascii="Times New Roman" w:hAnsi="Times New Roman" w:cs="Times New Roman"/>
          <w:sz w:val="24"/>
        </w:rPr>
      </w:pPr>
      <w:r w:rsidRPr="00134C19">
        <w:rPr>
          <w:rFonts w:ascii="Times New Roman" w:hAnsi="Times New Roman" w:cs="Times New Roman"/>
          <w:sz w:val="24"/>
        </w:rPr>
        <w:t xml:space="preserve">Letra siempre en Times New </w:t>
      </w:r>
      <w:proofErr w:type="spellStart"/>
      <w:r w:rsidRPr="00134C19">
        <w:rPr>
          <w:rFonts w:ascii="Times New Roman" w:hAnsi="Times New Roman" w:cs="Times New Roman"/>
          <w:sz w:val="24"/>
        </w:rPr>
        <w:t>Roman</w:t>
      </w:r>
      <w:proofErr w:type="spellEnd"/>
      <w:r w:rsidRPr="00134C19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los títulos de sección </w:t>
      </w:r>
      <w:r w:rsidRPr="00134C19">
        <w:rPr>
          <w:rFonts w:ascii="Times New Roman" w:hAnsi="Times New Roman" w:cs="Times New Roman"/>
          <w:sz w:val="24"/>
        </w:rPr>
        <w:t>en tamaño 16 y n</w:t>
      </w:r>
      <w:r>
        <w:rPr>
          <w:rFonts w:ascii="Times New Roman" w:hAnsi="Times New Roman" w:cs="Times New Roman"/>
          <w:sz w:val="24"/>
        </w:rPr>
        <w:t>egrita, y el texto en tamaño 12.</w:t>
      </w:r>
    </w:p>
    <w:p w14:paraId="286F4E16" w14:textId="77777777" w:rsidR="00134C19" w:rsidRDefault="00134C19" w:rsidP="00134C19">
      <w:pPr>
        <w:pStyle w:val="Sinespaciado"/>
        <w:rPr>
          <w:rFonts w:ascii="Times New Roman" w:hAnsi="Times New Roman" w:cs="Times New Roman"/>
          <w:sz w:val="24"/>
        </w:rPr>
      </w:pPr>
    </w:p>
    <w:p w14:paraId="51137623" w14:textId="77777777" w:rsidR="00134C19" w:rsidRDefault="00134C19" w:rsidP="00134C19">
      <w:pPr>
        <w:pStyle w:val="Sinespaciad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inserción de imágenes se puede hacer manualmente, preferentemente centrada en el texto, y se puede dar el tamaño adecuado a mano.</w:t>
      </w:r>
    </w:p>
    <w:p w14:paraId="72A7F5E0" w14:textId="77777777" w:rsidR="00134C19" w:rsidRDefault="00134C19" w:rsidP="00134C19">
      <w:pPr>
        <w:pStyle w:val="Sinespaciado"/>
        <w:rPr>
          <w:rFonts w:ascii="Times New Roman" w:hAnsi="Times New Roman" w:cs="Times New Roman"/>
          <w:sz w:val="24"/>
        </w:rPr>
      </w:pPr>
    </w:p>
    <w:p w14:paraId="3090986C" w14:textId="77777777" w:rsidR="00134C19" w:rsidRDefault="00134C19" w:rsidP="00134C19">
      <w:pPr>
        <w:pStyle w:val="Sinespaciad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32034987" wp14:editId="432894DD">
            <wp:extent cx="2183302" cy="1438275"/>
            <wp:effectExtent l="19050" t="0" r="7448" b="0"/>
            <wp:docPr id="4" name="Picture 4" descr="Bomba de Mitsubishi: coloca 100 de sus aviones SpaceJet en US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mba de Mitsubishi: coloca 100 de sus aviones SpaceJet en USA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102" cy="1438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343F6D" w14:textId="77777777" w:rsidR="00134C19" w:rsidRDefault="00134C19" w:rsidP="00134C19">
      <w:pPr>
        <w:pStyle w:val="Sinespaciado"/>
        <w:jc w:val="center"/>
        <w:rPr>
          <w:rFonts w:ascii="Times New Roman" w:hAnsi="Times New Roman" w:cs="Times New Roman"/>
          <w:sz w:val="24"/>
        </w:rPr>
      </w:pPr>
    </w:p>
    <w:p w14:paraId="0D720A6C" w14:textId="77777777" w:rsidR="00134C19" w:rsidRDefault="00134C19" w:rsidP="00134C19">
      <w:pPr>
        <w:pStyle w:val="Sinespaciad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Figura 1: Un avión en el cielo</w:t>
      </w:r>
    </w:p>
    <w:p w14:paraId="6B069232" w14:textId="77777777" w:rsidR="00134C19" w:rsidRDefault="00134C19" w:rsidP="00134C19">
      <w:pPr>
        <w:pStyle w:val="Sinespaciado"/>
        <w:rPr>
          <w:rFonts w:ascii="Times New Roman" w:hAnsi="Times New Roman" w:cs="Times New Roman"/>
          <w:sz w:val="24"/>
        </w:rPr>
      </w:pPr>
    </w:p>
    <w:p w14:paraId="76237482" w14:textId="77777777" w:rsidR="00134C19" w:rsidRDefault="00134C19" w:rsidP="0056767B">
      <w:pPr>
        <w:pStyle w:val="Sinespaciad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Agregar bajo la figura (dejando un renglón de por medio) una numeración puede ayudar a referenciarla posteriormente en el texto, por ejemplo, si ahora digo que veamos la Fig. 1, podemos entender a cuál nos estamos refiriendo. Además de la numeración, agregar una pequeña descripción (o no tan pequeña, pero no exceder dos renglones), ayuda a comprender mejor la figura.</w:t>
      </w:r>
      <w:r w:rsidR="00873C74">
        <w:rPr>
          <w:rFonts w:ascii="Times New Roman" w:hAnsi="Times New Roman" w:cs="Times New Roman"/>
          <w:sz w:val="24"/>
        </w:rPr>
        <w:t xml:space="preserve"> Es buena idea poner la imagen centrada.</w:t>
      </w:r>
    </w:p>
    <w:p w14:paraId="4939923E" w14:textId="77777777" w:rsidR="00134C19" w:rsidRDefault="00134C19" w:rsidP="00134C19">
      <w:pPr>
        <w:pStyle w:val="Sinespaciado"/>
        <w:rPr>
          <w:rFonts w:ascii="Times New Roman" w:hAnsi="Times New Roman" w:cs="Times New Roman"/>
          <w:sz w:val="24"/>
        </w:rPr>
      </w:pPr>
    </w:p>
    <w:p w14:paraId="40AC2778" w14:textId="77777777" w:rsidR="00134C19" w:rsidRDefault="00134C19" w:rsidP="00134C19">
      <w:pPr>
        <w:pStyle w:val="Sinespaciado"/>
        <w:rPr>
          <w:rFonts w:ascii="Times New Roman" w:hAnsi="Times New Roman" w:cs="Times New Roman"/>
          <w:sz w:val="24"/>
        </w:rPr>
      </w:pPr>
    </w:p>
    <w:p w14:paraId="2773035B" w14:textId="77777777" w:rsidR="00134C19" w:rsidRPr="00134C19" w:rsidRDefault="00134C19" w:rsidP="00134C19">
      <w:pPr>
        <w:pStyle w:val="Sinespaciad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Sección 2</w:t>
      </w:r>
    </w:p>
    <w:p w14:paraId="02548EF5" w14:textId="77777777" w:rsidR="00134C19" w:rsidRDefault="00134C19" w:rsidP="00134C19">
      <w:pPr>
        <w:pStyle w:val="Sinespaciado"/>
        <w:rPr>
          <w:rFonts w:ascii="Times New Roman" w:hAnsi="Times New Roman" w:cs="Times New Roman"/>
          <w:sz w:val="24"/>
        </w:rPr>
      </w:pPr>
    </w:p>
    <w:p w14:paraId="00FCF8C4" w14:textId="77777777" w:rsidR="00134C19" w:rsidRDefault="00134C19" w:rsidP="0056767B">
      <w:pPr>
        <w:pStyle w:val="Sinespaciad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Podemos agregar tablas para hacer comparaciones o listar cosas, como la que se ve a continuación. Se puede insertar yendo arriba a la izquierda en "Insertar-&gt; Tabla" del tamaño adecuado</w:t>
      </w:r>
      <w:r w:rsidR="00873C74">
        <w:rPr>
          <w:rFonts w:ascii="Times New Roman" w:hAnsi="Times New Roman" w:cs="Times New Roman"/>
          <w:sz w:val="24"/>
        </w:rPr>
        <w:t>.</w:t>
      </w:r>
    </w:p>
    <w:p w14:paraId="03E02DAF" w14:textId="77777777" w:rsidR="00134C19" w:rsidRDefault="00134C19" w:rsidP="00134C19">
      <w:pPr>
        <w:pStyle w:val="Sinespaciado"/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44"/>
        <w:gridCol w:w="2244"/>
        <w:gridCol w:w="2245"/>
      </w:tblGrid>
      <w:tr w:rsidR="00134C19" w14:paraId="7560D91D" w14:textId="77777777" w:rsidTr="00134C19">
        <w:trPr>
          <w:jc w:val="center"/>
        </w:trPr>
        <w:tc>
          <w:tcPr>
            <w:tcW w:w="2244" w:type="dxa"/>
          </w:tcPr>
          <w:p w14:paraId="4A4538B5" w14:textId="77777777" w:rsidR="00134C19" w:rsidRDefault="00134C19" w:rsidP="00134C19">
            <w:pPr>
              <w:pStyle w:val="Sinespaciad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Dato1</w:t>
            </w:r>
          </w:p>
        </w:tc>
        <w:tc>
          <w:tcPr>
            <w:tcW w:w="2244" w:type="dxa"/>
          </w:tcPr>
          <w:p w14:paraId="5C9D4FED" w14:textId="77777777" w:rsidR="00134C19" w:rsidRDefault="00134C19" w:rsidP="00134C19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Dato2</w:t>
            </w:r>
          </w:p>
        </w:tc>
        <w:tc>
          <w:tcPr>
            <w:tcW w:w="2245" w:type="dxa"/>
          </w:tcPr>
          <w:p w14:paraId="1A1010CA" w14:textId="77777777" w:rsidR="00134C19" w:rsidRDefault="00134C19" w:rsidP="00134C1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Dato 3</w:t>
            </w:r>
          </w:p>
        </w:tc>
      </w:tr>
      <w:tr w:rsidR="00134C19" w14:paraId="1B45C746" w14:textId="77777777" w:rsidTr="00134C19">
        <w:trPr>
          <w:jc w:val="center"/>
        </w:trPr>
        <w:tc>
          <w:tcPr>
            <w:tcW w:w="2244" w:type="dxa"/>
          </w:tcPr>
          <w:p w14:paraId="1F763588" w14:textId="77777777" w:rsidR="00134C19" w:rsidRDefault="00134C19" w:rsidP="00134C19">
            <w:pPr>
              <w:pStyle w:val="Sinespaciad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2244" w:type="dxa"/>
          </w:tcPr>
          <w:p w14:paraId="14F06FF6" w14:textId="77777777" w:rsidR="00134C19" w:rsidRDefault="00134C19" w:rsidP="00134C19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Blanco</w:t>
            </w:r>
          </w:p>
        </w:tc>
        <w:tc>
          <w:tcPr>
            <w:tcW w:w="2245" w:type="dxa"/>
          </w:tcPr>
          <w:p w14:paraId="6703E3C4" w14:textId="77777777" w:rsidR="00134C19" w:rsidRDefault="00134C19" w:rsidP="00134C1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Lunes</w:t>
            </w:r>
          </w:p>
        </w:tc>
      </w:tr>
      <w:tr w:rsidR="00134C19" w14:paraId="03B24112" w14:textId="77777777" w:rsidTr="00134C19">
        <w:trPr>
          <w:jc w:val="center"/>
        </w:trPr>
        <w:tc>
          <w:tcPr>
            <w:tcW w:w="2244" w:type="dxa"/>
          </w:tcPr>
          <w:p w14:paraId="5EFA7F93" w14:textId="77777777" w:rsidR="00134C19" w:rsidRDefault="00873C74" w:rsidP="00134C19">
            <w:pPr>
              <w:pStyle w:val="Sinespaciad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134C19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244" w:type="dxa"/>
          </w:tcPr>
          <w:p w14:paraId="4AFD1E9E" w14:textId="77777777" w:rsidR="00134C19" w:rsidRDefault="00134C19" w:rsidP="00134C19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Rojo</w:t>
            </w:r>
          </w:p>
        </w:tc>
        <w:tc>
          <w:tcPr>
            <w:tcW w:w="2245" w:type="dxa"/>
          </w:tcPr>
          <w:p w14:paraId="6B8C62AC" w14:textId="77777777" w:rsidR="00134C19" w:rsidRDefault="00134C19" w:rsidP="00134C1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Sábado</w:t>
            </w:r>
          </w:p>
        </w:tc>
      </w:tr>
      <w:tr w:rsidR="00134C19" w14:paraId="6E0558DF" w14:textId="77777777" w:rsidTr="00134C19">
        <w:trPr>
          <w:jc w:val="center"/>
        </w:trPr>
        <w:tc>
          <w:tcPr>
            <w:tcW w:w="2244" w:type="dxa"/>
          </w:tcPr>
          <w:p w14:paraId="68770842" w14:textId="77777777" w:rsidR="00134C19" w:rsidRDefault="00873C74" w:rsidP="00873C74">
            <w:pPr>
              <w:pStyle w:val="Sinespaciad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54</w:t>
            </w:r>
          </w:p>
        </w:tc>
        <w:tc>
          <w:tcPr>
            <w:tcW w:w="2244" w:type="dxa"/>
          </w:tcPr>
          <w:p w14:paraId="3984B913" w14:textId="77777777" w:rsidR="00134C19" w:rsidRDefault="00134C19" w:rsidP="00134C19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Negro</w:t>
            </w:r>
          </w:p>
        </w:tc>
        <w:tc>
          <w:tcPr>
            <w:tcW w:w="2245" w:type="dxa"/>
          </w:tcPr>
          <w:p w14:paraId="33BCD35D" w14:textId="77777777" w:rsidR="00134C19" w:rsidRDefault="00134C19" w:rsidP="00134C1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Viernes</w:t>
            </w:r>
          </w:p>
        </w:tc>
      </w:tr>
    </w:tbl>
    <w:p w14:paraId="5E2F44CB" w14:textId="77777777" w:rsidR="00134C19" w:rsidRDefault="00134C19" w:rsidP="00134C19">
      <w:pPr>
        <w:pStyle w:val="Sinespaciado"/>
        <w:rPr>
          <w:rFonts w:ascii="Times New Roman" w:hAnsi="Times New Roman" w:cs="Times New Roman"/>
          <w:sz w:val="24"/>
        </w:rPr>
      </w:pPr>
    </w:p>
    <w:p w14:paraId="566EFB3C" w14:textId="77777777" w:rsidR="00873C74" w:rsidRDefault="00873C74" w:rsidP="00873C74">
      <w:pPr>
        <w:pStyle w:val="Sinespaciad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Tabla 1: Una descripción de la tabla</w:t>
      </w:r>
    </w:p>
    <w:p w14:paraId="7AA8FE51" w14:textId="77777777" w:rsidR="00873C74" w:rsidRDefault="00873C74" w:rsidP="00134C19">
      <w:pPr>
        <w:pStyle w:val="Sinespaciado"/>
        <w:rPr>
          <w:rFonts w:ascii="Times New Roman" w:hAnsi="Times New Roman" w:cs="Times New Roman"/>
          <w:sz w:val="24"/>
        </w:rPr>
      </w:pPr>
    </w:p>
    <w:p w14:paraId="40315B3E" w14:textId="77777777" w:rsidR="00873C74" w:rsidRDefault="00873C74" w:rsidP="00134C19">
      <w:pPr>
        <w:pStyle w:val="Sinespaciad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Igual que con la figura, una referencia y una pequeña descripción bajo la misma ayuda a mejorar la comprensión. Es buena idea poner la tabla centrada.</w:t>
      </w:r>
    </w:p>
    <w:p w14:paraId="40863011" w14:textId="77777777" w:rsidR="00873C74" w:rsidRDefault="00873C74" w:rsidP="00134C19">
      <w:pPr>
        <w:pStyle w:val="Sinespaciado"/>
        <w:rPr>
          <w:rFonts w:ascii="Times New Roman" w:hAnsi="Times New Roman" w:cs="Times New Roman"/>
          <w:sz w:val="24"/>
        </w:rPr>
      </w:pPr>
    </w:p>
    <w:p w14:paraId="11761B93" w14:textId="77777777" w:rsidR="00873C74" w:rsidRDefault="00873C74" w:rsidP="00873C74">
      <w:pPr>
        <w:pStyle w:val="Sinespaciado"/>
        <w:rPr>
          <w:rFonts w:ascii="Times New Roman" w:hAnsi="Times New Roman" w:cs="Times New Roman"/>
          <w:b/>
          <w:sz w:val="32"/>
        </w:rPr>
      </w:pPr>
    </w:p>
    <w:p w14:paraId="7B0C8441" w14:textId="77777777" w:rsidR="00873C74" w:rsidRPr="00134C19" w:rsidRDefault="00873C74" w:rsidP="00873C74">
      <w:pPr>
        <w:pStyle w:val="Sinespaciad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Sección 3</w:t>
      </w:r>
    </w:p>
    <w:p w14:paraId="2A3AB81C" w14:textId="77777777" w:rsidR="00873C74" w:rsidRDefault="00873C74" w:rsidP="00873C74">
      <w:pPr>
        <w:pStyle w:val="Sinespaciado"/>
        <w:rPr>
          <w:rFonts w:ascii="Times New Roman" w:hAnsi="Times New Roman" w:cs="Times New Roman"/>
          <w:sz w:val="24"/>
        </w:rPr>
      </w:pPr>
    </w:p>
    <w:p w14:paraId="29B5E5D0" w14:textId="77777777" w:rsidR="00873C74" w:rsidRDefault="00873C74" w:rsidP="0056767B">
      <w:pPr>
        <w:pStyle w:val="Sinespaciad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 necesitamos insertar una fórmula que requiere signos o símbolos matemáticos que no están en nuestro teclado, podemos utilizar el entorno de ecuaciones, yendo arriba a la izquierda a "Insertar-&gt;Ecuación". Se la puede insertar en medio del texto como en este punto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=3A .5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Ω</m:t>
        </m:r>
      </m:oMath>
      <w:r>
        <w:rPr>
          <w:rFonts w:ascii="Times New Roman" w:eastAsiaTheme="minorEastAsia" w:hAnsi="Times New Roman" w:cs="Times New Roman"/>
          <w:sz w:val="24"/>
        </w:rPr>
        <w:t>, o centradas en el texto para hacer un desarrollo de ecuaciones:</w:t>
      </w:r>
    </w:p>
    <w:p w14:paraId="423E15A8" w14:textId="77777777" w:rsidR="00873C74" w:rsidRDefault="00873C74" w:rsidP="00873C74">
      <w:pPr>
        <w:pStyle w:val="Sinespaciado"/>
        <w:rPr>
          <w:rFonts w:ascii="Times New Roman" w:eastAsiaTheme="minorEastAsia" w:hAnsi="Times New Roman" w:cs="Times New Roman"/>
          <w:sz w:val="24"/>
        </w:rPr>
      </w:pPr>
    </w:p>
    <w:p w14:paraId="62D1B79A" w14:textId="77777777" w:rsidR="00873C74" w:rsidRPr="00873C74" w:rsidRDefault="00C71CD5" w:rsidP="00873C74">
      <w:pPr>
        <w:pStyle w:val="Sinespaciado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=I .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+ I.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</m:oMath>
      </m:oMathPara>
    </w:p>
    <w:p w14:paraId="227D8C87" w14:textId="77777777" w:rsidR="00873C74" w:rsidRDefault="00C71CD5" w:rsidP="00873C74">
      <w:pPr>
        <w:pStyle w:val="Sinespaciado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=1A.1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m:t>Ω</m:t>
          </m:r>
          <m:r>
            <w:rPr>
              <w:rFonts w:ascii="Cambria Math" w:eastAsiaTheme="minorEastAsia" w:hAnsi="Cambria Math" w:cs="Times New Roman"/>
              <w:sz w:val="24"/>
            </w:rPr>
            <m:t>+1A.3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m:t>Ω</m:t>
          </m:r>
        </m:oMath>
      </m:oMathPara>
    </w:p>
    <w:p w14:paraId="4584DB01" w14:textId="77777777" w:rsidR="00873C74" w:rsidRPr="00873C74" w:rsidRDefault="00C71CD5" w:rsidP="00873C74">
      <w:pPr>
        <w:pStyle w:val="Sinespaciado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=4V</m:t>
          </m:r>
        </m:oMath>
      </m:oMathPara>
    </w:p>
    <w:p w14:paraId="14D2858A" w14:textId="77777777" w:rsidR="00873C74" w:rsidRDefault="00873C74" w:rsidP="00873C74">
      <w:pPr>
        <w:pStyle w:val="Sinespaciado"/>
        <w:rPr>
          <w:rFonts w:ascii="Times New Roman" w:eastAsiaTheme="minorEastAsia" w:hAnsi="Times New Roman" w:cs="Times New Roman"/>
          <w:sz w:val="24"/>
        </w:rPr>
      </w:pPr>
    </w:p>
    <w:p w14:paraId="6B59C03E" w14:textId="77777777" w:rsidR="00873C74" w:rsidRPr="00873C74" w:rsidRDefault="00873C74" w:rsidP="0056767B">
      <w:pPr>
        <w:pStyle w:val="Sinespaciad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Para agilizar la escritura de ecuaciones, hay algunos </w:t>
      </w:r>
      <w:proofErr w:type="spellStart"/>
      <w:r>
        <w:rPr>
          <w:rFonts w:ascii="Times New Roman" w:eastAsiaTheme="minorEastAsia" w:hAnsi="Times New Roman" w:cs="Times New Roman"/>
          <w:sz w:val="24"/>
        </w:rPr>
        <w:t>tips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. Por ejemplo, si dentro del entorno de ecuación escriben V_1 y oprimen la barra espaciadora, automáticamente se transforma 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. Si escriben \Omega y oprimen la barra espaciadora, se transforma en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Ω</m:t>
        </m:r>
      </m:oMath>
      <w:r>
        <w:rPr>
          <w:rFonts w:ascii="Times New Roman" w:eastAsiaTheme="minorEastAsia" w:hAnsi="Times New Roman" w:cs="Times New Roman"/>
          <w:sz w:val="24"/>
        </w:rPr>
        <w:t xml:space="preserve">. Si escriben x^2, se transforma 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. El "_" indica subíndice, el "^" superíndice, y el "\" es un carácter especial que permite escribir comandos. \omega, \alpha, \leq (less or equal, menor o igual)</w:t>
      </w:r>
      <w:r w:rsidR="00A53258">
        <w:rPr>
          <w:rFonts w:ascii="Times New Roman" w:eastAsiaTheme="minorEastAsia" w:hAnsi="Times New Roman" w:cs="Times New Roman"/>
          <w:sz w:val="24"/>
        </w:rPr>
        <w:t xml:space="preserve">, al ser usados dentro del entorno de ecuación </w:t>
      </w:r>
      <w:r>
        <w:rPr>
          <w:rFonts w:ascii="Times New Roman" w:eastAsiaTheme="minorEastAsia" w:hAnsi="Times New Roman" w:cs="Times New Roman"/>
          <w:sz w:val="24"/>
        </w:rPr>
        <w:t xml:space="preserve">se transforman en símbolos como </w:t>
      </w:r>
      <m:oMath>
        <m:r>
          <w:rPr>
            <w:rFonts w:ascii="Cambria Math" w:eastAsiaTheme="minorEastAsia" w:hAnsi="Cambria Math" w:cs="Times New Roman"/>
            <w:sz w:val="24"/>
          </w:rPr>
          <m:t>ω α≤</m:t>
        </m:r>
      </m:oMath>
      <w:r w:rsidR="00A53258">
        <w:rPr>
          <w:rFonts w:ascii="Times New Roman" w:eastAsiaTheme="minorEastAsia" w:hAnsi="Times New Roman" w:cs="Times New Roman"/>
          <w:sz w:val="24"/>
        </w:rPr>
        <w:t xml:space="preserve"> (luego de oprimir la barra espaciadora)</w:t>
      </w:r>
      <w:r>
        <w:rPr>
          <w:rFonts w:ascii="Times New Roman" w:eastAsiaTheme="minorEastAsia" w:hAnsi="Times New Roman" w:cs="Times New Roman"/>
          <w:sz w:val="24"/>
        </w:rPr>
        <w:t>.</w:t>
      </w:r>
      <w:r w:rsidR="00A53258">
        <w:rPr>
          <w:rFonts w:ascii="Times New Roman" w:eastAsiaTheme="minorEastAsia" w:hAnsi="Times New Roman" w:cs="Times New Roman"/>
          <w:sz w:val="24"/>
        </w:rPr>
        <w:t xml:space="preserve"> Si no se sienten cómodos utilizando estos métodos, cuando están dentro del entorno de ecuación con el cursor, arriba tienen una sección "Herramientas de ecuación - Diseño" donde pueden buscar a mano los símbolos que deseen insertar y diversas expresiones.</w:t>
      </w:r>
    </w:p>
    <w:sectPr w:rsidR="00873C74" w:rsidRPr="00873C74" w:rsidSect="00716D4E">
      <w:footerReference w:type="default" r:id="rId9"/>
      <w:type w:val="continuous"/>
      <w:pgSz w:w="11906" w:h="16838" w:code="9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2AE4E" w14:textId="77777777" w:rsidR="00C71CD5" w:rsidRDefault="00C71CD5" w:rsidP="00D947E9">
      <w:pPr>
        <w:spacing w:after="0" w:line="240" w:lineRule="auto"/>
      </w:pPr>
      <w:r>
        <w:separator/>
      </w:r>
    </w:p>
  </w:endnote>
  <w:endnote w:type="continuationSeparator" w:id="0">
    <w:p w14:paraId="6AB5F4DC" w14:textId="77777777" w:rsidR="00C71CD5" w:rsidRDefault="00C71CD5" w:rsidP="00D94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53239931"/>
      <w:docPartObj>
        <w:docPartGallery w:val="Page Numbers (Bottom of Page)"/>
        <w:docPartUnique/>
      </w:docPartObj>
    </w:sdtPr>
    <w:sdtEndPr/>
    <w:sdtContent>
      <w:p w14:paraId="7FC33611" w14:textId="4E50460A" w:rsidR="00716D4E" w:rsidRPr="00245914" w:rsidRDefault="00716D4E" w:rsidP="00245914">
        <w:pPr>
          <w:pStyle w:val="Piedepgina"/>
          <w:jc w:val="right"/>
        </w:pPr>
      </w:p>
    </w:sdtContent>
  </w:sdt>
  <w:p w14:paraId="0A555BF3" w14:textId="77777777" w:rsidR="0056767B" w:rsidRDefault="0056767B" w:rsidP="0056767B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0870218"/>
      <w:docPartObj>
        <w:docPartGallery w:val="Page Numbers (Bottom of Page)"/>
        <w:docPartUnique/>
      </w:docPartObj>
    </w:sdtPr>
    <w:sdtEndPr/>
    <w:sdtContent>
      <w:p w14:paraId="0FD40AB4" w14:textId="77777777" w:rsidR="00245914" w:rsidRPr="00245914" w:rsidRDefault="00245914" w:rsidP="00245914">
        <w:pPr>
          <w:pStyle w:val="Piedepgina"/>
          <w:jc w:val="right"/>
        </w:pPr>
        <w:r w:rsidRPr="00245914">
          <w:fldChar w:fldCharType="begin"/>
        </w:r>
        <w:r w:rsidRPr="00245914">
          <w:instrText>PAGE   \* MERGEFORMAT</w:instrText>
        </w:r>
        <w:r w:rsidRPr="00245914">
          <w:fldChar w:fldCharType="separate"/>
        </w:r>
        <w:r w:rsidRPr="00245914">
          <w:rPr>
            <w:lang w:val="es-ES"/>
          </w:rPr>
          <w:t>2</w:t>
        </w:r>
        <w:r w:rsidRPr="00245914">
          <w:fldChar w:fldCharType="end"/>
        </w:r>
      </w:p>
    </w:sdtContent>
  </w:sdt>
  <w:p w14:paraId="54AB650B" w14:textId="77777777" w:rsidR="00245914" w:rsidRDefault="00245914" w:rsidP="0056767B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8E525" w14:textId="77777777" w:rsidR="00C71CD5" w:rsidRDefault="00C71CD5" w:rsidP="00D947E9">
      <w:pPr>
        <w:spacing w:after="0" w:line="240" w:lineRule="auto"/>
      </w:pPr>
      <w:r>
        <w:separator/>
      </w:r>
    </w:p>
  </w:footnote>
  <w:footnote w:type="continuationSeparator" w:id="0">
    <w:p w14:paraId="4CA8591C" w14:textId="77777777" w:rsidR="00C71CD5" w:rsidRDefault="00C71CD5" w:rsidP="00D947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4A35"/>
    <w:rsid w:val="00134C19"/>
    <w:rsid w:val="001F4A35"/>
    <w:rsid w:val="00245914"/>
    <w:rsid w:val="00463F22"/>
    <w:rsid w:val="004A01AB"/>
    <w:rsid w:val="00561436"/>
    <w:rsid w:val="0056767B"/>
    <w:rsid w:val="005E4B98"/>
    <w:rsid w:val="00716D4E"/>
    <w:rsid w:val="007227C6"/>
    <w:rsid w:val="00873C74"/>
    <w:rsid w:val="008F5DE8"/>
    <w:rsid w:val="00990C61"/>
    <w:rsid w:val="00A53258"/>
    <w:rsid w:val="00C2748E"/>
    <w:rsid w:val="00C71CD5"/>
    <w:rsid w:val="00CA3C97"/>
    <w:rsid w:val="00CD416E"/>
    <w:rsid w:val="00D33316"/>
    <w:rsid w:val="00D947E9"/>
    <w:rsid w:val="00E16610"/>
    <w:rsid w:val="00E6313B"/>
    <w:rsid w:val="00F84C4A"/>
    <w:rsid w:val="00FB20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0"/>
      </o:rules>
    </o:shapelayout>
  </w:shapeDefaults>
  <w:decimalSymbol w:val=","/>
  <w:listSeparator w:val=";"/>
  <w14:docId w14:val="145FF580"/>
  <w15:docId w15:val="{52A1921A-DBD2-4C2E-A0AD-ECF6E811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C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4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4A35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1F4A35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134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73C74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D947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47E9"/>
  </w:style>
  <w:style w:type="paragraph" w:styleId="Piedepgina">
    <w:name w:val="footer"/>
    <w:basedOn w:val="Normal"/>
    <w:link w:val="PiedepginaCar"/>
    <w:uiPriority w:val="99"/>
    <w:unhideWhenUsed/>
    <w:rsid w:val="00D947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4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380</Words>
  <Characters>2092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Claudio</dc:creator>
  <cp:lastModifiedBy>Eduardo ap Iwan</cp:lastModifiedBy>
  <cp:revision>10</cp:revision>
  <dcterms:created xsi:type="dcterms:W3CDTF">2020-04-22T20:40:00Z</dcterms:created>
  <dcterms:modified xsi:type="dcterms:W3CDTF">2020-09-27T16:23:00Z</dcterms:modified>
</cp:coreProperties>
</file>