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624BEC" w14:textId="50FF3F6C" w:rsidR="00E3083C" w:rsidRDefault="00E3083C" w:rsidP="00E3083C">
      <w:pPr>
        <w:ind w:firstLine="0"/>
        <w:jc w:val="center"/>
        <w:rPr>
          <w:b/>
          <w:bCs/>
        </w:rPr>
      </w:pPr>
      <w:r w:rsidRPr="007602CE">
        <w:rPr>
          <w:b/>
          <w:bCs/>
        </w:rPr>
        <w:t>Расчет выделения загрязняющих веще</w:t>
      </w:r>
      <w:proofErr w:type="gramStart"/>
      <w:r w:rsidRPr="007602CE">
        <w:rPr>
          <w:b/>
          <w:bCs/>
        </w:rPr>
        <w:t>ств пр</w:t>
      </w:r>
      <w:proofErr w:type="gramEnd"/>
      <w:r w:rsidRPr="007602CE">
        <w:rPr>
          <w:b/>
          <w:bCs/>
        </w:rPr>
        <w:t>и механической обработке материалов</w:t>
      </w:r>
    </w:p>
    <w:p w14:paraId="6B30F224" w14:textId="77777777" w:rsidR="00C512C2" w:rsidRDefault="00C512C2" w:rsidP="00E3083C">
      <w:pPr>
        <w:ind w:firstLine="0"/>
        <w:jc w:val="center"/>
        <w:rPr>
          <w:b/>
          <w:bCs/>
        </w:rPr>
      </w:pPr>
    </w:p>
    <w:p w14:paraId="6C207A21" w14:textId="7D6C31FA" w:rsidR="009C3824" w:rsidRDefault="00E7006F" w:rsidP="00604118">
      <w:pPr>
        <w:jc w:val="both"/>
      </w:pPr>
      <w:r w:rsidRPr="00E7006F">
        <w:t>М</w:t>
      </w:r>
      <w:r>
        <w:t xml:space="preserve">аксимально разовое выделение (в </w:t>
      </w:r>
      <w:proofErr w:type="gramStart"/>
      <w:r>
        <w:t>г</w:t>
      </w:r>
      <w:proofErr w:type="gramEnd"/>
      <w:r>
        <w:t xml:space="preserve">/с) загрязняющего вещества (пыли) от группы из </w:t>
      </w:r>
      <w:r w:rsidRPr="00E7006F">
        <w:rPr>
          <w:position w:val="-6"/>
        </w:rPr>
        <w:object w:dxaOrig="279" w:dyaOrig="240" w14:anchorId="4D07FC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5pt;height:12pt" o:ole="">
            <v:imagedata r:id="rId9" o:title=""/>
          </v:shape>
          <o:OLEObject Type="Embed" ProgID="Equation.DSMT4" ShapeID="_x0000_i1025" DrawAspect="Content" ObjectID="_1758955681" r:id="rId10"/>
        </w:object>
      </w:r>
      <w:r>
        <w:t xml:space="preserve"> штук одновременно работающих станков определяется по формуле:</w:t>
      </w:r>
    </w:p>
    <w:p w14:paraId="3AC63543" w14:textId="09257AC5" w:rsidR="00E7006F" w:rsidRDefault="00E7006F" w:rsidP="00E7006F">
      <w:pPr>
        <w:ind w:firstLine="0"/>
        <w:jc w:val="center"/>
      </w:pPr>
      <w:r w:rsidRPr="00E7006F">
        <w:rPr>
          <w:position w:val="-28"/>
        </w:rPr>
        <w:object w:dxaOrig="1860" w:dyaOrig="1100" w14:anchorId="6FD3DEAF">
          <v:shape id="_x0000_i1026" type="#_x0000_t75" style="width:93pt;height:55.5pt" o:ole="">
            <v:imagedata r:id="rId11" o:title=""/>
          </v:shape>
          <o:OLEObject Type="Embed" ProgID="Equation.DSMT4" ShapeID="_x0000_i1026" DrawAspect="Content" ObjectID="_1758955682" r:id="rId12"/>
        </w:object>
      </w:r>
      <w:r>
        <w:t>,</w:t>
      </w:r>
    </w:p>
    <w:p w14:paraId="35842D0C" w14:textId="531B4E49" w:rsidR="00E7006F" w:rsidRDefault="00E7006F" w:rsidP="00E7006F">
      <w:pPr>
        <w:ind w:firstLine="0"/>
        <w:jc w:val="both"/>
      </w:pPr>
      <w:r>
        <w:t xml:space="preserve">где </w:t>
      </w:r>
      <w:r w:rsidRPr="00E7006F">
        <w:rPr>
          <w:position w:val="-12"/>
        </w:rPr>
        <w:object w:dxaOrig="279" w:dyaOrig="380" w14:anchorId="7D9240F9">
          <v:shape id="_x0000_i1027" type="#_x0000_t75" style="width:13.5pt;height:19.5pt" o:ole="">
            <v:imagedata r:id="rId13" o:title=""/>
          </v:shape>
          <o:OLEObject Type="Embed" ProgID="Equation.DSMT4" ShapeID="_x0000_i1027" DrawAspect="Content" ObjectID="_1758955683" r:id="rId14"/>
        </w:object>
      </w:r>
      <w:r>
        <w:t xml:space="preserve"> – удельное выделение загрязняющего вещества при работе на </w:t>
      </w:r>
      <w:r w:rsidRPr="00E7006F">
        <w:rPr>
          <w:position w:val="-6"/>
        </w:rPr>
        <w:object w:dxaOrig="160" w:dyaOrig="300" w14:anchorId="47AE27FE">
          <v:shape id="_x0000_i1028" type="#_x0000_t75" style="width:7.5pt;height:15pt" o:ole="">
            <v:imagedata r:id="rId15" o:title=""/>
          </v:shape>
          <o:OLEObject Type="Embed" ProgID="Equation.DSMT4" ShapeID="_x0000_i1028" DrawAspect="Content" ObjectID="_1758955684" r:id="rId16"/>
        </w:object>
      </w:r>
      <w:r>
        <w:t>-</w:t>
      </w:r>
      <w:r>
        <w:t xml:space="preserve">м станке, г/ч; </w:t>
      </w:r>
      <w:r w:rsidRPr="00E7006F">
        <w:rPr>
          <w:position w:val="-12"/>
        </w:rPr>
        <w:object w:dxaOrig="600" w:dyaOrig="420" w14:anchorId="56DB8085">
          <v:shape id="_x0000_i1029" type="#_x0000_t75" style="width:30pt;height:21pt" o:ole="">
            <v:imagedata r:id="rId17" o:title=""/>
          </v:shape>
          <o:OLEObject Type="Embed" ProgID="Equation.DSMT4" ShapeID="_x0000_i1029" DrawAspect="Content" ObjectID="_1758955685" r:id="rId18"/>
        </w:object>
      </w:r>
      <w:r>
        <w:t xml:space="preserve"> – </w:t>
      </w:r>
      <w:r w:rsidR="00577458">
        <w:t>коэффициент, учитывающий применение (</w:t>
      </w:r>
      <w:r w:rsidR="00577458" w:rsidRPr="00E7006F">
        <w:rPr>
          <w:position w:val="-12"/>
        </w:rPr>
        <w:object w:dxaOrig="1380" w:dyaOrig="420" w14:anchorId="3AE77631">
          <v:shape id="_x0000_i1030" type="#_x0000_t75" style="width:69pt;height:21pt" o:ole="">
            <v:imagedata r:id="rId19" o:title=""/>
          </v:shape>
          <o:OLEObject Type="Embed" ProgID="Equation.DSMT4" ShapeID="_x0000_i1030" DrawAspect="Content" ObjectID="_1758955686" r:id="rId20"/>
        </w:object>
      </w:r>
      <w:r w:rsidR="00577458">
        <w:t>) или отсутствие (</w:t>
      </w:r>
      <w:r w:rsidR="00577458" w:rsidRPr="00E7006F">
        <w:rPr>
          <w:position w:val="-12"/>
        </w:rPr>
        <w:object w:dxaOrig="999" w:dyaOrig="420" w14:anchorId="76F72AA8">
          <v:shape id="_x0000_i1031" type="#_x0000_t75" style="width:49.5pt;height:21pt" o:ole="">
            <v:imagedata r:id="rId21" o:title=""/>
          </v:shape>
          <o:OLEObject Type="Embed" ProgID="Equation.DSMT4" ShapeID="_x0000_i1031" DrawAspect="Content" ObjectID="_1758955687" r:id="rId22"/>
        </w:object>
      </w:r>
      <w:r w:rsidR="00577458">
        <w:t xml:space="preserve">) СОЖ на </w:t>
      </w:r>
      <w:r w:rsidR="00577458" w:rsidRPr="00E7006F">
        <w:rPr>
          <w:position w:val="-6"/>
        </w:rPr>
        <w:object w:dxaOrig="160" w:dyaOrig="300" w14:anchorId="4948B428">
          <v:shape id="_x0000_i1032" type="#_x0000_t75" style="width:7.5pt;height:15pt" o:ole="">
            <v:imagedata r:id="rId15" o:title=""/>
          </v:shape>
          <o:OLEObject Type="Embed" ProgID="Equation.DSMT4" ShapeID="_x0000_i1032" DrawAspect="Content" ObjectID="_1758955688" r:id="rId23"/>
        </w:object>
      </w:r>
      <w:r w:rsidR="00577458">
        <w:t>-м станке.</w:t>
      </w:r>
    </w:p>
    <w:p w14:paraId="4083FE90" w14:textId="77777777" w:rsidR="00604118" w:rsidRDefault="00604118" w:rsidP="00604118">
      <w:pPr>
        <w:shd w:val="clear" w:color="auto" w:fill="FFFFFF"/>
        <w:jc w:val="both"/>
        <w:rPr>
          <w:color w:val="000000"/>
        </w:rPr>
      </w:pPr>
      <w:r w:rsidRPr="00C16001">
        <w:rPr>
          <w:color w:val="000000"/>
        </w:rPr>
        <w:t>Валовое выделение (в т</w:t>
      </w:r>
      <w:r w:rsidRPr="00C16001">
        <w:rPr>
          <w:iCs/>
          <w:color w:val="000000"/>
        </w:rPr>
        <w:t xml:space="preserve">/год) </w:t>
      </w:r>
      <w:r w:rsidRPr="00C16001">
        <w:rPr>
          <w:color w:val="000000"/>
        </w:rPr>
        <w:t xml:space="preserve">загрязняющего вещества (пыли) от группы из </w:t>
      </w:r>
      <w:r w:rsidRPr="00E7006F">
        <w:rPr>
          <w:position w:val="-6"/>
        </w:rPr>
        <w:object w:dxaOrig="279" w:dyaOrig="240" w14:anchorId="181FBFCF">
          <v:shape id="_x0000_i1033" type="#_x0000_t75" style="width:13.5pt;height:12pt" o:ole="">
            <v:imagedata r:id="rId9" o:title=""/>
          </v:shape>
          <o:OLEObject Type="Embed" ProgID="Equation.DSMT4" ShapeID="_x0000_i1033" DrawAspect="Content" ObjectID="_1758955689" r:id="rId24"/>
        </w:object>
      </w:r>
      <w:r w:rsidRPr="00C16001">
        <w:rPr>
          <w:color w:val="000000"/>
        </w:rPr>
        <w:t xml:space="preserve"> штук станков</w:t>
      </w:r>
      <w:r>
        <w:rPr>
          <w:color w:val="000000"/>
        </w:rPr>
        <w:t xml:space="preserve"> определяется по формуле</w:t>
      </w:r>
      <w:r w:rsidRPr="00C16001">
        <w:rPr>
          <w:color w:val="000000"/>
        </w:rPr>
        <w:t>:</w:t>
      </w:r>
    </w:p>
    <w:p w14:paraId="22C9A398" w14:textId="77777777" w:rsidR="00604118" w:rsidRPr="001A6DB1" w:rsidRDefault="00604118" w:rsidP="00604118">
      <w:pPr>
        <w:shd w:val="clear" w:color="auto" w:fill="FFFFFF"/>
        <w:ind w:firstLine="0"/>
        <w:jc w:val="center"/>
      </w:pPr>
      <w:r w:rsidRPr="001A6DB1">
        <w:rPr>
          <w:color w:val="000000"/>
          <w:position w:val="-32"/>
        </w:rPr>
        <w:object w:dxaOrig="2820" w:dyaOrig="780" w14:anchorId="150E280B">
          <v:shape id="_x0000_i1034" type="#_x0000_t75" style="width:141pt;height:39pt" o:ole="">
            <v:imagedata r:id="rId25" o:title=""/>
          </v:shape>
          <o:OLEObject Type="Embed" ProgID="Equation.DSMT4" ShapeID="_x0000_i1034" DrawAspect="Content" ObjectID="_1758955690" r:id="rId26"/>
        </w:object>
      </w:r>
      <w:r>
        <w:rPr>
          <w:color w:val="000000"/>
        </w:rPr>
        <w:t>,</w:t>
      </w:r>
    </w:p>
    <w:p w14:paraId="5997302B" w14:textId="6C1518F6" w:rsidR="00604118" w:rsidRDefault="00604118" w:rsidP="00523243">
      <w:pPr>
        <w:shd w:val="clear" w:color="auto" w:fill="FFFFFF"/>
        <w:ind w:firstLine="0"/>
        <w:jc w:val="both"/>
      </w:pPr>
      <w:r w:rsidRPr="00C16001">
        <w:rPr>
          <w:color w:val="000000"/>
        </w:rPr>
        <w:t xml:space="preserve">где </w:t>
      </w:r>
      <w:r w:rsidRPr="001A6DB1">
        <w:rPr>
          <w:color w:val="000000"/>
          <w:position w:val="-12"/>
        </w:rPr>
        <w:object w:dxaOrig="1120" w:dyaOrig="380" w14:anchorId="5B22D82E">
          <v:shape id="_x0000_i1035" type="#_x0000_t75" style="width:55.5pt;height:19.5pt" o:ole="">
            <v:imagedata r:id="rId27" o:title=""/>
          </v:shape>
          <o:OLEObject Type="Embed" ProgID="Equation.DSMT4" ShapeID="_x0000_i1035" DrawAspect="Content" ObjectID="_1758955691" r:id="rId28"/>
        </w:object>
      </w:r>
      <w:r w:rsidRPr="00C16001">
        <w:rPr>
          <w:color w:val="000000"/>
        </w:rPr>
        <w:t xml:space="preserve"> – суммарное время работы на </w:t>
      </w:r>
      <w:r w:rsidRPr="00E7006F">
        <w:rPr>
          <w:position w:val="-6"/>
        </w:rPr>
        <w:object w:dxaOrig="160" w:dyaOrig="300" w14:anchorId="62CC40AA">
          <v:shape id="_x0000_i1036" type="#_x0000_t75" style="width:7.5pt;height:15pt" o:ole="">
            <v:imagedata r:id="rId15" o:title=""/>
          </v:shape>
          <o:OLEObject Type="Embed" ProgID="Equation.DSMT4" ShapeID="_x0000_i1036" DrawAspect="Content" ObjectID="_1758955692" r:id="rId29"/>
        </w:object>
      </w:r>
      <w:r>
        <w:t>-</w:t>
      </w:r>
      <w:r>
        <w:t>м</w:t>
      </w:r>
      <w:r w:rsidRPr="00C16001">
        <w:rPr>
          <w:color w:val="000000"/>
        </w:rPr>
        <w:t xml:space="preserve"> станке за год, ч</w:t>
      </w:r>
      <w:r w:rsidRPr="00C16001">
        <w:rPr>
          <w:iCs/>
          <w:color w:val="000000"/>
        </w:rPr>
        <w:t xml:space="preserve">/год; </w:t>
      </w:r>
      <w:r w:rsidRPr="001A6DB1">
        <w:rPr>
          <w:color w:val="000000"/>
          <w:position w:val="-12"/>
        </w:rPr>
        <w:object w:dxaOrig="340" w:dyaOrig="380" w14:anchorId="50D99F6F">
          <v:shape id="_x0000_i1037" type="#_x0000_t75" style="width:16.5pt;height:19.5pt" o:ole="">
            <v:imagedata r:id="rId30" o:title=""/>
          </v:shape>
          <o:OLEObject Type="Embed" ProgID="Equation.DSMT4" ShapeID="_x0000_i1037" DrawAspect="Content" ObjectID="_1758955693" r:id="rId31"/>
        </w:object>
      </w:r>
      <w:r w:rsidRPr="00C16001">
        <w:rPr>
          <w:iCs/>
          <w:color w:val="000000"/>
        </w:rPr>
        <w:t xml:space="preserve"> –</w:t>
      </w:r>
      <w:r w:rsidRPr="00C16001">
        <w:rPr>
          <w:color w:val="000000"/>
        </w:rPr>
        <w:t xml:space="preserve"> количество дней работы на </w:t>
      </w:r>
      <w:r w:rsidRPr="00E7006F">
        <w:rPr>
          <w:position w:val="-6"/>
        </w:rPr>
        <w:object w:dxaOrig="160" w:dyaOrig="300" w14:anchorId="47C651D2">
          <v:shape id="_x0000_i1038" type="#_x0000_t75" style="width:7.5pt;height:15pt" o:ole="">
            <v:imagedata r:id="rId15" o:title=""/>
          </v:shape>
          <o:OLEObject Type="Embed" ProgID="Equation.DSMT4" ShapeID="_x0000_i1038" DrawAspect="Content" ObjectID="_1758955694" r:id="rId32"/>
        </w:object>
      </w:r>
      <w:r>
        <w:t>-м</w:t>
      </w:r>
      <w:r w:rsidRPr="00C16001">
        <w:rPr>
          <w:iCs/>
          <w:color w:val="000000"/>
        </w:rPr>
        <w:t xml:space="preserve"> </w:t>
      </w:r>
      <w:r w:rsidRPr="00C16001">
        <w:rPr>
          <w:color w:val="000000"/>
        </w:rPr>
        <w:t xml:space="preserve">станке за год; </w:t>
      </w:r>
      <w:r w:rsidRPr="001A6DB1">
        <w:rPr>
          <w:color w:val="000000"/>
          <w:position w:val="-12"/>
        </w:rPr>
        <w:object w:dxaOrig="200" w:dyaOrig="380" w14:anchorId="1E3DBFBB">
          <v:shape id="_x0000_i1039" type="#_x0000_t75" style="width:10.5pt;height:19.5pt" o:ole="">
            <v:imagedata r:id="rId33" o:title=""/>
          </v:shape>
          <o:OLEObject Type="Embed" ProgID="Equation.DSMT4" ShapeID="_x0000_i1039" DrawAspect="Content" ObjectID="_1758955695" r:id="rId34"/>
        </w:object>
      </w:r>
      <w:r w:rsidRPr="00C16001">
        <w:rPr>
          <w:color w:val="000000"/>
        </w:rPr>
        <w:t>–</w:t>
      </w:r>
      <w:r w:rsidRPr="00C16001">
        <w:rPr>
          <w:iCs/>
          <w:color w:val="000000"/>
        </w:rPr>
        <w:t xml:space="preserve"> </w:t>
      </w:r>
      <w:r w:rsidRPr="00C16001">
        <w:rPr>
          <w:color w:val="000000"/>
        </w:rPr>
        <w:t xml:space="preserve">время работы на </w:t>
      </w:r>
      <w:r w:rsidRPr="00E7006F">
        <w:rPr>
          <w:position w:val="-6"/>
        </w:rPr>
        <w:object w:dxaOrig="160" w:dyaOrig="300" w14:anchorId="41F125A0">
          <v:shape id="_x0000_i1040" type="#_x0000_t75" style="width:7.5pt;height:15pt" o:ole="">
            <v:imagedata r:id="rId15" o:title=""/>
          </v:shape>
          <o:OLEObject Type="Embed" ProgID="Equation.DSMT4" ShapeID="_x0000_i1040" DrawAspect="Content" ObjectID="_1758955696" r:id="rId35"/>
        </w:object>
      </w:r>
      <w:r>
        <w:t>-м</w:t>
      </w:r>
      <w:r w:rsidRPr="00C16001">
        <w:rPr>
          <w:color w:val="000000"/>
        </w:rPr>
        <w:t xml:space="preserve"> станке за день, </w:t>
      </w:r>
      <w:r w:rsidRPr="00C16001">
        <w:rPr>
          <w:iCs/>
          <w:color w:val="000000"/>
        </w:rPr>
        <w:t>ч</w:t>
      </w:r>
      <w:r>
        <w:rPr>
          <w:iCs/>
          <w:color w:val="000000"/>
        </w:rPr>
        <w:t xml:space="preserve">; </w:t>
      </w:r>
      <w:r w:rsidRPr="00E7006F">
        <w:rPr>
          <w:position w:val="-12"/>
        </w:rPr>
        <w:object w:dxaOrig="279" w:dyaOrig="380" w14:anchorId="5B3D49E8">
          <v:shape id="_x0000_i1041" type="#_x0000_t75" style="width:13.5pt;height:19.5pt" o:ole="">
            <v:imagedata r:id="rId13" o:title=""/>
          </v:shape>
          <o:OLEObject Type="Embed" ProgID="Equation.DSMT4" ShapeID="_x0000_i1041" DrawAspect="Content" ObjectID="_1758955697" r:id="rId36"/>
        </w:object>
      </w:r>
      <w:r>
        <w:t xml:space="preserve"> – удельное выделение загрязняющего вещества при работе на </w:t>
      </w:r>
      <w:r w:rsidRPr="00E7006F">
        <w:rPr>
          <w:position w:val="-6"/>
        </w:rPr>
        <w:object w:dxaOrig="160" w:dyaOrig="300" w14:anchorId="594940DE">
          <v:shape id="_x0000_i1042" type="#_x0000_t75" style="width:7.5pt;height:15pt" o:ole="">
            <v:imagedata r:id="rId15" o:title=""/>
          </v:shape>
          <o:OLEObject Type="Embed" ProgID="Equation.DSMT4" ShapeID="_x0000_i1042" DrawAspect="Content" ObjectID="_1758955698" r:id="rId37"/>
        </w:object>
      </w:r>
      <w:r>
        <w:t xml:space="preserve">-м станке, г/ч; </w:t>
      </w:r>
      <w:r w:rsidRPr="00E7006F">
        <w:rPr>
          <w:position w:val="-12"/>
        </w:rPr>
        <w:object w:dxaOrig="600" w:dyaOrig="420" w14:anchorId="6A4A5A97">
          <v:shape id="_x0000_i1043" type="#_x0000_t75" style="width:30pt;height:21pt" o:ole="">
            <v:imagedata r:id="rId17" o:title=""/>
          </v:shape>
          <o:OLEObject Type="Embed" ProgID="Equation.DSMT4" ShapeID="_x0000_i1043" DrawAspect="Content" ObjectID="_1758955699" r:id="rId38"/>
        </w:object>
      </w:r>
      <w:r>
        <w:t xml:space="preserve"> – коэффициент, учитывающий применение (</w:t>
      </w:r>
      <w:r w:rsidRPr="00E7006F">
        <w:rPr>
          <w:position w:val="-12"/>
        </w:rPr>
        <w:object w:dxaOrig="1380" w:dyaOrig="420" w14:anchorId="418239CF">
          <v:shape id="_x0000_i1044" type="#_x0000_t75" style="width:69pt;height:21pt" o:ole="">
            <v:imagedata r:id="rId19" o:title=""/>
          </v:shape>
          <o:OLEObject Type="Embed" ProgID="Equation.DSMT4" ShapeID="_x0000_i1044" DrawAspect="Content" ObjectID="_1758955700" r:id="rId39"/>
        </w:object>
      </w:r>
      <w:r>
        <w:t>) или отсутствие (</w:t>
      </w:r>
      <w:r w:rsidRPr="00E7006F">
        <w:rPr>
          <w:position w:val="-12"/>
        </w:rPr>
        <w:object w:dxaOrig="999" w:dyaOrig="420" w14:anchorId="3BF083B4">
          <v:shape id="_x0000_i1045" type="#_x0000_t75" style="width:49.5pt;height:21pt" o:ole="">
            <v:imagedata r:id="rId21" o:title=""/>
          </v:shape>
          <o:OLEObject Type="Embed" ProgID="Equation.DSMT4" ShapeID="_x0000_i1045" DrawAspect="Content" ObjectID="_1758955701" r:id="rId40"/>
        </w:object>
      </w:r>
      <w:r>
        <w:t xml:space="preserve">) СОЖ на </w:t>
      </w:r>
      <w:r w:rsidRPr="00E7006F">
        <w:rPr>
          <w:position w:val="-6"/>
        </w:rPr>
        <w:object w:dxaOrig="160" w:dyaOrig="300" w14:anchorId="14F97180">
          <v:shape id="_x0000_i1046" type="#_x0000_t75" style="width:7.5pt;height:15pt" o:ole="">
            <v:imagedata r:id="rId15" o:title=""/>
          </v:shape>
          <o:OLEObject Type="Embed" ProgID="Equation.DSMT4" ShapeID="_x0000_i1046" DrawAspect="Content" ObjectID="_1758955702" r:id="rId41"/>
        </w:object>
      </w:r>
      <w:r>
        <w:t>-м станке.</w:t>
      </w:r>
    </w:p>
    <w:p w14:paraId="4F564ED6" w14:textId="3D1B579C" w:rsidR="00577458" w:rsidRDefault="00577458" w:rsidP="00E7006F">
      <w:pPr>
        <w:ind w:firstLine="0"/>
        <w:jc w:val="both"/>
      </w:pPr>
    </w:p>
    <w:p w14:paraId="7FEEBF86" w14:textId="77777777" w:rsidR="00604118" w:rsidRDefault="00604118" w:rsidP="00604118">
      <w:pPr>
        <w:ind w:firstLine="0"/>
        <w:jc w:val="both"/>
        <w:rPr>
          <w:szCs w:val="28"/>
        </w:rPr>
      </w:pPr>
      <w:r w:rsidRPr="00802A9E">
        <w:rPr>
          <w:i/>
          <w:iCs/>
          <w:szCs w:val="28"/>
          <w:u w:val="single"/>
        </w:rPr>
        <w:t>Задача 1</w:t>
      </w:r>
      <w:r>
        <w:rPr>
          <w:i/>
          <w:iCs/>
          <w:szCs w:val="28"/>
          <w:u w:val="single"/>
        </w:rPr>
        <w:t>.</w:t>
      </w:r>
      <w:r>
        <w:rPr>
          <w:szCs w:val="28"/>
        </w:rPr>
        <w:t xml:space="preserve"> На участке, имеющем единую вытяжную вентиляционную систему, одновременно работают максимально два токарных станка. Мощность двигателей станков 3 и 3,5 кВт. Обрабатываются чугунные детали. Удельное выделение пыли металлической при работе на токарном станке с мощностью двигателя 3-3,5 кВт составляет 21,6 г/ч. При обработке деталей смазочно-охлаждающие жидкости (СОЖ) не применяются. Определить:</w:t>
      </w:r>
    </w:p>
    <w:p w14:paraId="05366C1F" w14:textId="77777777" w:rsidR="00604118" w:rsidRDefault="00604118" w:rsidP="00604118">
      <w:pPr>
        <w:pStyle w:val="a3"/>
        <w:numPr>
          <w:ilvl w:val="0"/>
          <w:numId w:val="1"/>
        </w:numPr>
        <w:jc w:val="both"/>
        <w:rPr>
          <w:szCs w:val="28"/>
        </w:rPr>
      </w:pPr>
      <w:r w:rsidRPr="00577458">
        <w:rPr>
          <w:szCs w:val="28"/>
        </w:rPr>
        <w:t>максимально разовое выделение оксидов железа;</w:t>
      </w:r>
    </w:p>
    <w:p w14:paraId="13DE9F3B" w14:textId="77777777" w:rsidR="00604118" w:rsidRPr="0026032D" w:rsidRDefault="00604118" w:rsidP="00604118">
      <w:pPr>
        <w:pStyle w:val="a3"/>
        <w:numPr>
          <w:ilvl w:val="0"/>
          <w:numId w:val="1"/>
        </w:numPr>
        <w:jc w:val="both"/>
        <w:rPr>
          <w:szCs w:val="28"/>
        </w:rPr>
      </w:pPr>
      <w:r w:rsidRPr="0026032D">
        <w:rPr>
          <w:szCs w:val="28"/>
        </w:rPr>
        <w:t>изменение максимально разового выделения оксидов железа при применении СОЖ на одном из станков.</w:t>
      </w:r>
    </w:p>
    <w:p w14:paraId="5E8F563A" w14:textId="77777777" w:rsidR="00604118" w:rsidRDefault="00604118" w:rsidP="00604118">
      <w:pPr>
        <w:ind w:firstLine="0"/>
        <w:rPr>
          <w:i/>
          <w:iCs/>
          <w:szCs w:val="28"/>
          <w:u w:val="single"/>
        </w:rPr>
      </w:pPr>
      <w:r>
        <w:rPr>
          <w:i/>
          <w:iCs/>
          <w:szCs w:val="28"/>
          <w:u w:val="single"/>
        </w:rPr>
        <w:t>Дано:</w:t>
      </w:r>
    </w:p>
    <w:p w14:paraId="3BEBC6F6" w14:textId="04BDB245" w:rsidR="00604118" w:rsidRDefault="00087C31" w:rsidP="00604118">
      <w:pPr>
        <w:ind w:firstLine="0"/>
        <w:rPr>
          <w:szCs w:val="28"/>
        </w:rPr>
      </w:pPr>
      <w:r w:rsidRPr="002420E7">
        <w:rPr>
          <w:position w:val="-12"/>
          <w:szCs w:val="28"/>
        </w:rPr>
        <w:object w:dxaOrig="1300" w:dyaOrig="380" w14:anchorId="14557DEE">
          <v:shape id="_x0000_i1047" type="#_x0000_t75" style="width:65.25pt;height:19.5pt" o:ole="">
            <v:imagedata r:id="rId42" o:title=""/>
          </v:shape>
          <o:OLEObject Type="Embed" ProgID="Equation.DSMT4" ShapeID="_x0000_i1047" DrawAspect="Content" ObjectID="_1758955703" r:id="rId43"/>
        </w:object>
      </w:r>
    </w:p>
    <w:p w14:paraId="5F3CA7AD" w14:textId="594B5C7B" w:rsidR="00604118" w:rsidRDefault="00087C31" w:rsidP="00604118">
      <w:pPr>
        <w:ind w:firstLine="0"/>
        <w:rPr>
          <w:szCs w:val="28"/>
        </w:rPr>
      </w:pPr>
      <w:r w:rsidRPr="002420E7">
        <w:rPr>
          <w:position w:val="-12"/>
          <w:szCs w:val="28"/>
        </w:rPr>
        <w:object w:dxaOrig="1560" w:dyaOrig="380" w14:anchorId="2ECCDB05">
          <v:shape id="_x0000_i1048" type="#_x0000_t75" style="width:78pt;height:19.5pt" o:ole="">
            <v:imagedata r:id="rId44" o:title=""/>
          </v:shape>
          <o:OLEObject Type="Embed" ProgID="Equation.DSMT4" ShapeID="_x0000_i1048" DrawAspect="Content" ObjectID="_1758955704" r:id="rId45"/>
        </w:object>
      </w:r>
    </w:p>
    <w:p w14:paraId="34F98FA9" w14:textId="77777777" w:rsidR="00604118" w:rsidRDefault="00604118" w:rsidP="00604118">
      <w:pPr>
        <w:ind w:firstLine="0"/>
        <w:rPr>
          <w:szCs w:val="28"/>
        </w:rPr>
      </w:pPr>
      <w:r w:rsidRPr="002420E7">
        <w:rPr>
          <w:position w:val="-12"/>
          <w:szCs w:val="28"/>
        </w:rPr>
        <w:object w:dxaOrig="1579" w:dyaOrig="380" w14:anchorId="03FB1434">
          <v:shape id="_x0000_i1049" type="#_x0000_t75" style="width:79.5pt;height:19.5pt" o:ole="">
            <v:imagedata r:id="rId46" o:title=""/>
          </v:shape>
          <o:OLEObject Type="Embed" ProgID="Equation.DSMT4" ShapeID="_x0000_i1049" DrawAspect="Content" ObjectID="_1758955705" r:id="rId47"/>
        </w:object>
      </w:r>
    </w:p>
    <w:p w14:paraId="65090AE1" w14:textId="77777777" w:rsidR="00604118" w:rsidRDefault="00604118" w:rsidP="00604118">
      <w:pPr>
        <w:ind w:firstLine="0"/>
        <w:rPr>
          <w:szCs w:val="28"/>
        </w:rPr>
      </w:pPr>
    </w:p>
    <w:p w14:paraId="26F33454" w14:textId="77777777" w:rsidR="00604118" w:rsidRDefault="00604118" w:rsidP="00604118">
      <w:pPr>
        <w:ind w:firstLine="0"/>
        <w:rPr>
          <w:szCs w:val="28"/>
        </w:rPr>
      </w:pPr>
      <w:r w:rsidRPr="002420E7">
        <w:rPr>
          <w:position w:val="-6"/>
          <w:szCs w:val="28"/>
        </w:rPr>
        <w:object w:dxaOrig="660" w:dyaOrig="300" w14:anchorId="5242CA02">
          <v:shape id="_x0000_i1050" type="#_x0000_t75" style="width:33pt;height:15pt" o:ole="">
            <v:imagedata r:id="rId48" o:title=""/>
          </v:shape>
          <o:OLEObject Type="Embed" ProgID="Equation.DSMT4" ShapeID="_x0000_i1050" DrawAspect="Content" ObjectID="_1758955706" r:id="rId49"/>
        </w:object>
      </w:r>
    </w:p>
    <w:p w14:paraId="5B2B4525" w14:textId="77777777" w:rsidR="00604118" w:rsidRDefault="00604118" w:rsidP="00604118">
      <w:pPr>
        <w:ind w:firstLine="0"/>
        <w:rPr>
          <w:szCs w:val="28"/>
        </w:rPr>
      </w:pPr>
      <w:r w:rsidRPr="002420E7">
        <w:rPr>
          <w:position w:val="-6"/>
          <w:szCs w:val="28"/>
        </w:rPr>
        <w:object w:dxaOrig="840" w:dyaOrig="300" w14:anchorId="674C94A1">
          <v:shape id="_x0000_i1051" type="#_x0000_t75" style="width:42pt;height:15pt" o:ole="">
            <v:imagedata r:id="rId50" o:title=""/>
          </v:shape>
          <o:OLEObject Type="Embed" ProgID="Equation.DSMT4" ShapeID="_x0000_i1051" DrawAspect="Content" ObjectID="_1758955707" r:id="rId51"/>
        </w:object>
      </w:r>
    </w:p>
    <w:p w14:paraId="37731519" w14:textId="77777777" w:rsidR="00523243" w:rsidRDefault="00523243" w:rsidP="00604118">
      <w:pPr>
        <w:ind w:firstLine="0"/>
        <w:jc w:val="center"/>
        <w:rPr>
          <w:i/>
          <w:iCs/>
          <w:szCs w:val="28"/>
          <w:u w:val="single"/>
        </w:rPr>
      </w:pPr>
    </w:p>
    <w:p w14:paraId="11679297" w14:textId="77777777" w:rsidR="00523243" w:rsidRDefault="00523243" w:rsidP="00604118">
      <w:pPr>
        <w:ind w:firstLine="0"/>
        <w:jc w:val="center"/>
        <w:rPr>
          <w:i/>
          <w:iCs/>
          <w:szCs w:val="28"/>
          <w:u w:val="single"/>
        </w:rPr>
      </w:pPr>
    </w:p>
    <w:p w14:paraId="49814745" w14:textId="77777777" w:rsidR="00E34C67" w:rsidRDefault="00E34C67" w:rsidP="00604118">
      <w:pPr>
        <w:ind w:firstLine="0"/>
        <w:jc w:val="center"/>
        <w:rPr>
          <w:i/>
          <w:iCs/>
          <w:szCs w:val="28"/>
          <w:u w:val="single"/>
        </w:rPr>
      </w:pPr>
    </w:p>
    <w:p w14:paraId="6A45D6FC" w14:textId="54FD3859" w:rsidR="00604118" w:rsidRPr="00604118" w:rsidRDefault="00604118" w:rsidP="00604118">
      <w:pPr>
        <w:ind w:firstLine="0"/>
        <w:jc w:val="center"/>
        <w:rPr>
          <w:i/>
          <w:iCs/>
          <w:szCs w:val="28"/>
          <w:u w:val="single"/>
        </w:rPr>
      </w:pPr>
      <w:r w:rsidRPr="002420E7">
        <w:rPr>
          <w:i/>
          <w:iCs/>
          <w:szCs w:val="28"/>
          <w:u w:val="single"/>
        </w:rPr>
        <w:lastRenderedPageBreak/>
        <w:t>Решение</w:t>
      </w:r>
      <w:r>
        <w:rPr>
          <w:i/>
          <w:iCs/>
          <w:szCs w:val="28"/>
          <w:u w:val="single"/>
        </w:rPr>
        <w:t>:</w:t>
      </w:r>
    </w:p>
    <w:p w14:paraId="5CFCDCC7" w14:textId="4BFAA983" w:rsidR="00577458" w:rsidRDefault="00577458" w:rsidP="00E7006F">
      <w:pPr>
        <w:ind w:firstLine="0"/>
        <w:jc w:val="both"/>
      </w:pPr>
      <w:r>
        <w:t xml:space="preserve">а) </w:t>
      </w:r>
      <w:r w:rsidRPr="00E7006F">
        <w:rPr>
          <w:position w:val="-28"/>
        </w:rPr>
        <w:object w:dxaOrig="3019" w:dyaOrig="720" w14:anchorId="1FC71611">
          <v:shape id="_x0000_i1052" type="#_x0000_t75" style="width:151.5pt;height:36pt" o:ole="">
            <v:imagedata r:id="rId52" o:title=""/>
          </v:shape>
          <o:OLEObject Type="Embed" ProgID="Equation.DSMT4" ShapeID="_x0000_i1052" DrawAspect="Content" ObjectID="_1758955708" r:id="rId53"/>
        </w:object>
      </w:r>
    </w:p>
    <w:p w14:paraId="081A75BC" w14:textId="404B7DDB" w:rsidR="00577458" w:rsidRDefault="00577458" w:rsidP="00E7006F">
      <w:pPr>
        <w:ind w:firstLine="0"/>
        <w:jc w:val="both"/>
      </w:pPr>
      <w:r>
        <w:t xml:space="preserve">б) С применением СОЖ на одном из станков: </w:t>
      </w:r>
      <w:r w:rsidRPr="00E7006F">
        <w:rPr>
          <w:position w:val="-28"/>
        </w:rPr>
        <w:object w:dxaOrig="4239" w:dyaOrig="720" w14:anchorId="4E6D8CA9">
          <v:shape id="_x0000_i1053" type="#_x0000_t75" style="width:211.5pt;height:36pt" o:ole="">
            <v:imagedata r:id="rId54" o:title=""/>
          </v:shape>
          <o:OLEObject Type="Embed" ProgID="Equation.DSMT4" ShapeID="_x0000_i1053" DrawAspect="Content" ObjectID="_1758955709" r:id="rId55"/>
        </w:object>
      </w:r>
    </w:p>
    <w:p w14:paraId="733E979A" w14:textId="2B2801E4" w:rsidR="00577458" w:rsidRDefault="00577458" w:rsidP="00E7006F">
      <w:pPr>
        <w:ind w:firstLine="0"/>
        <w:jc w:val="both"/>
      </w:pPr>
      <w:r w:rsidRPr="00577458">
        <w:rPr>
          <w:position w:val="-12"/>
        </w:rPr>
        <w:object w:dxaOrig="3960" w:dyaOrig="360" w14:anchorId="0C069433">
          <v:shape id="_x0000_i1054" type="#_x0000_t75" style="width:198pt;height:18pt" o:ole="">
            <v:imagedata r:id="rId56" o:title=""/>
          </v:shape>
          <o:OLEObject Type="Embed" ProgID="Equation.DSMT4" ShapeID="_x0000_i1054" DrawAspect="Content" ObjectID="_1758955710" r:id="rId57"/>
        </w:object>
      </w:r>
    </w:p>
    <w:p w14:paraId="38DD5EAC" w14:textId="1F85B3F8" w:rsidR="00577458" w:rsidRDefault="00577458" w:rsidP="00E7006F">
      <w:pPr>
        <w:ind w:firstLine="0"/>
        <w:jc w:val="both"/>
      </w:pPr>
    </w:p>
    <w:p w14:paraId="6755EF82" w14:textId="65539F00" w:rsidR="00577458" w:rsidRDefault="00577458" w:rsidP="00E7006F">
      <w:pPr>
        <w:ind w:firstLine="0"/>
        <w:jc w:val="both"/>
      </w:pPr>
      <w:r w:rsidRPr="00577458">
        <w:rPr>
          <w:i/>
          <w:iCs/>
          <w:u w:val="single"/>
        </w:rPr>
        <w:t>Ответ</w:t>
      </w:r>
      <w:proofErr w:type="gramStart"/>
      <w:r w:rsidRPr="00577458">
        <w:rPr>
          <w:i/>
          <w:iCs/>
          <w:u w:val="single"/>
        </w:rPr>
        <w:t>:</w:t>
      </w:r>
      <w:r>
        <w:t xml:space="preserve"> </w:t>
      </w:r>
      <w:r w:rsidRPr="00577458">
        <w:rPr>
          <w:position w:val="-12"/>
        </w:rPr>
        <w:object w:dxaOrig="1700" w:dyaOrig="360" w14:anchorId="0669EC12">
          <v:shape id="_x0000_i1055" type="#_x0000_t75" style="width:85.5pt;height:18pt" o:ole="">
            <v:imagedata r:id="rId58" o:title=""/>
          </v:shape>
          <o:OLEObject Type="Embed" ProgID="Equation.DSMT4" ShapeID="_x0000_i1055" DrawAspect="Content" ObjectID="_1758955711" r:id="rId59"/>
        </w:object>
      </w:r>
      <w:r>
        <w:t xml:space="preserve">; </w:t>
      </w:r>
      <w:r w:rsidRPr="00577458">
        <w:rPr>
          <w:position w:val="-12"/>
        </w:rPr>
        <w:object w:dxaOrig="2000" w:dyaOrig="360" w14:anchorId="5AE80D8B">
          <v:shape id="_x0000_i1056" type="#_x0000_t75" style="width:100.5pt;height:18pt" o:ole="">
            <v:imagedata r:id="rId60" o:title=""/>
          </v:shape>
          <o:OLEObject Type="Embed" ProgID="Equation.DSMT4" ShapeID="_x0000_i1056" DrawAspect="Content" ObjectID="_1758955712" r:id="rId61"/>
        </w:object>
      </w:r>
      <w:r>
        <w:t>.</w:t>
      </w:r>
      <w:proofErr w:type="gramEnd"/>
    </w:p>
    <w:p w14:paraId="2D4B3DFE" w14:textId="77777777" w:rsidR="00C512C2" w:rsidRDefault="00C512C2" w:rsidP="00E7006F">
      <w:pPr>
        <w:ind w:firstLine="0"/>
        <w:jc w:val="both"/>
        <w:rPr>
          <w:b/>
          <w:bCs/>
          <w:i/>
          <w:iCs/>
        </w:rPr>
      </w:pPr>
    </w:p>
    <w:p w14:paraId="272EA21B" w14:textId="2961F045" w:rsidR="00577458" w:rsidRDefault="00577458" w:rsidP="00E7006F">
      <w:pPr>
        <w:ind w:firstLine="0"/>
        <w:jc w:val="both"/>
        <w:rPr>
          <w:b/>
          <w:bCs/>
          <w:i/>
          <w:iCs/>
        </w:rPr>
      </w:pPr>
      <w:r w:rsidRPr="00577458">
        <w:rPr>
          <w:b/>
          <w:bCs/>
          <w:i/>
          <w:iCs/>
        </w:rPr>
        <w:t>Задачи для самостоятельного решения:</w:t>
      </w:r>
    </w:p>
    <w:p w14:paraId="44BA11EA" w14:textId="0D19046D" w:rsidR="00577458" w:rsidRDefault="009A5965" w:rsidP="00E7006F">
      <w:pPr>
        <w:ind w:firstLine="0"/>
        <w:jc w:val="both"/>
        <w:rPr>
          <w:u w:val="single"/>
        </w:rPr>
      </w:pPr>
      <w:r w:rsidRPr="00C512C2">
        <w:rPr>
          <w:u w:val="single"/>
        </w:rPr>
        <w:t>Вариант 1</w:t>
      </w:r>
    </w:p>
    <w:p w14:paraId="779087EF" w14:textId="6391F88F" w:rsidR="00C512C2" w:rsidRDefault="00C512C2" w:rsidP="00C512C2">
      <w:pPr>
        <w:ind w:firstLine="0"/>
        <w:jc w:val="both"/>
        <w:rPr>
          <w:szCs w:val="28"/>
        </w:rPr>
      </w:pPr>
      <w:r>
        <w:rPr>
          <w:szCs w:val="28"/>
        </w:rPr>
        <w:t>На участке, имеющем единую вытяжную вентиляционную систему, одновременно работают максимально два токарных станка. Мощность двигателей станков 2 и 2,5 кВт. Обрабатываются чугунные детали. Удельное выделение пыли металлической при работе на токарном станке с мощностью двигателя 2-3 кВт составляет 20,</w:t>
      </w:r>
      <w:r w:rsidR="00E848D9">
        <w:rPr>
          <w:szCs w:val="28"/>
        </w:rPr>
        <w:t>4</w:t>
      </w:r>
      <w:r>
        <w:rPr>
          <w:szCs w:val="28"/>
        </w:rPr>
        <w:t xml:space="preserve"> г/ч. При обработке деталей смазочно-охлаждающие жидкости (СОЖ) не применяются. Определить:</w:t>
      </w:r>
    </w:p>
    <w:p w14:paraId="7EBBC458" w14:textId="77777777" w:rsidR="00C512C2" w:rsidRDefault="00C512C2" w:rsidP="00C512C2">
      <w:pPr>
        <w:pStyle w:val="a3"/>
        <w:numPr>
          <w:ilvl w:val="0"/>
          <w:numId w:val="2"/>
        </w:numPr>
        <w:jc w:val="both"/>
        <w:rPr>
          <w:szCs w:val="28"/>
        </w:rPr>
      </w:pPr>
      <w:r w:rsidRPr="00577458">
        <w:rPr>
          <w:szCs w:val="28"/>
        </w:rPr>
        <w:t>максимально разовое выделение оксидов железа;</w:t>
      </w:r>
    </w:p>
    <w:p w14:paraId="04687329" w14:textId="77777777" w:rsidR="00C512C2" w:rsidRPr="0026032D" w:rsidRDefault="00C512C2" w:rsidP="00C512C2">
      <w:pPr>
        <w:pStyle w:val="a3"/>
        <w:numPr>
          <w:ilvl w:val="0"/>
          <w:numId w:val="2"/>
        </w:numPr>
        <w:jc w:val="both"/>
        <w:rPr>
          <w:szCs w:val="28"/>
        </w:rPr>
      </w:pPr>
      <w:r w:rsidRPr="0026032D">
        <w:rPr>
          <w:szCs w:val="28"/>
        </w:rPr>
        <w:t>изменение максимально разового выделения оксидов железа при применении СОЖ на одном из станков.</w:t>
      </w:r>
    </w:p>
    <w:p w14:paraId="2EBDD1F1" w14:textId="13CB7AFB" w:rsidR="00C512C2" w:rsidRDefault="00C512C2" w:rsidP="00C512C2">
      <w:pPr>
        <w:ind w:firstLine="0"/>
        <w:jc w:val="both"/>
        <w:rPr>
          <w:u w:val="single"/>
        </w:rPr>
      </w:pPr>
      <w:r w:rsidRPr="00C512C2">
        <w:rPr>
          <w:u w:val="single"/>
        </w:rPr>
        <w:t xml:space="preserve">Вариант </w:t>
      </w:r>
      <w:r>
        <w:rPr>
          <w:u w:val="single"/>
        </w:rPr>
        <w:t>2</w:t>
      </w:r>
    </w:p>
    <w:p w14:paraId="432BD867" w14:textId="05F53606" w:rsidR="00C512C2" w:rsidRDefault="00C512C2" w:rsidP="00C512C2">
      <w:pPr>
        <w:ind w:firstLine="0"/>
        <w:jc w:val="both"/>
        <w:rPr>
          <w:szCs w:val="28"/>
        </w:rPr>
      </w:pPr>
      <w:r>
        <w:rPr>
          <w:szCs w:val="28"/>
        </w:rPr>
        <w:t xml:space="preserve">На участке, имеющем единую вытяжную вентиляционную систему, одновременно работают максимально два токарных станка. Мощность двигателей станков </w:t>
      </w:r>
      <w:r w:rsidR="00F54520">
        <w:rPr>
          <w:szCs w:val="28"/>
        </w:rPr>
        <w:t>7</w:t>
      </w:r>
      <w:r>
        <w:rPr>
          <w:szCs w:val="28"/>
        </w:rPr>
        <w:t xml:space="preserve"> и </w:t>
      </w:r>
      <w:r w:rsidR="00F54520">
        <w:rPr>
          <w:szCs w:val="28"/>
        </w:rPr>
        <w:t>7</w:t>
      </w:r>
      <w:r>
        <w:rPr>
          <w:szCs w:val="28"/>
        </w:rPr>
        <w:t xml:space="preserve">,5 кВт. Обрабатываются чугунные детали. Удельное выделение пыли металлической при работе на токарном станке с мощностью двигателя </w:t>
      </w:r>
      <w:r w:rsidR="00F35DF7">
        <w:rPr>
          <w:szCs w:val="28"/>
        </w:rPr>
        <w:t>6,5</w:t>
      </w:r>
      <w:r>
        <w:rPr>
          <w:szCs w:val="28"/>
        </w:rPr>
        <w:t>-</w:t>
      </w:r>
      <w:r w:rsidR="00F35DF7">
        <w:rPr>
          <w:szCs w:val="28"/>
        </w:rPr>
        <w:t>8</w:t>
      </w:r>
      <w:r>
        <w:rPr>
          <w:szCs w:val="28"/>
        </w:rPr>
        <w:t xml:space="preserve"> составляет </w:t>
      </w:r>
      <w:r w:rsidR="00F35DF7">
        <w:rPr>
          <w:szCs w:val="28"/>
        </w:rPr>
        <w:t>38</w:t>
      </w:r>
      <w:r>
        <w:rPr>
          <w:szCs w:val="28"/>
        </w:rPr>
        <w:t>,</w:t>
      </w:r>
      <w:r w:rsidR="00F35DF7">
        <w:rPr>
          <w:szCs w:val="28"/>
        </w:rPr>
        <w:t>3</w:t>
      </w:r>
      <w:r>
        <w:rPr>
          <w:szCs w:val="28"/>
        </w:rPr>
        <w:t xml:space="preserve"> г/ч. При обработке деталей смазочно-охлаждающие жидкости (СОЖ) не применяются. Определить:</w:t>
      </w:r>
    </w:p>
    <w:p w14:paraId="0419B6B2" w14:textId="77777777" w:rsidR="00C512C2" w:rsidRDefault="00C512C2" w:rsidP="00C512C2">
      <w:pPr>
        <w:pStyle w:val="a3"/>
        <w:numPr>
          <w:ilvl w:val="0"/>
          <w:numId w:val="3"/>
        </w:numPr>
        <w:jc w:val="both"/>
        <w:rPr>
          <w:szCs w:val="28"/>
        </w:rPr>
      </w:pPr>
      <w:r w:rsidRPr="00577458">
        <w:rPr>
          <w:szCs w:val="28"/>
        </w:rPr>
        <w:t>максимально разовое выделение оксидов железа;</w:t>
      </w:r>
    </w:p>
    <w:p w14:paraId="698284E2" w14:textId="77777777" w:rsidR="00C512C2" w:rsidRPr="0026032D" w:rsidRDefault="00C512C2" w:rsidP="00C512C2">
      <w:pPr>
        <w:pStyle w:val="a3"/>
        <w:numPr>
          <w:ilvl w:val="0"/>
          <w:numId w:val="3"/>
        </w:numPr>
        <w:jc w:val="both"/>
        <w:rPr>
          <w:szCs w:val="28"/>
        </w:rPr>
      </w:pPr>
      <w:r w:rsidRPr="0026032D">
        <w:rPr>
          <w:szCs w:val="28"/>
        </w:rPr>
        <w:t>изменение максимально разового выделения оксидов железа при применении СОЖ на одном из станков.</w:t>
      </w:r>
    </w:p>
    <w:p w14:paraId="28ECA248" w14:textId="25F6F7B3" w:rsidR="00C512C2" w:rsidRDefault="00C512C2" w:rsidP="00E7006F">
      <w:pPr>
        <w:ind w:firstLine="0"/>
        <w:jc w:val="both"/>
      </w:pPr>
    </w:p>
    <w:p w14:paraId="2303708D" w14:textId="77777777" w:rsidR="00004494" w:rsidRDefault="00004494" w:rsidP="00004494">
      <w:pPr>
        <w:ind w:firstLine="0"/>
        <w:rPr>
          <w:b/>
          <w:bCs/>
        </w:rPr>
      </w:pPr>
    </w:p>
    <w:p w14:paraId="47EF1206" w14:textId="4ACABE8C" w:rsidR="00E3083C" w:rsidRDefault="00E3083C" w:rsidP="00004494">
      <w:pPr>
        <w:ind w:firstLine="0"/>
        <w:jc w:val="center"/>
        <w:rPr>
          <w:b/>
          <w:bCs/>
        </w:rPr>
      </w:pPr>
      <w:r w:rsidRPr="007602CE">
        <w:rPr>
          <w:b/>
          <w:bCs/>
        </w:rPr>
        <w:t>Расчет выделения загрязняющих веще</w:t>
      </w:r>
      <w:proofErr w:type="gramStart"/>
      <w:r w:rsidRPr="007602CE">
        <w:rPr>
          <w:b/>
          <w:bCs/>
        </w:rPr>
        <w:t>ств пр</w:t>
      </w:r>
      <w:proofErr w:type="gramEnd"/>
      <w:r w:rsidRPr="007602CE">
        <w:rPr>
          <w:b/>
          <w:bCs/>
        </w:rPr>
        <w:t xml:space="preserve">и </w:t>
      </w:r>
      <w:r w:rsidR="00A536B8">
        <w:rPr>
          <w:b/>
          <w:bCs/>
        </w:rPr>
        <w:t>газорезке металлов</w:t>
      </w:r>
    </w:p>
    <w:p w14:paraId="3F7F565A" w14:textId="77777777" w:rsidR="002518F5" w:rsidRDefault="002518F5" w:rsidP="002518F5">
      <w:pPr>
        <w:shd w:val="clear" w:color="auto" w:fill="FFFFFF"/>
        <w:ind w:firstLine="0"/>
        <w:jc w:val="both"/>
        <w:rPr>
          <w:color w:val="000000"/>
        </w:rPr>
      </w:pPr>
    </w:p>
    <w:p w14:paraId="769E9261" w14:textId="2BF05F28" w:rsidR="002518F5" w:rsidRPr="00C16001" w:rsidRDefault="002518F5" w:rsidP="00BA0BFC">
      <w:pPr>
        <w:shd w:val="clear" w:color="auto" w:fill="FFFFFF"/>
        <w:jc w:val="both"/>
      </w:pPr>
      <w:r w:rsidRPr="00C16001">
        <w:rPr>
          <w:color w:val="000000"/>
        </w:rPr>
        <w:t xml:space="preserve">Максимально разовое выделение (в </w:t>
      </w:r>
      <w:proofErr w:type="gramStart"/>
      <w:r w:rsidRPr="00C16001">
        <w:rPr>
          <w:color w:val="000000"/>
        </w:rPr>
        <w:t>г</w:t>
      </w:r>
      <w:proofErr w:type="gramEnd"/>
      <w:r w:rsidRPr="00C16001">
        <w:rPr>
          <w:color w:val="000000"/>
        </w:rPr>
        <w:t>/с)</w:t>
      </w:r>
      <w:r w:rsidRPr="00C16001">
        <w:rPr>
          <w:iCs/>
          <w:color w:val="000000"/>
        </w:rPr>
        <w:t xml:space="preserve"> </w:t>
      </w:r>
      <w:r w:rsidRPr="00C16001">
        <w:rPr>
          <w:color w:val="000000"/>
        </w:rPr>
        <w:t>загрязняюще</w:t>
      </w:r>
      <w:r w:rsidRPr="00C16001">
        <w:rPr>
          <w:color w:val="000000"/>
        </w:rPr>
        <w:softHyphen/>
        <w:t xml:space="preserve">го вещества (компонентов аэрозоля и сопутствующих газов) от группы из </w:t>
      </w:r>
      <w:r w:rsidRPr="00D66A63">
        <w:rPr>
          <w:color w:val="000000"/>
          <w:position w:val="-6"/>
        </w:rPr>
        <w:object w:dxaOrig="279" w:dyaOrig="240" w14:anchorId="56BFB64A">
          <v:shape id="_x0000_i1057" type="#_x0000_t75" style="width:13.5pt;height:12pt" o:ole="">
            <v:imagedata r:id="rId62" o:title=""/>
          </v:shape>
          <o:OLEObject Type="Embed" ProgID="Equation.DSMT4" ShapeID="_x0000_i1057" DrawAspect="Content" ObjectID="_1758955713" r:id="rId63"/>
        </w:object>
      </w:r>
      <w:r w:rsidRPr="00C16001">
        <w:rPr>
          <w:iCs/>
          <w:color w:val="000000"/>
        </w:rPr>
        <w:t xml:space="preserve"> </w:t>
      </w:r>
      <w:r w:rsidRPr="00C16001">
        <w:rPr>
          <w:color w:val="000000"/>
        </w:rPr>
        <w:t>штук одновременно работающих газовых резаков</w:t>
      </w:r>
      <w:r w:rsidRPr="00D66A63">
        <w:rPr>
          <w:color w:val="000000"/>
        </w:rPr>
        <w:t xml:space="preserve"> </w:t>
      </w:r>
      <w:r>
        <w:rPr>
          <w:color w:val="000000"/>
        </w:rPr>
        <w:t>определяется по формуле</w:t>
      </w:r>
      <w:r w:rsidRPr="00C16001">
        <w:rPr>
          <w:color w:val="000000"/>
        </w:rPr>
        <w:t>:</w:t>
      </w:r>
    </w:p>
    <w:p w14:paraId="3C629790" w14:textId="77777777" w:rsidR="002518F5" w:rsidRPr="00D66A63" w:rsidRDefault="002518F5" w:rsidP="002518F5">
      <w:pPr>
        <w:pStyle w:val="MTDisplayEquation"/>
        <w:ind w:firstLine="0"/>
        <w:jc w:val="center"/>
        <w:rPr>
          <w:sz w:val="28"/>
          <w:szCs w:val="28"/>
        </w:rPr>
      </w:pPr>
      <w:r w:rsidRPr="00D66A63">
        <w:rPr>
          <w:position w:val="-28"/>
          <w:sz w:val="28"/>
          <w:szCs w:val="28"/>
        </w:rPr>
        <w:object w:dxaOrig="1160" w:dyaOrig="1100" w14:anchorId="13C12BF2">
          <v:shape id="_x0000_i1058" type="#_x0000_t75" style="width:58.5pt;height:55.5pt" o:ole="">
            <v:imagedata r:id="rId64" o:title=""/>
          </v:shape>
          <o:OLEObject Type="Embed" ProgID="Equation.DSMT4" ShapeID="_x0000_i1058" DrawAspect="Content" ObjectID="_1758955714" r:id="rId65"/>
        </w:object>
      </w:r>
      <w:r>
        <w:rPr>
          <w:sz w:val="28"/>
          <w:szCs w:val="28"/>
        </w:rPr>
        <w:t>,</w:t>
      </w:r>
    </w:p>
    <w:p w14:paraId="2D5D40C3" w14:textId="77777777" w:rsidR="002518F5" w:rsidRPr="00C16001" w:rsidRDefault="002518F5" w:rsidP="002518F5">
      <w:pPr>
        <w:shd w:val="clear" w:color="auto" w:fill="FFFFFF"/>
        <w:ind w:firstLine="0"/>
        <w:jc w:val="both"/>
      </w:pPr>
      <w:r w:rsidRPr="00C16001">
        <w:rPr>
          <w:color w:val="000000"/>
        </w:rPr>
        <w:t xml:space="preserve">где </w:t>
      </w:r>
      <w:r w:rsidRPr="00D66A63">
        <w:rPr>
          <w:color w:val="000000"/>
          <w:position w:val="-12"/>
        </w:rPr>
        <w:object w:dxaOrig="279" w:dyaOrig="380" w14:anchorId="74BFAE70">
          <v:shape id="_x0000_i1059" type="#_x0000_t75" style="width:13.5pt;height:19.5pt" o:ole="">
            <v:imagedata r:id="rId66" o:title=""/>
          </v:shape>
          <o:OLEObject Type="Embed" ProgID="Equation.DSMT4" ShapeID="_x0000_i1059" DrawAspect="Content" ObjectID="_1758955715" r:id="rId67"/>
        </w:object>
      </w:r>
      <w:r w:rsidRPr="00C16001">
        <w:rPr>
          <w:iCs/>
          <w:color w:val="000000"/>
        </w:rPr>
        <w:t xml:space="preserve"> </w:t>
      </w:r>
      <w:r w:rsidRPr="00C16001">
        <w:rPr>
          <w:color w:val="000000"/>
        </w:rPr>
        <w:t>– удельное выделение загрязняюще</w:t>
      </w:r>
      <w:r w:rsidRPr="00C16001">
        <w:rPr>
          <w:color w:val="000000"/>
        </w:rPr>
        <w:softHyphen/>
        <w:t xml:space="preserve">го вещества при работе </w:t>
      </w:r>
      <w:r w:rsidRPr="00E7006F">
        <w:rPr>
          <w:position w:val="-6"/>
        </w:rPr>
        <w:object w:dxaOrig="160" w:dyaOrig="300" w14:anchorId="7894027C">
          <v:shape id="_x0000_i1060" type="#_x0000_t75" style="width:7.5pt;height:15pt" o:ole="">
            <v:imagedata r:id="rId15" o:title=""/>
          </v:shape>
          <o:OLEObject Type="Embed" ProgID="Equation.DSMT4" ShapeID="_x0000_i1060" DrawAspect="Content" ObjectID="_1758955716" r:id="rId68"/>
        </w:object>
      </w:r>
      <w:r w:rsidRPr="00C16001">
        <w:rPr>
          <w:color w:val="000000"/>
        </w:rPr>
        <w:t>-</w:t>
      </w:r>
      <w:r w:rsidRPr="00C16001">
        <w:rPr>
          <w:color w:val="000000"/>
        </w:rPr>
        <w:t xml:space="preserve">го резака, </w:t>
      </w:r>
      <w:r w:rsidRPr="00C16001">
        <w:rPr>
          <w:iCs/>
          <w:color w:val="000000"/>
        </w:rPr>
        <w:t>г/ч.</w:t>
      </w:r>
    </w:p>
    <w:p w14:paraId="6D8A3D52" w14:textId="77777777" w:rsidR="002518F5" w:rsidRPr="00D66A63" w:rsidRDefault="002518F5" w:rsidP="00BA0BFC">
      <w:pPr>
        <w:pStyle w:val="MTDisplayEquation"/>
        <w:ind w:firstLine="709"/>
        <w:rPr>
          <w:sz w:val="28"/>
          <w:szCs w:val="28"/>
        </w:rPr>
      </w:pPr>
      <w:r w:rsidRPr="00D66A63">
        <w:rPr>
          <w:sz w:val="28"/>
          <w:szCs w:val="28"/>
        </w:rPr>
        <w:lastRenderedPageBreak/>
        <w:t xml:space="preserve">Валовое выделение (в </w:t>
      </w:r>
      <w:r w:rsidRPr="00D66A63">
        <w:rPr>
          <w:iCs/>
          <w:sz w:val="28"/>
          <w:szCs w:val="28"/>
        </w:rPr>
        <w:t xml:space="preserve">т/год) </w:t>
      </w:r>
      <w:r w:rsidRPr="00D66A63">
        <w:rPr>
          <w:sz w:val="28"/>
          <w:szCs w:val="28"/>
        </w:rPr>
        <w:t xml:space="preserve">загрязняющего вещества от группы из </w:t>
      </w:r>
      <w:r w:rsidRPr="00D66A63">
        <w:rPr>
          <w:position w:val="-6"/>
        </w:rPr>
        <w:object w:dxaOrig="220" w:dyaOrig="240" w14:anchorId="61303C5E">
          <v:shape id="_x0000_i1061" type="#_x0000_t75" style="width:10.5pt;height:12pt" o:ole="">
            <v:imagedata r:id="rId69" o:title=""/>
          </v:shape>
          <o:OLEObject Type="Embed" ProgID="Equation.DSMT4" ShapeID="_x0000_i1061" DrawAspect="Content" ObjectID="_1758955717" r:id="rId70"/>
        </w:object>
      </w:r>
      <w:r w:rsidRPr="00D66A63">
        <w:rPr>
          <w:iCs/>
          <w:sz w:val="28"/>
          <w:szCs w:val="28"/>
        </w:rPr>
        <w:t xml:space="preserve"> </w:t>
      </w:r>
      <w:r w:rsidRPr="00D66A63">
        <w:rPr>
          <w:sz w:val="28"/>
          <w:szCs w:val="28"/>
        </w:rPr>
        <w:t>штук газовых резаков</w:t>
      </w:r>
      <w:r>
        <w:rPr>
          <w:sz w:val="28"/>
          <w:szCs w:val="28"/>
        </w:rPr>
        <w:t xml:space="preserve"> определяется по формуле</w:t>
      </w:r>
      <w:r w:rsidRPr="00D66A63">
        <w:rPr>
          <w:sz w:val="28"/>
          <w:szCs w:val="28"/>
        </w:rPr>
        <w:t>:</w:t>
      </w:r>
    </w:p>
    <w:p w14:paraId="6B5F73BD" w14:textId="77777777" w:rsidR="002518F5" w:rsidRPr="00D66A63" w:rsidRDefault="002518F5" w:rsidP="002518F5">
      <w:pPr>
        <w:pStyle w:val="MTDisplayEquation"/>
        <w:ind w:firstLine="0"/>
        <w:jc w:val="center"/>
        <w:rPr>
          <w:sz w:val="28"/>
          <w:szCs w:val="28"/>
        </w:rPr>
      </w:pPr>
      <w:r w:rsidRPr="00941DC7">
        <w:rPr>
          <w:position w:val="-32"/>
          <w:sz w:val="28"/>
          <w:szCs w:val="28"/>
        </w:rPr>
        <w:object w:dxaOrig="2120" w:dyaOrig="780" w14:anchorId="1288BC97">
          <v:shape id="_x0000_i1062" type="#_x0000_t75" style="width:106.5pt;height:39pt" o:ole="">
            <v:imagedata r:id="rId71" o:title=""/>
          </v:shape>
          <o:OLEObject Type="Embed" ProgID="Equation.DSMT4" ShapeID="_x0000_i1062" DrawAspect="Content" ObjectID="_1758955718" r:id="rId72"/>
        </w:object>
      </w:r>
      <w:r w:rsidRPr="00D66A63">
        <w:rPr>
          <w:sz w:val="28"/>
          <w:szCs w:val="28"/>
        </w:rPr>
        <w:t>,</w:t>
      </w:r>
    </w:p>
    <w:p w14:paraId="47E80ABA" w14:textId="77777777" w:rsidR="002518F5" w:rsidRDefault="002518F5" w:rsidP="002518F5">
      <w:pPr>
        <w:shd w:val="clear" w:color="auto" w:fill="FFFFFF"/>
        <w:ind w:firstLine="0"/>
        <w:jc w:val="both"/>
        <w:rPr>
          <w:color w:val="000000"/>
          <w:szCs w:val="28"/>
        </w:rPr>
      </w:pPr>
      <w:r w:rsidRPr="00D66A63">
        <w:rPr>
          <w:color w:val="000000"/>
          <w:szCs w:val="28"/>
        </w:rPr>
        <w:t xml:space="preserve">где </w:t>
      </w:r>
      <w:r w:rsidRPr="00D66A63">
        <w:rPr>
          <w:color w:val="000000"/>
          <w:position w:val="-12"/>
        </w:rPr>
        <w:object w:dxaOrig="279" w:dyaOrig="380" w14:anchorId="22B7A98D">
          <v:shape id="_x0000_i1063" type="#_x0000_t75" style="width:13.5pt;height:19.5pt" o:ole="">
            <v:imagedata r:id="rId66" o:title=""/>
          </v:shape>
          <o:OLEObject Type="Embed" ProgID="Equation.DSMT4" ShapeID="_x0000_i1063" DrawAspect="Content" ObjectID="_1758955719" r:id="rId73"/>
        </w:object>
      </w:r>
      <w:r w:rsidRPr="00D66A63">
        <w:rPr>
          <w:iCs/>
          <w:color w:val="000000"/>
          <w:szCs w:val="28"/>
        </w:rPr>
        <w:t xml:space="preserve"> </w:t>
      </w:r>
      <w:r w:rsidRPr="00D66A63">
        <w:rPr>
          <w:color w:val="000000"/>
          <w:szCs w:val="28"/>
        </w:rPr>
        <w:t>– удельное выделение загрязняюще</w:t>
      </w:r>
      <w:r w:rsidRPr="00D66A63">
        <w:rPr>
          <w:color w:val="000000"/>
          <w:szCs w:val="28"/>
        </w:rPr>
        <w:softHyphen/>
        <w:t xml:space="preserve">го вещества при работе </w:t>
      </w:r>
      <w:r w:rsidRPr="00E7006F">
        <w:rPr>
          <w:position w:val="-6"/>
        </w:rPr>
        <w:object w:dxaOrig="160" w:dyaOrig="300" w14:anchorId="7AF03EA4">
          <v:shape id="_x0000_i1064" type="#_x0000_t75" style="width:7.5pt;height:15pt" o:ole="">
            <v:imagedata r:id="rId15" o:title=""/>
          </v:shape>
          <o:OLEObject Type="Embed" ProgID="Equation.DSMT4" ShapeID="_x0000_i1064" DrawAspect="Content" ObjectID="_1758955720" r:id="rId74"/>
        </w:object>
      </w:r>
      <w:r w:rsidRPr="00D66A63">
        <w:rPr>
          <w:color w:val="000000"/>
          <w:szCs w:val="28"/>
        </w:rPr>
        <w:t>-</w:t>
      </w:r>
      <w:r w:rsidRPr="00D66A63">
        <w:rPr>
          <w:color w:val="000000"/>
          <w:szCs w:val="28"/>
        </w:rPr>
        <w:t xml:space="preserve">го резака, </w:t>
      </w:r>
      <w:r w:rsidRPr="00D66A63">
        <w:rPr>
          <w:iCs/>
          <w:color w:val="000000"/>
          <w:szCs w:val="28"/>
        </w:rPr>
        <w:t xml:space="preserve">г/ч; </w:t>
      </w:r>
      <w:r w:rsidRPr="001A6DB1">
        <w:rPr>
          <w:color w:val="000000"/>
          <w:position w:val="-12"/>
        </w:rPr>
        <w:object w:dxaOrig="1120" w:dyaOrig="380" w14:anchorId="6DA01129">
          <v:shape id="_x0000_i1065" type="#_x0000_t75" style="width:55.5pt;height:19.5pt" o:ole="">
            <v:imagedata r:id="rId27" o:title=""/>
          </v:shape>
          <o:OLEObject Type="Embed" ProgID="Equation.DSMT4" ShapeID="_x0000_i1065" DrawAspect="Content" ObjectID="_1758955721" r:id="rId75"/>
        </w:object>
      </w:r>
      <w:r w:rsidRPr="00D66A63">
        <w:rPr>
          <w:iCs/>
          <w:color w:val="000000"/>
          <w:szCs w:val="28"/>
        </w:rPr>
        <w:t xml:space="preserve"> </w:t>
      </w:r>
      <w:r w:rsidRPr="00D66A63">
        <w:rPr>
          <w:color w:val="000000"/>
          <w:szCs w:val="28"/>
        </w:rPr>
        <w:t xml:space="preserve">– суммарное время работы на </w:t>
      </w:r>
      <w:r w:rsidRPr="00E7006F">
        <w:rPr>
          <w:position w:val="-6"/>
        </w:rPr>
        <w:object w:dxaOrig="160" w:dyaOrig="300" w14:anchorId="30BF4E34">
          <v:shape id="_x0000_i1066" type="#_x0000_t75" style="width:7.5pt;height:15pt" o:ole="">
            <v:imagedata r:id="rId15" o:title=""/>
          </v:shape>
          <o:OLEObject Type="Embed" ProgID="Equation.DSMT4" ShapeID="_x0000_i1066" DrawAspect="Content" ObjectID="_1758955722" r:id="rId76"/>
        </w:object>
      </w:r>
      <w:r w:rsidRPr="00D66A63">
        <w:rPr>
          <w:color w:val="000000"/>
          <w:szCs w:val="28"/>
        </w:rPr>
        <w:t xml:space="preserve">-м резаке за год, </w:t>
      </w:r>
      <w:r w:rsidRPr="00D66A63">
        <w:rPr>
          <w:iCs/>
          <w:color w:val="000000"/>
          <w:szCs w:val="28"/>
        </w:rPr>
        <w:t xml:space="preserve">ч/год; </w:t>
      </w:r>
      <w:r w:rsidRPr="001A6DB1">
        <w:rPr>
          <w:color w:val="000000"/>
          <w:position w:val="-12"/>
        </w:rPr>
        <w:object w:dxaOrig="200" w:dyaOrig="380" w14:anchorId="3627E18E">
          <v:shape id="_x0000_i1067" type="#_x0000_t75" style="width:10.5pt;height:19.5pt" o:ole="">
            <v:imagedata r:id="rId33" o:title=""/>
          </v:shape>
          <o:OLEObject Type="Embed" ProgID="Equation.DSMT4" ShapeID="_x0000_i1067" DrawAspect="Content" ObjectID="_1758955723" r:id="rId77"/>
        </w:object>
      </w:r>
      <w:r w:rsidRPr="00D66A63">
        <w:rPr>
          <w:iCs/>
          <w:color w:val="000000"/>
          <w:szCs w:val="28"/>
        </w:rPr>
        <w:t xml:space="preserve"> – </w:t>
      </w:r>
      <w:r w:rsidRPr="00D66A63">
        <w:rPr>
          <w:color w:val="000000"/>
          <w:szCs w:val="28"/>
        </w:rPr>
        <w:t xml:space="preserve">время работы на </w:t>
      </w:r>
      <w:r w:rsidRPr="00E7006F">
        <w:rPr>
          <w:position w:val="-6"/>
        </w:rPr>
        <w:object w:dxaOrig="160" w:dyaOrig="300" w14:anchorId="3304D50F">
          <v:shape id="_x0000_i1068" type="#_x0000_t75" style="width:7.5pt;height:15pt" o:ole="">
            <v:imagedata r:id="rId15" o:title=""/>
          </v:shape>
          <o:OLEObject Type="Embed" ProgID="Equation.DSMT4" ShapeID="_x0000_i1068" DrawAspect="Content" ObjectID="_1758955724" r:id="rId78"/>
        </w:object>
      </w:r>
      <w:r w:rsidRPr="00D66A63">
        <w:rPr>
          <w:color w:val="000000"/>
          <w:szCs w:val="28"/>
        </w:rPr>
        <w:t xml:space="preserve">-м резаке за день, </w:t>
      </w:r>
      <w:r w:rsidRPr="00D66A63">
        <w:rPr>
          <w:iCs/>
          <w:color w:val="000000"/>
          <w:szCs w:val="28"/>
        </w:rPr>
        <w:t xml:space="preserve">ч; </w:t>
      </w:r>
      <w:r w:rsidRPr="001A6DB1">
        <w:rPr>
          <w:color w:val="000000"/>
          <w:position w:val="-12"/>
        </w:rPr>
        <w:object w:dxaOrig="340" w:dyaOrig="380" w14:anchorId="5B6E7D6F">
          <v:shape id="_x0000_i1069" type="#_x0000_t75" style="width:16.5pt;height:19.5pt" o:ole="">
            <v:imagedata r:id="rId30" o:title=""/>
          </v:shape>
          <o:OLEObject Type="Embed" ProgID="Equation.DSMT4" ShapeID="_x0000_i1069" DrawAspect="Content" ObjectID="_1758955725" r:id="rId79"/>
        </w:object>
      </w:r>
      <w:r w:rsidRPr="00D66A63">
        <w:rPr>
          <w:iCs/>
          <w:color w:val="000000"/>
          <w:szCs w:val="28"/>
        </w:rPr>
        <w:t xml:space="preserve"> </w:t>
      </w:r>
      <w:r w:rsidRPr="00D66A63">
        <w:rPr>
          <w:color w:val="000000"/>
          <w:szCs w:val="28"/>
        </w:rPr>
        <w:t xml:space="preserve">– количество дней работы на </w:t>
      </w:r>
      <w:r w:rsidRPr="00E7006F">
        <w:rPr>
          <w:position w:val="-6"/>
        </w:rPr>
        <w:object w:dxaOrig="160" w:dyaOrig="300" w14:anchorId="38CEF520">
          <v:shape id="_x0000_i1070" type="#_x0000_t75" style="width:7.5pt;height:15pt" o:ole="">
            <v:imagedata r:id="rId15" o:title=""/>
          </v:shape>
          <o:OLEObject Type="Embed" ProgID="Equation.DSMT4" ShapeID="_x0000_i1070" DrawAspect="Content" ObjectID="_1758955726" r:id="rId80"/>
        </w:object>
      </w:r>
      <w:r w:rsidRPr="00D66A63">
        <w:rPr>
          <w:color w:val="000000"/>
          <w:szCs w:val="28"/>
        </w:rPr>
        <w:t>-м резаке за год.</w:t>
      </w:r>
    </w:p>
    <w:p w14:paraId="00E5690F" w14:textId="74615636" w:rsidR="00241339" w:rsidRDefault="00241339" w:rsidP="00E3083C">
      <w:pPr>
        <w:ind w:firstLine="0"/>
        <w:jc w:val="center"/>
        <w:rPr>
          <w:b/>
          <w:bCs/>
        </w:rPr>
      </w:pPr>
    </w:p>
    <w:p w14:paraId="5535481B" w14:textId="560199FA" w:rsidR="00817992" w:rsidRDefault="00817992" w:rsidP="00817992">
      <w:pPr>
        <w:ind w:firstLine="0"/>
        <w:jc w:val="both"/>
        <w:rPr>
          <w:szCs w:val="28"/>
        </w:rPr>
      </w:pPr>
      <w:r w:rsidRPr="00817992">
        <w:rPr>
          <w:i/>
          <w:iCs/>
          <w:szCs w:val="28"/>
          <w:u w:val="single"/>
        </w:rPr>
        <w:t>Задача</w:t>
      </w:r>
      <w:r w:rsidR="00004494">
        <w:rPr>
          <w:i/>
          <w:iCs/>
          <w:szCs w:val="28"/>
          <w:u w:val="single"/>
        </w:rPr>
        <w:t xml:space="preserve"> 2</w:t>
      </w:r>
      <w:r w:rsidRPr="00817992">
        <w:rPr>
          <w:i/>
          <w:iCs/>
          <w:szCs w:val="28"/>
          <w:u w:val="single"/>
        </w:rPr>
        <w:t>.</w:t>
      </w:r>
      <w:r>
        <w:rPr>
          <w:szCs w:val="28"/>
        </w:rPr>
        <w:t xml:space="preserve"> В заготовительном цехе для раскроя металлопроката толщиной 1</w:t>
      </w:r>
      <w:r w:rsidR="0036327B">
        <w:rPr>
          <w:szCs w:val="28"/>
        </w:rPr>
        <w:t>0</w:t>
      </w:r>
      <w:r>
        <w:rPr>
          <w:szCs w:val="28"/>
        </w:rPr>
        <w:t xml:space="preserve"> мм используются 1</w:t>
      </w:r>
      <w:r w:rsidR="0036327B">
        <w:rPr>
          <w:szCs w:val="28"/>
        </w:rPr>
        <w:t>5</w:t>
      </w:r>
      <w:r>
        <w:rPr>
          <w:szCs w:val="28"/>
        </w:rPr>
        <w:t xml:space="preserve"> газовых резаков, из которых одновременно работают не более </w:t>
      </w:r>
      <w:r w:rsidR="0036327B">
        <w:rPr>
          <w:szCs w:val="28"/>
        </w:rPr>
        <w:t>12</w:t>
      </w:r>
      <w:r>
        <w:rPr>
          <w:szCs w:val="28"/>
        </w:rPr>
        <w:t>. Среднее время работы одного резака цеха составляет 2150 часов в год. Удельное выделение загрязняющих веществ при газовой резке качественной легированной стали толщиной 1</w:t>
      </w:r>
      <w:r w:rsidR="0036327B">
        <w:rPr>
          <w:szCs w:val="28"/>
        </w:rPr>
        <w:t>0</w:t>
      </w:r>
      <w:r>
        <w:rPr>
          <w:szCs w:val="28"/>
        </w:rPr>
        <w:t xml:space="preserve"> мм составляет: оксидов железа – 1</w:t>
      </w:r>
      <w:r w:rsidR="0036327B">
        <w:rPr>
          <w:szCs w:val="28"/>
        </w:rPr>
        <w:t>45</w:t>
      </w:r>
      <w:r>
        <w:rPr>
          <w:szCs w:val="28"/>
        </w:rPr>
        <w:t>,</w:t>
      </w:r>
      <w:r w:rsidR="0036327B">
        <w:rPr>
          <w:szCs w:val="28"/>
        </w:rPr>
        <w:t>5</w:t>
      </w:r>
      <w:r>
        <w:rPr>
          <w:szCs w:val="28"/>
        </w:rPr>
        <w:t xml:space="preserve"> г/ч; оксида углерода – </w:t>
      </w:r>
      <w:r w:rsidR="0036327B">
        <w:rPr>
          <w:szCs w:val="28"/>
        </w:rPr>
        <w:t>55</w:t>
      </w:r>
      <w:r>
        <w:rPr>
          <w:szCs w:val="28"/>
        </w:rPr>
        <w:t>,</w:t>
      </w:r>
      <w:r w:rsidR="0036327B">
        <w:rPr>
          <w:szCs w:val="28"/>
        </w:rPr>
        <w:t>2</w:t>
      </w:r>
      <w:r>
        <w:rPr>
          <w:szCs w:val="28"/>
        </w:rPr>
        <w:t xml:space="preserve"> г/ч; оксидов хрома – </w:t>
      </w:r>
      <w:r w:rsidR="0036327B">
        <w:rPr>
          <w:szCs w:val="28"/>
        </w:rPr>
        <w:t>6</w:t>
      </w:r>
      <w:r>
        <w:rPr>
          <w:szCs w:val="28"/>
        </w:rPr>
        <w:t>,</w:t>
      </w:r>
      <w:r w:rsidR="0036327B">
        <w:rPr>
          <w:szCs w:val="28"/>
        </w:rPr>
        <w:t>68</w:t>
      </w:r>
      <w:r>
        <w:rPr>
          <w:szCs w:val="28"/>
        </w:rPr>
        <w:t xml:space="preserve"> г/ч; оксидов азота – </w:t>
      </w:r>
      <w:r w:rsidR="0036327B">
        <w:rPr>
          <w:szCs w:val="28"/>
        </w:rPr>
        <w:t>4</w:t>
      </w:r>
      <w:r>
        <w:rPr>
          <w:szCs w:val="28"/>
        </w:rPr>
        <w:t>3,</w:t>
      </w:r>
      <w:r w:rsidR="0036327B">
        <w:rPr>
          <w:szCs w:val="28"/>
        </w:rPr>
        <w:t>4</w:t>
      </w:r>
      <w:r>
        <w:rPr>
          <w:szCs w:val="28"/>
        </w:rPr>
        <w:t xml:space="preserve"> г/ч. Определить максимально разовое выделение и валовое выделение загрязняющих веществ.</w:t>
      </w:r>
    </w:p>
    <w:p w14:paraId="2AE1EC81" w14:textId="64395BF3" w:rsidR="0070087F" w:rsidRDefault="0070087F" w:rsidP="00817992">
      <w:pPr>
        <w:ind w:firstLine="0"/>
        <w:jc w:val="both"/>
        <w:rPr>
          <w:i/>
          <w:iCs/>
          <w:szCs w:val="28"/>
          <w:u w:val="single"/>
        </w:rPr>
      </w:pPr>
      <w:r w:rsidRPr="0070087F">
        <w:rPr>
          <w:i/>
          <w:iCs/>
          <w:szCs w:val="28"/>
          <w:u w:val="single"/>
        </w:rPr>
        <w:t>Дано:</w:t>
      </w:r>
    </w:p>
    <w:p w14:paraId="07895B4A" w14:textId="3C3585DB" w:rsidR="0022543D" w:rsidRDefault="0022543D" w:rsidP="00817992">
      <w:pPr>
        <w:ind w:firstLine="0"/>
        <w:jc w:val="both"/>
        <w:rPr>
          <w:szCs w:val="28"/>
        </w:rPr>
      </w:pPr>
      <w:r w:rsidRPr="0022543D">
        <w:rPr>
          <w:position w:val="-12"/>
          <w:szCs w:val="28"/>
        </w:rPr>
        <w:object w:dxaOrig="1880" w:dyaOrig="380" w14:anchorId="40E8AA04">
          <v:shape id="_x0000_i1071" type="#_x0000_t75" style="width:94.5pt;height:19.5pt" o:ole="">
            <v:imagedata r:id="rId81" o:title=""/>
          </v:shape>
          <o:OLEObject Type="Embed" ProgID="Equation.DSMT4" ShapeID="_x0000_i1071" DrawAspect="Content" ObjectID="_1758955727" r:id="rId82"/>
        </w:object>
      </w:r>
    </w:p>
    <w:p w14:paraId="778831F4" w14:textId="23096D08" w:rsidR="00F42E9A" w:rsidRDefault="00F42E9A" w:rsidP="00817992">
      <w:pPr>
        <w:ind w:firstLine="0"/>
        <w:jc w:val="both"/>
        <w:rPr>
          <w:szCs w:val="28"/>
        </w:rPr>
      </w:pPr>
      <w:r w:rsidRPr="00F42E9A">
        <w:rPr>
          <w:position w:val="-6"/>
          <w:szCs w:val="28"/>
        </w:rPr>
        <w:object w:dxaOrig="740" w:dyaOrig="300" w14:anchorId="676330A7">
          <v:shape id="_x0000_i1072" type="#_x0000_t75" style="width:37.5pt;height:15pt" o:ole="">
            <v:imagedata r:id="rId83" o:title=""/>
          </v:shape>
          <o:OLEObject Type="Embed" ProgID="Equation.DSMT4" ShapeID="_x0000_i1072" DrawAspect="Content" ObjectID="_1758955728" r:id="rId84"/>
        </w:object>
      </w:r>
    </w:p>
    <w:p w14:paraId="6C5CFAF9" w14:textId="45DE2D99" w:rsidR="0022543D" w:rsidRDefault="0022543D" w:rsidP="00817992">
      <w:pPr>
        <w:ind w:firstLine="0"/>
        <w:jc w:val="both"/>
        <w:rPr>
          <w:szCs w:val="28"/>
        </w:rPr>
      </w:pPr>
      <w:r w:rsidRPr="0022543D">
        <w:rPr>
          <w:position w:val="-6"/>
          <w:szCs w:val="28"/>
        </w:rPr>
        <w:object w:dxaOrig="820" w:dyaOrig="300" w14:anchorId="4A03A25F">
          <v:shape id="_x0000_i1073" type="#_x0000_t75" style="width:40.5pt;height:15pt" o:ole="">
            <v:imagedata r:id="rId85" o:title=""/>
          </v:shape>
          <o:OLEObject Type="Embed" ProgID="Equation.DSMT4" ShapeID="_x0000_i1073" DrawAspect="Content" ObjectID="_1758955729" r:id="rId86"/>
        </w:object>
      </w:r>
    </w:p>
    <w:p w14:paraId="225FA0E9" w14:textId="0B439D9E" w:rsidR="0022543D" w:rsidRDefault="0022543D" w:rsidP="00817992">
      <w:pPr>
        <w:ind w:firstLine="0"/>
        <w:jc w:val="both"/>
        <w:rPr>
          <w:szCs w:val="28"/>
        </w:rPr>
      </w:pPr>
      <w:r w:rsidRPr="0022543D">
        <w:rPr>
          <w:position w:val="-18"/>
          <w:szCs w:val="28"/>
        </w:rPr>
        <w:object w:dxaOrig="2640" w:dyaOrig="499" w14:anchorId="6CA413B3">
          <v:shape id="_x0000_i1074" type="#_x0000_t75" style="width:132pt;height:25.5pt" o:ole="">
            <v:imagedata r:id="rId87" o:title=""/>
          </v:shape>
          <o:OLEObject Type="Embed" ProgID="Equation.DSMT4" ShapeID="_x0000_i1074" DrawAspect="Content" ObjectID="_1758955730" r:id="rId88"/>
        </w:object>
      </w:r>
    </w:p>
    <w:p w14:paraId="3C025A37" w14:textId="468B1EB3" w:rsidR="0022543D" w:rsidRDefault="0022543D" w:rsidP="00817992">
      <w:pPr>
        <w:ind w:firstLine="0"/>
        <w:jc w:val="both"/>
        <w:rPr>
          <w:szCs w:val="28"/>
        </w:rPr>
      </w:pPr>
      <w:r w:rsidRPr="0022543D">
        <w:rPr>
          <w:position w:val="-14"/>
          <w:szCs w:val="28"/>
        </w:rPr>
        <w:object w:dxaOrig="2220" w:dyaOrig="420" w14:anchorId="414BC314">
          <v:shape id="_x0000_i1075" type="#_x0000_t75" style="width:111pt;height:21pt" o:ole="">
            <v:imagedata r:id="rId89" o:title=""/>
          </v:shape>
          <o:OLEObject Type="Embed" ProgID="Equation.DSMT4" ShapeID="_x0000_i1075" DrawAspect="Content" ObjectID="_1758955731" r:id="rId90"/>
        </w:object>
      </w:r>
    </w:p>
    <w:p w14:paraId="62259A35" w14:textId="5861E8A3" w:rsidR="0022543D" w:rsidRDefault="0022543D" w:rsidP="00817992">
      <w:pPr>
        <w:ind w:firstLine="0"/>
        <w:jc w:val="both"/>
        <w:rPr>
          <w:szCs w:val="28"/>
        </w:rPr>
      </w:pPr>
      <w:r w:rsidRPr="0022543D">
        <w:rPr>
          <w:position w:val="-18"/>
          <w:szCs w:val="28"/>
        </w:rPr>
        <w:object w:dxaOrig="2500" w:dyaOrig="499" w14:anchorId="5799D3A5">
          <v:shape id="_x0000_i1076" type="#_x0000_t75" style="width:124.5pt;height:25.5pt" o:ole="">
            <v:imagedata r:id="rId91" o:title=""/>
          </v:shape>
          <o:OLEObject Type="Embed" ProgID="Equation.DSMT4" ShapeID="_x0000_i1076" DrawAspect="Content" ObjectID="_1758955732" r:id="rId92"/>
        </w:object>
      </w:r>
    </w:p>
    <w:p w14:paraId="07D921AB" w14:textId="7F3C8AD8" w:rsidR="0022543D" w:rsidRDefault="0022543D" w:rsidP="00817992">
      <w:pPr>
        <w:ind w:firstLine="0"/>
        <w:jc w:val="both"/>
        <w:rPr>
          <w:szCs w:val="28"/>
        </w:rPr>
      </w:pPr>
      <w:r w:rsidRPr="0022543D">
        <w:rPr>
          <w:position w:val="-18"/>
          <w:szCs w:val="28"/>
        </w:rPr>
        <w:object w:dxaOrig="2460" w:dyaOrig="499" w14:anchorId="2FED547F">
          <v:shape id="_x0000_i1077" type="#_x0000_t75" style="width:123pt;height:25.5pt" o:ole="">
            <v:imagedata r:id="rId93" o:title=""/>
          </v:shape>
          <o:OLEObject Type="Embed" ProgID="Equation.DSMT4" ShapeID="_x0000_i1077" DrawAspect="Content" ObjectID="_1758955733" r:id="rId94"/>
        </w:object>
      </w:r>
    </w:p>
    <w:p w14:paraId="50A78A69" w14:textId="4675C76B" w:rsidR="0022543D" w:rsidRDefault="0022543D" w:rsidP="00817992">
      <w:pPr>
        <w:ind w:firstLine="0"/>
        <w:jc w:val="both"/>
        <w:rPr>
          <w:szCs w:val="28"/>
        </w:rPr>
      </w:pPr>
    </w:p>
    <w:p w14:paraId="2F703594" w14:textId="71624CFE" w:rsidR="0022543D" w:rsidRDefault="0022543D" w:rsidP="00817992">
      <w:pPr>
        <w:ind w:firstLine="0"/>
        <w:jc w:val="both"/>
        <w:rPr>
          <w:szCs w:val="28"/>
        </w:rPr>
      </w:pPr>
      <w:r w:rsidRPr="0022543D">
        <w:rPr>
          <w:position w:val="-18"/>
          <w:szCs w:val="28"/>
        </w:rPr>
        <w:object w:dxaOrig="1620" w:dyaOrig="499" w14:anchorId="4D79974A">
          <v:shape id="_x0000_i1078" type="#_x0000_t75" style="width:81pt;height:25.5pt" o:ole="">
            <v:imagedata r:id="rId95" o:title=""/>
          </v:shape>
          <o:OLEObject Type="Embed" ProgID="Equation.DSMT4" ShapeID="_x0000_i1078" DrawAspect="Content" ObjectID="_1758955734" r:id="rId96"/>
        </w:object>
      </w:r>
    </w:p>
    <w:p w14:paraId="1B12266A" w14:textId="7FD17A4F" w:rsidR="0022543D" w:rsidRDefault="0022543D" w:rsidP="00817992">
      <w:pPr>
        <w:ind w:firstLine="0"/>
        <w:jc w:val="both"/>
      </w:pPr>
      <w:r w:rsidRPr="0022543D">
        <w:rPr>
          <w:position w:val="-18"/>
        </w:rPr>
        <w:object w:dxaOrig="1700" w:dyaOrig="499" w14:anchorId="4FDA8DEA">
          <v:shape id="_x0000_i1079" type="#_x0000_t75" style="width:85.5pt;height:25.5pt" o:ole="">
            <v:imagedata r:id="rId97" o:title=""/>
          </v:shape>
          <o:OLEObject Type="Embed" ProgID="Equation.DSMT4" ShapeID="_x0000_i1079" DrawAspect="Content" ObjectID="_1758955735" r:id="rId98"/>
        </w:object>
      </w:r>
    </w:p>
    <w:p w14:paraId="449C5680" w14:textId="2EE5E8E1" w:rsidR="0022543D" w:rsidRDefault="0022543D" w:rsidP="0022543D">
      <w:pPr>
        <w:ind w:firstLine="0"/>
        <w:jc w:val="both"/>
        <w:rPr>
          <w:szCs w:val="28"/>
        </w:rPr>
      </w:pPr>
      <w:r w:rsidRPr="0022543D">
        <w:rPr>
          <w:position w:val="-14"/>
          <w:szCs w:val="28"/>
        </w:rPr>
        <w:object w:dxaOrig="1300" w:dyaOrig="420" w14:anchorId="28A9D884">
          <v:shape id="_x0000_i1080" type="#_x0000_t75" style="width:64.5pt;height:21pt" o:ole="">
            <v:imagedata r:id="rId99" o:title=""/>
          </v:shape>
          <o:OLEObject Type="Embed" ProgID="Equation.DSMT4" ShapeID="_x0000_i1080" DrawAspect="Content" ObjectID="_1758955736" r:id="rId100"/>
        </w:object>
      </w:r>
    </w:p>
    <w:p w14:paraId="3CAF44C4" w14:textId="6C1B9C5D" w:rsidR="0022543D" w:rsidRDefault="0022543D" w:rsidP="0022543D">
      <w:pPr>
        <w:ind w:firstLine="0"/>
        <w:jc w:val="both"/>
      </w:pPr>
      <w:r w:rsidRPr="0022543D">
        <w:rPr>
          <w:position w:val="-14"/>
        </w:rPr>
        <w:object w:dxaOrig="1380" w:dyaOrig="420" w14:anchorId="16E404E4">
          <v:shape id="_x0000_i1081" type="#_x0000_t75" style="width:69.75pt;height:21pt" o:ole="">
            <v:imagedata r:id="rId101" o:title=""/>
          </v:shape>
          <o:OLEObject Type="Embed" ProgID="Equation.DSMT4" ShapeID="_x0000_i1081" DrawAspect="Content" ObjectID="_1758955737" r:id="rId102"/>
        </w:object>
      </w:r>
    </w:p>
    <w:p w14:paraId="1C51355F" w14:textId="4F1F1A3C" w:rsidR="0022543D" w:rsidRDefault="0022543D" w:rsidP="0022543D">
      <w:pPr>
        <w:ind w:firstLine="0"/>
        <w:jc w:val="both"/>
        <w:rPr>
          <w:szCs w:val="28"/>
        </w:rPr>
      </w:pPr>
      <w:r w:rsidRPr="0022543D">
        <w:rPr>
          <w:position w:val="-18"/>
          <w:szCs w:val="28"/>
        </w:rPr>
        <w:object w:dxaOrig="1560" w:dyaOrig="499" w14:anchorId="47FC6F72">
          <v:shape id="_x0000_i1082" type="#_x0000_t75" style="width:78pt;height:25.5pt" o:ole="">
            <v:imagedata r:id="rId103" o:title=""/>
          </v:shape>
          <o:OLEObject Type="Embed" ProgID="Equation.DSMT4" ShapeID="_x0000_i1082" DrawAspect="Content" ObjectID="_1758955738" r:id="rId104"/>
        </w:object>
      </w:r>
    </w:p>
    <w:p w14:paraId="72794211" w14:textId="773E6944" w:rsidR="0022543D" w:rsidRDefault="0022543D" w:rsidP="0022543D">
      <w:pPr>
        <w:ind w:firstLine="0"/>
        <w:jc w:val="both"/>
      </w:pPr>
      <w:r w:rsidRPr="0022543D">
        <w:rPr>
          <w:position w:val="-18"/>
        </w:rPr>
        <w:object w:dxaOrig="1640" w:dyaOrig="499" w14:anchorId="3A4C4DCB">
          <v:shape id="_x0000_i1083" type="#_x0000_t75" style="width:82.5pt;height:25.5pt" o:ole="">
            <v:imagedata r:id="rId105" o:title=""/>
          </v:shape>
          <o:OLEObject Type="Embed" ProgID="Equation.DSMT4" ShapeID="_x0000_i1083" DrawAspect="Content" ObjectID="_1758955739" r:id="rId106"/>
        </w:object>
      </w:r>
    </w:p>
    <w:p w14:paraId="0C33E1AE" w14:textId="578906A9" w:rsidR="00060D55" w:rsidRDefault="00060D55" w:rsidP="00060D55">
      <w:pPr>
        <w:ind w:firstLine="0"/>
        <w:jc w:val="both"/>
        <w:rPr>
          <w:szCs w:val="28"/>
        </w:rPr>
      </w:pPr>
      <w:r w:rsidRPr="0022543D">
        <w:rPr>
          <w:position w:val="-18"/>
          <w:szCs w:val="28"/>
        </w:rPr>
        <w:object w:dxaOrig="1540" w:dyaOrig="499" w14:anchorId="27F0AED8">
          <v:shape id="_x0000_i1084" type="#_x0000_t75" style="width:76.5pt;height:25.5pt" o:ole="">
            <v:imagedata r:id="rId107" o:title=""/>
          </v:shape>
          <o:OLEObject Type="Embed" ProgID="Equation.DSMT4" ShapeID="_x0000_i1084" DrawAspect="Content" ObjectID="_1758955740" r:id="rId108"/>
        </w:object>
      </w:r>
    </w:p>
    <w:p w14:paraId="6689790F" w14:textId="59DD579C" w:rsidR="0022543D" w:rsidRPr="00060D55" w:rsidRDefault="00060D55" w:rsidP="00817992">
      <w:pPr>
        <w:ind w:firstLine="0"/>
        <w:jc w:val="both"/>
      </w:pPr>
      <w:r w:rsidRPr="0022543D">
        <w:rPr>
          <w:position w:val="-18"/>
        </w:rPr>
        <w:object w:dxaOrig="1620" w:dyaOrig="499" w14:anchorId="577059DA">
          <v:shape id="_x0000_i1085" type="#_x0000_t75" style="width:81.75pt;height:25.5pt" o:ole="">
            <v:imagedata r:id="rId109" o:title=""/>
          </v:shape>
          <o:OLEObject Type="Embed" ProgID="Equation.DSMT4" ShapeID="_x0000_i1085" DrawAspect="Content" ObjectID="_1758955741" r:id="rId110"/>
        </w:object>
      </w:r>
    </w:p>
    <w:p w14:paraId="7F980E2F" w14:textId="77777777" w:rsidR="00E34C67" w:rsidRDefault="00E34C67" w:rsidP="00D66A63">
      <w:pPr>
        <w:ind w:firstLine="0"/>
        <w:jc w:val="center"/>
        <w:rPr>
          <w:i/>
          <w:iCs/>
          <w:szCs w:val="28"/>
          <w:u w:val="single"/>
        </w:rPr>
      </w:pPr>
    </w:p>
    <w:p w14:paraId="07652567" w14:textId="77777777" w:rsidR="00E34C67" w:rsidRDefault="00E34C67" w:rsidP="00D66A63">
      <w:pPr>
        <w:ind w:firstLine="0"/>
        <w:jc w:val="center"/>
        <w:rPr>
          <w:i/>
          <w:iCs/>
          <w:szCs w:val="28"/>
          <w:u w:val="single"/>
        </w:rPr>
      </w:pPr>
    </w:p>
    <w:p w14:paraId="4E588B80" w14:textId="77777777" w:rsidR="00E34C67" w:rsidRDefault="00E34C67" w:rsidP="00D66A63">
      <w:pPr>
        <w:ind w:firstLine="0"/>
        <w:jc w:val="center"/>
        <w:rPr>
          <w:i/>
          <w:iCs/>
          <w:szCs w:val="28"/>
          <w:u w:val="single"/>
        </w:rPr>
      </w:pPr>
    </w:p>
    <w:p w14:paraId="4063538E" w14:textId="4AB1F03A" w:rsidR="00D66A63" w:rsidRDefault="00D66A63" w:rsidP="00D66A63">
      <w:pPr>
        <w:ind w:firstLine="0"/>
        <w:jc w:val="center"/>
        <w:rPr>
          <w:i/>
          <w:iCs/>
          <w:szCs w:val="28"/>
          <w:u w:val="single"/>
        </w:rPr>
      </w:pPr>
      <w:r w:rsidRPr="002420E7">
        <w:rPr>
          <w:i/>
          <w:iCs/>
          <w:szCs w:val="28"/>
          <w:u w:val="single"/>
        </w:rPr>
        <w:lastRenderedPageBreak/>
        <w:t>Решение:</w:t>
      </w:r>
    </w:p>
    <w:p w14:paraId="35C74932" w14:textId="17707739" w:rsidR="00F42E9A" w:rsidRDefault="00F42E9A" w:rsidP="00941DC7">
      <w:pPr>
        <w:shd w:val="clear" w:color="auto" w:fill="FFFFFF"/>
        <w:ind w:firstLine="0"/>
        <w:jc w:val="both"/>
        <w:rPr>
          <w:szCs w:val="28"/>
        </w:rPr>
      </w:pPr>
      <w:r w:rsidRPr="00D66A63">
        <w:rPr>
          <w:position w:val="-28"/>
          <w:szCs w:val="28"/>
        </w:rPr>
        <w:object w:dxaOrig="3960" w:dyaOrig="720" w14:anchorId="24A769B0">
          <v:shape id="_x0000_i1086" type="#_x0000_t75" style="width:198pt;height:36pt" o:ole="">
            <v:imagedata r:id="rId111" o:title=""/>
          </v:shape>
          <o:OLEObject Type="Embed" ProgID="Equation.DSMT4" ShapeID="_x0000_i1086" DrawAspect="Content" ObjectID="_1758955742" r:id="rId112"/>
        </w:object>
      </w:r>
    </w:p>
    <w:p w14:paraId="509A7E6D" w14:textId="1EDE51E8" w:rsidR="00BC3D9A" w:rsidRPr="00F42E9A" w:rsidRDefault="00BC3D9A" w:rsidP="00941DC7">
      <w:pPr>
        <w:shd w:val="clear" w:color="auto" w:fill="FFFFFF"/>
        <w:ind w:firstLine="0"/>
        <w:jc w:val="both"/>
        <w:rPr>
          <w:szCs w:val="28"/>
        </w:rPr>
      </w:pPr>
      <w:r w:rsidRPr="00BC3D9A">
        <w:rPr>
          <w:position w:val="-18"/>
          <w:szCs w:val="28"/>
        </w:rPr>
        <w:object w:dxaOrig="5500" w:dyaOrig="499" w14:anchorId="51F108B1">
          <v:shape id="_x0000_i1087" type="#_x0000_t75" style="width:274.5pt;height:25.5pt" o:ole="">
            <v:imagedata r:id="rId113" o:title=""/>
          </v:shape>
          <o:OLEObject Type="Embed" ProgID="Equation.DSMT4" ShapeID="_x0000_i1087" DrawAspect="Content" ObjectID="_1758955743" r:id="rId114"/>
        </w:object>
      </w:r>
    </w:p>
    <w:p w14:paraId="4A44B1D9" w14:textId="51F8F28B" w:rsidR="00D66A63" w:rsidRDefault="00F42E9A" w:rsidP="00817992">
      <w:pPr>
        <w:ind w:firstLine="0"/>
        <w:jc w:val="both"/>
        <w:rPr>
          <w:szCs w:val="28"/>
        </w:rPr>
      </w:pPr>
      <w:r w:rsidRPr="00D66A63">
        <w:rPr>
          <w:position w:val="-28"/>
          <w:szCs w:val="28"/>
        </w:rPr>
        <w:object w:dxaOrig="3540" w:dyaOrig="720" w14:anchorId="338D77C8">
          <v:shape id="_x0000_i1088" type="#_x0000_t75" style="width:177pt;height:36pt" o:ole="">
            <v:imagedata r:id="rId115" o:title=""/>
          </v:shape>
          <o:OLEObject Type="Embed" ProgID="Equation.DSMT4" ShapeID="_x0000_i1088" DrawAspect="Content" ObjectID="_1758955744" r:id="rId116"/>
        </w:object>
      </w:r>
    </w:p>
    <w:p w14:paraId="567DA05A" w14:textId="78D296BA" w:rsidR="00BC3D9A" w:rsidRDefault="00BC3D9A" w:rsidP="00817992">
      <w:pPr>
        <w:ind w:firstLine="0"/>
        <w:jc w:val="both"/>
        <w:rPr>
          <w:szCs w:val="28"/>
        </w:rPr>
      </w:pPr>
      <w:r w:rsidRPr="00BC3D9A">
        <w:rPr>
          <w:position w:val="-14"/>
          <w:szCs w:val="28"/>
        </w:rPr>
        <w:object w:dxaOrig="5040" w:dyaOrig="440" w14:anchorId="4EB31B9C">
          <v:shape id="_x0000_i1089" type="#_x0000_t75" style="width:252pt;height:22.5pt" o:ole="">
            <v:imagedata r:id="rId117" o:title=""/>
          </v:shape>
          <o:OLEObject Type="Embed" ProgID="Equation.DSMT4" ShapeID="_x0000_i1089" DrawAspect="Content" ObjectID="_1758955745" r:id="rId118"/>
        </w:object>
      </w:r>
    </w:p>
    <w:p w14:paraId="6061D895" w14:textId="41ED4652" w:rsidR="00F42E9A" w:rsidRDefault="00F42E9A" w:rsidP="00817992">
      <w:pPr>
        <w:ind w:firstLine="0"/>
        <w:jc w:val="both"/>
        <w:rPr>
          <w:szCs w:val="28"/>
        </w:rPr>
      </w:pPr>
      <w:r w:rsidRPr="00D66A63">
        <w:rPr>
          <w:position w:val="-28"/>
          <w:szCs w:val="28"/>
        </w:rPr>
        <w:object w:dxaOrig="3820" w:dyaOrig="720" w14:anchorId="37203B2F">
          <v:shape id="_x0000_i1090" type="#_x0000_t75" style="width:190.5pt;height:36pt" o:ole="">
            <v:imagedata r:id="rId119" o:title=""/>
          </v:shape>
          <o:OLEObject Type="Embed" ProgID="Equation.DSMT4" ShapeID="_x0000_i1090" DrawAspect="Content" ObjectID="_1758955746" r:id="rId120"/>
        </w:object>
      </w:r>
    </w:p>
    <w:p w14:paraId="46AF8F3B" w14:textId="0BD23114" w:rsidR="00BC3D9A" w:rsidRDefault="00BC3D9A" w:rsidP="00817992">
      <w:pPr>
        <w:ind w:firstLine="0"/>
        <w:jc w:val="both"/>
        <w:rPr>
          <w:szCs w:val="28"/>
        </w:rPr>
      </w:pPr>
      <w:r w:rsidRPr="00BC3D9A">
        <w:rPr>
          <w:position w:val="-18"/>
          <w:szCs w:val="28"/>
        </w:rPr>
        <w:object w:dxaOrig="5340" w:dyaOrig="499" w14:anchorId="5816A34C">
          <v:shape id="_x0000_i1091" type="#_x0000_t75" style="width:267pt;height:25.5pt" o:ole="">
            <v:imagedata r:id="rId121" o:title=""/>
          </v:shape>
          <o:OLEObject Type="Embed" ProgID="Equation.DSMT4" ShapeID="_x0000_i1091" DrawAspect="Content" ObjectID="_1758955747" r:id="rId122"/>
        </w:object>
      </w:r>
    </w:p>
    <w:p w14:paraId="124AC842" w14:textId="19B17926" w:rsidR="00F42E9A" w:rsidRDefault="00F42E9A" w:rsidP="00817992">
      <w:pPr>
        <w:ind w:firstLine="0"/>
        <w:jc w:val="both"/>
        <w:rPr>
          <w:szCs w:val="28"/>
        </w:rPr>
      </w:pPr>
      <w:r w:rsidRPr="00D66A63">
        <w:rPr>
          <w:position w:val="-28"/>
          <w:szCs w:val="28"/>
        </w:rPr>
        <w:object w:dxaOrig="3760" w:dyaOrig="720" w14:anchorId="4ED09857">
          <v:shape id="_x0000_i1092" type="#_x0000_t75" style="width:187.5pt;height:36pt" o:ole="">
            <v:imagedata r:id="rId123" o:title=""/>
          </v:shape>
          <o:OLEObject Type="Embed" ProgID="Equation.DSMT4" ShapeID="_x0000_i1092" DrawAspect="Content" ObjectID="_1758955748" r:id="rId124"/>
        </w:object>
      </w:r>
    </w:p>
    <w:p w14:paraId="48817913" w14:textId="64938FE4" w:rsidR="00BC3D9A" w:rsidRDefault="00BC3D9A" w:rsidP="00817992">
      <w:pPr>
        <w:ind w:firstLine="0"/>
        <w:jc w:val="both"/>
        <w:rPr>
          <w:szCs w:val="28"/>
        </w:rPr>
      </w:pPr>
      <w:r w:rsidRPr="00BC3D9A">
        <w:rPr>
          <w:position w:val="-18"/>
          <w:szCs w:val="28"/>
        </w:rPr>
        <w:object w:dxaOrig="5140" w:dyaOrig="499" w14:anchorId="2A0EB8AD">
          <v:shape id="_x0000_i1093" type="#_x0000_t75" style="width:256.5pt;height:25.5pt" o:ole="">
            <v:imagedata r:id="rId125" o:title=""/>
          </v:shape>
          <o:OLEObject Type="Embed" ProgID="Equation.DSMT4" ShapeID="_x0000_i1093" DrawAspect="Content" ObjectID="_1758955749" r:id="rId126"/>
        </w:object>
      </w:r>
    </w:p>
    <w:p w14:paraId="7455603E" w14:textId="24B3235E" w:rsidR="00347572" w:rsidRDefault="004D7AEB" w:rsidP="004D7AEB">
      <w:pPr>
        <w:shd w:val="clear" w:color="auto" w:fill="FFFFFF"/>
        <w:ind w:firstLine="0"/>
        <w:jc w:val="both"/>
        <w:rPr>
          <w:szCs w:val="28"/>
        </w:rPr>
      </w:pPr>
      <w:r w:rsidRPr="00577458">
        <w:rPr>
          <w:i/>
          <w:iCs/>
          <w:u w:val="single"/>
        </w:rPr>
        <w:t>Ответ</w:t>
      </w:r>
      <w:proofErr w:type="gramStart"/>
      <w:r w:rsidRPr="00577458">
        <w:rPr>
          <w:i/>
          <w:iCs/>
          <w:u w:val="single"/>
        </w:rPr>
        <w:t>:</w:t>
      </w:r>
      <w:r w:rsidRPr="00CA7A67">
        <w:t xml:space="preserve"> </w:t>
      </w:r>
      <w:r w:rsidRPr="004D7AEB">
        <w:rPr>
          <w:position w:val="-18"/>
          <w:szCs w:val="28"/>
        </w:rPr>
        <w:object w:dxaOrig="2640" w:dyaOrig="499" w14:anchorId="4E5F8E24">
          <v:shape id="_x0000_i1094" type="#_x0000_t75" style="width:132pt;height:25.5pt" o:ole="">
            <v:imagedata r:id="rId127" o:title=""/>
          </v:shape>
          <o:OLEObject Type="Embed" ProgID="Equation.DSMT4" ShapeID="_x0000_i1094" DrawAspect="Content" ObjectID="_1758955750" r:id="rId128"/>
        </w:object>
      </w:r>
      <w:r>
        <w:rPr>
          <w:szCs w:val="28"/>
        </w:rPr>
        <w:t xml:space="preserve">; </w:t>
      </w:r>
      <w:r w:rsidRPr="00BC3D9A">
        <w:rPr>
          <w:position w:val="-18"/>
          <w:szCs w:val="28"/>
        </w:rPr>
        <w:object w:dxaOrig="2960" w:dyaOrig="499" w14:anchorId="42DCE673">
          <v:shape id="_x0000_i1095" type="#_x0000_t75" style="width:148.5pt;height:25.5pt" o:ole="">
            <v:imagedata r:id="rId129" o:title=""/>
          </v:shape>
          <o:OLEObject Type="Embed" ProgID="Equation.DSMT4" ShapeID="_x0000_i1095" DrawAspect="Content" ObjectID="_1758955751" r:id="rId130"/>
        </w:object>
      </w:r>
      <w:r>
        <w:rPr>
          <w:szCs w:val="28"/>
        </w:rPr>
        <w:t xml:space="preserve">; </w:t>
      </w:r>
      <w:r w:rsidRPr="004D7AEB">
        <w:rPr>
          <w:position w:val="-14"/>
          <w:szCs w:val="28"/>
        </w:rPr>
        <w:object w:dxaOrig="2320" w:dyaOrig="420" w14:anchorId="2F81AEC8">
          <v:shape id="_x0000_i1096" type="#_x0000_t75" style="width:115.5pt;height:21pt" o:ole="">
            <v:imagedata r:id="rId131" o:title=""/>
          </v:shape>
          <o:OLEObject Type="Embed" ProgID="Equation.DSMT4" ShapeID="_x0000_i1096" DrawAspect="Content" ObjectID="_1758955752" r:id="rId132"/>
        </w:object>
      </w:r>
      <w:r>
        <w:rPr>
          <w:szCs w:val="28"/>
        </w:rPr>
        <w:t xml:space="preserve">; </w:t>
      </w:r>
      <w:r w:rsidRPr="00BC3D9A">
        <w:rPr>
          <w:position w:val="-14"/>
          <w:szCs w:val="28"/>
        </w:rPr>
        <w:object w:dxaOrig="2580" w:dyaOrig="420" w14:anchorId="1D1B02CE">
          <v:shape id="_x0000_i1097" type="#_x0000_t75" style="width:129pt;height:21pt" o:ole="">
            <v:imagedata r:id="rId133" o:title=""/>
          </v:shape>
          <o:OLEObject Type="Embed" ProgID="Equation.DSMT4" ShapeID="_x0000_i1097" DrawAspect="Content" ObjectID="_1758955753" r:id="rId134"/>
        </w:object>
      </w:r>
      <w:r>
        <w:rPr>
          <w:szCs w:val="28"/>
        </w:rPr>
        <w:t xml:space="preserve">; </w:t>
      </w:r>
      <w:r w:rsidRPr="004D7AEB">
        <w:rPr>
          <w:position w:val="-18"/>
          <w:szCs w:val="28"/>
        </w:rPr>
        <w:object w:dxaOrig="2620" w:dyaOrig="499" w14:anchorId="30474BA3">
          <v:shape id="_x0000_i1098" type="#_x0000_t75" style="width:130.5pt;height:25.5pt" o:ole="">
            <v:imagedata r:id="rId135" o:title=""/>
          </v:shape>
          <o:OLEObject Type="Embed" ProgID="Equation.DSMT4" ShapeID="_x0000_i1098" DrawAspect="Content" ObjectID="_1758955754" r:id="rId136"/>
        </w:object>
      </w:r>
      <w:r>
        <w:rPr>
          <w:szCs w:val="28"/>
        </w:rPr>
        <w:t xml:space="preserve">; </w:t>
      </w:r>
      <w:r w:rsidRPr="00BC3D9A">
        <w:rPr>
          <w:position w:val="-18"/>
          <w:szCs w:val="28"/>
        </w:rPr>
        <w:object w:dxaOrig="2880" w:dyaOrig="499" w14:anchorId="3A2D8BE6">
          <v:shape id="_x0000_i1099" type="#_x0000_t75" style="width:2in;height:25.5pt" o:ole="">
            <v:imagedata r:id="rId137" o:title=""/>
          </v:shape>
          <o:OLEObject Type="Embed" ProgID="Equation.DSMT4" ShapeID="_x0000_i1099" DrawAspect="Content" ObjectID="_1758955755" r:id="rId138"/>
        </w:object>
      </w:r>
      <w:r>
        <w:rPr>
          <w:szCs w:val="28"/>
        </w:rPr>
        <w:t xml:space="preserve">; </w:t>
      </w:r>
      <w:r w:rsidRPr="004D7AEB">
        <w:rPr>
          <w:position w:val="-18"/>
          <w:szCs w:val="28"/>
        </w:rPr>
        <w:object w:dxaOrig="2540" w:dyaOrig="499" w14:anchorId="005CCEAD">
          <v:shape id="_x0000_i1100" type="#_x0000_t75" style="width:127.5pt;height:25.5pt" o:ole="">
            <v:imagedata r:id="rId139" o:title=""/>
          </v:shape>
          <o:OLEObject Type="Embed" ProgID="Equation.DSMT4" ShapeID="_x0000_i1100" DrawAspect="Content" ObjectID="_1758955756" r:id="rId140"/>
        </w:object>
      </w:r>
      <w:r>
        <w:rPr>
          <w:szCs w:val="28"/>
        </w:rPr>
        <w:t xml:space="preserve">; </w:t>
      </w:r>
      <w:r w:rsidRPr="00BC3D9A">
        <w:rPr>
          <w:position w:val="-18"/>
          <w:szCs w:val="28"/>
        </w:rPr>
        <w:object w:dxaOrig="2700" w:dyaOrig="499" w14:anchorId="03716757">
          <v:shape id="_x0000_i1101" type="#_x0000_t75" style="width:135pt;height:25.5pt" o:ole="">
            <v:imagedata r:id="rId141" o:title=""/>
          </v:shape>
          <o:OLEObject Type="Embed" ProgID="Equation.DSMT4" ShapeID="_x0000_i1101" DrawAspect="Content" ObjectID="_1758955757" r:id="rId142"/>
        </w:object>
      </w:r>
      <w:r>
        <w:rPr>
          <w:szCs w:val="28"/>
        </w:rPr>
        <w:t>.</w:t>
      </w:r>
      <w:proofErr w:type="gramEnd"/>
    </w:p>
    <w:p w14:paraId="5A263AF0" w14:textId="77777777" w:rsidR="00347572" w:rsidRDefault="00347572" w:rsidP="00347572">
      <w:pPr>
        <w:ind w:firstLine="0"/>
        <w:jc w:val="both"/>
        <w:rPr>
          <w:color w:val="000000"/>
        </w:rPr>
      </w:pPr>
    </w:p>
    <w:p w14:paraId="07AFF58A" w14:textId="77777777" w:rsidR="00347572" w:rsidRDefault="00347572" w:rsidP="00347572">
      <w:pPr>
        <w:ind w:firstLine="0"/>
        <w:jc w:val="both"/>
        <w:rPr>
          <w:b/>
          <w:bCs/>
          <w:i/>
          <w:iCs/>
        </w:rPr>
      </w:pPr>
      <w:r w:rsidRPr="00577458">
        <w:rPr>
          <w:b/>
          <w:bCs/>
          <w:i/>
          <w:iCs/>
        </w:rPr>
        <w:t>Задачи для самостоятельного решения:</w:t>
      </w:r>
    </w:p>
    <w:p w14:paraId="046B5546" w14:textId="076084D3" w:rsidR="00347572" w:rsidRDefault="00347572" w:rsidP="00347572">
      <w:pPr>
        <w:ind w:firstLine="0"/>
        <w:jc w:val="both"/>
        <w:rPr>
          <w:u w:val="single"/>
        </w:rPr>
      </w:pPr>
      <w:r w:rsidRPr="00C512C2">
        <w:rPr>
          <w:u w:val="single"/>
        </w:rPr>
        <w:t>Вариант 1</w:t>
      </w:r>
    </w:p>
    <w:p w14:paraId="17F9EE4D" w14:textId="03A67295" w:rsidR="000C7346" w:rsidRDefault="000C7346" w:rsidP="000C7346">
      <w:pPr>
        <w:ind w:firstLine="0"/>
        <w:jc w:val="both"/>
        <w:rPr>
          <w:szCs w:val="28"/>
        </w:rPr>
      </w:pPr>
      <w:r>
        <w:rPr>
          <w:szCs w:val="28"/>
        </w:rPr>
        <w:t>В заготовительном цехе для раскроя металлопроката толщиной 15 мм используются 20 газовых резаков, из которых одновременно работают не более 16. Среднее время работы одного резака цеха составляет 1973 часа в год. Удельное выделение загрязняющих веществ при газовой резке качественной легированной стали толщиной 15 мм составляет: оксидов железа – 157,5 г/ч; оксида углерода – 60,7 г/ч; оксидов хрома – 8,23 г/ч; оксидов азота – 54,8 г/ч. Определить максимально разовое выделение и валовое выделение загрязняющих веществ.</w:t>
      </w:r>
    </w:p>
    <w:p w14:paraId="52D7B502" w14:textId="468C7E95" w:rsidR="000C7346" w:rsidRDefault="000C7346" w:rsidP="000C7346">
      <w:pPr>
        <w:ind w:firstLine="0"/>
        <w:jc w:val="both"/>
        <w:rPr>
          <w:u w:val="single"/>
        </w:rPr>
      </w:pPr>
      <w:r w:rsidRPr="00C512C2">
        <w:rPr>
          <w:u w:val="single"/>
        </w:rPr>
        <w:t xml:space="preserve">Вариант </w:t>
      </w:r>
      <w:r>
        <w:rPr>
          <w:u w:val="single"/>
        </w:rPr>
        <w:t>2</w:t>
      </w:r>
    </w:p>
    <w:p w14:paraId="0C040528" w14:textId="59D85655" w:rsidR="004D7AEB" w:rsidRPr="008C3CEC" w:rsidRDefault="000C7346" w:rsidP="00817992">
      <w:pPr>
        <w:ind w:firstLine="0"/>
        <w:jc w:val="both"/>
        <w:rPr>
          <w:szCs w:val="28"/>
        </w:rPr>
      </w:pPr>
      <w:r>
        <w:rPr>
          <w:szCs w:val="28"/>
        </w:rPr>
        <w:t>В заготовительном цехе для раскроя металлопроката толщиной 1</w:t>
      </w:r>
      <w:r w:rsidR="00A92023">
        <w:rPr>
          <w:szCs w:val="28"/>
        </w:rPr>
        <w:t>3</w:t>
      </w:r>
      <w:r>
        <w:rPr>
          <w:szCs w:val="28"/>
        </w:rPr>
        <w:t xml:space="preserve"> мм используются 1</w:t>
      </w:r>
      <w:r w:rsidR="00A92023">
        <w:rPr>
          <w:szCs w:val="28"/>
        </w:rPr>
        <w:t>3</w:t>
      </w:r>
      <w:r>
        <w:rPr>
          <w:szCs w:val="28"/>
        </w:rPr>
        <w:t xml:space="preserve"> газовых резаков, из которых одновременно работают не более 1</w:t>
      </w:r>
      <w:r w:rsidR="00A92023">
        <w:rPr>
          <w:szCs w:val="28"/>
        </w:rPr>
        <w:t>0</w:t>
      </w:r>
      <w:r>
        <w:rPr>
          <w:szCs w:val="28"/>
        </w:rPr>
        <w:t>. Среднее время работы одного резака цеха составляет 2</w:t>
      </w:r>
      <w:r w:rsidR="00A92023">
        <w:rPr>
          <w:szCs w:val="28"/>
        </w:rPr>
        <w:t>035</w:t>
      </w:r>
      <w:r>
        <w:rPr>
          <w:szCs w:val="28"/>
        </w:rPr>
        <w:t xml:space="preserve"> часов в год. Удельное выделение загрязняющих веществ при газовой резке качественной легированной стали толщиной 1</w:t>
      </w:r>
      <w:r w:rsidR="00A92023">
        <w:rPr>
          <w:szCs w:val="28"/>
        </w:rPr>
        <w:t>3</w:t>
      </w:r>
      <w:r>
        <w:rPr>
          <w:szCs w:val="28"/>
        </w:rPr>
        <w:t xml:space="preserve"> мм составляет: оксидов железа – 1</w:t>
      </w:r>
      <w:r w:rsidR="00A92023">
        <w:rPr>
          <w:szCs w:val="28"/>
        </w:rPr>
        <w:t>54</w:t>
      </w:r>
      <w:r>
        <w:rPr>
          <w:szCs w:val="28"/>
        </w:rPr>
        <w:t>,</w:t>
      </w:r>
      <w:r w:rsidR="00A92023">
        <w:rPr>
          <w:szCs w:val="28"/>
        </w:rPr>
        <w:t>2</w:t>
      </w:r>
      <w:r>
        <w:rPr>
          <w:szCs w:val="28"/>
        </w:rPr>
        <w:t xml:space="preserve"> г/ч; оксида углерода – </w:t>
      </w:r>
      <w:r w:rsidR="00A92023">
        <w:rPr>
          <w:szCs w:val="28"/>
        </w:rPr>
        <w:t>58</w:t>
      </w:r>
      <w:r>
        <w:rPr>
          <w:szCs w:val="28"/>
        </w:rPr>
        <w:t>,</w:t>
      </w:r>
      <w:r w:rsidR="00A92023">
        <w:rPr>
          <w:szCs w:val="28"/>
        </w:rPr>
        <w:t>8</w:t>
      </w:r>
      <w:r>
        <w:rPr>
          <w:szCs w:val="28"/>
        </w:rPr>
        <w:t xml:space="preserve"> г/ч; оксидов хрома – </w:t>
      </w:r>
      <w:r w:rsidR="00A92023">
        <w:rPr>
          <w:szCs w:val="28"/>
        </w:rPr>
        <w:t>7</w:t>
      </w:r>
      <w:r>
        <w:rPr>
          <w:szCs w:val="28"/>
        </w:rPr>
        <w:t>,</w:t>
      </w:r>
      <w:r w:rsidR="00A92023">
        <w:rPr>
          <w:szCs w:val="28"/>
        </w:rPr>
        <w:t>66</w:t>
      </w:r>
      <w:r>
        <w:rPr>
          <w:szCs w:val="28"/>
        </w:rPr>
        <w:t xml:space="preserve"> г/ч; оксидов азота – </w:t>
      </w:r>
      <w:r w:rsidR="00A92023">
        <w:rPr>
          <w:szCs w:val="28"/>
        </w:rPr>
        <w:t>51</w:t>
      </w:r>
      <w:r>
        <w:rPr>
          <w:szCs w:val="28"/>
        </w:rPr>
        <w:t>,</w:t>
      </w:r>
      <w:r w:rsidR="00A92023">
        <w:rPr>
          <w:szCs w:val="28"/>
        </w:rPr>
        <w:t>0</w:t>
      </w:r>
      <w:r>
        <w:rPr>
          <w:szCs w:val="28"/>
        </w:rPr>
        <w:t xml:space="preserve"> г/ч. Определить максимально разовое выделение и валовое выделение загрязняющих веществ.</w:t>
      </w:r>
    </w:p>
    <w:p w14:paraId="30419847" w14:textId="77777777" w:rsidR="008C3CEC" w:rsidRDefault="008C3CEC" w:rsidP="00E3083C">
      <w:pPr>
        <w:ind w:firstLine="0"/>
        <w:jc w:val="center"/>
        <w:rPr>
          <w:b/>
          <w:bCs/>
        </w:rPr>
      </w:pPr>
    </w:p>
    <w:p w14:paraId="277DFED4" w14:textId="77777777" w:rsidR="008C3CEC" w:rsidRDefault="008C3CEC" w:rsidP="00E3083C">
      <w:pPr>
        <w:ind w:firstLine="0"/>
        <w:jc w:val="center"/>
        <w:rPr>
          <w:b/>
          <w:bCs/>
        </w:rPr>
      </w:pPr>
    </w:p>
    <w:p w14:paraId="35EC9859" w14:textId="77777777" w:rsidR="00E34C67" w:rsidRDefault="00E34C67" w:rsidP="00E3083C">
      <w:pPr>
        <w:ind w:firstLine="0"/>
        <w:jc w:val="center"/>
        <w:rPr>
          <w:b/>
          <w:bCs/>
        </w:rPr>
      </w:pPr>
    </w:p>
    <w:p w14:paraId="0476482D" w14:textId="392F49DC" w:rsidR="00E3083C" w:rsidRDefault="00E3083C" w:rsidP="00004494">
      <w:pPr>
        <w:ind w:firstLine="0"/>
        <w:rPr>
          <w:b/>
          <w:bCs/>
        </w:rPr>
      </w:pPr>
      <w:r w:rsidRPr="007602CE">
        <w:rPr>
          <w:b/>
          <w:bCs/>
        </w:rPr>
        <w:lastRenderedPageBreak/>
        <w:t>Расчет выделения загрязняющих веществ лакокрасочного производства</w:t>
      </w:r>
    </w:p>
    <w:p w14:paraId="66315616" w14:textId="77777777" w:rsidR="00DB259A" w:rsidRDefault="00DB259A" w:rsidP="00E3083C">
      <w:pPr>
        <w:ind w:firstLine="0"/>
        <w:jc w:val="center"/>
        <w:rPr>
          <w:b/>
          <w:bCs/>
        </w:rPr>
      </w:pPr>
    </w:p>
    <w:p w14:paraId="4E4E8FBD" w14:textId="77777777" w:rsidR="00655EAC" w:rsidRPr="00C16001" w:rsidRDefault="00655EAC" w:rsidP="00655EAC">
      <w:pPr>
        <w:shd w:val="clear" w:color="auto" w:fill="FFFFFF"/>
        <w:jc w:val="both"/>
      </w:pPr>
      <w:r w:rsidRPr="00C16001">
        <w:rPr>
          <w:color w:val="000000"/>
        </w:rPr>
        <w:t>Валовое выделение (в т/год) аэрозоля краски в процессе окраски определяется по формуле</w:t>
      </w:r>
      <w:r>
        <w:rPr>
          <w:color w:val="000000"/>
        </w:rPr>
        <w:t>:</w:t>
      </w:r>
    </w:p>
    <w:p w14:paraId="36ED275E" w14:textId="77777777" w:rsidR="00655EAC" w:rsidRPr="00A154A3" w:rsidRDefault="00655EAC" w:rsidP="00655EAC">
      <w:pPr>
        <w:pStyle w:val="MTDisplayEquation"/>
        <w:ind w:firstLine="0"/>
        <w:jc w:val="center"/>
        <w:rPr>
          <w:sz w:val="28"/>
          <w:szCs w:val="28"/>
        </w:rPr>
      </w:pPr>
      <w:r w:rsidRPr="00A154A3">
        <w:rPr>
          <w:position w:val="-16"/>
          <w:sz w:val="22"/>
          <w:szCs w:val="22"/>
        </w:rPr>
        <w:object w:dxaOrig="2940" w:dyaOrig="460" w14:anchorId="1C0A5883">
          <v:shape id="_x0000_i1102" type="#_x0000_t75" style="width:147pt;height:22.5pt" o:ole="">
            <v:imagedata r:id="rId143" o:title=""/>
          </v:shape>
          <o:OLEObject Type="Embed" ProgID="Equation.DSMT4" ShapeID="_x0000_i1102" DrawAspect="Content" ObjectID="_1758955758" r:id="rId144"/>
        </w:object>
      </w:r>
      <w:r>
        <w:rPr>
          <w:sz w:val="28"/>
          <w:szCs w:val="28"/>
        </w:rPr>
        <w:t>,</w:t>
      </w:r>
    </w:p>
    <w:p w14:paraId="430C1598" w14:textId="77777777" w:rsidR="00655EAC" w:rsidRPr="00C16001" w:rsidRDefault="00655EAC" w:rsidP="00655EAC">
      <w:pPr>
        <w:shd w:val="clear" w:color="auto" w:fill="FFFFFF"/>
        <w:ind w:firstLine="0"/>
        <w:jc w:val="both"/>
        <w:rPr>
          <w:color w:val="000000"/>
        </w:rPr>
      </w:pPr>
      <w:proofErr w:type="gramStart"/>
      <w:r w:rsidRPr="00C16001">
        <w:rPr>
          <w:color w:val="000000"/>
        </w:rPr>
        <w:t xml:space="preserve">где </w:t>
      </w:r>
      <w:r w:rsidRPr="00A154A3">
        <w:rPr>
          <w:color w:val="000000"/>
          <w:position w:val="-16"/>
        </w:rPr>
        <w:object w:dxaOrig="420" w:dyaOrig="420" w14:anchorId="53F25502">
          <v:shape id="_x0000_i1103" type="#_x0000_t75" style="width:21pt;height:21pt" o:ole="">
            <v:imagedata r:id="rId145" o:title=""/>
          </v:shape>
          <o:OLEObject Type="Embed" ProgID="Equation.DSMT4" ShapeID="_x0000_i1103" DrawAspect="Content" ObjectID="_1758955759" r:id="rId146"/>
        </w:object>
      </w:r>
      <w:r w:rsidRPr="00C16001">
        <w:rPr>
          <w:color w:val="000000"/>
        </w:rPr>
        <w:t xml:space="preserve"> – количество израсходованного исходного ЛКМ, </w:t>
      </w:r>
      <w:r w:rsidRPr="00C16001">
        <w:rPr>
          <w:iCs/>
          <w:color w:val="000000"/>
        </w:rPr>
        <w:t xml:space="preserve">т/год; </w:t>
      </w:r>
      <w:r w:rsidRPr="00A154A3">
        <w:rPr>
          <w:iCs/>
          <w:color w:val="000000"/>
          <w:position w:val="-16"/>
        </w:rPr>
        <w:object w:dxaOrig="480" w:dyaOrig="420" w14:anchorId="12B40924">
          <v:shape id="_x0000_i1104" type="#_x0000_t75" style="width:24pt;height:21pt" o:ole="">
            <v:imagedata r:id="rId147" o:title=""/>
          </v:shape>
          <o:OLEObject Type="Embed" ProgID="Equation.DSMT4" ShapeID="_x0000_i1104" DrawAspect="Content" ObjectID="_1758955760" r:id="rId148"/>
        </w:object>
      </w:r>
      <w:r w:rsidRPr="00C16001">
        <w:rPr>
          <w:color w:val="000000"/>
        </w:rPr>
        <w:t xml:space="preserve"> – доля сухого остатка в исходном ЛКМ, %; </w:t>
      </w:r>
      <w:r w:rsidRPr="00A154A3">
        <w:rPr>
          <w:color w:val="000000"/>
          <w:position w:val="-16"/>
        </w:rPr>
        <w:object w:dxaOrig="460" w:dyaOrig="420" w14:anchorId="1FCF74A2">
          <v:shape id="_x0000_i1105" type="#_x0000_t75" style="width:22.5pt;height:21pt" o:ole="">
            <v:imagedata r:id="rId149" o:title=""/>
          </v:shape>
          <o:OLEObject Type="Embed" ProgID="Equation.DSMT4" ShapeID="_x0000_i1105" DrawAspect="Content" ObjectID="_1758955761" r:id="rId150"/>
        </w:object>
      </w:r>
      <w:r>
        <w:rPr>
          <w:iCs/>
          <w:color w:val="000000"/>
        </w:rPr>
        <w:t xml:space="preserve"> </w:t>
      </w:r>
      <w:r w:rsidRPr="00C16001">
        <w:rPr>
          <w:color w:val="000000"/>
        </w:rPr>
        <w:t xml:space="preserve">– доля ЛКМ, потерянного в виде аэрозоля, %, которая выбирается согласно таблице 1. </w:t>
      </w:r>
      <w:proofErr w:type="gramEnd"/>
    </w:p>
    <w:p w14:paraId="41A536E5" w14:textId="77777777" w:rsidR="00655EAC" w:rsidRPr="00C16001" w:rsidRDefault="00655EAC" w:rsidP="00655EAC">
      <w:pPr>
        <w:shd w:val="clear" w:color="auto" w:fill="FFFFFF"/>
        <w:ind w:firstLine="284"/>
        <w:jc w:val="right"/>
        <w:rPr>
          <w:color w:val="000000"/>
        </w:rPr>
      </w:pPr>
      <w:r w:rsidRPr="00C16001">
        <w:rPr>
          <w:color w:val="000000"/>
        </w:rPr>
        <w:t>Таблица 1</w:t>
      </w:r>
    </w:p>
    <w:p w14:paraId="7A37BE63" w14:textId="77777777" w:rsidR="00655EAC" w:rsidRPr="00C16001" w:rsidRDefault="00655EAC" w:rsidP="00655EAC">
      <w:pPr>
        <w:shd w:val="clear" w:color="auto" w:fill="FFFFFF"/>
        <w:ind w:firstLine="0"/>
        <w:jc w:val="center"/>
      </w:pPr>
      <w:r w:rsidRPr="00C16001">
        <w:rPr>
          <w:color w:val="000000"/>
        </w:rPr>
        <w:t xml:space="preserve">Зависимость </w:t>
      </w:r>
      <w:r w:rsidRPr="00C16001">
        <w:t>доли ЛКМ, потерянной в виде аэрозоля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45"/>
        <w:gridCol w:w="1276"/>
      </w:tblGrid>
      <w:tr w:rsidR="00655EAC" w:rsidRPr="00C16001" w14:paraId="0B95EBF8" w14:textId="77777777" w:rsidTr="00D4587C">
        <w:trPr>
          <w:trHeight w:val="264"/>
          <w:jc w:val="center"/>
        </w:trPr>
        <w:tc>
          <w:tcPr>
            <w:tcW w:w="3144" w:type="dxa"/>
            <w:shd w:val="clear" w:color="auto" w:fill="auto"/>
            <w:vAlign w:val="center"/>
          </w:tcPr>
          <w:p w14:paraId="478FDBF1" w14:textId="77777777" w:rsidR="00655EAC" w:rsidRPr="00C16001" w:rsidRDefault="00655EAC" w:rsidP="00D4587C">
            <w:pPr>
              <w:shd w:val="clear" w:color="auto" w:fill="FFFFFF"/>
              <w:ind w:firstLine="0"/>
              <w:jc w:val="center"/>
            </w:pPr>
            <w:r w:rsidRPr="00C16001">
              <w:rPr>
                <w:iCs/>
                <w:color w:val="000000"/>
              </w:rPr>
              <w:t>Способ распыления: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4F58FAE" w14:textId="77777777" w:rsidR="00655EAC" w:rsidRPr="00C16001" w:rsidRDefault="00655EAC" w:rsidP="00D4587C">
            <w:pPr>
              <w:ind w:firstLine="0"/>
              <w:jc w:val="center"/>
              <w:rPr>
                <w:iCs/>
                <w:color w:val="000000"/>
              </w:rPr>
            </w:pPr>
            <w:r w:rsidRPr="00A154A3">
              <w:rPr>
                <w:color w:val="000000"/>
                <w:position w:val="-16"/>
              </w:rPr>
              <w:object w:dxaOrig="460" w:dyaOrig="420" w14:anchorId="74BA3A6C">
                <v:shape id="_x0000_i1106" type="#_x0000_t75" style="width:22.5pt;height:21pt" o:ole="">
                  <v:imagedata r:id="rId149" o:title=""/>
                </v:shape>
                <o:OLEObject Type="Embed" ProgID="Equation.DSMT4" ShapeID="_x0000_i1106" DrawAspect="Content" ObjectID="_1758955762" r:id="rId151"/>
              </w:object>
            </w:r>
            <w:r w:rsidRPr="00C16001">
              <w:t>, %</w:t>
            </w:r>
          </w:p>
        </w:tc>
      </w:tr>
      <w:tr w:rsidR="00655EAC" w:rsidRPr="00C16001" w14:paraId="56CE67E0" w14:textId="77777777" w:rsidTr="00D4587C">
        <w:trPr>
          <w:trHeight w:val="264"/>
          <w:jc w:val="center"/>
        </w:trPr>
        <w:tc>
          <w:tcPr>
            <w:tcW w:w="3144" w:type="dxa"/>
            <w:shd w:val="clear" w:color="auto" w:fill="auto"/>
            <w:vAlign w:val="center"/>
          </w:tcPr>
          <w:p w14:paraId="118A2FFC" w14:textId="77777777" w:rsidR="00655EAC" w:rsidRPr="00C16001" w:rsidRDefault="00655EAC" w:rsidP="00D4587C">
            <w:pPr>
              <w:ind w:firstLine="0"/>
              <w:jc w:val="both"/>
              <w:rPr>
                <w:iCs/>
                <w:color w:val="000000"/>
              </w:rPr>
            </w:pPr>
            <w:r w:rsidRPr="00C16001">
              <w:rPr>
                <w:color w:val="000000"/>
              </w:rPr>
              <w:t>пневматическое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D5F946F" w14:textId="77777777" w:rsidR="00655EAC" w:rsidRPr="00C16001" w:rsidRDefault="00655EAC" w:rsidP="00D4587C">
            <w:pPr>
              <w:ind w:firstLine="0"/>
              <w:jc w:val="center"/>
              <w:rPr>
                <w:iCs/>
                <w:color w:val="000000"/>
              </w:rPr>
            </w:pPr>
            <w:r w:rsidRPr="00C16001">
              <w:rPr>
                <w:color w:val="000000"/>
              </w:rPr>
              <w:t>30</w:t>
            </w:r>
          </w:p>
        </w:tc>
      </w:tr>
      <w:tr w:rsidR="00655EAC" w:rsidRPr="00C16001" w14:paraId="4737C1C7" w14:textId="77777777" w:rsidTr="00D4587C">
        <w:trPr>
          <w:trHeight w:val="252"/>
          <w:jc w:val="center"/>
        </w:trPr>
        <w:tc>
          <w:tcPr>
            <w:tcW w:w="3144" w:type="dxa"/>
            <w:shd w:val="clear" w:color="auto" w:fill="auto"/>
            <w:vAlign w:val="center"/>
          </w:tcPr>
          <w:p w14:paraId="4773D876" w14:textId="77777777" w:rsidR="00655EAC" w:rsidRPr="00C16001" w:rsidRDefault="00655EAC" w:rsidP="00D4587C">
            <w:pPr>
              <w:ind w:firstLine="0"/>
              <w:jc w:val="both"/>
              <w:rPr>
                <w:iCs/>
                <w:color w:val="000000"/>
              </w:rPr>
            </w:pPr>
            <w:r w:rsidRPr="00C16001">
              <w:rPr>
                <w:color w:val="000000"/>
              </w:rPr>
              <w:t>безвоздушное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24409C6" w14:textId="77777777" w:rsidR="00655EAC" w:rsidRPr="00C16001" w:rsidRDefault="00655EAC" w:rsidP="00D4587C">
            <w:pPr>
              <w:ind w:firstLine="0"/>
              <w:jc w:val="center"/>
              <w:rPr>
                <w:iCs/>
                <w:color w:val="000000"/>
              </w:rPr>
            </w:pPr>
            <w:r w:rsidRPr="00C16001">
              <w:rPr>
                <w:color w:val="000000"/>
              </w:rPr>
              <w:t>2,5</w:t>
            </w:r>
          </w:p>
        </w:tc>
      </w:tr>
      <w:tr w:rsidR="00655EAC" w:rsidRPr="00C16001" w14:paraId="2147811E" w14:textId="77777777" w:rsidTr="00D4587C">
        <w:trPr>
          <w:trHeight w:val="264"/>
          <w:jc w:val="center"/>
        </w:trPr>
        <w:tc>
          <w:tcPr>
            <w:tcW w:w="3144" w:type="dxa"/>
            <w:shd w:val="clear" w:color="auto" w:fill="auto"/>
            <w:vAlign w:val="center"/>
          </w:tcPr>
          <w:p w14:paraId="4111C8C2" w14:textId="77777777" w:rsidR="00655EAC" w:rsidRPr="00C16001" w:rsidRDefault="00655EAC" w:rsidP="00D4587C">
            <w:pPr>
              <w:ind w:firstLine="0"/>
              <w:jc w:val="both"/>
              <w:rPr>
                <w:iCs/>
                <w:color w:val="000000"/>
              </w:rPr>
            </w:pPr>
            <w:proofErr w:type="spellStart"/>
            <w:r w:rsidRPr="00C16001">
              <w:rPr>
                <w:color w:val="000000"/>
              </w:rPr>
              <w:t>пневмоэлектростатическое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624F8FAB" w14:textId="77777777" w:rsidR="00655EAC" w:rsidRPr="00C16001" w:rsidRDefault="00655EAC" w:rsidP="00D4587C">
            <w:pPr>
              <w:ind w:firstLine="0"/>
              <w:jc w:val="center"/>
              <w:rPr>
                <w:iCs/>
                <w:color w:val="000000"/>
              </w:rPr>
            </w:pPr>
            <w:r w:rsidRPr="00C16001">
              <w:rPr>
                <w:color w:val="000000"/>
              </w:rPr>
              <w:t>3,5</w:t>
            </w:r>
          </w:p>
        </w:tc>
      </w:tr>
      <w:tr w:rsidR="00655EAC" w:rsidRPr="00C16001" w14:paraId="17A4D2F4" w14:textId="77777777" w:rsidTr="00D4587C">
        <w:trPr>
          <w:trHeight w:val="276"/>
          <w:jc w:val="center"/>
        </w:trPr>
        <w:tc>
          <w:tcPr>
            <w:tcW w:w="3144" w:type="dxa"/>
            <w:shd w:val="clear" w:color="auto" w:fill="auto"/>
            <w:vAlign w:val="center"/>
          </w:tcPr>
          <w:p w14:paraId="4F312840" w14:textId="77777777" w:rsidR="00655EAC" w:rsidRPr="00C16001" w:rsidRDefault="00655EAC" w:rsidP="00D4587C">
            <w:pPr>
              <w:ind w:firstLine="0"/>
              <w:jc w:val="both"/>
              <w:rPr>
                <w:iCs/>
                <w:color w:val="000000"/>
              </w:rPr>
            </w:pPr>
            <w:r w:rsidRPr="00C16001">
              <w:rPr>
                <w:color w:val="000000"/>
              </w:rPr>
              <w:t>электростатическое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BE1FC9D" w14:textId="77777777" w:rsidR="00655EAC" w:rsidRPr="00C16001" w:rsidRDefault="00655EAC" w:rsidP="00D4587C">
            <w:pPr>
              <w:ind w:firstLine="0"/>
              <w:jc w:val="center"/>
              <w:rPr>
                <w:iCs/>
                <w:color w:val="000000"/>
              </w:rPr>
            </w:pPr>
            <w:r w:rsidRPr="00C16001">
              <w:rPr>
                <w:color w:val="000000"/>
              </w:rPr>
              <w:t>0,3</w:t>
            </w:r>
          </w:p>
        </w:tc>
      </w:tr>
    </w:tbl>
    <w:p w14:paraId="293D8BCC" w14:textId="77777777" w:rsidR="00655EAC" w:rsidRDefault="00655EAC" w:rsidP="00655EAC">
      <w:pPr>
        <w:shd w:val="clear" w:color="auto" w:fill="FFFFFF"/>
        <w:ind w:firstLine="0"/>
        <w:jc w:val="both"/>
        <w:rPr>
          <w:color w:val="000000"/>
        </w:rPr>
      </w:pPr>
    </w:p>
    <w:p w14:paraId="3928CA95" w14:textId="77777777" w:rsidR="00655EAC" w:rsidRPr="00C16001" w:rsidRDefault="00655EAC" w:rsidP="00655EAC">
      <w:pPr>
        <w:shd w:val="clear" w:color="auto" w:fill="FFFFFF"/>
        <w:jc w:val="both"/>
      </w:pPr>
      <w:r w:rsidRPr="00C16001">
        <w:rPr>
          <w:color w:val="000000"/>
        </w:rPr>
        <w:t xml:space="preserve">Максимально разовое выделение (в </w:t>
      </w:r>
      <w:r w:rsidRPr="00C16001">
        <w:rPr>
          <w:iCs/>
          <w:color w:val="000000"/>
        </w:rPr>
        <w:t xml:space="preserve">г/с) </w:t>
      </w:r>
      <w:r w:rsidRPr="00C16001">
        <w:rPr>
          <w:color w:val="000000"/>
        </w:rPr>
        <w:t>загрязняюще</w:t>
      </w:r>
      <w:r w:rsidRPr="00C16001">
        <w:rPr>
          <w:color w:val="000000"/>
        </w:rPr>
        <w:softHyphen/>
        <w:t>го вещества определяет</w:t>
      </w:r>
      <w:r w:rsidRPr="00C16001">
        <w:rPr>
          <w:color w:val="000000"/>
        </w:rPr>
        <w:softHyphen/>
        <w:t>ся по формуле</w:t>
      </w:r>
      <w:r>
        <w:rPr>
          <w:color w:val="000000"/>
        </w:rPr>
        <w:t>:</w:t>
      </w:r>
    </w:p>
    <w:p w14:paraId="6CF075D1" w14:textId="77777777" w:rsidR="00655EAC" w:rsidRPr="00487D2B" w:rsidRDefault="00655EAC" w:rsidP="00655EAC">
      <w:pPr>
        <w:pStyle w:val="MTDisplayEquation"/>
        <w:ind w:firstLine="0"/>
        <w:jc w:val="center"/>
        <w:rPr>
          <w:sz w:val="28"/>
          <w:szCs w:val="28"/>
        </w:rPr>
      </w:pPr>
      <w:r w:rsidRPr="00487D2B">
        <w:rPr>
          <w:position w:val="-28"/>
          <w:sz w:val="22"/>
          <w:szCs w:val="22"/>
        </w:rPr>
        <w:object w:dxaOrig="1920" w:dyaOrig="780" w14:anchorId="27603DB1">
          <v:shape id="_x0000_i1107" type="#_x0000_t75" style="width:96pt;height:39pt" o:ole="">
            <v:imagedata r:id="rId152" o:title=""/>
          </v:shape>
          <o:OLEObject Type="Embed" ProgID="Equation.DSMT4" ShapeID="_x0000_i1107" DrawAspect="Content" ObjectID="_1758955763" r:id="rId153"/>
        </w:object>
      </w:r>
      <w:r>
        <w:rPr>
          <w:sz w:val="28"/>
          <w:szCs w:val="28"/>
        </w:rPr>
        <w:t>,</w:t>
      </w:r>
    </w:p>
    <w:p w14:paraId="5FE4BBE6" w14:textId="77777777" w:rsidR="00655EAC" w:rsidRDefault="00655EAC" w:rsidP="00655EAC">
      <w:pPr>
        <w:shd w:val="clear" w:color="auto" w:fill="FFFFFF"/>
        <w:ind w:firstLine="0"/>
        <w:jc w:val="both"/>
        <w:rPr>
          <w:iCs/>
          <w:color w:val="000000"/>
        </w:rPr>
      </w:pPr>
      <w:r w:rsidRPr="00C16001">
        <w:rPr>
          <w:color w:val="000000"/>
        </w:rPr>
        <w:t xml:space="preserve">где </w:t>
      </w:r>
      <w:r w:rsidRPr="00487D2B">
        <w:rPr>
          <w:position w:val="-26"/>
          <w:sz w:val="22"/>
        </w:rPr>
        <w:object w:dxaOrig="1460" w:dyaOrig="740" w14:anchorId="322B7DE7">
          <v:shape id="_x0000_i1108" type="#_x0000_t75" style="width:73.5pt;height:37.5pt" o:ole="">
            <v:imagedata r:id="rId154" o:title=""/>
          </v:shape>
          <o:OLEObject Type="Embed" ProgID="Equation.DSMT4" ShapeID="_x0000_i1108" DrawAspect="Content" ObjectID="_1758955764" r:id="rId155"/>
        </w:object>
      </w:r>
      <w:r w:rsidRPr="00C16001">
        <w:t xml:space="preserve"> </w:t>
      </w:r>
      <w:r w:rsidRPr="00C16001">
        <w:rPr>
          <w:color w:val="000000"/>
        </w:rPr>
        <w:t xml:space="preserve">– валовое выделение </w:t>
      </w:r>
      <w:r w:rsidRPr="00C16001">
        <w:rPr>
          <w:color w:val="000000"/>
          <w:position w:val="-6"/>
        </w:rPr>
        <w:object w:dxaOrig="139" w:dyaOrig="260" w14:anchorId="4989CF26">
          <v:shape id="_x0000_i1109" type="#_x0000_t75" style="width:7.5pt;height:13.5pt" o:ole="">
            <v:imagedata r:id="rId156" o:title=""/>
          </v:shape>
          <o:OLEObject Type="Embed" ProgID="Equation.DSMT4" ShapeID="_x0000_i1109" DrawAspect="Content" ObjectID="_1758955765" r:id="rId157"/>
        </w:object>
      </w:r>
      <w:r w:rsidRPr="00C16001">
        <w:rPr>
          <w:color w:val="000000"/>
        </w:rPr>
        <w:t>-</w:t>
      </w:r>
      <w:r w:rsidRPr="00C16001">
        <w:rPr>
          <w:color w:val="000000"/>
        </w:rPr>
        <w:t xml:space="preserve">го компонента аэрозоля краски за месяц, </w:t>
      </w:r>
      <w:r w:rsidRPr="00C16001">
        <w:rPr>
          <w:iCs/>
          <w:color w:val="000000"/>
        </w:rPr>
        <w:t>т/мес.</w:t>
      </w:r>
      <w:r w:rsidRPr="00C16001">
        <w:rPr>
          <w:color w:val="000000"/>
        </w:rPr>
        <w:t xml:space="preserve">; </w:t>
      </w:r>
      <w:r w:rsidRPr="00487D2B">
        <w:rPr>
          <w:iCs/>
          <w:color w:val="000000"/>
          <w:position w:val="-6"/>
        </w:rPr>
        <w:object w:dxaOrig="220" w:dyaOrig="240" w14:anchorId="46DCC28A">
          <v:shape id="_x0000_i1110" type="#_x0000_t75" style="width:10.5pt;height:12pt" o:ole="">
            <v:imagedata r:id="rId158" o:title=""/>
          </v:shape>
          <o:OLEObject Type="Embed" ProgID="Equation.DSMT4" ShapeID="_x0000_i1110" DrawAspect="Content" ObjectID="_1758955766" r:id="rId159"/>
        </w:object>
      </w:r>
      <w:r w:rsidRPr="00C16001">
        <w:rPr>
          <w:iCs/>
          <w:color w:val="000000"/>
        </w:rPr>
        <w:t xml:space="preserve"> </w:t>
      </w:r>
      <w:r w:rsidRPr="00C16001">
        <w:rPr>
          <w:color w:val="000000"/>
        </w:rPr>
        <w:t>– число дней работы участ</w:t>
      </w:r>
      <w:r w:rsidRPr="00C16001">
        <w:rPr>
          <w:color w:val="000000"/>
        </w:rPr>
        <w:softHyphen/>
        <w:t xml:space="preserve">ка в месяц, </w:t>
      </w:r>
      <w:r w:rsidRPr="00C16001">
        <w:rPr>
          <w:iCs/>
          <w:color w:val="000000"/>
        </w:rPr>
        <w:t xml:space="preserve">дней/мес.; </w:t>
      </w:r>
      <w:r w:rsidRPr="00487D2B">
        <w:rPr>
          <w:iCs/>
          <w:color w:val="000000"/>
          <w:position w:val="-6"/>
          <w:lang w:val="en-US"/>
        </w:rPr>
        <w:object w:dxaOrig="160" w:dyaOrig="279" w14:anchorId="1E200AE4">
          <v:shape id="_x0000_i1111" type="#_x0000_t75" style="width:7.5pt;height:13.5pt" o:ole="">
            <v:imagedata r:id="rId160" o:title=""/>
          </v:shape>
          <o:OLEObject Type="Embed" ProgID="Equation.DSMT4" ShapeID="_x0000_i1111" DrawAspect="Content" ObjectID="_1758955767" r:id="rId161"/>
        </w:object>
      </w:r>
      <w:r w:rsidRPr="00C16001">
        <w:rPr>
          <w:iCs/>
          <w:color w:val="000000"/>
        </w:rPr>
        <w:t xml:space="preserve"> </w:t>
      </w:r>
      <w:r w:rsidRPr="00C16001">
        <w:rPr>
          <w:color w:val="000000"/>
        </w:rPr>
        <w:t>– среднее</w:t>
      </w:r>
      <w:r>
        <w:rPr>
          <w:color w:val="000000"/>
        </w:rPr>
        <w:t xml:space="preserve"> </w:t>
      </w:r>
      <w:r w:rsidRPr="00C16001">
        <w:rPr>
          <w:color w:val="000000"/>
        </w:rPr>
        <w:t>вре</w:t>
      </w:r>
      <w:r w:rsidRPr="00C16001">
        <w:rPr>
          <w:color w:val="000000"/>
        </w:rPr>
        <w:softHyphen/>
        <w:t xml:space="preserve">мя работы участка за день, </w:t>
      </w:r>
      <w:r w:rsidRPr="00C16001">
        <w:rPr>
          <w:iCs/>
          <w:color w:val="000000"/>
        </w:rPr>
        <w:t>ч/день.</w:t>
      </w:r>
    </w:p>
    <w:p w14:paraId="734E406C" w14:textId="77777777" w:rsidR="00655EAC" w:rsidRDefault="00655EAC" w:rsidP="00DB259A">
      <w:pPr>
        <w:ind w:firstLine="0"/>
        <w:jc w:val="both"/>
        <w:rPr>
          <w:i/>
          <w:iCs/>
          <w:szCs w:val="28"/>
          <w:u w:val="single"/>
        </w:rPr>
      </w:pPr>
    </w:p>
    <w:p w14:paraId="54098B1E" w14:textId="52A85D5D" w:rsidR="00DB259A" w:rsidRDefault="00DB259A" w:rsidP="00DB259A">
      <w:pPr>
        <w:ind w:firstLine="0"/>
        <w:jc w:val="both"/>
        <w:rPr>
          <w:szCs w:val="28"/>
        </w:rPr>
      </w:pPr>
      <w:r w:rsidRPr="00817992">
        <w:rPr>
          <w:i/>
          <w:iCs/>
          <w:szCs w:val="28"/>
          <w:u w:val="single"/>
        </w:rPr>
        <w:t>Задача</w:t>
      </w:r>
      <w:r w:rsidR="00004494">
        <w:rPr>
          <w:i/>
          <w:iCs/>
          <w:szCs w:val="28"/>
          <w:u w:val="single"/>
        </w:rPr>
        <w:t xml:space="preserve"> 3</w:t>
      </w:r>
      <w:r w:rsidRPr="00817992">
        <w:rPr>
          <w:i/>
          <w:iCs/>
          <w:szCs w:val="28"/>
          <w:u w:val="single"/>
        </w:rPr>
        <w:t>.</w:t>
      </w:r>
      <w:r>
        <w:rPr>
          <w:szCs w:val="28"/>
        </w:rPr>
        <w:t xml:space="preserve"> Для окраски крупногабаритных деталей методом пневматического распыления на специализированной площадке ремонтного цеха за год расходуется 11,7 т эмали НЦ-25. Доля сухого остатка в эмали составляет 34 %. Определить максимально разовое выделение аэрозоля, если работа весь год велась равномерно, при среднем количестве рабочих дней в месяц – 21 и среднем чистом времени окраски – 1,5 ч/день.</w:t>
      </w:r>
    </w:p>
    <w:p w14:paraId="01E9CEAD" w14:textId="0866FE43" w:rsidR="003144EB" w:rsidRDefault="003144EB" w:rsidP="00DB259A">
      <w:pPr>
        <w:ind w:firstLine="0"/>
        <w:jc w:val="both"/>
        <w:rPr>
          <w:i/>
          <w:iCs/>
          <w:szCs w:val="28"/>
          <w:u w:val="single"/>
        </w:rPr>
      </w:pPr>
      <w:r w:rsidRPr="0070087F">
        <w:rPr>
          <w:i/>
          <w:iCs/>
          <w:szCs w:val="28"/>
          <w:u w:val="single"/>
        </w:rPr>
        <w:t>Дано:</w:t>
      </w:r>
    </w:p>
    <w:p w14:paraId="72350D1E" w14:textId="1C88B0C5" w:rsidR="003144EB" w:rsidRDefault="003144EB" w:rsidP="00DB259A">
      <w:pPr>
        <w:ind w:firstLine="0"/>
        <w:jc w:val="both"/>
        <w:rPr>
          <w:szCs w:val="28"/>
        </w:rPr>
      </w:pPr>
      <w:r w:rsidRPr="003144EB">
        <w:rPr>
          <w:position w:val="-16"/>
          <w:szCs w:val="28"/>
        </w:rPr>
        <w:object w:dxaOrig="2020" w:dyaOrig="420" w14:anchorId="37CDD89D">
          <v:shape id="_x0000_i1112" type="#_x0000_t75" style="width:100.5pt;height:21pt" o:ole="">
            <v:imagedata r:id="rId162" o:title=""/>
          </v:shape>
          <o:OLEObject Type="Embed" ProgID="Equation.DSMT4" ShapeID="_x0000_i1112" DrawAspect="Content" ObjectID="_1758955768" r:id="rId163"/>
        </w:object>
      </w:r>
    </w:p>
    <w:p w14:paraId="42F23794" w14:textId="5E93615B" w:rsidR="003144EB" w:rsidRDefault="003144EB" w:rsidP="00DB259A">
      <w:pPr>
        <w:ind w:firstLine="0"/>
        <w:jc w:val="both"/>
        <w:rPr>
          <w:szCs w:val="28"/>
        </w:rPr>
      </w:pPr>
      <w:r w:rsidRPr="003144EB">
        <w:rPr>
          <w:position w:val="-16"/>
          <w:szCs w:val="28"/>
        </w:rPr>
        <w:object w:dxaOrig="1359" w:dyaOrig="420" w14:anchorId="5204DB47">
          <v:shape id="_x0000_i1113" type="#_x0000_t75" style="width:67.5pt;height:21pt" o:ole="">
            <v:imagedata r:id="rId164" o:title=""/>
          </v:shape>
          <o:OLEObject Type="Embed" ProgID="Equation.DSMT4" ShapeID="_x0000_i1113" DrawAspect="Content" ObjectID="_1758955769" r:id="rId165"/>
        </w:object>
      </w:r>
    </w:p>
    <w:p w14:paraId="570AC450" w14:textId="0CBE715F" w:rsidR="003144EB" w:rsidRDefault="003144EB" w:rsidP="00DB259A">
      <w:pPr>
        <w:ind w:firstLine="0"/>
        <w:jc w:val="both"/>
        <w:rPr>
          <w:szCs w:val="28"/>
        </w:rPr>
      </w:pPr>
      <w:r w:rsidRPr="003144EB">
        <w:rPr>
          <w:position w:val="-12"/>
          <w:szCs w:val="28"/>
        </w:rPr>
        <w:object w:dxaOrig="1340" w:dyaOrig="360" w14:anchorId="2475B011">
          <v:shape id="_x0000_i1114" type="#_x0000_t75" style="width:67.5pt;height:18pt" o:ole="">
            <v:imagedata r:id="rId166" o:title=""/>
          </v:shape>
          <o:OLEObject Type="Embed" ProgID="Equation.DSMT4" ShapeID="_x0000_i1114" DrawAspect="Content" ObjectID="_1758955770" r:id="rId167"/>
        </w:object>
      </w:r>
    </w:p>
    <w:p w14:paraId="01101365" w14:textId="6D3FB0BD" w:rsidR="003144EB" w:rsidRDefault="003144EB" w:rsidP="00DB259A">
      <w:pPr>
        <w:ind w:firstLine="0"/>
        <w:jc w:val="both"/>
        <w:rPr>
          <w:szCs w:val="28"/>
        </w:rPr>
      </w:pPr>
      <w:r w:rsidRPr="003144EB">
        <w:rPr>
          <w:position w:val="-12"/>
          <w:szCs w:val="28"/>
        </w:rPr>
        <w:object w:dxaOrig="1660" w:dyaOrig="360" w14:anchorId="5251BA6C">
          <v:shape id="_x0000_i1115" type="#_x0000_t75" style="width:82.5pt;height:18pt" o:ole="">
            <v:imagedata r:id="rId168" o:title=""/>
          </v:shape>
          <o:OLEObject Type="Embed" ProgID="Equation.DSMT4" ShapeID="_x0000_i1115" DrawAspect="Content" ObjectID="_1758955771" r:id="rId169"/>
        </w:object>
      </w:r>
    </w:p>
    <w:p w14:paraId="3F6C44A9" w14:textId="3792E6EE" w:rsidR="003144EB" w:rsidRDefault="003144EB" w:rsidP="00DB259A">
      <w:pPr>
        <w:ind w:firstLine="0"/>
        <w:jc w:val="both"/>
        <w:rPr>
          <w:szCs w:val="28"/>
        </w:rPr>
      </w:pPr>
    </w:p>
    <w:p w14:paraId="19B202A5" w14:textId="235A0F00" w:rsidR="003144EB" w:rsidRPr="003144EB" w:rsidRDefault="003144EB" w:rsidP="00DB259A">
      <w:pPr>
        <w:ind w:firstLine="0"/>
        <w:jc w:val="both"/>
        <w:rPr>
          <w:szCs w:val="28"/>
        </w:rPr>
      </w:pPr>
      <w:r w:rsidRPr="003144EB">
        <w:rPr>
          <w:position w:val="-16"/>
          <w:szCs w:val="28"/>
        </w:rPr>
        <w:object w:dxaOrig="900" w:dyaOrig="420" w14:anchorId="671A0BED">
          <v:shape id="_x0000_i1116" type="#_x0000_t75" style="width:45pt;height:21pt" o:ole="">
            <v:imagedata r:id="rId170" o:title=""/>
          </v:shape>
          <o:OLEObject Type="Embed" ProgID="Equation.DSMT4" ShapeID="_x0000_i1116" DrawAspect="Content" ObjectID="_1758955772" r:id="rId171"/>
        </w:object>
      </w:r>
    </w:p>
    <w:p w14:paraId="1DA1D4A8" w14:textId="77777777" w:rsidR="00655EAC" w:rsidRDefault="00655EAC" w:rsidP="00004494">
      <w:pPr>
        <w:ind w:firstLine="0"/>
        <w:rPr>
          <w:i/>
          <w:iCs/>
          <w:szCs w:val="28"/>
          <w:u w:val="single"/>
        </w:rPr>
      </w:pPr>
    </w:p>
    <w:p w14:paraId="509D68EB" w14:textId="77777777" w:rsidR="00E34C67" w:rsidRDefault="00E34C67" w:rsidP="00A154A3">
      <w:pPr>
        <w:ind w:firstLine="0"/>
        <w:jc w:val="center"/>
        <w:rPr>
          <w:i/>
          <w:iCs/>
          <w:szCs w:val="28"/>
          <w:u w:val="single"/>
        </w:rPr>
      </w:pPr>
    </w:p>
    <w:p w14:paraId="41CEF05D" w14:textId="77777777" w:rsidR="00E34C67" w:rsidRDefault="00E34C67" w:rsidP="00A154A3">
      <w:pPr>
        <w:ind w:firstLine="0"/>
        <w:jc w:val="center"/>
        <w:rPr>
          <w:i/>
          <w:iCs/>
          <w:szCs w:val="28"/>
          <w:u w:val="single"/>
        </w:rPr>
      </w:pPr>
    </w:p>
    <w:p w14:paraId="0A788ADC" w14:textId="334949D2" w:rsidR="00A154A3" w:rsidRPr="00A154A3" w:rsidRDefault="00A154A3" w:rsidP="00A154A3">
      <w:pPr>
        <w:ind w:firstLine="0"/>
        <w:jc w:val="center"/>
        <w:rPr>
          <w:i/>
          <w:iCs/>
          <w:szCs w:val="28"/>
          <w:u w:val="single"/>
        </w:rPr>
      </w:pPr>
      <w:r w:rsidRPr="002420E7">
        <w:rPr>
          <w:i/>
          <w:iCs/>
          <w:szCs w:val="28"/>
          <w:u w:val="single"/>
        </w:rPr>
        <w:lastRenderedPageBreak/>
        <w:t>Решение:</w:t>
      </w:r>
    </w:p>
    <w:p w14:paraId="466F2A6F" w14:textId="6526E4F9" w:rsidR="003144EB" w:rsidRDefault="003144EB" w:rsidP="00487D2B">
      <w:pPr>
        <w:shd w:val="clear" w:color="auto" w:fill="FFFFFF"/>
        <w:ind w:firstLine="0"/>
        <w:jc w:val="both"/>
        <w:rPr>
          <w:sz w:val="22"/>
        </w:rPr>
      </w:pPr>
      <w:r w:rsidRPr="00A154A3">
        <w:rPr>
          <w:position w:val="-16"/>
          <w:sz w:val="22"/>
        </w:rPr>
        <w:object w:dxaOrig="4340" w:dyaOrig="460" w14:anchorId="44CE82D0">
          <v:shape id="_x0000_i1117" type="#_x0000_t75" style="width:217.5pt;height:22.5pt" o:ole="">
            <v:imagedata r:id="rId172" o:title=""/>
          </v:shape>
          <o:OLEObject Type="Embed" ProgID="Equation.DSMT4" ShapeID="_x0000_i1117" DrawAspect="Content" ObjectID="_1758955773" r:id="rId173"/>
        </w:object>
      </w:r>
    </w:p>
    <w:p w14:paraId="202B0D36" w14:textId="7F326E64" w:rsidR="003144EB" w:rsidRDefault="003144EB" w:rsidP="00487D2B">
      <w:pPr>
        <w:shd w:val="clear" w:color="auto" w:fill="FFFFFF"/>
        <w:ind w:firstLine="0"/>
        <w:jc w:val="both"/>
        <w:rPr>
          <w:sz w:val="22"/>
        </w:rPr>
      </w:pPr>
      <w:r w:rsidRPr="00487D2B">
        <w:rPr>
          <w:position w:val="-26"/>
          <w:sz w:val="22"/>
        </w:rPr>
        <w:object w:dxaOrig="3260" w:dyaOrig="700" w14:anchorId="6D1FE956">
          <v:shape id="_x0000_i1118" type="#_x0000_t75" style="width:163.5pt;height:34.5pt" o:ole="">
            <v:imagedata r:id="rId174" o:title=""/>
          </v:shape>
          <o:OLEObject Type="Embed" ProgID="Equation.DSMT4" ShapeID="_x0000_i1118" DrawAspect="Content" ObjectID="_1758955774" r:id="rId175"/>
        </w:object>
      </w:r>
    </w:p>
    <w:p w14:paraId="4CC1E80A" w14:textId="710822B7" w:rsidR="003144EB" w:rsidRDefault="00B74142" w:rsidP="00487D2B">
      <w:pPr>
        <w:shd w:val="clear" w:color="auto" w:fill="FFFFFF"/>
        <w:ind w:firstLine="0"/>
        <w:jc w:val="both"/>
        <w:rPr>
          <w:sz w:val="22"/>
        </w:rPr>
      </w:pPr>
      <w:r w:rsidRPr="003144EB">
        <w:rPr>
          <w:position w:val="-32"/>
          <w:sz w:val="22"/>
        </w:rPr>
        <w:object w:dxaOrig="3519" w:dyaOrig="800" w14:anchorId="7A33397B">
          <v:shape id="_x0000_i1119" type="#_x0000_t75" style="width:175.5pt;height:40.5pt" o:ole="">
            <v:imagedata r:id="rId176" o:title=""/>
          </v:shape>
          <o:OLEObject Type="Embed" ProgID="Equation.DSMT4" ShapeID="_x0000_i1119" DrawAspect="Content" ObjectID="_1758955775" r:id="rId177"/>
        </w:object>
      </w:r>
    </w:p>
    <w:p w14:paraId="6028C5DB" w14:textId="66E5ADEC" w:rsidR="00B74142" w:rsidRDefault="00B74142" w:rsidP="00487D2B">
      <w:pPr>
        <w:shd w:val="clear" w:color="auto" w:fill="FFFFFF"/>
        <w:ind w:firstLine="0"/>
        <w:jc w:val="both"/>
        <w:rPr>
          <w:sz w:val="22"/>
        </w:rPr>
      </w:pPr>
      <w:r w:rsidRPr="00577458">
        <w:rPr>
          <w:i/>
          <w:iCs/>
          <w:u w:val="single"/>
        </w:rPr>
        <w:t>Ответ:</w:t>
      </w:r>
      <w:r w:rsidRPr="00B74142">
        <w:rPr>
          <w:sz w:val="22"/>
        </w:rPr>
        <w:t xml:space="preserve"> </w:t>
      </w:r>
      <w:r w:rsidRPr="00B74142">
        <w:rPr>
          <w:position w:val="-16"/>
          <w:sz w:val="22"/>
        </w:rPr>
        <w:object w:dxaOrig="1800" w:dyaOrig="420" w14:anchorId="63A8128B">
          <v:shape id="_x0000_i1120" type="#_x0000_t75" style="width:90pt;height:21pt" o:ole="">
            <v:imagedata r:id="rId178" o:title=""/>
          </v:shape>
          <o:OLEObject Type="Embed" ProgID="Equation.DSMT4" ShapeID="_x0000_i1120" DrawAspect="Content" ObjectID="_1758955776" r:id="rId179"/>
        </w:object>
      </w:r>
      <w:r>
        <w:rPr>
          <w:sz w:val="22"/>
        </w:rPr>
        <w:t>.</w:t>
      </w:r>
    </w:p>
    <w:p w14:paraId="144E2542" w14:textId="14F80562" w:rsidR="00625D20" w:rsidRDefault="00625D20" w:rsidP="00487D2B">
      <w:pPr>
        <w:shd w:val="clear" w:color="auto" w:fill="FFFFFF"/>
        <w:ind w:firstLine="0"/>
        <w:jc w:val="both"/>
        <w:rPr>
          <w:sz w:val="22"/>
        </w:rPr>
      </w:pPr>
    </w:p>
    <w:p w14:paraId="5CDB553D" w14:textId="77777777" w:rsidR="00625D20" w:rsidRDefault="00625D20" w:rsidP="00625D20">
      <w:pPr>
        <w:ind w:firstLine="0"/>
        <w:jc w:val="both"/>
        <w:rPr>
          <w:b/>
          <w:bCs/>
          <w:i/>
          <w:iCs/>
        </w:rPr>
      </w:pPr>
      <w:r w:rsidRPr="00577458">
        <w:rPr>
          <w:b/>
          <w:bCs/>
          <w:i/>
          <w:iCs/>
        </w:rPr>
        <w:t>Задачи для самостоятельного решения:</w:t>
      </w:r>
    </w:p>
    <w:p w14:paraId="6561F912" w14:textId="77777777" w:rsidR="00625D20" w:rsidRDefault="00625D20" w:rsidP="00625D20">
      <w:pPr>
        <w:ind w:firstLine="0"/>
        <w:jc w:val="both"/>
        <w:rPr>
          <w:u w:val="single"/>
        </w:rPr>
      </w:pPr>
      <w:r w:rsidRPr="00C512C2">
        <w:rPr>
          <w:u w:val="single"/>
        </w:rPr>
        <w:t>Вариант 1</w:t>
      </w:r>
    </w:p>
    <w:p w14:paraId="7A0795D2" w14:textId="47C97739" w:rsidR="00625D20" w:rsidRDefault="00625D20" w:rsidP="00625D20">
      <w:pPr>
        <w:ind w:firstLine="0"/>
        <w:jc w:val="both"/>
        <w:rPr>
          <w:szCs w:val="28"/>
        </w:rPr>
      </w:pPr>
      <w:r>
        <w:rPr>
          <w:szCs w:val="28"/>
        </w:rPr>
        <w:t>Для окраски крупногабаритных деталей методом пневматического распыления на специализированной площадке ремонтного цеха за год расходуется 17,8 т эмали НЦ-25. Доля сухого остатка в эмали составляет 51 %. Определить максимально разовое выделение аэрозоля, если работа весь год велась равномерно, при среднем количестве рабочих дней в месяц – 21 и среднем чистом времени окраски – 2,7 ч/день.</w:t>
      </w:r>
    </w:p>
    <w:p w14:paraId="0407A536" w14:textId="390F7F58" w:rsidR="00625D20" w:rsidRDefault="00625D20" w:rsidP="00625D20">
      <w:pPr>
        <w:ind w:firstLine="0"/>
        <w:jc w:val="both"/>
        <w:rPr>
          <w:u w:val="single"/>
        </w:rPr>
      </w:pPr>
      <w:r w:rsidRPr="00C512C2">
        <w:rPr>
          <w:u w:val="single"/>
        </w:rPr>
        <w:t xml:space="preserve">Вариант </w:t>
      </w:r>
      <w:r>
        <w:rPr>
          <w:u w:val="single"/>
        </w:rPr>
        <w:t>2</w:t>
      </w:r>
    </w:p>
    <w:p w14:paraId="3459BF17" w14:textId="0F1A14AB" w:rsidR="00625D20" w:rsidRDefault="00625D20" w:rsidP="00625D20">
      <w:pPr>
        <w:ind w:firstLine="0"/>
        <w:jc w:val="both"/>
        <w:rPr>
          <w:szCs w:val="28"/>
        </w:rPr>
      </w:pPr>
      <w:r>
        <w:rPr>
          <w:szCs w:val="28"/>
        </w:rPr>
        <w:t>Для окраски крупногабаритных деталей методом пневматического распыления на специализированной площадке ремонтного цеха за год расходуется 9,9 т эмали НЦ-25. Доля сухого остатка в эмали составляет 28 %. Определить максимально разовое выделение аэрозоля, если работа весь год велась равномерно, при среднем количестве рабочих дней в месяц – 21 и среднем чистом времени окраски – 5,6 ч/день.</w:t>
      </w:r>
    </w:p>
    <w:p w14:paraId="09F3411E" w14:textId="46D54D3D" w:rsidR="00625D20" w:rsidRDefault="00625D20" w:rsidP="00487D2B">
      <w:pPr>
        <w:shd w:val="clear" w:color="auto" w:fill="FFFFFF"/>
        <w:ind w:firstLine="0"/>
        <w:jc w:val="both"/>
      </w:pPr>
    </w:p>
    <w:p w14:paraId="0000F488" w14:textId="3FB1B0F1" w:rsidR="0069618E" w:rsidRDefault="0069618E" w:rsidP="00487D2B">
      <w:pPr>
        <w:shd w:val="clear" w:color="auto" w:fill="FFFFFF"/>
        <w:ind w:firstLine="0"/>
        <w:jc w:val="both"/>
      </w:pPr>
    </w:p>
    <w:p w14:paraId="1205156F" w14:textId="42C6D87E" w:rsidR="00E3083C" w:rsidRDefault="00E3083C" w:rsidP="00004494">
      <w:pPr>
        <w:ind w:firstLine="0"/>
        <w:jc w:val="center"/>
        <w:rPr>
          <w:b/>
          <w:bCs/>
        </w:rPr>
      </w:pPr>
      <w:r w:rsidRPr="007602CE">
        <w:rPr>
          <w:b/>
          <w:bCs/>
        </w:rPr>
        <w:t>Расчет выбросов загрязняющих веществ автомобильным транспортом</w:t>
      </w:r>
    </w:p>
    <w:p w14:paraId="616C3C3A" w14:textId="77777777" w:rsidR="00CA7A67" w:rsidRDefault="00CA7A67" w:rsidP="00E3083C">
      <w:pPr>
        <w:ind w:firstLine="0"/>
        <w:jc w:val="center"/>
        <w:rPr>
          <w:b/>
          <w:bCs/>
        </w:rPr>
      </w:pPr>
    </w:p>
    <w:p w14:paraId="3085AAE4" w14:textId="77777777" w:rsidR="00655EAC" w:rsidRDefault="00655EAC" w:rsidP="00655EAC">
      <w:pPr>
        <w:jc w:val="both"/>
      </w:pPr>
      <w:r w:rsidRPr="00C16001">
        <w:t>При расчете загрязнения двигател</w:t>
      </w:r>
      <w:r>
        <w:t>ем автомобиля</w:t>
      </w:r>
      <w:r w:rsidRPr="00C16001">
        <w:t xml:space="preserve"> необходимо учитывать модель транспортного средства и объем двигателя. </w:t>
      </w:r>
      <w:r>
        <w:t>Также учитывается вид топлива выбранного автотранспортного средства (АТС)</w:t>
      </w:r>
      <w:r w:rsidRPr="00251E14">
        <w:t xml:space="preserve">: </w:t>
      </w:r>
      <w:r>
        <w:t>бензин, дизельное топливо, сжиженный нефтяной газ или сжатый природный газ. В таблице 2 приведены некоторые варианты А</w:t>
      </w:r>
      <w:proofErr w:type="gramStart"/>
      <w:r>
        <w:t>ТС с дв</w:t>
      </w:r>
      <w:proofErr w:type="gramEnd"/>
      <w:r>
        <w:t>игателями, работающими на бензине или дизельном топливе.</w:t>
      </w:r>
    </w:p>
    <w:p w14:paraId="3AE7F654" w14:textId="77777777" w:rsidR="00E34C67" w:rsidRDefault="00E34C67" w:rsidP="00655EAC">
      <w:pPr>
        <w:jc w:val="both"/>
      </w:pPr>
    </w:p>
    <w:p w14:paraId="6FE1C67C" w14:textId="77777777" w:rsidR="00E34C67" w:rsidRDefault="00E34C67" w:rsidP="00655EAC">
      <w:pPr>
        <w:jc w:val="both"/>
      </w:pPr>
    </w:p>
    <w:p w14:paraId="4388784F" w14:textId="77777777" w:rsidR="00E34C67" w:rsidRDefault="00E34C67" w:rsidP="00655EAC">
      <w:pPr>
        <w:jc w:val="both"/>
      </w:pPr>
    </w:p>
    <w:p w14:paraId="657C52E0" w14:textId="77777777" w:rsidR="00E34C67" w:rsidRDefault="00E34C67" w:rsidP="00655EAC">
      <w:pPr>
        <w:jc w:val="both"/>
      </w:pPr>
    </w:p>
    <w:p w14:paraId="6D8455F5" w14:textId="77777777" w:rsidR="00E34C67" w:rsidRDefault="00E34C67" w:rsidP="00655EAC">
      <w:pPr>
        <w:jc w:val="both"/>
      </w:pPr>
    </w:p>
    <w:p w14:paraId="08E27824" w14:textId="77777777" w:rsidR="00E34C67" w:rsidRDefault="00E34C67" w:rsidP="00655EAC">
      <w:pPr>
        <w:jc w:val="both"/>
      </w:pPr>
    </w:p>
    <w:p w14:paraId="7327B259" w14:textId="77777777" w:rsidR="00E34C67" w:rsidRDefault="00E34C67" w:rsidP="00655EAC">
      <w:pPr>
        <w:jc w:val="both"/>
      </w:pPr>
    </w:p>
    <w:p w14:paraId="54F20627" w14:textId="77777777" w:rsidR="00E34C67" w:rsidRDefault="00E34C67" w:rsidP="00655EAC">
      <w:pPr>
        <w:jc w:val="both"/>
      </w:pPr>
    </w:p>
    <w:p w14:paraId="63E2EFE4" w14:textId="77777777" w:rsidR="00E34C67" w:rsidRDefault="00E34C67" w:rsidP="00655EAC">
      <w:pPr>
        <w:jc w:val="both"/>
      </w:pPr>
    </w:p>
    <w:p w14:paraId="1419E2FC" w14:textId="77777777" w:rsidR="00E34C67" w:rsidRPr="00C16001" w:rsidRDefault="00E34C67" w:rsidP="00655EAC">
      <w:pPr>
        <w:jc w:val="both"/>
      </w:pPr>
    </w:p>
    <w:p w14:paraId="12F9B00B" w14:textId="77777777" w:rsidR="00655EAC" w:rsidRPr="00C16001" w:rsidRDefault="00655EAC" w:rsidP="00655EAC">
      <w:pPr>
        <w:ind w:firstLine="0"/>
        <w:jc w:val="right"/>
      </w:pPr>
      <w:r>
        <w:lastRenderedPageBreak/>
        <w:t>Таблица 2</w:t>
      </w:r>
    </w:p>
    <w:p w14:paraId="0FE346DA" w14:textId="77777777" w:rsidR="00655EAC" w:rsidRPr="00C16001" w:rsidRDefault="00655EAC" w:rsidP="00655EAC">
      <w:pPr>
        <w:ind w:firstLine="0"/>
        <w:jc w:val="center"/>
      </w:pPr>
      <w:r w:rsidRPr="00C16001">
        <w:t xml:space="preserve">Усредненные выбросы </w:t>
      </w:r>
      <w:r>
        <w:t>загрязняющих</w:t>
      </w:r>
      <w:r w:rsidRPr="00C16001">
        <w:t xml:space="preserve"> веществ при движении с постоянной скоростью, г/км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8"/>
        <w:gridCol w:w="1398"/>
        <w:gridCol w:w="1462"/>
        <w:gridCol w:w="1462"/>
        <w:gridCol w:w="1462"/>
        <w:gridCol w:w="1462"/>
        <w:gridCol w:w="1457"/>
      </w:tblGrid>
      <w:tr w:rsidR="00655EAC" w:rsidRPr="00C16001" w14:paraId="5E27829F" w14:textId="77777777" w:rsidTr="00D4587C">
        <w:trPr>
          <w:cantSplit/>
          <w:trHeight w:val="1597"/>
        </w:trPr>
        <w:tc>
          <w:tcPr>
            <w:tcW w:w="453" w:type="pct"/>
            <w:textDirection w:val="btLr"/>
            <w:vAlign w:val="center"/>
          </w:tcPr>
          <w:p w14:paraId="1D21DD28" w14:textId="77777777" w:rsidR="00655EAC" w:rsidRPr="00C16001" w:rsidRDefault="00655EAC" w:rsidP="00D4587C">
            <w:pPr>
              <w:ind w:firstLine="0"/>
              <w:jc w:val="center"/>
            </w:pPr>
            <w:r w:rsidRPr="00C16001">
              <w:t>Компонент выброса</w:t>
            </w:r>
          </w:p>
        </w:tc>
        <w:tc>
          <w:tcPr>
            <w:tcW w:w="730" w:type="pct"/>
            <w:textDirection w:val="btLr"/>
            <w:vAlign w:val="center"/>
          </w:tcPr>
          <w:p w14:paraId="372E17B5" w14:textId="77777777" w:rsidR="00655EAC" w:rsidRDefault="00655EAC" w:rsidP="00D4587C">
            <w:pPr>
              <w:ind w:firstLine="0"/>
              <w:jc w:val="center"/>
            </w:pPr>
            <w:r w:rsidRPr="00C16001">
              <w:t>Легковой, бензиновый,</w:t>
            </w:r>
          </w:p>
          <w:p w14:paraId="7E503BDD" w14:textId="77777777" w:rsidR="00655EAC" w:rsidRPr="00C16001" w:rsidRDefault="00655EAC" w:rsidP="00D4587C">
            <w:pPr>
              <w:ind w:firstLine="0"/>
              <w:jc w:val="center"/>
            </w:pPr>
            <w:r w:rsidRPr="00C16001">
              <w:t>1</w:t>
            </w:r>
            <w:r>
              <w:t xml:space="preserve"> </w:t>
            </w:r>
            <w:r w:rsidRPr="00C16001">
              <w:t>л</w:t>
            </w:r>
          </w:p>
        </w:tc>
        <w:tc>
          <w:tcPr>
            <w:tcW w:w="764" w:type="pct"/>
            <w:textDirection w:val="btLr"/>
            <w:vAlign w:val="center"/>
          </w:tcPr>
          <w:p w14:paraId="67158791" w14:textId="77777777" w:rsidR="00655EAC" w:rsidRDefault="00655EAC" w:rsidP="00D4587C">
            <w:pPr>
              <w:ind w:firstLine="0"/>
              <w:jc w:val="center"/>
            </w:pPr>
            <w:r w:rsidRPr="00C16001">
              <w:t>Легковой, бензиновый,</w:t>
            </w:r>
          </w:p>
          <w:p w14:paraId="3FFEB04D" w14:textId="77777777" w:rsidR="00655EAC" w:rsidRPr="00C16001" w:rsidRDefault="00655EAC" w:rsidP="00D4587C">
            <w:pPr>
              <w:ind w:firstLine="0"/>
              <w:jc w:val="center"/>
            </w:pPr>
            <w:r w:rsidRPr="00C16001">
              <w:t>2,5</w:t>
            </w:r>
            <w:r>
              <w:t xml:space="preserve"> </w:t>
            </w:r>
            <w:r w:rsidRPr="00C16001">
              <w:t>л</w:t>
            </w:r>
          </w:p>
        </w:tc>
        <w:tc>
          <w:tcPr>
            <w:tcW w:w="764" w:type="pct"/>
            <w:textDirection w:val="btLr"/>
            <w:vAlign w:val="center"/>
          </w:tcPr>
          <w:p w14:paraId="28BE3FA8" w14:textId="77777777" w:rsidR="00655EAC" w:rsidRDefault="00655EAC" w:rsidP="00D4587C">
            <w:pPr>
              <w:ind w:firstLine="0"/>
              <w:jc w:val="center"/>
            </w:pPr>
            <w:r w:rsidRPr="00C16001">
              <w:t>Грузовой, дизельный,</w:t>
            </w:r>
          </w:p>
          <w:p w14:paraId="259CE706" w14:textId="77777777" w:rsidR="00655EAC" w:rsidRPr="00C16001" w:rsidRDefault="00655EAC" w:rsidP="00D4587C">
            <w:pPr>
              <w:ind w:firstLine="0"/>
              <w:jc w:val="center"/>
            </w:pPr>
            <w:r w:rsidRPr="00C16001">
              <w:t>6</w:t>
            </w:r>
            <w:r>
              <w:t xml:space="preserve"> </w:t>
            </w:r>
            <w:r w:rsidRPr="00C16001">
              <w:t>л</w:t>
            </w:r>
          </w:p>
        </w:tc>
        <w:tc>
          <w:tcPr>
            <w:tcW w:w="764" w:type="pct"/>
            <w:textDirection w:val="btLr"/>
            <w:vAlign w:val="center"/>
          </w:tcPr>
          <w:p w14:paraId="0F57A69A" w14:textId="77777777" w:rsidR="00655EAC" w:rsidRDefault="00655EAC" w:rsidP="00D4587C">
            <w:pPr>
              <w:ind w:firstLine="0"/>
              <w:jc w:val="center"/>
            </w:pPr>
            <w:r w:rsidRPr="00C16001">
              <w:t>Автобус, бензиновый,</w:t>
            </w:r>
          </w:p>
          <w:p w14:paraId="309F181F" w14:textId="77777777" w:rsidR="00655EAC" w:rsidRPr="00C16001" w:rsidRDefault="00655EAC" w:rsidP="00D4587C">
            <w:pPr>
              <w:ind w:firstLine="0"/>
              <w:jc w:val="center"/>
            </w:pPr>
            <w:r w:rsidRPr="00C16001">
              <w:t>7</w:t>
            </w:r>
            <w:r>
              <w:t xml:space="preserve"> </w:t>
            </w:r>
            <w:r w:rsidRPr="00C16001">
              <w:t>л</w:t>
            </w:r>
          </w:p>
        </w:tc>
        <w:tc>
          <w:tcPr>
            <w:tcW w:w="764" w:type="pct"/>
            <w:textDirection w:val="btLr"/>
            <w:vAlign w:val="center"/>
          </w:tcPr>
          <w:p w14:paraId="626D1D40" w14:textId="77777777" w:rsidR="00655EAC" w:rsidRDefault="00655EAC" w:rsidP="00D4587C">
            <w:pPr>
              <w:ind w:firstLine="0"/>
              <w:jc w:val="center"/>
            </w:pPr>
            <w:r w:rsidRPr="00C16001">
              <w:t>Грузовой, дизельный,</w:t>
            </w:r>
          </w:p>
          <w:p w14:paraId="0F07FEBD" w14:textId="77777777" w:rsidR="00655EAC" w:rsidRPr="00C16001" w:rsidRDefault="00655EAC" w:rsidP="00D4587C">
            <w:pPr>
              <w:ind w:firstLine="0"/>
              <w:jc w:val="center"/>
            </w:pPr>
            <w:r w:rsidRPr="00C16001">
              <w:t>10,8</w:t>
            </w:r>
            <w:r>
              <w:t xml:space="preserve"> </w:t>
            </w:r>
            <w:r w:rsidRPr="00C16001">
              <w:t>л</w:t>
            </w:r>
          </w:p>
        </w:tc>
        <w:tc>
          <w:tcPr>
            <w:tcW w:w="764" w:type="pct"/>
            <w:textDirection w:val="btLr"/>
            <w:vAlign w:val="center"/>
          </w:tcPr>
          <w:p w14:paraId="40C44E02" w14:textId="77777777" w:rsidR="00655EAC" w:rsidRDefault="00655EAC" w:rsidP="00D4587C">
            <w:pPr>
              <w:ind w:firstLine="0"/>
              <w:jc w:val="center"/>
            </w:pPr>
            <w:r w:rsidRPr="00C16001">
              <w:t>Грузовой, дизельный,</w:t>
            </w:r>
          </w:p>
          <w:p w14:paraId="45F18927" w14:textId="77777777" w:rsidR="00655EAC" w:rsidRPr="00C16001" w:rsidRDefault="00655EAC" w:rsidP="00D4587C">
            <w:pPr>
              <w:ind w:firstLine="0"/>
              <w:jc w:val="center"/>
            </w:pPr>
            <w:r w:rsidRPr="00C16001">
              <w:t>14</w:t>
            </w:r>
            <w:r>
              <w:t xml:space="preserve"> </w:t>
            </w:r>
            <w:r w:rsidRPr="00C16001">
              <w:t>л</w:t>
            </w:r>
          </w:p>
        </w:tc>
      </w:tr>
      <w:tr w:rsidR="00655EAC" w:rsidRPr="00C16001" w14:paraId="32651A7F" w14:textId="77777777" w:rsidTr="00D4587C">
        <w:tc>
          <w:tcPr>
            <w:tcW w:w="453" w:type="pct"/>
            <w:vAlign w:val="center"/>
          </w:tcPr>
          <w:p w14:paraId="2CCAE55B" w14:textId="77777777" w:rsidR="00655EAC" w:rsidRPr="00C16001" w:rsidRDefault="00655EAC" w:rsidP="00D4587C">
            <w:pPr>
              <w:ind w:firstLine="0"/>
              <w:jc w:val="center"/>
            </w:pPr>
            <w:r w:rsidRPr="00C16001">
              <w:t>Сажа</w:t>
            </w:r>
          </w:p>
        </w:tc>
        <w:tc>
          <w:tcPr>
            <w:tcW w:w="730" w:type="pct"/>
            <w:vAlign w:val="center"/>
          </w:tcPr>
          <w:p w14:paraId="7ECD947E" w14:textId="77777777" w:rsidR="00655EAC" w:rsidRPr="00C16001" w:rsidRDefault="00655EAC" w:rsidP="00D4587C">
            <w:pPr>
              <w:ind w:firstLine="0"/>
              <w:jc w:val="center"/>
              <w:rPr>
                <w:lang w:val="en-US"/>
              </w:rPr>
            </w:pPr>
            <w:r w:rsidRPr="00C16001">
              <w:rPr>
                <w:lang w:val="en-US"/>
              </w:rPr>
              <w:t>-</w:t>
            </w:r>
          </w:p>
        </w:tc>
        <w:tc>
          <w:tcPr>
            <w:tcW w:w="764" w:type="pct"/>
            <w:vAlign w:val="center"/>
          </w:tcPr>
          <w:p w14:paraId="2FC6AE12" w14:textId="77777777" w:rsidR="00655EAC" w:rsidRPr="00C16001" w:rsidRDefault="00655EAC" w:rsidP="00D4587C">
            <w:pPr>
              <w:ind w:firstLine="0"/>
              <w:jc w:val="center"/>
              <w:rPr>
                <w:lang w:val="en-US"/>
              </w:rPr>
            </w:pPr>
            <w:r w:rsidRPr="00C16001">
              <w:rPr>
                <w:lang w:val="en-US"/>
              </w:rPr>
              <w:t>-</w:t>
            </w:r>
          </w:p>
        </w:tc>
        <w:tc>
          <w:tcPr>
            <w:tcW w:w="764" w:type="pct"/>
            <w:vAlign w:val="center"/>
          </w:tcPr>
          <w:p w14:paraId="7410AB99" w14:textId="77777777" w:rsidR="00655EAC" w:rsidRPr="00C16001" w:rsidRDefault="00655EAC" w:rsidP="00D4587C">
            <w:pPr>
              <w:ind w:firstLine="0"/>
              <w:jc w:val="center"/>
              <w:rPr>
                <w:lang w:val="en-US"/>
              </w:rPr>
            </w:pPr>
            <w:r w:rsidRPr="00C16001">
              <w:rPr>
                <w:lang w:val="en-US"/>
              </w:rPr>
              <w:t>-</w:t>
            </w:r>
          </w:p>
        </w:tc>
        <w:tc>
          <w:tcPr>
            <w:tcW w:w="764" w:type="pct"/>
            <w:vAlign w:val="center"/>
          </w:tcPr>
          <w:p w14:paraId="3E93FC3A" w14:textId="77777777" w:rsidR="00655EAC" w:rsidRPr="00C16001" w:rsidRDefault="00655EAC" w:rsidP="00D4587C">
            <w:pPr>
              <w:ind w:firstLine="0"/>
              <w:jc w:val="center"/>
              <w:rPr>
                <w:lang w:val="en-US"/>
              </w:rPr>
            </w:pPr>
            <w:r w:rsidRPr="00C16001">
              <w:rPr>
                <w:lang w:val="en-US"/>
              </w:rPr>
              <w:t>-</w:t>
            </w:r>
          </w:p>
        </w:tc>
        <w:tc>
          <w:tcPr>
            <w:tcW w:w="764" w:type="pct"/>
            <w:vAlign w:val="center"/>
          </w:tcPr>
          <w:p w14:paraId="4E40096C" w14:textId="77777777" w:rsidR="00655EAC" w:rsidRPr="00C16001" w:rsidRDefault="00655EAC" w:rsidP="00D4587C">
            <w:pPr>
              <w:ind w:firstLine="0"/>
              <w:jc w:val="center"/>
            </w:pPr>
            <w:r w:rsidRPr="00C16001">
              <w:rPr>
                <w:lang w:val="en-US"/>
              </w:rPr>
              <w:t>0</w:t>
            </w:r>
            <w:r w:rsidRPr="00C16001">
              <w:t>,345</w:t>
            </w:r>
          </w:p>
        </w:tc>
        <w:tc>
          <w:tcPr>
            <w:tcW w:w="764" w:type="pct"/>
            <w:vAlign w:val="center"/>
          </w:tcPr>
          <w:p w14:paraId="09B65199" w14:textId="77777777" w:rsidR="00655EAC" w:rsidRPr="00C16001" w:rsidRDefault="00655EAC" w:rsidP="00D4587C">
            <w:pPr>
              <w:ind w:firstLine="0"/>
              <w:jc w:val="center"/>
            </w:pPr>
            <w:r w:rsidRPr="00C16001">
              <w:t>0,96</w:t>
            </w:r>
          </w:p>
        </w:tc>
      </w:tr>
      <w:tr w:rsidR="00655EAC" w:rsidRPr="00C16001" w14:paraId="1A98D2F8" w14:textId="77777777" w:rsidTr="00D4587C">
        <w:tc>
          <w:tcPr>
            <w:tcW w:w="453" w:type="pct"/>
            <w:vAlign w:val="center"/>
          </w:tcPr>
          <w:p w14:paraId="6BB651A7" w14:textId="77777777" w:rsidR="00655EAC" w:rsidRPr="00C16001" w:rsidRDefault="00655EAC" w:rsidP="00D4587C">
            <w:pPr>
              <w:ind w:firstLine="0"/>
              <w:jc w:val="center"/>
              <w:rPr>
                <w:lang w:val="en-US"/>
              </w:rPr>
            </w:pPr>
            <w:r w:rsidRPr="00C16001">
              <w:rPr>
                <w:lang w:val="en-US"/>
              </w:rPr>
              <w:t>CO</w:t>
            </w:r>
          </w:p>
        </w:tc>
        <w:tc>
          <w:tcPr>
            <w:tcW w:w="730" w:type="pct"/>
            <w:vAlign w:val="center"/>
          </w:tcPr>
          <w:p w14:paraId="4C675380" w14:textId="77777777" w:rsidR="00655EAC" w:rsidRPr="00C16001" w:rsidRDefault="00655EAC" w:rsidP="00D4587C">
            <w:pPr>
              <w:ind w:firstLine="0"/>
              <w:jc w:val="center"/>
            </w:pPr>
            <w:r w:rsidRPr="00C16001">
              <w:t>15,1</w:t>
            </w:r>
          </w:p>
        </w:tc>
        <w:tc>
          <w:tcPr>
            <w:tcW w:w="764" w:type="pct"/>
            <w:vAlign w:val="center"/>
          </w:tcPr>
          <w:p w14:paraId="32FB3BA1" w14:textId="77777777" w:rsidR="00655EAC" w:rsidRPr="00C16001" w:rsidRDefault="00655EAC" w:rsidP="00D4587C">
            <w:pPr>
              <w:ind w:firstLine="0"/>
              <w:jc w:val="center"/>
            </w:pPr>
            <w:r w:rsidRPr="00C16001">
              <w:t>12,0</w:t>
            </w:r>
          </w:p>
        </w:tc>
        <w:tc>
          <w:tcPr>
            <w:tcW w:w="764" w:type="pct"/>
            <w:vAlign w:val="center"/>
          </w:tcPr>
          <w:p w14:paraId="6B2B5911" w14:textId="77777777" w:rsidR="00655EAC" w:rsidRPr="00C16001" w:rsidRDefault="00655EAC" w:rsidP="00D4587C">
            <w:pPr>
              <w:ind w:firstLine="0"/>
              <w:jc w:val="center"/>
            </w:pPr>
            <w:r w:rsidRPr="00C16001">
              <w:t>48,77</w:t>
            </w:r>
          </w:p>
        </w:tc>
        <w:tc>
          <w:tcPr>
            <w:tcW w:w="764" w:type="pct"/>
            <w:vAlign w:val="center"/>
          </w:tcPr>
          <w:p w14:paraId="7904C93F" w14:textId="77777777" w:rsidR="00655EAC" w:rsidRPr="00C16001" w:rsidRDefault="00655EAC" w:rsidP="00D4587C">
            <w:pPr>
              <w:ind w:firstLine="0"/>
              <w:jc w:val="center"/>
            </w:pPr>
            <w:r w:rsidRPr="00C16001">
              <w:t>40,36</w:t>
            </w:r>
          </w:p>
        </w:tc>
        <w:tc>
          <w:tcPr>
            <w:tcW w:w="764" w:type="pct"/>
            <w:vAlign w:val="center"/>
          </w:tcPr>
          <w:p w14:paraId="47A981A1" w14:textId="77777777" w:rsidR="00655EAC" w:rsidRPr="00C16001" w:rsidRDefault="00655EAC" w:rsidP="00D4587C">
            <w:pPr>
              <w:ind w:firstLine="0"/>
              <w:jc w:val="center"/>
            </w:pPr>
            <w:r w:rsidRPr="00C16001">
              <w:t>5,44</w:t>
            </w:r>
          </w:p>
        </w:tc>
        <w:tc>
          <w:tcPr>
            <w:tcW w:w="764" w:type="pct"/>
            <w:vAlign w:val="center"/>
          </w:tcPr>
          <w:p w14:paraId="4CDECE30" w14:textId="77777777" w:rsidR="00655EAC" w:rsidRPr="00C16001" w:rsidRDefault="00655EAC" w:rsidP="00D4587C">
            <w:pPr>
              <w:ind w:firstLine="0"/>
              <w:jc w:val="center"/>
            </w:pPr>
            <w:r w:rsidRPr="00C16001">
              <w:t>17,12</w:t>
            </w:r>
          </w:p>
        </w:tc>
      </w:tr>
      <w:tr w:rsidR="00655EAC" w:rsidRPr="00C16001" w14:paraId="74706C80" w14:textId="77777777" w:rsidTr="00D4587C">
        <w:tc>
          <w:tcPr>
            <w:tcW w:w="453" w:type="pct"/>
            <w:vAlign w:val="center"/>
          </w:tcPr>
          <w:p w14:paraId="73E22B2A" w14:textId="77777777" w:rsidR="00655EAC" w:rsidRPr="00C16001" w:rsidRDefault="00655EAC" w:rsidP="00D4587C">
            <w:pPr>
              <w:ind w:firstLine="0"/>
              <w:jc w:val="center"/>
              <w:rPr>
                <w:vertAlign w:val="subscript"/>
                <w:lang w:val="en-US"/>
              </w:rPr>
            </w:pPr>
            <w:r w:rsidRPr="00C16001">
              <w:rPr>
                <w:lang w:val="en-US"/>
              </w:rPr>
              <w:t>NO</w:t>
            </w:r>
            <w:r w:rsidRPr="00C16001">
              <w:rPr>
                <w:vertAlign w:val="subscript"/>
                <w:lang w:val="en-US"/>
              </w:rPr>
              <w:t>x</w:t>
            </w:r>
          </w:p>
        </w:tc>
        <w:tc>
          <w:tcPr>
            <w:tcW w:w="730" w:type="pct"/>
            <w:vAlign w:val="center"/>
          </w:tcPr>
          <w:p w14:paraId="469ED781" w14:textId="77777777" w:rsidR="00655EAC" w:rsidRPr="00C16001" w:rsidRDefault="00655EAC" w:rsidP="00D4587C">
            <w:pPr>
              <w:ind w:firstLine="0"/>
              <w:jc w:val="center"/>
            </w:pPr>
            <w:r w:rsidRPr="00C16001">
              <w:t>2,26</w:t>
            </w:r>
          </w:p>
        </w:tc>
        <w:tc>
          <w:tcPr>
            <w:tcW w:w="764" w:type="pct"/>
            <w:vAlign w:val="center"/>
          </w:tcPr>
          <w:p w14:paraId="56BE4368" w14:textId="77777777" w:rsidR="00655EAC" w:rsidRPr="00C16001" w:rsidRDefault="00655EAC" w:rsidP="00D4587C">
            <w:pPr>
              <w:ind w:firstLine="0"/>
              <w:jc w:val="center"/>
            </w:pPr>
            <w:r w:rsidRPr="00C16001">
              <w:t>0,94</w:t>
            </w:r>
          </w:p>
        </w:tc>
        <w:tc>
          <w:tcPr>
            <w:tcW w:w="764" w:type="pct"/>
            <w:vAlign w:val="center"/>
          </w:tcPr>
          <w:p w14:paraId="5C2CDAED" w14:textId="77777777" w:rsidR="00655EAC" w:rsidRPr="00C16001" w:rsidRDefault="00655EAC" w:rsidP="00D4587C">
            <w:pPr>
              <w:ind w:firstLine="0"/>
              <w:jc w:val="center"/>
            </w:pPr>
            <w:r w:rsidRPr="00C16001">
              <w:t>11,06</w:t>
            </w:r>
          </w:p>
        </w:tc>
        <w:tc>
          <w:tcPr>
            <w:tcW w:w="764" w:type="pct"/>
            <w:vAlign w:val="center"/>
          </w:tcPr>
          <w:p w14:paraId="3FD79063" w14:textId="77777777" w:rsidR="00655EAC" w:rsidRPr="00C16001" w:rsidRDefault="00655EAC" w:rsidP="00D4587C">
            <w:pPr>
              <w:ind w:firstLine="0"/>
              <w:jc w:val="center"/>
            </w:pPr>
            <w:r w:rsidRPr="00C16001">
              <w:t>14,03</w:t>
            </w:r>
          </w:p>
        </w:tc>
        <w:tc>
          <w:tcPr>
            <w:tcW w:w="764" w:type="pct"/>
            <w:vAlign w:val="center"/>
          </w:tcPr>
          <w:p w14:paraId="4BCAFB15" w14:textId="77777777" w:rsidR="00655EAC" w:rsidRPr="00C16001" w:rsidRDefault="00655EAC" w:rsidP="00D4587C">
            <w:pPr>
              <w:ind w:firstLine="0"/>
              <w:jc w:val="center"/>
            </w:pPr>
            <w:r w:rsidRPr="00C16001">
              <w:t>9,7</w:t>
            </w:r>
          </w:p>
        </w:tc>
        <w:tc>
          <w:tcPr>
            <w:tcW w:w="764" w:type="pct"/>
            <w:vAlign w:val="center"/>
          </w:tcPr>
          <w:p w14:paraId="450F3BA8" w14:textId="77777777" w:rsidR="00655EAC" w:rsidRPr="00C16001" w:rsidRDefault="00655EAC" w:rsidP="00D4587C">
            <w:pPr>
              <w:ind w:firstLine="0"/>
              <w:jc w:val="center"/>
            </w:pPr>
            <w:r w:rsidRPr="00C16001">
              <w:t>24,6</w:t>
            </w:r>
          </w:p>
        </w:tc>
      </w:tr>
      <w:tr w:rsidR="00655EAC" w:rsidRPr="00C16001" w14:paraId="20C4E94D" w14:textId="77777777" w:rsidTr="00D4587C">
        <w:tc>
          <w:tcPr>
            <w:tcW w:w="453" w:type="pct"/>
            <w:vAlign w:val="center"/>
          </w:tcPr>
          <w:p w14:paraId="17FF6DDA" w14:textId="77777777" w:rsidR="00655EAC" w:rsidRPr="00C16001" w:rsidRDefault="00655EAC" w:rsidP="00D4587C">
            <w:pPr>
              <w:ind w:firstLine="0"/>
              <w:jc w:val="center"/>
              <w:rPr>
                <w:vertAlign w:val="subscript"/>
                <w:lang w:val="en-US"/>
              </w:rPr>
            </w:pPr>
            <w:r w:rsidRPr="00C16001">
              <w:rPr>
                <w:lang w:val="en-US"/>
              </w:rPr>
              <w:t>SO</w:t>
            </w:r>
            <w:r w:rsidRPr="00C16001">
              <w:rPr>
                <w:vertAlign w:val="subscript"/>
                <w:lang w:val="en-US"/>
              </w:rPr>
              <w:t>2</w:t>
            </w:r>
          </w:p>
        </w:tc>
        <w:tc>
          <w:tcPr>
            <w:tcW w:w="730" w:type="pct"/>
            <w:vAlign w:val="center"/>
          </w:tcPr>
          <w:p w14:paraId="3D2607B5" w14:textId="77777777" w:rsidR="00655EAC" w:rsidRPr="00C16001" w:rsidRDefault="00655EAC" w:rsidP="00D4587C">
            <w:pPr>
              <w:ind w:firstLine="0"/>
              <w:jc w:val="center"/>
            </w:pPr>
            <w:r w:rsidRPr="00C16001">
              <w:t>0,125</w:t>
            </w:r>
          </w:p>
        </w:tc>
        <w:tc>
          <w:tcPr>
            <w:tcW w:w="764" w:type="pct"/>
            <w:vAlign w:val="center"/>
          </w:tcPr>
          <w:p w14:paraId="7702777A" w14:textId="77777777" w:rsidR="00655EAC" w:rsidRPr="00C16001" w:rsidRDefault="00655EAC" w:rsidP="00D4587C">
            <w:pPr>
              <w:ind w:firstLine="0"/>
              <w:jc w:val="center"/>
            </w:pPr>
            <w:r w:rsidRPr="00C16001">
              <w:t>0,2</w:t>
            </w:r>
          </w:p>
        </w:tc>
        <w:tc>
          <w:tcPr>
            <w:tcW w:w="764" w:type="pct"/>
            <w:vAlign w:val="center"/>
          </w:tcPr>
          <w:p w14:paraId="34AE8386" w14:textId="77777777" w:rsidR="00655EAC" w:rsidRPr="00C16001" w:rsidRDefault="00655EAC" w:rsidP="00D4587C">
            <w:pPr>
              <w:ind w:firstLine="0"/>
              <w:jc w:val="center"/>
            </w:pPr>
            <w:r w:rsidRPr="00C16001">
              <w:t>0,513</w:t>
            </w:r>
          </w:p>
        </w:tc>
        <w:tc>
          <w:tcPr>
            <w:tcW w:w="764" w:type="pct"/>
            <w:vAlign w:val="center"/>
          </w:tcPr>
          <w:p w14:paraId="25F87D6E" w14:textId="77777777" w:rsidR="00655EAC" w:rsidRPr="00C16001" w:rsidRDefault="00655EAC" w:rsidP="00D4587C">
            <w:pPr>
              <w:ind w:firstLine="0"/>
              <w:jc w:val="center"/>
            </w:pPr>
            <w:r w:rsidRPr="00C16001">
              <w:t>0,732</w:t>
            </w:r>
          </w:p>
        </w:tc>
        <w:tc>
          <w:tcPr>
            <w:tcW w:w="764" w:type="pct"/>
            <w:vAlign w:val="center"/>
          </w:tcPr>
          <w:p w14:paraId="48F09EF5" w14:textId="77777777" w:rsidR="00655EAC" w:rsidRPr="00C16001" w:rsidRDefault="00655EAC" w:rsidP="00D4587C">
            <w:pPr>
              <w:ind w:firstLine="0"/>
              <w:jc w:val="center"/>
            </w:pPr>
            <w:r w:rsidRPr="00C16001">
              <w:t>2,088</w:t>
            </w:r>
          </w:p>
        </w:tc>
        <w:tc>
          <w:tcPr>
            <w:tcW w:w="764" w:type="pct"/>
            <w:vAlign w:val="center"/>
          </w:tcPr>
          <w:p w14:paraId="520EE71B" w14:textId="77777777" w:rsidR="00655EAC" w:rsidRPr="00C16001" w:rsidRDefault="00655EAC" w:rsidP="00D4587C">
            <w:pPr>
              <w:ind w:firstLine="0"/>
              <w:jc w:val="center"/>
            </w:pPr>
            <w:r w:rsidRPr="00C16001">
              <w:t>5,533</w:t>
            </w:r>
          </w:p>
        </w:tc>
      </w:tr>
      <w:tr w:rsidR="00655EAC" w:rsidRPr="00C16001" w14:paraId="05934F56" w14:textId="77777777" w:rsidTr="00D4587C">
        <w:tc>
          <w:tcPr>
            <w:tcW w:w="453" w:type="pct"/>
            <w:vAlign w:val="center"/>
          </w:tcPr>
          <w:p w14:paraId="3D36F76E" w14:textId="77777777" w:rsidR="00655EAC" w:rsidRPr="00C16001" w:rsidRDefault="00655EAC" w:rsidP="00D4587C">
            <w:pPr>
              <w:ind w:firstLine="0"/>
              <w:jc w:val="center"/>
              <w:rPr>
                <w:vertAlign w:val="subscript"/>
                <w:lang w:val="en-US"/>
              </w:rPr>
            </w:pPr>
            <w:proofErr w:type="spellStart"/>
            <w:r w:rsidRPr="00C16001">
              <w:rPr>
                <w:lang w:val="en-US"/>
              </w:rPr>
              <w:t>C</w:t>
            </w:r>
            <w:r w:rsidRPr="00C16001">
              <w:rPr>
                <w:vertAlign w:val="subscript"/>
                <w:lang w:val="en-US"/>
              </w:rPr>
              <w:t>x</w:t>
            </w:r>
            <w:r w:rsidRPr="00C16001">
              <w:rPr>
                <w:lang w:val="en-US"/>
              </w:rPr>
              <w:t>H</w:t>
            </w:r>
            <w:r w:rsidRPr="00C16001">
              <w:rPr>
                <w:vertAlign w:val="subscript"/>
                <w:lang w:val="en-US"/>
              </w:rPr>
              <w:t>y</w:t>
            </w:r>
            <w:proofErr w:type="spellEnd"/>
          </w:p>
        </w:tc>
        <w:tc>
          <w:tcPr>
            <w:tcW w:w="730" w:type="pct"/>
            <w:vAlign w:val="center"/>
          </w:tcPr>
          <w:p w14:paraId="00BF033E" w14:textId="77777777" w:rsidR="00655EAC" w:rsidRPr="00C16001" w:rsidRDefault="00655EAC" w:rsidP="00D4587C">
            <w:pPr>
              <w:ind w:firstLine="0"/>
              <w:jc w:val="center"/>
            </w:pPr>
            <w:r w:rsidRPr="00C16001">
              <w:t>1,2</w:t>
            </w:r>
          </w:p>
        </w:tc>
        <w:tc>
          <w:tcPr>
            <w:tcW w:w="764" w:type="pct"/>
            <w:vAlign w:val="center"/>
          </w:tcPr>
          <w:p w14:paraId="3AEC118E" w14:textId="77777777" w:rsidR="00655EAC" w:rsidRPr="00C16001" w:rsidRDefault="00655EAC" w:rsidP="00D4587C">
            <w:pPr>
              <w:ind w:firstLine="0"/>
              <w:jc w:val="center"/>
            </w:pPr>
            <w:r w:rsidRPr="00C16001">
              <w:t>1,1</w:t>
            </w:r>
          </w:p>
        </w:tc>
        <w:tc>
          <w:tcPr>
            <w:tcW w:w="764" w:type="pct"/>
            <w:vAlign w:val="center"/>
          </w:tcPr>
          <w:p w14:paraId="0D6A38A0" w14:textId="77777777" w:rsidR="00655EAC" w:rsidRPr="00C16001" w:rsidRDefault="00655EAC" w:rsidP="00D4587C">
            <w:pPr>
              <w:ind w:firstLine="0"/>
              <w:jc w:val="center"/>
            </w:pPr>
            <w:r w:rsidRPr="00C16001">
              <w:t>4,42</w:t>
            </w:r>
          </w:p>
        </w:tc>
        <w:tc>
          <w:tcPr>
            <w:tcW w:w="764" w:type="pct"/>
            <w:vAlign w:val="center"/>
          </w:tcPr>
          <w:p w14:paraId="3F0B0E5E" w14:textId="77777777" w:rsidR="00655EAC" w:rsidRPr="00C16001" w:rsidRDefault="00655EAC" w:rsidP="00D4587C">
            <w:pPr>
              <w:ind w:firstLine="0"/>
              <w:jc w:val="center"/>
            </w:pPr>
            <w:r w:rsidRPr="00C16001">
              <w:t>4,46</w:t>
            </w:r>
          </w:p>
        </w:tc>
        <w:tc>
          <w:tcPr>
            <w:tcW w:w="764" w:type="pct"/>
            <w:vAlign w:val="center"/>
          </w:tcPr>
          <w:p w14:paraId="2633077D" w14:textId="77777777" w:rsidR="00655EAC" w:rsidRPr="00C16001" w:rsidRDefault="00655EAC" w:rsidP="00D4587C">
            <w:pPr>
              <w:ind w:firstLine="0"/>
              <w:jc w:val="center"/>
            </w:pPr>
            <w:r w:rsidRPr="00C16001">
              <w:t>2,14</w:t>
            </w:r>
          </w:p>
        </w:tc>
        <w:tc>
          <w:tcPr>
            <w:tcW w:w="764" w:type="pct"/>
            <w:vAlign w:val="center"/>
          </w:tcPr>
          <w:p w14:paraId="0EB30A00" w14:textId="77777777" w:rsidR="00655EAC" w:rsidRPr="00C16001" w:rsidRDefault="00655EAC" w:rsidP="00D4587C">
            <w:pPr>
              <w:ind w:firstLine="0"/>
              <w:jc w:val="center"/>
            </w:pPr>
            <w:r w:rsidRPr="00C16001">
              <w:t>11,21</w:t>
            </w:r>
          </w:p>
        </w:tc>
      </w:tr>
      <w:tr w:rsidR="00655EAC" w:rsidRPr="00C16001" w14:paraId="37E11DA3" w14:textId="77777777" w:rsidTr="00D4587C">
        <w:tc>
          <w:tcPr>
            <w:tcW w:w="453" w:type="pct"/>
            <w:vAlign w:val="center"/>
          </w:tcPr>
          <w:p w14:paraId="7F574598" w14:textId="77777777" w:rsidR="00655EAC" w:rsidRPr="00C16001" w:rsidRDefault="00655EAC" w:rsidP="00D4587C">
            <w:pPr>
              <w:ind w:firstLine="0"/>
              <w:jc w:val="center"/>
              <w:rPr>
                <w:lang w:val="en-US"/>
              </w:rPr>
            </w:pPr>
            <w:r w:rsidRPr="00C16001">
              <w:rPr>
                <w:lang w:val="en-US"/>
              </w:rPr>
              <w:t>Pb</w:t>
            </w:r>
          </w:p>
        </w:tc>
        <w:tc>
          <w:tcPr>
            <w:tcW w:w="730" w:type="pct"/>
            <w:vAlign w:val="center"/>
          </w:tcPr>
          <w:p w14:paraId="5215D0A1" w14:textId="77777777" w:rsidR="00655EAC" w:rsidRPr="00C16001" w:rsidRDefault="00655EAC" w:rsidP="00D4587C">
            <w:pPr>
              <w:ind w:firstLine="0"/>
              <w:jc w:val="center"/>
            </w:pPr>
            <w:r w:rsidRPr="00C16001">
              <w:t>0,021</w:t>
            </w:r>
          </w:p>
        </w:tc>
        <w:tc>
          <w:tcPr>
            <w:tcW w:w="764" w:type="pct"/>
            <w:vAlign w:val="center"/>
          </w:tcPr>
          <w:p w14:paraId="29F1866F" w14:textId="77777777" w:rsidR="00655EAC" w:rsidRPr="00C16001" w:rsidRDefault="00655EAC" w:rsidP="00D4587C">
            <w:pPr>
              <w:ind w:firstLine="0"/>
              <w:jc w:val="center"/>
            </w:pPr>
            <w:r w:rsidRPr="00C16001">
              <w:t>0,033</w:t>
            </w:r>
          </w:p>
        </w:tc>
        <w:tc>
          <w:tcPr>
            <w:tcW w:w="764" w:type="pct"/>
            <w:vAlign w:val="center"/>
          </w:tcPr>
          <w:p w14:paraId="31BF10EA" w14:textId="77777777" w:rsidR="00655EAC" w:rsidRPr="00C16001" w:rsidRDefault="00655EAC" w:rsidP="00D4587C">
            <w:pPr>
              <w:ind w:firstLine="0"/>
              <w:jc w:val="center"/>
            </w:pPr>
            <w:r w:rsidRPr="00C16001">
              <w:t>0,085</w:t>
            </w:r>
          </w:p>
        </w:tc>
        <w:tc>
          <w:tcPr>
            <w:tcW w:w="764" w:type="pct"/>
            <w:vAlign w:val="center"/>
          </w:tcPr>
          <w:p w14:paraId="09F8AA84" w14:textId="77777777" w:rsidR="00655EAC" w:rsidRPr="00C16001" w:rsidRDefault="00655EAC" w:rsidP="00D4587C">
            <w:pPr>
              <w:ind w:firstLine="0"/>
              <w:jc w:val="center"/>
            </w:pPr>
            <w:r w:rsidRPr="00C16001">
              <w:t>0,121</w:t>
            </w:r>
          </w:p>
        </w:tc>
        <w:tc>
          <w:tcPr>
            <w:tcW w:w="764" w:type="pct"/>
            <w:vAlign w:val="center"/>
          </w:tcPr>
          <w:p w14:paraId="23B244B3" w14:textId="77777777" w:rsidR="00655EAC" w:rsidRPr="00C16001" w:rsidRDefault="00655EAC" w:rsidP="00D4587C">
            <w:pPr>
              <w:ind w:firstLine="0"/>
              <w:jc w:val="center"/>
            </w:pPr>
            <w:r w:rsidRPr="00C16001">
              <w:t>-</w:t>
            </w:r>
          </w:p>
        </w:tc>
        <w:tc>
          <w:tcPr>
            <w:tcW w:w="764" w:type="pct"/>
            <w:vAlign w:val="center"/>
          </w:tcPr>
          <w:p w14:paraId="09024A18" w14:textId="77777777" w:rsidR="00655EAC" w:rsidRPr="00C16001" w:rsidRDefault="00655EAC" w:rsidP="00D4587C">
            <w:pPr>
              <w:ind w:firstLine="0"/>
              <w:jc w:val="center"/>
            </w:pPr>
            <w:r w:rsidRPr="00C16001">
              <w:t>-</w:t>
            </w:r>
          </w:p>
        </w:tc>
      </w:tr>
    </w:tbl>
    <w:p w14:paraId="523AC26B" w14:textId="77777777" w:rsidR="00655EAC" w:rsidRDefault="00655EAC" w:rsidP="00655EAC">
      <w:pPr>
        <w:tabs>
          <w:tab w:val="left" w:pos="5505"/>
        </w:tabs>
        <w:ind w:firstLine="0"/>
        <w:jc w:val="both"/>
      </w:pPr>
    </w:p>
    <w:p w14:paraId="3341524C" w14:textId="77777777" w:rsidR="00655EAC" w:rsidRPr="00C16001" w:rsidRDefault="00655EAC" w:rsidP="00655EAC">
      <w:pPr>
        <w:tabs>
          <w:tab w:val="left" w:pos="5505"/>
        </w:tabs>
        <w:jc w:val="both"/>
      </w:pPr>
      <w:r w:rsidRPr="00C16001">
        <w:t>Изменение выбросов автомобиля с начала эксплуатации по мере выработки ресурса двигателя (износ деталей, нарушение заводских регулировок) можно определить следующим образом:</w:t>
      </w:r>
    </w:p>
    <w:p w14:paraId="6BFEF5C3" w14:textId="77777777" w:rsidR="00655EAC" w:rsidRPr="00C16001" w:rsidRDefault="00655EAC" w:rsidP="00655EAC">
      <w:pPr>
        <w:tabs>
          <w:tab w:val="center" w:pos="4820"/>
          <w:tab w:val="right" w:pos="9923"/>
        </w:tabs>
        <w:ind w:firstLine="0"/>
        <w:jc w:val="center"/>
      </w:pPr>
      <w:r w:rsidRPr="003A694F">
        <w:rPr>
          <w:position w:val="-12"/>
        </w:rPr>
        <w:object w:dxaOrig="3739" w:dyaOrig="420" w14:anchorId="76D5DE27">
          <v:shape id="_x0000_i1121" type="#_x0000_t75" style="width:187.5pt;height:21pt" o:ole="">
            <v:imagedata r:id="rId180" o:title=""/>
          </v:shape>
          <o:OLEObject Type="Embed" ProgID="Equation.DSMT4" ShapeID="_x0000_i1121" DrawAspect="Content" ObjectID="_1758955777" r:id="rId181"/>
        </w:object>
      </w:r>
      <w:r w:rsidRPr="00C16001">
        <w:t>,</w:t>
      </w:r>
    </w:p>
    <w:p w14:paraId="2F2736F9" w14:textId="77777777" w:rsidR="00655EAC" w:rsidRDefault="00655EAC" w:rsidP="00655EAC">
      <w:pPr>
        <w:tabs>
          <w:tab w:val="left" w:pos="5505"/>
        </w:tabs>
        <w:ind w:firstLine="0"/>
        <w:jc w:val="both"/>
      </w:pPr>
      <w:r w:rsidRPr="00C16001">
        <w:t xml:space="preserve">где </w:t>
      </w:r>
      <w:r w:rsidRPr="003A694F">
        <w:rPr>
          <w:position w:val="-12"/>
        </w:rPr>
        <w:object w:dxaOrig="400" w:dyaOrig="380" w14:anchorId="05B86B31">
          <v:shape id="_x0000_i1122" type="#_x0000_t75" style="width:19.5pt;height:19.5pt" o:ole="">
            <v:imagedata r:id="rId182" o:title=""/>
          </v:shape>
          <o:OLEObject Type="Embed" ProgID="Equation.DSMT4" ShapeID="_x0000_i1122" DrawAspect="Content" ObjectID="_1758955778" r:id="rId183"/>
        </w:object>
      </w:r>
      <w:r w:rsidRPr="00C16001">
        <w:t xml:space="preserve"> – изменение </w:t>
      </w:r>
      <w:proofErr w:type="spellStart"/>
      <w:r w:rsidRPr="00C16001">
        <w:t>пробегового</w:t>
      </w:r>
      <w:proofErr w:type="spellEnd"/>
      <w:r w:rsidRPr="00C16001">
        <w:t xml:space="preserve"> выброса вещества автомобилем в процессе эксплуатации по сравнению с базовым</w:t>
      </w:r>
      <w:proofErr w:type="gramStart"/>
      <w:r w:rsidRPr="00C16001">
        <w:t xml:space="preserve">, %; </w:t>
      </w:r>
      <w:r w:rsidRPr="003A694F">
        <w:rPr>
          <w:position w:val="-12"/>
        </w:rPr>
        <w:object w:dxaOrig="320" w:dyaOrig="380" w14:anchorId="0EF4F55F">
          <v:shape id="_x0000_i1123" type="#_x0000_t75" style="width:16.5pt;height:19.5pt" o:ole="">
            <v:imagedata r:id="rId184" o:title=""/>
          </v:shape>
          <o:OLEObject Type="Embed" ProgID="Equation.DSMT4" ShapeID="_x0000_i1123" DrawAspect="Content" ObjectID="_1758955779" r:id="rId185"/>
        </w:object>
      </w:r>
      <w:r w:rsidRPr="00C16001">
        <w:t xml:space="preserve"> – </w:t>
      </w:r>
      <w:proofErr w:type="gramEnd"/>
      <w:r w:rsidRPr="00C16001">
        <w:t xml:space="preserve">пробег автомобиля с начала эксплуатации, тыс. км; </w:t>
      </w:r>
      <w:r w:rsidRPr="003A694F">
        <w:rPr>
          <w:position w:val="-14"/>
        </w:rPr>
        <w:object w:dxaOrig="680" w:dyaOrig="400" w14:anchorId="6675E453">
          <v:shape id="_x0000_i1124" type="#_x0000_t75" style="width:34.5pt;height:19.5pt" o:ole="">
            <v:imagedata r:id="rId186" o:title=""/>
          </v:shape>
          <o:OLEObject Type="Embed" ProgID="Equation.DSMT4" ShapeID="_x0000_i1124" DrawAspect="Content" ObjectID="_1758955780" r:id="rId187"/>
        </w:object>
      </w:r>
      <w:r w:rsidRPr="00C16001">
        <w:t xml:space="preserve"> – параметры в уравне</w:t>
      </w:r>
      <w:r>
        <w:t>нии регрессии (таблица 3</w:t>
      </w:r>
      <w:r w:rsidRPr="00C16001">
        <w:t>).</w:t>
      </w:r>
    </w:p>
    <w:p w14:paraId="0E74AF20" w14:textId="77777777" w:rsidR="00655EAC" w:rsidRPr="00C16001" w:rsidRDefault="00655EAC" w:rsidP="00655EAC">
      <w:pPr>
        <w:tabs>
          <w:tab w:val="left" w:pos="5505"/>
        </w:tabs>
        <w:ind w:firstLine="0"/>
        <w:jc w:val="both"/>
      </w:pPr>
    </w:p>
    <w:p w14:paraId="2D6F08BC" w14:textId="77777777" w:rsidR="00655EAC" w:rsidRPr="00C16001" w:rsidRDefault="00655EAC" w:rsidP="00655EAC">
      <w:pPr>
        <w:tabs>
          <w:tab w:val="left" w:pos="5505"/>
        </w:tabs>
        <w:ind w:firstLine="0"/>
        <w:jc w:val="right"/>
      </w:pPr>
      <w:r>
        <w:t>Таблица 3</w:t>
      </w:r>
    </w:p>
    <w:p w14:paraId="17AEF149" w14:textId="77777777" w:rsidR="00655EAC" w:rsidRPr="00C16001" w:rsidRDefault="00655EAC" w:rsidP="00655EAC">
      <w:pPr>
        <w:tabs>
          <w:tab w:val="left" w:pos="5505"/>
        </w:tabs>
        <w:ind w:firstLine="0"/>
        <w:jc w:val="center"/>
      </w:pPr>
      <w:r w:rsidRPr="00C16001">
        <w:t>Значение коэффициентов в уравнении регрессии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55EAC" w:rsidRPr="00C16001" w14:paraId="6AFE2005" w14:textId="77777777" w:rsidTr="00D4587C">
        <w:tc>
          <w:tcPr>
            <w:tcW w:w="1869" w:type="dxa"/>
            <w:vAlign w:val="center"/>
          </w:tcPr>
          <w:p w14:paraId="2D6B40F5" w14:textId="77777777" w:rsidR="00655EAC" w:rsidRPr="00C16001" w:rsidRDefault="00655EAC" w:rsidP="00D4587C">
            <w:pPr>
              <w:tabs>
                <w:tab w:val="left" w:pos="5505"/>
              </w:tabs>
              <w:ind w:firstLine="0"/>
              <w:jc w:val="center"/>
            </w:pPr>
            <w:r w:rsidRPr="00C16001">
              <w:t>Компонент выброса</w:t>
            </w:r>
          </w:p>
        </w:tc>
        <w:tc>
          <w:tcPr>
            <w:tcW w:w="1869" w:type="dxa"/>
            <w:vAlign w:val="center"/>
          </w:tcPr>
          <w:p w14:paraId="06A7BCC4" w14:textId="77777777" w:rsidR="00655EAC" w:rsidRPr="00C16001" w:rsidRDefault="00655EAC" w:rsidP="00D4587C">
            <w:pPr>
              <w:tabs>
                <w:tab w:val="left" w:pos="5505"/>
              </w:tabs>
              <w:ind w:firstLine="0"/>
              <w:jc w:val="center"/>
              <w:rPr>
                <w:vertAlign w:val="subscript"/>
              </w:rPr>
            </w:pPr>
            <w:r w:rsidRPr="00C16001">
              <w:t>А</w:t>
            </w:r>
            <w:r w:rsidRPr="00C16001">
              <w:rPr>
                <w:vertAlign w:val="subscript"/>
              </w:rPr>
              <w:t>0</w:t>
            </w:r>
          </w:p>
        </w:tc>
        <w:tc>
          <w:tcPr>
            <w:tcW w:w="1869" w:type="dxa"/>
            <w:vAlign w:val="center"/>
          </w:tcPr>
          <w:p w14:paraId="6C0162CC" w14:textId="77777777" w:rsidR="00655EAC" w:rsidRPr="00C16001" w:rsidRDefault="00655EAC" w:rsidP="00D4587C">
            <w:pPr>
              <w:tabs>
                <w:tab w:val="left" w:pos="5505"/>
              </w:tabs>
              <w:ind w:firstLine="0"/>
              <w:jc w:val="center"/>
              <w:rPr>
                <w:vertAlign w:val="subscript"/>
              </w:rPr>
            </w:pPr>
            <w:r w:rsidRPr="00C16001">
              <w:t>А</w:t>
            </w:r>
            <w:r w:rsidRPr="00C16001">
              <w:rPr>
                <w:vertAlign w:val="subscript"/>
              </w:rPr>
              <w:t>1</w:t>
            </w:r>
          </w:p>
        </w:tc>
        <w:tc>
          <w:tcPr>
            <w:tcW w:w="1869" w:type="dxa"/>
            <w:vAlign w:val="center"/>
          </w:tcPr>
          <w:p w14:paraId="0C3823C6" w14:textId="77777777" w:rsidR="00655EAC" w:rsidRPr="00C16001" w:rsidRDefault="00655EAC" w:rsidP="00D4587C">
            <w:pPr>
              <w:tabs>
                <w:tab w:val="left" w:pos="5505"/>
              </w:tabs>
              <w:ind w:firstLine="0"/>
              <w:jc w:val="center"/>
              <w:rPr>
                <w:vertAlign w:val="superscript"/>
              </w:rPr>
            </w:pPr>
            <w:r w:rsidRPr="00C16001">
              <w:t>А</w:t>
            </w:r>
            <w:r w:rsidRPr="00C16001">
              <w:rPr>
                <w:vertAlign w:val="subscript"/>
              </w:rPr>
              <w:t>2</w:t>
            </w:r>
            <w:r w:rsidRPr="00C16001">
              <w:t>∙10</w:t>
            </w:r>
            <w:r w:rsidRPr="00C16001">
              <w:rPr>
                <w:vertAlign w:val="superscript"/>
              </w:rPr>
              <w:t>-6</w:t>
            </w:r>
          </w:p>
        </w:tc>
        <w:tc>
          <w:tcPr>
            <w:tcW w:w="1869" w:type="dxa"/>
            <w:vAlign w:val="center"/>
          </w:tcPr>
          <w:p w14:paraId="60C1198D" w14:textId="77777777" w:rsidR="00655EAC" w:rsidRPr="00C16001" w:rsidRDefault="00655EAC" w:rsidP="00D4587C">
            <w:pPr>
              <w:tabs>
                <w:tab w:val="left" w:pos="5505"/>
              </w:tabs>
              <w:ind w:firstLine="0"/>
              <w:jc w:val="center"/>
              <w:rPr>
                <w:vertAlign w:val="superscript"/>
              </w:rPr>
            </w:pPr>
            <w:r w:rsidRPr="00C16001">
              <w:t>А</w:t>
            </w:r>
            <w:r w:rsidRPr="00C16001">
              <w:rPr>
                <w:vertAlign w:val="subscript"/>
              </w:rPr>
              <w:t>3</w:t>
            </w:r>
            <w:r w:rsidRPr="00C16001">
              <w:t>∙10</w:t>
            </w:r>
            <w:r w:rsidRPr="00C16001">
              <w:rPr>
                <w:vertAlign w:val="superscript"/>
              </w:rPr>
              <w:t>-6</w:t>
            </w:r>
          </w:p>
        </w:tc>
      </w:tr>
      <w:tr w:rsidR="00655EAC" w:rsidRPr="00C16001" w14:paraId="6F7125DB" w14:textId="77777777" w:rsidTr="00D4587C">
        <w:tc>
          <w:tcPr>
            <w:tcW w:w="1869" w:type="dxa"/>
          </w:tcPr>
          <w:p w14:paraId="321F4BF0" w14:textId="77777777" w:rsidR="00655EAC" w:rsidRPr="00C16001" w:rsidRDefault="00655EAC" w:rsidP="00D4587C">
            <w:pPr>
              <w:tabs>
                <w:tab w:val="left" w:pos="5505"/>
              </w:tabs>
              <w:ind w:firstLine="0"/>
              <w:jc w:val="center"/>
            </w:pPr>
            <w:r w:rsidRPr="00C16001">
              <w:rPr>
                <w:lang w:val="en-US"/>
              </w:rPr>
              <w:t>CO</w:t>
            </w:r>
          </w:p>
        </w:tc>
        <w:tc>
          <w:tcPr>
            <w:tcW w:w="1869" w:type="dxa"/>
          </w:tcPr>
          <w:p w14:paraId="75B11438" w14:textId="77777777" w:rsidR="00655EAC" w:rsidRPr="00C16001" w:rsidRDefault="00655EAC" w:rsidP="00D4587C">
            <w:pPr>
              <w:tabs>
                <w:tab w:val="left" w:pos="5505"/>
              </w:tabs>
              <w:ind w:firstLine="0"/>
              <w:jc w:val="center"/>
            </w:pPr>
            <w:r w:rsidRPr="00C16001">
              <w:t>100,73</w:t>
            </w:r>
          </w:p>
        </w:tc>
        <w:tc>
          <w:tcPr>
            <w:tcW w:w="1869" w:type="dxa"/>
          </w:tcPr>
          <w:p w14:paraId="2561A6F9" w14:textId="77777777" w:rsidR="00655EAC" w:rsidRPr="00C16001" w:rsidRDefault="00655EAC" w:rsidP="00D4587C">
            <w:pPr>
              <w:tabs>
                <w:tab w:val="left" w:pos="5505"/>
              </w:tabs>
              <w:ind w:firstLine="0"/>
              <w:jc w:val="center"/>
            </w:pPr>
            <w:r w:rsidRPr="00C16001">
              <w:t>0,16</w:t>
            </w:r>
          </w:p>
        </w:tc>
        <w:tc>
          <w:tcPr>
            <w:tcW w:w="1869" w:type="dxa"/>
          </w:tcPr>
          <w:p w14:paraId="2E4F7766" w14:textId="77777777" w:rsidR="00655EAC" w:rsidRPr="00C16001" w:rsidRDefault="00655EAC" w:rsidP="00D4587C">
            <w:pPr>
              <w:tabs>
                <w:tab w:val="left" w:pos="5505"/>
              </w:tabs>
              <w:ind w:firstLine="0"/>
              <w:jc w:val="center"/>
            </w:pPr>
            <w:r w:rsidRPr="00C16001">
              <w:t>357,69</w:t>
            </w:r>
          </w:p>
        </w:tc>
        <w:tc>
          <w:tcPr>
            <w:tcW w:w="1869" w:type="dxa"/>
          </w:tcPr>
          <w:p w14:paraId="39A44ED5" w14:textId="77777777" w:rsidR="00655EAC" w:rsidRPr="00C16001" w:rsidRDefault="00655EAC" w:rsidP="00D4587C">
            <w:pPr>
              <w:tabs>
                <w:tab w:val="left" w:pos="5505"/>
              </w:tabs>
              <w:ind w:firstLine="0"/>
              <w:jc w:val="center"/>
            </w:pPr>
            <w:r w:rsidRPr="00C16001">
              <w:t>-0,87</w:t>
            </w:r>
          </w:p>
        </w:tc>
      </w:tr>
      <w:tr w:rsidR="00655EAC" w:rsidRPr="00C16001" w14:paraId="7D96C6A5" w14:textId="77777777" w:rsidTr="00D4587C">
        <w:tc>
          <w:tcPr>
            <w:tcW w:w="1869" w:type="dxa"/>
          </w:tcPr>
          <w:p w14:paraId="62C632A6" w14:textId="77777777" w:rsidR="00655EAC" w:rsidRPr="00C16001" w:rsidRDefault="00655EAC" w:rsidP="00D4587C">
            <w:pPr>
              <w:tabs>
                <w:tab w:val="left" w:pos="5505"/>
              </w:tabs>
              <w:ind w:firstLine="0"/>
              <w:jc w:val="center"/>
            </w:pPr>
            <w:proofErr w:type="spellStart"/>
            <w:r w:rsidRPr="00C16001">
              <w:rPr>
                <w:lang w:val="en-US"/>
              </w:rPr>
              <w:t>C</w:t>
            </w:r>
            <w:r w:rsidRPr="00C16001">
              <w:rPr>
                <w:vertAlign w:val="subscript"/>
                <w:lang w:val="en-US"/>
              </w:rPr>
              <w:t>x</w:t>
            </w:r>
            <w:r w:rsidRPr="00C16001">
              <w:rPr>
                <w:lang w:val="en-US"/>
              </w:rPr>
              <w:t>H</w:t>
            </w:r>
            <w:r w:rsidRPr="00C16001">
              <w:rPr>
                <w:vertAlign w:val="subscript"/>
                <w:lang w:val="en-US"/>
              </w:rPr>
              <w:t>y</w:t>
            </w:r>
            <w:proofErr w:type="spellEnd"/>
          </w:p>
        </w:tc>
        <w:tc>
          <w:tcPr>
            <w:tcW w:w="1869" w:type="dxa"/>
          </w:tcPr>
          <w:p w14:paraId="68920051" w14:textId="77777777" w:rsidR="00655EAC" w:rsidRPr="00C16001" w:rsidRDefault="00655EAC" w:rsidP="00D4587C">
            <w:pPr>
              <w:tabs>
                <w:tab w:val="left" w:pos="5505"/>
              </w:tabs>
              <w:ind w:firstLine="0"/>
              <w:jc w:val="center"/>
            </w:pPr>
            <w:r w:rsidRPr="00C16001">
              <w:t>101,04</w:t>
            </w:r>
          </w:p>
        </w:tc>
        <w:tc>
          <w:tcPr>
            <w:tcW w:w="1869" w:type="dxa"/>
          </w:tcPr>
          <w:p w14:paraId="4423007D" w14:textId="77777777" w:rsidR="00655EAC" w:rsidRPr="00C16001" w:rsidRDefault="00655EAC" w:rsidP="00D4587C">
            <w:pPr>
              <w:tabs>
                <w:tab w:val="left" w:pos="5505"/>
              </w:tabs>
              <w:ind w:firstLine="0"/>
              <w:jc w:val="center"/>
            </w:pPr>
            <w:r w:rsidRPr="00C16001">
              <w:t>0,079</w:t>
            </w:r>
          </w:p>
        </w:tc>
        <w:tc>
          <w:tcPr>
            <w:tcW w:w="1869" w:type="dxa"/>
          </w:tcPr>
          <w:p w14:paraId="0DD685D1" w14:textId="77777777" w:rsidR="00655EAC" w:rsidRPr="00C16001" w:rsidRDefault="00655EAC" w:rsidP="00D4587C">
            <w:pPr>
              <w:tabs>
                <w:tab w:val="left" w:pos="5505"/>
              </w:tabs>
              <w:ind w:firstLine="0"/>
              <w:jc w:val="center"/>
            </w:pPr>
            <w:r w:rsidRPr="00C16001">
              <w:t>646,25</w:t>
            </w:r>
          </w:p>
        </w:tc>
        <w:tc>
          <w:tcPr>
            <w:tcW w:w="1869" w:type="dxa"/>
          </w:tcPr>
          <w:p w14:paraId="79D8648F" w14:textId="77777777" w:rsidR="00655EAC" w:rsidRPr="00C16001" w:rsidRDefault="00655EAC" w:rsidP="00D4587C">
            <w:pPr>
              <w:tabs>
                <w:tab w:val="left" w:pos="5505"/>
              </w:tabs>
              <w:ind w:firstLine="0"/>
              <w:jc w:val="center"/>
            </w:pPr>
            <w:r w:rsidRPr="00C16001">
              <w:t>0,43</w:t>
            </w:r>
          </w:p>
        </w:tc>
      </w:tr>
      <w:tr w:rsidR="00655EAC" w:rsidRPr="00C16001" w14:paraId="0772D19A" w14:textId="77777777" w:rsidTr="00D4587C">
        <w:tc>
          <w:tcPr>
            <w:tcW w:w="1869" w:type="dxa"/>
          </w:tcPr>
          <w:p w14:paraId="1C4F9C28" w14:textId="77777777" w:rsidR="00655EAC" w:rsidRPr="00C16001" w:rsidRDefault="00655EAC" w:rsidP="00D4587C">
            <w:pPr>
              <w:tabs>
                <w:tab w:val="left" w:pos="5505"/>
              </w:tabs>
              <w:ind w:firstLine="0"/>
              <w:jc w:val="center"/>
            </w:pPr>
            <w:r w:rsidRPr="00C16001">
              <w:rPr>
                <w:lang w:val="en-US"/>
              </w:rPr>
              <w:t>NO</w:t>
            </w:r>
            <w:r w:rsidRPr="00C16001">
              <w:rPr>
                <w:vertAlign w:val="subscript"/>
                <w:lang w:val="en-US"/>
              </w:rPr>
              <w:t>x</w:t>
            </w:r>
          </w:p>
        </w:tc>
        <w:tc>
          <w:tcPr>
            <w:tcW w:w="1869" w:type="dxa"/>
          </w:tcPr>
          <w:p w14:paraId="352679E2" w14:textId="77777777" w:rsidR="00655EAC" w:rsidRPr="00C16001" w:rsidRDefault="00655EAC" w:rsidP="00D4587C">
            <w:pPr>
              <w:tabs>
                <w:tab w:val="left" w:pos="5505"/>
              </w:tabs>
              <w:ind w:firstLine="0"/>
              <w:jc w:val="center"/>
            </w:pPr>
            <w:r w:rsidRPr="00C16001">
              <w:t>97,92</w:t>
            </w:r>
          </w:p>
        </w:tc>
        <w:tc>
          <w:tcPr>
            <w:tcW w:w="1869" w:type="dxa"/>
          </w:tcPr>
          <w:p w14:paraId="201E944B" w14:textId="77777777" w:rsidR="00655EAC" w:rsidRPr="00C16001" w:rsidRDefault="00655EAC" w:rsidP="00D4587C">
            <w:pPr>
              <w:tabs>
                <w:tab w:val="left" w:pos="5505"/>
              </w:tabs>
              <w:ind w:firstLine="0"/>
              <w:jc w:val="center"/>
            </w:pPr>
            <w:r w:rsidRPr="00C16001">
              <w:t>0,015</w:t>
            </w:r>
          </w:p>
        </w:tc>
        <w:tc>
          <w:tcPr>
            <w:tcW w:w="1869" w:type="dxa"/>
          </w:tcPr>
          <w:p w14:paraId="502BB5C5" w14:textId="77777777" w:rsidR="00655EAC" w:rsidRPr="00C16001" w:rsidRDefault="00655EAC" w:rsidP="00D4587C">
            <w:pPr>
              <w:tabs>
                <w:tab w:val="left" w:pos="5505"/>
              </w:tabs>
              <w:ind w:firstLine="0"/>
              <w:jc w:val="center"/>
            </w:pPr>
            <w:r w:rsidRPr="00C16001">
              <w:t>-1174,42</w:t>
            </w:r>
          </w:p>
        </w:tc>
        <w:tc>
          <w:tcPr>
            <w:tcW w:w="1869" w:type="dxa"/>
          </w:tcPr>
          <w:p w14:paraId="37E92D12" w14:textId="77777777" w:rsidR="00655EAC" w:rsidRPr="00C16001" w:rsidRDefault="00655EAC" w:rsidP="00D4587C">
            <w:pPr>
              <w:tabs>
                <w:tab w:val="left" w:pos="5505"/>
              </w:tabs>
              <w:ind w:firstLine="0"/>
              <w:jc w:val="center"/>
            </w:pPr>
            <w:r w:rsidRPr="00C16001">
              <w:t>1,12</w:t>
            </w:r>
          </w:p>
        </w:tc>
      </w:tr>
      <w:tr w:rsidR="00655EAC" w:rsidRPr="00C16001" w14:paraId="4A6BF5D0" w14:textId="77777777" w:rsidTr="00D4587C">
        <w:tc>
          <w:tcPr>
            <w:tcW w:w="1869" w:type="dxa"/>
          </w:tcPr>
          <w:p w14:paraId="5ADFAE0D" w14:textId="77777777" w:rsidR="00655EAC" w:rsidRPr="00C16001" w:rsidRDefault="00655EAC" w:rsidP="00D4587C">
            <w:pPr>
              <w:tabs>
                <w:tab w:val="left" w:pos="5505"/>
              </w:tabs>
              <w:ind w:firstLine="0"/>
              <w:jc w:val="center"/>
            </w:pPr>
            <w:r w:rsidRPr="00C16001">
              <w:t>Сажа</w:t>
            </w:r>
          </w:p>
        </w:tc>
        <w:tc>
          <w:tcPr>
            <w:tcW w:w="1869" w:type="dxa"/>
          </w:tcPr>
          <w:p w14:paraId="52250FE6" w14:textId="77777777" w:rsidR="00655EAC" w:rsidRPr="00C16001" w:rsidRDefault="00655EAC" w:rsidP="00D4587C">
            <w:pPr>
              <w:tabs>
                <w:tab w:val="left" w:pos="5505"/>
              </w:tabs>
              <w:ind w:firstLine="0"/>
              <w:jc w:val="center"/>
            </w:pPr>
            <w:r w:rsidRPr="00C16001">
              <w:t>99,28</w:t>
            </w:r>
          </w:p>
        </w:tc>
        <w:tc>
          <w:tcPr>
            <w:tcW w:w="1869" w:type="dxa"/>
          </w:tcPr>
          <w:p w14:paraId="72DFC8F6" w14:textId="77777777" w:rsidR="00655EAC" w:rsidRPr="00C16001" w:rsidRDefault="00655EAC" w:rsidP="00D4587C">
            <w:pPr>
              <w:tabs>
                <w:tab w:val="left" w:pos="5505"/>
              </w:tabs>
              <w:ind w:firstLine="0"/>
              <w:jc w:val="center"/>
            </w:pPr>
            <w:r w:rsidRPr="00C16001">
              <w:t>0,284</w:t>
            </w:r>
          </w:p>
        </w:tc>
        <w:tc>
          <w:tcPr>
            <w:tcW w:w="1869" w:type="dxa"/>
          </w:tcPr>
          <w:p w14:paraId="0E2D807A" w14:textId="77777777" w:rsidR="00655EAC" w:rsidRPr="00C16001" w:rsidRDefault="00655EAC" w:rsidP="00D4587C">
            <w:pPr>
              <w:tabs>
                <w:tab w:val="left" w:pos="5505"/>
              </w:tabs>
              <w:ind w:firstLine="0"/>
              <w:jc w:val="center"/>
            </w:pPr>
            <w:r w:rsidRPr="00C16001">
              <w:t>911,29</w:t>
            </w:r>
          </w:p>
        </w:tc>
        <w:tc>
          <w:tcPr>
            <w:tcW w:w="1869" w:type="dxa"/>
          </w:tcPr>
          <w:p w14:paraId="02A68C96" w14:textId="77777777" w:rsidR="00655EAC" w:rsidRPr="00C16001" w:rsidRDefault="00655EAC" w:rsidP="00D4587C">
            <w:pPr>
              <w:tabs>
                <w:tab w:val="left" w:pos="5505"/>
              </w:tabs>
              <w:ind w:firstLine="0"/>
              <w:jc w:val="center"/>
            </w:pPr>
            <w:r w:rsidRPr="00C16001">
              <w:t>0,94</w:t>
            </w:r>
          </w:p>
        </w:tc>
      </w:tr>
      <w:tr w:rsidR="00655EAC" w:rsidRPr="00C16001" w14:paraId="00F2B1FC" w14:textId="77777777" w:rsidTr="00D4587C">
        <w:tc>
          <w:tcPr>
            <w:tcW w:w="1869" w:type="dxa"/>
          </w:tcPr>
          <w:p w14:paraId="2AC2038F" w14:textId="77777777" w:rsidR="00655EAC" w:rsidRPr="00C16001" w:rsidRDefault="00655EAC" w:rsidP="00D4587C">
            <w:pPr>
              <w:tabs>
                <w:tab w:val="left" w:pos="5505"/>
              </w:tabs>
              <w:ind w:firstLine="0"/>
              <w:jc w:val="center"/>
            </w:pPr>
            <w:r w:rsidRPr="00C16001">
              <w:rPr>
                <w:lang w:val="en-US"/>
              </w:rPr>
              <w:t>SO</w:t>
            </w:r>
            <w:r w:rsidRPr="00C16001">
              <w:rPr>
                <w:vertAlign w:val="subscript"/>
                <w:lang w:val="en-US"/>
              </w:rPr>
              <w:t>2</w:t>
            </w:r>
            <w:r w:rsidRPr="00C16001">
              <w:rPr>
                <w:vertAlign w:val="subscript"/>
              </w:rPr>
              <w:t xml:space="preserve">, </w:t>
            </w:r>
            <w:r w:rsidRPr="00C16001">
              <w:rPr>
                <w:lang w:val="en-US"/>
              </w:rPr>
              <w:t>Pb</w:t>
            </w:r>
          </w:p>
        </w:tc>
        <w:tc>
          <w:tcPr>
            <w:tcW w:w="1869" w:type="dxa"/>
          </w:tcPr>
          <w:p w14:paraId="700F4B01" w14:textId="77777777" w:rsidR="00655EAC" w:rsidRPr="00C16001" w:rsidRDefault="00655EAC" w:rsidP="00D4587C">
            <w:pPr>
              <w:tabs>
                <w:tab w:val="left" w:pos="5505"/>
              </w:tabs>
              <w:ind w:firstLine="0"/>
              <w:jc w:val="center"/>
            </w:pPr>
            <w:r w:rsidRPr="00C16001">
              <w:t>99,999</w:t>
            </w:r>
          </w:p>
        </w:tc>
        <w:tc>
          <w:tcPr>
            <w:tcW w:w="1869" w:type="dxa"/>
          </w:tcPr>
          <w:p w14:paraId="15BD5F33" w14:textId="77777777" w:rsidR="00655EAC" w:rsidRPr="00C16001" w:rsidRDefault="00655EAC" w:rsidP="00D4587C">
            <w:pPr>
              <w:tabs>
                <w:tab w:val="left" w:pos="5505"/>
              </w:tabs>
              <w:ind w:firstLine="0"/>
              <w:jc w:val="center"/>
            </w:pPr>
            <w:r w:rsidRPr="00C16001">
              <w:t>0,2</w:t>
            </w:r>
          </w:p>
        </w:tc>
        <w:tc>
          <w:tcPr>
            <w:tcW w:w="1869" w:type="dxa"/>
          </w:tcPr>
          <w:p w14:paraId="1CF9E87E" w14:textId="77777777" w:rsidR="00655EAC" w:rsidRPr="00C16001" w:rsidRDefault="00655EAC" w:rsidP="00D4587C">
            <w:pPr>
              <w:tabs>
                <w:tab w:val="left" w:pos="5505"/>
              </w:tabs>
              <w:ind w:firstLine="0"/>
              <w:jc w:val="center"/>
            </w:pPr>
            <w:r w:rsidRPr="00C16001">
              <w:t>-0,03</w:t>
            </w:r>
          </w:p>
        </w:tc>
        <w:tc>
          <w:tcPr>
            <w:tcW w:w="1869" w:type="dxa"/>
          </w:tcPr>
          <w:p w14:paraId="3A58EFC2" w14:textId="77777777" w:rsidR="00655EAC" w:rsidRPr="00C16001" w:rsidRDefault="00655EAC" w:rsidP="00D4587C">
            <w:pPr>
              <w:tabs>
                <w:tab w:val="left" w:pos="5505"/>
              </w:tabs>
              <w:ind w:firstLine="0"/>
              <w:jc w:val="center"/>
            </w:pPr>
            <w:r w:rsidRPr="00C16001">
              <w:t>0</w:t>
            </w:r>
          </w:p>
        </w:tc>
      </w:tr>
    </w:tbl>
    <w:p w14:paraId="79A2AF1D" w14:textId="77777777" w:rsidR="00655EAC" w:rsidRPr="00C16001" w:rsidRDefault="00655EAC" w:rsidP="00655EAC">
      <w:pPr>
        <w:tabs>
          <w:tab w:val="left" w:pos="5505"/>
        </w:tabs>
        <w:jc w:val="both"/>
      </w:pPr>
      <w:r w:rsidRPr="00C16001">
        <w:t>Выбросы вредного вещества в зависимости от срока службы за период выработки ресурса определяются по формуле:</w:t>
      </w:r>
    </w:p>
    <w:p w14:paraId="7124EFEF" w14:textId="77777777" w:rsidR="00655EAC" w:rsidRPr="00C16001" w:rsidRDefault="00655EAC" w:rsidP="00655EAC">
      <w:pPr>
        <w:tabs>
          <w:tab w:val="center" w:pos="4820"/>
          <w:tab w:val="right" w:pos="9923"/>
        </w:tabs>
        <w:ind w:firstLine="0"/>
        <w:jc w:val="center"/>
      </w:pPr>
      <w:r w:rsidRPr="003A694F">
        <w:rPr>
          <w:position w:val="-28"/>
        </w:rPr>
        <w:object w:dxaOrig="1640" w:dyaOrig="720" w14:anchorId="53C52170">
          <v:shape id="_x0000_i1125" type="#_x0000_t75" style="width:82.5pt;height:36pt" o:ole="">
            <v:imagedata r:id="rId188" o:title=""/>
          </v:shape>
          <o:OLEObject Type="Embed" ProgID="Equation.DSMT4" ShapeID="_x0000_i1125" DrawAspect="Content" ObjectID="_1758955781" r:id="rId189"/>
        </w:object>
      </w:r>
      <w:r w:rsidRPr="00C16001">
        <w:t>,</w:t>
      </w:r>
    </w:p>
    <w:p w14:paraId="311587B4" w14:textId="77777777" w:rsidR="00655EAC" w:rsidRDefault="00655EAC" w:rsidP="00655EAC">
      <w:pPr>
        <w:ind w:firstLine="0"/>
        <w:jc w:val="both"/>
      </w:pPr>
      <w:r w:rsidRPr="00C16001">
        <w:t xml:space="preserve">где </w:t>
      </w:r>
      <w:r w:rsidRPr="003A694F">
        <w:rPr>
          <w:position w:val="-10"/>
        </w:rPr>
        <w:object w:dxaOrig="220" w:dyaOrig="279" w14:anchorId="4CA0A4FF">
          <v:shape id="_x0000_i1126" type="#_x0000_t75" style="width:10.5pt;height:13.5pt" o:ole="">
            <v:imagedata r:id="rId190" o:title=""/>
          </v:shape>
          <o:OLEObject Type="Embed" ProgID="Equation.DSMT4" ShapeID="_x0000_i1126" DrawAspect="Content" ObjectID="_1758955782" r:id="rId191"/>
        </w:object>
      </w:r>
      <w:r w:rsidRPr="00C16001">
        <w:t xml:space="preserve"> – </w:t>
      </w:r>
      <w:r>
        <w:t>усредненные</w:t>
      </w:r>
      <w:r w:rsidRPr="00C16001">
        <w:t xml:space="preserve"> выбросы одиночных новых автомобилей, </w:t>
      </w:r>
      <w:proofErr w:type="gramStart"/>
      <w:r w:rsidRPr="00C16001">
        <w:t>г</w:t>
      </w:r>
      <w:proofErr w:type="gramEnd"/>
      <w:r w:rsidRPr="00C16001">
        <w:t xml:space="preserve">/км; </w:t>
      </w:r>
      <w:r w:rsidRPr="003A694F">
        <w:rPr>
          <w:position w:val="-12"/>
        </w:rPr>
        <w:object w:dxaOrig="320" w:dyaOrig="380" w14:anchorId="49E6A646">
          <v:shape id="_x0000_i1127" type="#_x0000_t75" style="width:16.5pt;height:19.5pt" o:ole="">
            <v:imagedata r:id="rId192" o:title=""/>
          </v:shape>
          <o:OLEObject Type="Embed" ProgID="Equation.DSMT4" ShapeID="_x0000_i1127" DrawAspect="Content" ObjectID="_1758955783" r:id="rId193"/>
        </w:object>
      </w:r>
      <w:r w:rsidRPr="00C16001">
        <w:t xml:space="preserve"> – пробег автомобиля с начала эксплуатации, км</w:t>
      </w:r>
      <w:r>
        <w:t>.</w:t>
      </w:r>
    </w:p>
    <w:p w14:paraId="76E2D36C" w14:textId="77777777" w:rsidR="00655EAC" w:rsidRDefault="00655EAC" w:rsidP="00AC314F">
      <w:pPr>
        <w:ind w:firstLine="0"/>
        <w:jc w:val="both"/>
        <w:rPr>
          <w:i/>
          <w:iCs/>
          <w:u w:val="single"/>
        </w:rPr>
      </w:pPr>
    </w:p>
    <w:p w14:paraId="0B0D9B47" w14:textId="10537C27" w:rsidR="00BA7626" w:rsidRDefault="00CA7A67" w:rsidP="00AC314F">
      <w:pPr>
        <w:ind w:firstLine="0"/>
        <w:jc w:val="both"/>
      </w:pPr>
      <w:r w:rsidRPr="00937375">
        <w:rPr>
          <w:i/>
          <w:iCs/>
          <w:u w:val="single"/>
        </w:rPr>
        <w:t>Задача</w:t>
      </w:r>
      <w:r w:rsidR="00004494">
        <w:rPr>
          <w:i/>
          <w:iCs/>
          <w:u w:val="single"/>
        </w:rPr>
        <w:t xml:space="preserve"> 4</w:t>
      </w:r>
      <w:r w:rsidRPr="00937375">
        <w:rPr>
          <w:i/>
          <w:iCs/>
          <w:u w:val="single"/>
        </w:rPr>
        <w:t>.</w:t>
      </w:r>
      <w:r w:rsidRPr="00CA7A67">
        <w:t xml:space="preserve"> </w:t>
      </w:r>
      <w:r w:rsidR="002A756F" w:rsidRPr="00C16001">
        <w:t xml:space="preserve">Рассчитайте количество выбросов </w:t>
      </w:r>
      <w:r w:rsidR="00967A7C">
        <w:t>загрязняющих веществ</w:t>
      </w:r>
      <w:r w:rsidR="002A756F" w:rsidRPr="00C16001">
        <w:t xml:space="preserve"> для </w:t>
      </w:r>
      <w:r w:rsidR="002A756F">
        <w:t>легково</w:t>
      </w:r>
      <w:r w:rsidR="00FF7592">
        <w:t>го</w:t>
      </w:r>
      <w:r w:rsidR="002A756F" w:rsidRPr="00C16001">
        <w:t xml:space="preserve"> автом</w:t>
      </w:r>
      <w:r w:rsidR="00FF7592">
        <w:t>обиля</w:t>
      </w:r>
      <w:r w:rsidR="002A756F" w:rsidRPr="00C16001">
        <w:t xml:space="preserve"> (</w:t>
      </w:r>
      <w:r w:rsidR="002A756F">
        <w:t>бензиновый</w:t>
      </w:r>
      <w:r w:rsidR="002A756F" w:rsidRPr="00C16001">
        <w:t xml:space="preserve"> двигатель объемом </w:t>
      </w:r>
      <w:r w:rsidR="002A756F">
        <w:t xml:space="preserve">2,5 </w:t>
      </w:r>
      <w:r w:rsidR="002A756F" w:rsidRPr="00C16001">
        <w:t xml:space="preserve">л) с учетом износа деталей и нарушения заводских регулировок при пробеге </w:t>
      </w:r>
      <w:r w:rsidR="002A756F">
        <w:t>93</w:t>
      </w:r>
      <w:r w:rsidR="002A756F" w:rsidRPr="00C16001">
        <w:t xml:space="preserve"> тыс. км.</w:t>
      </w:r>
    </w:p>
    <w:p w14:paraId="242E4D08" w14:textId="4057DB9C" w:rsidR="00CA7A67" w:rsidRDefault="00CA7A67" w:rsidP="00CA7A67">
      <w:pPr>
        <w:ind w:firstLine="0"/>
        <w:jc w:val="both"/>
        <w:rPr>
          <w:i/>
          <w:iCs/>
          <w:u w:val="single"/>
        </w:rPr>
      </w:pPr>
      <w:r w:rsidRPr="00937375">
        <w:rPr>
          <w:i/>
          <w:iCs/>
          <w:u w:val="single"/>
        </w:rPr>
        <w:lastRenderedPageBreak/>
        <w:t>Дано:</w:t>
      </w:r>
    </w:p>
    <w:p w14:paraId="0590B968" w14:textId="727F9003" w:rsidR="00A57656" w:rsidRDefault="00A57656" w:rsidP="00CA7A67">
      <w:pPr>
        <w:ind w:firstLine="0"/>
        <w:jc w:val="both"/>
      </w:pPr>
      <w:r>
        <w:t>легковой автомобиль,</w:t>
      </w:r>
    </w:p>
    <w:p w14:paraId="22C4A88B" w14:textId="339E9B1C" w:rsidR="00A57656" w:rsidRDefault="00A57656" w:rsidP="00CA7A67">
      <w:pPr>
        <w:ind w:firstLine="0"/>
        <w:jc w:val="both"/>
      </w:pPr>
      <w:r>
        <w:t>бензиновый двигатель</w:t>
      </w:r>
    </w:p>
    <w:p w14:paraId="66B14F65" w14:textId="5BEEDA4C" w:rsidR="00A57656" w:rsidRDefault="00A57656" w:rsidP="00CA7A67">
      <w:pPr>
        <w:ind w:firstLine="0"/>
        <w:jc w:val="both"/>
      </w:pPr>
      <w:r>
        <w:t>объемом 2,5 л</w:t>
      </w:r>
    </w:p>
    <w:p w14:paraId="7539766A" w14:textId="5CDD62A4" w:rsidR="00A57656" w:rsidRDefault="00A57656" w:rsidP="00CA7A67">
      <w:pPr>
        <w:ind w:firstLine="0"/>
        <w:jc w:val="both"/>
      </w:pPr>
      <w:r w:rsidRPr="00A57656">
        <w:rPr>
          <w:position w:val="-12"/>
        </w:rPr>
        <w:object w:dxaOrig="1880" w:dyaOrig="380" w14:anchorId="487A9F1C">
          <v:shape id="_x0000_i1128" type="#_x0000_t75" style="width:94.5pt;height:19.5pt" o:ole="">
            <v:imagedata r:id="rId194" o:title=""/>
          </v:shape>
          <o:OLEObject Type="Embed" ProgID="Equation.DSMT4" ShapeID="_x0000_i1128" DrawAspect="Content" ObjectID="_1758955784" r:id="rId195"/>
        </w:object>
      </w:r>
    </w:p>
    <w:p w14:paraId="341E162E" w14:textId="0145AC12" w:rsidR="00A57656" w:rsidRDefault="00A57656" w:rsidP="00CA7A67">
      <w:pPr>
        <w:ind w:firstLine="0"/>
        <w:jc w:val="both"/>
      </w:pPr>
    </w:p>
    <w:p w14:paraId="68E6DB58" w14:textId="3EAB983A" w:rsidR="00A57656" w:rsidRDefault="00A57656" w:rsidP="00CA7A67">
      <w:pPr>
        <w:ind w:firstLine="0"/>
        <w:jc w:val="both"/>
      </w:pPr>
      <w:r w:rsidRPr="00A57656">
        <w:rPr>
          <w:position w:val="-14"/>
        </w:rPr>
        <w:object w:dxaOrig="1280" w:dyaOrig="420" w14:anchorId="7A4213B4">
          <v:shape id="_x0000_i1129" type="#_x0000_t75" style="width:64.5pt;height:21pt" o:ole="">
            <v:imagedata r:id="rId196" o:title=""/>
          </v:shape>
          <o:OLEObject Type="Embed" ProgID="Equation.DSMT4" ShapeID="_x0000_i1129" DrawAspect="Content" ObjectID="_1758955785" r:id="rId197"/>
        </w:object>
      </w:r>
    </w:p>
    <w:p w14:paraId="57FBB652" w14:textId="4B293847" w:rsidR="00A57656" w:rsidRDefault="00A57656" w:rsidP="00CA7A67">
      <w:pPr>
        <w:ind w:firstLine="0"/>
        <w:jc w:val="both"/>
      </w:pPr>
      <w:r w:rsidRPr="00A57656">
        <w:rPr>
          <w:position w:val="-14"/>
        </w:rPr>
        <w:object w:dxaOrig="1400" w:dyaOrig="420" w14:anchorId="4C946DCE">
          <v:shape id="_x0000_i1130" type="#_x0000_t75" style="width:70.5pt;height:21pt" o:ole="">
            <v:imagedata r:id="rId198" o:title=""/>
          </v:shape>
          <o:OLEObject Type="Embed" ProgID="Equation.DSMT4" ShapeID="_x0000_i1130" DrawAspect="Content" ObjectID="_1758955786" r:id="rId199"/>
        </w:object>
      </w:r>
    </w:p>
    <w:p w14:paraId="0760D317" w14:textId="6D2D4A2E" w:rsidR="00A57656" w:rsidRDefault="00A57656" w:rsidP="00CA7A67">
      <w:pPr>
        <w:ind w:firstLine="0"/>
        <w:jc w:val="both"/>
      </w:pPr>
      <w:r w:rsidRPr="00A57656">
        <w:rPr>
          <w:position w:val="-14"/>
        </w:rPr>
        <w:object w:dxaOrig="1359" w:dyaOrig="420" w14:anchorId="288EBDEC">
          <v:shape id="_x0000_i1131" type="#_x0000_t75" style="width:67.5pt;height:21pt" o:ole="">
            <v:imagedata r:id="rId200" o:title=""/>
          </v:shape>
          <o:OLEObject Type="Embed" ProgID="Equation.DSMT4" ShapeID="_x0000_i1131" DrawAspect="Content" ObjectID="_1758955787" r:id="rId201"/>
        </w:object>
      </w:r>
    </w:p>
    <w:p w14:paraId="7D83AC9C" w14:textId="2C11A972" w:rsidR="00A57656" w:rsidRDefault="00A57656" w:rsidP="00CA7A67">
      <w:pPr>
        <w:ind w:firstLine="0"/>
        <w:jc w:val="both"/>
      </w:pPr>
      <w:r w:rsidRPr="00A57656">
        <w:rPr>
          <w:position w:val="-18"/>
        </w:rPr>
        <w:object w:dxaOrig="1540" w:dyaOrig="499" w14:anchorId="3F81DE13">
          <v:shape id="_x0000_i1132" type="#_x0000_t75" style="width:76.5pt;height:25.5pt" o:ole="">
            <v:imagedata r:id="rId202" o:title=""/>
          </v:shape>
          <o:OLEObject Type="Embed" ProgID="Equation.DSMT4" ShapeID="_x0000_i1132" DrawAspect="Content" ObjectID="_1758955788" r:id="rId203"/>
        </w:object>
      </w:r>
    </w:p>
    <w:p w14:paraId="3C9E3CCD" w14:textId="724598AD" w:rsidR="00A57656" w:rsidRPr="00A57656" w:rsidRDefault="00A57656" w:rsidP="00CA7A67">
      <w:pPr>
        <w:ind w:firstLine="0"/>
        <w:jc w:val="both"/>
      </w:pPr>
      <w:r w:rsidRPr="00A57656">
        <w:rPr>
          <w:position w:val="-14"/>
        </w:rPr>
        <w:object w:dxaOrig="1219" w:dyaOrig="420" w14:anchorId="1D8F5BC4">
          <v:shape id="_x0000_i1133" type="#_x0000_t75" style="width:61.5pt;height:21pt" o:ole="">
            <v:imagedata r:id="rId204" o:title=""/>
          </v:shape>
          <o:OLEObject Type="Embed" ProgID="Equation.DSMT4" ShapeID="_x0000_i1133" DrawAspect="Content" ObjectID="_1758955789" r:id="rId205"/>
        </w:object>
      </w:r>
    </w:p>
    <w:p w14:paraId="70636D34" w14:textId="77777777" w:rsidR="00004494" w:rsidRDefault="00004494" w:rsidP="00937375">
      <w:pPr>
        <w:ind w:firstLine="0"/>
        <w:jc w:val="center"/>
        <w:rPr>
          <w:i/>
          <w:iCs/>
          <w:u w:val="single"/>
        </w:rPr>
      </w:pPr>
    </w:p>
    <w:p w14:paraId="2439E6BF" w14:textId="7F45F4DE" w:rsidR="00937375" w:rsidRPr="00937375" w:rsidRDefault="00937375" w:rsidP="00937375">
      <w:pPr>
        <w:ind w:firstLine="0"/>
        <w:jc w:val="center"/>
        <w:rPr>
          <w:i/>
          <w:iCs/>
          <w:u w:val="single"/>
        </w:rPr>
      </w:pPr>
      <w:r w:rsidRPr="00937375">
        <w:rPr>
          <w:i/>
          <w:iCs/>
          <w:u w:val="single"/>
        </w:rPr>
        <w:t>Решение</w:t>
      </w:r>
      <w:r w:rsidR="00655EAC">
        <w:rPr>
          <w:i/>
          <w:iCs/>
          <w:u w:val="single"/>
        </w:rPr>
        <w:t>:</w:t>
      </w:r>
    </w:p>
    <w:p w14:paraId="51469522" w14:textId="00112F55" w:rsidR="00A65D05" w:rsidRDefault="00E46758" w:rsidP="00937375">
      <w:pPr>
        <w:ind w:firstLine="0"/>
        <w:jc w:val="both"/>
      </w:pPr>
      <w:r w:rsidRPr="00E46758">
        <w:rPr>
          <w:position w:val="-14"/>
        </w:rPr>
        <w:object w:dxaOrig="2079" w:dyaOrig="420" w14:anchorId="3908A774">
          <v:shape id="_x0000_i1134" type="#_x0000_t75" style="width:103.5pt;height:21pt" o:ole="">
            <v:imagedata r:id="rId206" o:title=""/>
          </v:shape>
          <o:OLEObject Type="Embed" ProgID="Equation.DSMT4" ShapeID="_x0000_i1134" DrawAspect="Content" ObjectID="_1758955790" r:id="rId207"/>
        </w:object>
      </w:r>
    </w:p>
    <w:p w14:paraId="2E519052" w14:textId="0FB8C975" w:rsidR="00E46758" w:rsidRDefault="00E46758" w:rsidP="00937375">
      <w:pPr>
        <w:ind w:firstLine="0"/>
        <w:jc w:val="both"/>
      </w:pPr>
      <w:r w:rsidRPr="00E46758">
        <w:rPr>
          <w:position w:val="-14"/>
        </w:rPr>
        <w:object w:dxaOrig="2439" w:dyaOrig="420" w14:anchorId="437F9FF8">
          <v:shape id="_x0000_i1135" type="#_x0000_t75" style="width:121.5pt;height:21pt" o:ole="">
            <v:imagedata r:id="rId208" o:title=""/>
          </v:shape>
          <o:OLEObject Type="Embed" ProgID="Equation.DSMT4" ShapeID="_x0000_i1135" DrawAspect="Content" ObjectID="_1758955791" r:id="rId209"/>
        </w:object>
      </w:r>
    </w:p>
    <w:p w14:paraId="3F15384A" w14:textId="638252BE" w:rsidR="00E46758" w:rsidRDefault="00E46758" w:rsidP="00937375">
      <w:pPr>
        <w:ind w:firstLine="0"/>
        <w:jc w:val="both"/>
      </w:pPr>
      <w:r w:rsidRPr="00E46758">
        <w:rPr>
          <w:position w:val="-14"/>
        </w:rPr>
        <w:object w:dxaOrig="2260" w:dyaOrig="420" w14:anchorId="2C1D3DDC">
          <v:shape id="_x0000_i1136" type="#_x0000_t75" style="width:112.5pt;height:21pt" o:ole="">
            <v:imagedata r:id="rId210" o:title=""/>
          </v:shape>
          <o:OLEObject Type="Embed" ProgID="Equation.DSMT4" ShapeID="_x0000_i1136" DrawAspect="Content" ObjectID="_1758955792" r:id="rId211"/>
        </w:object>
      </w:r>
    </w:p>
    <w:p w14:paraId="19AD32E5" w14:textId="6AC94BF9" w:rsidR="00E46758" w:rsidRDefault="00E46758" w:rsidP="00937375">
      <w:pPr>
        <w:ind w:firstLine="0"/>
        <w:jc w:val="both"/>
      </w:pPr>
      <w:r w:rsidRPr="00E46758">
        <w:rPr>
          <w:position w:val="-18"/>
        </w:rPr>
        <w:object w:dxaOrig="2340" w:dyaOrig="499" w14:anchorId="248635F0">
          <v:shape id="_x0000_i1137" type="#_x0000_t75" style="width:117pt;height:25.5pt" o:ole="">
            <v:imagedata r:id="rId212" o:title=""/>
          </v:shape>
          <o:OLEObject Type="Embed" ProgID="Equation.DSMT4" ShapeID="_x0000_i1137" DrawAspect="Content" ObjectID="_1758955793" r:id="rId213"/>
        </w:object>
      </w:r>
    </w:p>
    <w:p w14:paraId="4774785B" w14:textId="58868C9D" w:rsidR="00E46758" w:rsidRDefault="00E46758" w:rsidP="00937375">
      <w:pPr>
        <w:ind w:firstLine="0"/>
        <w:jc w:val="both"/>
      </w:pPr>
      <w:r w:rsidRPr="00E46758">
        <w:rPr>
          <w:position w:val="-14"/>
        </w:rPr>
        <w:object w:dxaOrig="2380" w:dyaOrig="420" w14:anchorId="5A3A2049">
          <v:shape id="_x0000_i1138" type="#_x0000_t75" style="width:118.5pt;height:21pt" o:ole="">
            <v:imagedata r:id="rId214" o:title=""/>
          </v:shape>
          <o:OLEObject Type="Embed" ProgID="Equation.DSMT4" ShapeID="_x0000_i1138" DrawAspect="Content" ObjectID="_1758955794" r:id="rId215"/>
        </w:object>
      </w:r>
    </w:p>
    <w:p w14:paraId="3CCD5108" w14:textId="07F201C3" w:rsidR="00E46758" w:rsidRDefault="00D63988" w:rsidP="00937375">
      <w:pPr>
        <w:ind w:firstLine="0"/>
        <w:jc w:val="both"/>
      </w:pPr>
      <w:r w:rsidRPr="00D63988">
        <w:rPr>
          <w:position w:val="-12"/>
        </w:rPr>
        <w:object w:dxaOrig="8140" w:dyaOrig="420" w14:anchorId="12A4934E">
          <v:shape id="_x0000_i1139" type="#_x0000_t75" style="width:407.25pt;height:21pt" o:ole="">
            <v:imagedata r:id="rId216" o:title=""/>
          </v:shape>
          <o:OLEObject Type="Embed" ProgID="Equation.DSMT4" ShapeID="_x0000_i1139" DrawAspect="Content" ObjectID="_1758955795" r:id="rId217"/>
        </w:object>
      </w:r>
    </w:p>
    <w:p w14:paraId="6A3A4C89" w14:textId="5556E76B" w:rsidR="00D63988" w:rsidRDefault="00D63988" w:rsidP="00937375">
      <w:pPr>
        <w:ind w:firstLine="0"/>
        <w:jc w:val="both"/>
      </w:pPr>
      <w:r w:rsidRPr="00D63988">
        <w:rPr>
          <w:position w:val="-12"/>
        </w:rPr>
        <w:object w:dxaOrig="8280" w:dyaOrig="420" w14:anchorId="4A7A3BBE">
          <v:shape id="_x0000_i1140" type="#_x0000_t75" style="width:414pt;height:21pt" o:ole="">
            <v:imagedata r:id="rId218" o:title=""/>
          </v:shape>
          <o:OLEObject Type="Embed" ProgID="Equation.DSMT4" ShapeID="_x0000_i1140" DrawAspect="Content" ObjectID="_1758955796" r:id="rId219"/>
        </w:object>
      </w:r>
    </w:p>
    <w:p w14:paraId="01F8CE50" w14:textId="43837EB1" w:rsidR="00D63988" w:rsidRDefault="00D63988" w:rsidP="00937375">
      <w:pPr>
        <w:ind w:firstLine="0"/>
        <w:jc w:val="both"/>
      </w:pPr>
      <w:r w:rsidRPr="00D63988">
        <w:rPr>
          <w:position w:val="-14"/>
        </w:rPr>
        <w:object w:dxaOrig="7400" w:dyaOrig="440" w14:anchorId="410F8FC1">
          <v:shape id="_x0000_i1141" type="#_x0000_t75" style="width:370.5pt;height:22.5pt" o:ole="">
            <v:imagedata r:id="rId220" o:title=""/>
          </v:shape>
          <o:OLEObject Type="Embed" ProgID="Equation.DSMT4" ShapeID="_x0000_i1141" DrawAspect="Content" ObjectID="_1758955797" r:id="rId221"/>
        </w:object>
      </w:r>
    </w:p>
    <w:p w14:paraId="26A02C70" w14:textId="527D5C03" w:rsidR="00D63988" w:rsidRDefault="00D63988" w:rsidP="00937375">
      <w:pPr>
        <w:ind w:firstLine="0"/>
        <w:jc w:val="both"/>
      </w:pPr>
      <w:r w:rsidRPr="00D63988">
        <w:rPr>
          <w:position w:val="-16"/>
        </w:rPr>
        <w:object w:dxaOrig="8779" w:dyaOrig="460" w14:anchorId="69D579E2">
          <v:shape id="_x0000_i1142" type="#_x0000_t75" style="width:439.5pt;height:22.5pt" o:ole="">
            <v:imagedata r:id="rId222" o:title=""/>
          </v:shape>
          <o:OLEObject Type="Embed" ProgID="Equation.DSMT4" ShapeID="_x0000_i1142" DrawAspect="Content" ObjectID="_1758955798" r:id="rId223"/>
        </w:object>
      </w:r>
    </w:p>
    <w:p w14:paraId="2E3FCC56" w14:textId="2320E32B" w:rsidR="00D63988" w:rsidRDefault="00D63988" w:rsidP="00937375">
      <w:pPr>
        <w:ind w:firstLine="0"/>
        <w:jc w:val="both"/>
      </w:pPr>
      <w:r w:rsidRPr="00D63988">
        <w:rPr>
          <w:position w:val="-28"/>
        </w:rPr>
        <w:object w:dxaOrig="5260" w:dyaOrig="720" w14:anchorId="10647EC2">
          <v:shape id="_x0000_i1143" type="#_x0000_t75" style="width:262.5pt;height:36pt" o:ole="">
            <v:imagedata r:id="rId224" o:title=""/>
          </v:shape>
          <o:OLEObject Type="Embed" ProgID="Equation.DSMT4" ShapeID="_x0000_i1143" DrawAspect="Content" ObjectID="_1758955799" r:id="rId225"/>
        </w:object>
      </w:r>
    </w:p>
    <w:p w14:paraId="3FB79B6C" w14:textId="4FCFEF4F" w:rsidR="00D63988" w:rsidRDefault="00D63988" w:rsidP="00937375">
      <w:pPr>
        <w:ind w:firstLine="0"/>
        <w:jc w:val="both"/>
      </w:pPr>
      <w:r w:rsidRPr="00D63988">
        <w:rPr>
          <w:position w:val="-28"/>
        </w:rPr>
        <w:object w:dxaOrig="5340" w:dyaOrig="720" w14:anchorId="1BA2CC67">
          <v:shape id="_x0000_i1144" type="#_x0000_t75" style="width:267pt;height:36pt" o:ole="">
            <v:imagedata r:id="rId226" o:title=""/>
          </v:shape>
          <o:OLEObject Type="Embed" ProgID="Equation.DSMT4" ShapeID="_x0000_i1144" DrawAspect="Content" ObjectID="_1758955800" r:id="rId227"/>
        </w:object>
      </w:r>
    </w:p>
    <w:p w14:paraId="771C9AD7" w14:textId="5C1F691F" w:rsidR="00D63988" w:rsidRDefault="00A85B5C" w:rsidP="00937375">
      <w:pPr>
        <w:ind w:firstLine="0"/>
        <w:jc w:val="both"/>
      </w:pPr>
      <w:r w:rsidRPr="00D63988">
        <w:rPr>
          <w:position w:val="-28"/>
        </w:rPr>
        <w:object w:dxaOrig="5280" w:dyaOrig="720" w14:anchorId="4355A389">
          <v:shape id="_x0000_i1145" type="#_x0000_t75" style="width:264pt;height:36pt" o:ole="">
            <v:imagedata r:id="rId228" o:title=""/>
          </v:shape>
          <o:OLEObject Type="Embed" ProgID="Equation.DSMT4" ShapeID="_x0000_i1145" DrawAspect="Content" ObjectID="_1758955801" r:id="rId229"/>
        </w:object>
      </w:r>
    </w:p>
    <w:p w14:paraId="3C10B0D7" w14:textId="2CF43125" w:rsidR="00A85B5C" w:rsidRDefault="00A85B5C" w:rsidP="00937375">
      <w:pPr>
        <w:ind w:firstLine="0"/>
        <w:jc w:val="both"/>
      </w:pPr>
      <w:r w:rsidRPr="00D63988">
        <w:rPr>
          <w:position w:val="-28"/>
        </w:rPr>
        <w:object w:dxaOrig="5600" w:dyaOrig="720" w14:anchorId="675CF521">
          <v:shape id="_x0000_i1146" type="#_x0000_t75" style="width:280.5pt;height:36pt" o:ole="">
            <v:imagedata r:id="rId230" o:title=""/>
          </v:shape>
          <o:OLEObject Type="Embed" ProgID="Equation.DSMT4" ShapeID="_x0000_i1146" DrawAspect="Content" ObjectID="_1758955802" r:id="rId231"/>
        </w:object>
      </w:r>
    </w:p>
    <w:p w14:paraId="2F0E3414" w14:textId="7F6EFF0D" w:rsidR="00A85B5C" w:rsidRDefault="00A85B5C" w:rsidP="00937375">
      <w:pPr>
        <w:ind w:firstLine="0"/>
        <w:jc w:val="both"/>
      </w:pPr>
      <w:r w:rsidRPr="00D63988">
        <w:rPr>
          <w:position w:val="-28"/>
        </w:rPr>
        <w:object w:dxaOrig="5340" w:dyaOrig="720" w14:anchorId="4EF0C2B9">
          <v:shape id="_x0000_i1147" type="#_x0000_t75" style="width:267pt;height:36pt" o:ole="">
            <v:imagedata r:id="rId232" o:title=""/>
          </v:shape>
          <o:OLEObject Type="Embed" ProgID="Equation.DSMT4" ShapeID="_x0000_i1147" DrawAspect="Content" ObjectID="_1758955803" r:id="rId233"/>
        </w:object>
      </w:r>
    </w:p>
    <w:p w14:paraId="17373F50" w14:textId="160402BE" w:rsidR="00313EE0" w:rsidRDefault="00313EE0" w:rsidP="00313EE0">
      <w:pPr>
        <w:ind w:firstLine="0"/>
        <w:jc w:val="both"/>
      </w:pPr>
      <w:r w:rsidRPr="00577458">
        <w:rPr>
          <w:i/>
          <w:iCs/>
          <w:u w:val="single"/>
        </w:rPr>
        <w:t>Ответ</w:t>
      </w:r>
      <w:proofErr w:type="gramStart"/>
      <w:r w:rsidRPr="00577458">
        <w:rPr>
          <w:i/>
          <w:iCs/>
          <w:u w:val="single"/>
        </w:rPr>
        <w:t>:</w:t>
      </w:r>
      <w:r w:rsidRPr="00B74142">
        <w:rPr>
          <w:sz w:val="22"/>
        </w:rPr>
        <w:t xml:space="preserve"> </w:t>
      </w:r>
      <w:r w:rsidRPr="00313EE0">
        <w:rPr>
          <w:position w:val="-14"/>
        </w:rPr>
        <w:object w:dxaOrig="1920" w:dyaOrig="420" w14:anchorId="1C34BC13">
          <v:shape id="_x0000_i1148" type="#_x0000_t75" style="width:96pt;height:21pt" o:ole="">
            <v:imagedata r:id="rId234" o:title=""/>
          </v:shape>
          <o:OLEObject Type="Embed" ProgID="Equation.DSMT4" ShapeID="_x0000_i1148" DrawAspect="Content" ObjectID="_1758955804" r:id="rId235"/>
        </w:object>
      </w:r>
      <w:r>
        <w:t xml:space="preserve">; </w:t>
      </w:r>
      <w:r w:rsidRPr="00313EE0">
        <w:rPr>
          <w:position w:val="-14"/>
        </w:rPr>
        <w:object w:dxaOrig="2120" w:dyaOrig="420" w14:anchorId="2E1FDCF3">
          <v:shape id="_x0000_i1149" type="#_x0000_t75" style="width:106.5pt;height:21pt" o:ole="">
            <v:imagedata r:id="rId236" o:title=""/>
          </v:shape>
          <o:OLEObject Type="Embed" ProgID="Equation.DSMT4" ShapeID="_x0000_i1149" DrawAspect="Content" ObjectID="_1758955805" r:id="rId237"/>
        </w:object>
      </w:r>
      <w:r>
        <w:t xml:space="preserve">; </w:t>
      </w:r>
      <w:r w:rsidRPr="00313EE0">
        <w:rPr>
          <w:position w:val="-14"/>
        </w:rPr>
        <w:object w:dxaOrig="1840" w:dyaOrig="420" w14:anchorId="176C2B06">
          <v:shape id="_x0000_i1150" type="#_x0000_t75" style="width:91.5pt;height:21pt" o:ole="">
            <v:imagedata r:id="rId238" o:title=""/>
          </v:shape>
          <o:OLEObject Type="Embed" ProgID="Equation.DSMT4" ShapeID="_x0000_i1150" DrawAspect="Content" ObjectID="_1758955806" r:id="rId239"/>
        </w:object>
      </w:r>
      <w:r>
        <w:t xml:space="preserve">; </w:t>
      </w:r>
      <w:r w:rsidRPr="00313EE0">
        <w:rPr>
          <w:position w:val="-18"/>
        </w:rPr>
        <w:object w:dxaOrig="2140" w:dyaOrig="499" w14:anchorId="2BBB495E">
          <v:shape id="_x0000_i1151" type="#_x0000_t75" style="width:106.5pt;height:25.5pt" o:ole="">
            <v:imagedata r:id="rId240" o:title=""/>
          </v:shape>
          <o:OLEObject Type="Embed" ProgID="Equation.DSMT4" ShapeID="_x0000_i1151" DrawAspect="Content" ObjectID="_1758955807" r:id="rId241"/>
        </w:object>
      </w:r>
      <w:r>
        <w:t xml:space="preserve">; </w:t>
      </w:r>
      <w:r w:rsidRPr="00313EE0">
        <w:rPr>
          <w:position w:val="-14"/>
        </w:rPr>
        <w:object w:dxaOrig="1780" w:dyaOrig="420" w14:anchorId="4AFA59DD">
          <v:shape id="_x0000_i1152" type="#_x0000_t75" style="width:88.5pt;height:21pt" o:ole="">
            <v:imagedata r:id="rId242" o:title=""/>
          </v:shape>
          <o:OLEObject Type="Embed" ProgID="Equation.DSMT4" ShapeID="_x0000_i1152" DrawAspect="Content" ObjectID="_1758955808" r:id="rId243"/>
        </w:object>
      </w:r>
      <w:r>
        <w:t>.</w:t>
      </w:r>
      <w:proofErr w:type="gramEnd"/>
    </w:p>
    <w:p w14:paraId="7CB938BC" w14:textId="77777777" w:rsidR="00313EE0" w:rsidRDefault="00313EE0" w:rsidP="00313EE0">
      <w:pPr>
        <w:shd w:val="clear" w:color="auto" w:fill="FFFFFF"/>
        <w:ind w:firstLine="0"/>
        <w:jc w:val="both"/>
        <w:rPr>
          <w:sz w:val="22"/>
        </w:rPr>
      </w:pPr>
    </w:p>
    <w:p w14:paraId="40259944" w14:textId="77777777" w:rsidR="00E34C67" w:rsidRDefault="00E34C67" w:rsidP="00313EE0">
      <w:pPr>
        <w:ind w:firstLine="0"/>
        <w:jc w:val="both"/>
        <w:rPr>
          <w:b/>
          <w:bCs/>
          <w:i/>
          <w:iCs/>
        </w:rPr>
      </w:pPr>
    </w:p>
    <w:p w14:paraId="7D75969F" w14:textId="77777777" w:rsidR="00E34C67" w:rsidRDefault="00E34C67" w:rsidP="00313EE0">
      <w:pPr>
        <w:ind w:firstLine="0"/>
        <w:jc w:val="both"/>
        <w:rPr>
          <w:b/>
          <w:bCs/>
          <w:i/>
          <w:iCs/>
        </w:rPr>
      </w:pPr>
    </w:p>
    <w:p w14:paraId="68C27DC1" w14:textId="77777777" w:rsidR="00313EE0" w:rsidRDefault="00313EE0" w:rsidP="00313EE0">
      <w:pPr>
        <w:ind w:firstLine="0"/>
        <w:jc w:val="both"/>
        <w:rPr>
          <w:b/>
          <w:bCs/>
          <w:i/>
          <w:iCs/>
        </w:rPr>
      </w:pPr>
      <w:bookmarkStart w:id="0" w:name="_GoBack"/>
      <w:bookmarkEnd w:id="0"/>
      <w:r w:rsidRPr="00577458">
        <w:rPr>
          <w:b/>
          <w:bCs/>
          <w:i/>
          <w:iCs/>
        </w:rPr>
        <w:lastRenderedPageBreak/>
        <w:t>Задачи для самостоятельного решения:</w:t>
      </w:r>
    </w:p>
    <w:p w14:paraId="085F3FE4" w14:textId="77777777" w:rsidR="00313EE0" w:rsidRDefault="00313EE0" w:rsidP="00313EE0">
      <w:pPr>
        <w:ind w:firstLine="0"/>
        <w:jc w:val="both"/>
        <w:rPr>
          <w:u w:val="single"/>
        </w:rPr>
      </w:pPr>
      <w:r w:rsidRPr="00C512C2">
        <w:rPr>
          <w:u w:val="single"/>
        </w:rPr>
        <w:t>Вариант 1</w:t>
      </w:r>
    </w:p>
    <w:p w14:paraId="7F56986E" w14:textId="2E801A5A" w:rsidR="00AC314F" w:rsidRDefault="00AC314F" w:rsidP="00AC314F">
      <w:pPr>
        <w:ind w:firstLine="0"/>
        <w:jc w:val="both"/>
      </w:pPr>
      <w:r w:rsidRPr="00C16001">
        <w:t xml:space="preserve">Рассчитайте количество выбросов </w:t>
      </w:r>
      <w:r>
        <w:t>загрязняющих веществ</w:t>
      </w:r>
      <w:r w:rsidRPr="00C16001">
        <w:t xml:space="preserve"> для </w:t>
      </w:r>
      <w:r w:rsidR="00FF7592">
        <w:t>грузового</w:t>
      </w:r>
      <w:r w:rsidRPr="00C16001">
        <w:t xml:space="preserve"> авто</w:t>
      </w:r>
      <w:r w:rsidR="00FF7592">
        <w:t>мобиля</w:t>
      </w:r>
      <w:r w:rsidRPr="00C16001">
        <w:t xml:space="preserve"> (</w:t>
      </w:r>
      <w:r w:rsidR="00FF7592">
        <w:t>дизельный</w:t>
      </w:r>
      <w:r w:rsidRPr="00C16001">
        <w:t xml:space="preserve"> двигатель объемом </w:t>
      </w:r>
      <w:r w:rsidR="00FF7592">
        <w:t>6</w:t>
      </w:r>
      <w:r>
        <w:t xml:space="preserve"> </w:t>
      </w:r>
      <w:r w:rsidRPr="00C16001">
        <w:t xml:space="preserve">л) с учетом износа деталей и нарушения заводских регулировок при пробеге </w:t>
      </w:r>
      <w:r w:rsidR="00FF7592">
        <w:t>68</w:t>
      </w:r>
      <w:r w:rsidRPr="00C16001">
        <w:t xml:space="preserve"> тыс. км.</w:t>
      </w:r>
    </w:p>
    <w:p w14:paraId="7FA048F0" w14:textId="674A04A6" w:rsidR="00AC314F" w:rsidRDefault="00AC314F" w:rsidP="00AC314F">
      <w:pPr>
        <w:ind w:firstLine="0"/>
        <w:jc w:val="both"/>
        <w:rPr>
          <w:u w:val="single"/>
        </w:rPr>
      </w:pPr>
      <w:r w:rsidRPr="00C512C2">
        <w:rPr>
          <w:u w:val="single"/>
        </w:rPr>
        <w:t xml:space="preserve">Вариант </w:t>
      </w:r>
      <w:r w:rsidR="00DA0227">
        <w:rPr>
          <w:u w:val="single"/>
        </w:rPr>
        <w:t>2</w:t>
      </w:r>
    </w:p>
    <w:p w14:paraId="431B18A5" w14:textId="654577F5" w:rsidR="00AC314F" w:rsidRDefault="00AC314F" w:rsidP="00AC314F">
      <w:pPr>
        <w:ind w:firstLine="0"/>
        <w:jc w:val="both"/>
      </w:pPr>
      <w:r w:rsidRPr="00C16001">
        <w:t xml:space="preserve">Рассчитайте количество выбросов </w:t>
      </w:r>
      <w:r>
        <w:t>загрязняющих веществ</w:t>
      </w:r>
      <w:r w:rsidRPr="00C16001">
        <w:t xml:space="preserve"> для </w:t>
      </w:r>
      <w:r w:rsidR="00FF7592">
        <w:t>автобуса</w:t>
      </w:r>
      <w:r w:rsidRPr="00C16001">
        <w:t xml:space="preserve"> (</w:t>
      </w:r>
      <w:r>
        <w:t>бензиновый</w:t>
      </w:r>
      <w:r w:rsidRPr="00C16001">
        <w:t xml:space="preserve"> двигатель объемом </w:t>
      </w:r>
      <w:r w:rsidR="00FF7592">
        <w:t>7</w:t>
      </w:r>
      <w:r>
        <w:t xml:space="preserve"> </w:t>
      </w:r>
      <w:r w:rsidRPr="00C16001">
        <w:t xml:space="preserve">л) с учетом износа деталей и нарушения заводских регулировок при пробеге </w:t>
      </w:r>
      <w:r w:rsidR="00FF7592">
        <w:t>86</w:t>
      </w:r>
      <w:r w:rsidRPr="00C16001">
        <w:t xml:space="preserve"> тыс. км.</w:t>
      </w:r>
    </w:p>
    <w:p w14:paraId="603BA49C" w14:textId="4C62F997" w:rsidR="00A85B5C" w:rsidRDefault="00A85B5C" w:rsidP="00937375">
      <w:pPr>
        <w:ind w:firstLine="0"/>
        <w:jc w:val="both"/>
        <w:rPr>
          <w:u w:val="single"/>
        </w:rPr>
      </w:pPr>
    </w:p>
    <w:p w14:paraId="0C0DE7FB" w14:textId="0C893EA9" w:rsidR="002D0B90" w:rsidRDefault="002D0B90" w:rsidP="00937375">
      <w:pPr>
        <w:ind w:firstLine="0"/>
        <w:jc w:val="both"/>
        <w:rPr>
          <w:u w:val="single"/>
        </w:rPr>
      </w:pPr>
    </w:p>
    <w:p w14:paraId="08358EE6" w14:textId="09B7B532" w:rsidR="002D0B90" w:rsidRDefault="002D0B90" w:rsidP="00937375">
      <w:pPr>
        <w:ind w:firstLine="0"/>
        <w:jc w:val="both"/>
        <w:rPr>
          <w:u w:val="single"/>
        </w:rPr>
      </w:pPr>
    </w:p>
    <w:p w14:paraId="0900CBD4" w14:textId="77777777" w:rsidR="002D0B90" w:rsidRPr="00A65D05" w:rsidRDefault="002D0B90" w:rsidP="00937375">
      <w:pPr>
        <w:ind w:firstLine="0"/>
        <w:jc w:val="both"/>
        <w:rPr>
          <w:u w:val="single"/>
        </w:rPr>
      </w:pPr>
    </w:p>
    <w:sectPr w:rsidR="002D0B90" w:rsidRPr="00A65D05" w:rsidSect="00DB259A">
      <w:footerReference w:type="default" r:id="rId244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C9EABB" w14:textId="77777777" w:rsidR="00A67522" w:rsidRDefault="00A67522" w:rsidP="00DB259A">
      <w:r>
        <w:separator/>
      </w:r>
    </w:p>
  </w:endnote>
  <w:endnote w:type="continuationSeparator" w:id="0">
    <w:p w14:paraId="10C693CF" w14:textId="77777777" w:rsidR="00A67522" w:rsidRDefault="00A67522" w:rsidP="00DB25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30013365"/>
      <w:docPartObj>
        <w:docPartGallery w:val="Page Numbers (Bottom of Page)"/>
        <w:docPartUnique/>
      </w:docPartObj>
    </w:sdtPr>
    <w:sdtEndPr/>
    <w:sdtContent>
      <w:p w14:paraId="547E59C0" w14:textId="2DBF2B47" w:rsidR="00DB259A" w:rsidRDefault="00DB259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4C67">
          <w:rPr>
            <w:noProof/>
          </w:rPr>
          <w:t>6</w:t>
        </w:r>
        <w:r>
          <w:fldChar w:fldCharType="end"/>
        </w:r>
      </w:p>
    </w:sdtContent>
  </w:sdt>
  <w:p w14:paraId="01214EC2" w14:textId="77777777" w:rsidR="00DB259A" w:rsidRDefault="00DB259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6F09F0" w14:textId="77777777" w:rsidR="00A67522" w:rsidRDefault="00A67522" w:rsidP="00DB259A">
      <w:r>
        <w:separator/>
      </w:r>
    </w:p>
  </w:footnote>
  <w:footnote w:type="continuationSeparator" w:id="0">
    <w:p w14:paraId="4BADADA8" w14:textId="77777777" w:rsidR="00A67522" w:rsidRDefault="00A67522" w:rsidP="00DB25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F75B40"/>
    <w:multiLevelType w:val="hybridMultilevel"/>
    <w:tmpl w:val="890E78D6"/>
    <w:lvl w:ilvl="0" w:tplc="A71083F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2F2CDB"/>
    <w:multiLevelType w:val="hybridMultilevel"/>
    <w:tmpl w:val="890E78D6"/>
    <w:lvl w:ilvl="0" w:tplc="A71083F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161D99"/>
    <w:multiLevelType w:val="hybridMultilevel"/>
    <w:tmpl w:val="890E78D6"/>
    <w:lvl w:ilvl="0" w:tplc="A71083F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301A07"/>
    <w:multiLevelType w:val="hybridMultilevel"/>
    <w:tmpl w:val="890E78D6"/>
    <w:lvl w:ilvl="0" w:tplc="A71083F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F60E3E"/>
    <w:multiLevelType w:val="hybridMultilevel"/>
    <w:tmpl w:val="08945D06"/>
    <w:lvl w:ilvl="0" w:tplc="D496FB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83C"/>
    <w:rsid w:val="00004494"/>
    <w:rsid w:val="0004089C"/>
    <w:rsid w:val="00060D55"/>
    <w:rsid w:val="00081C04"/>
    <w:rsid w:val="0008272C"/>
    <w:rsid w:val="00087C31"/>
    <w:rsid w:val="00091507"/>
    <w:rsid w:val="000B3A79"/>
    <w:rsid w:val="000C7346"/>
    <w:rsid w:val="000C7528"/>
    <w:rsid w:val="000D03D1"/>
    <w:rsid w:val="000F1FF8"/>
    <w:rsid w:val="00101D35"/>
    <w:rsid w:val="001021D7"/>
    <w:rsid w:val="001127B7"/>
    <w:rsid w:val="00180E92"/>
    <w:rsid w:val="001A6DB1"/>
    <w:rsid w:val="001B3064"/>
    <w:rsid w:val="00210BEA"/>
    <w:rsid w:val="0022543D"/>
    <w:rsid w:val="00241339"/>
    <w:rsid w:val="002420E7"/>
    <w:rsid w:val="00250584"/>
    <w:rsid w:val="002518F5"/>
    <w:rsid w:val="00252A08"/>
    <w:rsid w:val="0026032D"/>
    <w:rsid w:val="00266E79"/>
    <w:rsid w:val="00285A15"/>
    <w:rsid w:val="00292BDE"/>
    <w:rsid w:val="002A756F"/>
    <w:rsid w:val="002C02A1"/>
    <w:rsid w:val="002C375B"/>
    <w:rsid w:val="002C4F1C"/>
    <w:rsid w:val="002D0B90"/>
    <w:rsid w:val="002F6C19"/>
    <w:rsid w:val="003053E2"/>
    <w:rsid w:val="00313EE0"/>
    <w:rsid w:val="003144EB"/>
    <w:rsid w:val="00326C96"/>
    <w:rsid w:val="00347572"/>
    <w:rsid w:val="00347747"/>
    <w:rsid w:val="0036327B"/>
    <w:rsid w:val="00380E04"/>
    <w:rsid w:val="003A694F"/>
    <w:rsid w:val="003B2F21"/>
    <w:rsid w:val="003B466D"/>
    <w:rsid w:val="003C6CA5"/>
    <w:rsid w:val="00404276"/>
    <w:rsid w:val="00421989"/>
    <w:rsid w:val="00436C9E"/>
    <w:rsid w:val="00445CF0"/>
    <w:rsid w:val="00456EFC"/>
    <w:rsid w:val="004644EB"/>
    <w:rsid w:val="00465877"/>
    <w:rsid w:val="00487D2B"/>
    <w:rsid w:val="004C4FDA"/>
    <w:rsid w:val="004D7AEB"/>
    <w:rsid w:val="004E0BED"/>
    <w:rsid w:val="00523243"/>
    <w:rsid w:val="0052597A"/>
    <w:rsid w:val="00534E7C"/>
    <w:rsid w:val="00577213"/>
    <w:rsid w:val="00577458"/>
    <w:rsid w:val="005B52FE"/>
    <w:rsid w:val="005C6CE5"/>
    <w:rsid w:val="005D63A5"/>
    <w:rsid w:val="00604118"/>
    <w:rsid w:val="00625D20"/>
    <w:rsid w:val="00630F5A"/>
    <w:rsid w:val="00655EAC"/>
    <w:rsid w:val="006607BD"/>
    <w:rsid w:val="00687683"/>
    <w:rsid w:val="0069618E"/>
    <w:rsid w:val="006A71F5"/>
    <w:rsid w:val="006C4653"/>
    <w:rsid w:val="0070087F"/>
    <w:rsid w:val="007144BE"/>
    <w:rsid w:val="00747316"/>
    <w:rsid w:val="007602CE"/>
    <w:rsid w:val="00766A47"/>
    <w:rsid w:val="007A77CB"/>
    <w:rsid w:val="007D5B25"/>
    <w:rsid w:val="00802A9E"/>
    <w:rsid w:val="008068EF"/>
    <w:rsid w:val="008151AA"/>
    <w:rsid w:val="00817992"/>
    <w:rsid w:val="00833058"/>
    <w:rsid w:val="00851AD5"/>
    <w:rsid w:val="00886321"/>
    <w:rsid w:val="008C0182"/>
    <w:rsid w:val="008C3CEC"/>
    <w:rsid w:val="008C6678"/>
    <w:rsid w:val="008E699D"/>
    <w:rsid w:val="008F406F"/>
    <w:rsid w:val="008F40CB"/>
    <w:rsid w:val="009019F7"/>
    <w:rsid w:val="00937375"/>
    <w:rsid w:val="00941DC7"/>
    <w:rsid w:val="009448D4"/>
    <w:rsid w:val="00962555"/>
    <w:rsid w:val="00967A7C"/>
    <w:rsid w:val="00983085"/>
    <w:rsid w:val="00993827"/>
    <w:rsid w:val="009A5965"/>
    <w:rsid w:val="009B4B23"/>
    <w:rsid w:val="009C1210"/>
    <w:rsid w:val="009C3824"/>
    <w:rsid w:val="00A06667"/>
    <w:rsid w:val="00A154A3"/>
    <w:rsid w:val="00A328A9"/>
    <w:rsid w:val="00A42EE9"/>
    <w:rsid w:val="00A51DC9"/>
    <w:rsid w:val="00A536B8"/>
    <w:rsid w:val="00A57656"/>
    <w:rsid w:val="00A65D05"/>
    <w:rsid w:val="00A67522"/>
    <w:rsid w:val="00A85B5C"/>
    <w:rsid w:val="00A92023"/>
    <w:rsid w:val="00AB0E86"/>
    <w:rsid w:val="00AC314F"/>
    <w:rsid w:val="00AC4461"/>
    <w:rsid w:val="00AF069F"/>
    <w:rsid w:val="00B242DB"/>
    <w:rsid w:val="00B44AA7"/>
    <w:rsid w:val="00B64A23"/>
    <w:rsid w:val="00B74142"/>
    <w:rsid w:val="00B83D37"/>
    <w:rsid w:val="00BA0BFC"/>
    <w:rsid w:val="00BA7626"/>
    <w:rsid w:val="00BC3D9A"/>
    <w:rsid w:val="00C33CD5"/>
    <w:rsid w:val="00C45B7C"/>
    <w:rsid w:val="00C512C2"/>
    <w:rsid w:val="00C8315C"/>
    <w:rsid w:val="00CA7A67"/>
    <w:rsid w:val="00CB6EFE"/>
    <w:rsid w:val="00D2007A"/>
    <w:rsid w:val="00D614F3"/>
    <w:rsid w:val="00D63988"/>
    <w:rsid w:val="00D66A63"/>
    <w:rsid w:val="00D8153F"/>
    <w:rsid w:val="00DA0227"/>
    <w:rsid w:val="00DB259A"/>
    <w:rsid w:val="00DD2191"/>
    <w:rsid w:val="00E21174"/>
    <w:rsid w:val="00E3083C"/>
    <w:rsid w:val="00E34A6F"/>
    <w:rsid w:val="00E34C67"/>
    <w:rsid w:val="00E46758"/>
    <w:rsid w:val="00E5160D"/>
    <w:rsid w:val="00E70045"/>
    <w:rsid w:val="00E7006F"/>
    <w:rsid w:val="00E77CD1"/>
    <w:rsid w:val="00E80E94"/>
    <w:rsid w:val="00E848D9"/>
    <w:rsid w:val="00E91D0A"/>
    <w:rsid w:val="00EE735F"/>
    <w:rsid w:val="00F02FF2"/>
    <w:rsid w:val="00F14D2F"/>
    <w:rsid w:val="00F35DF7"/>
    <w:rsid w:val="00F42E9A"/>
    <w:rsid w:val="00F54520"/>
    <w:rsid w:val="00F75650"/>
    <w:rsid w:val="00FD2735"/>
    <w:rsid w:val="00FE1943"/>
    <w:rsid w:val="00FE2A65"/>
    <w:rsid w:val="00FF3DE9"/>
    <w:rsid w:val="00FF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C52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458"/>
    <w:pPr>
      <w:ind w:left="720"/>
      <w:contextualSpacing/>
    </w:pPr>
  </w:style>
  <w:style w:type="paragraph" w:customStyle="1" w:styleId="MTDisplayEquation">
    <w:name w:val="MTDisplayEquation"/>
    <w:basedOn w:val="a"/>
    <w:next w:val="a"/>
    <w:rsid w:val="0052597A"/>
    <w:pPr>
      <w:widowControl w:val="0"/>
      <w:shd w:val="clear" w:color="auto" w:fill="FFFFFF"/>
      <w:tabs>
        <w:tab w:val="center" w:pos="4960"/>
        <w:tab w:val="right" w:pos="9920"/>
      </w:tabs>
      <w:autoSpaceDE w:val="0"/>
      <w:autoSpaceDN w:val="0"/>
      <w:adjustRightInd w:val="0"/>
      <w:ind w:firstLine="720"/>
      <w:jc w:val="both"/>
    </w:pPr>
    <w:rPr>
      <w:rFonts w:eastAsia="Times New Roman" w:cs="Times New Roman"/>
      <w:color w:val="000000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DB259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B259A"/>
  </w:style>
  <w:style w:type="paragraph" w:styleId="a6">
    <w:name w:val="footer"/>
    <w:basedOn w:val="a"/>
    <w:link w:val="a7"/>
    <w:uiPriority w:val="99"/>
    <w:unhideWhenUsed/>
    <w:rsid w:val="00DB259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B259A"/>
  </w:style>
  <w:style w:type="character" w:styleId="a8">
    <w:name w:val="Hyperlink"/>
    <w:uiPriority w:val="99"/>
    <w:semiHidden/>
    <w:unhideWhenUsed/>
    <w:rsid w:val="00445CF0"/>
    <w:rPr>
      <w:color w:val="0000FF"/>
      <w:u w:val="single"/>
    </w:rPr>
  </w:style>
  <w:style w:type="character" w:customStyle="1" w:styleId="apple-converted-space">
    <w:name w:val="apple-converted-space"/>
    <w:basedOn w:val="a0"/>
    <w:rsid w:val="00445C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458"/>
    <w:pPr>
      <w:ind w:left="720"/>
      <w:contextualSpacing/>
    </w:pPr>
  </w:style>
  <w:style w:type="paragraph" w:customStyle="1" w:styleId="MTDisplayEquation">
    <w:name w:val="MTDisplayEquation"/>
    <w:basedOn w:val="a"/>
    <w:next w:val="a"/>
    <w:rsid w:val="0052597A"/>
    <w:pPr>
      <w:widowControl w:val="0"/>
      <w:shd w:val="clear" w:color="auto" w:fill="FFFFFF"/>
      <w:tabs>
        <w:tab w:val="center" w:pos="4960"/>
        <w:tab w:val="right" w:pos="9920"/>
      </w:tabs>
      <w:autoSpaceDE w:val="0"/>
      <w:autoSpaceDN w:val="0"/>
      <w:adjustRightInd w:val="0"/>
      <w:ind w:firstLine="720"/>
      <w:jc w:val="both"/>
    </w:pPr>
    <w:rPr>
      <w:rFonts w:eastAsia="Times New Roman" w:cs="Times New Roman"/>
      <w:color w:val="000000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DB259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B259A"/>
  </w:style>
  <w:style w:type="paragraph" w:styleId="a6">
    <w:name w:val="footer"/>
    <w:basedOn w:val="a"/>
    <w:link w:val="a7"/>
    <w:uiPriority w:val="99"/>
    <w:unhideWhenUsed/>
    <w:rsid w:val="00DB259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B259A"/>
  </w:style>
  <w:style w:type="character" w:styleId="a8">
    <w:name w:val="Hyperlink"/>
    <w:uiPriority w:val="99"/>
    <w:semiHidden/>
    <w:unhideWhenUsed/>
    <w:rsid w:val="00445CF0"/>
    <w:rPr>
      <w:color w:val="0000FF"/>
      <w:u w:val="single"/>
    </w:rPr>
  </w:style>
  <w:style w:type="character" w:customStyle="1" w:styleId="apple-converted-space">
    <w:name w:val="apple-converted-space"/>
    <w:basedOn w:val="a0"/>
    <w:rsid w:val="00445C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5.wmf"/><Relationship Id="rId21" Type="http://schemas.openxmlformats.org/officeDocument/2006/relationships/image" Target="media/image7.wmf"/><Relationship Id="rId42" Type="http://schemas.openxmlformats.org/officeDocument/2006/relationships/image" Target="media/image12.wmf"/><Relationship Id="rId63" Type="http://schemas.openxmlformats.org/officeDocument/2006/relationships/oleObject" Target="embeddings/oleObject33.bin"/><Relationship Id="rId84" Type="http://schemas.openxmlformats.org/officeDocument/2006/relationships/oleObject" Target="embeddings/oleObject48.bin"/><Relationship Id="rId138" Type="http://schemas.openxmlformats.org/officeDocument/2006/relationships/oleObject" Target="embeddings/oleObject75.bin"/><Relationship Id="rId159" Type="http://schemas.openxmlformats.org/officeDocument/2006/relationships/oleObject" Target="embeddings/oleObject86.bin"/><Relationship Id="rId170" Type="http://schemas.openxmlformats.org/officeDocument/2006/relationships/image" Target="media/image71.wmf"/><Relationship Id="rId191" Type="http://schemas.openxmlformats.org/officeDocument/2006/relationships/oleObject" Target="embeddings/oleObject102.bin"/><Relationship Id="rId205" Type="http://schemas.openxmlformats.org/officeDocument/2006/relationships/oleObject" Target="embeddings/oleObject109.bin"/><Relationship Id="rId226" Type="http://schemas.openxmlformats.org/officeDocument/2006/relationships/image" Target="media/image99.wmf"/><Relationship Id="rId107" Type="http://schemas.openxmlformats.org/officeDocument/2006/relationships/image" Target="media/image40.wmf"/><Relationship Id="rId11" Type="http://schemas.openxmlformats.org/officeDocument/2006/relationships/image" Target="media/image2.wmf"/><Relationship Id="rId32" Type="http://schemas.openxmlformats.org/officeDocument/2006/relationships/oleObject" Target="embeddings/oleObject14.bin"/><Relationship Id="rId53" Type="http://schemas.openxmlformats.org/officeDocument/2006/relationships/oleObject" Target="embeddings/oleObject28.bin"/><Relationship Id="rId74" Type="http://schemas.openxmlformats.org/officeDocument/2006/relationships/oleObject" Target="embeddings/oleObject40.bin"/><Relationship Id="rId128" Type="http://schemas.openxmlformats.org/officeDocument/2006/relationships/oleObject" Target="embeddings/oleObject70.bin"/><Relationship Id="rId149" Type="http://schemas.openxmlformats.org/officeDocument/2006/relationships/image" Target="media/image61.wmf"/><Relationship Id="rId5" Type="http://schemas.openxmlformats.org/officeDocument/2006/relationships/settings" Target="settings.xml"/><Relationship Id="rId95" Type="http://schemas.openxmlformats.org/officeDocument/2006/relationships/image" Target="media/image34.wmf"/><Relationship Id="rId160" Type="http://schemas.openxmlformats.org/officeDocument/2006/relationships/image" Target="media/image66.wmf"/><Relationship Id="rId181" Type="http://schemas.openxmlformats.org/officeDocument/2006/relationships/oleObject" Target="embeddings/oleObject97.bin"/><Relationship Id="rId216" Type="http://schemas.openxmlformats.org/officeDocument/2006/relationships/image" Target="media/image94.wmf"/><Relationship Id="rId237" Type="http://schemas.openxmlformats.org/officeDocument/2006/relationships/oleObject" Target="embeddings/oleObject125.bin"/><Relationship Id="rId22" Type="http://schemas.openxmlformats.org/officeDocument/2006/relationships/oleObject" Target="embeddings/oleObject7.bin"/><Relationship Id="rId43" Type="http://schemas.openxmlformats.org/officeDocument/2006/relationships/oleObject" Target="embeddings/oleObject23.bin"/><Relationship Id="rId64" Type="http://schemas.openxmlformats.org/officeDocument/2006/relationships/image" Target="media/image23.wmf"/><Relationship Id="rId118" Type="http://schemas.openxmlformats.org/officeDocument/2006/relationships/oleObject" Target="embeddings/oleObject65.bin"/><Relationship Id="rId139" Type="http://schemas.openxmlformats.org/officeDocument/2006/relationships/image" Target="media/image56.wmf"/><Relationship Id="rId85" Type="http://schemas.openxmlformats.org/officeDocument/2006/relationships/image" Target="media/image29.wmf"/><Relationship Id="rId150" Type="http://schemas.openxmlformats.org/officeDocument/2006/relationships/oleObject" Target="embeddings/oleObject81.bin"/><Relationship Id="rId171" Type="http://schemas.openxmlformats.org/officeDocument/2006/relationships/oleObject" Target="embeddings/oleObject92.bin"/><Relationship Id="rId192" Type="http://schemas.openxmlformats.org/officeDocument/2006/relationships/image" Target="media/image82.wmf"/><Relationship Id="rId206" Type="http://schemas.openxmlformats.org/officeDocument/2006/relationships/image" Target="media/image89.wmf"/><Relationship Id="rId227" Type="http://schemas.openxmlformats.org/officeDocument/2006/relationships/oleObject" Target="embeddings/oleObject120.bin"/><Relationship Id="rId201" Type="http://schemas.openxmlformats.org/officeDocument/2006/relationships/oleObject" Target="embeddings/oleObject107.bin"/><Relationship Id="rId222" Type="http://schemas.openxmlformats.org/officeDocument/2006/relationships/image" Target="media/image97.wmf"/><Relationship Id="rId243" Type="http://schemas.openxmlformats.org/officeDocument/2006/relationships/oleObject" Target="embeddings/oleObject128.bin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image" Target="media/image11.wmf"/><Relationship Id="rId38" Type="http://schemas.openxmlformats.org/officeDocument/2006/relationships/oleObject" Target="embeddings/oleObject19.bin"/><Relationship Id="rId59" Type="http://schemas.openxmlformats.org/officeDocument/2006/relationships/oleObject" Target="embeddings/oleObject31.bin"/><Relationship Id="rId103" Type="http://schemas.openxmlformats.org/officeDocument/2006/relationships/image" Target="media/image38.wmf"/><Relationship Id="rId108" Type="http://schemas.openxmlformats.org/officeDocument/2006/relationships/oleObject" Target="embeddings/oleObject60.bin"/><Relationship Id="rId124" Type="http://schemas.openxmlformats.org/officeDocument/2006/relationships/oleObject" Target="embeddings/oleObject68.bin"/><Relationship Id="rId129" Type="http://schemas.openxmlformats.org/officeDocument/2006/relationships/image" Target="media/image51.wmf"/><Relationship Id="rId54" Type="http://schemas.openxmlformats.org/officeDocument/2006/relationships/image" Target="media/image18.wmf"/><Relationship Id="rId70" Type="http://schemas.openxmlformats.org/officeDocument/2006/relationships/oleObject" Target="embeddings/oleObject37.bin"/><Relationship Id="rId75" Type="http://schemas.openxmlformats.org/officeDocument/2006/relationships/oleObject" Target="embeddings/oleObject41.bin"/><Relationship Id="rId91" Type="http://schemas.openxmlformats.org/officeDocument/2006/relationships/image" Target="media/image32.wmf"/><Relationship Id="rId96" Type="http://schemas.openxmlformats.org/officeDocument/2006/relationships/oleObject" Target="embeddings/oleObject54.bin"/><Relationship Id="rId140" Type="http://schemas.openxmlformats.org/officeDocument/2006/relationships/oleObject" Target="embeddings/oleObject76.bin"/><Relationship Id="rId145" Type="http://schemas.openxmlformats.org/officeDocument/2006/relationships/image" Target="media/image59.wmf"/><Relationship Id="rId161" Type="http://schemas.openxmlformats.org/officeDocument/2006/relationships/oleObject" Target="embeddings/oleObject87.bin"/><Relationship Id="rId166" Type="http://schemas.openxmlformats.org/officeDocument/2006/relationships/image" Target="media/image69.wmf"/><Relationship Id="rId182" Type="http://schemas.openxmlformats.org/officeDocument/2006/relationships/image" Target="media/image77.wmf"/><Relationship Id="rId187" Type="http://schemas.openxmlformats.org/officeDocument/2006/relationships/oleObject" Target="embeddings/oleObject100.bin"/><Relationship Id="rId217" Type="http://schemas.openxmlformats.org/officeDocument/2006/relationships/oleObject" Target="embeddings/oleObject115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12" Type="http://schemas.openxmlformats.org/officeDocument/2006/relationships/image" Target="media/image92.wmf"/><Relationship Id="rId233" Type="http://schemas.openxmlformats.org/officeDocument/2006/relationships/oleObject" Target="embeddings/oleObject123.bin"/><Relationship Id="rId238" Type="http://schemas.openxmlformats.org/officeDocument/2006/relationships/image" Target="media/image105.wmf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6.bin"/><Relationship Id="rId114" Type="http://schemas.openxmlformats.org/officeDocument/2006/relationships/oleObject" Target="embeddings/oleObject63.bin"/><Relationship Id="rId119" Type="http://schemas.openxmlformats.org/officeDocument/2006/relationships/image" Target="media/image46.wmf"/><Relationship Id="rId44" Type="http://schemas.openxmlformats.org/officeDocument/2006/relationships/image" Target="media/image13.wmf"/><Relationship Id="rId60" Type="http://schemas.openxmlformats.org/officeDocument/2006/relationships/image" Target="media/image21.wmf"/><Relationship Id="rId65" Type="http://schemas.openxmlformats.org/officeDocument/2006/relationships/oleObject" Target="embeddings/oleObject34.bin"/><Relationship Id="rId81" Type="http://schemas.openxmlformats.org/officeDocument/2006/relationships/image" Target="media/image27.wmf"/><Relationship Id="rId86" Type="http://schemas.openxmlformats.org/officeDocument/2006/relationships/oleObject" Target="embeddings/oleObject49.bin"/><Relationship Id="rId130" Type="http://schemas.openxmlformats.org/officeDocument/2006/relationships/oleObject" Target="embeddings/oleObject71.bin"/><Relationship Id="rId135" Type="http://schemas.openxmlformats.org/officeDocument/2006/relationships/image" Target="media/image54.wmf"/><Relationship Id="rId151" Type="http://schemas.openxmlformats.org/officeDocument/2006/relationships/oleObject" Target="embeddings/oleObject82.bin"/><Relationship Id="rId156" Type="http://schemas.openxmlformats.org/officeDocument/2006/relationships/image" Target="media/image64.wmf"/><Relationship Id="rId177" Type="http://schemas.openxmlformats.org/officeDocument/2006/relationships/oleObject" Target="embeddings/oleObject95.bin"/><Relationship Id="rId198" Type="http://schemas.openxmlformats.org/officeDocument/2006/relationships/image" Target="media/image85.wmf"/><Relationship Id="rId172" Type="http://schemas.openxmlformats.org/officeDocument/2006/relationships/image" Target="media/image72.wmf"/><Relationship Id="rId193" Type="http://schemas.openxmlformats.org/officeDocument/2006/relationships/oleObject" Target="embeddings/oleObject103.bin"/><Relationship Id="rId202" Type="http://schemas.openxmlformats.org/officeDocument/2006/relationships/image" Target="media/image87.wmf"/><Relationship Id="rId207" Type="http://schemas.openxmlformats.org/officeDocument/2006/relationships/oleObject" Target="embeddings/oleObject110.bin"/><Relationship Id="rId223" Type="http://schemas.openxmlformats.org/officeDocument/2006/relationships/oleObject" Target="embeddings/oleObject118.bin"/><Relationship Id="rId228" Type="http://schemas.openxmlformats.org/officeDocument/2006/relationships/image" Target="media/image100.wmf"/><Relationship Id="rId244" Type="http://schemas.openxmlformats.org/officeDocument/2006/relationships/footer" Target="footer1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20.bin"/><Relationship Id="rId109" Type="http://schemas.openxmlformats.org/officeDocument/2006/relationships/image" Target="media/image41.wmf"/><Relationship Id="rId34" Type="http://schemas.openxmlformats.org/officeDocument/2006/relationships/oleObject" Target="embeddings/oleObject15.bin"/><Relationship Id="rId50" Type="http://schemas.openxmlformats.org/officeDocument/2006/relationships/image" Target="media/image16.wmf"/><Relationship Id="rId55" Type="http://schemas.openxmlformats.org/officeDocument/2006/relationships/oleObject" Target="embeddings/oleObject29.bin"/><Relationship Id="rId76" Type="http://schemas.openxmlformats.org/officeDocument/2006/relationships/oleObject" Target="embeddings/oleObject42.bin"/><Relationship Id="rId97" Type="http://schemas.openxmlformats.org/officeDocument/2006/relationships/image" Target="media/image35.wmf"/><Relationship Id="rId104" Type="http://schemas.openxmlformats.org/officeDocument/2006/relationships/oleObject" Target="embeddings/oleObject58.bin"/><Relationship Id="rId120" Type="http://schemas.openxmlformats.org/officeDocument/2006/relationships/oleObject" Target="embeddings/oleObject66.bin"/><Relationship Id="rId125" Type="http://schemas.openxmlformats.org/officeDocument/2006/relationships/image" Target="media/image49.wmf"/><Relationship Id="rId141" Type="http://schemas.openxmlformats.org/officeDocument/2006/relationships/image" Target="media/image57.wmf"/><Relationship Id="rId146" Type="http://schemas.openxmlformats.org/officeDocument/2006/relationships/oleObject" Target="embeddings/oleObject79.bin"/><Relationship Id="rId167" Type="http://schemas.openxmlformats.org/officeDocument/2006/relationships/oleObject" Target="embeddings/oleObject90.bin"/><Relationship Id="rId188" Type="http://schemas.openxmlformats.org/officeDocument/2006/relationships/image" Target="media/image80.wmf"/><Relationship Id="rId7" Type="http://schemas.openxmlformats.org/officeDocument/2006/relationships/footnotes" Target="footnotes.xml"/><Relationship Id="rId71" Type="http://schemas.openxmlformats.org/officeDocument/2006/relationships/image" Target="media/image26.wmf"/><Relationship Id="rId92" Type="http://schemas.openxmlformats.org/officeDocument/2006/relationships/oleObject" Target="embeddings/oleObject52.bin"/><Relationship Id="rId162" Type="http://schemas.openxmlformats.org/officeDocument/2006/relationships/image" Target="media/image67.wmf"/><Relationship Id="rId183" Type="http://schemas.openxmlformats.org/officeDocument/2006/relationships/oleObject" Target="embeddings/oleObject98.bin"/><Relationship Id="rId213" Type="http://schemas.openxmlformats.org/officeDocument/2006/relationships/oleObject" Target="embeddings/oleObject113.bin"/><Relationship Id="rId218" Type="http://schemas.openxmlformats.org/officeDocument/2006/relationships/image" Target="media/image95.wmf"/><Relationship Id="rId234" Type="http://schemas.openxmlformats.org/officeDocument/2006/relationships/image" Target="media/image103.wmf"/><Relationship Id="rId239" Type="http://schemas.openxmlformats.org/officeDocument/2006/relationships/oleObject" Target="embeddings/oleObject126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21.bin"/><Relationship Id="rId45" Type="http://schemas.openxmlformats.org/officeDocument/2006/relationships/oleObject" Target="embeddings/oleObject24.bin"/><Relationship Id="rId66" Type="http://schemas.openxmlformats.org/officeDocument/2006/relationships/image" Target="media/image24.wmf"/><Relationship Id="rId87" Type="http://schemas.openxmlformats.org/officeDocument/2006/relationships/image" Target="media/image30.wmf"/><Relationship Id="rId110" Type="http://schemas.openxmlformats.org/officeDocument/2006/relationships/oleObject" Target="embeddings/oleObject61.bin"/><Relationship Id="rId115" Type="http://schemas.openxmlformats.org/officeDocument/2006/relationships/image" Target="media/image44.wmf"/><Relationship Id="rId131" Type="http://schemas.openxmlformats.org/officeDocument/2006/relationships/image" Target="media/image52.wmf"/><Relationship Id="rId136" Type="http://schemas.openxmlformats.org/officeDocument/2006/relationships/oleObject" Target="embeddings/oleObject74.bin"/><Relationship Id="rId157" Type="http://schemas.openxmlformats.org/officeDocument/2006/relationships/oleObject" Target="embeddings/oleObject85.bin"/><Relationship Id="rId178" Type="http://schemas.openxmlformats.org/officeDocument/2006/relationships/image" Target="media/image75.wmf"/><Relationship Id="rId61" Type="http://schemas.openxmlformats.org/officeDocument/2006/relationships/oleObject" Target="embeddings/oleObject32.bin"/><Relationship Id="rId82" Type="http://schemas.openxmlformats.org/officeDocument/2006/relationships/oleObject" Target="embeddings/oleObject47.bin"/><Relationship Id="rId152" Type="http://schemas.openxmlformats.org/officeDocument/2006/relationships/image" Target="media/image62.wmf"/><Relationship Id="rId173" Type="http://schemas.openxmlformats.org/officeDocument/2006/relationships/oleObject" Target="embeddings/oleObject93.bin"/><Relationship Id="rId194" Type="http://schemas.openxmlformats.org/officeDocument/2006/relationships/image" Target="media/image83.wmf"/><Relationship Id="rId199" Type="http://schemas.openxmlformats.org/officeDocument/2006/relationships/oleObject" Target="embeddings/oleObject106.bin"/><Relationship Id="rId203" Type="http://schemas.openxmlformats.org/officeDocument/2006/relationships/oleObject" Target="embeddings/oleObject108.bin"/><Relationship Id="rId208" Type="http://schemas.openxmlformats.org/officeDocument/2006/relationships/image" Target="media/image90.wmf"/><Relationship Id="rId229" Type="http://schemas.openxmlformats.org/officeDocument/2006/relationships/oleObject" Target="embeddings/oleObject121.bin"/><Relationship Id="rId19" Type="http://schemas.openxmlformats.org/officeDocument/2006/relationships/image" Target="media/image6.wmf"/><Relationship Id="rId224" Type="http://schemas.openxmlformats.org/officeDocument/2006/relationships/image" Target="media/image98.wmf"/><Relationship Id="rId240" Type="http://schemas.openxmlformats.org/officeDocument/2006/relationships/image" Target="media/image106.wmf"/><Relationship Id="rId245" Type="http://schemas.openxmlformats.org/officeDocument/2006/relationships/fontTable" Target="fontTable.xml"/><Relationship Id="rId14" Type="http://schemas.openxmlformats.org/officeDocument/2006/relationships/oleObject" Target="embeddings/oleObject3.bin"/><Relationship Id="rId30" Type="http://schemas.openxmlformats.org/officeDocument/2006/relationships/image" Target="media/image10.wmf"/><Relationship Id="rId35" Type="http://schemas.openxmlformats.org/officeDocument/2006/relationships/oleObject" Target="embeddings/oleObject16.bin"/><Relationship Id="rId56" Type="http://schemas.openxmlformats.org/officeDocument/2006/relationships/image" Target="media/image19.wmf"/><Relationship Id="rId77" Type="http://schemas.openxmlformats.org/officeDocument/2006/relationships/oleObject" Target="embeddings/oleObject43.bin"/><Relationship Id="rId100" Type="http://schemas.openxmlformats.org/officeDocument/2006/relationships/oleObject" Target="embeddings/oleObject56.bin"/><Relationship Id="rId105" Type="http://schemas.openxmlformats.org/officeDocument/2006/relationships/image" Target="media/image39.wmf"/><Relationship Id="rId126" Type="http://schemas.openxmlformats.org/officeDocument/2006/relationships/oleObject" Target="embeddings/oleObject69.bin"/><Relationship Id="rId147" Type="http://schemas.openxmlformats.org/officeDocument/2006/relationships/image" Target="media/image60.wmf"/><Relationship Id="rId168" Type="http://schemas.openxmlformats.org/officeDocument/2006/relationships/image" Target="media/image70.wmf"/><Relationship Id="rId8" Type="http://schemas.openxmlformats.org/officeDocument/2006/relationships/endnotes" Target="endnotes.xml"/><Relationship Id="rId51" Type="http://schemas.openxmlformats.org/officeDocument/2006/relationships/oleObject" Target="embeddings/oleObject27.bin"/><Relationship Id="rId72" Type="http://schemas.openxmlformats.org/officeDocument/2006/relationships/oleObject" Target="embeddings/oleObject38.bin"/><Relationship Id="rId93" Type="http://schemas.openxmlformats.org/officeDocument/2006/relationships/image" Target="media/image33.wmf"/><Relationship Id="rId98" Type="http://schemas.openxmlformats.org/officeDocument/2006/relationships/oleObject" Target="embeddings/oleObject55.bin"/><Relationship Id="rId121" Type="http://schemas.openxmlformats.org/officeDocument/2006/relationships/image" Target="media/image47.wmf"/><Relationship Id="rId142" Type="http://schemas.openxmlformats.org/officeDocument/2006/relationships/oleObject" Target="embeddings/oleObject77.bin"/><Relationship Id="rId163" Type="http://schemas.openxmlformats.org/officeDocument/2006/relationships/oleObject" Target="embeddings/oleObject88.bin"/><Relationship Id="rId184" Type="http://schemas.openxmlformats.org/officeDocument/2006/relationships/image" Target="media/image78.wmf"/><Relationship Id="rId189" Type="http://schemas.openxmlformats.org/officeDocument/2006/relationships/oleObject" Target="embeddings/oleObject101.bin"/><Relationship Id="rId219" Type="http://schemas.openxmlformats.org/officeDocument/2006/relationships/oleObject" Target="embeddings/oleObject116.bin"/><Relationship Id="rId3" Type="http://schemas.openxmlformats.org/officeDocument/2006/relationships/styles" Target="styles.xml"/><Relationship Id="rId214" Type="http://schemas.openxmlformats.org/officeDocument/2006/relationships/image" Target="media/image93.wmf"/><Relationship Id="rId230" Type="http://schemas.openxmlformats.org/officeDocument/2006/relationships/image" Target="media/image101.wmf"/><Relationship Id="rId235" Type="http://schemas.openxmlformats.org/officeDocument/2006/relationships/oleObject" Target="embeddings/oleObject124.bin"/><Relationship Id="rId25" Type="http://schemas.openxmlformats.org/officeDocument/2006/relationships/image" Target="media/image8.wmf"/><Relationship Id="rId46" Type="http://schemas.openxmlformats.org/officeDocument/2006/relationships/image" Target="media/image14.wmf"/><Relationship Id="rId67" Type="http://schemas.openxmlformats.org/officeDocument/2006/relationships/oleObject" Target="embeddings/oleObject35.bin"/><Relationship Id="rId116" Type="http://schemas.openxmlformats.org/officeDocument/2006/relationships/oleObject" Target="embeddings/oleObject64.bin"/><Relationship Id="rId137" Type="http://schemas.openxmlformats.org/officeDocument/2006/relationships/image" Target="media/image55.wmf"/><Relationship Id="rId158" Type="http://schemas.openxmlformats.org/officeDocument/2006/relationships/image" Target="media/image65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22.bin"/><Relationship Id="rId62" Type="http://schemas.openxmlformats.org/officeDocument/2006/relationships/image" Target="media/image22.wmf"/><Relationship Id="rId83" Type="http://schemas.openxmlformats.org/officeDocument/2006/relationships/image" Target="media/image28.wmf"/><Relationship Id="rId88" Type="http://schemas.openxmlformats.org/officeDocument/2006/relationships/oleObject" Target="embeddings/oleObject50.bin"/><Relationship Id="rId111" Type="http://schemas.openxmlformats.org/officeDocument/2006/relationships/image" Target="media/image42.wmf"/><Relationship Id="rId132" Type="http://schemas.openxmlformats.org/officeDocument/2006/relationships/oleObject" Target="embeddings/oleObject72.bin"/><Relationship Id="rId153" Type="http://schemas.openxmlformats.org/officeDocument/2006/relationships/oleObject" Target="embeddings/oleObject83.bin"/><Relationship Id="rId174" Type="http://schemas.openxmlformats.org/officeDocument/2006/relationships/image" Target="media/image73.wmf"/><Relationship Id="rId179" Type="http://schemas.openxmlformats.org/officeDocument/2006/relationships/oleObject" Target="embeddings/oleObject96.bin"/><Relationship Id="rId195" Type="http://schemas.openxmlformats.org/officeDocument/2006/relationships/oleObject" Target="embeddings/oleObject104.bin"/><Relationship Id="rId209" Type="http://schemas.openxmlformats.org/officeDocument/2006/relationships/oleObject" Target="embeddings/oleObject111.bin"/><Relationship Id="rId190" Type="http://schemas.openxmlformats.org/officeDocument/2006/relationships/image" Target="media/image81.wmf"/><Relationship Id="rId204" Type="http://schemas.openxmlformats.org/officeDocument/2006/relationships/image" Target="media/image88.wmf"/><Relationship Id="rId220" Type="http://schemas.openxmlformats.org/officeDocument/2006/relationships/image" Target="media/image96.wmf"/><Relationship Id="rId225" Type="http://schemas.openxmlformats.org/officeDocument/2006/relationships/oleObject" Target="embeddings/oleObject119.bin"/><Relationship Id="rId241" Type="http://schemas.openxmlformats.org/officeDocument/2006/relationships/oleObject" Target="embeddings/oleObject127.bin"/><Relationship Id="rId246" Type="http://schemas.openxmlformats.org/officeDocument/2006/relationships/theme" Target="theme/theme1.xml"/><Relationship Id="rId15" Type="http://schemas.openxmlformats.org/officeDocument/2006/relationships/image" Target="media/image4.wmf"/><Relationship Id="rId36" Type="http://schemas.openxmlformats.org/officeDocument/2006/relationships/oleObject" Target="embeddings/oleObject17.bin"/><Relationship Id="rId57" Type="http://schemas.openxmlformats.org/officeDocument/2006/relationships/oleObject" Target="embeddings/oleObject30.bin"/><Relationship Id="rId106" Type="http://schemas.openxmlformats.org/officeDocument/2006/relationships/oleObject" Target="embeddings/oleObject59.bin"/><Relationship Id="rId127" Type="http://schemas.openxmlformats.org/officeDocument/2006/relationships/image" Target="media/image50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3.bin"/><Relationship Id="rId52" Type="http://schemas.openxmlformats.org/officeDocument/2006/relationships/image" Target="media/image17.wmf"/><Relationship Id="rId73" Type="http://schemas.openxmlformats.org/officeDocument/2006/relationships/oleObject" Target="embeddings/oleObject39.bin"/><Relationship Id="rId78" Type="http://schemas.openxmlformats.org/officeDocument/2006/relationships/oleObject" Target="embeddings/oleObject44.bin"/><Relationship Id="rId94" Type="http://schemas.openxmlformats.org/officeDocument/2006/relationships/oleObject" Target="embeddings/oleObject53.bin"/><Relationship Id="rId99" Type="http://schemas.openxmlformats.org/officeDocument/2006/relationships/image" Target="media/image36.wmf"/><Relationship Id="rId101" Type="http://schemas.openxmlformats.org/officeDocument/2006/relationships/image" Target="media/image37.wmf"/><Relationship Id="rId122" Type="http://schemas.openxmlformats.org/officeDocument/2006/relationships/oleObject" Target="embeddings/oleObject67.bin"/><Relationship Id="rId143" Type="http://schemas.openxmlformats.org/officeDocument/2006/relationships/image" Target="media/image58.wmf"/><Relationship Id="rId148" Type="http://schemas.openxmlformats.org/officeDocument/2006/relationships/oleObject" Target="embeddings/oleObject80.bin"/><Relationship Id="rId164" Type="http://schemas.openxmlformats.org/officeDocument/2006/relationships/image" Target="media/image68.wmf"/><Relationship Id="rId169" Type="http://schemas.openxmlformats.org/officeDocument/2006/relationships/oleObject" Target="embeddings/oleObject91.bin"/><Relationship Id="rId185" Type="http://schemas.openxmlformats.org/officeDocument/2006/relationships/oleObject" Target="embeddings/oleObject99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80" Type="http://schemas.openxmlformats.org/officeDocument/2006/relationships/image" Target="media/image76.wmf"/><Relationship Id="rId210" Type="http://schemas.openxmlformats.org/officeDocument/2006/relationships/image" Target="media/image91.wmf"/><Relationship Id="rId215" Type="http://schemas.openxmlformats.org/officeDocument/2006/relationships/oleObject" Target="embeddings/oleObject114.bin"/><Relationship Id="rId236" Type="http://schemas.openxmlformats.org/officeDocument/2006/relationships/image" Target="media/image104.wmf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22.bin"/><Relationship Id="rId47" Type="http://schemas.openxmlformats.org/officeDocument/2006/relationships/oleObject" Target="embeddings/oleObject25.bin"/><Relationship Id="rId68" Type="http://schemas.openxmlformats.org/officeDocument/2006/relationships/oleObject" Target="embeddings/oleObject36.bin"/><Relationship Id="rId89" Type="http://schemas.openxmlformats.org/officeDocument/2006/relationships/image" Target="media/image31.wmf"/><Relationship Id="rId112" Type="http://schemas.openxmlformats.org/officeDocument/2006/relationships/oleObject" Target="embeddings/oleObject62.bin"/><Relationship Id="rId133" Type="http://schemas.openxmlformats.org/officeDocument/2006/relationships/image" Target="media/image53.wmf"/><Relationship Id="rId154" Type="http://schemas.openxmlformats.org/officeDocument/2006/relationships/image" Target="media/image63.wmf"/><Relationship Id="rId175" Type="http://schemas.openxmlformats.org/officeDocument/2006/relationships/oleObject" Target="embeddings/oleObject94.bin"/><Relationship Id="rId196" Type="http://schemas.openxmlformats.org/officeDocument/2006/relationships/image" Target="media/image84.wmf"/><Relationship Id="rId200" Type="http://schemas.openxmlformats.org/officeDocument/2006/relationships/image" Target="media/image86.wmf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17.bin"/><Relationship Id="rId242" Type="http://schemas.openxmlformats.org/officeDocument/2006/relationships/image" Target="media/image107.wmf"/><Relationship Id="rId37" Type="http://schemas.openxmlformats.org/officeDocument/2006/relationships/oleObject" Target="embeddings/oleObject18.bin"/><Relationship Id="rId58" Type="http://schemas.openxmlformats.org/officeDocument/2006/relationships/image" Target="media/image20.wmf"/><Relationship Id="rId79" Type="http://schemas.openxmlformats.org/officeDocument/2006/relationships/oleObject" Target="embeddings/oleObject45.bin"/><Relationship Id="rId102" Type="http://schemas.openxmlformats.org/officeDocument/2006/relationships/oleObject" Target="embeddings/oleObject57.bin"/><Relationship Id="rId123" Type="http://schemas.openxmlformats.org/officeDocument/2006/relationships/image" Target="media/image48.wmf"/><Relationship Id="rId144" Type="http://schemas.openxmlformats.org/officeDocument/2006/relationships/oleObject" Target="embeddings/oleObject78.bin"/><Relationship Id="rId90" Type="http://schemas.openxmlformats.org/officeDocument/2006/relationships/oleObject" Target="embeddings/oleObject51.bin"/><Relationship Id="rId165" Type="http://schemas.openxmlformats.org/officeDocument/2006/relationships/oleObject" Target="embeddings/oleObject89.bin"/><Relationship Id="rId186" Type="http://schemas.openxmlformats.org/officeDocument/2006/relationships/image" Target="media/image79.wmf"/><Relationship Id="rId211" Type="http://schemas.openxmlformats.org/officeDocument/2006/relationships/oleObject" Target="embeddings/oleObject112.bin"/><Relationship Id="rId232" Type="http://schemas.openxmlformats.org/officeDocument/2006/relationships/image" Target="media/image102.wmf"/><Relationship Id="rId27" Type="http://schemas.openxmlformats.org/officeDocument/2006/relationships/image" Target="media/image9.wmf"/><Relationship Id="rId48" Type="http://schemas.openxmlformats.org/officeDocument/2006/relationships/image" Target="media/image15.wmf"/><Relationship Id="rId69" Type="http://schemas.openxmlformats.org/officeDocument/2006/relationships/image" Target="media/image25.wmf"/><Relationship Id="rId113" Type="http://schemas.openxmlformats.org/officeDocument/2006/relationships/image" Target="media/image43.wmf"/><Relationship Id="rId134" Type="http://schemas.openxmlformats.org/officeDocument/2006/relationships/oleObject" Target="embeddings/oleObject73.bin"/><Relationship Id="rId80" Type="http://schemas.openxmlformats.org/officeDocument/2006/relationships/oleObject" Target="embeddings/oleObject46.bin"/><Relationship Id="rId155" Type="http://schemas.openxmlformats.org/officeDocument/2006/relationships/oleObject" Target="embeddings/oleObject84.bin"/><Relationship Id="rId176" Type="http://schemas.openxmlformats.org/officeDocument/2006/relationships/image" Target="media/image74.wmf"/><Relationship Id="rId197" Type="http://schemas.openxmlformats.org/officeDocument/2006/relationships/oleObject" Target="embeddings/oleObject10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21CBB3-ED2C-462B-8381-38707DB54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9</Pages>
  <Words>1915</Words>
  <Characters>10917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Чериканова</dc:creator>
  <cp:keywords/>
  <dc:description/>
  <cp:lastModifiedBy>Кубическая</cp:lastModifiedBy>
  <cp:revision>82</cp:revision>
  <dcterms:created xsi:type="dcterms:W3CDTF">2021-07-19T18:57:00Z</dcterms:created>
  <dcterms:modified xsi:type="dcterms:W3CDTF">2023-10-16T06:53:00Z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