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2"/>
        <w:gridCol w:w="8228"/>
      </w:tblGrid>
      <w:tr w:rsidR="007F5686" w14:paraId="205D403B" w14:textId="77777777" w:rsidTr="000739FB">
        <w:trPr>
          <w:trHeight w:val="2032"/>
        </w:trPr>
        <w:tc>
          <w:tcPr>
            <w:tcW w:w="1701" w:type="dxa"/>
            <w:hideMark/>
          </w:tcPr>
          <w:p w14:paraId="254A86F3" w14:textId="77777777" w:rsidR="007F5686" w:rsidRDefault="007F5686" w:rsidP="000739FB">
            <w:pPr>
              <w:spacing w:after="0"/>
              <w:ind w:firstLine="225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08F1AF1B" wp14:editId="3AD749D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</w:tcPr>
          <w:p w14:paraId="3727E275" w14:textId="77777777" w:rsidR="007F5686" w:rsidRDefault="007F5686" w:rsidP="000739FB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027759A" w14:textId="77777777" w:rsidR="007F5686" w:rsidRDefault="007F5686" w:rsidP="000739F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Калужский филиал </w:t>
            </w:r>
          </w:p>
          <w:p w14:paraId="54D75947" w14:textId="77777777" w:rsidR="007F5686" w:rsidRDefault="007F5686" w:rsidP="000739F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федерального государственного бюджетного </w:t>
            </w:r>
          </w:p>
          <w:p w14:paraId="6488EBCE" w14:textId="77777777" w:rsidR="007F5686" w:rsidRDefault="007F5686" w:rsidP="000739F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образовательного учреждения высшего образования</w:t>
            </w:r>
          </w:p>
          <w:p w14:paraId="73CB3711" w14:textId="77777777" w:rsidR="007F5686" w:rsidRDefault="007F5686" w:rsidP="000739FB">
            <w:pPr>
              <w:contextualSpacing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60C8355" w14:textId="77777777" w:rsidR="007F5686" w:rsidRDefault="007F5686" w:rsidP="000739FB">
            <w:pPr>
              <w:contextualSpacing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имени Н.Э. Баумана </w:t>
            </w:r>
          </w:p>
          <w:p w14:paraId="39172CF8" w14:textId="77777777" w:rsidR="007F5686" w:rsidRDefault="007F5686" w:rsidP="000739FB">
            <w:pPr>
              <w:contextualSpacing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(национальный исследовательский университет)»</w:t>
            </w:r>
          </w:p>
          <w:p w14:paraId="4924FECF" w14:textId="77777777" w:rsidR="007F5686" w:rsidRDefault="007F5686" w:rsidP="000739FB">
            <w:pPr>
              <w:contextualSpacing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(КФ МГТУ им. Н.Э. Баумана)</w:t>
            </w:r>
          </w:p>
          <w:p w14:paraId="2B502770" w14:textId="77777777" w:rsidR="007F5686" w:rsidRDefault="007F5686" w:rsidP="000739FB">
            <w:pPr>
              <w:contextualSpacing/>
              <w:rPr>
                <w:sz w:val="24"/>
                <w:szCs w:val="24"/>
              </w:rPr>
            </w:pPr>
          </w:p>
          <w:p w14:paraId="3D05BE2B" w14:textId="77777777" w:rsidR="007F5686" w:rsidRDefault="007F5686" w:rsidP="000739FB">
            <w:pPr>
              <w:snapToGrid w:val="0"/>
              <w:spacing w:after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3475CB49" w14:textId="77777777" w:rsidR="007F5686" w:rsidRDefault="007F5686" w:rsidP="007F5686">
      <w:pPr>
        <w:spacing w:after="0"/>
        <w:rPr>
          <w:rFonts w:eastAsia="Times New Roman"/>
          <w:szCs w:val="28"/>
          <w:lang w:eastAsia="ru-RU"/>
        </w:rPr>
      </w:pPr>
    </w:p>
    <w:tbl>
      <w:tblPr>
        <w:tblW w:w="10225" w:type="dxa"/>
        <w:tblLook w:val="04A0" w:firstRow="1" w:lastRow="0" w:firstColumn="1" w:lastColumn="0" w:noHBand="0" w:noVBand="1"/>
      </w:tblPr>
      <w:tblGrid>
        <w:gridCol w:w="2489"/>
        <w:gridCol w:w="7736"/>
      </w:tblGrid>
      <w:tr w:rsidR="007F5686" w14:paraId="1D88CB2B" w14:textId="77777777" w:rsidTr="000739FB">
        <w:trPr>
          <w:trHeight w:val="583"/>
        </w:trPr>
        <w:tc>
          <w:tcPr>
            <w:tcW w:w="2489" w:type="dxa"/>
            <w:hideMark/>
          </w:tcPr>
          <w:p w14:paraId="26047DAC" w14:textId="77777777" w:rsidR="007F5686" w:rsidRDefault="007F5686" w:rsidP="000739FB">
            <w:pPr>
              <w:spacing w:after="0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8"/>
                <w:lang w:eastAsia="ru-RU"/>
              </w:rPr>
              <w:t>ФАКУЛЬТЕТ</w:t>
            </w:r>
          </w:p>
        </w:tc>
        <w:tc>
          <w:tcPr>
            <w:tcW w:w="7736" w:type="dxa"/>
            <w:hideMark/>
          </w:tcPr>
          <w:p w14:paraId="1555F445" w14:textId="77777777" w:rsidR="007F5686" w:rsidRDefault="007F5686" w:rsidP="000739FB">
            <w:pPr>
              <w:spacing w:after="240"/>
              <w:rPr>
                <w:rFonts w:eastAsia="Times New Roman"/>
                <w:b/>
                <w:i/>
                <w:szCs w:val="28"/>
                <w:u w:val="single"/>
                <w:lang w:eastAsia="ru-RU"/>
              </w:rPr>
            </w:pPr>
            <w:r>
              <w:rPr>
                <w:rFonts w:eastAsia="Times New Roman"/>
                <w:b/>
                <w:i/>
                <w:szCs w:val="28"/>
                <w:u w:val="single"/>
                <w:lang w:eastAsia="ru-RU"/>
              </w:rPr>
              <w:t>ИУК «Информатика и управление»</w:t>
            </w:r>
          </w:p>
        </w:tc>
      </w:tr>
      <w:tr w:rsidR="007F5686" w14:paraId="7EA5E9C5" w14:textId="77777777" w:rsidTr="000739FB">
        <w:trPr>
          <w:trHeight w:val="677"/>
        </w:trPr>
        <w:tc>
          <w:tcPr>
            <w:tcW w:w="2489" w:type="dxa"/>
            <w:hideMark/>
          </w:tcPr>
          <w:p w14:paraId="23E6EAC4" w14:textId="77777777" w:rsidR="007F5686" w:rsidRDefault="007F5686" w:rsidP="000739FB">
            <w:pPr>
              <w:spacing w:after="0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b/>
                <w:spacing w:val="-7"/>
                <w:szCs w:val="28"/>
                <w:lang w:eastAsia="ru-RU"/>
              </w:rPr>
              <w:t>КАФЕДРА</w:t>
            </w:r>
          </w:p>
        </w:tc>
        <w:tc>
          <w:tcPr>
            <w:tcW w:w="7736" w:type="dxa"/>
            <w:hideMark/>
          </w:tcPr>
          <w:p w14:paraId="6CC9393E" w14:textId="77777777" w:rsidR="007F5686" w:rsidRDefault="007F5686" w:rsidP="000739FB">
            <w:pPr>
              <w:spacing w:after="0"/>
              <w:rPr>
                <w:rFonts w:eastAsia="Times New Roman"/>
                <w:b/>
                <w:i/>
                <w:szCs w:val="28"/>
                <w:u w:val="single"/>
                <w:lang w:eastAsia="ru-RU"/>
              </w:rPr>
            </w:pPr>
            <w:r>
              <w:rPr>
                <w:rFonts w:eastAsia="Times New Roman"/>
                <w:b/>
                <w:i/>
                <w:spacing w:val="-6"/>
                <w:szCs w:val="28"/>
                <w:u w:val="single"/>
                <w:lang w:eastAsia="ru-RU"/>
              </w:rPr>
              <w:t>ИУК7 «Экология и промышленная безопасность»</w:t>
            </w:r>
          </w:p>
        </w:tc>
      </w:tr>
    </w:tbl>
    <w:p w14:paraId="3E061A49" w14:textId="77777777" w:rsidR="007F5686" w:rsidRDefault="007F5686" w:rsidP="007F5686">
      <w:pPr>
        <w:spacing w:after="0"/>
        <w:rPr>
          <w:rFonts w:eastAsia="Times New Roman"/>
          <w:szCs w:val="28"/>
          <w:lang w:eastAsia="ru-RU"/>
        </w:rPr>
      </w:pPr>
    </w:p>
    <w:p w14:paraId="0B2B35C5" w14:textId="77777777" w:rsidR="007F5686" w:rsidRDefault="007F5686" w:rsidP="007F5686">
      <w:pPr>
        <w:keepNext/>
        <w:numPr>
          <w:ilvl w:val="4"/>
          <w:numId w:val="1"/>
        </w:numPr>
        <w:tabs>
          <w:tab w:val="left" w:pos="1701"/>
        </w:tabs>
        <w:suppressAutoHyphens/>
        <w:spacing w:after="0"/>
        <w:jc w:val="both"/>
        <w:outlineLvl w:val="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</w:p>
    <w:p w14:paraId="13BA727A" w14:textId="77777777" w:rsidR="007F5686" w:rsidRDefault="007F5686" w:rsidP="007F5686">
      <w:pPr>
        <w:spacing w:after="0"/>
        <w:jc w:val="center"/>
        <w:rPr>
          <w:rFonts w:eastAsia="Times New Roman"/>
          <w:szCs w:val="28"/>
          <w:lang w:eastAsia="ru-RU"/>
        </w:rPr>
      </w:pPr>
    </w:p>
    <w:p w14:paraId="72C676BA" w14:textId="77777777" w:rsidR="007F5686" w:rsidRDefault="007F5686" w:rsidP="007F5686">
      <w:pPr>
        <w:spacing w:after="0"/>
        <w:jc w:val="center"/>
        <w:rPr>
          <w:rFonts w:eastAsia="Times New Roman"/>
          <w:szCs w:val="28"/>
          <w:lang w:eastAsia="ru-RU"/>
        </w:rPr>
      </w:pPr>
    </w:p>
    <w:p w14:paraId="42C5B78E" w14:textId="77777777" w:rsidR="007F5686" w:rsidRDefault="007F5686" w:rsidP="007F5686">
      <w:pPr>
        <w:spacing w:after="0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РЕФЕРАТ</w:t>
      </w:r>
    </w:p>
    <w:p w14:paraId="361F9156" w14:textId="77777777" w:rsidR="007F5686" w:rsidRDefault="007F5686" w:rsidP="007F5686">
      <w:pPr>
        <w:spacing w:after="0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74176668" w14:textId="5F776A8E" w:rsidR="007F5686" w:rsidRPr="00C745EE" w:rsidRDefault="000739FB" w:rsidP="007F5686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Экологические проблемы в городе</w:t>
      </w:r>
    </w:p>
    <w:p w14:paraId="40C09FA3" w14:textId="77777777" w:rsidR="007F5686" w:rsidRDefault="007F5686" w:rsidP="007F5686">
      <w:pPr>
        <w:spacing w:after="0"/>
        <w:jc w:val="center"/>
        <w:rPr>
          <w:rFonts w:eastAsia="Times New Roman" w:cs="Times New Roman"/>
          <w:spacing w:val="-9"/>
          <w:szCs w:val="28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410"/>
      </w:tblGrid>
      <w:tr w:rsidR="007F5686" w14:paraId="41BD8DA7" w14:textId="77777777" w:rsidTr="000739FB">
        <w:tc>
          <w:tcPr>
            <w:tcW w:w="2518" w:type="dxa"/>
            <w:hideMark/>
          </w:tcPr>
          <w:p w14:paraId="38B913CC" w14:textId="77777777" w:rsidR="007F5686" w:rsidRDefault="007F5686" w:rsidP="000739FB">
            <w:pPr>
              <w:snapToGrid w:val="0"/>
              <w:spacing w:after="0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>ДИСЦИПЛИНА:</w:t>
            </w:r>
          </w:p>
        </w:tc>
        <w:tc>
          <w:tcPr>
            <w:tcW w:w="6410" w:type="dxa"/>
            <w:hideMark/>
          </w:tcPr>
          <w:p w14:paraId="2F393BF2" w14:textId="77777777" w:rsidR="007F5686" w:rsidRDefault="007F5686" w:rsidP="000739FB">
            <w:pPr>
              <w:snapToGrid w:val="0"/>
              <w:spacing w:after="240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>«Экология»</w:t>
            </w:r>
          </w:p>
        </w:tc>
      </w:tr>
    </w:tbl>
    <w:p w14:paraId="1FF0183C" w14:textId="77777777" w:rsidR="007F5686" w:rsidRDefault="007F5686" w:rsidP="007F5686">
      <w:pPr>
        <w:spacing w:after="0"/>
        <w:rPr>
          <w:rFonts w:eastAsia="Times New Roman"/>
          <w:szCs w:val="28"/>
          <w:lang w:eastAsia="ru-RU"/>
        </w:rPr>
      </w:pPr>
    </w:p>
    <w:p w14:paraId="58DE8419" w14:textId="77777777" w:rsidR="007F5686" w:rsidRDefault="007F5686" w:rsidP="007F5686">
      <w:pPr>
        <w:spacing w:after="0"/>
        <w:rPr>
          <w:rFonts w:eastAsia="Times New Roman"/>
          <w:szCs w:val="28"/>
          <w:lang w:eastAsia="ru-RU"/>
        </w:rPr>
      </w:pPr>
    </w:p>
    <w:p w14:paraId="6B7E85CD" w14:textId="77777777" w:rsidR="007F5686" w:rsidRDefault="007F5686" w:rsidP="007F5686">
      <w:pPr>
        <w:spacing w:after="0"/>
        <w:rPr>
          <w:rFonts w:eastAsia="Times New Roman"/>
          <w:szCs w:val="28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7F5686" w14:paraId="190C8158" w14:textId="77777777" w:rsidTr="000739FB">
        <w:tc>
          <w:tcPr>
            <w:tcW w:w="4785" w:type="dxa"/>
            <w:hideMark/>
          </w:tcPr>
          <w:p w14:paraId="6FDFF7B1" w14:textId="77777777" w:rsidR="007F5686" w:rsidRDefault="007F5686" w:rsidP="000739FB">
            <w:pPr>
              <w:snapToGrid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Выполнил: студент гр. ИУК4-52Б</w:t>
            </w:r>
          </w:p>
        </w:tc>
        <w:tc>
          <w:tcPr>
            <w:tcW w:w="4786" w:type="dxa"/>
          </w:tcPr>
          <w:p w14:paraId="7E2E22A1" w14:textId="682E10BD" w:rsidR="007F5686" w:rsidRDefault="008263B6" w:rsidP="000739FB">
            <w:pPr>
              <w:snapToGrid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___</w:t>
            </w:r>
            <w:r w:rsidR="000739FB">
              <w:rPr>
                <w:rFonts w:eastAsia="Times New Roman"/>
                <w:szCs w:val="28"/>
                <w:lang w:eastAsia="ru-RU"/>
              </w:rPr>
              <w:t>______           (___Губин Е.В.__</w:t>
            </w:r>
            <w:r w:rsidR="007F5686">
              <w:rPr>
                <w:rFonts w:eastAsia="Times New Roman"/>
                <w:szCs w:val="28"/>
                <w:lang w:eastAsia="ru-RU"/>
              </w:rPr>
              <w:t>_)</w:t>
            </w:r>
          </w:p>
          <w:p w14:paraId="4AF378E4" w14:textId="77777777" w:rsidR="007F5686" w:rsidRDefault="007F5686" w:rsidP="000739FB">
            <w:pPr>
              <w:spacing w:after="0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      (Подпись)                                                (Ф.И.О.)</w:t>
            </w:r>
          </w:p>
          <w:p w14:paraId="7971AD26" w14:textId="77777777" w:rsidR="007F5686" w:rsidRDefault="007F5686" w:rsidP="000739FB">
            <w:pPr>
              <w:spacing w:after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F5686" w14:paraId="604BB336" w14:textId="77777777" w:rsidTr="000739FB">
        <w:tc>
          <w:tcPr>
            <w:tcW w:w="4785" w:type="dxa"/>
            <w:hideMark/>
          </w:tcPr>
          <w:p w14:paraId="0FCACE3C" w14:textId="77777777" w:rsidR="007F5686" w:rsidRDefault="007F5686" w:rsidP="000739FB">
            <w:pPr>
              <w:snapToGrid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Проверил:</w:t>
            </w:r>
          </w:p>
        </w:tc>
        <w:tc>
          <w:tcPr>
            <w:tcW w:w="4786" w:type="dxa"/>
            <w:hideMark/>
          </w:tcPr>
          <w:p w14:paraId="72568F4A" w14:textId="77777777" w:rsidR="007F5686" w:rsidRDefault="007F5686" w:rsidP="000739FB">
            <w:pPr>
              <w:snapToGrid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_________          (_Чериканова Е.А._)</w:t>
            </w:r>
          </w:p>
          <w:p w14:paraId="7DC3EC43" w14:textId="77777777" w:rsidR="007F5686" w:rsidRDefault="007F5686" w:rsidP="000739FB">
            <w:pPr>
              <w:spacing w:after="0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 xml:space="preserve">       (Подпись)                                                 (Ф.И.О.)</w:t>
            </w:r>
          </w:p>
        </w:tc>
      </w:tr>
    </w:tbl>
    <w:p w14:paraId="5326F59C" w14:textId="77777777" w:rsidR="007F5686" w:rsidRDefault="007F5686" w:rsidP="007F5686">
      <w:pPr>
        <w:spacing w:after="0"/>
        <w:rPr>
          <w:rFonts w:eastAsia="Times New Roman"/>
          <w:szCs w:val="28"/>
          <w:lang w:eastAsia="ru-RU"/>
        </w:rPr>
      </w:pPr>
    </w:p>
    <w:p w14:paraId="18A93718" w14:textId="77777777" w:rsidR="007F5686" w:rsidRDefault="007F5686" w:rsidP="007F5686">
      <w:pPr>
        <w:spacing w:after="0"/>
        <w:rPr>
          <w:rFonts w:eastAsia="Times New Roman"/>
          <w:szCs w:val="28"/>
          <w:lang w:eastAsia="ru-RU"/>
        </w:rPr>
      </w:pPr>
    </w:p>
    <w:tbl>
      <w:tblPr>
        <w:tblW w:w="9615" w:type="dxa"/>
        <w:tblLayout w:type="fixed"/>
        <w:tblLook w:val="04A0" w:firstRow="1" w:lastRow="0" w:firstColumn="1" w:lastColumn="0" w:noHBand="0" w:noVBand="1"/>
      </w:tblPr>
      <w:tblGrid>
        <w:gridCol w:w="5805"/>
        <w:gridCol w:w="3703"/>
        <w:gridCol w:w="107"/>
      </w:tblGrid>
      <w:tr w:rsidR="007F5686" w14:paraId="4C3DF6E0" w14:textId="77777777" w:rsidTr="000739FB">
        <w:trPr>
          <w:trHeight w:val="377"/>
        </w:trPr>
        <w:tc>
          <w:tcPr>
            <w:tcW w:w="5805" w:type="dxa"/>
            <w:hideMark/>
          </w:tcPr>
          <w:p w14:paraId="2EB349E5" w14:textId="77777777" w:rsidR="007F5686" w:rsidRDefault="007F5686" w:rsidP="000739FB">
            <w:pPr>
              <w:snapToGrid w:val="0"/>
              <w:spacing w:after="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Дата сдачи (защиты):</w:t>
            </w:r>
          </w:p>
        </w:tc>
        <w:tc>
          <w:tcPr>
            <w:tcW w:w="3810" w:type="dxa"/>
            <w:gridSpan w:val="2"/>
          </w:tcPr>
          <w:p w14:paraId="2F26962E" w14:textId="77777777" w:rsidR="007F5686" w:rsidRDefault="007F5686" w:rsidP="000739FB">
            <w:pPr>
              <w:spacing w:after="0"/>
              <w:rPr>
                <w:rFonts w:eastAsia="Times New Roman"/>
                <w:szCs w:val="28"/>
                <w:lang w:eastAsia="ru-RU"/>
              </w:rPr>
            </w:pPr>
          </w:p>
          <w:p w14:paraId="765C4131" w14:textId="77777777" w:rsidR="007F5686" w:rsidRDefault="007F5686" w:rsidP="000739FB">
            <w:pPr>
              <w:spacing w:after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7F5686" w14:paraId="4E7668C8" w14:textId="77777777" w:rsidTr="000739FB">
        <w:trPr>
          <w:gridAfter w:val="1"/>
          <w:wAfter w:w="107" w:type="dxa"/>
          <w:trHeight w:val="1278"/>
        </w:trPr>
        <w:tc>
          <w:tcPr>
            <w:tcW w:w="9508" w:type="dxa"/>
            <w:gridSpan w:val="2"/>
          </w:tcPr>
          <w:p w14:paraId="0034D5CE" w14:textId="77777777" w:rsidR="007F5686" w:rsidRDefault="007F5686" w:rsidP="000739FB">
            <w:pPr>
              <w:snapToGrid w:val="0"/>
              <w:spacing w:after="24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Результаты сдачи (защиты):</w:t>
            </w:r>
          </w:p>
          <w:p w14:paraId="05FAFEEE" w14:textId="77777777" w:rsidR="007F5686" w:rsidRDefault="007F5686" w:rsidP="000739FB">
            <w:pPr>
              <w:snapToGrid w:val="0"/>
              <w:spacing w:after="120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                                              - Бальная оценка </w:t>
            </w:r>
          </w:p>
          <w:p w14:paraId="0912A1B2" w14:textId="77777777" w:rsidR="007F5686" w:rsidRDefault="007F5686" w:rsidP="000739FB">
            <w:pPr>
              <w:spacing w:before="80" w:after="0"/>
              <w:ind w:left="2591" w:firstLine="709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- Оценка</w:t>
            </w:r>
          </w:p>
          <w:p w14:paraId="2AD1D21D" w14:textId="77777777" w:rsidR="007F5686" w:rsidRPr="009D47ED" w:rsidRDefault="007F5686" w:rsidP="000739FB">
            <w:pPr>
              <w:snapToGrid w:val="0"/>
              <w:spacing w:after="0"/>
              <w:rPr>
                <w:rFonts w:eastAsia="Times New Roman"/>
                <w:i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                                  </w:t>
            </w:r>
          </w:p>
        </w:tc>
      </w:tr>
    </w:tbl>
    <w:p w14:paraId="2F9E925E" w14:textId="77777777" w:rsidR="007F5686" w:rsidRDefault="007F5686" w:rsidP="007F5686">
      <w:pPr>
        <w:spacing w:after="0"/>
        <w:rPr>
          <w:rFonts w:eastAsia="Times New Roman"/>
          <w:szCs w:val="28"/>
          <w:lang w:eastAsia="ru-RU"/>
        </w:rPr>
      </w:pPr>
    </w:p>
    <w:p w14:paraId="7161E9E0" w14:textId="38540DA1" w:rsidR="007F5686" w:rsidRDefault="008263B6" w:rsidP="007F568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Калуга, 2024</w:t>
      </w:r>
      <w:r w:rsidR="007F5686">
        <w:rPr>
          <w:rFonts w:eastAsia="Times New Roman"/>
          <w:szCs w:val="28"/>
          <w:lang w:eastAsia="ru-RU"/>
        </w:rPr>
        <w:t xml:space="preserve"> г.</w:t>
      </w:r>
    </w:p>
    <w:p w14:paraId="54562C63" w14:textId="77777777" w:rsidR="007F5686" w:rsidRDefault="007F5686" w:rsidP="007F5686">
      <w:pPr>
        <w:spacing w:after="0"/>
        <w:jc w:val="center"/>
        <w:rPr>
          <w:rFonts w:eastAsia="Times New Roman" w:cs="Times New Roman"/>
          <w:color w:val="000000"/>
          <w:kern w:val="36"/>
          <w:szCs w:val="28"/>
          <w:lang w:eastAsia="ru-RU"/>
          <w14:ligatures w14:val="none"/>
        </w:rPr>
      </w:pPr>
    </w:p>
    <w:p w14:paraId="168AB46C" w14:textId="19302464" w:rsidR="002D63E5" w:rsidRDefault="002D63E5"/>
    <w:p w14:paraId="402B2F50" w14:textId="02F7C7C4" w:rsidR="00555B57" w:rsidRDefault="0025080F" w:rsidP="00555B57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Содержание</w:t>
      </w:r>
      <w:bookmarkStart w:id="0" w:name="_Toc177827228"/>
      <w:bookmarkStart w:id="1" w:name="_Toc177827505"/>
    </w:p>
    <w:p w14:paraId="101E9549" w14:textId="2FCA1ED4" w:rsidR="00BD5C91" w:rsidRDefault="00BD5C91">
      <w:pPr>
        <w:pStyle w:val="1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rPr>
          <w:rFonts w:eastAsiaTheme="majorEastAsia" w:cs="Times New Roman"/>
          <w:b/>
          <w:szCs w:val="28"/>
        </w:rPr>
        <w:fldChar w:fldCharType="begin"/>
      </w:r>
      <w:r>
        <w:rPr>
          <w:rFonts w:eastAsiaTheme="majorEastAsia" w:cs="Times New Roman"/>
          <w:b/>
          <w:szCs w:val="28"/>
        </w:rPr>
        <w:instrText xml:space="preserve"> TOC \o "1-2" \h \z \u </w:instrText>
      </w:r>
      <w:r>
        <w:rPr>
          <w:rFonts w:eastAsiaTheme="majorEastAsia" w:cs="Times New Roman"/>
          <w:b/>
          <w:szCs w:val="28"/>
        </w:rPr>
        <w:fldChar w:fldCharType="separate"/>
      </w:r>
      <w:hyperlink w:anchor="_Toc177828361" w:history="1">
        <w:r w:rsidRPr="008201A4">
          <w:rPr>
            <w:rStyle w:val="a8"/>
            <w:rFonts w:cs="Times New Roman"/>
            <w:b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51D688" w14:textId="0335CE42" w:rsidR="00BD5C91" w:rsidRDefault="00BD5C91">
      <w:pPr>
        <w:pStyle w:val="1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62" w:history="1">
        <w:r w:rsidRPr="008201A4">
          <w:rPr>
            <w:rStyle w:val="a8"/>
            <w:rFonts w:cs="Times New Roman"/>
            <w:b/>
            <w:noProof/>
          </w:rPr>
          <w:t>1. Загрязнение воздуха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9FDE0B" w14:textId="4230FCD8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63" w:history="1">
        <w:r w:rsidRPr="008201A4">
          <w:rPr>
            <w:rStyle w:val="a8"/>
            <w:rFonts w:cs="Times New Roman"/>
            <w:b/>
            <w:noProof/>
          </w:rPr>
          <w:t>1.1 Основные источники загрязнения воздуха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64682" w14:textId="6E38D5FD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64" w:history="1">
        <w:r w:rsidRPr="008201A4">
          <w:rPr>
            <w:rStyle w:val="a8"/>
            <w:rFonts w:cs="Times New Roman"/>
            <w:b/>
            <w:noProof/>
          </w:rPr>
          <w:t>1.2 Последствия загрязнения воздуха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9BAA6B" w14:textId="285245D6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65" w:history="1">
        <w:r w:rsidRPr="008201A4">
          <w:rPr>
            <w:rStyle w:val="a8"/>
            <w:rFonts w:cs="Times New Roman"/>
            <w:b/>
            <w:noProof/>
          </w:rPr>
          <w:t>1.3 Пути решения проблемы загрязнения воздуха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E57F65" w14:textId="35191FB1" w:rsidR="00BD5C91" w:rsidRDefault="00BD5C91">
      <w:pPr>
        <w:pStyle w:val="1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66" w:history="1">
        <w:r w:rsidRPr="008201A4">
          <w:rPr>
            <w:rStyle w:val="a8"/>
            <w:rFonts w:cs="Times New Roman"/>
            <w:b/>
            <w:noProof/>
          </w:rPr>
          <w:t>2. Загрязнение 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552C32" w14:textId="16141E93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67" w:history="1">
        <w:r w:rsidRPr="008201A4">
          <w:rPr>
            <w:rStyle w:val="a8"/>
            <w:rFonts w:cs="Times New Roman"/>
            <w:b/>
            <w:noProof/>
          </w:rPr>
          <w:t>2.1 Основные источники загрязнения 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8D4039" w14:textId="481A66F7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68" w:history="1">
        <w:r w:rsidRPr="008201A4">
          <w:rPr>
            <w:rStyle w:val="a8"/>
            <w:rFonts w:cs="Times New Roman"/>
            <w:b/>
            <w:noProof/>
          </w:rPr>
          <w:t>2.2 Последствия загрязнения 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E59E2E" w14:textId="506F41BC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69" w:history="1">
        <w:r w:rsidRPr="008201A4">
          <w:rPr>
            <w:rStyle w:val="a8"/>
            <w:rFonts w:cs="Times New Roman"/>
            <w:b/>
            <w:noProof/>
          </w:rPr>
          <w:t>2.3 Пути решения проблемы загрязнения 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F20B87" w14:textId="792EAC70" w:rsidR="00BD5C91" w:rsidRDefault="00BD5C91">
      <w:pPr>
        <w:pStyle w:val="1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70" w:history="1">
        <w:r w:rsidRPr="008201A4">
          <w:rPr>
            <w:rStyle w:val="a8"/>
            <w:rFonts w:cs="Times New Roman"/>
            <w:b/>
            <w:noProof/>
          </w:rPr>
          <w:t>3 Утилизация отходов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B0F216" w14:textId="50C0A086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71" w:history="1">
        <w:r w:rsidRPr="008201A4">
          <w:rPr>
            <w:rStyle w:val="a8"/>
            <w:rFonts w:cs="Times New Roman"/>
            <w:b/>
            <w:noProof/>
          </w:rPr>
          <w:t>3.1 Основные источники отходов в городах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443119" w14:textId="6CB33FD6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72" w:history="1">
        <w:r w:rsidRPr="008201A4">
          <w:rPr>
            <w:rStyle w:val="a8"/>
            <w:rFonts w:cs="Times New Roman"/>
            <w:b/>
            <w:noProof/>
          </w:rPr>
          <w:t>3.2 Последствия неправильной утилизации отходов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1C76B5" w14:textId="38770B37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73" w:history="1">
        <w:r w:rsidRPr="008201A4">
          <w:rPr>
            <w:rStyle w:val="a8"/>
            <w:rFonts w:cs="Times New Roman"/>
            <w:b/>
            <w:noProof/>
          </w:rPr>
          <w:t>3.3 Пути решения проблемы утилизации отходов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02C384" w14:textId="28FD60C6" w:rsidR="00BD5C91" w:rsidRDefault="00BD5C91">
      <w:pPr>
        <w:pStyle w:val="1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74" w:history="1">
        <w:r w:rsidRPr="008201A4">
          <w:rPr>
            <w:rStyle w:val="a8"/>
            <w:rFonts w:cs="Times New Roman"/>
            <w:b/>
            <w:noProof/>
          </w:rPr>
          <w:t>4 Шумовое загрязнение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13568D" w14:textId="15250784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75" w:history="1">
        <w:r w:rsidRPr="008201A4">
          <w:rPr>
            <w:rStyle w:val="a8"/>
            <w:rFonts w:cs="Times New Roman"/>
            <w:b/>
            <w:noProof/>
          </w:rPr>
          <w:t>4.1 Основные источники шумового загрязнения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EC3086" w14:textId="7469A5A3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76" w:history="1">
        <w:r w:rsidRPr="008201A4">
          <w:rPr>
            <w:rStyle w:val="a8"/>
            <w:rFonts w:cs="Times New Roman"/>
            <w:b/>
            <w:noProof/>
          </w:rPr>
          <w:t>4.2 Последствия шумового загрязнения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0E3B3A" w14:textId="2818F99A" w:rsidR="00BD5C91" w:rsidRDefault="00BD5C91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77" w:history="1">
        <w:r w:rsidRPr="008201A4">
          <w:rPr>
            <w:rStyle w:val="a8"/>
            <w:rFonts w:cs="Times New Roman"/>
            <w:b/>
            <w:noProof/>
          </w:rPr>
          <w:t>4.3 Пути решения проблемы шумового загрязнения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0302E6" w14:textId="7CA5B819" w:rsidR="00BD5C91" w:rsidRDefault="00BD5C91">
      <w:pPr>
        <w:pStyle w:val="1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77828378" w:history="1">
        <w:r w:rsidRPr="008201A4">
          <w:rPr>
            <w:rStyle w:val="a8"/>
            <w:rFonts w:cs="Times New Roman"/>
            <w:b/>
            <w:noProof/>
          </w:rPr>
          <w:t>Список используемой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_Toc177828378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0E7E02" w14:textId="47CDA63C" w:rsidR="00555B57" w:rsidRDefault="00BD5C91">
      <w:pPr>
        <w:spacing w:line="259" w:lineRule="auto"/>
        <w:rPr>
          <w:rFonts w:eastAsiaTheme="majorEastAsia" w:cs="Times New Roman"/>
          <w:b/>
          <w:szCs w:val="28"/>
        </w:rPr>
      </w:pPr>
      <w:r>
        <w:rPr>
          <w:rFonts w:eastAsiaTheme="majorEastAsia" w:cs="Times New Roman"/>
          <w:b/>
          <w:szCs w:val="28"/>
        </w:rPr>
        <w:fldChar w:fldCharType="end"/>
      </w:r>
    </w:p>
    <w:p w14:paraId="2C39F0DA" w14:textId="77777777" w:rsidR="00BD5C91" w:rsidRDefault="00BD5C91">
      <w:pPr>
        <w:spacing w:line="259" w:lineRule="auto"/>
        <w:rPr>
          <w:rFonts w:eastAsiaTheme="majorEastAsia" w:cs="Times New Roman"/>
          <w:b/>
          <w:szCs w:val="28"/>
        </w:rPr>
      </w:pPr>
    </w:p>
    <w:p w14:paraId="4AA1C441" w14:textId="77777777" w:rsidR="00BD5C91" w:rsidRDefault="00BD5C91">
      <w:pPr>
        <w:spacing w:line="259" w:lineRule="auto"/>
        <w:rPr>
          <w:rFonts w:eastAsiaTheme="majorEastAsia" w:cs="Times New Roman"/>
          <w:b/>
          <w:szCs w:val="28"/>
        </w:rPr>
      </w:pPr>
      <w:bookmarkStart w:id="2" w:name="_Toc177828052"/>
      <w:r>
        <w:rPr>
          <w:rFonts w:cs="Times New Roman"/>
          <w:b/>
          <w:szCs w:val="28"/>
        </w:rPr>
        <w:br w:type="page"/>
      </w:r>
    </w:p>
    <w:p w14:paraId="3A96AB6D" w14:textId="0DAD40F6" w:rsidR="0025080F" w:rsidRDefault="0025080F" w:rsidP="00555B57">
      <w:pPr>
        <w:pStyle w:val="1"/>
        <w:jc w:val="center"/>
        <w:rPr>
          <w:rFonts w:cs="Times New Roman"/>
          <w:b/>
          <w:szCs w:val="28"/>
        </w:rPr>
      </w:pPr>
      <w:bookmarkStart w:id="3" w:name="_Toc177828361"/>
      <w:r w:rsidRPr="0025080F">
        <w:rPr>
          <w:rFonts w:cs="Times New Roman"/>
          <w:b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p w14:paraId="3E2A525B" w14:textId="77777777" w:rsidR="0025080F" w:rsidRPr="0025080F" w:rsidRDefault="0025080F" w:rsidP="0025080F"/>
    <w:p w14:paraId="413B41B3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Экологические проблемы в городах представляют собой одну из главных угроз для устойчивого развития современного общества. Урбанизация, являясь неизбежным процессом в условиях роста населения и экономического развития, сопровождается значительным воздействием на окружающую среду. Современные города, с их высокой плотностью населения, промышленностью и транспортными потоками, становятся основными источниками различных видов загрязнений, которые негативно сказываются как на экосистемах, так и на здоровье людей.</w:t>
      </w:r>
    </w:p>
    <w:p w14:paraId="19544659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Основные экологические проблемы городов включают загрязнение воздуха, воды, почвы, неправильную утилизацию отходов и шумовое загрязнение. Эти проблемы взаимосвязаны и усиливаются из-за высокого уровня урбанизации, неконтролируемого роста промышленности, большого числа автотранспортных средств и недостаточного контроля со стороны экологического законодательства. В совокупности эти факторы приводят к ухудшению качества жизни населения, росту числа заболеваний и изменению климата.</w:t>
      </w:r>
    </w:p>
    <w:p w14:paraId="511B8166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воздуха в городах вызвано в основном выбросами от автотранспорта и промышленных объектов, что создает не только локальные экологические проблемы, такие как смог и кислотные дожди, но и способствует глобальным изменениям климата. Загрязнение воды, в свою очередь, связано с недостаточной очисткой сточных вод и попаданием в водоемы опасных химических веществ, что делает водные ресурсы непригодными для питья и приводит к гибели водных экосистем.</w:t>
      </w:r>
    </w:p>
    <w:p w14:paraId="27400152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 xml:space="preserve">Проблема отходов в городах также стоит остро: свалки растут с каждым годом, переработка мусора остается на низком уровне, а неправильная утилизация опасных материалов ведет к серьезному загрязнению почв и водоемов. Шумовое загрязнение, характерное для крупных городов, оказывает </w:t>
      </w:r>
      <w:r w:rsidRPr="0025080F">
        <w:rPr>
          <w:rFonts w:cs="Times New Roman"/>
          <w:szCs w:val="28"/>
        </w:rPr>
        <w:lastRenderedPageBreak/>
        <w:t>негативное влияние на психическое и физическое здоровье жителей, вызывая стресс, бессонницу и хронические заболевания.</w:t>
      </w:r>
    </w:p>
    <w:p w14:paraId="5D7F6368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Введение в экологическую проблематику городов позволяет понять, что, несмотря на технологический и экономический прогресс, урбанизация несет с собой существенные экологические издержки.</w:t>
      </w:r>
    </w:p>
    <w:p w14:paraId="7B156498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7EC116EC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509957BD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25C7DF2E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7FC9A24D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756465D2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27A32140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383F66BF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735586B3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331D6EA6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0B2AA642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7E38DE2E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66B0915B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1EC539A3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0F40D312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44EE1D80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7DEE87AB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42D7B8F6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68DF895C" w14:textId="77777777" w:rsidR="0025080F" w:rsidRPr="0025080F" w:rsidRDefault="0025080F" w:rsidP="0025080F">
      <w:pPr>
        <w:pStyle w:val="1"/>
        <w:jc w:val="center"/>
        <w:rPr>
          <w:rFonts w:cs="Times New Roman"/>
          <w:b/>
          <w:szCs w:val="28"/>
        </w:rPr>
      </w:pPr>
      <w:bookmarkStart w:id="4" w:name="_Toc177827229"/>
      <w:bookmarkStart w:id="5" w:name="_Toc177827506"/>
      <w:bookmarkStart w:id="6" w:name="_Toc177828053"/>
      <w:bookmarkStart w:id="7" w:name="_Toc177828362"/>
      <w:r w:rsidRPr="0025080F">
        <w:rPr>
          <w:rFonts w:cs="Times New Roman"/>
          <w:b/>
          <w:szCs w:val="28"/>
        </w:rPr>
        <w:lastRenderedPageBreak/>
        <w:t>1. Загрязнение воздуха</w:t>
      </w:r>
      <w:bookmarkEnd w:id="4"/>
      <w:bookmarkEnd w:id="5"/>
      <w:bookmarkEnd w:id="6"/>
      <w:bookmarkEnd w:id="7"/>
    </w:p>
    <w:p w14:paraId="62A58003" w14:textId="7494F057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77827230"/>
      <w:bookmarkStart w:id="9" w:name="_Toc177827507"/>
      <w:bookmarkStart w:id="10" w:name="_Toc177828054"/>
      <w:bookmarkStart w:id="11" w:name="_Toc177828363"/>
      <w:bookmarkStart w:id="12" w:name="_GoBack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1.1 Основные источники загрязнения воздуха</w:t>
      </w:r>
      <w:bookmarkEnd w:id="8"/>
      <w:bookmarkEnd w:id="9"/>
      <w:bookmarkEnd w:id="10"/>
      <w:bookmarkEnd w:id="11"/>
    </w:p>
    <w:bookmarkEnd w:id="12"/>
    <w:p w14:paraId="10D51D7D" w14:textId="77777777" w:rsidR="0025080F" w:rsidRPr="0025080F" w:rsidRDefault="0025080F" w:rsidP="0025080F"/>
    <w:p w14:paraId="022CDB05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воздуха является одной из наиболее значимых экологических проблем, с которой сталкиваются современные города. Высокая концентрация автомобильного транспорта, промышленных предприятий и строительных объектов на ограниченной территории приводит к выбросу в атмосферу большого количества вредных веществ. Это негативно влияет не только на здоровье населения, но и на климат, экосистемы и общую экологическую обстановку.</w:t>
      </w:r>
    </w:p>
    <w:p w14:paraId="0DDAFFD3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воздуха в городах происходит из-за множества факторов, среди которых можно выделить следующие:</w:t>
      </w:r>
    </w:p>
    <w:p w14:paraId="2594ED31" w14:textId="77777777" w:rsidR="0025080F" w:rsidRPr="0025080F" w:rsidRDefault="0025080F" w:rsidP="0025080F">
      <w:pPr>
        <w:pStyle w:val="a9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Автомобильный транспорт. Один из крупнейших источников загрязнения воздуха — это транспортные средства. При сжигании топлива выделяются опасные химические соединения, такие как:</w:t>
      </w:r>
    </w:p>
    <w:p w14:paraId="5D5C295F" w14:textId="77777777" w:rsidR="0025080F" w:rsidRPr="0025080F" w:rsidRDefault="0025080F" w:rsidP="0025080F">
      <w:pPr>
        <w:pStyle w:val="a9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Углекислый газ (CO₂) — основной парниковый газ, способствующий глобальному потеплению.</w:t>
      </w:r>
    </w:p>
    <w:p w14:paraId="33AC00AC" w14:textId="77777777" w:rsidR="0025080F" w:rsidRPr="0025080F" w:rsidRDefault="0025080F" w:rsidP="0025080F">
      <w:pPr>
        <w:pStyle w:val="a9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Оксиды азота (NOx) — при высоких концентрациях вызывают проблемы с дыхательной системой и способствуют образованию кислотных дождей.</w:t>
      </w:r>
    </w:p>
    <w:p w14:paraId="68A2942F" w14:textId="77777777" w:rsidR="0025080F" w:rsidRPr="0025080F" w:rsidRDefault="0025080F" w:rsidP="0025080F">
      <w:pPr>
        <w:pStyle w:val="a9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Твердые частицы (PM2.5 и PM10) — мельчайшие частицы, которые могут проникать глубоко в легкие, вызывая респираторные и сердечно-сосудистые заболевания.</w:t>
      </w:r>
    </w:p>
    <w:p w14:paraId="401BB6C6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В условиях пробок и интенсивного движения в крупных городах транспортные выбросы становятся особенно значительными.</w:t>
      </w:r>
    </w:p>
    <w:p w14:paraId="023FB2C2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</w:p>
    <w:p w14:paraId="60B9745F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</w:p>
    <w:p w14:paraId="45B24DAF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lastRenderedPageBreak/>
        <w:t>Промышленные предприятия, заводы, фабрики и другие промышленные объекты выбрасывают в атмосферу большое количество загрязняющих веществ:</w:t>
      </w:r>
    </w:p>
    <w:p w14:paraId="645B1601" w14:textId="77777777" w:rsidR="0025080F" w:rsidRPr="0025080F" w:rsidRDefault="0025080F" w:rsidP="0025080F">
      <w:pPr>
        <w:pStyle w:val="a9"/>
        <w:numPr>
          <w:ilvl w:val="0"/>
          <w:numId w:val="28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Сернистый газ (SO₂) — вызывает кислотные дожди и оказывает токсическое воздействие на дыхательную систему.</w:t>
      </w:r>
    </w:p>
    <w:p w14:paraId="1567FFA1" w14:textId="77777777" w:rsidR="0025080F" w:rsidRPr="0025080F" w:rsidRDefault="0025080F" w:rsidP="0025080F">
      <w:pPr>
        <w:pStyle w:val="a9"/>
        <w:numPr>
          <w:ilvl w:val="0"/>
          <w:numId w:val="28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Летучие органические соединения (ЛОС) — участвуют в образовании приземного озона, одного из компонентов смога.</w:t>
      </w:r>
    </w:p>
    <w:p w14:paraId="51C6801B" w14:textId="77777777" w:rsidR="0025080F" w:rsidRPr="0025080F" w:rsidRDefault="0025080F" w:rsidP="0025080F">
      <w:pPr>
        <w:pStyle w:val="a9"/>
        <w:numPr>
          <w:ilvl w:val="0"/>
          <w:numId w:val="28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Тяжелые металлы (свинец, ртуть) — особенно опасны, так как имеют способность накапливаться в организме человека и животных, вызывая хронические отравления.</w:t>
      </w:r>
    </w:p>
    <w:p w14:paraId="472D63A0" w14:textId="77777777" w:rsidR="0025080F" w:rsidRPr="0025080F" w:rsidRDefault="0025080F" w:rsidP="0025080F">
      <w:pPr>
        <w:pStyle w:val="a9"/>
        <w:numPr>
          <w:ilvl w:val="0"/>
          <w:numId w:val="28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 xml:space="preserve">Энергетика и производство тепла. В зимние месяцы загрязнение воздуха усиливается за счет выбросов от тепловых электростанций и котельных, использующих ископаемое топливо для обогрева домов. При сжигании угля, нефти и газа в атмосферу выбрасываются не только углекислый газ, но и другие вредные вещества, такие как оксиды серы и азота. </w:t>
      </w:r>
    </w:p>
    <w:p w14:paraId="3353C678" w14:textId="77777777" w:rsidR="0025080F" w:rsidRPr="0025080F" w:rsidRDefault="0025080F" w:rsidP="0025080F">
      <w:pPr>
        <w:spacing w:line="360" w:lineRule="auto"/>
        <w:jc w:val="center"/>
        <w:rPr>
          <w:rFonts w:cs="Times New Roman"/>
          <w:szCs w:val="28"/>
        </w:rPr>
      </w:pPr>
    </w:p>
    <w:p w14:paraId="2FF1BF2A" w14:textId="19ADAE30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77827231"/>
      <w:bookmarkStart w:id="14" w:name="_Toc177827508"/>
      <w:bookmarkStart w:id="15" w:name="_Toc177828055"/>
      <w:bookmarkStart w:id="16" w:name="_Toc177828364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1.2 Последствия загрязнения воздуха</w:t>
      </w:r>
      <w:bookmarkEnd w:id="13"/>
      <w:bookmarkEnd w:id="14"/>
      <w:bookmarkEnd w:id="15"/>
      <w:bookmarkEnd w:id="16"/>
    </w:p>
    <w:p w14:paraId="37003969" w14:textId="77777777" w:rsidR="0025080F" w:rsidRPr="0025080F" w:rsidRDefault="0025080F" w:rsidP="0025080F"/>
    <w:p w14:paraId="683F725E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воздуха оказывает разрушительное воздействие на окружающую среду, здоровье людей и климат:</w:t>
      </w:r>
    </w:p>
    <w:p w14:paraId="65135E42" w14:textId="77777777" w:rsidR="0025080F" w:rsidRPr="0025080F" w:rsidRDefault="0025080F" w:rsidP="0025080F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Влияние на здоровье. Загрязненный воздух вызывает множество заболеваний:</w:t>
      </w:r>
    </w:p>
    <w:p w14:paraId="3313E936" w14:textId="77777777" w:rsidR="0025080F" w:rsidRPr="0025080F" w:rsidRDefault="0025080F" w:rsidP="0025080F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Респираторные заболевания: астма, хронический бронхит, пневмония.</w:t>
      </w:r>
    </w:p>
    <w:p w14:paraId="1DE6914A" w14:textId="77777777" w:rsidR="0025080F" w:rsidRPr="0025080F" w:rsidRDefault="0025080F" w:rsidP="0025080F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Сердечно-сосудистые заболевания, включая инфаркты и инсульты.</w:t>
      </w:r>
    </w:p>
    <w:p w14:paraId="3160811A" w14:textId="77777777" w:rsidR="0025080F" w:rsidRPr="0025080F" w:rsidRDefault="0025080F" w:rsidP="0025080F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Опасность для детей и пожилых людей: слабые иммунные системы у этих групп особенно уязвимы к вредным веществам в воздухе.</w:t>
      </w:r>
    </w:p>
    <w:p w14:paraId="5E458548" w14:textId="77777777" w:rsidR="0025080F" w:rsidRPr="0025080F" w:rsidRDefault="0025080F" w:rsidP="0025080F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lastRenderedPageBreak/>
        <w:t>Увеличение смертности: по оценкам Всемирной организации здравоохранения (ВОЗ), загрязнение воздуха является причиной преждевременной смерти миллионов людей ежегодно.</w:t>
      </w:r>
    </w:p>
    <w:p w14:paraId="2C16F5E5" w14:textId="77777777" w:rsidR="0025080F" w:rsidRPr="0025080F" w:rsidRDefault="0025080F" w:rsidP="0025080F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Влияние на климат. Автомобили и промышленные предприятия выбрасывают большое количество углекислого газа и других парниковых газов, что ускоряет глобальное потепление и изменение климата. Повышение температуры приводит к таянию ледников, повышению уровня мирового океана и изменению погодных условий.</w:t>
      </w:r>
    </w:p>
    <w:p w14:paraId="07E42AC3" w14:textId="77777777" w:rsidR="0025080F" w:rsidRPr="0025080F" w:rsidRDefault="0025080F" w:rsidP="0025080F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Кислотные дожди. Выбросы сернистого газа и оксидов азота приводят к образованию кислотных дождей, которые разрушают здания, вызывают гибель лесов, загрязняют водоемы, делая их непригодными для жизни многих видов рыб и других водных организмов.</w:t>
      </w:r>
    </w:p>
    <w:p w14:paraId="574922C7" w14:textId="77777777" w:rsidR="0025080F" w:rsidRPr="0025080F" w:rsidRDefault="0025080F" w:rsidP="0025080F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Смог. В условиях крупных городов возникает фотохимический смог — плотное облако загрязняющих веществ, которое может покрывать город в течение нескольких дней. Смог особенно вреден для людей с проблемами дыхания, а также ухудшает видимость и общее качество жизни.</w:t>
      </w:r>
    </w:p>
    <w:p w14:paraId="2BC7FF04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328F044F" w14:textId="2B1158F3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77827232"/>
      <w:bookmarkStart w:id="18" w:name="_Toc177827509"/>
      <w:bookmarkStart w:id="19" w:name="_Toc177828056"/>
      <w:bookmarkStart w:id="20" w:name="_Toc177828365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1.3 Пути решения проблемы загрязнения воздуха</w:t>
      </w:r>
      <w:bookmarkEnd w:id="17"/>
      <w:bookmarkEnd w:id="18"/>
      <w:bookmarkEnd w:id="19"/>
      <w:bookmarkEnd w:id="20"/>
    </w:p>
    <w:p w14:paraId="538E2CA5" w14:textId="77777777" w:rsidR="0025080F" w:rsidRPr="0025080F" w:rsidRDefault="0025080F" w:rsidP="0025080F"/>
    <w:p w14:paraId="33A52BF5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Для борьбы с загрязнением воздуха в городах необходим комплексный подход, включающий меры на уровне государственного регулирования, промышленности и населения:</w:t>
      </w:r>
    </w:p>
    <w:p w14:paraId="62942700" w14:textId="77777777" w:rsidR="0025080F" w:rsidRPr="0025080F" w:rsidRDefault="0025080F" w:rsidP="0025080F">
      <w:pPr>
        <w:pStyle w:val="a9"/>
        <w:numPr>
          <w:ilvl w:val="0"/>
          <w:numId w:val="3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Развитие общественного транспорта. Один из наиболее эффективных способов снижения выбросов от автомобилей — это создание удобной и доступной системы общественного транспорта. Внедрение электробусов, трамваев и метро может значительно снизить количество выхлопных газов на улицах.</w:t>
      </w:r>
    </w:p>
    <w:p w14:paraId="68A91266" w14:textId="77777777" w:rsidR="0025080F" w:rsidRPr="0025080F" w:rsidRDefault="0025080F" w:rsidP="0025080F">
      <w:pPr>
        <w:pStyle w:val="a9"/>
        <w:numPr>
          <w:ilvl w:val="0"/>
          <w:numId w:val="3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 xml:space="preserve">Электрификация и экологически чистый транспорт. Поощрение использования электромобилей, гибридных автомобилей и велосипедов </w:t>
      </w:r>
      <w:r w:rsidRPr="0025080F">
        <w:rPr>
          <w:rFonts w:cs="Times New Roman"/>
          <w:szCs w:val="28"/>
        </w:rPr>
        <w:lastRenderedPageBreak/>
        <w:t>поможет сократить количество выбросов вредных веществ. Для этого необходимо развивать инфраструктуру для зарядки электромобилей и создавать условия для использования велосипедов и пеших прогулок.</w:t>
      </w:r>
    </w:p>
    <w:p w14:paraId="3933C65F" w14:textId="77777777" w:rsidR="0025080F" w:rsidRPr="0025080F" w:rsidRDefault="0025080F" w:rsidP="0025080F">
      <w:pPr>
        <w:pStyle w:val="a9"/>
        <w:numPr>
          <w:ilvl w:val="0"/>
          <w:numId w:val="3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Озеленение городов. Деревья и зелёные насаждения помогают очищать воздух от углекислого газа и других загрязняющих веществ. Важно не только сохранять существующие зеленые зоны, но и создавать новые парки, аллеи и скверы.</w:t>
      </w:r>
    </w:p>
    <w:p w14:paraId="124DF2E5" w14:textId="77777777" w:rsidR="0025080F" w:rsidRPr="0025080F" w:rsidRDefault="0025080F" w:rsidP="0025080F">
      <w:pPr>
        <w:pStyle w:val="a9"/>
        <w:numPr>
          <w:ilvl w:val="0"/>
          <w:numId w:val="3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Модернизация промышленности. Промышленные предприятия должны внедрять современные экологически чистые технологии, которые позволяют снизить выбросы в атмосферу. Это может быть установка фильтров, переход на более чистые виды топлива, такие как природный газ или возобновляемая энергия (солнечная, ветровая).</w:t>
      </w:r>
    </w:p>
    <w:p w14:paraId="536C0080" w14:textId="77777777" w:rsidR="0025080F" w:rsidRPr="0025080F" w:rsidRDefault="0025080F" w:rsidP="0025080F">
      <w:pPr>
        <w:pStyle w:val="a9"/>
        <w:numPr>
          <w:ilvl w:val="0"/>
          <w:numId w:val="3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Использование возобновляемых источников энергии. Замена ископаемых видов топлива на солнечную, ветровую и гидроэнергию поможет существенно снизить выбросы вредных веществ. Государственные программы поддержки экологически чистой энергетики могут стимулировать переход на такие источники энергии.</w:t>
      </w:r>
    </w:p>
    <w:p w14:paraId="715C0903" w14:textId="77777777" w:rsidR="0025080F" w:rsidRPr="0025080F" w:rsidRDefault="0025080F" w:rsidP="0025080F">
      <w:pPr>
        <w:pStyle w:val="a9"/>
        <w:numPr>
          <w:ilvl w:val="0"/>
          <w:numId w:val="3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 xml:space="preserve">Ужесточение экологического контроля. Введение строгих стандартов на выбросы загрязняющих веществ, регулярный мониторинг качества воздуха и применение штрафных санкций к нарушителям могут значительно улучшить экологическую ситуацию в городах. </w:t>
      </w:r>
    </w:p>
    <w:p w14:paraId="164985E8" w14:textId="77777777" w:rsidR="00555B57" w:rsidRDefault="00555B57">
      <w:pPr>
        <w:spacing w:line="259" w:lineRule="auto"/>
        <w:rPr>
          <w:rFonts w:cs="Times New Roman"/>
          <w:szCs w:val="28"/>
        </w:rPr>
      </w:pPr>
      <w:bookmarkStart w:id="21" w:name="_Toc177827233"/>
      <w:bookmarkStart w:id="22" w:name="_Toc177827510"/>
      <w:r>
        <w:rPr>
          <w:rFonts w:cs="Times New Roman"/>
          <w:szCs w:val="28"/>
        </w:rPr>
        <w:br w:type="page"/>
      </w:r>
    </w:p>
    <w:p w14:paraId="202FFF60" w14:textId="1B368999" w:rsidR="0025080F" w:rsidRPr="0025080F" w:rsidRDefault="0025080F" w:rsidP="00555B57">
      <w:pPr>
        <w:pStyle w:val="1"/>
        <w:jc w:val="center"/>
        <w:rPr>
          <w:rFonts w:cs="Times New Roman"/>
          <w:szCs w:val="28"/>
        </w:rPr>
      </w:pPr>
      <w:bookmarkStart w:id="23" w:name="_Toc177828057"/>
      <w:bookmarkStart w:id="24" w:name="_Toc177828366"/>
      <w:r w:rsidRPr="0025080F">
        <w:rPr>
          <w:rFonts w:cs="Times New Roman"/>
          <w:b/>
          <w:szCs w:val="28"/>
        </w:rPr>
        <w:lastRenderedPageBreak/>
        <w:t>2. Загрязнение воды</w:t>
      </w:r>
      <w:bookmarkEnd w:id="21"/>
      <w:bookmarkEnd w:id="22"/>
      <w:bookmarkEnd w:id="23"/>
      <w:bookmarkEnd w:id="24"/>
    </w:p>
    <w:p w14:paraId="6C64BAEC" w14:textId="29474ADF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77827234"/>
      <w:bookmarkStart w:id="26" w:name="_Toc177827511"/>
      <w:bookmarkStart w:id="27" w:name="_Toc177828058"/>
      <w:bookmarkStart w:id="28" w:name="_Toc177828367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2.1 Основные источники загрязнения воды</w:t>
      </w:r>
      <w:bookmarkEnd w:id="25"/>
      <w:bookmarkEnd w:id="26"/>
      <w:bookmarkEnd w:id="27"/>
      <w:bookmarkEnd w:id="28"/>
    </w:p>
    <w:p w14:paraId="2F101073" w14:textId="77777777" w:rsidR="0025080F" w:rsidRPr="0025080F" w:rsidRDefault="0025080F" w:rsidP="0025080F"/>
    <w:p w14:paraId="6F63E0A6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воды является одной из серьезных экологических проблем в городах. Постоянное увеличение количества сточных вод, бытовых и промышленных отходов, а также неправильная утилизация мусора ведут к ухудшению качества водоемов, которые обеспечивают город водой. В данной части рассмотрены основные причины загрязнения воды, его последствия для людей и природы, а также возможные решения.</w:t>
      </w:r>
    </w:p>
    <w:p w14:paraId="65AE3651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водоемов в городах происходит по множеству причин, которые связаны с деятельностью человека:</w:t>
      </w:r>
    </w:p>
    <w:p w14:paraId="67669E8F" w14:textId="77777777" w:rsidR="0025080F" w:rsidRPr="0025080F" w:rsidRDefault="0025080F" w:rsidP="0025080F">
      <w:pPr>
        <w:pStyle w:val="a9"/>
        <w:numPr>
          <w:ilvl w:val="0"/>
          <w:numId w:val="31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Сточные воды. Одной из основных причин загрязнения является сброс неочищенных или недостаточно очищенных сточных вод:</w:t>
      </w:r>
    </w:p>
    <w:p w14:paraId="66DDCBAF" w14:textId="77777777" w:rsidR="0025080F" w:rsidRPr="0025080F" w:rsidRDefault="0025080F" w:rsidP="0025080F">
      <w:pPr>
        <w:pStyle w:val="a9"/>
        <w:numPr>
          <w:ilvl w:val="0"/>
          <w:numId w:val="34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Городская канализация. Вода, использованная в бытовых целях, после мытья, стирки и уборки содержит химические вещества, моющие средства и микроорганизмы. Если такие воды сбрасываются без надлежащей очистки, они становятся источником загрязнения водоемов.</w:t>
      </w:r>
    </w:p>
    <w:p w14:paraId="65DBDC74" w14:textId="77777777" w:rsidR="0025080F" w:rsidRPr="0025080F" w:rsidRDefault="0025080F" w:rsidP="0025080F">
      <w:pPr>
        <w:pStyle w:val="a9"/>
        <w:numPr>
          <w:ilvl w:val="0"/>
          <w:numId w:val="34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Промышленные стоки. Множество предприятий сбрасывают в реки и озера химикаты, масла, тяжелые металлы и другие опасные вещества. Вода, загрязненная такими элементами, опасна для людей, флоры и фауны.</w:t>
      </w:r>
    </w:p>
    <w:p w14:paraId="3EA52CDA" w14:textId="77777777" w:rsidR="0025080F" w:rsidRPr="0025080F" w:rsidRDefault="0025080F" w:rsidP="0025080F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Отходы и мусор. В городах особенно остро стоит проблема неправильного обращения с отходами, что также ведет к загрязнению воды:</w:t>
      </w:r>
    </w:p>
    <w:p w14:paraId="61B67173" w14:textId="77777777" w:rsidR="0025080F" w:rsidRPr="0025080F" w:rsidRDefault="0025080F" w:rsidP="0025080F">
      <w:pPr>
        <w:pStyle w:val="a9"/>
        <w:numPr>
          <w:ilvl w:val="0"/>
          <w:numId w:val="33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 xml:space="preserve">Пластик. Одним из самых распространенных загрязнителей водоемов является пластик, который разлагается очень медленно и наносит ущерб экосистемам. Частицы микропластика могут </w:t>
      </w:r>
      <w:r w:rsidRPr="0025080F">
        <w:rPr>
          <w:rFonts w:cs="Times New Roman"/>
          <w:szCs w:val="28"/>
        </w:rPr>
        <w:lastRenderedPageBreak/>
        <w:t>проникать в пищевые цепочки и оказывать вредное влияние на здоровье человека.</w:t>
      </w:r>
    </w:p>
    <w:p w14:paraId="2F2B22D8" w14:textId="77777777" w:rsidR="0025080F" w:rsidRPr="0025080F" w:rsidRDefault="0025080F" w:rsidP="0025080F">
      <w:pPr>
        <w:pStyle w:val="a9"/>
        <w:numPr>
          <w:ilvl w:val="0"/>
          <w:numId w:val="33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Бытовой мусор. Пакеты, бутылки, упаковки и другой мусор часто попадают в реки и озера через канализационные стоки или прямой сброс, особенно в периоды сильных дождей.</w:t>
      </w:r>
    </w:p>
    <w:p w14:paraId="24E478AF" w14:textId="77777777" w:rsidR="0025080F" w:rsidRPr="0025080F" w:rsidRDefault="0025080F" w:rsidP="0025080F">
      <w:pPr>
        <w:pStyle w:val="a9"/>
        <w:numPr>
          <w:ilvl w:val="0"/>
          <w:numId w:val="33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Сельскохозяйственные стоки. Воды, содержащие удобрения, пестициды и гербициды, попадают в реки и озера из окрестных полей и ферм. Эти химические вещества могут вызывать цветение водорослей, ухудшение качества воды и гибель водных организмов.</w:t>
      </w:r>
    </w:p>
    <w:p w14:paraId="6BF69E99" w14:textId="77777777" w:rsidR="0025080F" w:rsidRPr="0025080F" w:rsidRDefault="0025080F" w:rsidP="0025080F">
      <w:pPr>
        <w:pStyle w:val="a9"/>
        <w:numPr>
          <w:ilvl w:val="0"/>
          <w:numId w:val="33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Разлив нефти и химикатов. Аварийные разливы нефти, химических веществ или токсичных отходов приводят к загрязнению больших водных поверхностей. Эти загрязнения крайне токсичны и могут оставаться в воде годами, создавая серьезные проблемы для водных экосистем.</w:t>
      </w:r>
    </w:p>
    <w:p w14:paraId="6F2F494B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041BA9E0" w14:textId="617C3A97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77827235"/>
      <w:bookmarkStart w:id="30" w:name="_Toc177827512"/>
      <w:bookmarkStart w:id="31" w:name="_Toc177828059"/>
      <w:bookmarkStart w:id="32" w:name="_Toc177828368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2.2 Последствия загрязнения воды</w:t>
      </w:r>
      <w:bookmarkEnd w:id="29"/>
      <w:bookmarkEnd w:id="30"/>
      <w:bookmarkEnd w:id="31"/>
      <w:bookmarkEnd w:id="32"/>
    </w:p>
    <w:p w14:paraId="75E09023" w14:textId="77777777" w:rsidR="0025080F" w:rsidRPr="0025080F" w:rsidRDefault="0025080F" w:rsidP="0025080F"/>
    <w:p w14:paraId="3450B1F2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водоемов имеет широкий спектр последствий, которые сказываются как на здоровье людей, так и на окружающей среде.</w:t>
      </w:r>
    </w:p>
    <w:p w14:paraId="16C753E7" w14:textId="77777777" w:rsidR="0025080F" w:rsidRPr="0025080F" w:rsidRDefault="0025080F" w:rsidP="0025080F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Вода, загрязненная химическими веществами и микроорганизмами, представляет серьезную угрозу для здоровья:</w:t>
      </w:r>
    </w:p>
    <w:p w14:paraId="77EA873A" w14:textId="77777777" w:rsidR="0025080F" w:rsidRPr="0025080F" w:rsidRDefault="0025080F" w:rsidP="0025080F">
      <w:pPr>
        <w:pStyle w:val="a9"/>
        <w:numPr>
          <w:ilvl w:val="0"/>
          <w:numId w:val="3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Распространение инфекционных заболеваний: кишечные инфекции, гепатит, холера, дизентерия — это лишь некоторые из болезней, которые могут передаваться через загрязненную воду.</w:t>
      </w:r>
    </w:p>
    <w:p w14:paraId="7B52B2C1" w14:textId="77777777" w:rsidR="0025080F" w:rsidRPr="0025080F" w:rsidRDefault="0025080F" w:rsidP="0025080F">
      <w:pPr>
        <w:pStyle w:val="a9"/>
        <w:numPr>
          <w:ilvl w:val="0"/>
          <w:numId w:val="3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Токсическое воздействие: вещества, такие как тяжелые металлы, могут накапливаться в организме, вызывая хронические заболевания, включая поражения почек, нервной системы и онкологические заболевания.</w:t>
      </w:r>
    </w:p>
    <w:p w14:paraId="2EA08B87" w14:textId="77777777" w:rsidR="0025080F" w:rsidRPr="0025080F" w:rsidRDefault="0025080F" w:rsidP="0025080F">
      <w:pPr>
        <w:pStyle w:val="a9"/>
        <w:numPr>
          <w:ilvl w:val="0"/>
          <w:numId w:val="36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Гибель водной флоры и фауны. Загрязнение воды нарушает экосистемы:</w:t>
      </w:r>
    </w:p>
    <w:p w14:paraId="601585CB" w14:textId="77777777" w:rsidR="0025080F" w:rsidRPr="0025080F" w:rsidRDefault="0025080F" w:rsidP="0025080F">
      <w:pPr>
        <w:pStyle w:val="a9"/>
        <w:numPr>
          <w:ilvl w:val="0"/>
          <w:numId w:val="3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lastRenderedPageBreak/>
        <w:t>Удушье водных организмов: из-за попадания в воду химических веществ и питательных веществ из удобрений в водоемах начинается чрезмерный рост водорослей. Это явление называется эвтрофикацией. В результате цветения водорослей вода становится бедной кислородом, что приводит к массовой гибели рыбы и других водных организмов.</w:t>
      </w:r>
    </w:p>
    <w:p w14:paraId="34BAAF16" w14:textId="77777777" w:rsidR="0025080F" w:rsidRPr="0025080F" w:rsidRDefault="0025080F" w:rsidP="0025080F">
      <w:pPr>
        <w:pStyle w:val="a9"/>
        <w:numPr>
          <w:ilvl w:val="0"/>
          <w:numId w:val="3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Отравление и вымирание видов: химические загрязнители, такие как нефть и тяжелые металлы, оказывают токсическое воздействие на морскую флору и фауну, вызывая мутации, снижение популяций и даже полное вымирание некоторых видов.</w:t>
      </w:r>
    </w:p>
    <w:p w14:paraId="78DBBFDF" w14:textId="77777777" w:rsidR="0025080F" w:rsidRPr="0025080F" w:rsidRDefault="0025080F" w:rsidP="0025080F">
      <w:pPr>
        <w:pStyle w:val="a9"/>
        <w:numPr>
          <w:ilvl w:val="0"/>
          <w:numId w:val="3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Ухудшение качества питьевой воды. Водные ресурсы в городах часто используются для обеспечения населения питьевой водой. Загрязнение водоемов ведет к необходимости более сложной и дорогой очистки воды перед подачей в дома. В ряде случаев такие ресурсы могут быть признаны непригодными для потребления.</w:t>
      </w:r>
    </w:p>
    <w:p w14:paraId="215CC8E5" w14:textId="77777777" w:rsidR="0025080F" w:rsidRPr="0025080F" w:rsidRDefault="0025080F" w:rsidP="0025080F">
      <w:pPr>
        <w:pStyle w:val="a9"/>
        <w:numPr>
          <w:ilvl w:val="0"/>
          <w:numId w:val="3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Уменьшение доступности водных ресурсов. Загрязненные водоемы теряют свою функцию как источника воды для сельского хозяйства, промышленности и быта, что особенно критично в условиях нехватки пресной воды. Это может стать причиной экономических и социальных проблем, вплоть до переселения населения из-за нехватки чистой воды.</w:t>
      </w:r>
    </w:p>
    <w:p w14:paraId="7F93CED5" w14:textId="77777777" w:rsidR="0025080F" w:rsidRPr="0025080F" w:rsidRDefault="0025080F" w:rsidP="0025080F">
      <w:pPr>
        <w:spacing w:line="360" w:lineRule="auto"/>
        <w:jc w:val="center"/>
        <w:rPr>
          <w:rFonts w:cs="Times New Roman"/>
          <w:szCs w:val="28"/>
        </w:rPr>
      </w:pPr>
    </w:p>
    <w:p w14:paraId="6472B2D2" w14:textId="6BDFC843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77827236"/>
      <w:bookmarkStart w:id="34" w:name="_Toc177827513"/>
      <w:bookmarkStart w:id="35" w:name="_Toc177828060"/>
      <w:bookmarkStart w:id="36" w:name="_Toc177828369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2.3 Пути решения проблемы загрязнения воды</w:t>
      </w:r>
      <w:bookmarkEnd w:id="33"/>
      <w:bookmarkEnd w:id="34"/>
      <w:bookmarkEnd w:id="35"/>
      <w:bookmarkEnd w:id="36"/>
    </w:p>
    <w:p w14:paraId="0312AB0E" w14:textId="77777777" w:rsidR="0025080F" w:rsidRPr="0025080F" w:rsidRDefault="0025080F" w:rsidP="0025080F"/>
    <w:p w14:paraId="1F42FC6E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Для решения проблемы загрязнения воды требуется комплексный подход, включающий законодательные меры, модернизацию очистных систем и изменение поведения жителей городов:</w:t>
      </w:r>
    </w:p>
    <w:p w14:paraId="67DACF24" w14:textId="77777777" w:rsidR="0025080F" w:rsidRPr="0025080F" w:rsidRDefault="0025080F" w:rsidP="0025080F">
      <w:pPr>
        <w:pStyle w:val="a9"/>
        <w:numPr>
          <w:ilvl w:val="0"/>
          <w:numId w:val="36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 xml:space="preserve">Усовершенствование систем очистки сточных вод. Одна из ключевых мер — это модернизация и строительство новых очистных сооружений, </w:t>
      </w:r>
      <w:r w:rsidRPr="0025080F">
        <w:rPr>
          <w:rFonts w:cs="Times New Roman"/>
          <w:szCs w:val="28"/>
        </w:rPr>
        <w:lastRenderedPageBreak/>
        <w:t>которые могут эффективно удалять химические и биологические загрязнители. Это поможет предотвратить попадание в реки и озера опасных веществ и улучшить качество водных ресурсов.</w:t>
      </w:r>
    </w:p>
    <w:p w14:paraId="50498759" w14:textId="77777777" w:rsidR="0025080F" w:rsidRPr="0025080F" w:rsidRDefault="0025080F" w:rsidP="0025080F">
      <w:pPr>
        <w:pStyle w:val="a9"/>
        <w:numPr>
          <w:ilvl w:val="0"/>
          <w:numId w:val="36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Правильная утилизация отходов. Создание условий для раздельного сбора мусора и переработки отходов поможет снизить объемы пластика и других загрязняющих веществ, попадающих в водоемы. Также важно бороться с несанкционированными свалками и незаконными сбросами мусора.</w:t>
      </w:r>
    </w:p>
    <w:p w14:paraId="2FDA310F" w14:textId="77777777" w:rsidR="0025080F" w:rsidRPr="0025080F" w:rsidRDefault="0025080F" w:rsidP="0025080F">
      <w:pPr>
        <w:pStyle w:val="a9"/>
        <w:numPr>
          <w:ilvl w:val="0"/>
          <w:numId w:val="36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Контроль за промышленными стоками. Государственные органы должны контролировать предприятия, чтобы они соблюдали экологические стандарты по очистке сточных вод и предотвращали сброс токсичных веществ в водоемы. Внедрение систем мониторинга и штрафных санкций поможет улучшить ситуацию.</w:t>
      </w:r>
    </w:p>
    <w:p w14:paraId="6098CA1D" w14:textId="77777777" w:rsidR="0025080F" w:rsidRPr="0025080F" w:rsidRDefault="0025080F" w:rsidP="0025080F">
      <w:pPr>
        <w:pStyle w:val="a9"/>
        <w:numPr>
          <w:ilvl w:val="0"/>
          <w:numId w:val="36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Использование экологически безопасных химикатов. Сельское хозяйство и промышленность могут переходить на более экологически чистые химические вещества, которые менее вредны для водоемов. Например, использование органических удобрений и биологических методов защиты растений может значительно снизить загрязнение воды.</w:t>
      </w:r>
    </w:p>
    <w:p w14:paraId="608EA72E" w14:textId="77777777" w:rsidR="0025080F" w:rsidRPr="0025080F" w:rsidRDefault="0025080F" w:rsidP="0025080F">
      <w:pPr>
        <w:pStyle w:val="a9"/>
        <w:numPr>
          <w:ilvl w:val="0"/>
          <w:numId w:val="36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Образовательные программы для населения. Повышение уровня экологической грамотности среди жителей городов является важным аспектом. Люди должны понимать важность сохранения водных ресурсов, знать о способах экономии воды и необходимости правильной утилизации бытовых отходов.</w:t>
      </w:r>
    </w:p>
    <w:p w14:paraId="0E213AB2" w14:textId="5E709DF2" w:rsidR="0025080F" w:rsidRPr="0025080F" w:rsidRDefault="0025080F" w:rsidP="0025080F">
      <w:pPr>
        <w:pStyle w:val="a9"/>
        <w:numPr>
          <w:ilvl w:val="0"/>
          <w:numId w:val="36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 xml:space="preserve">Озеленение городов и создание буферных зон. Лесные зоны и зелёные насаждения вокруг водоемов могут служить природными фильтрами, предотвращая попадание загрязняющих веществ в воду. Создание буферных зон из растений помогает снизить воздействие стоков, а также уменьшает эрозию почв, которая также может способствовать загрязнению воды. </w:t>
      </w:r>
    </w:p>
    <w:p w14:paraId="2BD56B66" w14:textId="77777777" w:rsidR="0025080F" w:rsidRPr="0025080F" w:rsidRDefault="0025080F" w:rsidP="0025080F">
      <w:pPr>
        <w:pStyle w:val="1"/>
        <w:jc w:val="center"/>
        <w:rPr>
          <w:rFonts w:cs="Times New Roman"/>
          <w:b/>
          <w:szCs w:val="28"/>
        </w:rPr>
      </w:pPr>
      <w:bookmarkStart w:id="37" w:name="_Toc177827237"/>
      <w:bookmarkStart w:id="38" w:name="_Toc177827514"/>
      <w:bookmarkStart w:id="39" w:name="_Toc177828061"/>
      <w:bookmarkStart w:id="40" w:name="_Toc177828370"/>
      <w:r w:rsidRPr="0025080F">
        <w:rPr>
          <w:rFonts w:cs="Times New Roman"/>
          <w:b/>
          <w:szCs w:val="28"/>
        </w:rPr>
        <w:lastRenderedPageBreak/>
        <w:t>3 Утилизация отходов</w:t>
      </w:r>
      <w:bookmarkEnd w:id="37"/>
      <w:bookmarkEnd w:id="38"/>
      <w:bookmarkEnd w:id="39"/>
      <w:bookmarkEnd w:id="40"/>
    </w:p>
    <w:p w14:paraId="3585EC64" w14:textId="1E508A40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177827238"/>
      <w:bookmarkStart w:id="42" w:name="_Toc177827515"/>
      <w:bookmarkStart w:id="43" w:name="_Toc177828062"/>
      <w:bookmarkStart w:id="44" w:name="_Toc177828371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3.1 Основные источники отходов в городах</w:t>
      </w:r>
      <w:bookmarkEnd w:id="41"/>
      <w:bookmarkEnd w:id="42"/>
      <w:bookmarkEnd w:id="43"/>
      <w:bookmarkEnd w:id="44"/>
    </w:p>
    <w:p w14:paraId="12D48A1A" w14:textId="77777777" w:rsidR="0025080F" w:rsidRPr="0025080F" w:rsidRDefault="0025080F" w:rsidP="0025080F"/>
    <w:p w14:paraId="6DCA84FA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Проблема утилизации отходов в городах с каждым годом становится всё острее. С ростом численности населения и уровня потребления количество бытовых и промышленных отходов увеличивается, что приводит к серьёзным экологическим и санитарным проблемам. Правильное обращение с отходами имеет ключевое значение для поддержания экологической устойчивости, здоровья людей и чистоты городской среды.</w:t>
      </w:r>
    </w:p>
    <w:p w14:paraId="0D5C640F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Города генерируют огромные объемы отходов, которые можно условно разделить на несколько категорий:</w:t>
      </w:r>
    </w:p>
    <w:p w14:paraId="2C774308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Бытовые отходы. Это отходы, образующиеся в результате повседневной жизни горожан:</w:t>
      </w:r>
    </w:p>
    <w:p w14:paraId="76534A7E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Пищевые остатки и органические отходы.</w:t>
      </w:r>
    </w:p>
    <w:p w14:paraId="745DB3A3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Пластик, бумага, картон, стекло и металл.</w:t>
      </w:r>
    </w:p>
    <w:p w14:paraId="49C17BC3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Электронные и электрические устройства, устаревшие гаджеты (электронный мусор).</w:t>
      </w:r>
    </w:p>
    <w:p w14:paraId="1EB5B1F2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Старые мебель, текстиль и другие крупногабаритные предметы.</w:t>
      </w:r>
    </w:p>
    <w:p w14:paraId="3B785D0B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Промышленные отходы. Производственные предприятия создают различные виды отходов:</w:t>
      </w:r>
    </w:p>
    <w:p w14:paraId="13963774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Химические вещества и опасные отходы, включая токсичные материалы и тяжелые металлы.</w:t>
      </w:r>
    </w:p>
    <w:p w14:paraId="04DA296C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Строительные и демонтажные отходы, такие как бетон, кирпич и металлические конструкции.</w:t>
      </w:r>
    </w:p>
    <w:p w14:paraId="4073C444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Отходы производства, включая текстильные обрезки, дерево, металл и пластмассы.</w:t>
      </w:r>
    </w:p>
    <w:p w14:paraId="343D28BD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Медицинские отходы. Больницы и клиники генерируют медицинские отходы, такие как использованные шприцы, лекарства, биологические материалы, которые требуют особого обращения.</w:t>
      </w:r>
    </w:p>
    <w:p w14:paraId="2950B1CE" w14:textId="77777777" w:rsidR="0025080F" w:rsidRPr="0025080F" w:rsidRDefault="0025080F" w:rsidP="0025080F">
      <w:pPr>
        <w:pStyle w:val="a9"/>
        <w:numPr>
          <w:ilvl w:val="0"/>
          <w:numId w:val="37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lastRenderedPageBreak/>
        <w:t>Коммерческие отходы. Рестораны, магазины и офисы также создают значительные объемы мусора, включая упаковку, остатки пищи и другие виды отходов.</w:t>
      </w:r>
    </w:p>
    <w:p w14:paraId="17C1E8D5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050DE150" w14:textId="4F4146E5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177827239"/>
      <w:bookmarkStart w:id="46" w:name="_Toc177827516"/>
      <w:bookmarkStart w:id="47" w:name="_Toc177828063"/>
      <w:bookmarkStart w:id="48" w:name="_Toc177828372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3.2 Последствия неправильной утилизации отходов</w:t>
      </w:r>
      <w:bookmarkEnd w:id="45"/>
      <w:bookmarkEnd w:id="46"/>
      <w:bookmarkEnd w:id="47"/>
      <w:bookmarkEnd w:id="48"/>
    </w:p>
    <w:p w14:paraId="1649A5EC" w14:textId="77777777" w:rsidR="0025080F" w:rsidRPr="0025080F" w:rsidRDefault="0025080F" w:rsidP="0025080F"/>
    <w:p w14:paraId="00897ACE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Неправильное обращение с отходами имеет множество негативных последствий для окружающей среды и здоровья населения:</w:t>
      </w:r>
    </w:p>
    <w:p w14:paraId="3538E1EA" w14:textId="77777777" w:rsidR="0025080F" w:rsidRPr="0025080F" w:rsidRDefault="0025080F" w:rsidP="0025080F">
      <w:pPr>
        <w:pStyle w:val="a9"/>
        <w:numPr>
          <w:ilvl w:val="0"/>
          <w:numId w:val="38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почвы и водоемов. Свалки и полигоны, особенно если они не оборудованы системами защиты, могут загрязнять почву токсичными веществами, которые постепенно проникают в грунтовые воды и водоемы. Это приводит к ухудшению качества воды, что сказывается на здоровье людей и животных.</w:t>
      </w:r>
    </w:p>
    <w:p w14:paraId="623FA6DF" w14:textId="77777777" w:rsidR="0025080F" w:rsidRPr="0025080F" w:rsidRDefault="0025080F" w:rsidP="0025080F">
      <w:pPr>
        <w:pStyle w:val="a9"/>
        <w:numPr>
          <w:ilvl w:val="0"/>
          <w:numId w:val="38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воздуха. Нелегальные сжигания мусора или отходов, сброшенных на свалку, часто приводят к выбросам токсичных веществ, таких как диоксины и фураны, которые чрезвычайно опасны для здоровья. Также на свалках происходит выброс метана — парникового газа, способствующего изменению климата.</w:t>
      </w:r>
    </w:p>
    <w:p w14:paraId="3EF1AEB0" w14:textId="77777777" w:rsidR="0025080F" w:rsidRPr="0025080F" w:rsidRDefault="0025080F" w:rsidP="0025080F">
      <w:pPr>
        <w:pStyle w:val="a9"/>
        <w:numPr>
          <w:ilvl w:val="0"/>
          <w:numId w:val="38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Увеличение площади свалок. Чем больше отходов накапливается, тем больше требуется пространства для их хранения, что создает проблемы для будущих поколений.</w:t>
      </w:r>
    </w:p>
    <w:p w14:paraId="58C766DC" w14:textId="77777777" w:rsidR="0025080F" w:rsidRPr="0025080F" w:rsidRDefault="0025080F" w:rsidP="0025080F">
      <w:pPr>
        <w:pStyle w:val="a9"/>
        <w:numPr>
          <w:ilvl w:val="0"/>
          <w:numId w:val="38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Распространение болезней и вредителей. Скопления отходов на свалках привлекают насекомых и грызунов, которые могут переносить инфекционные заболевания.</w:t>
      </w:r>
    </w:p>
    <w:p w14:paraId="74C1E65A" w14:textId="77777777" w:rsidR="0025080F" w:rsidRPr="0025080F" w:rsidRDefault="0025080F" w:rsidP="0025080F">
      <w:pPr>
        <w:pStyle w:val="a9"/>
        <w:numPr>
          <w:ilvl w:val="0"/>
          <w:numId w:val="38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Неправильная утилизация опасных отходов. Токсичные и опасные отходы, такие как батареи, лампы, химикаты и медицинские отходы, требуют особого внимания.</w:t>
      </w:r>
    </w:p>
    <w:p w14:paraId="4DF19A82" w14:textId="1D5205A1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48C143FE" w14:textId="3ADDEE18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177827240"/>
      <w:bookmarkStart w:id="50" w:name="_Toc177827517"/>
      <w:bookmarkStart w:id="51" w:name="_Toc177828064"/>
      <w:bookmarkStart w:id="52" w:name="_Toc177828373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Пути решения проблемы утилизации отходов</w:t>
      </w:r>
      <w:bookmarkEnd w:id="49"/>
      <w:bookmarkEnd w:id="50"/>
      <w:bookmarkEnd w:id="51"/>
      <w:bookmarkEnd w:id="52"/>
    </w:p>
    <w:p w14:paraId="6F03E050" w14:textId="77777777" w:rsidR="0025080F" w:rsidRPr="0025080F" w:rsidRDefault="0025080F" w:rsidP="0025080F"/>
    <w:p w14:paraId="395A4E27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Для эффективной борьбы с проблемой отходов в городах необходимо принимать ряд мер на уровне государства, муниципалитетов, бизнеса и самого населения:</w:t>
      </w:r>
    </w:p>
    <w:p w14:paraId="5874F0B4" w14:textId="77777777" w:rsidR="0025080F" w:rsidRPr="0025080F" w:rsidRDefault="0025080F" w:rsidP="0025080F">
      <w:pPr>
        <w:pStyle w:val="a9"/>
        <w:numPr>
          <w:ilvl w:val="0"/>
          <w:numId w:val="3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Раздельный сбор и переработка отходов. Одной из самых важных мер является внедрение системы раздельного сбора мусора. Жители должны сортировать отходы на несколько категорий: органические, пластик, бумага, стекло, металл и опасные отходы (батарейки, лампы и т.д.)</w:t>
      </w:r>
    </w:p>
    <w:p w14:paraId="19430E9F" w14:textId="77777777" w:rsidR="0025080F" w:rsidRPr="0025080F" w:rsidRDefault="0025080F" w:rsidP="0025080F">
      <w:pPr>
        <w:pStyle w:val="a9"/>
        <w:numPr>
          <w:ilvl w:val="0"/>
          <w:numId w:val="3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Развитие технологий переработки. Технологии переработки отходов позволяют уменьшить нагрузку на полигоны и превратить отходы в полезные материалы.</w:t>
      </w:r>
    </w:p>
    <w:p w14:paraId="3C94AC73" w14:textId="77777777" w:rsidR="0025080F" w:rsidRPr="0025080F" w:rsidRDefault="0025080F" w:rsidP="0025080F">
      <w:pPr>
        <w:pStyle w:val="a9"/>
        <w:numPr>
          <w:ilvl w:val="0"/>
          <w:numId w:val="3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Уменьшение объема отходов.</w:t>
      </w:r>
    </w:p>
    <w:p w14:paraId="2EA88495" w14:textId="77777777" w:rsidR="0025080F" w:rsidRPr="0025080F" w:rsidRDefault="0025080F" w:rsidP="0025080F">
      <w:pPr>
        <w:pStyle w:val="a9"/>
        <w:numPr>
          <w:ilvl w:val="0"/>
          <w:numId w:val="3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Ограничение использования одноразового пластика, таких как пакеты и пластиковые стаканчики.</w:t>
      </w:r>
    </w:p>
    <w:p w14:paraId="11F30293" w14:textId="77777777" w:rsidR="0025080F" w:rsidRPr="0025080F" w:rsidRDefault="0025080F" w:rsidP="0025080F">
      <w:pPr>
        <w:pStyle w:val="a9"/>
        <w:numPr>
          <w:ilvl w:val="0"/>
          <w:numId w:val="3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Программы обмена и переработки одежды и бытовой техники.</w:t>
      </w:r>
    </w:p>
    <w:p w14:paraId="32B68EF4" w14:textId="77777777" w:rsidR="0025080F" w:rsidRPr="0025080F" w:rsidRDefault="0025080F" w:rsidP="0025080F">
      <w:pPr>
        <w:pStyle w:val="a9"/>
        <w:numPr>
          <w:ilvl w:val="0"/>
          <w:numId w:val="3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Развитие системы вторичного использования. Многие предметы, которые попадают на свалку, можно использовать повторно или отремонтировать.</w:t>
      </w:r>
    </w:p>
    <w:p w14:paraId="20970068" w14:textId="77777777" w:rsidR="0025080F" w:rsidRPr="0025080F" w:rsidRDefault="0025080F" w:rsidP="0025080F">
      <w:pPr>
        <w:pStyle w:val="a9"/>
        <w:numPr>
          <w:ilvl w:val="0"/>
          <w:numId w:val="3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Строительство экологичных полигонов и заводов по переработке. Современные полигоны должны быть оснащены системами защиты окружающей среды: мембранами для предотвращения утечки токсичных веществ, системами улавливания метана и очистки стоков.</w:t>
      </w:r>
    </w:p>
    <w:p w14:paraId="5BF7607C" w14:textId="77777777" w:rsidR="0025080F" w:rsidRPr="0025080F" w:rsidRDefault="0025080F" w:rsidP="0025080F">
      <w:pPr>
        <w:pStyle w:val="a9"/>
        <w:numPr>
          <w:ilvl w:val="0"/>
          <w:numId w:val="39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Экономические меры стимулирования. Государство и местные органы власти могут вводить налоговые льготы для компаний, занимающихся переработкой отходов или производящих товары из переработанных материалов. В то же время, можно вводить штрафы и санкции для тех, кто нарушает правила утилизации или создает несанкционированные свалки.</w:t>
      </w:r>
    </w:p>
    <w:p w14:paraId="3C3D528F" w14:textId="7F560548" w:rsid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22158AE0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179505CD" w14:textId="77777777" w:rsidR="0025080F" w:rsidRPr="0025080F" w:rsidRDefault="0025080F" w:rsidP="0025080F">
      <w:pPr>
        <w:pStyle w:val="1"/>
        <w:jc w:val="center"/>
        <w:rPr>
          <w:rFonts w:cs="Times New Roman"/>
          <w:b/>
          <w:szCs w:val="28"/>
        </w:rPr>
      </w:pPr>
      <w:bookmarkStart w:id="53" w:name="_Toc177827241"/>
      <w:bookmarkStart w:id="54" w:name="_Toc177827518"/>
      <w:bookmarkStart w:id="55" w:name="_Toc177828065"/>
      <w:bookmarkStart w:id="56" w:name="_Toc177828374"/>
      <w:r w:rsidRPr="0025080F">
        <w:rPr>
          <w:rFonts w:cs="Times New Roman"/>
          <w:b/>
          <w:szCs w:val="28"/>
        </w:rPr>
        <w:lastRenderedPageBreak/>
        <w:t>4 Шумовое загрязнение</w:t>
      </w:r>
      <w:bookmarkEnd w:id="53"/>
      <w:bookmarkEnd w:id="54"/>
      <w:bookmarkEnd w:id="55"/>
      <w:bookmarkEnd w:id="56"/>
    </w:p>
    <w:p w14:paraId="4B0C58BF" w14:textId="4095994C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177827242"/>
      <w:bookmarkStart w:id="58" w:name="_Toc177827519"/>
      <w:bookmarkStart w:id="59" w:name="_Toc177828066"/>
      <w:bookmarkStart w:id="60" w:name="_Toc177828375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4.1 Основные источники шумового загрязнения</w:t>
      </w:r>
      <w:bookmarkEnd w:id="57"/>
      <w:bookmarkEnd w:id="58"/>
      <w:bookmarkEnd w:id="59"/>
      <w:bookmarkEnd w:id="60"/>
    </w:p>
    <w:p w14:paraId="4626C5B6" w14:textId="77777777" w:rsidR="0025080F" w:rsidRPr="0025080F" w:rsidRDefault="0025080F" w:rsidP="0025080F"/>
    <w:p w14:paraId="33B577F8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Шумовое загрязнение, также известное как акустическое загрязнение, является одной из наиболее распространенных экологических проблем в современных городах. Высокий уровень шума создается различными источниками, такими как транспорт, строительство, промышленность и даже повседневная деятельность людей. Постоянное воздействие повышенного уровня шума негативно сказывается на здоровье людей, экосистемах и качестве жизни в целом.</w:t>
      </w:r>
    </w:p>
    <w:p w14:paraId="53C8441A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Источники шума в городах можно условно разделить на несколько категорий:</w:t>
      </w:r>
    </w:p>
    <w:p w14:paraId="44E97F93" w14:textId="77777777" w:rsidR="0025080F" w:rsidRPr="0025080F" w:rsidRDefault="0025080F" w:rsidP="0025080F">
      <w:pPr>
        <w:pStyle w:val="a9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Транспортные средства. Одним из самых значительных источников шума является дорожный трафик:</w:t>
      </w:r>
    </w:p>
    <w:p w14:paraId="4CCFF3FB" w14:textId="77777777" w:rsidR="0025080F" w:rsidRPr="0025080F" w:rsidRDefault="0025080F" w:rsidP="0025080F">
      <w:pPr>
        <w:pStyle w:val="a9"/>
        <w:numPr>
          <w:ilvl w:val="0"/>
          <w:numId w:val="41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Автомобили. Непрерывное движение автомобилей, мотоциклов, автобусов и грузовиков создает постоянный фоновый шум, особенно в густонаселенных районах и на автомагистралях.</w:t>
      </w:r>
    </w:p>
    <w:p w14:paraId="60CFCC42" w14:textId="77777777" w:rsidR="0025080F" w:rsidRPr="0025080F" w:rsidRDefault="0025080F" w:rsidP="0025080F">
      <w:pPr>
        <w:pStyle w:val="a9"/>
        <w:numPr>
          <w:ilvl w:val="0"/>
          <w:numId w:val="41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Поезда и железнодорожные линии. Шум от движения поездов, особенно вблизи железнодорожных станций и в зонах плотной застройки, может достигать значительных уровней.</w:t>
      </w:r>
    </w:p>
    <w:p w14:paraId="1EDBE548" w14:textId="77777777" w:rsidR="0025080F" w:rsidRPr="0025080F" w:rsidRDefault="0025080F" w:rsidP="0025080F">
      <w:pPr>
        <w:pStyle w:val="a9"/>
        <w:numPr>
          <w:ilvl w:val="0"/>
          <w:numId w:val="41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Авиатранспорт.</w:t>
      </w:r>
    </w:p>
    <w:p w14:paraId="74F7C4CF" w14:textId="77777777" w:rsidR="0025080F" w:rsidRPr="0025080F" w:rsidRDefault="0025080F" w:rsidP="0025080F">
      <w:pPr>
        <w:pStyle w:val="a9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Строительство и ремонт. В городах, где постоянно идет развитие инфраструктуры, шум от строительных работ является еще одной значительной проблемой:</w:t>
      </w:r>
    </w:p>
    <w:p w14:paraId="6046283E" w14:textId="77777777" w:rsidR="0025080F" w:rsidRPr="0025080F" w:rsidRDefault="0025080F" w:rsidP="0025080F">
      <w:pPr>
        <w:pStyle w:val="a9"/>
        <w:numPr>
          <w:ilvl w:val="0"/>
          <w:numId w:val="42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Строительные машины (экскаваторы, краны, буровые установки) и ручные инструменты (отбойные молотки, дрели) генерируют громкие звуки.</w:t>
      </w:r>
    </w:p>
    <w:p w14:paraId="7E82B3DA" w14:textId="77777777" w:rsidR="0025080F" w:rsidRPr="0025080F" w:rsidRDefault="0025080F" w:rsidP="0025080F">
      <w:pPr>
        <w:pStyle w:val="a9"/>
        <w:numPr>
          <w:ilvl w:val="0"/>
          <w:numId w:val="42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Ремонтные работы в жилых и коммерческих зданиях также могут быть источником временного, но интенсивного шума.</w:t>
      </w:r>
    </w:p>
    <w:p w14:paraId="773AB085" w14:textId="77777777" w:rsidR="0025080F" w:rsidRPr="0025080F" w:rsidRDefault="0025080F" w:rsidP="0025080F">
      <w:pPr>
        <w:pStyle w:val="a9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lastRenderedPageBreak/>
        <w:t>Промышленные объекты. Заводы, фабрики и другие промышленные предприятия могут создавать постоянный высокий уровень шума:</w:t>
      </w:r>
    </w:p>
    <w:p w14:paraId="2192E81D" w14:textId="77777777" w:rsidR="0025080F" w:rsidRPr="0025080F" w:rsidRDefault="0025080F" w:rsidP="0025080F">
      <w:pPr>
        <w:pStyle w:val="a9"/>
        <w:numPr>
          <w:ilvl w:val="0"/>
          <w:numId w:val="43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Производственное оборудование, генераторы, компрессоры и другие механизмы генерируют значительный уровень шума, который может распространяться за пределы территории предприятий и воздействовать на окружающие жилые районы.</w:t>
      </w:r>
    </w:p>
    <w:p w14:paraId="1BDF5583" w14:textId="77777777" w:rsidR="0025080F" w:rsidRPr="0025080F" w:rsidRDefault="0025080F" w:rsidP="0025080F">
      <w:pPr>
        <w:pStyle w:val="a9"/>
        <w:numPr>
          <w:ilvl w:val="0"/>
          <w:numId w:val="43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Общественные мероприятия и развлекательные заведения. Громкая музыка, концерты, ночные клубы, бары и рестораны создают шумовое загрязнение в вечернее и ночное время, что особенно остро ощущается в жилых кварталах.</w:t>
      </w:r>
    </w:p>
    <w:p w14:paraId="61E0462C" w14:textId="77777777" w:rsidR="0025080F" w:rsidRPr="0025080F" w:rsidRDefault="0025080F" w:rsidP="0025080F">
      <w:pPr>
        <w:pStyle w:val="a9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Бытовой шум. Это мелкие, но регулярные источники звуков:</w:t>
      </w:r>
    </w:p>
    <w:p w14:paraId="73F1000A" w14:textId="77777777" w:rsidR="0025080F" w:rsidRPr="0025080F" w:rsidRDefault="0025080F" w:rsidP="0025080F">
      <w:pPr>
        <w:pStyle w:val="a9"/>
        <w:numPr>
          <w:ilvl w:val="0"/>
          <w:numId w:val="44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Домашние животные, сигнализация автомобилей, шум от бытовых приборов, громкие разговоры и крики.</w:t>
      </w:r>
    </w:p>
    <w:p w14:paraId="7F9B7BB6" w14:textId="77777777" w:rsidR="0025080F" w:rsidRPr="0025080F" w:rsidRDefault="0025080F" w:rsidP="0025080F">
      <w:pPr>
        <w:spacing w:line="360" w:lineRule="auto"/>
        <w:rPr>
          <w:rFonts w:cs="Times New Roman"/>
          <w:szCs w:val="28"/>
        </w:rPr>
      </w:pPr>
    </w:p>
    <w:p w14:paraId="0AE5ED88" w14:textId="4CC9CE4A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177827243"/>
      <w:bookmarkStart w:id="62" w:name="_Toc177827520"/>
      <w:bookmarkStart w:id="63" w:name="_Toc177828067"/>
      <w:bookmarkStart w:id="64" w:name="_Toc177828376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4.2 Последствия шумового загрязнения</w:t>
      </w:r>
      <w:bookmarkEnd w:id="61"/>
      <w:bookmarkEnd w:id="62"/>
      <w:bookmarkEnd w:id="63"/>
      <w:bookmarkEnd w:id="64"/>
    </w:p>
    <w:p w14:paraId="74FBB9D5" w14:textId="77777777" w:rsidR="0025080F" w:rsidRPr="0025080F" w:rsidRDefault="0025080F" w:rsidP="0025080F"/>
    <w:p w14:paraId="31D629FD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Шумовое загрязнение оказывает широкое негативное влияние на здоровье человека и природу.</w:t>
      </w:r>
    </w:p>
    <w:p w14:paraId="00158F81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Влияние на здоровье человека. Постоянное или интенсивное воздействие шума приводит к целому ряду медицинских и психологических проблем:</w:t>
      </w:r>
    </w:p>
    <w:p w14:paraId="562EEB01" w14:textId="77777777" w:rsidR="0025080F" w:rsidRPr="0025080F" w:rsidRDefault="0025080F" w:rsidP="0025080F">
      <w:pPr>
        <w:pStyle w:val="a9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Расстройства слуха. Длительное воздействие шума может привести к ухудшению слуха, особенно при уровнях шума выше 85 дБ.</w:t>
      </w:r>
    </w:p>
    <w:p w14:paraId="60FA6678" w14:textId="77777777" w:rsidR="0025080F" w:rsidRPr="0025080F" w:rsidRDefault="0025080F" w:rsidP="0025080F">
      <w:pPr>
        <w:pStyle w:val="a9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Психологические расстройства. Шум оказывает сильное психологическое воздействие, вызывая раздражительность, тревожность и депрессию. Постоянный фон шума затрудняет концентрацию и приводит к снижению качества жизни.</w:t>
      </w:r>
    </w:p>
    <w:p w14:paraId="013A00A9" w14:textId="77777777" w:rsidR="0025080F" w:rsidRPr="0025080F" w:rsidRDefault="0025080F" w:rsidP="0025080F">
      <w:pPr>
        <w:pStyle w:val="a9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lastRenderedPageBreak/>
        <w:t>Нарушение сна. Шум, особенно ночью, негативно влияет на качество сна, что приводит к усталости, снижению работоспособности и ослаблению иммунной системы.</w:t>
      </w:r>
    </w:p>
    <w:p w14:paraId="2937F890" w14:textId="77777777" w:rsidR="0025080F" w:rsidRPr="0025080F" w:rsidRDefault="0025080F" w:rsidP="0025080F">
      <w:pPr>
        <w:pStyle w:val="a9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Воздействие на детей и беременных женщин. Дети особенно чувствительны к шуму. Исследования показывают, что постоянный шум может замедлить развитие когнитивных способностей, повлиять на концентрацию и обучаемость. У беременных женщин постоянное воздействие шума может вызвать стресс и негативно сказаться на развитии плода.</w:t>
      </w:r>
    </w:p>
    <w:p w14:paraId="63476362" w14:textId="77777777" w:rsidR="0025080F" w:rsidRPr="0025080F" w:rsidRDefault="0025080F" w:rsidP="0025080F">
      <w:pPr>
        <w:spacing w:line="360" w:lineRule="auto"/>
        <w:ind w:left="360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 xml:space="preserve"> </w:t>
      </w:r>
    </w:p>
    <w:p w14:paraId="44BC9F59" w14:textId="3BDEA217" w:rsidR="0025080F" w:rsidRDefault="0025080F" w:rsidP="0025080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5" w:name="_Toc177827244"/>
      <w:bookmarkStart w:id="66" w:name="_Toc177827521"/>
      <w:bookmarkStart w:id="67" w:name="_Toc177828068"/>
      <w:bookmarkStart w:id="68" w:name="_Toc177828377"/>
      <w:r w:rsidRPr="0025080F">
        <w:rPr>
          <w:rFonts w:ascii="Times New Roman" w:hAnsi="Times New Roman" w:cs="Times New Roman"/>
          <w:b/>
          <w:color w:val="auto"/>
          <w:sz w:val="28"/>
          <w:szCs w:val="28"/>
        </w:rPr>
        <w:t>4.3 Пути решения проблемы шумового загрязнения</w:t>
      </w:r>
      <w:bookmarkEnd w:id="65"/>
      <w:bookmarkEnd w:id="66"/>
      <w:bookmarkEnd w:id="67"/>
      <w:bookmarkEnd w:id="68"/>
    </w:p>
    <w:p w14:paraId="66FD1509" w14:textId="77777777" w:rsidR="0025080F" w:rsidRPr="0025080F" w:rsidRDefault="0025080F" w:rsidP="0025080F"/>
    <w:p w14:paraId="1339FB57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Решение проблемы шумового загрязнения требует комплексного подхода, включающего меры по снижению уровня шума, улучшение городской инфраструктуры и повышение осведомленности населения:</w:t>
      </w:r>
    </w:p>
    <w:p w14:paraId="326C0290" w14:textId="77777777" w:rsidR="0025080F" w:rsidRPr="0025080F" w:rsidRDefault="0025080F" w:rsidP="0025080F">
      <w:pPr>
        <w:pStyle w:val="a9"/>
        <w:numPr>
          <w:ilvl w:val="0"/>
          <w:numId w:val="4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Шумозащитные экраны и барьеры. Один из эффективных способов борьбы с шумом от автомобильных дорог и железнодорожных путей — это установка шумозащитных барьеров. Эти конструкции помогают поглощать и отражать звук, снижая уровень шума, достигающего жилых зон.</w:t>
      </w:r>
    </w:p>
    <w:p w14:paraId="74AB0C80" w14:textId="77777777" w:rsidR="0025080F" w:rsidRPr="0025080F" w:rsidRDefault="0025080F" w:rsidP="0025080F">
      <w:pPr>
        <w:pStyle w:val="a9"/>
        <w:numPr>
          <w:ilvl w:val="0"/>
          <w:numId w:val="4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Использование звукоизоляционных материалов. Строительство зданий с использованием современных звукоизоляционных технологий, таких как двойные стеклопакеты, специальные звукоизолирующие панели и материалы, помогает минимизировать проникновение шума в жилые и офисные помещения.</w:t>
      </w:r>
    </w:p>
    <w:p w14:paraId="610B818F" w14:textId="77777777" w:rsidR="0025080F" w:rsidRPr="0025080F" w:rsidRDefault="0025080F" w:rsidP="0025080F">
      <w:pPr>
        <w:pStyle w:val="a9"/>
        <w:numPr>
          <w:ilvl w:val="0"/>
          <w:numId w:val="4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 xml:space="preserve">Ограничение уровней шума в ночное время. Введение строгих нормативов по уровню шума в ночное время для промышленных объектов, строительных площадок и развлекательных заведений поможет улучшить качество жизни горожан. Также следует ужесточить контроль за </w:t>
      </w:r>
      <w:r w:rsidRPr="0025080F">
        <w:rPr>
          <w:rFonts w:cs="Times New Roman"/>
          <w:szCs w:val="28"/>
        </w:rPr>
        <w:lastRenderedPageBreak/>
        <w:t>соблюдением этих норм и применять штрафные санкции за их нарушение.</w:t>
      </w:r>
    </w:p>
    <w:p w14:paraId="11763CEB" w14:textId="77777777" w:rsidR="0025080F" w:rsidRPr="0025080F" w:rsidRDefault="0025080F" w:rsidP="0025080F">
      <w:pPr>
        <w:pStyle w:val="a9"/>
        <w:numPr>
          <w:ilvl w:val="0"/>
          <w:numId w:val="4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Развитие общественного транспорта. Развитие общественного транспорта, особенно экологически чистого и менее шумного (электробусы, метро), может снизить объемы автомобильного трафика, что значительно сократит уровень шума на городских улицах.</w:t>
      </w:r>
    </w:p>
    <w:p w14:paraId="000BC16A" w14:textId="77777777" w:rsidR="0025080F" w:rsidRPr="0025080F" w:rsidRDefault="0025080F" w:rsidP="0025080F">
      <w:pPr>
        <w:pStyle w:val="a9"/>
        <w:numPr>
          <w:ilvl w:val="0"/>
          <w:numId w:val="4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Переход на электрический транспорт. Снижение уровня шума можно достичь за счет перехода на электромобили и гибридные транспортные средства. Электрические двигатели работают значительно тише, чем традиционные двигатели внутреннего сгорания.</w:t>
      </w:r>
    </w:p>
    <w:p w14:paraId="5E07C244" w14:textId="77777777" w:rsidR="0025080F" w:rsidRPr="0025080F" w:rsidRDefault="0025080F" w:rsidP="0025080F">
      <w:pPr>
        <w:pStyle w:val="a9"/>
        <w:numPr>
          <w:ilvl w:val="0"/>
          <w:numId w:val="4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Зонирование городских территорий. Разумное зонирование может помочь снизить воздействие шумовых источников на жилые районы.</w:t>
      </w:r>
    </w:p>
    <w:p w14:paraId="6AB4A4D6" w14:textId="77777777" w:rsidR="0025080F" w:rsidRPr="0025080F" w:rsidRDefault="0025080F" w:rsidP="0025080F">
      <w:pPr>
        <w:pStyle w:val="a9"/>
        <w:numPr>
          <w:ilvl w:val="0"/>
          <w:numId w:val="4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Создание "тихих зон". Важно создавать в городе зоны тишины, такие как парки, скверы и другие зеленые зоны, где запрещены громкие мероприятия и транспорт. Эти зоны помогут горожанам отдыхать от шума и улучшат качество жизни.</w:t>
      </w:r>
    </w:p>
    <w:p w14:paraId="24463AB7" w14:textId="48E872B2" w:rsidR="0025080F" w:rsidRDefault="0025080F" w:rsidP="0025080F">
      <w:pPr>
        <w:pStyle w:val="a9"/>
        <w:numPr>
          <w:ilvl w:val="0"/>
          <w:numId w:val="45"/>
        </w:numPr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 xml:space="preserve">Образовательные программы и повышение осведомленности. Важной частью решения проблемы является информирование населения о последствиях шума и методах его снижения. Например, люди могут быть обучены снижать громкость своих устройств, использовать звукоизоляцию в домах и избегать ненужного шума в общественных местах. </w:t>
      </w:r>
    </w:p>
    <w:p w14:paraId="559E2F57" w14:textId="77777777" w:rsidR="00555B57" w:rsidRDefault="00555B57">
      <w:pPr>
        <w:spacing w:line="259" w:lineRule="auto"/>
        <w:rPr>
          <w:rFonts w:cs="Times New Roman"/>
          <w:b/>
          <w:szCs w:val="28"/>
        </w:rPr>
      </w:pPr>
      <w:bookmarkStart w:id="69" w:name="_Toc177827245"/>
      <w:r>
        <w:rPr>
          <w:rFonts w:cs="Times New Roman"/>
          <w:b/>
          <w:szCs w:val="28"/>
        </w:rPr>
        <w:br w:type="page"/>
      </w:r>
    </w:p>
    <w:p w14:paraId="354734A8" w14:textId="505B321C" w:rsidR="0025080F" w:rsidRPr="0025080F" w:rsidRDefault="0025080F" w:rsidP="00555B57">
      <w:pPr>
        <w:spacing w:line="259" w:lineRule="auto"/>
        <w:jc w:val="center"/>
        <w:rPr>
          <w:rFonts w:cs="Times New Roman"/>
          <w:szCs w:val="28"/>
        </w:rPr>
      </w:pPr>
      <w:r w:rsidRPr="0025080F">
        <w:rPr>
          <w:rFonts w:cs="Times New Roman"/>
          <w:b/>
          <w:szCs w:val="28"/>
        </w:rPr>
        <w:lastRenderedPageBreak/>
        <w:t>Заключение</w:t>
      </w:r>
      <w:bookmarkEnd w:id="69"/>
    </w:p>
    <w:p w14:paraId="07BBD106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Экологические проблемы в городах являются одной из главных угроз для здоровья населения и устойчивого развития современных мегаполисов. По мере роста городов и увеличения плотности населения, такие вопросы, как загрязнение воздуха, воды, проблемы утилизации отходов и шумовое загрязнение, становятся всё более актуальными. Эти проблемы оказывают прямое и косвенное ухудшают качество городской среды и нанося ущерб экосистемам, которые поддерживают жизнедеятельность городов.</w:t>
      </w:r>
    </w:p>
    <w:p w14:paraId="4B4E8B4D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воздуха в городах обусловлено в первую очередь автомобильным транспортом, промышленными выбросами и строительством. Это не только ухудшает здоровье людей, вызывая респираторные и сердечно-сосудистые заболевания, но и усугубляет глобальные экологические кризисы, такие как изменение климата. Решение этой проблемы требует перехода на экологически чистый транспорт, улучшения инфраструктуры общественного транспорта и внедрения новых технологий на промышленных предприятиях.</w:t>
      </w:r>
    </w:p>
    <w:p w14:paraId="1F42E4B0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Загрязнение водоемов ведет к ухудшению качества питьевой воды и утрате природных ресурсов. Современные технологии очистки сточных вод и внедрение жестких стандартов на промышленные стоки могут помочь в улучшении ситуации.</w:t>
      </w:r>
    </w:p>
    <w:p w14:paraId="644BF400" w14:textId="77777777" w:rsidR="0025080F" w:rsidRP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Неконтролируемые свалки, неправильная утилизация опасных отходов и недостаток переработки приводят к загрязнению почв, воды и воздуха. Для решения этой проблемы необходима разработка эффективных систем переработки и утилизации, внедрение раздельного сбора мусора, а также стимулирование повторного использования и сокращения объемов отходов.</w:t>
      </w:r>
    </w:p>
    <w:p w14:paraId="03D71D44" w14:textId="77777777" w:rsidR="0025080F" w:rsidRDefault="0025080F" w:rsidP="0025080F">
      <w:pPr>
        <w:spacing w:line="360" w:lineRule="auto"/>
        <w:ind w:firstLine="708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Шумовое загрязнение также представляет собой серьезную проблему, которая ухудшает качество жизни в городах. Постоянный шум, вызванный транспортом, строительством и промышленной деятельностью, негативно влияет на физическое и психическое здоровье людей.</w:t>
      </w:r>
      <w:bookmarkStart w:id="70" w:name="_Toc148375592"/>
    </w:p>
    <w:p w14:paraId="426E3BFD" w14:textId="0E0C2AEA" w:rsidR="00844712" w:rsidRPr="0025080F" w:rsidRDefault="00844712" w:rsidP="0025080F">
      <w:pPr>
        <w:pStyle w:val="1"/>
        <w:jc w:val="center"/>
        <w:rPr>
          <w:rFonts w:cs="Times New Roman"/>
          <w:szCs w:val="28"/>
        </w:rPr>
      </w:pPr>
      <w:bookmarkStart w:id="71" w:name="_Toc177827246"/>
      <w:bookmarkStart w:id="72" w:name="_Toc177827522"/>
      <w:bookmarkStart w:id="73" w:name="_Toc177828069"/>
      <w:bookmarkStart w:id="74" w:name="_Toc177828378"/>
      <w:r w:rsidRPr="0025080F">
        <w:rPr>
          <w:rFonts w:cs="Times New Roman"/>
          <w:b/>
          <w:szCs w:val="28"/>
        </w:rPr>
        <w:lastRenderedPageBreak/>
        <w:t>Список используемой литературы</w:t>
      </w:r>
      <w:bookmarkEnd w:id="70"/>
      <w:bookmarkEnd w:id="71"/>
      <w:bookmarkEnd w:id="72"/>
      <w:bookmarkEnd w:id="73"/>
      <w:bookmarkEnd w:id="74"/>
    </w:p>
    <w:p w14:paraId="1DE4B586" w14:textId="6A14A4BA" w:rsidR="00844712" w:rsidRPr="0025080F" w:rsidRDefault="00844712" w:rsidP="0025080F">
      <w:pPr>
        <w:tabs>
          <w:tab w:val="left" w:pos="3108"/>
        </w:tabs>
        <w:spacing w:line="360" w:lineRule="auto"/>
        <w:rPr>
          <w:rFonts w:cs="Times New Roman"/>
          <w:szCs w:val="28"/>
        </w:rPr>
      </w:pPr>
    </w:p>
    <w:p w14:paraId="7B42537C" w14:textId="11757A78" w:rsidR="00844712" w:rsidRPr="0025080F" w:rsidRDefault="00844712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Антонова Г.И. Экологические проблемы в России -Саратов: Вестник СГУ, №4, 2011</w:t>
      </w:r>
    </w:p>
    <w:p w14:paraId="3A89A446" w14:textId="599DAEEA" w:rsidR="00844712" w:rsidRPr="0025080F" w:rsidRDefault="00844712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Боровский Е.Э. Вода в природе Дефицит чистой пресной воды. М., «Чистые пруды», 2009.</w:t>
      </w:r>
    </w:p>
    <w:p w14:paraId="114C35C1" w14:textId="7DD664BE" w:rsidR="004B1F2D" w:rsidRPr="0025080F" w:rsidRDefault="004B1F2D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Голубева В.Н. Экология и охрана окружающей среды: учебное пособие — М.: Юнити-Дана, 2020.</w:t>
      </w:r>
    </w:p>
    <w:p w14:paraId="57B31DFB" w14:textId="6B6357F7" w:rsidR="00844712" w:rsidRPr="0025080F" w:rsidRDefault="00844712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Егорова Е.Г. Современные проблемы экологии – М.: Экос, 2010</w:t>
      </w:r>
    </w:p>
    <w:p w14:paraId="19D81CBA" w14:textId="00D6185A" w:rsidR="004B1F2D" w:rsidRPr="0025080F" w:rsidRDefault="004B1F2D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Игнатьев В.В. Проблемы загрязнения биосферы — М.: Просвещение, 2019.</w:t>
      </w:r>
    </w:p>
    <w:p w14:paraId="3070DF8E" w14:textId="1FD15433" w:rsidR="004B1F2D" w:rsidRPr="0025080F" w:rsidRDefault="004B1F2D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Лебедева С.В. Международные экологические соглашения и их реализация: сборник статей СПб.: Наука, 2021.</w:t>
      </w:r>
    </w:p>
    <w:p w14:paraId="0D9211DC" w14:textId="5AA4DE50" w:rsidR="00844712" w:rsidRPr="0025080F" w:rsidRDefault="00844712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Львович М. И. Вода и жизнь: водные ресурсы, их преобразование и охрана / М.И. Львович. – М.: Наука 1986</w:t>
      </w:r>
    </w:p>
    <w:p w14:paraId="37C3D913" w14:textId="100978DB" w:rsidR="00844712" w:rsidRPr="0025080F" w:rsidRDefault="00844712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Николаева И.Н. Вода – это самый главный природный ресурс// Наука и жизнь № 4, 2009</w:t>
      </w:r>
    </w:p>
    <w:p w14:paraId="6F06EA97" w14:textId="77777777" w:rsidR="00844712" w:rsidRPr="0025080F" w:rsidRDefault="00844712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szCs w:val="28"/>
        </w:rPr>
        <w:t>Хотунцев Ю.Л. «Человек, технологии, окружающая среда» Москва: Устойчивый мир, 2001</w:t>
      </w:r>
    </w:p>
    <w:p w14:paraId="4B1A913C" w14:textId="77777777" w:rsidR="00844712" w:rsidRPr="0025080F" w:rsidRDefault="00844712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color w:val="000000"/>
          <w:szCs w:val="28"/>
        </w:rPr>
        <w:t>Алферова А.А., Нечаев А.П. «Замкнутые системы водного хозяйства промышленных предприятий, комплексов и районов» Москва: Стройиздат, 1987 г.</w:t>
      </w:r>
    </w:p>
    <w:p w14:paraId="1558CA27" w14:textId="4B7654A2" w:rsidR="00844712" w:rsidRPr="0025080F" w:rsidRDefault="00844712" w:rsidP="0025080F">
      <w:pPr>
        <w:pStyle w:val="a9"/>
        <w:numPr>
          <w:ilvl w:val="0"/>
          <w:numId w:val="5"/>
        </w:numPr>
        <w:tabs>
          <w:tab w:val="left" w:pos="3108"/>
        </w:tabs>
        <w:spacing w:line="360" w:lineRule="auto"/>
        <w:rPr>
          <w:rFonts w:cs="Times New Roman"/>
          <w:szCs w:val="28"/>
        </w:rPr>
      </w:pPr>
      <w:r w:rsidRPr="0025080F">
        <w:rPr>
          <w:rFonts w:cs="Times New Roman"/>
          <w:color w:val="000000"/>
          <w:szCs w:val="28"/>
        </w:rPr>
        <w:t>Беспамятнов Г.П., Кротов Ю.А. «Предельно допустимые концентрации химических веществ в окружающей среде» Ленинград: Химия, 1987 г.</w:t>
      </w:r>
    </w:p>
    <w:p w14:paraId="794E73F4" w14:textId="77777777" w:rsidR="00844712" w:rsidRPr="007F5686" w:rsidRDefault="00844712" w:rsidP="00844712">
      <w:pPr>
        <w:pStyle w:val="a9"/>
        <w:tabs>
          <w:tab w:val="left" w:pos="3108"/>
        </w:tabs>
      </w:pPr>
    </w:p>
    <w:sectPr w:rsidR="00844712" w:rsidRPr="007F5686" w:rsidSect="0025080F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58407" w14:textId="77777777" w:rsidR="00DE4BDC" w:rsidRDefault="00DE4BDC" w:rsidP="007F5686">
      <w:pPr>
        <w:spacing w:after="0"/>
      </w:pPr>
      <w:r>
        <w:separator/>
      </w:r>
    </w:p>
  </w:endnote>
  <w:endnote w:type="continuationSeparator" w:id="0">
    <w:p w14:paraId="2F2E2A89" w14:textId="77777777" w:rsidR="00DE4BDC" w:rsidRDefault="00DE4BDC" w:rsidP="007F56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8234122"/>
      <w:docPartObj>
        <w:docPartGallery w:val="Page Numbers (Bottom of Page)"/>
        <w:docPartUnique/>
      </w:docPartObj>
    </w:sdtPr>
    <w:sdtContent>
      <w:p w14:paraId="019F7CB1" w14:textId="319F7896" w:rsidR="000739FB" w:rsidRDefault="000739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C91">
          <w:rPr>
            <w:noProof/>
          </w:rPr>
          <w:t>2</w:t>
        </w:r>
        <w:r>
          <w:fldChar w:fldCharType="end"/>
        </w:r>
      </w:p>
    </w:sdtContent>
  </w:sdt>
  <w:p w14:paraId="53ECBB79" w14:textId="77777777" w:rsidR="000739FB" w:rsidRDefault="000739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DD3A9" w14:textId="77777777" w:rsidR="00DE4BDC" w:rsidRDefault="00DE4BDC" w:rsidP="007F5686">
      <w:pPr>
        <w:spacing w:after="0"/>
      </w:pPr>
      <w:r>
        <w:separator/>
      </w:r>
    </w:p>
  </w:footnote>
  <w:footnote w:type="continuationSeparator" w:id="0">
    <w:p w14:paraId="74F49AA3" w14:textId="77777777" w:rsidR="00DE4BDC" w:rsidRDefault="00DE4BDC" w:rsidP="007F56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B338F"/>
    <w:multiLevelType w:val="multilevel"/>
    <w:tmpl w:val="7FD6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43248"/>
    <w:multiLevelType w:val="multilevel"/>
    <w:tmpl w:val="556443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53D0A"/>
    <w:multiLevelType w:val="hybridMultilevel"/>
    <w:tmpl w:val="B580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C2126"/>
    <w:multiLevelType w:val="multilevel"/>
    <w:tmpl w:val="B1AA51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2F45CC"/>
    <w:multiLevelType w:val="multilevel"/>
    <w:tmpl w:val="C5BA2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7FC"/>
    <w:multiLevelType w:val="multilevel"/>
    <w:tmpl w:val="7CC2A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AB0784"/>
    <w:multiLevelType w:val="multilevel"/>
    <w:tmpl w:val="0C3CC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C25396"/>
    <w:multiLevelType w:val="hybridMultilevel"/>
    <w:tmpl w:val="F466A18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C7076B"/>
    <w:multiLevelType w:val="multilevel"/>
    <w:tmpl w:val="8EBC3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070AF"/>
    <w:multiLevelType w:val="hybridMultilevel"/>
    <w:tmpl w:val="15EAF46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BB7896"/>
    <w:multiLevelType w:val="hybridMultilevel"/>
    <w:tmpl w:val="BC2E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B7BC8"/>
    <w:multiLevelType w:val="hybridMultilevel"/>
    <w:tmpl w:val="DF32456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64DEC"/>
    <w:multiLevelType w:val="multilevel"/>
    <w:tmpl w:val="446074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833F0C"/>
    <w:multiLevelType w:val="multilevel"/>
    <w:tmpl w:val="0290A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D25F03"/>
    <w:multiLevelType w:val="hybridMultilevel"/>
    <w:tmpl w:val="76ECC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80C5D"/>
    <w:multiLevelType w:val="multilevel"/>
    <w:tmpl w:val="F14A2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7E5320"/>
    <w:multiLevelType w:val="multilevel"/>
    <w:tmpl w:val="5C7E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A73B17"/>
    <w:multiLevelType w:val="hybridMultilevel"/>
    <w:tmpl w:val="5F0CEA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514A00"/>
    <w:multiLevelType w:val="multilevel"/>
    <w:tmpl w:val="271E2C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DF1A55"/>
    <w:multiLevelType w:val="multilevel"/>
    <w:tmpl w:val="EE7A6E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F50160"/>
    <w:multiLevelType w:val="hybridMultilevel"/>
    <w:tmpl w:val="1A686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983C4D"/>
    <w:multiLevelType w:val="hybridMultilevel"/>
    <w:tmpl w:val="AAA87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2705B"/>
    <w:multiLevelType w:val="hybridMultilevel"/>
    <w:tmpl w:val="55483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E6DD5"/>
    <w:multiLevelType w:val="multilevel"/>
    <w:tmpl w:val="A4DCFB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D43D5F"/>
    <w:multiLevelType w:val="multilevel"/>
    <w:tmpl w:val="3C0A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C058DF"/>
    <w:multiLevelType w:val="hybridMultilevel"/>
    <w:tmpl w:val="4AE6D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721948"/>
    <w:multiLevelType w:val="multilevel"/>
    <w:tmpl w:val="305E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F77E7B"/>
    <w:multiLevelType w:val="hybridMultilevel"/>
    <w:tmpl w:val="ECC4C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2045F"/>
    <w:multiLevelType w:val="hybridMultilevel"/>
    <w:tmpl w:val="B9D2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9660AF"/>
    <w:multiLevelType w:val="multilevel"/>
    <w:tmpl w:val="D3A60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462F1F"/>
    <w:multiLevelType w:val="hybridMultilevel"/>
    <w:tmpl w:val="CBE82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7065B"/>
    <w:multiLevelType w:val="hybridMultilevel"/>
    <w:tmpl w:val="1602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B4B59"/>
    <w:multiLevelType w:val="hybridMultilevel"/>
    <w:tmpl w:val="D7628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37429"/>
    <w:multiLevelType w:val="hybridMultilevel"/>
    <w:tmpl w:val="4C96925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D24872"/>
    <w:multiLevelType w:val="hybridMultilevel"/>
    <w:tmpl w:val="F2240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803122"/>
    <w:multiLevelType w:val="multilevel"/>
    <w:tmpl w:val="6ADACC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5E3F35"/>
    <w:multiLevelType w:val="hybridMultilevel"/>
    <w:tmpl w:val="41C0E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D7F72"/>
    <w:multiLevelType w:val="hybridMultilevel"/>
    <w:tmpl w:val="12F0F3B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561F2F"/>
    <w:multiLevelType w:val="multilevel"/>
    <w:tmpl w:val="ECFE6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1011C2"/>
    <w:multiLevelType w:val="hybridMultilevel"/>
    <w:tmpl w:val="D7D21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B1C1F"/>
    <w:multiLevelType w:val="multilevel"/>
    <w:tmpl w:val="199865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7C3EF9"/>
    <w:multiLevelType w:val="hybridMultilevel"/>
    <w:tmpl w:val="289C3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A7346"/>
    <w:multiLevelType w:val="multilevel"/>
    <w:tmpl w:val="167276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BC3965"/>
    <w:multiLevelType w:val="hybridMultilevel"/>
    <w:tmpl w:val="1A0236A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0"/>
  </w:num>
  <w:num w:numId="4">
    <w:abstractNumId w:val="22"/>
  </w:num>
  <w:num w:numId="5">
    <w:abstractNumId w:val="15"/>
  </w:num>
  <w:num w:numId="6">
    <w:abstractNumId w:val="17"/>
  </w:num>
  <w:num w:numId="7">
    <w:abstractNumId w:val="43"/>
  </w:num>
  <w:num w:numId="8">
    <w:abstractNumId w:val="6"/>
  </w:num>
  <w:num w:numId="9">
    <w:abstractNumId w:val="4"/>
  </w:num>
  <w:num w:numId="10">
    <w:abstractNumId w:val="27"/>
  </w:num>
  <w:num w:numId="11">
    <w:abstractNumId w:val="24"/>
  </w:num>
  <w:num w:numId="12">
    <w:abstractNumId w:val="13"/>
  </w:num>
  <w:num w:numId="13">
    <w:abstractNumId w:val="2"/>
  </w:num>
  <w:num w:numId="14">
    <w:abstractNumId w:val="19"/>
  </w:num>
  <w:num w:numId="15">
    <w:abstractNumId w:val="1"/>
  </w:num>
  <w:num w:numId="16">
    <w:abstractNumId w:val="9"/>
  </w:num>
  <w:num w:numId="17">
    <w:abstractNumId w:val="5"/>
  </w:num>
  <w:num w:numId="18">
    <w:abstractNumId w:val="30"/>
  </w:num>
  <w:num w:numId="19">
    <w:abstractNumId w:val="16"/>
  </w:num>
  <w:num w:numId="20">
    <w:abstractNumId w:val="20"/>
  </w:num>
  <w:num w:numId="21">
    <w:abstractNumId w:val="25"/>
  </w:num>
  <w:num w:numId="22">
    <w:abstractNumId w:val="7"/>
  </w:num>
  <w:num w:numId="23">
    <w:abstractNumId w:val="14"/>
  </w:num>
  <w:num w:numId="24">
    <w:abstractNumId w:val="39"/>
  </w:num>
  <w:num w:numId="25">
    <w:abstractNumId w:val="36"/>
  </w:num>
  <w:num w:numId="26">
    <w:abstractNumId w:val="41"/>
  </w:num>
  <w:num w:numId="27">
    <w:abstractNumId w:val="31"/>
  </w:num>
  <w:num w:numId="28">
    <w:abstractNumId w:val="42"/>
  </w:num>
  <w:num w:numId="29">
    <w:abstractNumId w:val="23"/>
  </w:num>
  <w:num w:numId="30">
    <w:abstractNumId w:val="29"/>
  </w:num>
  <w:num w:numId="31">
    <w:abstractNumId w:val="35"/>
  </w:num>
  <w:num w:numId="32">
    <w:abstractNumId w:val="28"/>
  </w:num>
  <w:num w:numId="33">
    <w:abstractNumId w:val="18"/>
  </w:num>
  <w:num w:numId="34">
    <w:abstractNumId w:val="38"/>
  </w:num>
  <w:num w:numId="35">
    <w:abstractNumId w:val="12"/>
  </w:num>
  <w:num w:numId="36">
    <w:abstractNumId w:val="32"/>
  </w:num>
  <w:num w:numId="37">
    <w:abstractNumId w:val="26"/>
  </w:num>
  <w:num w:numId="38">
    <w:abstractNumId w:val="33"/>
  </w:num>
  <w:num w:numId="39">
    <w:abstractNumId w:val="11"/>
  </w:num>
  <w:num w:numId="40">
    <w:abstractNumId w:val="21"/>
  </w:num>
  <w:num w:numId="41">
    <w:abstractNumId w:val="8"/>
  </w:num>
  <w:num w:numId="42">
    <w:abstractNumId w:val="34"/>
  </w:num>
  <w:num w:numId="43">
    <w:abstractNumId w:val="44"/>
  </w:num>
  <w:num w:numId="44">
    <w:abstractNumId w:val="10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86"/>
    <w:rsid w:val="000205C9"/>
    <w:rsid w:val="000739FB"/>
    <w:rsid w:val="0010679F"/>
    <w:rsid w:val="0025080F"/>
    <w:rsid w:val="002A1D01"/>
    <w:rsid w:val="002D63E5"/>
    <w:rsid w:val="003E6F94"/>
    <w:rsid w:val="0040534B"/>
    <w:rsid w:val="0042729D"/>
    <w:rsid w:val="004B1F2D"/>
    <w:rsid w:val="00555B57"/>
    <w:rsid w:val="00704389"/>
    <w:rsid w:val="007D7360"/>
    <w:rsid w:val="007E6D2B"/>
    <w:rsid w:val="007F5686"/>
    <w:rsid w:val="008263B6"/>
    <w:rsid w:val="00844712"/>
    <w:rsid w:val="00901462"/>
    <w:rsid w:val="009B79C0"/>
    <w:rsid w:val="00BD5C91"/>
    <w:rsid w:val="00CF1D64"/>
    <w:rsid w:val="00DE4BDC"/>
    <w:rsid w:val="00F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FBF6"/>
  <w15:chartTrackingRefBased/>
  <w15:docId w15:val="{E1FF73F2-2DF0-41B2-A092-B0529B39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686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F568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68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F5686"/>
    <w:rPr>
      <w:rFonts w:ascii="Times New Roman" w:hAnsi="Times New Roman"/>
      <w:kern w:val="2"/>
      <w:sz w:val="28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7F568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F5686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7F5686"/>
    <w:rPr>
      <w:rFonts w:ascii="Times New Roman" w:eastAsiaTheme="majorEastAsia" w:hAnsi="Times New Roman" w:cstheme="majorBidi"/>
      <w:kern w:val="2"/>
      <w:sz w:val="28"/>
      <w:szCs w:val="32"/>
      <w14:ligatures w14:val="standardContextual"/>
    </w:rPr>
  </w:style>
  <w:style w:type="paragraph" w:styleId="a7">
    <w:name w:val="TOC Heading"/>
    <w:basedOn w:val="1"/>
    <w:next w:val="a"/>
    <w:uiPriority w:val="39"/>
    <w:unhideWhenUsed/>
    <w:qFormat/>
    <w:rsid w:val="007F5686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55B57"/>
    <w:pPr>
      <w:tabs>
        <w:tab w:val="right" w:leader="dot" w:pos="9345"/>
      </w:tabs>
      <w:spacing w:after="100"/>
      <w:jc w:val="right"/>
    </w:pPr>
  </w:style>
  <w:style w:type="character" w:styleId="a8">
    <w:name w:val="Hyperlink"/>
    <w:basedOn w:val="a0"/>
    <w:uiPriority w:val="99"/>
    <w:unhideWhenUsed/>
    <w:rsid w:val="007F568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F1D64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844712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205C9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ab">
    <w:name w:val="Strong"/>
    <w:basedOn w:val="a0"/>
    <w:uiPriority w:val="22"/>
    <w:qFormat/>
    <w:rsid w:val="000205C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0438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04389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25080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555B57"/>
    <w:pPr>
      <w:tabs>
        <w:tab w:val="right" w:leader="dot" w:pos="9628"/>
      </w:tabs>
      <w:spacing w:after="100"/>
      <w:ind w:left="280"/>
    </w:pPr>
  </w:style>
  <w:style w:type="character" w:customStyle="1" w:styleId="40">
    <w:name w:val="Заголовок 4 Знак"/>
    <w:basedOn w:val="a0"/>
    <w:link w:val="4"/>
    <w:uiPriority w:val="9"/>
    <w:semiHidden/>
    <w:rsid w:val="00555B57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707A-0D0D-4BFB-90AE-FA0813D5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4309</Words>
  <Characters>24564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Кузин</dc:creator>
  <cp:keywords/>
  <dc:description/>
  <cp:lastModifiedBy>Егор Губин</cp:lastModifiedBy>
  <cp:revision>2</cp:revision>
  <cp:lastPrinted>2024-09-19T12:51:00Z</cp:lastPrinted>
  <dcterms:created xsi:type="dcterms:W3CDTF">2024-09-21T13:26:00Z</dcterms:created>
  <dcterms:modified xsi:type="dcterms:W3CDTF">2024-09-21T13:26:00Z</dcterms:modified>
</cp:coreProperties>
</file>