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1FCD" w14:textId="3185D790" w:rsidR="005A0424" w:rsidRDefault="005A0424" w:rsidP="005A04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 (задание 7)</w:t>
      </w:r>
    </w:p>
    <w:p w14:paraId="29558168" w14:textId="4206CBEB" w:rsidR="005A0424" w:rsidRDefault="005A0424" w:rsidP="005A04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b/>
          <w:bCs/>
          <w:sz w:val="28"/>
          <w:szCs w:val="28"/>
        </w:rPr>
        <w:t>Вопрос: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A0424">
        <w:rPr>
          <w:rFonts w:ascii="Times New Roman" w:hAnsi="Times New Roman" w:cs="Times New Roman"/>
          <w:sz w:val="28"/>
          <w:szCs w:val="28"/>
        </w:rPr>
        <w:t>пишите работу режима распределенной координации и сосредоточенной координации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798DFB" w14:textId="1C968F62" w:rsidR="005A0424" w:rsidRPr="005A0424" w:rsidRDefault="005A0424" w:rsidP="005A0424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0424">
        <w:rPr>
          <w:rFonts w:ascii="Times New Roman" w:hAnsi="Times New Roman" w:cs="Times New Roman"/>
          <w:b/>
          <w:bCs/>
          <w:sz w:val="28"/>
          <w:szCs w:val="28"/>
        </w:rPr>
        <w:t>Ответ:</w:t>
      </w:r>
    </w:p>
    <w:p w14:paraId="03CC1C04" w14:textId="77777777" w:rsidR="005A0424" w:rsidRPr="005A0424" w:rsidRDefault="005A0424" w:rsidP="005A04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В беспроводных сетях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-Fi (стандарт IEEE 802.11) существует два основных режима координации доступа к среде передачи данных:</w:t>
      </w:r>
      <w:r w:rsidRPr="005A0424">
        <w:rPr>
          <w:rFonts w:ascii="Times New Roman" w:hAnsi="Times New Roman" w:cs="Times New Roman"/>
          <w:sz w:val="28"/>
          <w:szCs w:val="28"/>
        </w:rPr>
        <w:br/>
        <w:t>DCF (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Coordination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— распределённая координация) и</w:t>
      </w:r>
      <w:r w:rsidRPr="005A0424">
        <w:rPr>
          <w:rFonts w:ascii="Times New Roman" w:hAnsi="Times New Roman" w:cs="Times New Roman"/>
          <w:sz w:val="28"/>
          <w:szCs w:val="28"/>
        </w:rPr>
        <w:br/>
        <w:t xml:space="preserve">PCF (Point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Coordination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— сосредоточенная координация).</w:t>
      </w:r>
    </w:p>
    <w:p w14:paraId="485B6AD8" w14:textId="77777777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Распределённая координация (DCF)</w:t>
      </w:r>
    </w:p>
    <w:p w14:paraId="761EAC71" w14:textId="77777777" w:rsidR="005A0424" w:rsidRPr="005A0424" w:rsidRDefault="005A0424" w:rsidP="005A042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Это основной режим работы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-Fi.</w:t>
      </w:r>
    </w:p>
    <w:p w14:paraId="11CA724D" w14:textId="77777777" w:rsidR="005A0424" w:rsidRPr="005A0424" w:rsidRDefault="005A0424" w:rsidP="005A042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Работает по принципу CSMA/CA (Carrier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Collision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Avoidance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) — множественный доступ с прослушиванием несущей и предотвращением коллизий.</w:t>
      </w:r>
    </w:p>
    <w:p w14:paraId="1E8FA235" w14:textId="77777777" w:rsidR="005A0424" w:rsidRPr="005A0424" w:rsidRDefault="005A0424" w:rsidP="005A042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Каждый узел (например, ноутбук или смартфон) перед передачей данных:</w:t>
      </w:r>
    </w:p>
    <w:p w14:paraId="074E8181" w14:textId="77777777" w:rsidR="005A0424" w:rsidRPr="005A0424" w:rsidRDefault="005A0424" w:rsidP="005A0424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Слушает эфир — проверяет, свободен ли канал.</w:t>
      </w:r>
    </w:p>
    <w:p w14:paraId="69CAF8D1" w14:textId="77777777" w:rsidR="005A0424" w:rsidRPr="005A0424" w:rsidRDefault="005A0424" w:rsidP="005A0424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Если канал свободен — начинает передачу после случайной задержки (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backoff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).</w:t>
      </w:r>
    </w:p>
    <w:p w14:paraId="2AB86AA7" w14:textId="77777777" w:rsidR="005A0424" w:rsidRPr="005A0424" w:rsidRDefault="005A0424" w:rsidP="005A0424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Если занят — ждёт, пока освободится.</w:t>
      </w:r>
    </w:p>
    <w:p w14:paraId="7FE064C0" w14:textId="77777777" w:rsidR="005A0424" w:rsidRPr="005A0424" w:rsidRDefault="005A0424" w:rsidP="005A0424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После передачи данных отправитель ждёт подтверждения (ACK) от получателя.</w:t>
      </w:r>
    </w:p>
    <w:p w14:paraId="5E862304" w14:textId="77777777" w:rsidR="005A0424" w:rsidRPr="005A0424" w:rsidRDefault="005A0424" w:rsidP="005A042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Этот режим не требует центрального управляющего устройства, все станции равноправны и координируют передачу самостоятельно.</w:t>
      </w:r>
    </w:p>
    <w:p w14:paraId="5AFA47AA" w14:textId="77777777" w:rsidR="005A0424" w:rsidRPr="005A0424" w:rsidRDefault="005A0424" w:rsidP="005A042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Используется, например, в режиме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ad-hoc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, когда устройства соединяются напрямую без точки доступа.</w:t>
      </w:r>
    </w:p>
    <w:p w14:paraId="60EF3F9C" w14:textId="77777777" w:rsid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Плюсы:</w:t>
      </w:r>
    </w:p>
    <w:p w14:paraId="49B82E7E" w14:textId="77777777" w:rsidR="005A0424" w:rsidRPr="005A0424" w:rsidRDefault="005A0424" w:rsidP="005A0424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простота,</w:t>
      </w:r>
    </w:p>
    <w:p w14:paraId="2FE4EED7" w14:textId="77777777" w:rsidR="005A0424" w:rsidRPr="005A0424" w:rsidRDefault="005A0424" w:rsidP="005A0424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гибкость,</w:t>
      </w:r>
    </w:p>
    <w:p w14:paraId="49BC89EA" w14:textId="77777777" w:rsidR="005A0424" w:rsidRDefault="005A0424" w:rsidP="005A0424">
      <w:pPr>
        <w:pStyle w:val="a7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отказоустойчивость.</w:t>
      </w:r>
    </w:p>
    <w:p w14:paraId="47BD2837" w14:textId="77777777" w:rsid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Минусы:</w:t>
      </w:r>
    </w:p>
    <w:p w14:paraId="22CCC5C4" w14:textId="6C1C377B" w:rsidR="005A0424" w:rsidRPr="005A0424" w:rsidRDefault="005A0424" w:rsidP="005A0424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возможны задержки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64045E6" w14:textId="2596BC91" w:rsidR="005A0424" w:rsidRPr="005A0424" w:rsidRDefault="005A0424" w:rsidP="005A0424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снижение эффективности при большом числе участников.</w:t>
      </w:r>
    </w:p>
    <w:p w14:paraId="7AC6768C" w14:textId="77777777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Сосредоточенная координация (PCF)</w:t>
      </w:r>
    </w:p>
    <w:p w14:paraId="2ABECB94" w14:textId="77777777" w:rsidR="005A0424" w:rsidRPr="005A0424" w:rsidRDefault="005A0424" w:rsidP="005A042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Это дополнительный режим, который использует точку доступа (AP) как координатора.</w:t>
      </w:r>
    </w:p>
    <w:p w14:paraId="7494A3D6" w14:textId="77777777" w:rsidR="005A0424" w:rsidRPr="005A0424" w:rsidRDefault="005A0424" w:rsidP="005A042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lastRenderedPageBreak/>
        <w:t>Работает по принципу централизованного управления доступом — точка доступа выделяет временные интервалы, когда определённая станция может передавать данные.</w:t>
      </w:r>
    </w:p>
    <w:p w14:paraId="055E35FE" w14:textId="77777777" w:rsidR="005A0424" w:rsidRPr="005A0424" w:rsidRDefault="005A0424" w:rsidP="005A042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Канал делится на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контенционный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период (DCF) и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бесконтенционный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период (PCF):</w:t>
      </w:r>
    </w:p>
    <w:p w14:paraId="0A49FE75" w14:textId="77777777" w:rsidR="005A0424" w:rsidRPr="005A0424" w:rsidRDefault="005A0424" w:rsidP="005A0424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контенционный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период станции работают по DCF (обычный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-Fi-доступ).</w:t>
      </w:r>
    </w:p>
    <w:p w14:paraId="53B39649" w14:textId="77777777" w:rsidR="005A0424" w:rsidRPr="005A0424" w:rsidRDefault="005A0424" w:rsidP="005A0424">
      <w:pPr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бесконтенционный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период точка доступа опрашивает клиентов по очереди и разрешает им передачу.</w:t>
      </w:r>
    </w:p>
    <w:p w14:paraId="2B9948CF" w14:textId="77777777" w:rsidR="005A0424" w:rsidRPr="005A0424" w:rsidRDefault="005A0424" w:rsidP="005A0424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Этот режим подходит для видео-, голосовой связи и реального времени, где важна гарантированная задержка.</w:t>
      </w:r>
    </w:p>
    <w:p w14:paraId="67BAE8DD" w14:textId="77777777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Плюсы:</w:t>
      </w:r>
    </w:p>
    <w:p w14:paraId="4C748472" w14:textId="5898267F" w:rsidR="005A0424" w:rsidRPr="005A0424" w:rsidRDefault="005A0424" w:rsidP="005A0424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424">
        <w:rPr>
          <w:rFonts w:ascii="Times New Roman" w:hAnsi="Times New Roman" w:cs="Times New Roman"/>
          <w:sz w:val="28"/>
          <w:szCs w:val="28"/>
        </w:rPr>
        <w:t>гарантированное время доступа</w:t>
      </w:r>
      <w:r w:rsidRPr="005A04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20C8295" w14:textId="77777777" w:rsidR="005A0424" w:rsidRPr="005A0424" w:rsidRDefault="005A0424" w:rsidP="005A0424">
      <w:pPr>
        <w:pStyle w:val="a7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меньше</w:t>
      </w:r>
      <w:r w:rsidRPr="005A0424">
        <w:rPr>
          <w:rFonts w:ascii="Times New Roman" w:hAnsi="Times New Roman" w:cs="Times New Roman"/>
          <w:sz w:val="28"/>
          <w:szCs w:val="28"/>
        </w:rPr>
        <w:t xml:space="preserve"> </w:t>
      </w:r>
      <w:r w:rsidRPr="005A0424">
        <w:rPr>
          <w:rFonts w:ascii="Times New Roman" w:hAnsi="Times New Roman" w:cs="Times New Roman"/>
          <w:sz w:val="28"/>
          <w:szCs w:val="28"/>
        </w:rPr>
        <w:t>коллизий.</w:t>
      </w:r>
    </w:p>
    <w:p w14:paraId="1919F44B" w14:textId="77777777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Минусы:</w:t>
      </w:r>
    </w:p>
    <w:p w14:paraId="27D2AF34" w14:textId="77777777" w:rsidR="005A0424" w:rsidRPr="005A0424" w:rsidRDefault="005A0424" w:rsidP="005A0424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сложнее реализовать,</w:t>
      </w:r>
    </w:p>
    <w:p w14:paraId="4F221313" w14:textId="45F88D00" w:rsidR="005A0424" w:rsidRPr="005A0424" w:rsidRDefault="005A0424" w:rsidP="005A0424">
      <w:pPr>
        <w:pStyle w:val="a7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редко используется в бытовых сетях.</w:t>
      </w:r>
    </w:p>
    <w:p w14:paraId="087C4AD6" w14:textId="22FF2877" w:rsidR="005A0424" w:rsidRDefault="005A0424" w:rsidP="005A04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 (задание 22)</w:t>
      </w:r>
    </w:p>
    <w:p w14:paraId="41F2A4FE" w14:textId="7727B39C" w:rsid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Вопрос: </w:t>
      </w:r>
      <w:r w:rsidRPr="005A0424">
        <w:rPr>
          <w:rFonts w:ascii="Times New Roman" w:hAnsi="Times New Roman" w:cs="Times New Roman"/>
          <w:sz w:val="28"/>
          <w:szCs w:val="28"/>
        </w:rPr>
        <w:t>Приведите и опишите приложения Bluetooth</w:t>
      </w:r>
    </w:p>
    <w:p w14:paraId="7B5F2F88" w14:textId="20AA60CF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Ответ:</w:t>
      </w:r>
    </w:p>
    <w:p w14:paraId="5F7FEF08" w14:textId="77777777" w:rsidR="005A0424" w:rsidRPr="005A0424" w:rsidRDefault="005A0424" w:rsidP="005A042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Bluetooth — это технология беспроводной связи ближнего радиуса действия (до 100 м), предназначенная для соединения устройств без кабелей.</w:t>
      </w:r>
    </w:p>
    <w:p w14:paraId="4A01EA89" w14:textId="77777777" w:rsidR="005A0424" w:rsidRPr="005A0424" w:rsidRDefault="005A0424" w:rsidP="005A04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Основные области применения Bluetooth:</w:t>
      </w:r>
    </w:p>
    <w:p w14:paraId="468F6170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Беспроводные периферийные устройства</w:t>
      </w:r>
    </w:p>
    <w:p w14:paraId="0599CD19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Подключение мышей, клавиатур, геймпадов, принтеров, наушников, микрофонов к компьютерам и смартфонам.</w:t>
      </w:r>
    </w:p>
    <w:p w14:paraId="785DEF87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Пример: беспроводные наушники Bluetooth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Headset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, Bluetooth-мышь.</w:t>
      </w:r>
    </w:p>
    <w:p w14:paraId="46BAF7C4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Передача файлов</w:t>
      </w:r>
    </w:p>
    <w:p w14:paraId="0DBFFF6F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Обмен контактами, фотографиями, документами между телефонами или между телефоном и ПК.</w:t>
      </w:r>
    </w:p>
    <w:p w14:paraId="19B70803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Мобильные аксессуары</w:t>
      </w:r>
    </w:p>
    <w:p w14:paraId="1DBB27E5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Умные часы (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smartwatch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), фитнес-браслеты, гарнитуры для звонков в автомобиле.</w:t>
      </w:r>
    </w:p>
    <w:p w14:paraId="2FF636A3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lastRenderedPageBreak/>
        <w:t>Автомобильные системы</w:t>
      </w:r>
    </w:p>
    <w:p w14:paraId="139AD8C5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0424">
        <w:rPr>
          <w:rFonts w:ascii="Times New Roman" w:hAnsi="Times New Roman" w:cs="Times New Roman"/>
          <w:sz w:val="28"/>
          <w:szCs w:val="28"/>
        </w:rPr>
        <w:t>Hands-free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(громкая связь), потоковая передача музыки (A2DP), синхронизация контактов с телефоном.</w:t>
      </w:r>
    </w:p>
    <w:p w14:paraId="367AB0F8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)</w:t>
      </w:r>
    </w:p>
    <w:p w14:paraId="1BE3E4CD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 xml:space="preserve">Умные дома: датчики температуры, лампочки, замки, сигнализации, управляемые через Bluetooth 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 xml:space="preserve"> Energy (BLE).</w:t>
      </w:r>
    </w:p>
    <w:p w14:paraId="10CD43A0" w14:textId="77777777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Устройства носят на теле (</w:t>
      </w:r>
      <w:proofErr w:type="spellStart"/>
      <w:r w:rsidRPr="005A0424">
        <w:rPr>
          <w:rFonts w:ascii="Times New Roman" w:hAnsi="Times New Roman" w:cs="Times New Roman"/>
          <w:sz w:val="28"/>
          <w:szCs w:val="28"/>
        </w:rPr>
        <w:t>wearables</w:t>
      </w:r>
      <w:proofErr w:type="spellEnd"/>
      <w:r w:rsidRPr="005A0424">
        <w:rPr>
          <w:rFonts w:ascii="Times New Roman" w:hAnsi="Times New Roman" w:cs="Times New Roman"/>
          <w:sz w:val="28"/>
          <w:szCs w:val="28"/>
        </w:rPr>
        <w:t>): пульсометры, шагомеры.</w:t>
      </w:r>
    </w:p>
    <w:p w14:paraId="2DA7F89D" w14:textId="77777777" w:rsidR="005A0424" w:rsidRPr="005A0424" w:rsidRDefault="005A0424" w:rsidP="005A0424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Медицинские приборы</w:t>
      </w:r>
    </w:p>
    <w:p w14:paraId="7BA96420" w14:textId="65D1E4EE" w:rsidR="005A0424" w:rsidRPr="005A0424" w:rsidRDefault="005A0424" w:rsidP="005A0424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0424">
        <w:rPr>
          <w:rFonts w:ascii="Times New Roman" w:hAnsi="Times New Roman" w:cs="Times New Roman"/>
          <w:sz w:val="28"/>
          <w:szCs w:val="28"/>
        </w:rPr>
        <w:t>Мониторы сердечного ритма, глюкометры, тонометры с передачей данных на смартфон или медицинский центр.</w:t>
      </w:r>
    </w:p>
    <w:sectPr w:rsidR="005A0424" w:rsidRPr="005A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73F3E"/>
    <w:multiLevelType w:val="hybridMultilevel"/>
    <w:tmpl w:val="D1123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C5D56"/>
    <w:multiLevelType w:val="multilevel"/>
    <w:tmpl w:val="CF4A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342B6"/>
    <w:multiLevelType w:val="multilevel"/>
    <w:tmpl w:val="0DFE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24356"/>
    <w:multiLevelType w:val="multilevel"/>
    <w:tmpl w:val="DB6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F7058"/>
    <w:multiLevelType w:val="hybridMultilevel"/>
    <w:tmpl w:val="5022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222E"/>
    <w:multiLevelType w:val="hybridMultilevel"/>
    <w:tmpl w:val="D1D45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358D0"/>
    <w:multiLevelType w:val="hybridMultilevel"/>
    <w:tmpl w:val="EDAA1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38646">
    <w:abstractNumId w:val="3"/>
  </w:num>
  <w:num w:numId="2" w16cid:durableId="39288225">
    <w:abstractNumId w:val="2"/>
  </w:num>
  <w:num w:numId="3" w16cid:durableId="1880821266">
    <w:abstractNumId w:val="6"/>
  </w:num>
  <w:num w:numId="4" w16cid:durableId="657272048">
    <w:abstractNumId w:val="5"/>
  </w:num>
  <w:num w:numId="5" w16cid:durableId="1835611476">
    <w:abstractNumId w:val="0"/>
  </w:num>
  <w:num w:numId="6" w16cid:durableId="1284921374">
    <w:abstractNumId w:val="4"/>
  </w:num>
  <w:num w:numId="7" w16cid:durableId="176877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24"/>
    <w:rsid w:val="0004256D"/>
    <w:rsid w:val="000C56A9"/>
    <w:rsid w:val="005A0424"/>
    <w:rsid w:val="00764CE3"/>
    <w:rsid w:val="0094343E"/>
    <w:rsid w:val="00B74311"/>
    <w:rsid w:val="00C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4A80"/>
  <w15:chartTrackingRefBased/>
  <w15:docId w15:val="{589F1A49-58CD-4236-BB37-9A61293D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0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0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0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04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04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04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04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04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04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0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0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0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0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04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04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04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0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04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0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Губин</dc:creator>
  <cp:keywords/>
  <dc:description/>
  <cp:lastModifiedBy>Егор Губин</cp:lastModifiedBy>
  <cp:revision>1</cp:revision>
  <dcterms:created xsi:type="dcterms:W3CDTF">2025-10-14T09:49:00Z</dcterms:created>
  <dcterms:modified xsi:type="dcterms:W3CDTF">2025-10-14T09:55:00Z</dcterms:modified>
</cp:coreProperties>
</file>