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588"/>
        <w:gridCol w:w="7797"/>
      </w:tblGrid>
      <w:tr w:rsidR="00A642F1" w14:paraId="0C66CB30" w14:textId="77777777">
        <w:tc>
          <w:tcPr>
            <w:tcW w:w="1588" w:type="dxa"/>
            <w:vAlign w:val="center"/>
          </w:tcPr>
          <w:p w14:paraId="528896B8" w14:textId="5E413BD2" w:rsidR="00A642F1" w:rsidRDefault="00FC4DC3">
            <w:pPr>
              <w:keepLines/>
              <w:widowControl w:val="0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val="ru-RU" w:eastAsia="ru-RU"/>
              </w:rPr>
              <w:drawing>
                <wp:inline distT="0" distB="0" distL="0" distR="0" wp14:anchorId="66B5694A" wp14:editId="702F3640">
                  <wp:extent cx="723900" cy="8318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7" t="-76" r="-87" b="-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31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vAlign w:val="center"/>
          </w:tcPr>
          <w:p w14:paraId="5D0AFE03" w14:textId="77777777" w:rsidR="00A642F1" w:rsidRDefault="00A642F1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>
              <w:rPr>
                <w:b/>
                <w:color w:val="000000"/>
                <w:spacing w:val="-8"/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  <w:p w14:paraId="09BFABE2" w14:textId="77777777" w:rsidR="00A642F1" w:rsidRDefault="00A642F1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>
              <w:rPr>
                <w:color w:val="000000"/>
                <w:spacing w:val="-8"/>
                <w:sz w:val="20"/>
                <w:szCs w:val="20"/>
              </w:rPr>
              <w:t xml:space="preserve">Калужский филиал </w:t>
            </w:r>
          </w:p>
          <w:p w14:paraId="1931BB12" w14:textId="77777777" w:rsidR="00A642F1" w:rsidRDefault="00A642F1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>
              <w:rPr>
                <w:color w:val="000000"/>
                <w:spacing w:val="-8"/>
                <w:sz w:val="20"/>
                <w:szCs w:val="20"/>
              </w:rPr>
              <w:t xml:space="preserve">федерального государственного автономного </w:t>
            </w:r>
          </w:p>
          <w:p w14:paraId="23E25D55" w14:textId="77777777" w:rsidR="00A642F1" w:rsidRDefault="00A642F1">
            <w:pPr>
              <w:keepLines/>
              <w:widowControl w:val="0"/>
              <w:shd w:val="clear" w:color="auto" w:fill="FFFFFF"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color w:val="000000"/>
                <w:spacing w:val="-8"/>
                <w:sz w:val="20"/>
                <w:szCs w:val="20"/>
              </w:rPr>
              <w:t>образовательного учреждения высшего образования</w:t>
            </w:r>
          </w:p>
          <w:p w14:paraId="3E235DC5" w14:textId="77777777" w:rsidR="00A642F1" w:rsidRDefault="00A642F1">
            <w:pPr>
              <w:keepLines/>
              <w:widowControl w:val="0"/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«Московский государственный технический университет имени Н.Э. Баумана (национальный исследовательский университет)»</w:t>
            </w:r>
          </w:p>
          <w:p w14:paraId="6DD12AE0" w14:textId="77777777" w:rsidR="00A642F1" w:rsidRDefault="00A642F1">
            <w:pPr>
              <w:keepLines/>
              <w:widowControl w:val="0"/>
              <w:jc w:val="center"/>
            </w:pPr>
            <w:r>
              <w:rPr>
                <w:b/>
                <w:i/>
                <w:sz w:val="20"/>
                <w:szCs w:val="20"/>
              </w:rPr>
              <w:t>(КФ МГТУ им. Н.Э. Баумана)</w:t>
            </w:r>
          </w:p>
        </w:tc>
      </w:tr>
    </w:tbl>
    <w:p w14:paraId="5E8DB4FF" w14:textId="77777777" w:rsidR="00A642F1" w:rsidRDefault="00A642F1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z w:val="28"/>
          <w:szCs w:val="20"/>
        </w:rPr>
      </w:pPr>
      <w:r>
        <w:rPr>
          <w:b/>
          <w:sz w:val="28"/>
          <w:szCs w:val="20"/>
        </w:rPr>
        <w:t>ФАКУЛЬТЕТ</w:t>
      </w:r>
      <w:r>
        <w:rPr>
          <w:sz w:val="28"/>
          <w:szCs w:val="20"/>
        </w:rPr>
        <w:t xml:space="preserve"> _</w:t>
      </w:r>
      <w:r>
        <w:rPr>
          <w:b/>
          <w:i/>
          <w:sz w:val="28"/>
          <w:szCs w:val="20"/>
          <w:u w:val="single"/>
        </w:rPr>
        <w:t xml:space="preserve">ИУК «Информатика и </w:t>
      </w:r>
      <w:proofErr w:type="gramStart"/>
      <w:r>
        <w:rPr>
          <w:b/>
          <w:i/>
          <w:sz w:val="28"/>
          <w:szCs w:val="20"/>
          <w:u w:val="single"/>
        </w:rPr>
        <w:t>управление»</w:t>
      </w:r>
      <w:r>
        <w:rPr>
          <w:b/>
          <w:sz w:val="28"/>
          <w:szCs w:val="20"/>
        </w:rPr>
        <w:t>_</w:t>
      </w:r>
      <w:proofErr w:type="gramEnd"/>
      <w:r>
        <w:rPr>
          <w:b/>
          <w:sz w:val="28"/>
          <w:szCs w:val="20"/>
        </w:rPr>
        <w:t>_</w:t>
      </w:r>
      <w:r>
        <w:rPr>
          <w:sz w:val="28"/>
          <w:szCs w:val="20"/>
        </w:rPr>
        <w:t>_______</w:t>
      </w:r>
    </w:p>
    <w:p w14:paraId="7D657C31" w14:textId="77777777" w:rsidR="00A642F1" w:rsidRDefault="00A642F1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i/>
          <w:sz w:val="28"/>
          <w:szCs w:val="20"/>
        </w:rPr>
      </w:pPr>
      <w:r>
        <w:rPr>
          <w:b/>
          <w:sz w:val="28"/>
          <w:szCs w:val="20"/>
        </w:rPr>
        <w:t>КАФЕДРА</w:t>
      </w:r>
      <w:r>
        <w:rPr>
          <w:sz w:val="28"/>
          <w:szCs w:val="20"/>
        </w:rPr>
        <w:t xml:space="preserve"> __</w:t>
      </w:r>
      <w:r>
        <w:rPr>
          <w:b/>
          <w:i/>
          <w:sz w:val="28"/>
          <w:szCs w:val="20"/>
          <w:u w:val="single"/>
        </w:rPr>
        <w:t xml:space="preserve">ИУК4 «Программное обеспечение ЭВМ, информационные </w:t>
      </w:r>
      <w:proofErr w:type="gramStart"/>
      <w:r>
        <w:rPr>
          <w:b/>
          <w:i/>
          <w:sz w:val="28"/>
          <w:szCs w:val="20"/>
          <w:u w:val="single"/>
        </w:rPr>
        <w:t>технологии»</w:t>
      </w:r>
      <w:r>
        <w:rPr>
          <w:sz w:val="28"/>
          <w:szCs w:val="20"/>
        </w:rPr>
        <w:t>_</w:t>
      </w:r>
      <w:proofErr w:type="gramEnd"/>
      <w:r>
        <w:rPr>
          <w:sz w:val="28"/>
          <w:szCs w:val="20"/>
        </w:rPr>
        <w:t>_________</w:t>
      </w:r>
    </w:p>
    <w:p w14:paraId="395A50AC" w14:textId="77777777" w:rsidR="00A642F1" w:rsidRDefault="00A642F1">
      <w:pPr>
        <w:jc w:val="center"/>
        <w:rPr>
          <w:i/>
          <w:sz w:val="28"/>
          <w:szCs w:val="20"/>
        </w:rPr>
      </w:pPr>
    </w:p>
    <w:p w14:paraId="58D5AD7A" w14:textId="77777777" w:rsidR="00A642F1" w:rsidRDefault="00A642F1">
      <w:pPr>
        <w:jc w:val="center"/>
        <w:rPr>
          <w:i/>
        </w:rPr>
      </w:pPr>
    </w:p>
    <w:p w14:paraId="186CF6BE" w14:textId="77777777" w:rsidR="00A642F1" w:rsidRDefault="00A642F1">
      <w:pPr>
        <w:jc w:val="center"/>
        <w:rPr>
          <w:i/>
        </w:rPr>
      </w:pPr>
    </w:p>
    <w:p w14:paraId="27428D33" w14:textId="77777777" w:rsidR="00A642F1" w:rsidRDefault="00A642F1">
      <w:pPr>
        <w:jc w:val="center"/>
        <w:rPr>
          <w:i/>
        </w:rPr>
      </w:pPr>
    </w:p>
    <w:p w14:paraId="3F2F9D84" w14:textId="77777777" w:rsidR="00A642F1" w:rsidRDefault="00A642F1">
      <w:pPr>
        <w:jc w:val="center"/>
        <w:rPr>
          <w:i/>
        </w:rPr>
      </w:pPr>
    </w:p>
    <w:p w14:paraId="20BAAF71" w14:textId="77777777" w:rsidR="00A642F1" w:rsidRDefault="00A642F1">
      <w:pPr>
        <w:jc w:val="center"/>
        <w:rPr>
          <w:i/>
        </w:rPr>
      </w:pPr>
    </w:p>
    <w:p w14:paraId="34E93767" w14:textId="77777777" w:rsidR="00A642F1" w:rsidRDefault="00A642F1">
      <w:pPr>
        <w:jc w:val="center"/>
        <w:rPr>
          <w:b/>
          <w:i/>
          <w:sz w:val="36"/>
          <w:szCs w:val="36"/>
        </w:rPr>
      </w:pPr>
    </w:p>
    <w:p w14:paraId="71FF2A7B" w14:textId="77777777" w:rsidR="00A642F1" w:rsidRDefault="00A642F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НАУЧНО-ИССЛЕДОВАТЕЛЬСКАЯ РАБОТА</w:t>
      </w:r>
    </w:p>
    <w:p w14:paraId="650D9622" w14:textId="77777777" w:rsidR="00A642F1" w:rsidRDefault="00A642F1">
      <w:pPr>
        <w:rPr>
          <w:b/>
          <w:sz w:val="36"/>
          <w:szCs w:val="36"/>
        </w:rPr>
      </w:pPr>
    </w:p>
    <w:p w14:paraId="55459474" w14:textId="1B9B7AB0" w:rsidR="00A642F1" w:rsidRDefault="00A642F1">
      <w:pPr>
        <w:jc w:val="center"/>
        <w:rPr>
          <w:sz w:val="32"/>
          <w:szCs w:val="32"/>
        </w:rPr>
      </w:pPr>
      <w:r>
        <w:rPr>
          <w:b/>
          <w:sz w:val="32"/>
          <w:szCs w:val="32"/>
        </w:rPr>
        <w:t>«</w:t>
      </w:r>
      <w:r w:rsidR="00D80CA5" w:rsidRPr="00D80CA5">
        <w:rPr>
          <w:b/>
          <w:sz w:val="32"/>
          <w:szCs w:val="32"/>
        </w:rPr>
        <w:t>Исследование и разработка протокола обмена телеметрическими данными автомобиля через интерфейс OBD-II с использованием Bluetooth</w:t>
      </w:r>
      <w:r>
        <w:rPr>
          <w:b/>
          <w:sz w:val="32"/>
          <w:szCs w:val="32"/>
        </w:rPr>
        <w:t>»</w:t>
      </w:r>
    </w:p>
    <w:p w14:paraId="695D1AE0" w14:textId="77777777" w:rsidR="00A642F1" w:rsidRDefault="00A642F1">
      <w:pPr>
        <w:rPr>
          <w:sz w:val="32"/>
          <w:szCs w:val="32"/>
        </w:rPr>
      </w:pPr>
    </w:p>
    <w:p w14:paraId="33DD036E" w14:textId="3FDA053A" w:rsidR="00A642F1" w:rsidRPr="004F477C" w:rsidRDefault="00A642F1">
      <w:pPr>
        <w:pStyle w:val="14"/>
        <w:keepLines/>
        <w:shd w:val="clear" w:color="auto" w:fill="FFFFFF"/>
        <w:spacing w:before="120"/>
        <w:jc w:val="both"/>
        <w:rPr>
          <w:sz w:val="18"/>
        </w:rPr>
      </w:pPr>
      <w:r w:rsidRPr="004F477C">
        <w:rPr>
          <w:sz w:val="28"/>
        </w:rPr>
        <w:t xml:space="preserve">Студент гр. </w:t>
      </w:r>
      <w:r w:rsidRPr="004F477C">
        <w:rPr>
          <w:sz w:val="28"/>
          <w:u w:val="single"/>
        </w:rPr>
        <w:t>ИУК4–</w:t>
      </w:r>
      <w:r w:rsidR="002B0663" w:rsidRPr="004F477C">
        <w:rPr>
          <w:sz w:val="28"/>
          <w:u w:val="single"/>
        </w:rPr>
        <w:t>7</w:t>
      </w:r>
      <w:r w:rsidR="00A81A89" w:rsidRPr="004F477C">
        <w:rPr>
          <w:sz w:val="28"/>
          <w:u w:val="single"/>
        </w:rPr>
        <w:t>2</w:t>
      </w:r>
      <w:r w:rsidRPr="004F477C">
        <w:rPr>
          <w:sz w:val="28"/>
          <w:u w:val="single"/>
        </w:rPr>
        <w:t>Б</w:t>
      </w:r>
      <w:r w:rsidRPr="004F477C">
        <w:rPr>
          <w:sz w:val="28"/>
        </w:rPr>
        <w:t xml:space="preserve">             _________________ (_____</w:t>
      </w:r>
      <w:r w:rsidR="00A81A89" w:rsidRPr="004F477C">
        <w:rPr>
          <w:sz w:val="28"/>
        </w:rPr>
        <w:t>_</w:t>
      </w:r>
      <w:r w:rsidR="00A81A89" w:rsidRPr="004F477C">
        <w:rPr>
          <w:sz w:val="28"/>
          <w:u w:val="single"/>
        </w:rPr>
        <w:t>Губин Е.В.</w:t>
      </w:r>
      <w:r w:rsidR="00A81A89" w:rsidRPr="004F477C">
        <w:rPr>
          <w:sz w:val="28"/>
        </w:rPr>
        <w:t>__</w:t>
      </w:r>
      <w:r w:rsidRPr="004F477C">
        <w:rPr>
          <w:sz w:val="28"/>
        </w:rPr>
        <w:t>____)</w:t>
      </w:r>
    </w:p>
    <w:p w14:paraId="40D956B2" w14:textId="442236B0" w:rsidR="00A642F1" w:rsidRPr="004F477C" w:rsidRDefault="00A642F1">
      <w:pPr>
        <w:pStyle w:val="14"/>
        <w:keepLines/>
        <w:shd w:val="clear" w:color="auto" w:fill="FFFFFF"/>
        <w:tabs>
          <w:tab w:val="left" w:pos="1134"/>
        </w:tabs>
        <w:ind w:left="4820"/>
        <w:rPr>
          <w:sz w:val="28"/>
        </w:rPr>
      </w:pPr>
      <w:r w:rsidRPr="004F477C">
        <w:rPr>
          <w:sz w:val="18"/>
        </w:rPr>
        <w:t>(подпись)</w:t>
      </w:r>
      <w:r w:rsidRPr="004F477C">
        <w:rPr>
          <w:sz w:val="18"/>
        </w:rPr>
        <w:tab/>
      </w:r>
      <w:r w:rsidRPr="004F477C">
        <w:rPr>
          <w:sz w:val="18"/>
        </w:rPr>
        <w:tab/>
      </w:r>
      <w:r w:rsidRPr="004F477C">
        <w:rPr>
          <w:sz w:val="18"/>
        </w:rPr>
        <w:tab/>
        <w:t xml:space="preserve">   </w:t>
      </w:r>
      <w:r w:rsidR="004F477C">
        <w:rPr>
          <w:sz w:val="18"/>
        </w:rPr>
        <w:t xml:space="preserve">  </w:t>
      </w:r>
      <w:proofErr w:type="gramStart"/>
      <w:r w:rsidR="004F477C">
        <w:rPr>
          <w:sz w:val="18"/>
        </w:rPr>
        <w:t xml:space="preserve">   </w:t>
      </w:r>
      <w:r w:rsidRPr="004F477C">
        <w:rPr>
          <w:sz w:val="18"/>
        </w:rPr>
        <w:t>(</w:t>
      </w:r>
      <w:proofErr w:type="gramEnd"/>
      <w:r w:rsidRPr="004F477C">
        <w:rPr>
          <w:sz w:val="18"/>
        </w:rPr>
        <w:t>Ф.И.О.)</w:t>
      </w:r>
    </w:p>
    <w:p w14:paraId="6CDFCC4B" w14:textId="464A9DD6" w:rsidR="00A642F1" w:rsidRPr="004F477C" w:rsidRDefault="00A642F1">
      <w:pPr>
        <w:pStyle w:val="14"/>
        <w:keepLines/>
        <w:shd w:val="clear" w:color="auto" w:fill="FFFFFF"/>
        <w:spacing w:before="120"/>
        <w:jc w:val="both"/>
        <w:rPr>
          <w:sz w:val="18"/>
        </w:rPr>
      </w:pPr>
      <w:r w:rsidRPr="004F477C">
        <w:rPr>
          <w:sz w:val="28"/>
        </w:rPr>
        <w:t>Руководитель</w:t>
      </w:r>
      <w:r w:rsidRPr="004F477C">
        <w:rPr>
          <w:sz w:val="28"/>
        </w:rPr>
        <w:tab/>
      </w:r>
      <w:r w:rsidRPr="004F477C">
        <w:rPr>
          <w:sz w:val="28"/>
        </w:rPr>
        <w:tab/>
        <w:t xml:space="preserve">             _________________ (_____</w:t>
      </w:r>
      <w:r w:rsidR="003E26C2" w:rsidRPr="004F477C">
        <w:rPr>
          <w:sz w:val="28"/>
          <w:szCs w:val="28"/>
          <w:u w:val="single"/>
        </w:rPr>
        <w:t>Алёхина</w:t>
      </w:r>
      <w:r w:rsidR="00A44725" w:rsidRPr="004F477C">
        <w:rPr>
          <w:sz w:val="28"/>
          <w:szCs w:val="28"/>
          <w:u w:val="single"/>
        </w:rPr>
        <w:t xml:space="preserve"> Е.</w:t>
      </w:r>
      <w:r w:rsidR="003E26C2" w:rsidRPr="004F477C">
        <w:rPr>
          <w:sz w:val="28"/>
          <w:szCs w:val="28"/>
          <w:u w:val="single"/>
        </w:rPr>
        <w:t>Д</w:t>
      </w:r>
      <w:r w:rsidR="00A44725" w:rsidRPr="004F477C">
        <w:rPr>
          <w:sz w:val="28"/>
          <w:szCs w:val="28"/>
          <w:u w:val="single"/>
        </w:rPr>
        <w:t>.</w:t>
      </w:r>
      <w:r w:rsidRPr="004F477C">
        <w:rPr>
          <w:sz w:val="28"/>
        </w:rPr>
        <w:t>_</w:t>
      </w:r>
      <w:r w:rsidR="003E26C2" w:rsidRPr="004F477C">
        <w:rPr>
          <w:sz w:val="28"/>
        </w:rPr>
        <w:t>_</w:t>
      </w:r>
      <w:r w:rsidRPr="004F477C">
        <w:rPr>
          <w:sz w:val="28"/>
        </w:rPr>
        <w:t>__)</w:t>
      </w:r>
    </w:p>
    <w:p w14:paraId="60AD4D15" w14:textId="68A35FB7" w:rsidR="00A642F1" w:rsidRPr="004F477C" w:rsidRDefault="00A642F1">
      <w:pPr>
        <w:pStyle w:val="14"/>
        <w:keepLines/>
        <w:shd w:val="clear" w:color="auto" w:fill="FFFFFF"/>
        <w:tabs>
          <w:tab w:val="left" w:pos="1134"/>
        </w:tabs>
        <w:ind w:left="4820"/>
        <w:rPr>
          <w:sz w:val="18"/>
        </w:rPr>
      </w:pPr>
      <w:r w:rsidRPr="004F477C">
        <w:rPr>
          <w:sz w:val="18"/>
        </w:rPr>
        <w:t xml:space="preserve"> (подпись)</w:t>
      </w:r>
      <w:r w:rsidRPr="004F477C">
        <w:rPr>
          <w:sz w:val="18"/>
        </w:rPr>
        <w:tab/>
      </w:r>
      <w:r w:rsidRPr="004F477C">
        <w:rPr>
          <w:sz w:val="18"/>
        </w:rPr>
        <w:tab/>
      </w:r>
      <w:r w:rsidRPr="004F477C">
        <w:rPr>
          <w:sz w:val="18"/>
        </w:rPr>
        <w:tab/>
        <w:t xml:space="preserve">    </w:t>
      </w:r>
      <w:r w:rsidR="004F477C">
        <w:rPr>
          <w:sz w:val="18"/>
        </w:rPr>
        <w:t xml:space="preserve"> </w:t>
      </w:r>
      <w:proofErr w:type="gramStart"/>
      <w:r w:rsidR="004F477C">
        <w:rPr>
          <w:sz w:val="18"/>
        </w:rPr>
        <w:t xml:space="preserve">   </w:t>
      </w:r>
      <w:r w:rsidRPr="004F477C">
        <w:rPr>
          <w:sz w:val="18"/>
        </w:rPr>
        <w:t>(</w:t>
      </w:r>
      <w:proofErr w:type="gramEnd"/>
      <w:r w:rsidRPr="004F477C">
        <w:rPr>
          <w:sz w:val="18"/>
        </w:rPr>
        <w:t>Ф.И.О.)</w:t>
      </w:r>
    </w:p>
    <w:p w14:paraId="737317EF" w14:textId="77777777" w:rsidR="00A642F1" w:rsidRDefault="00A642F1">
      <w:pPr>
        <w:keepLines/>
        <w:rPr>
          <w:sz w:val="18"/>
        </w:rPr>
      </w:pPr>
    </w:p>
    <w:p w14:paraId="216A2EF3" w14:textId="77777777" w:rsidR="00A642F1" w:rsidRDefault="00A642F1">
      <w:pPr>
        <w:pStyle w:val="14"/>
        <w:keepLines/>
        <w:shd w:val="clear" w:color="auto" w:fill="FFFFFF"/>
        <w:spacing w:before="120"/>
        <w:jc w:val="both"/>
        <w:rPr>
          <w:sz w:val="18"/>
        </w:rPr>
      </w:pPr>
      <w:r>
        <w:rPr>
          <w:sz w:val="28"/>
        </w:rPr>
        <w:t>Оценка руководителя _____ баллов   ___________</w:t>
      </w:r>
    </w:p>
    <w:p w14:paraId="0197F553" w14:textId="77777777" w:rsidR="00A642F1" w:rsidRDefault="00A642F1">
      <w:pPr>
        <w:pStyle w:val="14"/>
        <w:keepLines/>
        <w:shd w:val="clear" w:color="auto" w:fill="FFFFFF"/>
        <w:tabs>
          <w:tab w:val="left" w:pos="1134"/>
        </w:tabs>
        <w:rPr>
          <w:sz w:val="28"/>
        </w:rPr>
      </w:pPr>
      <w:r>
        <w:rPr>
          <w:sz w:val="18"/>
        </w:rPr>
        <w:t xml:space="preserve">                                                               30-50                                 </w:t>
      </w:r>
      <w:proofErr w:type="gramStart"/>
      <w:r>
        <w:rPr>
          <w:sz w:val="18"/>
        </w:rPr>
        <w:t xml:space="preserve">   (</w:t>
      </w:r>
      <w:proofErr w:type="gramEnd"/>
      <w:r>
        <w:rPr>
          <w:sz w:val="18"/>
        </w:rPr>
        <w:t>дата)</w:t>
      </w:r>
    </w:p>
    <w:p w14:paraId="3DAB2AD9" w14:textId="77777777" w:rsidR="00A642F1" w:rsidRDefault="00A642F1">
      <w:pPr>
        <w:pStyle w:val="14"/>
        <w:keepLines/>
        <w:shd w:val="clear" w:color="auto" w:fill="FFFFFF"/>
        <w:spacing w:before="120"/>
        <w:jc w:val="both"/>
        <w:rPr>
          <w:sz w:val="18"/>
        </w:rPr>
      </w:pPr>
      <w:r>
        <w:rPr>
          <w:sz w:val="28"/>
        </w:rPr>
        <w:t>Оценка защиты            _____ баллов   ___________</w:t>
      </w:r>
    </w:p>
    <w:p w14:paraId="6A979B6D" w14:textId="77777777" w:rsidR="00A642F1" w:rsidRDefault="00A642F1">
      <w:pPr>
        <w:pStyle w:val="14"/>
        <w:keepLines/>
        <w:shd w:val="clear" w:color="auto" w:fill="FFFFFF"/>
        <w:tabs>
          <w:tab w:val="left" w:pos="1134"/>
        </w:tabs>
        <w:rPr>
          <w:sz w:val="28"/>
        </w:rPr>
      </w:pPr>
      <w:r>
        <w:rPr>
          <w:sz w:val="18"/>
        </w:rPr>
        <w:t xml:space="preserve">                                                               30-50                                 </w:t>
      </w:r>
      <w:proofErr w:type="gramStart"/>
      <w:r>
        <w:rPr>
          <w:sz w:val="18"/>
        </w:rPr>
        <w:t xml:space="preserve">   (</w:t>
      </w:r>
      <w:proofErr w:type="gramEnd"/>
      <w:r>
        <w:rPr>
          <w:sz w:val="18"/>
        </w:rPr>
        <w:t>дата)</w:t>
      </w:r>
    </w:p>
    <w:p w14:paraId="55328CAC" w14:textId="77777777" w:rsidR="00A642F1" w:rsidRDefault="00A642F1">
      <w:pPr>
        <w:pStyle w:val="14"/>
        <w:keepLines/>
        <w:shd w:val="clear" w:color="auto" w:fill="FFFFFF"/>
        <w:spacing w:before="120"/>
        <w:jc w:val="both"/>
        <w:rPr>
          <w:sz w:val="18"/>
        </w:rPr>
      </w:pPr>
      <w:r>
        <w:rPr>
          <w:sz w:val="28"/>
        </w:rPr>
        <w:t>Оценка работы            _____ баллов   __________________</w:t>
      </w:r>
    </w:p>
    <w:p w14:paraId="0F4B87CA" w14:textId="77777777" w:rsidR="00A642F1" w:rsidRDefault="00A642F1">
      <w:pPr>
        <w:pStyle w:val="14"/>
        <w:keepLines/>
        <w:shd w:val="clear" w:color="auto" w:fill="FFFFFF"/>
        <w:tabs>
          <w:tab w:val="left" w:pos="1134"/>
        </w:tabs>
        <w:rPr>
          <w:sz w:val="28"/>
          <w:szCs w:val="28"/>
        </w:rPr>
      </w:pPr>
      <w:r>
        <w:rPr>
          <w:sz w:val="18"/>
        </w:rPr>
        <w:t xml:space="preserve">                                                                                                     (оценка по пятибалльной шкале)</w:t>
      </w:r>
    </w:p>
    <w:p w14:paraId="5FA51A09" w14:textId="77777777" w:rsidR="00A642F1" w:rsidRDefault="00A642F1">
      <w:pPr>
        <w:keepLines/>
        <w:jc w:val="right"/>
        <w:rPr>
          <w:sz w:val="28"/>
          <w:szCs w:val="28"/>
        </w:rPr>
      </w:pPr>
    </w:p>
    <w:p w14:paraId="5BE4BA50" w14:textId="77777777" w:rsidR="00A642F1" w:rsidRDefault="00A642F1">
      <w:pPr>
        <w:keepLines/>
        <w:jc w:val="right"/>
        <w:rPr>
          <w:sz w:val="18"/>
        </w:rPr>
      </w:pPr>
      <w:r>
        <w:rPr>
          <w:sz w:val="28"/>
          <w:szCs w:val="28"/>
        </w:rPr>
        <w:t>Комиссия</w:t>
      </w:r>
      <w:r>
        <w:t>: _________________ (_____</w:t>
      </w:r>
      <w:r>
        <w:rPr>
          <w:u w:val="single"/>
        </w:rPr>
        <w:t>Гагарин Ю.Е.</w:t>
      </w:r>
      <w:r>
        <w:t>__)</w:t>
      </w:r>
    </w:p>
    <w:p w14:paraId="70CC703E" w14:textId="77777777" w:rsidR="00A642F1" w:rsidRDefault="00A642F1">
      <w:pPr>
        <w:pStyle w:val="14"/>
        <w:keepLines/>
        <w:shd w:val="clear" w:color="auto" w:fill="FFFFFF"/>
        <w:tabs>
          <w:tab w:val="left" w:pos="1134"/>
        </w:tabs>
        <w:ind w:left="2127"/>
      </w:pPr>
      <w:r>
        <w:rPr>
          <w:sz w:val="18"/>
        </w:rPr>
        <w:t xml:space="preserve">                                                            </w:t>
      </w:r>
      <w:r>
        <w:rPr>
          <w:sz w:val="18"/>
        </w:rPr>
        <w:tab/>
      </w:r>
      <w:r>
        <w:rPr>
          <w:sz w:val="18"/>
        </w:rPr>
        <w:tab/>
        <w:t xml:space="preserve">   (</w:t>
      </w:r>
      <w:proofErr w:type="gramStart"/>
      <w:r>
        <w:rPr>
          <w:sz w:val="18"/>
        </w:rPr>
        <w:t xml:space="preserve">подпись)   </w:t>
      </w:r>
      <w:proofErr w:type="gramEnd"/>
      <w:r>
        <w:rPr>
          <w:sz w:val="18"/>
        </w:rPr>
        <w:t xml:space="preserve">                              </w:t>
      </w:r>
      <w:proofErr w:type="gramStart"/>
      <w:r>
        <w:rPr>
          <w:sz w:val="18"/>
        </w:rPr>
        <w:t xml:space="preserve">   (</w:t>
      </w:r>
      <w:proofErr w:type="gramEnd"/>
      <w:r>
        <w:rPr>
          <w:sz w:val="18"/>
        </w:rPr>
        <w:t>Ф.И.О.)</w:t>
      </w:r>
    </w:p>
    <w:p w14:paraId="6DFAEAEA" w14:textId="77777777" w:rsidR="00A642F1" w:rsidRDefault="00A642F1">
      <w:pPr>
        <w:keepLines/>
        <w:spacing w:before="240"/>
        <w:jc w:val="right"/>
        <w:rPr>
          <w:sz w:val="18"/>
        </w:rPr>
      </w:pPr>
      <w:r>
        <w:t>_________________ (__</w:t>
      </w:r>
      <w:r>
        <w:rPr>
          <w:u w:val="single"/>
        </w:rPr>
        <w:t>Широкова Е.В.</w:t>
      </w:r>
      <w:r>
        <w:t>___)</w:t>
      </w:r>
    </w:p>
    <w:p w14:paraId="4E12FE88" w14:textId="77777777" w:rsidR="00A642F1" w:rsidRDefault="00A642F1">
      <w:pPr>
        <w:pStyle w:val="14"/>
        <w:keepLines/>
        <w:shd w:val="clear" w:color="auto" w:fill="FFFFFF"/>
        <w:tabs>
          <w:tab w:val="left" w:pos="1134"/>
        </w:tabs>
        <w:ind w:left="2127"/>
      </w:pPr>
      <w:r>
        <w:rPr>
          <w:sz w:val="18"/>
        </w:rPr>
        <w:t xml:space="preserve">                                                            </w:t>
      </w:r>
      <w:r>
        <w:rPr>
          <w:sz w:val="18"/>
        </w:rPr>
        <w:tab/>
      </w:r>
      <w:r>
        <w:rPr>
          <w:sz w:val="18"/>
        </w:rPr>
        <w:tab/>
        <w:t xml:space="preserve">   (</w:t>
      </w:r>
      <w:proofErr w:type="gramStart"/>
      <w:r>
        <w:rPr>
          <w:sz w:val="18"/>
        </w:rPr>
        <w:t xml:space="preserve">подпись)   </w:t>
      </w:r>
      <w:proofErr w:type="gramEnd"/>
      <w:r>
        <w:rPr>
          <w:sz w:val="18"/>
        </w:rPr>
        <w:t xml:space="preserve">                              </w:t>
      </w:r>
      <w:proofErr w:type="gramStart"/>
      <w:r>
        <w:rPr>
          <w:sz w:val="18"/>
        </w:rPr>
        <w:t xml:space="preserve">   (</w:t>
      </w:r>
      <w:proofErr w:type="gramEnd"/>
      <w:r>
        <w:rPr>
          <w:sz w:val="18"/>
        </w:rPr>
        <w:t>Ф.И.О.)</w:t>
      </w:r>
    </w:p>
    <w:p w14:paraId="49BB740F" w14:textId="77777777" w:rsidR="00A642F1" w:rsidRDefault="00A642F1">
      <w:pPr>
        <w:keepLines/>
        <w:spacing w:before="240"/>
        <w:jc w:val="right"/>
        <w:rPr>
          <w:sz w:val="18"/>
        </w:rPr>
      </w:pPr>
      <w:r>
        <w:t>_________________ (__</w:t>
      </w:r>
      <w:r w:rsidR="009572C4">
        <w:t>_</w:t>
      </w:r>
      <w:r>
        <w:t>_</w:t>
      </w:r>
      <w:r w:rsidR="009572C4">
        <w:rPr>
          <w:u w:val="single"/>
        </w:rPr>
        <w:t>Алёхина Е.Д</w:t>
      </w:r>
      <w:r>
        <w:rPr>
          <w:u w:val="single"/>
        </w:rPr>
        <w:t>.</w:t>
      </w:r>
      <w:r>
        <w:t>__)</w:t>
      </w:r>
    </w:p>
    <w:p w14:paraId="37603652" w14:textId="77777777" w:rsidR="00A642F1" w:rsidRDefault="00A642F1">
      <w:pPr>
        <w:pStyle w:val="14"/>
        <w:keepLines/>
        <w:shd w:val="clear" w:color="auto" w:fill="FFFFFF"/>
        <w:tabs>
          <w:tab w:val="left" w:pos="1134"/>
        </w:tabs>
        <w:ind w:left="2127"/>
        <w:rPr>
          <w:sz w:val="24"/>
        </w:rPr>
      </w:pPr>
      <w:r>
        <w:rPr>
          <w:sz w:val="18"/>
        </w:rPr>
        <w:t xml:space="preserve">                                                           </w:t>
      </w:r>
      <w:r>
        <w:rPr>
          <w:sz w:val="18"/>
        </w:rPr>
        <w:tab/>
      </w:r>
      <w:r>
        <w:rPr>
          <w:sz w:val="18"/>
        </w:rPr>
        <w:tab/>
        <w:t xml:space="preserve">    (</w:t>
      </w:r>
      <w:proofErr w:type="gramStart"/>
      <w:r>
        <w:rPr>
          <w:sz w:val="18"/>
        </w:rPr>
        <w:t xml:space="preserve">подпись)   </w:t>
      </w:r>
      <w:proofErr w:type="gramEnd"/>
      <w:r>
        <w:rPr>
          <w:sz w:val="18"/>
        </w:rPr>
        <w:t xml:space="preserve">                              </w:t>
      </w:r>
      <w:proofErr w:type="gramStart"/>
      <w:r>
        <w:rPr>
          <w:sz w:val="18"/>
        </w:rPr>
        <w:t xml:space="preserve">   (</w:t>
      </w:r>
      <w:proofErr w:type="gramEnd"/>
      <w:r>
        <w:rPr>
          <w:sz w:val="18"/>
        </w:rPr>
        <w:t>Ф.И.О.)</w:t>
      </w:r>
    </w:p>
    <w:p w14:paraId="0110BD96" w14:textId="77777777" w:rsidR="00A642F1" w:rsidRDefault="00A642F1">
      <w:pPr>
        <w:keepLines/>
        <w:jc w:val="center"/>
      </w:pPr>
    </w:p>
    <w:p w14:paraId="64351B30" w14:textId="77777777" w:rsidR="00A642F1" w:rsidRDefault="00A642F1" w:rsidP="00373961">
      <w:pPr>
        <w:keepLines/>
      </w:pPr>
    </w:p>
    <w:p w14:paraId="6460EC68" w14:textId="77777777" w:rsidR="00A642F1" w:rsidRDefault="00A642F1">
      <w:pPr>
        <w:keepLines/>
        <w:jc w:val="center"/>
      </w:pPr>
    </w:p>
    <w:p w14:paraId="755A482A" w14:textId="77777777" w:rsidR="00A642F1" w:rsidRDefault="00A642F1">
      <w:pPr>
        <w:keepLines/>
        <w:jc w:val="center"/>
        <w:rPr>
          <w:i/>
        </w:rPr>
      </w:pPr>
      <w:r>
        <w:t>Калуга, 2025</w:t>
      </w:r>
    </w:p>
    <w:p w14:paraId="238F732A" w14:textId="77777777" w:rsidR="00A642F1" w:rsidRDefault="00A642F1">
      <w:pPr>
        <w:pStyle w:val="a9"/>
        <w:pageBreakBefore/>
        <w:spacing w:before="200"/>
        <w:ind w:hanging="284"/>
        <w:jc w:val="center"/>
        <w:rPr>
          <w:b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lastRenderedPageBreak/>
        <w:t>Калужский филиал федерального государственного автономного образовательного учреждения высшего образования</w:t>
      </w:r>
    </w:p>
    <w:p w14:paraId="5141C821" w14:textId="77777777" w:rsidR="00A642F1" w:rsidRDefault="00A642F1">
      <w:pPr>
        <w:pStyle w:val="14"/>
        <w:pBdr>
          <w:top w:val="none" w:sz="0" w:space="0" w:color="000000"/>
          <w:left w:val="none" w:sz="0" w:space="0" w:color="000000"/>
          <w:bottom w:val="thinThickSmallGap" w:sz="24" w:space="1" w:color="000000"/>
          <w:right w:val="none" w:sz="0" w:space="0" w:color="000000"/>
        </w:pBdr>
        <w:spacing w:after="60"/>
        <w:ind w:hanging="284"/>
        <w:jc w:val="center"/>
        <w:rPr>
          <w:sz w:val="26"/>
          <w:szCs w:val="26"/>
        </w:rPr>
      </w:pPr>
      <w:r>
        <w:rPr>
          <w:b/>
          <w:i/>
          <w:sz w:val="24"/>
        </w:rPr>
        <w:t xml:space="preserve">«Московский государственный технический университет имени Н.Э. Баумана </w:t>
      </w:r>
      <w:r>
        <w:rPr>
          <w:i/>
          <w:sz w:val="24"/>
        </w:rPr>
        <w:t>(национальный исследовательский университет)»</w:t>
      </w:r>
      <w:r>
        <w:rPr>
          <w:b/>
          <w:i/>
          <w:sz w:val="24"/>
        </w:rPr>
        <w:t xml:space="preserve"> </w:t>
      </w:r>
      <w:r>
        <w:rPr>
          <w:b/>
          <w:i/>
          <w:sz w:val="24"/>
        </w:rPr>
        <w:br/>
        <w:t>(КФ МГТУ им. Н.Э. Баумана)</w:t>
      </w:r>
    </w:p>
    <w:p w14:paraId="63A78AD4" w14:textId="77777777" w:rsidR="00A642F1" w:rsidRDefault="00A642F1">
      <w:pPr>
        <w:ind w:right="1418" w:hanging="284"/>
        <w:jc w:val="right"/>
        <w:rPr>
          <w:sz w:val="26"/>
          <w:szCs w:val="26"/>
        </w:rPr>
      </w:pPr>
      <w:r>
        <w:rPr>
          <w:sz w:val="26"/>
          <w:szCs w:val="26"/>
        </w:rPr>
        <w:t>УТВЕРЖДАЮ</w:t>
      </w:r>
    </w:p>
    <w:p w14:paraId="2D85D5FC" w14:textId="77777777" w:rsidR="00A642F1" w:rsidRDefault="00A642F1">
      <w:pPr>
        <w:ind w:hanging="284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Заведующий кафедрой </w:t>
      </w:r>
      <w:r>
        <w:rPr>
          <w:b/>
          <w:sz w:val="26"/>
          <w:szCs w:val="26"/>
          <w:u w:val="single"/>
        </w:rPr>
        <w:t>__ИУК4___</w:t>
      </w:r>
    </w:p>
    <w:p w14:paraId="026EFEC4" w14:textId="77777777" w:rsidR="00A642F1" w:rsidRDefault="00A642F1">
      <w:pPr>
        <w:ind w:hanging="284"/>
        <w:jc w:val="right"/>
        <w:rPr>
          <w:sz w:val="26"/>
          <w:szCs w:val="26"/>
        </w:rPr>
      </w:pPr>
      <w:r>
        <w:rPr>
          <w:sz w:val="26"/>
          <w:szCs w:val="26"/>
        </w:rPr>
        <w:t>_________________</w:t>
      </w:r>
      <w:proofErr w:type="gramStart"/>
      <w:r>
        <w:rPr>
          <w:sz w:val="26"/>
          <w:szCs w:val="26"/>
        </w:rPr>
        <w:t>_(</w:t>
      </w:r>
      <w:proofErr w:type="gramEnd"/>
      <w:r>
        <w:rPr>
          <w:sz w:val="26"/>
          <w:szCs w:val="26"/>
        </w:rPr>
        <w:t>Гагарин Ю.Е.)</w:t>
      </w:r>
    </w:p>
    <w:p w14:paraId="77304CFD" w14:textId="77777777" w:rsidR="00A642F1" w:rsidRDefault="00A642F1">
      <w:pPr>
        <w:ind w:hanging="284"/>
        <w:jc w:val="right"/>
        <w:rPr>
          <w:sz w:val="26"/>
          <w:szCs w:val="26"/>
        </w:rPr>
      </w:pPr>
      <w:proofErr w:type="gramStart"/>
      <w:r>
        <w:rPr>
          <w:sz w:val="26"/>
          <w:szCs w:val="26"/>
        </w:rPr>
        <w:t xml:space="preserve">« </w:t>
      </w:r>
      <w:r w:rsidR="002B0663">
        <w:rPr>
          <w:sz w:val="26"/>
          <w:szCs w:val="26"/>
          <w:u w:val="single"/>
          <w:lang w:val="en-US"/>
        </w:rPr>
        <w:t>02</w:t>
      </w:r>
      <w:proofErr w:type="gram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 xml:space="preserve">»  </w:t>
      </w:r>
      <w:r w:rsidR="002B0663">
        <w:rPr>
          <w:sz w:val="26"/>
          <w:szCs w:val="26"/>
          <w:u w:val="single"/>
        </w:rPr>
        <w:t>сентября</w:t>
      </w:r>
      <w:proofErr w:type="gramEnd"/>
      <w:r w:rsidR="002B0663">
        <w:rPr>
          <w:sz w:val="26"/>
          <w:szCs w:val="26"/>
          <w:u w:val="single"/>
        </w:rPr>
        <w:t xml:space="preserve"> 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20</w:t>
      </w:r>
      <w:bookmarkStart w:id="0" w:name="_GoBack"/>
      <w:bookmarkEnd w:id="0"/>
      <w:r>
        <w:rPr>
          <w:sz w:val="26"/>
          <w:szCs w:val="26"/>
          <w:u w:val="single"/>
        </w:rPr>
        <w:t>25</w:t>
      </w:r>
      <w:r>
        <w:rPr>
          <w:sz w:val="26"/>
          <w:szCs w:val="26"/>
        </w:rPr>
        <w:t> г.</w:t>
      </w:r>
    </w:p>
    <w:p w14:paraId="13067110" w14:textId="77777777" w:rsidR="00A642F1" w:rsidRDefault="00A642F1">
      <w:pPr>
        <w:pStyle w:val="14"/>
        <w:widowControl/>
        <w:ind w:hanging="284"/>
        <w:rPr>
          <w:sz w:val="26"/>
          <w:szCs w:val="26"/>
        </w:rPr>
      </w:pPr>
    </w:p>
    <w:p w14:paraId="792C339F" w14:textId="77777777" w:rsidR="00A642F1" w:rsidRDefault="00A642F1">
      <w:pPr>
        <w:ind w:hanging="284"/>
        <w:jc w:val="center"/>
        <w:rPr>
          <w:b/>
          <w:sz w:val="32"/>
        </w:rPr>
      </w:pPr>
      <w:r>
        <w:rPr>
          <w:b/>
          <w:spacing w:val="100"/>
          <w:sz w:val="36"/>
        </w:rPr>
        <w:t>ЗАДАНИЕ</w:t>
      </w:r>
    </w:p>
    <w:p w14:paraId="2FC55F89" w14:textId="77777777" w:rsidR="00A642F1" w:rsidRDefault="00A642F1">
      <w:pPr>
        <w:ind w:hanging="284"/>
        <w:jc w:val="center"/>
        <w:rPr>
          <w:b/>
          <w:sz w:val="32"/>
        </w:rPr>
      </w:pPr>
      <w:r>
        <w:rPr>
          <w:b/>
          <w:sz w:val="32"/>
        </w:rPr>
        <w:t>на НАУЧНО-ИССЛЕДОВАТЕЛЬСКУЮ РАБОТУ (НИР)</w:t>
      </w:r>
    </w:p>
    <w:p w14:paraId="41EEDF83" w14:textId="77777777" w:rsidR="00A642F1" w:rsidRDefault="00A642F1">
      <w:pPr>
        <w:ind w:hanging="284"/>
        <w:rPr>
          <w:b/>
          <w:sz w:val="32"/>
        </w:rPr>
      </w:pPr>
    </w:p>
    <w:p w14:paraId="04018F24" w14:textId="77777777" w:rsidR="00A642F1" w:rsidRDefault="00A642F1">
      <w:pPr>
        <w:rPr>
          <w:sz w:val="28"/>
          <w:szCs w:val="28"/>
        </w:rPr>
      </w:pPr>
      <w:r>
        <w:rPr>
          <w:sz w:val="28"/>
          <w:szCs w:val="28"/>
        </w:rPr>
        <w:t>За время выполнения НИР студенту необходимо:</w:t>
      </w:r>
    </w:p>
    <w:p w14:paraId="4ADD16CB" w14:textId="77777777" w:rsidR="00A642F1" w:rsidRDefault="00A642F1">
      <w:pPr>
        <w:ind w:hanging="284"/>
        <w:rPr>
          <w:sz w:val="28"/>
          <w:szCs w:val="28"/>
        </w:rPr>
      </w:pPr>
    </w:p>
    <w:p w14:paraId="1EC044DC" w14:textId="77777777" w:rsidR="00A642F1" w:rsidRDefault="00636F98">
      <w:pPr>
        <w:pStyle w:val="ae"/>
        <w:numPr>
          <w:ilvl w:val="0"/>
          <w:numId w:val="6"/>
        </w:numPr>
        <w:tabs>
          <w:tab w:val="left" w:pos="426"/>
        </w:tabs>
        <w:spacing w:line="240" w:lineRule="auto"/>
        <w:ind w:left="0" w:firstLine="0"/>
        <w:jc w:val="both"/>
        <w:rPr>
          <w:b/>
          <w:i/>
          <w:sz w:val="28"/>
          <w:szCs w:val="28"/>
        </w:rPr>
      </w:pPr>
      <w:r w:rsidRPr="004C65F0">
        <w:rPr>
          <w:sz w:val="28"/>
          <w:szCs w:val="28"/>
        </w:rPr>
        <w:t>Выполните анализ полученной информации по заданной теме, осуществите обработку и</w:t>
      </w:r>
      <w:r w:rsidRPr="004C65F0">
        <w:rPr>
          <w:bCs/>
          <w:sz w:val="28"/>
          <w:szCs w:val="28"/>
        </w:rPr>
        <w:t xml:space="preserve"> систематизацию собранных материалов; сформулируйте выводы, адекватные полученным результатам; подготовьте отчет по выполненной работе</w:t>
      </w:r>
      <w:r>
        <w:rPr>
          <w:bCs/>
          <w:sz w:val="28"/>
          <w:szCs w:val="28"/>
        </w:rPr>
        <w:t>.</w:t>
      </w:r>
    </w:p>
    <w:p w14:paraId="511E80F7" w14:textId="77777777" w:rsidR="00A642F1" w:rsidRDefault="00A642F1">
      <w:pPr>
        <w:ind w:left="567" w:hanging="567"/>
        <w:jc w:val="both"/>
        <w:rPr>
          <w:b/>
          <w:i/>
          <w:sz w:val="28"/>
          <w:szCs w:val="28"/>
        </w:rPr>
      </w:pPr>
    </w:p>
    <w:p w14:paraId="1A4663CB" w14:textId="77777777" w:rsidR="00A642F1" w:rsidRDefault="00A642F1">
      <w:pPr>
        <w:ind w:left="567" w:hanging="567"/>
        <w:jc w:val="both"/>
        <w:rPr>
          <w:b/>
          <w:i/>
          <w:sz w:val="28"/>
          <w:szCs w:val="28"/>
          <w:highlight w:val="yellow"/>
        </w:rPr>
      </w:pPr>
      <w:r>
        <w:rPr>
          <w:b/>
          <w:i/>
          <w:sz w:val="28"/>
          <w:szCs w:val="28"/>
        </w:rPr>
        <w:t>в том числе:</w:t>
      </w: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422"/>
        <w:gridCol w:w="9216"/>
      </w:tblGrid>
      <w:tr w:rsidR="00A642F1" w14:paraId="5BBB2048" w14:textId="77777777">
        <w:tc>
          <w:tcPr>
            <w:tcW w:w="422" w:type="dxa"/>
          </w:tcPr>
          <w:p w14:paraId="196F10FB" w14:textId="77777777" w:rsidR="00A642F1" w:rsidRDefault="00A642F1">
            <w:pPr>
              <w:jc w:val="both"/>
            </w:pPr>
            <w:r>
              <w:rPr>
                <w:b/>
                <w:i/>
                <w:sz w:val="28"/>
                <w:szCs w:val="28"/>
                <w:highlight w:val="yellow"/>
              </w:rPr>
              <w:t>–</w:t>
            </w:r>
          </w:p>
        </w:tc>
        <w:tc>
          <w:tcPr>
            <w:tcW w:w="9216" w:type="dxa"/>
          </w:tcPr>
          <w:p w14:paraId="54EB236E" w14:textId="77777777" w:rsidR="00A642F1" w:rsidRDefault="00A642F1">
            <w:pPr>
              <w:jc w:val="both"/>
            </w:pPr>
            <w:r>
              <w:rPr>
                <w:b/>
                <w:i/>
                <w:sz w:val="28"/>
                <w:szCs w:val="28"/>
                <w:highlight w:val="yellow"/>
              </w:rPr>
              <w:t>ознакомиться с историей технологии «Умный дом»; изучить базовые основы данной технологии; изучить применение искусственного интеллекта в технологии; рассмотреть использование машинного обучения в «умных» домах; выявить положительные и отрицательные черты изучаемой технологии.</w:t>
            </w:r>
          </w:p>
        </w:tc>
      </w:tr>
    </w:tbl>
    <w:p w14:paraId="34D24485" w14:textId="77777777" w:rsidR="00A642F1" w:rsidRDefault="00A642F1">
      <w:pPr>
        <w:jc w:val="both"/>
        <w:rPr>
          <w:sz w:val="28"/>
          <w:szCs w:val="28"/>
        </w:rPr>
      </w:pPr>
    </w:p>
    <w:p w14:paraId="019B7E68" w14:textId="77777777" w:rsidR="00A642F1" w:rsidRDefault="00636F98">
      <w:pPr>
        <w:pStyle w:val="ae"/>
        <w:numPr>
          <w:ilvl w:val="0"/>
          <w:numId w:val="6"/>
        </w:numPr>
        <w:tabs>
          <w:tab w:val="left" w:pos="426"/>
        </w:tabs>
        <w:spacing w:line="240" w:lineRule="auto"/>
        <w:ind w:left="0" w:firstLine="0"/>
        <w:jc w:val="both"/>
        <w:rPr>
          <w:sz w:val="28"/>
          <w:szCs w:val="28"/>
        </w:rPr>
      </w:pPr>
      <w:r w:rsidRPr="00816070">
        <w:rPr>
          <w:sz w:val="28"/>
          <w:szCs w:val="28"/>
        </w:rPr>
        <w:t xml:space="preserve">Подготовить </w:t>
      </w:r>
      <w:r w:rsidRPr="009A514D">
        <w:rPr>
          <w:sz w:val="28"/>
          <w:szCs w:val="28"/>
        </w:rPr>
        <w:t>реферативный отчет о проделанной работе</w:t>
      </w:r>
      <w:r w:rsidRPr="00816070">
        <w:rPr>
          <w:sz w:val="28"/>
          <w:szCs w:val="28"/>
        </w:rPr>
        <w:t xml:space="preserve"> и защитить результаты НИР</w:t>
      </w:r>
      <w:r w:rsidR="00A642F1">
        <w:rPr>
          <w:sz w:val="28"/>
          <w:szCs w:val="28"/>
        </w:rPr>
        <w:t>.</w:t>
      </w:r>
    </w:p>
    <w:p w14:paraId="454D1853" w14:textId="77777777" w:rsidR="00A642F1" w:rsidRDefault="00A642F1">
      <w:pPr>
        <w:pStyle w:val="ae"/>
        <w:rPr>
          <w:sz w:val="28"/>
          <w:szCs w:val="28"/>
        </w:rPr>
      </w:pPr>
    </w:p>
    <w:p w14:paraId="39AAF900" w14:textId="77777777" w:rsidR="00A642F1" w:rsidRDefault="00A642F1">
      <w:pPr>
        <w:pStyle w:val="ae"/>
        <w:ind w:left="436"/>
      </w:pPr>
    </w:p>
    <w:p w14:paraId="6F1F59ED" w14:textId="77777777" w:rsidR="00A642F1" w:rsidRDefault="00A642F1">
      <w:pPr>
        <w:pStyle w:val="ae"/>
        <w:ind w:left="436"/>
      </w:pPr>
    </w:p>
    <w:p w14:paraId="20C9CCA4" w14:textId="77777777" w:rsidR="00A642F1" w:rsidRDefault="00A642F1">
      <w:pPr>
        <w:ind w:hanging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Дата выдачи задания </w:t>
      </w:r>
      <w:proofErr w:type="gramStart"/>
      <w:r>
        <w:rPr>
          <w:sz w:val="26"/>
          <w:szCs w:val="26"/>
        </w:rPr>
        <w:t xml:space="preserve">« </w:t>
      </w:r>
      <w:r w:rsidR="002B0663">
        <w:rPr>
          <w:sz w:val="26"/>
          <w:szCs w:val="26"/>
          <w:u w:val="single"/>
        </w:rPr>
        <w:t>02</w:t>
      </w:r>
      <w:proofErr w:type="gramEnd"/>
      <w:r>
        <w:rPr>
          <w:sz w:val="26"/>
          <w:szCs w:val="26"/>
        </w:rPr>
        <w:t xml:space="preserve"> » </w:t>
      </w:r>
      <w:r w:rsidR="002B0663">
        <w:rPr>
          <w:sz w:val="26"/>
          <w:szCs w:val="26"/>
          <w:u w:val="single"/>
        </w:rPr>
        <w:t>сентябр</w:t>
      </w:r>
      <w:r>
        <w:rPr>
          <w:sz w:val="26"/>
          <w:szCs w:val="26"/>
          <w:u w:val="single"/>
        </w:rPr>
        <w:t>я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2025</w:t>
      </w:r>
      <w:r>
        <w:rPr>
          <w:sz w:val="26"/>
          <w:szCs w:val="26"/>
        </w:rPr>
        <w:t> г.</w:t>
      </w:r>
    </w:p>
    <w:p w14:paraId="78BC66A6" w14:textId="77777777" w:rsidR="00A642F1" w:rsidRDefault="00A642F1">
      <w:pPr>
        <w:ind w:hanging="284"/>
        <w:jc w:val="both"/>
        <w:rPr>
          <w:sz w:val="26"/>
          <w:szCs w:val="26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700"/>
        <w:gridCol w:w="4101"/>
        <w:gridCol w:w="284"/>
        <w:gridCol w:w="3531"/>
      </w:tblGrid>
      <w:tr w:rsidR="00A642F1" w:rsidRPr="007C4D6F" w14:paraId="661186C5" w14:textId="77777777">
        <w:tc>
          <w:tcPr>
            <w:tcW w:w="1700" w:type="dxa"/>
          </w:tcPr>
          <w:p w14:paraId="6EBADB8C" w14:textId="77777777" w:rsidR="00A642F1" w:rsidRPr="007C4D6F" w:rsidRDefault="00A642F1">
            <w:pPr>
              <w:jc w:val="both"/>
            </w:pPr>
            <w:r w:rsidRPr="007C4D6F">
              <w:t>Руководитель</w:t>
            </w:r>
          </w:p>
        </w:tc>
        <w:tc>
          <w:tcPr>
            <w:tcW w:w="4101" w:type="dxa"/>
            <w:tcBorders>
              <w:bottom w:val="single" w:sz="4" w:space="0" w:color="000000"/>
            </w:tcBorders>
          </w:tcPr>
          <w:p w14:paraId="118583C5" w14:textId="77777777" w:rsidR="00A642F1" w:rsidRPr="007C4D6F" w:rsidRDefault="002B0663">
            <w:pPr>
              <w:jc w:val="right"/>
            </w:pPr>
            <w:r w:rsidRPr="007C4D6F">
              <w:t>02.09</w:t>
            </w:r>
            <w:r w:rsidR="00A642F1" w:rsidRPr="007C4D6F">
              <w:t>.202</w:t>
            </w:r>
            <w:r w:rsidR="00A642F1" w:rsidRPr="007C4D6F">
              <w:rPr>
                <w:lang w:val="en-US"/>
              </w:rPr>
              <w:t>5</w:t>
            </w:r>
            <w:r w:rsidR="00A642F1" w:rsidRPr="007C4D6F">
              <w:t>г.</w:t>
            </w:r>
          </w:p>
        </w:tc>
        <w:tc>
          <w:tcPr>
            <w:tcW w:w="284" w:type="dxa"/>
          </w:tcPr>
          <w:p w14:paraId="4A1CE46C" w14:textId="77777777" w:rsidR="00A642F1" w:rsidRPr="007C4D6F" w:rsidRDefault="00A642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31" w:type="dxa"/>
            <w:tcBorders>
              <w:bottom w:val="single" w:sz="4" w:space="0" w:color="000000"/>
            </w:tcBorders>
          </w:tcPr>
          <w:p w14:paraId="5173E47E" w14:textId="165A536D" w:rsidR="00A642F1" w:rsidRPr="007C4D6F" w:rsidRDefault="00A44725">
            <w:pPr>
              <w:jc w:val="center"/>
            </w:pPr>
            <w:r w:rsidRPr="007C4D6F">
              <w:rPr>
                <w:sz w:val="28"/>
                <w:szCs w:val="28"/>
              </w:rPr>
              <w:t>Е.</w:t>
            </w:r>
            <w:r w:rsidR="007C4D6F" w:rsidRPr="007C4D6F">
              <w:rPr>
                <w:sz w:val="28"/>
                <w:szCs w:val="28"/>
              </w:rPr>
              <w:t>Д</w:t>
            </w:r>
            <w:r w:rsidRPr="007C4D6F">
              <w:rPr>
                <w:sz w:val="28"/>
                <w:szCs w:val="28"/>
              </w:rPr>
              <w:t>.</w:t>
            </w:r>
            <w:r w:rsidR="00C81B0A" w:rsidRPr="007C4D6F">
              <w:rPr>
                <w:sz w:val="28"/>
                <w:szCs w:val="28"/>
              </w:rPr>
              <w:t xml:space="preserve"> </w:t>
            </w:r>
            <w:r w:rsidR="00C81B0A" w:rsidRPr="007C4D6F">
              <w:rPr>
                <w:sz w:val="28"/>
                <w:szCs w:val="28"/>
              </w:rPr>
              <w:t>Алёхина</w:t>
            </w:r>
          </w:p>
        </w:tc>
      </w:tr>
      <w:tr w:rsidR="00A642F1" w:rsidRPr="007C4D6F" w14:paraId="5BA85E64" w14:textId="77777777">
        <w:tc>
          <w:tcPr>
            <w:tcW w:w="1700" w:type="dxa"/>
          </w:tcPr>
          <w:p w14:paraId="496C1AF8" w14:textId="77777777" w:rsidR="00A642F1" w:rsidRPr="007C4D6F" w:rsidRDefault="00A642F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101" w:type="dxa"/>
            <w:tcBorders>
              <w:top w:val="single" w:sz="4" w:space="0" w:color="000000"/>
            </w:tcBorders>
          </w:tcPr>
          <w:p w14:paraId="5353690B" w14:textId="77777777" w:rsidR="00A642F1" w:rsidRPr="007C4D6F" w:rsidRDefault="00A642F1">
            <w:pPr>
              <w:jc w:val="center"/>
            </w:pPr>
            <w:r w:rsidRPr="007C4D6F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84" w:type="dxa"/>
          </w:tcPr>
          <w:p w14:paraId="41F1B9BE" w14:textId="77777777" w:rsidR="00A642F1" w:rsidRPr="007C4D6F" w:rsidRDefault="00A642F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31" w:type="dxa"/>
            <w:tcBorders>
              <w:top w:val="single" w:sz="4" w:space="0" w:color="000000"/>
            </w:tcBorders>
          </w:tcPr>
          <w:p w14:paraId="716F7354" w14:textId="77777777" w:rsidR="00A642F1" w:rsidRPr="007C4D6F" w:rsidRDefault="00A642F1">
            <w:pPr>
              <w:jc w:val="center"/>
            </w:pPr>
            <w:r w:rsidRPr="007C4D6F">
              <w:rPr>
                <w:sz w:val="18"/>
                <w:szCs w:val="18"/>
              </w:rPr>
              <w:t>(И.О. Фамилия)</w:t>
            </w:r>
          </w:p>
        </w:tc>
      </w:tr>
      <w:tr w:rsidR="00A642F1" w14:paraId="53B91260" w14:textId="77777777">
        <w:tc>
          <w:tcPr>
            <w:tcW w:w="1700" w:type="dxa"/>
          </w:tcPr>
          <w:p w14:paraId="653A0C5A" w14:textId="77777777" w:rsidR="00A642F1" w:rsidRPr="007C4D6F" w:rsidRDefault="00A642F1">
            <w:pPr>
              <w:jc w:val="both"/>
            </w:pPr>
            <w:r w:rsidRPr="007C4D6F">
              <w:t>Студент</w:t>
            </w:r>
          </w:p>
        </w:tc>
        <w:tc>
          <w:tcPr>
            <w:tcW w:w="4101" w:type="dxa"/>
            <w:tcBorders>
              <w:bottom w:val="single" w:sz="4" w:space="0" w:color="000000"/>
            </w:tcBorders>
          </w:tcPr>
          <w:p w14:paraId="7EF8B35B" w14:textId="77777777" w:rsidR="00A642F1" w:rsidRPr="007C4D6F" w:rsidRDefault="002B0663">
            <w:pPr>
              <w:jc w:val="right"/>
            </w:pPr>
            <w:r w:rsidRPr="007C4D6F">
              <w:t>02.09</w:t>
            </w:r>
            <w:r w:rsidR="00A642F1" w:rsidRPr="007C4D6F">
              <w:t>.202</w:t>
            </w:r>
            <w:r w:rsidR="00A642F1" w:rsidRPr="007C4D6F">
              <w:rPr>
                <w:lang w:val="en-US"/>
              </w:rPr>
              <w:t>5</w:t>
            </w:r>
            <w:r w:rsidR="00A642F1" w:rsidRPr="007C4D6F">
              <w:t>г.</w:t>
            </w:r>
          </w:p>
        </w:tc>
        <w:tc>
          <w:tcPr>
            <w:tcW w:w="284" w:type="dxa"/>
          </w:tcPr>
          <w:p w14:paraId="2605A205" w14:textId="77777777" w:rsidR="00A642F1" w:rsidRPr="007C4D6F" w:rsidRDefault="00A642F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31" w:type="dxa"/>
            <w:tcBorders>
              <w:bottom w:val="single" w:sz="4" w:space="0" w:color="000000"/>
            </w:tcBorders>
          </w:tcPr>
          <w:p w14:paraId="41256C50" w14:textId="3F013BEE" w:rsidR="00A642F1" w:rsidRDefault="007C4D6F">
            <w:pPr>
              <w:jc w:val="center"/>
            </w:pPr>
            <w:r w:rsidRPr="007C4D6F">
              <w:rPr>
                <w:sz w:val="26"/>
                <w:szCs w:val="26"/>
              </w:rPr>
              <w:t>Е.В.</w:t>
            </w:r>
            <w:r w:rsidR="00C81B0A" w:rsidRPr="007C4D6F">
              <w:rPr>
                <w:sz w:val="26"/>
                <w:szCs w:val="26"/>
              </w:rPr>
              <w:t xml:space="preserve"> </w:t>
            </w:r>
            <w:r w:rsidR="00C81B0A" w:rsidRPr="007C4D6F">
              <w:rPr>
                <w:sz w:val="26"/>
                <w:szCs w:val="26"/>
              </w:rPr>
              <w:t>Губин</w:t>
            </w:r>
          </w:p>
        </w:tc>
      </w:tr>
      <w:tr w:rsidR="00A642F1" w14:paraId="2B57184C" w14:textId="77777777">
        <w:tc>
          <w:tcPr>
            <w:tcW w:w="1700" w:type="dxa"/>
          </w:tcPr>
          <w:p w14:paraId="7E02DA7E" w14:textId="77777777" w:rsidR="00A642F1" w:rsidRDefault="00A642F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101" w:type="dxa"/>
            <w:tcBorders>
              <w:top w:val="single" w:sz="4" w:space="0" w:color="000000"/>
            </w:tcBorders>
          </w:tcPr>
          <w:p w14:paraId="4E850A02" w14:textId="77777777" w:rsidR="00A642F1" w:rsidRDefault="00A642F1">
            <w:pPr>
              <w:jc w:val="center"/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84" w:type="dxa"/>
          </w:tcPr>
          <w:p w14:paraId="60DDE0D7" w14:textId="77777777" w:rsidR="00A642F1" w:rsidRDefault="00A642F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31" w:type="dxa"/>
            <w:tcBorders>
              <w:top w:val="single" w:sz="4" w:space="0" w:color="000000"/>
            </w:tcBorders>
          </w:tcPr>
          <w:p w14:paraId="3B078A72" w14:textId="77777777" w:rsidR="00A642F1" w:rsidRDefault="00A642F1">
            <w:pPr>
              <w:jc w:val="center"/>
            </w:pPr>
            <w:r>
              <w:rPr>
                <w:sz w:val="18"/>
                <w:szCs w:val="18"/>
              </w:rPr>
              <w:t>(И.О. Фамилия)</w:t>
            </w:r>
          </w:p>
        </w:tc>
      </w:tr>
    </w:tbl>
    <w:p w14:paraId="60D74F92" w14:textId="77777777" w:rsidR="0074309C" w:rsidRDefault="0074309C" w:rsidP="0074309C">
      <w:pPr>
        <w:shd w:val="clear" w:color="auto" w:fill="FFFFFF"/>
        <w:jc w:val="both"/>
        <w:rPr>
          <w:bCs/>
          <w:kern w:val="2"/>
          <w:sz w:val="28"/>
          <w:szCs w:val="28"/>
          <w:lang w:val="x-none"/>
        </w:rPr>
      </w:pPr>
    </w:p>
    <w:p w14:paraId="1220905D" w14:textId="064F0339" w:rsidR="0074309C" w:rsidRDefault="0074309C" w:rsidP="0074309C">
      <w:pPr>
        <w:shd w:val="clear" w:color="auto" w:fill="FFFFFF"/>
        <w:jc w:val="both"/>
        <w:rPr>
          <w:bCs/>
          <w:kern w:val="2"/>
          <w:sz w:val="28"/>
          <w:szCs w:val="28"/>
          <w:lang w:val="x-none"/>
        </w:rPr>
      </w:pPr>
      <w:r>
        <w:rPr>
          <w:bCs/>
          <w:kern w:val="2"/>
          <w:sz w:val="28"/>
          <w:szCs w:val="28"/>
          <w:lang w:val="x-none"/>
        </w:rPr>
        <w:br w:type="page"/>
      </w:r>
    </w:p>
    <w:p w14:paraId="21F43EA0" w14:textId="0DA72DF5" w:rsidR="0069668D" w:rsidRPr="00C1555D" w:rsidRDefault="00A40423" w:rsidP="00824CFE">
      <w:pPr>
        <w:shd w:val="clear" w:color="auto" w:fill="FFFFFF"/>
        <w:spacing w:line="360" w:lineRule="auto"/>
        <w:jc w:val="center"/>
        <w:rPr>
          <w:bCs/>
          <w:kern w:val="2"/>
          <w:sz w:val="28"/>
          <w:szCs w:val="28"/>
          <w:lang w:val="x-none"/>
        </w:rPr>
      </w:pPr>
      <w:r>
        <w:rPr>
          <w:bCs/>
          <w:kern w:val="2"/>
          <w:sz w:val="28"/>
          <w:szCs w:val="28"/>
          <w:lang w:val="x-none"/>
        </w:rPr>
        <w:lastRenderedPageBreak/>
        <w:br w:type="page"/>
      </w:r>
      <w:r w:rsidR="0069668D" w:rsidRPr="00C1555D">
        <w:rPr>
          <w:bCs/>
          <w:kern w:val="2"/>
          <w:sz w:val="28"/>
          <w:szCs w:val="28"/>
          <w:lang w:val="x-none"/>
        </w:rPr>
        <w:lastRenderedPageBreak/>
        <w:t>ВВЕДЕНИЕ</w:t>
      </w:r>
    </w:p>
    <w:p w14:paraId="0921D92B" w14:textId="77777777" w:rsidR="00824CFE" w:rsidRPr="00C1555D" w:rsidRDefault="00824CFE" w:rsidP="00824CFE">
      <w:pPr>
        <w:shd w:val="clear" w:color="auto" w:fill="FFFFFF"/>
        <w:spacing w:line="360" w:lineRule="auto"/>
        <w:jc w:val="both"/>
        <w:rPr>
          <w:bCs/>
          <w:kern w:val="2"/>
          <w:sz w:val="28"/>
          <w:szCs w:val="28"/>
          <w:lang w:val="x-none"/>
        </w:rPr>
      </w:pPr>
    </w:p>
    <w:p w14:paraId="1ECD446E" w14:textId="77777777" w:rsidR="008E70F4" w:rsidRPr="008E70F4" w:rsidRDefault="008E70F4" w:rsidP="008E70F4">
      <w:pPr>
        <w:shd w:val="clear" w:color="auto" w:fill="FFFFFF"/>
        <w:spacing w:line="360" w:lineRule="auto"/>
        <w:ind w:firstLine="708"/>
        <w:jc w:val="both"/>
        <w:rPr>
          <w:bCs/>
          <w:kern w:val="2"/>
          <w:sz w:val="28"/>
          <w:szCs w:val="28"/>
        </w:rPr>
      </w:pPr>
      <w:r w:rsidRPr="008E70F4">
        <w:rPr>
          <w:bCs/>
          <w:kern w:val="2"/>
          <w:sz w:val="28"/>
          <w:szCs w:val="28"/>
        </w:rPr>
        <w:t xml:space="preserve">Современные автомобили представляют собой сложные киберфизические системы, в которых большинство процессов контролируется электронными блоками управления (ЭБУ). Для диагностики и мониторинга состояния транспортного средства используется стандарт интерфейса OBD-II (On-Board </w:t>
      </w:r>
      <w:proofErr w:type="spellStart"/>
      <w:r w:rsidRPr="008E70F4">
        <w:rPr>
          <w:bCs/>
          <w:kern w:val="2"/>
          <w:sz w:val="28"/>
          <w:szCs w:val="28"/>
        </w:rPr>
        <w:t>Diagnostics</w:t>
      </w:r>
      <w:proofErr w:type="spellEnd"/>
      <w:r w:rsidRPr="008E70F4">
        <w:rPr>
          <w:bCs/>
          <w:kern w:val="2"/>
          <w:sz w:val="28"/>
          <w:szCs w:val="28"/>
        </w:rPr>
        <w:t xml:space="preserve"> II), обеспечивающий доступ к основным параметрам двигателя, трансмиссии и другим системам автомобиля. На протяжении последних лет растёт интерес к построению мобильных телеметрических систем, которые позволяют в режиме реального времени получать, обрабатывать и визуализировать данные с автомобиля на персональных устройствах пользователя.</w:t>
      </w:r>
    </w:p>
    <w:p w14:paraId="43C6EF0D" w14:textId="77777777" w:rsidR="008E70F4" w:rsidRPr="008E70F4" w:rsidRDefault="008E70F4" w:rsidP="008C2C95">
      <w:pPr>
        <w:shd w:val="clear" w:color="auto" w:fill="FFFFFF"/>
        <w:spacing w:line="360" w:lineRule="auto"/>
        <w:ind w:firstLine="708"/>
        <w:jc w:val="both"/>
        <w:rPr>
          <w:bCs/>
          <w:kern w:val="2"/>
          <w:sz w:val="28"/>
          <w:szCs w:val="28"/>
        </w:rPr>
      </w:pPr>
      <w:r w:rsidRPr="008E70F4">
        <w:rPr>
          <w:bCs/>
          <w:kern w:val="2"/>
          <w:sz w:val="28"/>
          <w:szCs w:val="28"/>
        </w:rPr>
        <w:t>В условиях развития концепции «умного транспорта» и Интернета вещей (</w:t>
      </w:r>
      <w:proofErr w:type="spellStart"/>
      <w:r w:rsidRPr="008E70F4">
        <w:rPr>
          <w:bCs/>
          <w:kern w:val="2"/>
          <w:sz w:val="28"/>
          <w:szCs w:val="28"/>
        </w:rPr>
        <w:t>IoT</w:t>
      </w:r>
      <w:proofErr w:type="spellEnd"/>
      <w:r w:rsidRPr="008E70F4">
        <w:rPr>
          <w:bCs/>
          <w:kern w:val="2"/>
          <w:sz w:val="28"/>
          <w:szCs w:val="28"/>
        </w:rPr>
        <w:t>) особое значение приобретают решения, обеспечивающие надёжную и энергоэффективную передачу данных между автомобилем и мобильным приложением. Одним из наиболее доступных и универсальных способов беспроводного обмена является технология Bluetooth, интегрированная в большинство современных микроконтроллеров и смартфонов. Использование Bluetooth для передачи диагностических данных по интерфейсу OBD-II позволяет создавать недорогие и компактные устройства для анализа технического состояния автомобиля, ведения статистики поездок, контроля расхода топлива и других задач.</w:t>
      </w:r>
    </w:p>
    <w:p w14:paraId="41CD9D50" w14:textId="77777777" w:rsidR="008E70F4" w:rsidRPr="008E70F4" w:rsidRDefault="008E70F4" w:rsidP="008C2C95">
      <w:pPr>
        <w:shd w:val="clear" w:color="auto" w:fill="FFFFFF"/>
        <w:spacing w:line="360" w:lineRule="auto"/>
        <w:ind w:firstLine="708"/>
        <w:jc w:val="both"/>
        <w:rPr>
          <w:bCs/>
          <w:kern w:val="2"/>
          <w:sz w:val="28"/>
          <w:szCs w:val="28"/>
        </w:rPr>
      </w:pPr>
      <w:r w:rsidRPr="008E70F4">
        <w:rPr>
          <w:bCs/>
          <w:kern w:val="2"/>
          <w:sz w:val="28"/>
          <w:szCs w:val="28"/>
        </w:rPr>
        <w:t xml:space="preserve">Актуальность выбранной темы обусловлена необходимостью разработки универсальных, энергоэффективных и безопасных протоколов передачи данных между микроконтроллерами и мобильными устройствами. Существующие решения, такие как адаптеры на основе чипа ELM327, обладают рядом ограничений — низкой скоростью обмена, закрытостью внутреннего протокола и ограниченными возможностями масштабирования. Поэтому исследование и создание собственного протокола обмена, учитывающего особенности Bluetooth и специфику телеметрических данных, представляет как практическую, так и </w:t>
      </w:r>
      <w:r w:rsidRPr="008E70F4">
        <w:rPr>
          <w:bCs/>
          <w:kern w:val="2"/>
          <w:sz w:val="28"/>
          <w:szCs w:val="28"/>
        </w:rPr>
        <w:lastRenderedPageBreak/>
        <w:t xml:space="preserve">теоретическую ценность. Практическая значимость работы заключается в возможности реализации доступной системы диагностики и мониторинга автомобиля с использованием платформы ESP32 </w:t>
      </w:r>
      <w:proofErr w:type="spellStart"/>
      <w:r w:rsidRPr="008E70F4">
        <w:rPr>
          <w:bCs/>
          <w:kern w:val="2"/>
          <w:sz w:val="28"/>
          <w:szCs w:val="28"/>
        </w:rPr>
        <w:t>DevKitC</w:t>
      </w:r>
      <w:proofErr w:type="spellEnd"/>
      <w:r w:rsidRPr="008E70F4">
        <w:rPr>
          <w:bCs/>
          <w:kern w:val="2"/>
          <w:sz w:val="28"/>
          <w:szCs w:val="28"/>
        </w:rPr>
        <w:t xml:space="preserve"> v4 и мобильного приложения. Теоретическая — в формировании подходов к построению эффективных протоколов обмена данными в системах </w:t>
      </w:r>
      <w:proofErr w:type="spellStart"/>
      <w:r w:rsidRPr="008E70F4">
        <w:rPr>
          <w:bCs/>
          <w:kern w:val="2"/>
          <w:sz w:val="28"/>
          <w:szCs w:val="28"/>
        </w:rPr>
        <w:t>IoT</w:t>
      </w:r>
      <w:proofErr w:type="spellEnd"/>
      <w:r w:rsidRPr="008E70F4">
        <w:rPr>
          <w:bCs/>
          <w:kern w:val="2"/>
          <w:sz w:val="28"/>
          <w:szCs w:val="28"/>
        </w:rPr>
        <w:t xml:space="preserve"> и телеметрии.</w:t>
      </w:r>
    </w:p>
    <w:p w14:paraId="0818ECDE" w14:textId="77777777" w:rsidR="008E70F4" w:rsidRPr="008E70F4" w:rsidRDefault="008E70F4" w:rsidP="00D415E7">
      <w:pPr>
        <w:shd w:val="clear" w:color="auto" w:fill="FFFFFF"/>
        <w:spacing w:line="360" w:lineRule="auto"/>
        <w:ind w:firstLine="708"/>
        <w:jc w:val="both"/>
        <w:rPr>
          <w:bCs/>
          <w:kern w:val="2"/>
          <w:sz w:val="28"/>
          <w:szCs w:val="28"/>
        </w:rPr>
      </w:pPr>
      <w:r w:rsidRPr="008E70F4">
        <w:rPr>
          <w:bCs/>
          <w:kern w:val="2"/>
          <w:sz w:val="28"/>
          <w:szCs w:val="28"/>
        </w:rPr>
        <w:t>Цель исследования — разработать и исследовать протокол обмена телеметрическими данными автомобиля, получаемыми через интерфейс OBD-II и передаваемыми по Bluetooth-соединению на мобильное устройство.</w:t>
      </w:r>
    </w:p>
    <w:p w14:paraId="3F43BC38" w14:textId="77777777" w:rsidR="008E70F4" w:rsidRPr="008E70F4" w:rsidRDefault="008E70F4" w:rsidP="008E70F4">
      <w:pPr>
        <w:shd w:val="clear" w:color="auto" w:fill="FFFFFF"/>
        <w:spacing w:line="360" w:lineRule="auto"/>
        <w:jc w:val="both"/>
        <w:rPr>
          <w:bCs/>
          <w:kern w:val="2"/>
          <w:sz w:val="28"/>
          <w:szCs w:val="28"/>
        </w:rPr>
      </w:pPr>
      <w:r w:rsidRPr="008E70F4">
        <w:rPr>
          <w:bCs/>
          <w:kern w:val="2"/>
          <w:sz w:val="28"/>
          <w:szCs w:val="28"/>
        </w:rPr>
        <w:t>Для достижения поставленной цели в работе решаются следующие задачи:</w:t>
      </w:r>
    </w:p>
    <w:p w14:paraId="24987355" w14:textId="77777777" w:rsidR="008E70F4" w:rsidRPr="008E70F4" w:rsidRDefault="008E70F4" w:rsidP="008E70F4">
      <w:pPr>
        <w:numPr>
          <w:ilvl w:val="0"/>
          <w:numId w:val="8"/>
        </w:numPr>
        <w:shd w:val="clear" w:color="auto" w:fill="FFFFFF"/>
        <w:spacing w:line="360" w:lineRule="auto"/>
        <w:jc w:val="both"/>
        <w:rPr>
          <w:bCs/>
          <w:kern w:val="2"/>
          <w:sz w:val="28"/>
          <w:szCs w:val="28"/>
        </w:rPr>
      </w:pPr>
      <w:r w:rsidRPr="008E70F4">
        <w:rPr>
          <w:bCs/>
          <w:kern w:val="2"/>
          <w:sz w:val="28"/>
          <w:szCs w:val="28"/>
        </w:rPr>
        <w:t>Изучить принципы работы диагностического интерфейса OBD-II и определить набор базовых телеметрических параметров, доступных для считывания.</w:t>
      </w:r>
    </w:p>
    <w:p w14:paraId="078D4632" w14:textId="77777777" w:rsidR="008E70F4" w:rsidRPr="008E70F4" w:rsidRDefault="008E70F4" w:rsidP="008E70F4">
      <w:pPr>
        <w:numPr>
          <w:ilvl w:val="0"/>
          <w:numId w:val="8"/>
        </w:numPr>
        <w:shd w:val="clear" w:color="auto" w:fill="FFFFFF"/>
        <w:spacing w:line="360" w:lineRule="auto"/>
        <w:jc w:val="both"/>
        <w:rPr>
          <w:bCs/>
          <w:kern w:val="2"/>
          <w:sz w:val="28"/>
          <w:szCs w:val="28"/>
        </w:rPr>
      </w:pPr>
      <w:r w:rsidRPr="008E70F4">
        <w:rPr>
          <w:bCs/>
          <w:kern w:val="2"/>
          <w:sz w:val="28"/>
          <w:szCs w:val="28"/>
        </w:rPr>
        <w:t xml:space="preserve">Проанализировать особенности технологий Bluetooth Classic и Bluetooth </w:t>
      </w:r>
      <w:proofErr w:type="spellStart"/>
      <w:r w:rsidRPr="008E70F4">
        <w:rPr>
          <w:bCs/>
          <w:kern w:val="2"/>
          <w:sz w:val="28"/>
          <w:szCs w:val="28"/>
        </w:rPr>
        <w:t>Low</w:t>
      </w:r>
      <w:proofErr w:type="spellEnd"/>
      <w:r w:rsidRPr="008E70F4">
        <w:rPr>
          <w:bCs/>
          <w:kern w:val="2"/>
          <w:sz w:val="28"/>
          <w:szCs w:val="28"/>
        </w:rPr>
        <w:t xml:space="preserve"> Energy, выявить их преимущества и недостатки применительно к задачам телеметрии.</w:t>
      </w:r>
    </w:p>
    <w:p w14:paraId="51CA9620" w14:textId="77777777" w:rsidR="008E70F4" w:rsidRPr="008E70F4" w:rsidRDefault="008E70F4" w:rsidP="008E70F4">
      <w:pPr>
        <w:numPr>
          <w:ilvl w:val="0"/>
          <w:numId w:val="8"/>
        </w:numPr>
        <w:shd w:val="clear" w:color="auto" w:fill="FFFFFF"/>
        <w:spacing w:line="360" w:lineRule="auto"/>
        <w:jc w:val="both"/>
        <w:rPr>
          <w:bCs/>
          <w:kern w:val="2"/>
          <w:sz w:val="28"/>
          <w:szCs w:val="28"/>
        </w:rPr>
      </w:pPr>
      <w:r w:rsidRPr="008E70F4">
        <w:rPr>
          <w:bCs/>
          <w:kern w:val="2"/>
          <w:sz w:val="28"/>
          <w:szCs w:val="28"/>
        </w:rPr>
        <w:t>Разработать структуру и формат пользовательского протокола обмена данными между микроконтроллером ESP32 и мобильным устройством.</w:t>
      </w:r>
    </w:p>
    <w:p w14:paraId="63EE18AC" w14:textId="77777777" w:rsidR="008E70F4" w:rsidRPr="008E70F4" w:rsidRDefault="008E70F4" w:rsidP="008E70F4">
      <w:pPr>
        <w:numPr>
          <w:ilvl w:val="0"/>
          <w:numId w:val="8"/>
        </w:numPr>
        <w:shd w:val="clear" w:color="auto" w:fill="FFFFFF"/>
        <w:spacing w:line="360" w:lineRule="auto"/>
        <w:jc w:val="both"/>
        <w:rPr>
          <w:bCs/>
          <w:kern w:val="2"/>
          <w:sz w:val="28"/>
          <w:szCs w:val="28"/>
        </w:rPr>
      </w:pPr>
      <w:r w:rsidRPr="008E70F4">
        <w:rPr>
          <w:bCs/>
          <w:kern w:val="2"/>
          <w:sz w:val="28"/>
          <w:szCs w:val="28"/>
        </w:rPr>
        <w:t>Реализовать прототип системы, обеспечивающий двунаправленный обмен данными через Bluetooth.</w:t>
      </w:r>
    </w:p>
    <w:p w14:paraId="40357087" w14:textId="77777777" w:rsidR="008E70F4" w:rsidRPr="008E70F4" w:rsidRDefault="008E70F4" w:rsidP="008E70F4">
      <w:pPr>
        <w:numPr>
          <w:ilvl w:val="0"/>
          <w:numId w:val="8"/>
        </w:numPr>
        <w:shd w:val="clear" w:color="auto" w:fill="FFFFFF"/>
        <w:spacing w:line="360" w:lineRule="auto"/>
        <w:jc w:val="both"/>
        <w:rPr>
          <w:bCs/>
          <w:kern w:val="2"/>
          <w:sz w:val="28"/>
          <w:szCs w:val="28"/>
        </w:rPr>
      </w:pPr>
      <w:r w:rsidRPr="008E70F4">
        <w:rPr>
          <w:bCs/>
          <w:kern w:val="2"/>
          <w:sz w:val="28"/>
          <w:szCs w:val="28"/>
        </w:rPr>
        <w:t>Провести экспериментальное исследование характеристик протокола: скорости, надёжности и энергопотребления.</w:t>
      </w:r>
    </w:p>
    <w:p w14:paraId="376ECCA8" w14:textId="1F0A0B43" w:rsidR="00A3267C" w:rsidRPr="00C1555D" w:rsidRDefault="008E70F4" w:rsidP="00020A42">
      <w:pPr>
        <w:numPr>
          <w:ilvl w:val="0"/>
          <w:numId w:val="8"/>
        </w:numPr>
        <w:shd w:val="clear" w:color="auto" w:fill="FFFFFF"/>
        <w:spacing w:line="360" w:lineRule="auto"/>
        <w:jc w:val="both"/>
        <w:rPr>
          <w:bCs/>
          <w:kern w:val="2"/>
          <w:sz w:val="28"/>
          <w:szCs w:val="28"/>
        </w:rPr>
      </w:pPr>
      <w:r w:rsidRPr="008E70F4">
        <w:rPr>
          <w:bCs/>
          <w:kern w:val="2"/>
          <w:sz w:val="28"/>
          <w:szCs w:val="28"/>
        </w:rPr>
        <w:t>На основании полученных результатов сформулировать рекомендации по оптимизации и возможным направлениям дальнейшего развития системы.</w:t>
      </w:r>
    </w:p>
    <w:p w14:paraId="790673BA" w14:textId="77777777" w:rsidR="00CC5424" w:rsidRPr="00CC5424" w:rsidRDefault="00CC5424" w:rsidP="00CC5424">
      <w:pPr>
        <w:numPr>
          <w:ilvl w:val="1"/>
          <w:numId w:val="1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</w:p>
    <w:p w14:paraId="651F7E55" w14:textId="3B8BB0B2" w:rsidR="00C1555D" w:rsidRDefault="00A3267C" w:rsidP="00020A42">
      <w:pPr>
        <w:numPr>
          <w:ilvl w:val="1"/>
          <w:numId w:val="1"/>
        </w:numPr>
        <w:shd w:val="clear" w:color="auto" w:fill="FFFFFF"/>
        <w:spacing w:line="360" w:lineRule="auto"/>
        <w:jc w:val="center"/>
        <w:rPr>
          <w:kern w:val="2"/>
          <w:sz w:val="28"/>
          <w:szCs w:val="28"/>
        </w:rPr>
      </w:pPr>
      <w:r w:rsidRPr="00C1555D">
        <w:rPr>
          <w:bCs/>
          <w:kern w:val="2"/>
          <w:sz w:val="28"/>
          <w:szCs w:val="28"/>
        </w:rPr>
        <w:br w:type="page"/>
      </w:r>
      <w:r w:rsidR="00C1555D" w:rsidRPr="00C1555D">
        <w:rPr>
          <w:kern w:val="2"/>
          <w:sz w:val="28"/>
          <w:szCs w:val="28"/>
        </w:rPr>
        <w:lastRenderedPageBreak/>
        <w:t>1. ТЕОРЕТИЧЕСКИЕ ОСНОВЫ ПЕРЕДАЧИ ТЕЛЕМЕТРИЧЕСКИХ ДАННЫХ ПО ИНТЕРФЕЙСУ OBD-II И BLUETOOTH</w:t>
      </w:r>
    </w:p>
    <w:p w14:paraId="7CE2341D" w14:textId="77777777" w:rsidR="00D126C2" w:rsidRPr="00C1555D" w:rsidRDefault="00D126C2" w:rsidP="00D126C2">
      <w:pPr>
        <w:numPr>
          <w:ilvl w:val="1"/>
          <w:numId w:val="1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</w:p>
    <w:p w14:paraId="3E218DDB" w14:textId="4B43A44D" w:rsidR="00020A42" w:rsidRPr="00C1555D" w:rsidRDefault="00C1555D" w:rsidP="00D126C2">
      <w:pPr>
        <w:numPr>
          <w:ilvl w:val="1"/>
          <w:numId w:val="13"/>
        </w:numPr>
        <w:shd w:val="clear" w:color="auto" w:fill="FFFFFF"/>
        <w:spacing w:line="360" w:lineRule="auto"/>
        <w:jc w:val="center"/>
        <w:rPr>
          <w:kern w:val="2"/>
          <w:sz w:val="28"/>
          <w:szCs w:val="28"/>
        </w:rPr>
      </w:pPr>
      <w:r w:rsidRPr="00C1555D">
        <w:rPr>
          <w:kern w:val="2"/>
          <w:sz w:val="28"/>
          <w:szCs w:val="28"/>
        </w:rPr>
        <w:t>Автомобильные диагностические системы и интерфейс OBD-II</w:t>
      </w:r>
    </w:p>
    <w:p w14:paraId="6AE1A933" w14:textId="77777777" w:rsidR="00C1555D" w:rsidRPr="00C1555D" w:rsidRDefault="00C1555D" w:rsidP="00020A42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</w:rPr>
      </w:pPr>
      <w:r w:rsidRPr="00C1555D">
        <w:rPr>
          <w:kern w:val="2"/>
          <w:sz w:val="28"/>
          <w:szCs w:val="28"/>
        </w:rPr>
        <w:t xml:space="preserve">Современные транспортные средства оснащены множеством электронных систем управления, контролирующих работу двигателя, трансмиссии, тормозной системы и других узлов. Для обеспечения контроля их функционирования и своевременного выявления неисправностей был разработан стандарт OBD-II (On-Board </w:t>
      </w:r>
      <w:proofErr w:type="spellStart"/>
      <w:r w:rsidRPr="00C1555D">
        <w:rPr>
          <w:kern w:val="2"/>
          <w:sz w:val="28"/>
          <w:szCs w:val="28"/>
        </w:rPr>
        <w:t>Diagnostics</w:t>
      </w:r>
      <w:proofErr w:type="spellEnd"/>
      <w:r w:rsidRPr="00C1555D">
        <w:rPr>
          <w:kern w:val="2"/>
          <w:sz w:val="28"/>
          <w:szCs w:val="28"/>
        </w:rPr>
        <w:t>, версия II), который является продолжением и развитием первого стандарта OBD, появившегося в США в конце 1980-х годов.</w:t>
      </w:r>
    </w:p>
    <w:p w14:paraId="6E24F01A" w14:textId="77777777" w:rsidR="00C1555D" w:rsidRPr="00C1555D" w:rsidRDefault="00C1555D" w:rsidP="00C56B68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</w:rPr>
      </w:pPr>
      <w:r w:rsidRPr="00C1555D">
        <w:rPr>
          <w:kern w:val="2"/>
          <w:sz w:val="28"/>
          <w:szCs w:val="28"/>
        </w:rPr>
        <w:t xml:space="preserve">Основной задачей OBD-II является предоставление доступа к диагностическим данным, хранящимся в электронных блоках управления (ЭБУ) автомобиля. Через стандартный диагностический разъём (DLC — Data Link </w:t>
      </w:r>
      <w:proofErr w:type="spellStart"/>
      <w:r w:rsidRPr="00C1555D">
        <w:rPr>
          <w:kern w:val="2"/>
          <w:sz w:val="28"/>
          <w:szCs w:val="28"/>
        </w:rPr>
        <w:t>Connector</w:t>
      </w:r>
      <w:proofErr w:type="spellEnd"/>
      <w:r w:rsidRPr="00C1555D">
        <w:rPr>
          <w:kern w:val="2"/>
          <w:sz w:val="28"/>
          <w:szCs w:val="28"/>
        </w:rPr>
        <w:t xml:space="preserve">) можно получать сведения о текущем состоянии различных систем, считывать коды ошибок (DTC — </w:t>
      </w:r>
      <w:proofErr w:type="spellStart"/>
      <w:r w:rsidRPr="00C1555D">
        <w:rPr>
          <w:kern w:val="2"/>
          <w:sz w:val="28"/>
          <w:szCs w:val="28"/>
        </w:rPr>
        <w:t>Diagnostic</w:t>
      </w:r>
      <w:proofErr w:type="spellEnd"/>
      <w:r w:rsidRPr="00C1555D">
        <w:rPr>
          <w:kern w:val="2"/>
          <w:sz w:val="28"/>
          <w:szCs w:val="28"/>
        </w:rPr>
        <w:t xml:space="preserve"> </w:t>
      </w:r>
      <w:proofErr w:type="spellStart"/>
      <w:r w:rsidRPr="00C1555D">
        <w:rPr>
          <w:kern w:val="2"/>
          <w:sz w:val="28"/>
          <w:szCs w:val="28"/>
        </w:rPr>
        <w:t>Trouble</w:t>
      </w:r>
      <w:proofErr w:type="spellEnd"/>
      <w:r w:rsidRPr="00C1555D">
        <w:rPr>
          <w:kern w:val="2"/>
          <w:sz w:val="28"/>
          <w:szCs w:val="28"/>
        </w:rPr>
        <w:t xml:space="preserve"> </w:t>
      </w:r>
      <w:proofErr w:type="spellStart"/>
      <w:r w:rsidRPr="00C1555D">
        <w:rPr>
          <w:kern w:val="2"/>
          <w:sz w:val="28"/>
          <w:szCs w:val="28"/>
        </w:rPr>
        <w:t>Codes</w:t>
      </w:r>
      <w:proofErr w:type="spellEnd"/>
      <w:r w:rsidRPr="00C1555D">
        <w:rPr>
          <w:kern w:val="2"/>
          <w:sz w:val="28"/>
          <w:szCs w:val="28"/>
        </w:rPr>
        <w:t>), а также запрашивать значения параметров в реальном времени — обороты двигателя, скорость автомобиля, температуру охлаждающей жидкости, расход воздуха и другие.</w:t>
      </w:r>
    </w:p>
    <w:p w14:paraId="1A1C08EA" w14:textId="77777777" w:rsidR="00C1555D" w:rsidRPr="00C1555D" w:rsidRDefault="00C1555D" w:rsidP="00611ED0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</w:rPr>
      </w:pPr>
      <w:r w:rsidRPr="00C1555D">
        <w:rPr>
          <w:kern w:val="2"/>
          <w:sz w:val="28"/>
          <w:szCs w:val="28"/>
        </w:rPr>
        <w:t>Интерфейс OBD-II стандартизирует протоколы физического и канального уровня, что позволяет взаимодействовать с автомобилями разных производителей. Наиболее распространённые протоколы включают:</w:t>
      </w:r>
    </w:p>
    <w:p w14:paraId="408EA90A" w14:textId="77777777" w:rsidR="00C1555D" w:rsidRPr="00C1555D" w:rsidRDefault="00C1555D" w:rsidP="00020A42">
      <w:pPr>
        <w:numPr>
          <w:ilvl w:val="0"/>
          <w:numId w:val="9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C1555D">
        <w:rPr>
          <w:kern w:val="2"/>
          <w:sz w:val="28"/>
          <w:szCs w:val="28"/>
        </w:rPr>
        <w:t>ISO 9141-2 и ISO 14230 (KWP2000) — применяются в европейских и азиатских автомобилях;</w:t>
      </w:r>
    </w:p>
    <w:p w14:paraId="3BF7A8AB" w14:textId="77777777" w:rsidR="00C1555D" w:rsidRPr="00C1555D" w:rsidRDefault="00C1555D" w:rsidP="00020A42">
      <w:pPr>
        <w:numPr>
          <w:ilvl w:val="0"/>
          <w:numId w:val="9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C1555D">
        <w:rPr>
          <w:kern w:val="2"/>
          <w:sz w:val="28"/>
          <w:szCs w:val="28"/>
        </w:rPr>
        <w:t>SAE J1850 VPW/PWM — используется преимущественно в североамериканских моделях;</w:t>
      </w:r>
    </w:p>
    <w:p w14:paraId="270E7F44" w14:textId="77777777" w:rsidR="00C1555D" w:rsidRPr="00C1555D" w:rsidRDefault="00C1555D" w:rsidP="00020A42">
      <w:pPr>
        <w:numPr>
          <w:ilvl w:val="0"/>
          <w:numId w:val="9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C1555D">
        <w:rPr>
          <w:kern w:val="2"/>
          <w:sz w:val="28"/>
          <w:szCs w:val="28"/>
        </w:rPr>
        <w:t xml:space="preserve">ISO 15765-4 (CAN) — современный протокол, основанный на шине </w:t>
      </w:r>
      <w:proofErr w:type="spellStart"/>
      <w:r w:rsidRPr="00C1555D">
        <w:rPr>
          <w:kern w:val="2"/>
          <w:sz w:val="28"/>
          <w:szCs w:val="28"/>
        </w:rPr>
        <w:t>Controller</w:t>
      </w:r>
      <w:proofErr w:type="spellEnd"/>
      <w:r w:rsidRPr="00C1555D">
        <w:rPr>
          <w:kern w:val="2"/>
          <w:sz w:val="28"/>
          <w:szCs w:val="28"/>
        </w:rPr>
        <w:t xml:space="preserve"> Area Network и обязательный для всех автомобилей, выпущенных после 2008 года.</w:t>
      </w:r>
    </w:p>
    <w:p w14:paraId="723510B1" w14:textId="77777777" w:rsidR="00C1555D" w:rsidRPr="00C1555D" w:rsidRDefault="00C1555D" w:rsidP="001F7E14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</w:rPr>
      </w:pPr>
      <w:r w:rsidRPr="00C1555D">
        <w:rPr>
          <w:kern w:val="2"/>
          <w:sz w:val="28"/>
          <w:szCs w:val="28"/>
        </w:rPr>
        <w:t xml:space="preserve">Передача данных в OBD-II осуществляется по принципу запрос–ответ. Диагностическое устройство (сканер или адаптер) посылает запрос, содержащий идентификатор режима (Mode) и параметра (PID — </w:t>
      </w:r>
      <w:proofErr w:type="spellStart"/>
      <w:r w:rsidRPr="00C1555D">
        <w:rPr>
          <w:kern w:val="2"/>
          <w:sz w:val="28"/>
          <w:szCs w:val="28"/>
        </w:rPr>
        <w:t>Parameter</w:t>
      </w:r>
      <w:proofErr w:type="spellEnd"/>
      <w:r w:rsidRPr="00C1555D">
        <w:rPr>
          <w:kern w:val="2"/>
          <w:sz w:val="28"/>
          <w:szCs w:val="28"/>
        </w:rPr>
        <w:t xml:space="preserve"> ID), а ЭБУ </w:t>
      </w:r>
      <w:r w:rsidRPr="00C1555D">
        <w:rPr>
          <w:kern w:val="2"/>
          <w:sz w:val="28"/>
          <w:szCs w:val="28"/>
        </w:rPr>
        <w:lastRenderedPageBreak/>
        <w:t>возвращает соответствующее значение. Например, запрос 01 0C (Mode 01, PID 0C) возвращает обороты двигателя, а 01 0D — скорость автомобиля.</w:t>
      </w:r>
    </w:p>
    <w:p w14:paraId="78CE50F5" w14:textId="77777777" w:rsidR="00C1555D" w:rsidRPr="00C1555D" w:rsidRDefault="00C1555D" w:rsidP="00020A42">
      <w:p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C1555D">
        <w:rPr>
          <w:kern w:val="2"/>
          <w:sz w:val="28"/>
          <w:szCs w:val="28"/>
        </w:rPr>
        <w:t>Основные диагностические режимы стандарта OBD-II:</w:t>
      </w:r>
    </w:p>
    <w:p w14:paraId="1E04AE2F" w14:textId="77777777" w:rsidR="00C1555D" w:rsidRPr="00C1555D" w:rsidRDefault="00C1555D" w:rsidP="00020A42">
      <w:pPr>
        <w:numPr>
          <w:ilvl w:val="0"/>
          <w:numId w:val="10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C1555D">
        <w:rPr>
          <w:kern w:val="2"/>
          <w:sz w:val="28"/>
          <w:szCs w:val="28"/>
        </w:rPr>
        <w:t>Mode 01 — получение текущих параметров (реального времени);</w:t>
      </w:r>
    </w:p>
    <w:p w14:paraId="349AF932" w14:textId="77777777" w:rsidR="00C1555D" w:rsidRPr="00C1555D" w:rsidRDefault="00C1555D" w:rsidP="00020A42">
      <w:pPr>
        <w:numPr>
          <w:ilvl w:val="0"/>
          <w:numId w:val="10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C1555D">
        <w:rPr>
          <w:kern w:val="2"/>
          <w:sz w:val="28"/>
          <w:szCs w:val="28"/>
        </w:rPr>
        <w:t>Mode 02 — данные замороженного кадра (</w:t>
      </w:r>
      <w:proofErr w:type="spellStart"/>
      <w:r w:rsidRPr="00C1555D">
        <w:rPr>
          <w:kern w:val="2"/>
          <w:sz w:val="28"/>
          <w:szCs w:val="28"/>
        </w:rPr>
        <w:t>freeze</w:t>
      </w:r>
      <w:proofErr w:type="spellEnd"/>
      <w:r w:rsidRPr="00C1555D">
        <w:rPr>
          <w:kern w:val="2"/>
          <w:sz w:val="28"/>
          <w:szCs w:val="28"/>
        </w:rPr>
        <w:t xml:space="preserve"> </w:t>
      </w:r>
      <w:proofErr w:type="spellStart"/>
      <w:r w:rsidRPr="00C1555D">
        <w:rPr>
          <w:kern w:val="2"/>
          <w:sz w:val="28"/>
          <w:szCs w:val="28"/>
        </w:rPr>
        <w:t>frame</w:t>
      </w:r>
      <w:proofErr w:type="spellEnd"/>
      <w:r w:rsidRPr="00C1555D">
        <w:rPr>
          <w:kern w:val="2"/>
          <w:sz w:val="28"/>
          <w:szCs w:val="28"/>
        </w:rPr>
        <w:t>);</w:t>
      </w:r>
    </w:p>
    <w:p w14:paraId="3856CEE1" w14:textId="77777777" w:rsidR="00C1555D" w:rsidRPr="00C1555D" w:rsidRDefault="00C1555D" w:rsidP="00020A42">
      <w:pPr>
        <w:numPr>
          <w:ilvl w:val="0"/>
          <w:numId w:val="10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C1555D">
        <w:rPr>
          <w:kern w:val="2"/>
          <w:sz w:val="28"/>
          <w:szCs w:val="28"/>
        </w:rPr>
        <w:t>Mode 03 — считывание кодов неисправностей;</w:t>
      </w:r>
    </w:p>
    <w:p w14:paraId="754B4DCD" w14:textId="77777777" w:rsidR="00C1555D" w:rsidRPr="00C1555D" w:rsidRDefault="00C1555D" w:rsidP="00020A42">
      <w:pPr>
        <w:numPr>
          <w:ilvl w:val="0"/>
          <w:numId w:val="10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C1555D">
        <w:rPr>
          <w:kern w:val="2"/>
          <w:sz w:val="28"/>
          <w:szCs w:val="28"/>
        </w:rPr>
        <w:t>Mode 04 — очистка кодов неисправностей;</w:t>
      </w:r>
    </w:p>
    <w:p w14:paraId="64F496EC" w14:textId="77777777" w:rsidR="00C1555D" w:rsidRPr="00C1555D" w:rsidRDefault="00C1555D" w:rsidP="0057703F">
      <w:pPr>
        <w:numPr>
          <w:ilvl w:val="0"/>
          <w:numId w:val="10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C1555D">
        <w:rPr>
          <w:kern w:val="2"/>
          <w:sz w:val="28"/>
          <w:szCs w:val="28"/>
        </w:rPr>
        <w:t>Mode 05–09 — дополнительные функции (тесты датчиков, VIN и т.д.).</w:t>
      </w:r>
    </w:p>
    <w:p w14:paraId="7671581F" w14:textId="754E9465" w:rsidR="0057703F" w:rsidRDefault="00C1555D" w:rsidP="0057703F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</w:rPr>
      </w:pPr>
      <w:r w:rsidRPr="00C1555D">
        <w:rPr>
          <w:kern w:val="2"/>
          <w:sz w:val="28"/>
          <w:szCs w:val="28"/>
        </w:rPr>
        <w:t>Используя эти режимы, можно формировать набор телеметрических данных, достаточный для мониторинга технического состояния автомобиля. Получаемые данные имеют числовой вид и требуют последующей интерпретации согласно формулам, определённым стандартом SAE J1979. Например, для вычисления оборотов двигателя по ответу ЭБУ применяется формула:</w:t>
      </w:r>
    </w:p>
    <w:p w14:paraId="619E9069" w14:textId="22F1998D" w:rsidR="0057703F" w:rsidRPr="00C1555D" w:rsidRDefault="00550C56" w:rsidP="0057703F">
      <w:pPr>
        <w:shd w:val="clear" w:color="auto" w:fill="FFFFFF"/>
        <w:spacing w:line="360" w:lineRule="auto"/>
        <w:jc w:val="center"/>
        <w:rPr>
          <w:kern w:val="2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kern w:val="2"/>
              <w:sz w:val="28"/>
              <w:szCs w:val="28"/>
              <w:lang w:val="en-US"/>
            </w:rPr>
            <m:t>RPM=</m:t>
          </m:r>
          <m:f>
            <m:fPr>
              <m:ctrlPr>
                <w:rPr>
                  <w:rFonts w:ascii="Cambria Math" w:hAnsi="Cambria Math"/>
                  <w:i/>
                  <w:kern w:val="2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kern w:val="2"/>
                  <w:sz w:val="28"/>
                  <w:szCs w:val="28"/>
                  <w:lang w:val="en-US"/>
                </w:rPr>
                <m:t>256A+B</m:t>
              </m:r>
            </m:num>
            <m:den>
              <m:r>
                <w:rPr>
                  <w:rFonts w:ascii="Cambria Math" w:hAnsi="Cambria Math"/>
                  <w:kern w:val="2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14:paraId="4A7BD75F" w14:textId="77777777" w:rsidR="00C1555D" w:rsidRPr="00C1555D" w:rsidRDefault="00C1555D" w:rsidP="0057703F">
      <w:p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C1555D">
        <w:rPr>
          <w:kern w:val="2"/>
          <w:sz w:val="28"/>
          <w:szCs w:val="28"/>
        </w:rPr>
        <w:t xml:space="preserve">где </w:t>
      </w:r>
      <w:r w:rsidRPr="00C1555D">
        <w:rPr>
          <w:i/>
          <w:iCs/>
          <w:kern w:val="2"/>
          <w:sz w:val="28"/>
          <w:szCs w:val="28"/>
        </w:rPr>
        <w:t>A</w:t>
      </w:r>
      <w:r w:rsidRPr="00C1555D">
        <w:rPr>
          <w:kern w:val="2"/>
          <w:sz w:val="28"/>
          <w:szCs w:val="28"/>
        </w:rPr>
        <w:t xml:space="preserve"> и </w:t>
      </w:r>
      <w:r w:rsidRPr="00C1555D">
        <w:rPr>
          <w:i/>
          <w:iCs/>
          <w:kern w:val="2"/>
          <w:sz w:val="28"/>
          <w:szCs w:val="28"/>
        </w:rPr>
        <w:t>B</w:t>
      </w:r>
      <w:r w:rsidRPr="00C1555D">
        <w:rPr>
          <w:kern w:val="2"/>
          <w:sz w:val="28"/>
          <w:szCs w:val="28"/>
        </w:rPr>
        <w:t xml:space="preserve"> — байты данных, возвращаемые на запрос PID 0C.</w:t>
      </w:r>
    </w:p>
    <w:p w14:paraId="4D9BDF4E" w14:textId="77CEC20F" w:rsidR="00C1555D" w:rsidRDefault="00C1555D" w:rsidP="009A1EF2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  <w:lang w:val="en-US"/>
        </w:rPr>
      </w:pPr>
      <w:r w:rsidRPr="00C1555D">
        <w:rPr>
          <w:kern w:val="2"/>
          <w:sz w:val="28"/>
          <w:szCs w:val="28"/>
        </w:rPr>
        <w:t>Таким образом, интерфейс OBD-II является универсальным источником телеметрической информации автомобиля и служит базой для построения систем диагностики и мониторинга, в том числе с использованием беспроводных технологий.</w:t>
      </w:r>
    </w:p>
    <w:p w14:paraId="67AC2814" w14:textId="77777777" w:rsidR="002B5417" w:rsidRPr="00C1555D" w:rsidRDefault="002B5417" w:rsidP="002B5417">
      <w:pPr>
        <w:shd w:val="clear" w:color="auto" w:fill="FFFFFF"/>
        <w:spacing w:line="360" w:lineRule="auto"/>
        <w:rPr>
          <w:kern w:val="2"/>
          <w:sz w:val="28"/>
          <w:szCs w:val="28"/>
          <w:lang w:val="en-US"/>
        </w:rPr>
      </w:pPr>
    </w:p>
    <w:p w14:paraId="6FD280CF" w14:textId="77777777" w:rsidR="00C1555D" w:rsidRPr="00C1555D" w:rsidRDefault="00C1555D" w:rsidP="002B5417">
      <w:pPr>
        <w:shd w:val="clear" w:color="auto" w:fill="FFFFFF"/>
        <w:spacing w:line="360" w:lineRule="auto"/>
        <w:jc w:val="center"/>
        <w:rPr>
          <w:kern w:val="2"/>
          <w:sz w:val="28"/>
          <w:szCs w:val="28"/>
        </w:rPr>
      </w:pPr>
      <w:r w:rsidRPr="00C1555D">
        <w:rPr>
          <w:kern w:val="2"/>
          <w:sz w:val="28"/>
          <w:szCs w:val="28"/>
        </w:rPr>
        <w:t>1.2. Технология Bluetooth и её применение в телеметрических системах</w:t>
      </w:r>
    </w:p>
    <w:p w14:paraId="79A47E5B" w14:textId="77777777" w:rsidR="00C1555D" w:rsidRPr="00C1555D" w:rsidRDefault="00C1555D" w:rsidP="0055258E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</w:rPr>
      </w:pPr>
      <w:r w:rsidRPr="00C1555D">
        <w:rPr>
          <w:kern w:val="2"/>
          <w:sz w:val="28"/>
          <w:szCs w:val="28"/>
        </w:rPr>
        <w:t>Bluetooth — это стандарт беспроводной связи, предназначенный для обмена данными между устройствами на малых расстояниях. Он работает в диапазоне частот 2,4 ГГц ISM и использует технологию частотной перестройки (FHSS), что обеспечивает устойчивость к помехам и возможность одновременной работы нескольких устройств.</w:t>
      </w:r>
    </w:p>
    <w:p w14:paraId="36905E53" w14:textId="77777777" w:rsidR="00C1555D" w:rsidRPr="00C1555D" w:rsidRDefault="00C1555D" w:rsidP="0055258E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</w:rPr>
      </w:pPr>
      <w:r w:rsidRPr="00C1555D">
        <w:rPr>
          <w:kern w:val="2"/>
          <w:sz w:val="28"/>
          <w:szCs w:val="28"/>
        </w:rPr>
        <w:lastRenderedPageBreak/>
        <w:t>С момента появления Bluetooth претерпел ряд эволюционных изменений, которые позволили расширить его область применения. Современные версии (начиная с 4.0 и выше) поддерживают два основных режима работы:</w:t>
      </w:r>
    </w:p>
    <w:p w14:paraId="5B7F53F8" w14:textId="77777777" w:rsidR="00C1555D" w:rsidRPr="00C1555D" w:rsidRDefault="00C1555D" w:rsidP="00020A42">
      <w:pPr>
        <w:numPr>
          <w:ilvl w:val="0"/>
          <w:numId w:val="11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C1555D">
        <w:rPr>
          <w:kern w:val="2"/>
          <w:sz w:val="28"/>
          <w:szCs w:val="28"/>
        </w:rPr>
        <w:t xml:space="preserve">Bluetooth Classic (BR/EDR) — ориентирован на потоковую передачу данных, поддерживает профили, такие как </w:t>
      </w:r>
      <w:proofErr w:type="spellStart"/>
      <w:r w:rsidRPr="00C1555D">
        <w:rPr>
          <w:kern w:val="2"/>
          <w:sz w:val="28"/>
          <w:szCs w:val="28"/>
        </w:rPr>
        <w:t>Serial</w:t>
      </w:r>
      <w:proofErr w:type="spellEnd"/>
      <w:r w:rsidRPr="00C1555D">
        <w:rPr>
          <w:kern w:val="2"/>
          <w:sz w:val="28"/>
          <w:szCs w:val="28"/>
        </w:rPr>
        <w:t xml:space="preserve"> Port Profile (SPP), Audio, HID и др.;</w:t>
      </w:r>
    </w:p>
    <w:p w14:paraId="3EC52550" w14:textId="77777777" w:rsidR="00C1555D" w:rsidRPr="00C1555D" w:rsidRDefault="00C1555D" w:rsidP="00020A42">
      <w:pPr>
        <w:numPr>
          <w:ilvl w:val="0"/>
          <w:numId w:val="11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C1555D">
        <w:rPr>
          <w:kern w:val="2"/>
          <w:sz w:val="28"/>
          <w:szCs w:val="28"/>
        </w:rPr>
        <w:t xml:space="preserve">Bluetooth </w:t>
      </w:r>
      <w:proofErr w:type="spellStart"/>
      <w:r w:rsidRPr="00C1555D">
        <w:rPr>
          <w:kern w:val="2"/>
          <w:sz w:val="28"/>
          <w:szCs w:val="28"/>
        </w:rPr>
        <w:t>Low</w:t>
      </w:r>
      <w:proofErr w:type="spellEnd"/>
      <w:r w:rsidRPr="00C1555D">
        <w:rPr>
          <w:kern w:val="2"/>
          <w:sz w:val="28"/>
          <w:szCs w:val="28"/>
        </w:rPr>
        <w:t xml:space="preserve"> Energy (BLE) — разработан для устройств с низким энергопотреблением, обмен осуществляется через концепцию служб (</w:t>
      </w:r>
      <w:proofErr w:type="spellStart"/>
      <w:r w:rsidRPr="00C1555D">
        <w:rPr>
          <w:kern w:val="2"/>
          <w:sz w:val="28"/>
          <w:szCs w:val="28"/>
        </w:rPr>
        <w:t>services</w:t>
      </w:r>
      <w:proofErr w:type="spellEnd"/>
      <w:r w:rsidRPr="00C1555D">
        <w:rPr>
          <w:kern w:val="2"/>
          <w:sz w:val="28"/>
          <w:szCs w:val="28"/>
        </w:rPr>
        <w:t>) и характеристик (</w:t>
      </w:r>
      <w:proofErr w:type="spellStart"/>
      <w:r w:rsidRPr="00C1555D">
        <w:rPr>
          <w:kern w:val="2"/>
          <w:sz w:val="28"/>
          <w:szCs w:val="28"/>
        </w:rPr>
        <w:t>characteristics</w:t>
      </w:r>
      <w:proofErr w:type="spellEnd"/>
      <w:r w:rsidRPr="00C1555D">
        <w:rPr>
          <w:kern w:val="2"/>
          <w:sz w:val="28"/>
          <w:szCs w:val="28"/>
        </w:rPr>
        <w:t>) в модели GATT (</w:t>
      </w:r>
      <w:proofErr w:type="spellStart"/>
      <w:r w:rsidRPr="00C1555D">
        <w:rPr>
          <w:kern w:val="2"/>
          <w:sz w:val="28"/>
          <w:szCs w:val="28"/>
        </w:rPr>
        <w:t>Generic</w:t>
      </w:r>
      <w:proofErr w:type="spellEnd"/>
      <w:r w:rsidRPr="00C1555D">
        <w:rPr>
          <w:kern w:val="2"/>
          <w:sz w:val="28"/>
          <w:szCs w:val="28"/>
        </w:rPr>
        <w:t xml:space="preserve"> </w:t>
      </w:r>
      <w:proofErr w:type="spellStart"/>
      <w:r w:rsidRPr="00C1555D">
        <w:rPr>
          <w:kern w:val="2"/>
          <w:sz w:val="28"/>
          <w:szCs w:val="28"/>
        </w:rPr>
        <w:t>Attribute</w:t>
      </w:r>
      <w:proofErr w:type="spellEnd"/>
      <w:r w:rsidRPr="00C1555D">
        <w:rPr>
          <w:kern w:val="2"/>
          <w:sz w:val="28"/>
          <w:szCs w:val="28"/>
        </w:rPr>
        <w:t xml:space="preserve"> Profile).</w:t>
      </w:r>
    </w:p>
    <w:p w14:paraId="2C354E32" w14:textId="77777777" w:rsidR="00C1555D" w:rsidRPr="00C1555D" w:rsidRDefault="00C1555D" w:rsidP="00020A42">
      <w:p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C1555D">
        <w:rPr>
          <w:kern w:val="2"/>
          <w:sz w:val="28"/>
          <w:szCs w:val="28"/>
        </w:rPr>
        <w:t>Для передачи телеметрических данных чаще всего используются два подхода:</w:t>
      </w:r>
    </w:p>
    <w:p w14:paraId="1405AFBB" w14:textId="77777777" w:rsidR="00C1555D" w:rsidRPr="00C1555D" w:rsidRDefault="00C1555D" w:rsidP="00020A42">
      <w:pPr>
        <w:numPr>
          <w:ilvl w:val="0"/>
          <w:numId w:val="12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C1555D">
        <w:rPr>
          <w:kern w:val="2"/>
          <w:sz w:val="28"/>
          <w:szCs w:val="28"/>
        </w:rPr>
        <w:t>SPP (</w:t>
      </w:r>
      <w:proofErr w:type="spellStart"/>
      <w:r w:rsidRPr="00C1555D">
        <w:rPr>
          <w:kern w:val="2"/>
          <w:sz w:val="28"/>
          <w:szCs w:val="28"/>
        </w:rPr>
        <w:t>Serial</w:t>
      </w:r>
      <w:proofErr w:type="spellEnd"/>
      <w:r w:rsidRPr="00C1555D">
        <w:rPr>
          <w:kern w:val="2"/>
          <w:sz w:val="28"/>
          <w:szCs w:val="28"/>
        </w:rPr>
        <w:t xml:space="preserve"> Port Profile) — эмулирует последовательный порт и позволяет передавать произвольные байтовые потоки. Прост в реализации, но менее энергоэффективен.</w:t>
      </w:r>
    </w:p>
    <w:p w14:paraId="39334B10" w14:textId="77777777" w:rsidR="00C1555D" w:rsidRPr="00C1555D" w:rsidRDefault="00C1555D" w:rsidP="00020A42">
      <w:pPr>
        <w:numPr>
          <w:ilvl w:val="0"/>
          <w:numId w:val="12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C1555D">
        <w:rPr>
          <w:kern w:val="2"/>
          <w:sz w:val="28"/>
          <w:szCs w:val="28"/>
        </w:rPr>
        <w:t>BLE (GATT) — обеспечивает структурированную передачу данных с низким энергопотреблением. Данные передаются в виде характеристик, на которые клиент может подписываться для получения уведомлений.</w:t>
      </w:r>
    </w:p>
    <w:p w14:paraId="7FD36C24" w14:textId="77777777" w:rsidR="00C1555D" w:rsidRDefault="00C1555D" w:rsidP="00020A42">
      <w:pPr>
        <w:shd w:val="clear" w:color="auto" w:fill="FFFFFF"/>
        <w:spacing w:line="360" w:lineRule="auto"/>
        <w:jc w:val="both"/>
        <w:rPr>
          <w:kern w:val="2"/>
          <w:sz w:val="28"/>
          <w:szCs w:val="28"/>
          <w:lang w:val="en-US"/>
        </w:rPr>
      </w:pPr>
      <w:r w:rsidRPr="00C1555D">
        <w:rPr>
          <w:kern w:val="2"/>
          <w:sz w:val="28"/>
          <w:szCs w:val="28"/>
        </w:rPr>
        <w:t>Сравнительная характеристика двух технологий приведена в таблице: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7E0839" w14:paraId="274CC5D7" w14:textId="77777777" w:rsidTr="00333D4F">
        <w:tc>
          <w:tcPr>
            <w:tcW w:w="3209" w:type="dxa"/>
            <w:vAlign w:val="center"/>
          </w:tcPr>
          <w:p w14:paraId="4E5CD8F3" w14:textId="123000EB" w:rsidR="007E0839" w:rsidRPr="00333D4F" w:rsidRDefault="007E0839" w:rsidP="00333D4F">
            <w:pPr>
              <w:spacing w:line="360" w:lineRule="auto"/>
              <w:jc w:val="center"/>
              <w:rPr>
                <w:b/>
                <w:bCs/>
                <w:kern w:val="2"/>
                <w:sz w:val="28"/>
                <w:szCs w:val="28"/>
              </w:rPr>
            </w:pPr>
            <w:r w:rsidRPr="00333D4F">
              <w:rPr>
                <w:b/>
                <w:bCs/>
                <w:kern w:val="2"/>
                <w:sz w:val="28"/>
                <w:szCs w:val="28"/>
              </w:rPr>
              <w:t>Параметр</w:t>
            </w:r>
          </w:p>
        </w:tc>
        <w:tc>
          <w:tcPr>
            <w:tcW w:w="3209" w:type="dxa"/>
            <w:vAlign w:val="center"/>
          </w:tcPr>
          <w:p w14:paraId="5AFBBF43" w14:textId="5BB11191" w:rsidR="007E0839" w:rsidRPr="00333D4F" w:rsidRDefault="007E0839" w:rsidP="00333D4F">
            <w:pPr>
              <w:spacing w:line="360" w:lineRule="auto"/>
              <w:jc w:val="center"/>
              <w:rPr>
                <w:b/>
                <w:bCs/>
                <w:kern w:val="2"/>
                <w:sz w:val="28"/>
                <w:szCs w:val="28"/>
                <w:lang w:val="en-US"/>
              </w:rPr>
            </w:pPr>
            <w:r w:rsidRPr="00333D4F">
              <w:rPr>
                <w:b/>
                <w:bCs/>
                <w:kern w:val="2"/>
                <w:sz w:val="28"/>
                <w:szCs w:val="28"/>
                <w:lang w:val="en-US"/>
              </w:rPr>
              <w:t>Bluetooth Classic (SPP)</w:t>
            </w:r>
          </w:p>
        </w:tc>
        <w:tc>
          <w:tcPr>
            <w:tcW w:w="3210" w:type="dxa"/>
            <w:vAlign w:val="center"/>
          </w:tcPr>
          <w:p w14:paraId="06E55724" w14:textId="61346CE6" w:rsidR="007E0839" w:rsidRPr="00333D4F" w:rsidRDefault="002E13A2" w:rsidP="00333D4F">
            <w:pPr>
              <w:spacing w:line="360" w:lineRule="auto"/>
              <w:jc w:val="center"/>
              <w:rPr>
                <w:b/>
                <w:bCs/>
                <w:kern w:val="2"/>
                <w:sz w:val="28"/>
                <w:szCs w:val="28"/>
                <w:lang w:val="en-US"/>
              </w:rPr>
            </w:pPr>
            <w:r w:rsidRPr="00333D4F">
              <w:rPr>
                <w:b/>
                <w:bCs/>
                <w:kern w:val="2"/>
                <w:sz w:val="28"/>
                <w:szCs w:val="28"/>
                <w:lang w:val="en-US"/>
              </w:rPr>
              <w:t>Bluetooth Low Energy</w:t>
            </w:r>
            <w:r w:rsidR="001D7357" w:rsidRPr="00333D4F">
              <w:rPr>
                <w:b/>
                <w:bCs/>
                <w:kern w:val="2"/>
                <w:sz w:val="28"/>
                <w:szCs w:val="28"/>
                <w:lang w:val="en-US"/>
              </w:rPr>
              <w:t xml:space="preserve"> (BLE)</w:t>
            </w:r>
          </w:p>
        </w:tc>
      </w:tr>
      <w:tr w:rsidR="007E0839" w14:paraId="6C3E4DA9" w14:textId="77777777" w:rsidTr="00333D4F">
        <w:tc>
          <w:tcPr>
            <w:tcW w:w="3209" w:type="dxa"/>
            <w:vAlign w:val="center"/>
          </w:tcPr>
          <w:p w14:paraId="474E80B4" w14:textId="3F42D0C1" w:rsidR="007E0839" w:rsidRPr="004D5C6A" w:rsidRDefault="00223D2D" w:rsidP="00333D4F">
            <w:pPr>
              <w:spacing w:line="360" w:lineRule="auto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Пропускная способность</w:t>
            </w:r>
          </w:p>
        </w:tc>
        <w:tc>
          <w:tcPr>
            <w:tcW w:w="3209" w:type="dxa"/>
            <w:vAlign w:val="center"/>
          </w:tcPr>
          <w:p w14:paraId="29AC4AB1" w14:textId="63141B4D" w:rsidR="007E0839" w:rsidRPr="00C172FB" w:rsidRDefault="00C172FB" w:rsidP="00333D4F">
            <w:pPr>
              <w:spacing w:line="360" w:lineRule="auto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до 2-3 Мбит</w:t>
            </w:r>
            <w:r>
              <w:rPr>
                <w:kern w:val="2"/>
                <w:sz w:val="28"/>
                <w:szCs w:val="28"/>
                <w:lang w:val="en-US"/>
              </w:rPr>
              <w:t>/</w:t>
            </w:r>
            <w:r>
              <w:rPr>
                <w:kern w:val="2"/>
                <w:sz w:val="28"/>
                <w:szCs w:val="28"/>
              </w:rPr>
              <w:t>с</w:t>
            </w:r>
          </w:p>
        </w:tc>
        <w:tc>
          <w:tcPr>
            <w:tcW w:w="3210" w:type="dxa"/>
            <w:vAlign w:val="center"/>
          </w:tcPr>
          <w:p w14:paraId="51BA1ED9" w14:textId="7C8ADBD0" w:rsidR="007E0839" w:rsidRDefault="00C172FB" w:rsidP="00333D4F">
            <w:pPr>
              <w:spacing w:line="360" w:lineRule="auto"/>
              <w:rPr>
                <w:kern w:val="2"/>
                <w:sz w:val="28"/>
                <w:szCs w:val="28"/>
                <w:lang w:val="en-US"/>
              </w:rPr>
            </w:pPr>
            <w:r>
              <w:rPr>
                <w:kern w:val="2"/>
                <w:sz w:val="28"/>
                <w:szCs w:val="28"/>
              </w:rPr>
              <w:t xml:space="preserve">до </w:t>
            </w:r>
            <w:r>
              <w:rPr>
                <w:kern w:val="2"/>
                <w:sz w:val="28"/>
                <w:szCs w:val="28"/>
              </w:rPr>
              <w:t>1</w:t>
            </w:r>
            <w:r>
              <w:rPr>
                <w:kern w:val="2"/>
                <w:sz w:val="28"/>
                <w:szCs w:val="28"/>
              </w:rPr>
              <w:t>-</w:t>
            </w:r>
            <w:r>
              <w:rPr>
                <w:kern w:val="2"/>
                <w:sz w:val="28"/>
                <w:szCs w:val="28"/>
              </w:rPr>
              <w:t>2</w:t>
            </w:r>
            <w:r>
              <w:rPr>
                <w:kern w:val="2"/>
                <w:sz w:val="28"/>
                <w:szCs w:val="28"/>
              </w:rPr>
              <w:t xml:space="preserve"> Мбит</w:t>
            </w:r>
            <w:r>
              <w:rPr>
                <w:kern w:val="2"/>
                <w:sz w:val="28"/>
                <w:szCs w:val="28"/>
                <w:lang w:val="en-US"/>
              </w:rPr>
              <w:t>/</w:t>
            </w:r>
            <w:r>
              <w:rPr>
                <w:kern w:val="2"/>
                <w:sz w:val="28"/>
                <w:szCs w:val="28"/>
              </w:rPr>
              <w:t>с</w:t>
            </w:r>
          </w:p>
        </w:tc>
      </w:tr>
      <w:tr w:rsidR="007E0839" w14:paraId="103D5B2F" w14:textId="77777777" w:rsidTr="00333D4F">
        <w:tc>
          <w:tcPr>
            <w:tcW w:w="3209" w:type="dxa"/>
            <w:vAlign w:val="center"/>
          </w:tcPr>
          <w:p w14:paraId="2D363CA3" w14:textId="757E7528" w:rsidR="007E0839" w:rsidRPr="00223D2D" w:rsidRDefault="00223D2D" w:rsidP="00333D4F">
            <w:pPr>
              <w:spacing w:line="360" w:lineRule="auto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Энергопотребление</w:t>
            </w:r>
          </w:p>
        </w:tc>
        <w:tc>
          <w:tcPr>
            <w:tcW w:w="3209" w:type="dxa"/>
            <w:vAlign w:val="center"/>
          </w:tcPr>
          <w:p w14:paraId="14C116F4" w14:textId="0E1E4FD3" w:rsidR="007E0839" w:rsidRPr="007F4318" w:rsidRDefault="007F4318" w:rsidP="00333D4F">
            <w:pPr>
              <w:spacing w:line="360" w:lineRule="auto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выше</w:t>
            </w:r>
          </w:p>
        </w:tc>
        <w:tc>
          <w:tcPr>
            <w:tcW w:w="3210" w:type="dxa"/>
            <w:vAlign w:val="center"/>
          </w:tcPr>
          <w:p w14:paraId="4E9A4B08" w14:textId="09F079D1" w:rsidR="007E0839" w:rsidRPr="007F4318" w:rsidRDefault="007F4318" w:rsidP="00333D4F">
            <w:pPr>
              <w:spacing w:line="360" w:lineRule="auto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ниже</w:t>
            </w:r>
          </w:p>
        </w:tc>
      </w:tr>
      <w:tr w:rsidR="007E0839" w14:paraId="20A64CA6" w14:textId="77777777" w:rsidTr="00333D4F">
        <w:tc>
          <w:tcPr>
            <w:tcW w:w="3209" w:type="dxa"/>
            <w:vAlign w:val="center"/>
          </w:tcPr>
          <w:p w14:paraId="1CDFD56B" w14:textId="58202CAB" w:rsidR="007E0839" w:rsidRPr="00223D2D" w:rsidRDefault="00223D2D" w:rsidP="00333D4F">
            <w:pPr>
              <w:spacing w:line="360" w:lineRule="auto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Задержка передачи</w:t>
            </w:r>
          </w:p>
        </w:tc>
        <w:tc>
          <w:tcPr>
            <w:tcW w:w="3209" w:type="dxa"/>
            <w:vAlign w:val="center"/>
          </w:tcPr>
          <w:p w14:paraId="520B3E51" w14:textId="3869D045" w:rsidR="007E0839" w:rsidRPr="007F4318" w:rsidRDefault="007F4318" w:rsidP="00333D4F">
            <w:pPr>
              <w:spacing w:line="360" w:lineRule="auto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средняя</w:t>
            </w:r>
          </w:p>
        </w:tc>
        <w:tc>
          <w:tcPr>
            <w:tcW w:w="3210" w:type="dxa"/>
            <w:vAlign w:val="center"/>
          </w:tcPr>
          <w:p w14:paraId="1462781A" w14:textId="4B51874F" w:rsidR="007E0839" w:rsidRPr="007F4318" w:rsidRDefault="007F4318" w:rsidP="00333D4F">
            <w:pPr>
              <w:spacing w:line="360" w:lineRule="auto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минимальная</w:t>
            </w:r>
          </w:p>
        </w:tc>
      </w:tr>
      <w:tr w:rsidR="007E0839" w14:paraId="6DA879E5" w14:textId="77777777" w:rsidTr="00333D4F">
        <w:tc>
          <w:tcPr>
            <w:tcW w:w="3209" w:type="dxa"/>
            <w:vAlign w:val="center"/>
          </w:tcPr>
          <w:p w14:paraId="26D72F8F" w14:textId="3899FF6A" w:rsidR="007E0839" w:rsidRPr="000C106E" w:rsidRDefault="000C106E" w:rsidP="00333D4F">
            <w:pPr>
              <w:spacing w:line="360" w:lineRule="auto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Архитектура</w:t>
            </w:r>
          </w:p>
        </w:tc>
        <w:tc>
          <w:tcPr>
            <w:tcW w:w="3209" w:type="dxa"/>
            <w:vAlign w:val="center"/>
          </w:tcPr>
          <w:p w14:paraId="28483DB8" w14:textId="21915965" w:rsidR="007E0839" w:rsidRPr="00571ADC" w:rsidRDefault="00571ADC" w:rsidP="00333D4F">
            <w:pPr>
              <w:spacing w:line="360" w:lineRule="auto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потоковая</w:t>
            </w:r>
          </w:p>
        </w:tc>
        <w:tc>
          <w:tcPr>
            <w:tcW w:w="3210" w:type="dxa"/>
            <w:vAlign w:val="center"/>
          </w:tcPr>
          <w:p w14:paraId="76747B3B" w14:textId="1667B88C" w:rsidR="007E0839" w:rsidRPr="00571ADC" w:rsidRDefault="00571ADC" w:rsidP="00333D4F">
            <w:pPr>
              <w:spacing w:line="360" w:lineRule="auto"/>
              <w:rPr>
                <w:kern w:val="2"/>
                <w:sz w:val="28"/>
                <w:szCs w:val="28"/>
                <w:lang w:val="en-US"/>
              </w:rPr>
            </w:pPr>
            <w:r>
              <w:rPr>
                <w:kern w:val="2"/>
                <w:sz w:val="28"/>
                <w:szCs w:val="28"/>
              </w:rPr>
              <w:t>атрибутная (</w:t>
            </w:r>
            <w:r>
              <w:rPr>
                <w:kern w:val="2"/>
                <w:sz w:val="28"/>
                <w:szCs w:val="28"/>
                <w:lang w:val="en-US"/>
              </w:rPr>
              <w:t>GATT</w:t>
            </w:r>
            <w:r>
              <w:rPr>
                <w:kern w:val="2"/>
                <w:sz w:val="28"/>
                <w:szCs w:val="28"/>
              </w:rPr>
              <w:t>)</w:t>
            </w:r>
          </w:p>
        </w:tc>
      </w:tr>
      <w:tr w:rsidR="007E0839" w14:paraId="6DBC6401" w14:textId="77777777" w:rsidTr="00333D4F">
        <w:tc>
          <w:tcPr>
            <w:tcW w:w="3209" w:type="dxa"/>
            <w:vAlign w:val="center"/>
          </w:tcPr>
          <w:p w14:paraId="735942F2" w14:textId="77403A91" w:rsidR="007E0839" w:rsidRPr="000C106E" w:rsidRDefault="000C106E" w:rsidP="00333D4F">
            <w:pPr>
              <w:spacing w:line="360" w:lineRule="auto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Совместимость с устройствами</w:t>
            </w:r>
          </w:p>
        </w:tc>
        <w:tc>
          <w:tcPr>
            <w:tcW w:w="3209" w:type="dxa"/>
            <w:vAlign w:val="center"/>
          </w:tcPr>
          <w:p w14:paraId="426A2863" w14:textId="7BCB6FFA" w:rsidR="007E0839" w:rsidRPr="00860B94" w:rsidRDefault="00860B94" w:rsidP="00333D4F">
            <w:pPr>
              <w:spacing w:line="360" w:lineRule="auto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широкая</w:t>
            </w:r>
          </w:p>
        </w:tc>
        <w:tc>
          <w:tcPr>
            <w:tcW w:w="3210" w:type="dxa"/>
            <w:vAlign w:val="center"/>
          </w:tcPr>
          <w:p w14:paraId="7D9C3C25" w14:textId="49999FFE" w:rsidR="007E0839" w:rsidRPr="00860B94" w:rsidRDefault="00860B94" w:rsidP="00333D4F">
            <w:pPr>
              <w:spacing w:line="360" w:lineRule="auto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современные устройства</w:t>
            </w:r>
          </w:p>
        </w:tc>
      </w:tr>
      <w:tr w:rsidR="007E0839" w14:paraId="716F590C" w14:textId="77777777" w:rsidTr="00333D4F">
        <w:tc>
          <w:tcPr>
            <w:tcW w:w="3209" w:type="dxa"/>
            <w:vAlign w:val="center"/>
          </w:tcPr>
          <w:p w14:paraId="6F557146" w14:textId="444D12F6" w:rsidR="007E0839" w:rsidRPr="00CA3244" w:rsidRDefault="00CA3244" w:rsidP="00333D4F">
            <w:pPr>
              <w:spacing w:line="360" w:lineRule="auto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Область применения</w:t>
            </w:r>
          </w:p>
        </w:tc>
        <w:tc>
          <w:tcPr>
            <w:tcW w:w="3209" w:type="dxa"/>
            <w:vAlign w:val="center"/>
          </w:tcPr>
          <w:p w14:paraId="3BE76E76" w14:textId="46A8DF12" w:rsidR="007E0839" w:rsidRPr="00016E18" w:rsidRDefault="00016E18" w:rsidP="00333D4F">
            <w:pPr>
              <w:spacing w:line="360" w:lineRule="auto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потоковое аудио, обмен файлами</w:t>
            </w:r>
          </w:p>
        </w:tc>
        <w:tc>
          <w:tcPr>
            <w:tcW w:w="3210" w:type="dxa"/>
            <w:vAlign w:val="center"/>
          </w:tcPr>
          <w:p w14:paraId="38856B3A" w14:textId="52F22538" w:rsidR="007E0839" w:rsidRPr="00333D4F" w:rsidRDefault="00333D4F" w:rsidP="00333D4F">
            <w:pPr>
              <w:spacing w:line="360" w:lineRule="auto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сенсоры, I</w:t>
            </w:r>
            <w:proofErr w:type="spellStart"/>
            <w:r>
              <w:rPr>
                <w:kern w:val="2"/>
                <w:sz w:val="28"/>
                <w:szCs w:val="28"/>
                <w:lang w:val="en-US"/>
              </w:rPr>
              <w:t>oT</w:t>
            </w:r>
            <w:proofErr w:type="spellEnd"/>
            <w:r>
              <w:rPr>
                <w:kern w:val="2"/>
                <w:sz w:val="28"/>
                <w:szCs w:val="28"/>
                <w:lang w:val="en-US"/>
              </w:rPr>
              <w:t xml:space="preserve">, </w:t>
            </w:r>
            <w:r>
              <w:rPr>
                <w:kern w:val="2"/>
                <w:sz w:val="28"/>
                <w:szCs w:val="28"/>
              </w:rPr>
              <w:t>телеметрия</w:t>
            </w:r>
          </w:p>
        </w:tc>
      </w:tr>
    </w:tbl>
    <w:p w14:paraId="0A5839A2" w14:textId="77777777" w:rsidR="00625B4C" w:rsidRDefault="00625B4C" w:rsidP="00625B4C">
      <w:p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</w:p>
    <w:p w14:paraId="53783E92" w14:textId="6202392C" w:rsidR="00625B4C" w:rsidRPr="00625B4C" w:rsidRDefault="00625B4C" w:rsidP="0071759B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</w:rPr>
      </w:pPr>
      <w:r w:rsidRPr="00625B4C">
        <w:rPr>
          <w:kern w:val="2"/>
          <w:sz w:val="28"/>
          <w:szCs w:val="28"/>
        </w:rPr>
        <w:lastRenderedPageBreak/>
        <w:t>Для задач автомобильной телеметрии, где требуется периодическая передача небольших пакетов данных (скорость, обороты, температура), BLE является более предпочтительным вариантом. Он позволяет значительно снизить энергопотребление микроконтроллера и обеспечивает устойчивое соединение даже при нестабильном радиоканале.</w:t>
      </w:r>
    </w:p>
    <w:p w14:paraId="470557F5" w14:textId="77777777" w:rsidR="00625B4C" w:rsidRPr="00625B4C" w:rsidRDefault="00625B4C" w:rsidP="00625B4C">
      <w:p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625B4C">
        <w:rPr>
          <w:kern w:val="2"/>
          <w:sz w:val="28"/>
          <w:szCs w:val="28"/>
        </w:rPr>
        <w:t>Передача данных по BLE строится на взаимодействии двух ролей:</w:t>
      </w:r>
    </w:p>
    <w:p w14:paraId="330C2194" w14:textId="77777777" w:rsidR="00625B4C" w:rsidRPr="00625B4C" w:rsidRDefault="00625B4C" w:rsidP="00625B4C">
      <w:pPr>
        <w:numPr>
          <w:ilvl w:val="0"/>
          <w:numId w:val="14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625B4C">
        <w:rPr>
          <w:kern w:val="2"/>
          <w:sz w:val="28"/>
          <w:szCs w:val="28"/>
        </w:rPr>
        <w:t>GATT Server — устройство, предоставляющее данные (в нашем случае — ESP32, подключённый к OBD-II);</w:t>
      </w:r>
    </w:p>
    <w:p w14:paraId="737100DB" w14:textId="77777777" w:rsidR="00625B4C" w:rsidRPr="00625B4C" w:rsidRDefault="00625B4C" w:rsidP="00625B4C">
      <w:pPr>
        <w:numPr>
          <w:ilvl w:val="0"/>
          <w:numId w:val="14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625B4C">
        <w:rPr>
          <w:kern w:val="2"/>
          <w:sz w:val="28"/>
          <w:szCs w:val="28"/>
        </w:rPr>
        <w:t>GATT Client — устройство, которое получает данные (смартфон с мобильным приложением).</w:t>
      </w:r>
    </w:p>
    <w:p w14:paraId="513AC672" w14:textId="77777777" w:rsidR="00625B4C" w:rsidRPr="00625B4C" w:rsidRDefault="00625B4C" w:rsidP="006452F8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</w:rPr>
      </w:pPr>
      <w:r w:rsidRPr="00625B4C">
        <w:rPr>
          <w:kern w:val="2"/>
          <w:sz w:val="28"/>
          <w:szCs w:val="28"/>
        </w:rPr>
        <w:t>В рамках GATT-сервера создаётся служба телеметрии, содержащая одну или несколько характеристик (например, скорость, температура, обороты). Клиент подписывается на уведомления и получает данные в режиме реального времени.</w:t>
      </w:r>
    </w:p>
    <w:p w14:paraId="4DD4C07D" w14:textId="54EFBD2A" w:rsidR="00625B4C" w:rsidRDefault="00625B4C" w:rsidP="00262CC4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</w:rPr>
      </w:pPr>
      <w:r w:rsidRPr="00625B4C">
        <w:rPr>
          <w:kern w:val="2"/>
          <w:sz w:val="28"/>
          <w:szCs w:val="28"/>
        </w:rPr>
        <w:t>Использование Bluetooth в сочетании с микроконтроллером ESP32 предоставляет широкие возможности для реализации диагностических систем: ESP32 поддерживает как Classic, так и BLE режим, обладает встроенными средствами шифрования, а также достаточной вычислительной мощностью для обработки и буферизации телеметрии.</w:t>
      </w:r>
    </w:p>
    <w:p w14:paraId="7C1631EE" w14:textId="77777777" w:rsidR="00262CC4" w:rsidRPr="00625B4C" w:rsidRDefault="00262CC4" w:rsidP="00262CC4">
      <w:pPr>
        <w:shd w:val="clear" w:color="auto" w:fill="FFFFFF"/>
        <w:spacing w:line="360" w:lineRule="auto"/>
        <w:rPr>
          <w:kern w:val="2"/>
          <w:sz w:val="28"/>
          <w:szCs w:val="28"/>
        </w:rPr>
      </w:pPr>
    </w:p>
    <w:p w14:paraId="75E95DCA" w14:textId="77777777" w:rsidR="00625B4C" w:rsidRPr="00625B4C" w:rsidRDefault="00625B4C" w:rsidP="00B173CA">
      <w:pPr>
        <w:shd w:val="clear" w:color="auto" w:fill="FFFFFF"/>
        <w:spacing w:line="360" w:lineRule="auto"/>
        <w:jc w:val="center"/>
        <w:rPr>
          <w:kern w:val="2"/>
          <w:sz w:val="28"/>
          <w:szCs w:val="28"/>
        </w:rPr>
      </w:pPr>
      <w:r w:rsidRPr="00625B4C">
        <w:rPr>
          <w:kern w:val="2"/>
          <w:sz w:val="28"/>
          <w:szCs w:val="28"/>
        </w:rPr>
        <w:t>1.3. Анализ существующих решений для передачи данных OBD-II по Bluetooth</w:t>
      </w:r>
    </w:p>
    <w:p w14:paraId="14BFFB2F" w14:textId="77777777" w:rsidR="00625B4C" w:rsidRPr="00625B4C" w:rsidRDefault="00625B4C" w:rsidP="00B173CA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</w:rPr>
      </w:pPr>
      <w:r w:rsidRPr="00625B4C">
        <w:rPr>
          <w:kern w:val="2"/>
          <w:sz w:val="28"/>
          <w:szCs w:val="28"/>
        </w:rPr>
        <w:t>На рынке широко представлены готовые адаптеры, обеспечивающие беспроводное соединение между автомобилем и мобильным устройством. Наиболее известные из них основаны на микроконтроллерах семейства ELM327, которые выполняют роль посредника между шиной OBD-II и интерфейсом Bluetooth.</w:t>
      </w:r>
    </w:p>
    <w:p w14:paraId="2413E3A9" w14:textId="77777777" w:rsidR="00625B4C" w:rsidRPr="00625B4C" w:rsidRDefault="00625B4C" w:rsidP="00625B4C">
      <w:p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625B4C">
        <w:rPr>
          <w:kern w:val="2"/>
          <w:sz w:val="28"/>
          <w:szCs w:val="28"/>
        </w:rPr>
        <w:t>Архитектура таких адаптеров включает три основных компонента:</w:t>
      </w:r>
    </w:p>
    <w:p w14:paraId="2A119CF8" w14:textId="77777777" w:rsidR="00625B4C" w:rsidRPr="00625B4C" w:rsidRDefault="00625B4C" w:rsidP="00625B4C">
      <w:pPr>
        <w:numPr>
          <w:ilvl w:val="0"/>
          <w:numId w:val="15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625B4C">
        <w:rPr>
          <w:kern w:val="2"/>
          <w:sz w:val="28"/>
          <w:szCs w:val="28"/>
        </w:rPr>
        <w:t>Микроконтроллер ELM327, реализующий преобразование команд AT в соответствующие запросы OBD-II.</w:t>
      </w:r>
    </w:p>
    <w:p w14:paraId="00BF9004" w14:textId="77777777" w:rsidR="00625B4C" w:rsidRPr="00625B4C" w:rsidRDefault="00625B4C" w:rsidP="00625B4C">
      <w:pPr>
        <w:numPr>
          <w:ilvl w:val="0"/>
          <w:numId w:val="15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625B4C">
        <w:rPr>
          <w:kern w:val="2"/>
          <w:sz w:val="28"/>
          <w:szCs w:val="28"/>
        </w:rPr>
        <w:lastRenderedPageBreak/>
        <w:t>Модуль Bluetooth (обычно HC-05/06 или BLE-модуль), обеспечивающий передачу данных на мобильное устройство.</w:t>
      </w:r>
    </w:p>
    <w:p w14:paraId="5004AC97" w14:textId="77777777" w:rsidR="00625B4C" w:rsidRPr="00625B4C" w:rsidRDefault="00625B4C" w:rsidP="00625B4C">
      <w:pPr>
        <w:numPr>
          <w:ilvl w:val="0"/>
          <w:numId w:val="15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625B4C">
        <w:rPr>
          <w:kern w:val="2"/>
          <w:sz w:val="28"/>
          <w:szCs w:val="28"/>
        </w:rPr>
        <w:t xml:space="preserve">Программное обеспечение клиента (мобильное приложение, например </w:t>
      </w:r>
      <w:proofErr w:type="spellStart"/>
      <w:r w:rsidRPr="00625B4C">
        <w:rPr>
          <w:kern w:val="2"/>
          <w:sz w:val="28"/>
          <w:szCs w:val="28"/>
        </w:rPr>
        <w:t>Torque</w:t>
      </w:r>
      <w:proofErr w:type="spellEnd"/>
      <w:r w:rsidRPr="00625B4C">
        <w:rPr>
          <w:kern w:val="2"/>
          <w:sz w:val="28"/>
          <w:szCs w:val="28"/>
        </w:rPr>
        <w:t xml:space="preserve">, Car </w:t>
      </w:r>
      <w:proofErr w:type="spellStart"/>
      <w:r w:rsidRPr="00625B4C">
        <w:rPr>
          <w:kern w:val="2"/>
          <w:sz w:val="28"/>
          <w:szCs w:val="28"/>
        </w:rPr>
        <w:t>Scanner</w:t>
      </w:r>
      <w:proofErr w:type="spellEnd"/>
      <w:r w:rsidRPr="00625B4C">
        <w:rPr>
          <w:kern w:val="2"/>
          <w:sz w:val="28"/>
          <w:szCs w:val="28"/>
        </w:rPr>
        <w:t xml:space="preserve">, </w:t>
      </w:r>
      <w:proofErr w:type="spellStart"/>
      <w:r w:rsidRPr="00625B4C">
        <w:rPr>
          <w:kern w:val="2"/>
          <w:sz w:val="28"/>
          <w:szCs w:val="28"/>
        </w:rPr>
        <w:t>OBDLink</w:t>
      </w:r>
      <w:proofErr w:type="spellEnd"/>
      <w:r w:rsidRPr="00625B4C">
        <w:rPr>
          <w:kern w:val="2"/>
          <w:sz w:val="28"/>
          <w:szCs w:val="28"/>
        </w:rPr>
        <w:t>).</w:t>
      </w:r>
    </w:p>
    <w:p w14:paraId="5E5DED1A" w14:textId="77777777" w:rsidR="00625B4C" w:rsidRPr="00625B4C" w:rsidRDefault="00625B4C" w:rsidP="00625B4C">
      <w:p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625B4C">
        <w:rPr>
          <w:kern w:val="2"/>
          <w:sz w:val="28"/>
          <w:szCs w:val="28"/>
        </w:rPr>
        <w:t>Несмотря на широкое распространение, адаптеры ELM327 имеют ряд ограничений:</w:t>
      </w:r>
    </w:p>
    <w:p w14:paraId="545DF85A" w14:textId="77777777" w:rsidR="00625B4C" w:rsidRPr="00625B4C" w:rsidRDefault="00625B4C" w:rsidP="00625B4C">
      <w:pPr>
        <w:numPr>
          <w:ilvl w:val="0"/>
          <w:numId w:val="16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625B4C">
        <w:rPr>
          <w:kern w:val="2"/>
          <w:sz w:val="28"/>
          <w:szCs w:val="28"/>
        </w:rPr>
        <w:t xml:space="preserve">Низкая скорость обмена при последовательном опросе </w:t>
      </w:r>
      <w:proofErr w:type="spellStart"/>
      <w:r w:rsidRPr="00625B4C">
        <w:rPr>
          <w:kern w:val="2"/>
          <w:sz w:val="28"/>
          <w:szCs w:val="28"/>
        </w:rPr>
        <w:t>PIDs</w:t>
      </w:r>
      <w:proofErr w:type="spellEnd"/>
      <w:r w:rsidRPr="00625B4C">
        <w:rPr>
          <w:kern w:val="2"/>
          <w:sz w:val="28"/>
          <w:szCs w:val="28"/>
        </w:rPr>
        <w:t>;</w:t>
      </w:r>
    </w:p>
    <w:p w14:paraId="340D82D7" w14:textId="77777777" w:rsidR="00625B4C" w:rsidRPr="00625B4C" w:rsidRDefault="00625B4C" w:rsidP="00625B4C">
      <w:pPr>
        <w:numPr>
          <w:ilvl w:val="0"/>
          <w:numId w:val="16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625B4C">
        <w:rPr>
          <w:kern w:val="2"/>
          <w:sz w:val="28"/>
          <w:szCs w:val="28"/>
        </w:rPr>
        <w:t>Отсутствие оптимизации по энергопотреблению;</w:t>
      </w:r>
    </w:p>
    <w:p w14:paraId="05614C66" w14:textId="77777777" w:rsidR="00625B4C" w:rsidRPr="00625B4C" w:rsidRDefault="00625B4C" w:rsidP="00625B4C">
      <w:pPr>
        <w:numPr>
          <w:ilvl w:val="0"/>
          <w:numId w:val="16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625B4C">
        <w:rPr>
          <w:kern w:val="2"/>
          <w:sz w:val="28"/>
          <w:szCs w:val="28"/>
        </w:rPr>
        <w:t>Ограниченные возможности настройки и расширения протокола;</w:t>
      </w:r>
    </w:p>
    <w:p w14:paraId="00BC93D0" w14:textId="77777777" w:rsidR="00625B4C" w:rsidRPr="00625B4C" w:rsidRDefault="00625B4C" w:rsidP="00625B4C">
      <w:pPr>
        <w:numPr>
          <w:ilvl w:val="0"/>
          <w:numId w:val="16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625B4C">
        <w:rPr>
          <w:kern w:val="2"/>
          <w:sz w:val="28"/>
          <w:szCs w:val="28"/>
        </w:rPr>
        <w:t>Закрытая внутренняя структура команд.</w:t>
      </w:r>
    </w:p>
    <w:p w14:paraId="5D7F5339" w14:textId="77777777" w:rsidR="00625B4C" w:rsidRPr="00625B4C" w:rsidRDefault="00625B4C" w:rsidP="00E66833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</w:rPr>
      </w:pPr>
      <w:r w:rsidRPr="00625B4C">
        <w:rPr>
          <w:kern w:val="2"/>
          <w:sz w:val="28"/>
          <w:szCs w:val="28"/>
        </w:rPr>
        <w:t>Кроме того, в большинстве случаев данные передаются в текстовом виде (ASCII), что приводит к лишнему трафику и повышенной задержке. Это делает использование подобных решений неэффективным для систем, требующих минимальной задержки и высокой частоты обновления данных.</w:t>
      </w:r>
    </w:p>
    <w:p w14:paraId="78A8A88B" w14:textId="77777777" w:rsidR="00625B4C" w:rsidRPr="00625B4C" w:rsidRDefault="00625B4C" w:rsidP="00D8504A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</w:rPr>
      </w:pPr>
      <w:r w:rsidRPr="00625B4C">
        <w:rPr>
          <w:kern w:val="2"/>
          <w:sz w:val="28"/>
          <w:szCs w:val="28"/>
        </w:rPr>
        <w:t>Таким образом, анализ существующих решений показывает необходимость разработки собственного протокола обмена, который обеспечит:</w:t>
      </w:r>
    </w:p>
    <w:p w14:paraId="7956C4F1" w14:textId="77777777" w:rsidR="00625B4C" w:rsidRPr="00625B4C" w:rsidRDefault="00625B4C" w:rsidP="00625B4C">
      <w:pPr>
        <w:numPr>
          <w:ilvl w:val="0"/>
          <w:numId w:val="17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625B4C">
        <w:rPr>
          <w:kern w:val="2"/>
          <w:sz w:val="28"/>
          <w:szCs w:val="28"/>
        </w:rPr>
        <w:t>компактный формат передачи данных (например, бинарный или JSON);</w:t>
      </w:r>
    </w:p>
    <w:p w14:paraId="10CE59D9" w14:textId="77777777" w:rsidR="00625B4C" w:rsidRPr="00625B4C" w:rsidRDefault="00625B4C" w:rsidP="00625B4C">
      <w:pPr>
        <w:numPr>
          <w:ilvl w:val="0"/>
          <w:numId w:val="17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625B4C">
        <w:rPr>
          <w:kern w:val="2"/>
          <w:sz w:val="28"/>
          <w:szCs w:val="28"/>
        </w:rPr>
        <w:t>механизм контроля целостности и подтверждения пакетов;</w:t>
      </w:r>
    </w:p>
    <w:p w14:paraId="57599CE4" w14:textId="77777777" w:rsidR="00625B4C" w:rsidRPr="00625B4C" w:rsidRDefault="00625B4C" w:rsidP="00625B4C">
      <w:pPr>
        <w:numPr>
          <w:ilvl w:val="0"/>
          <w:numId w:val="17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625B4C">
        <w:rPr>
          <w:kern w:val="2"/>
          <w:sz w:val="28"/>
          <w:szCs w:val="28"/>
        </w:rPr>
        <w:t>низкую задержку и энергопотребление;</w:t>
      </w:r>
    </w:p>
    <w:p w14:paraId="04DE3F38" w14:textId="7159CC7B" w:rsidR="00625B4C" w:rsidRDefault="00625B4C" w:rsidP="00020A42">
      <w:pPr>
        <w:numPr>
          <w:ilvl w:val="0"/>
          <w:numId w:val="17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625B4C">
        <w:rPr>
          <w:kern w:val="2"/>
          <w:sz w:val="28"/>
          <w:szCs w:val="28"/>
        </w:rPr>
        <w:t>возможность масштабирования и добавления новых типов данных без изменения базовой структуры.</w:t>
      </w:r>
    </w:p>
    <w:p w14:paraId="24FACAB1" w14:textId="77777777" w:rsidR="00C25A02" w:rsidRDefault="00C25A02" w:rsidP="00C25A02">
      <w:p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</w:p>
    <w:p w14:paraId="35CF1CAA" w14:textId="63C7B353" w:rsidR="004333E7" w:rsidRDefault="004333E7">
      <w:pPr>
        <w:suppressAutoHyphens w:val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br w:type="page"/>
      </w:r>
    </w:p>
    <w:p w14:paraId="773F6228" w14:textId="13C5FBAD" w:rsidR="0009563D" w:rsidRPr="009665F8" w:rsidRDefault="009665F8" w:rsidP="009665F8">
      <w:pPr>
        <w:shd w:val="clear" w:color="auto" w:fill="FFFFFF"/>
        <w:spacing w:line="360" w:lineRule="auto"/>
        <w:jc w:val="center"/>
        <w:rPr>
          <w:kern w:val="2"/>
          <w:sz w:val="28"/>
          <w:szCs w:val="28"/>
        </w:rPr>
      </w:pPr>
      <w:r w:rsidRPr="0009563D">
        <w:rPr>
          <w:kern w:val="2"/>
          <w:sz w:val="28"/>
          <w:szCs w:val="28"/>
        </w:rPr>
        <w:lastRenderedPageBreak/>
        <w:t>2. РАЗРАБОТКА И ИССЛЕДОВАНИЕ ПРОТОКОЛА ОБМЕНА ДАННЫМИ МЕЖДУ ESP32 И МОБИЛЬНЫМ ПРИЛОЖЕНИЕМ</w:t>
      </w:r>
    </w:p>
    <w:p w14:paraId="2982D640" w14:textId="77777777" w:rsidR="009665F8" w:rsidRPr="0009563D" w:rsidRDefault="009665F8" w:rsidP="009665F8">
      <w:pPr>
        <w:shd w:val="clear" w:color="auto" w:fill="FFFFFF"/>
        <w:spacing w:line="360" w:lineRule="auto"/>
        <w:jc w:val="both"/>
        <w:rPr>
          <w:kern w:val="2"/>
          <w:sz w:val="28"/>
          <w:szCs w:val="28"/>
          <w:lang w:val="en-US"/>
        </w:rPr>
      </w:pPr>
    </w:p>
    <w:p w14:paraId="55A58F37" w14:textId="77777777" w:rsidR="0009563D" w:rsidRPr="0009563D" w:rsidRDefault="0009563D" w:rsidP="008F69AB">
      <w:pPr>
        <w:shd w:val="clear" w:color="auto" w:fill="FFFFFF"/>
        <w:spacing w:line="360" w:lineRule="auto"/>
        <w:jc w:val="center"/>
        <w:rPr>
          <w:kern w:val="2"/>
          <w:sz w:val="28"/>
          <w:szCs w:val="28"/>
        </w:rPr>
      </w:pPr>
      <w:r w:rsidRPr="0009563D">
        <w:rPr>
          <w:kern w:val="2"/>
          <w:sz w:val="28"/>
          <w:szCs w:val="28"/>
        </w:rPr>
        <w:t>2.1. Архитектура разработанной системы</w:t>
      </w:r>
    </w:p>
    <w:p w14:paraId="4B742665" w14:textId="77777777" w:rsidR="0009563D" w:rsidRPr="0009563D" w:rsidRDefault="0009563D" w:rsidP="00140976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</w:rPr>
      </w:pPr>
      <w:r w:rsidRPr="0009563D">
        <w:rPr>
          <w:kern w:val="2"/>
          <w:sz w:val="28"/>
          <w:szCs w:val="28"/>
        </w:rPr>
        <w:t xml:space="preserve">На основании проведённого теоретического анализа была спроектирована система беспроводного обмена телеметрическими данными между автомобилем и мобильным устройством. В качестве вычислительного узла был выбран микроконтроллер ESP32 </w:t>
      </w:r>
      <w:proofErr w:type="spellStart"/>
      <w:r w:rsidRPr="0009563D">
        <w:rPr>
          <w:kern w:val="2"/>
          <w:sz w:val="28"/>
          <w:szCs w:val="28"/>
        </w:rPr>
        <w:t>DevKitC</w:t>
      </w:r>
      <w:proofErr w:type="spellEnd"/>
      <w:r w:rsidRPr="0009563D">
        <w:rPr>
          <w:kern w:val="2"/>
          <w:sz w:val="28"/>
          <w:szCs w:val="28"/>
        </w:rPr>
        <w:t xml:space="preserve"> v4, обладающий встроенным модулем Bluetooth и достаточной производительностью для обработки диагностических запросов в реальном времени.</w:t>
      </w:r>
    </w:p>
    <w:p w14:paraId="41F1BC5F" w14:textId="77777777" w:rsidR="0009563D" w:rsidRPr="0009563D" w:rsidRDefault="0009563D" w:rsidP="002340F4">
      <w:p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09563D">
        <w:rPr>
          <w:kern w:val="2"/>
          <w:sz w:val="28"/>
          <w:szCs w:val="28"/>
        </w:rPr>
        <w:t>Общая архитектура системы включает три функциональных блока:</w:t>
      </w:r>
    </w:p>
    <w:p w14:paraId="71D44D85" w14:textId="77777777" w:rsidR="0009563D" w:rsidRPr="0009563D" w:rsidRDefault="0009563D" w:rsidP="002340F4">
      <w:pPr>
        <w:numPr>
          <w:ilvl w:val="0"/>
          <w:numId w:val="19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09563D">
        <w:rPr>
          <w:kern w:val="2"/>
          <w:sz w:val="28"/>
          <w:szCs w:val="28"/>
        </w:rPr>
        <w:t>Диагностический интерфейс автомобиля (OBD-II) – источник данных, подключённый к электронному блоку управления (ЭБУ). Через стандартный 16-контактный разъём OBD-II осуществляется обмен данными по одному из поддерживаемых протоколов (чаще всего ISO 15765-4 CAN).</w:t>
      </w:r>
    </w:p>
    <w:p w14:paraId="78AECC51" w14:textId="77777777" w:rsidR="0009563D" w:rsidRPr="0009563D" w:rsidRDefault="0009563D" w:rsidP="002340F4">
      <w:pPr>
        <w:numPr>
          <w:ilvl w:val="0"/>
          <w:numId w:val="19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09563D">
        <w:rPr>
          <w:kern w:val="2"/>
          <w:sz w:val="28"/>
          <w:szCs w:val="28"/>
        </w:rPr>
        <w:t>Микроконтроллер ESP32 – промежуточное устройство, выполняющее функции адаптера. Оно формирует запросы к ЭБУ, принимает ответы, преобразует их в компактный формат телеметрических пакетов и передаёт их по Bluetooth.</w:t>
      </w:r>
    </w:p>
    <w:p w14:paraId="64E139EE" w14:textId="77777777" w:rsidR="0009563D" w:rsidRPr="0009563D" w:rsidRDefault="0009563D" w:rsidP="002340F4">
      <w:pPr>
        <w:numPr>
          <w:ilvl w:val="0"/>
          <w:numId w:val="19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09563D">
        <w:rPr>
          <w:kern w:val="2"/>
          <w:sz w:val="28"/>
          <w:szCs w:val="28"/>
        </w:rPr>
        <w:t>Мобильное приложение (</w:t>
      </w:r>
      <w:proofErr w:type="spellStart"/>
      <w:r w:rsidRPr="0009563D">
        <w:rPr>
          <w:kern w:val="2"/>
          <w:sz w:val="28"/>
          <w:szCs w:val="28"/>
        </w:rPr>
        <w:t>Android</w:t>
      </w:r>
      <w:proofErr w:type="spellEnd"/>
      <w:r w:rsidRPr="0009563D">
        <w:rPr>
          <w:kern w:val="2"/>
          <w:sz w:val="28"/>
          <w:szCs w:val="28"/>
        </w:rPr>
        <w:t>) – клиентская часть системы, принимающая данные от ESP32, визуализирующая параметры автомобиля и при необходимости сохраняющая их для дальнейшего анализа.</w:t>
      </w:r>
    </w:p>
    <w:p w14:paraId="2F785F11" w14:textId="77777777" w:rsidR="0009563D" w:rsidRPr="0009563D" w:rsidRDefault="0009563D" w:rsidP="00C5196F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</w:rPr>
      </w:pPr>
      <w:r w:rsidRPr="0009563D">
        <w:rPr>
          <w:kern w:val="2"/>
          <w:sz w:val="28"/>
          <w:szCs w:val="28"/>
        </w:rPr>
        <w:t>Схематически взаимодействие компонентов представлено следующим образом:</w:t>
      </w:r>
    </w:p>
    <w:p w14:paraId="7F37746E" w14:textId="0871A117" w:rsidR="006F1463" w:rsidRPr="002340F4" w:rsidRDefault="002340F4" w:rsidP="002340F4">
      <w:p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ЭБУ автомобиля ↔ OBD-II ↔ ESP32 ↔ Bluetooth ↔ Мобильное приложение</w:t>
      </w:r>
    </w:p>
    <w:p w14:paraId="1410B982" w14:textId="77777777" w:rsidR="002340F4" w:rsidRPr="002340F4" w:rsidRDefault="002340F4" w:rsidP="002340F4">
      <w:p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Алгоритм работы системы можно описать следующими шагами:</w:t>
      </w:r>
    </w:p>
    <w:p w14:paraId="60A96426" w14:textId="77777777" w:rsidR="002340F4" w:rsidRPr="002340F4" w:rsidRDefault="002340F4" w:rsidP="002340F4">
      <w:pPr>
        <w:numPr>
          <w:ilvl w:val="0"/>
          <w:numId w:val="20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После подачи питания ESP32 инициализирует соединение с интерфейсом OBD-II.</w:t>
      </w:r>
    </w:p>
    <w:p w14:paraId="5D740149" w14:textId="77777777" w:rsidR="002340F4" w:rsidRPr="002340F4" w:rsidRDefault="002340F4" w:rsidP="002340F4">
      <w:pPr>
        <w:numPr>
          <w:ilvl w:val="0"/>
          <w:numId w:val="20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lastRenderedPageBreak/>
        <w:t>Микроконтроллер последовательно формирует запросы по нужным PID (например, скорость, обороты, температура охлаждающей жидкости).</w:t>
      </w:r>
    </w:p>
    <w:p w14:paraId="4662348C" w14:textId="77777777" w:rsidR="002340F4" w:rsidRPr="002340F4" w:rsidRDefault="002340F4" w:rsidP="002340F4">
      <w:pPr>
        <w:numPr>
          <w:ilvl w:val="0"/>
          <w:numId w:val="20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Полученные ответы обрабатываются и конвертируются в формат, соответствующий разработанному протоколу.</w:t>
      </w:r>
    </w:p>
    <w:p w14:paraId="4086AF55" w14:textId="77777777" w:rsidR="002340F4" w:rsidRPr="002340F4" w:rsidRDefault="002340F4" w:rsidP="002340F4">
      <w:pPr>
        <w:numPr>
          <w:ilvl w:val="0"/>
          <w:numId w:val="20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Данные передаются на мобильное устройство по Bluetooth с заданной периодичностью (от 1 до 10 Гц).</w:t>
      </w:r>
    </w:p>
    <w:p w14:paraId="0A012CDE" w14:textId="77777777" w:rsidR="002340F4" w:rsidRPr="002340F4" w:rsidRDefault="002340F4" w:rsidP="002340F4">
      <w:pPr>
        <w:numPr>
          <w:ilvl w:val="0"/>
          <w:numId w:val="20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Мобильное приложение отображает данные в виде текстовых или графических значений и фиксирует статистику передачи.</w:t>
      </w:r>
    </w:p>
    <w:p w14:paraId="5C6085C0" w14:textId="23995A78" w:rsidR="002340F4" w:rsidRDefault="002340F4" w:rsidP="00717DB0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  <w:lang w:val="en-US"/>
        </w:rPr>
      </w:pPr>
      <w:r w:rsidRPr="002340F4">
        <w:rPr>
          <w:kern w:val="2"/>
          <w:sz w:val="28"/>
          <w:szCs w:val="28"/>
        </w:rPr>
        <w:t>Такая архитектура обеспечивает модульность, расширяемость и возможность масштабирования системы при добавлении новых типов данных или функций (например, запись логов, отправка данных в облако).</w:t>
      </w:r>
    </w:p>
    <w:p w14:paraId="55BACDAF" w14:textId="77777777" w:rsidR="00A718E1" w:rsidRPr="002340F4" w:rsidRDefault="00A718E1" w:rsidP="00A718E1">
      <w:pPr>
        <w:shd w:val="clear" w:color="auto" w:fill="FFFFFF"/>
        <w:spacing w:line="360" w:lineRule="auto"/>
        <w:jc w:val="both"/>
        <w:rPr>
          <w:kern w:val="2"/>
          <w:sz w:val="28"/>
          <w:szCs w:val="28"/>
          <w:lang w:val="en-US"/>
        </w:rPr>
      </w:pPr>
    </w:p>
    <w:p w14:paraId="7DF7F4B5" w14:textId="77777777" w:rsidR="002340F4" w:rsidRPr="002340F4" w:rsidRDefault="002340F4" w:rsidP="00DE68A2">
      <w:pPr>
        <w:shd w:val="clear" w:color="auto" w:fill="FFFFFF"/>
        <w:spacing w:line="360" w:lineRule="auto"/>
        <w:jc w:val="center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2.2. Проектирование пользовательского протокола передачи данных</w:t>
      </w:r>
    </w:p>
    <w:p w14:paraId="2C73BB6A" w14:textId="77777777" w:rsidR="002340F4" w:rsidRPr="002340F4" w:rsidRDefault="002340F4" w:rsidP="00291B62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Для эффективной передачи телеметрической информации был разработан пользовательский протокол, учитывающий ограничения Bluetooth и особенности формата данных OBD-II. Основными принципами проектирования стали компактность, устойчивость к ошибкам, гибкость структуры и простота реализации на микроконтроллере и в мобильном приложении.</w:t>
      </w:r>
    </w:p>
    <w:p w14:paraId="6EE9AE7E" w14:textId="79A83094" w:rsidR="002340F4" w:rsidRPr="002340F4" w:rsidRDefault="002340F4" w:rsidP="002340F4">
      <w:pPr>
        <w:shd w:val="clear" w:color="auto" w:fill="FFFFFF"/>
        <w:spacing w:line="360" w:lineRule="auto"/>
        <w:jc w:val="both"/>
        <w:rPr>
          <w:kern w:val="2"/>
          <w:sz w:val="28"/>
          <w:szCs w:val="28"/>
          <w:lang w:val="en-US"/>
        </w:rPr>
      </w:pPr>
      <w:r w:rsidRPr="002340F4">
        <w:rPr>
          <w:kern w:val="2"/>
          <w:sz w:val="28"/>
          <w:szCs w:val="28"/>
        </w:rPr>
        <w:t>Основные требования к протоколу</w:t>
      </w:r>
      <w:r w:rsidR="00657BDC">
        <w:rPr>
          <w:kern w:val="2"/>
          <w:sz w:val="28"/>
          <w:szCs w:val="28"/>
          <w:lang w:val="en-US"/>
        </w:rPr>
        <w:t>:</w:t>
      </w:r>
    </w:p>
    <w:p w14:paraId="15D80193" w14:textId="3124D942" w:rsidR="002340F4" w:rsidRPr="002340F4" w:rsidRDefault="00657BDC" w:rsidP="002340F4">
      <w:pPr>
        <w:numPr>
          <w:ilvl w:val="0"/>
          <w:numId w:val="21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м</w:t>
      </w:r>
      <w:r w:rsidR="002340F4" w:rsidRPr="002340F4">
        <w:rPr>
          <w:kern w:val="2"/>
          <w:sz w:val="28"/>
          <w:szCs w:val="28"/>
        </w:rPr>
        <w:t>инимизация объёма передаваемых данных для снижения задержки и энергопотребления.</w:t>
      </w:r>
    </w:p>
    <w:p w14:paraId="1AC12A2A" w14:textId="0055F37F" w:rsidR="002340F4" w:rsidRPr="002340F4" w:rsidRDefault="00657BDC" w:rsidP="002340F4">
      <w:pPr>
        <w:numPr>
          <w:ilvl w:val="0"/>
          <w:numId w:val="21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п</w:t>
      </w:r>
      <w:r w:rsidR="002340F4" w:rsidRPr="002340F4">
        <w:rPr>
          <w:kern w:val="2"/>
          <w:sz w:val="28"/>
          <w:szCs w:val="28"/>
        </w:rPr>
        <w:t>оддержка двунаправленного обмена (возможность посылки команд с мобильного устройства).</w:t>
      </w:r>
    </w:p>
    <w:p w14:paraId="7F7B44DA" w14:textId="2D3C7625" w:rsidR="002340F4" w:rsidRPr="002340F4" w:rsidRDefault="00657BDC" w:rsidP="002340F4">
      <w:pPr>
        <w:numPr>
          <w:ilvl w:val="0"/>
          <w:numId w:val="21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к</w:t>
      </w:r>
      <w:r w:rsidR="002340F4" w:rsidRPr="002340F4">
        <w:rPr>
          <w:kern w:val="2"/>
          <w:sz w:val="28"/>
          <w:szCs w:val="28"/>
        </w:rPr>
        <w:t>онтроль целостности пакетов (CRC16).</w:t>
      </w:r>
    </w:p>
    <w:p w14:paraId="370D56DB" w14:textId="5C300047" w:rsidR="002340F4" w:rsidRPr="002340F4" w:rsidRDefault="00657BDC" w:rsidP="002340F4">
      <w:pPr>
        <w:numPr>
          <w:ilvl w:val="0"/>
          <w:numId w:val="21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в</w:t>
      </w:r>
      <w:r w:rsidR="002340F4" w:rsidRPr="002340F4">
        <w:rPr>
          <w:kern w:val="2"/>
          <w:sz w:val="28"/>
          <w:szCs w:val="28"/>
        </w:rPr>
        <w:t>озможность расширения набора параметров без изменения базовой структуры.</w:t>
      </w:r>
    </w:p>
    <w:p w14:paraId="7E847A4B" w14:textId="3175ACD1" w:rsidR="002340F4" w:rsidRPr="002340F4" w:rsidRDefault="00657BDC" w:rsidP="002340F4">
      <w:pPr>
        <w:numPr>
          <w:ilvl w:val="0"/>
          <w:numId w:val="21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с</w:t>
      </w:r>
      <w:r w:rsidR="002340F4" w:rsidRPr="002340F4">
        <w:rPr>
          <w:kern w:val="2"/>
          <w:sz w:val="28"/>
          <w:szCs w:val="28"/>
        </w:rPr>
        <w:t>инхронизация сообщений с помощью идентификаторов последовательности (</w:t>
      </w:r>
      <w:proofErr w:type="spellStart"/>
      <w:r w:rsidR="002340F4" w:rsidRPr="002340F4">
        <w:rPr>
          <w:kern w:val="2"/>
          <w:sz w:val="28"/>
          <w:szCs w:val="28"/>
        </w:rPr>
        <w:t>Seq</w:t>
      </w:r>
      <w:proofErr w:type="spellEnd"/>
      <w:r w:rsidR="002340F4" w:rsidRPr="002340F4">
        <w:rPr>
          <w:kern w:val="2"/>
          <w:sz w:val="28"/>
          <w:szCs w:val="28"/>
        </w:rPr>
        <w:t>).</w:t>
      </w:r>
    </w:p>
    <w:p w14:paraId="74F6DF6A" w14:textId="77777777" w:rsidR="005C4C43" w:rsidRDefault="005C4C43" w:rsidP="00622820">
      <w:p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</w:p>
    <w:p w14:paraId="3884BF09" w14:textId="77777777" w:rsidR="005C4C43" w:rsidRDefault="005C4C43">
      <w:pPr>
        <w:suppressAutoHyphens w:val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br w:type="page"/>
      </w:r>
    </w:p>
    <w:p w14:paraId="3B547B5E" w14:textId="3DE5EB68" w:rsidR="002340F4" w:rsidRPr="002340F4" w:rsidRDefault="002340F4" w:rsidP="005C4C43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lastRenderedPageBreak/>
        <w:t>Каждое сообщение протокола имеет следующую бинарную структуру: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6"/>
        <w:gridCol w:w="1790"/>
        <w:gridCol w:w="6372"/>
      </w:tblGrid>
      <w:tr w:rsidR="00A44BD9" w:rsidRPr="002340F4" w14:paraId="18DF89E6" w14:textId="77777777" w:rsidTr="00A44BD9">
        <w:trPr>
          <w:tblHeader/>
        </w:trPr>
        <w:tc>
          <w:tcPr>
            <w:tcW w:w="0" w:type="auto"/>
            <w:vAlign w:val="center"/>
            <w:hideMark/>
          </w:tcPr>
          <w:p w14:paraId="330DA32F" w14:textId="77777777" w:rsidR="002340F4" w:rsidRPr="002340F4" w:rsidRDefault="002340F4" w:rsidP="00A44BD9">
            <w:pPr>
              <w:shd w:val="clear" w:color="auto" w:fill="FFFFFF"/>
              <w:spacing w:line="360" w:lineRule="auto"/>
              <w:jc w:val="center"/>
              <w:rPr>
                <w:b/>
                <w:bCs/>
                <w:kern w:val="2"/>
                <w:sz w:val="28"/>
                <w:szCs w:val="28"/>
              </w:rPr>
            </w:pPr>
            <w:r w:rsidRPr="002340F4">
              <w:rPr>
                <w:b/>
                <w:bCs/>
                <w:kern w:val="2"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D3A1A57" w14:textId="77777777" w:rsidR="002340F4" w:rsidRPr="002340F4" w:rsidRDefault="002340F4" w:rsidP="00A44BD9">
            <w:pPr>
              <w:shd w:val="clear" w:color="auto" w:fill="FFFFFF"/>
              <w:spacing w:line="360" w:lineRule="auto"/>
              <w:jc w:val="center"/>
              <w:rPr>
                <w:b/>
                <w:bCs/>
                <w:kern w:val="2"/>
                <w:sz w:val="28"/>
                <w:szCs w:val="28"/>
              </w:rPr>
            </w:pPr>
            <w:r w:rsidRPr="002340F4">
              <w:rPr>
                <w:b/>
                <w:bCs/>
                <w:kern w:val="2"/>
                <w:sz w:val="28"/>
                <w:szCs w:val="28"/>
              </w:rPr>
              <w:t>Размер (байт)</w:t>
            </w:r>
          </w:p>
        </w:tc>
        <w:tc>
          <w:tcPr>
            <w:tcW w:w="0" w:type="auto"/>
            <w:vAlign w:val="center"/>
            <w:hideMark/>
          </w:tcPr>
          <w:p w14:paraId="29115466" w14:textId="77777777" w:rsidR="002340F4" w:rsidRPr="002340F4" w:rsidRDefault="002340F4" w:rsidP="00A44BD9">
            <w:pPr>
              <w:shd w:val="clear" w:color="auto" w:fill="FFFFFF"/>
              <w:spacing w:line="360" w:lineRule="auto"/>
              <w:jc w:val="center"/>
              <w:rPr>
                <w:b/>
                <w:bCs/>
                <w:kern w:val="2"/>
                <w:sz w:val="28"/>
                <w:szCs w:val="28"/>
              </w:rPr>
            </w:pPr>
            <w:r w:rsidRPr="002340F4">
              <w:rPr>
                <w:b/>
                <w:bCs/>
                <w:kern w:val="2"/>
                <w:sz w:val="28"/>
                <w:szCs w:val="28"/>
              </w:rPr>
              <w:t>Описание</w:t>
            </w:r>
          </w:p>
        </w:tc>
      </w:tr>
      <w:tr w:rsidR="00A44BD9" w:rsidRPr="002340F4" w14:paraId="2D0C1EDB" w14:textId="77777777" w:rsidTr="006A5B19">
        <w:tc>
          <w:tcPr>
            <w:tcW w:w="0" w:type="auto"/>
            <w:vAlign w:val="center"/>
            <w:hideMark/>
          </w:tcPr>
          <w:p w14:paraId="52BA02E9" w14:textId="77777777" w:rsidR="002340F4" w:rsidRPr="002340F4" w:rsidRDefault="002340F4" w:rsidP="006A5B19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proofErr w:type="spellStart"/>
            <w:r w:rsidRPr="002340F4">
              <w:rPr>
                <w:kern w:val="2"/>
                <w:sz w:val="28"/>
                <w:szCs w:val="28"/>
              </w:rPr>
              <w:t>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E93FD" w14:textId="77777777" w:rsidR="002340F4" w:rsidRPr="002340F4" w:rsidRDefault="002340F4" w:rsidP="006A5B19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50279A" w14:textId="77777777" w:rsidR="002340F4" w:rsidRPr="002340F4" w:rsidRDefault="002340F4" w:rsidP="006A5B19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Сигнатура пакета (0xAA55)</w:t>
            </w:r>
          </w:p>
        </w:tc>
      </w:tr>
      <w:tr w:rsidR="00A44BD9" w:rsidRPr="002340F4" w14:paraId="33B18EC3" w14:textId="77777777" w:rsidTr="006A5B19">
        <w:tc>
          <w:tcPr>
            <w:tcW w:w="0" w:type="auto"/>
            <w:vAlign w:val="center"/>
            <w:hideMark/>
          </w:tcPr>
          <w:p w14:paraId="45087E37" w14:textId="77777777" w:rsidR="002340F4" w:rsidRPr="002340F4" w:rsidRDefault="002340F4" w:rsidP="006A5B19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proofErr w:type="spellStart"/>
            <w:r w:rsidRPr="002340F4">
              <w:rPr>
                <w:kern w:val="2"/>
                <w:sz w:val="28"/>
                <w:szCs w:val="28"/>
              </w:rPr>
              <w:t>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EE8D5" w14:textId="77777777" w:rsidR="002340F4" w:rsidRPr="002340F4" w:rsidRDefault="002340F4" w:rsidP="006A5B19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971FF4" w14:textId="77777777" w:rsidR="002340F4" w:rsidRPr="002340F4" w:rsidRDefault="002340F4" w:rsidP="006A5B19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Версия протокола</w:t>
            </w:r>
          </w:p>
        </w:tc>
      </w:tr>
      <w:tr w:rsidR="00A44BD9" w:rsidRPr="002340F4" w14:paraId="28767FD4" w14:textId="77777777" w:rsidTr="006A5B19">
        <w:tc>
          <w:tcPr>
            <w:tcW w:w="0" w:type="auto"/>
            <w:vAlign w:val="center"/>
            <w:hideMark/>
          </w:tcPr>
          <w:p w14:paraId="3DBE8E61" w14:textId="77777777" w:rsidR="002340F4" w:rsidRPr="002340F4" w:rsidRDefault="002340F4" w:rsidP="006A5B19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68FA46" w14:textId="77777777" w:rsidR="002340F4" w:rsidRPr="002340F4" w:rsidRDefault="002340F4" w:rsidP="006A5B19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5643DF" w14:textId="77777777" w:rsidR="002340F4" w:rsidRPr="002340F4" w:rsidRDefault="002340F4" w:rsidP="006A5B19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Тип сообщения (данные, команда, подтверждение, ошибка)</w:t>
            </w:r>
          </w:p>
        </w:tc>
      </w:tr>
      <w:tr w:rsidR="00A44BD9" w:rsidRPr="002340F4" w14:paraId="0B239DAC" w14:textId="77777777" w:rsidTr="006A5B19">
        <w:tc>
          <w:tcPr>
            <w:tcW w:w="0" w:type="auto"/>
            <w:vAlign w:val="center"/>
            <w:hideMark/>
          </w:tcPr>
          <w:p w14:paraId="6512BC3C" w14:textId="77777777" w:rsidR="002340F4" w:rsidRPr="002340F4" w:rsidRDefault="002340F4" w:rsidP="006A5B19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proofErr w:type="spellStart"/>
            <w:r w:rsidRPr="002340F4">
              <w:rPr>
                <w:kern w:val="2"/>
                <w:sz w:val="28"/>
                <w:szCs w:val="28"/>
              </w:rPr>
              <w:t>Seq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C29EF" w14:textId="77777777" w:rsidR="002340F4" w:rsidRPr="002340F4" w:rsidRDefault="002340F4" w:rsidP="006A5B19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716B06" w14:textId="77777777" w:rsidR="002340F4" w:rsidRPr="002340F4" w:rsidRDefault="002340F4" w:rsidP="006A5B19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Порядковый номер пакета</w:t>
            </w:r>
          </w:p>
        </w:tc>
      </w:tr>
      <w:tr w:rsidR="00A44BD9" w:rsidRPr="002340F4" w14:paraId="7137E002" w14:textId="77777777" w:rsidTr="006A5B19">
        <w:tc>
          <w:tcPr>
            <w:tcW w:w="0" w:type="auto"/>
            <w:vAlign w:val="center"/>
            <w:hideMark/>
          </w:tcPr>
          <w:p w14:paraId="706496D0" w14:textId="77777777" w:rsidR="002340F4" w:rsidRPr="002340F4" w:rsidRDefault="002340F4" w:rsidP="006A5B19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proofErr w:type="spellStart"/>
            <w:r w:rsidRPr="002340F4">
              <w:rPr>
                <w:kern w:val="2"/>
                <w:sz w:val="28"/>
                <w:szCs w:val="28"/>
              </w:rPr>
              <w:t>Len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AA6C4" w14:textId="77777777" w:rsidR="002340F4" w:rsidRPr="002340F4" w:rsidRDefault="002340F4" w:rsidP="006A5B19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DC9B1F" w14:textId="77777777" w:rsidR="002340F4" w:rsidRPr="002340F4" w:rsidRDefault="002340F4" w:rsidP="006A5B19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Длина полезных данных</w:t>
            </w:r>
          </w:p>
        </w:tc>
      </w:tr>
      <w:tr w:rsidR="00A44BD9" w:rsidRPr="002340F4" w14:paraId="68182369" w14:textId="77777777" w:rsidTr="006A5B19">
        <w:tc>
          <w:tcPr>
            <w:tcW w:w="0" w:type="auto"/>
            <w:vAlign w:val="center"/>
            <w:hideMark/>
          </w:tcPr>
          <w:p w14:paraId="07998E5D" w14:textId="77777777" w:rsidR="002340F4" w:rsidRPr="002340F4" w:rsidRDefault="002340F4" w:rsidP="006A5B19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proofErr w:type="spellStart"/>
            <w:r w:rsidRPr="002340F4">
              <w:rPr>
                <w:kern w:val="2"/>
                <w:sz w:val="28"/>
                <w:szCs w:val="28"/>
              </w:rP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72CF9" w14:textId="77777777" w:rsidR="002340F4" w:rsidRPr="002340F4" w:rsidRDefault="002340F4" w:rsidP="006A5B19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852639" w14:textId="77777777" w:rsidR="002340F4" w:rsidRPr="002340F4" w:rsidRDefault="002340F4" w:rsidP="006A5B19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Метка времени (мс с момента запуска)</w:t>
            </w:r>
          </w:p>
        </w:tc>
      </w:tr>
      <w:tr w:rsidR="00A44BD9" w:rsidRPr="002340F4" w14:paraId="550201EC" w14:textId="77777777" w:rsidTr="006A5B19">
        <w:tc>
          <w:tcPr>
            <w:tcW w:w="0" w:type="auto"/>
            <w:vAlign w:val="center"/>
            <w:hideMark/>
          </w:tcPr>
          <w:p w14:paraId="011350A9" w14:textId="77777777" w:rsidR="002340F4" w:rsidRPr="002340F4" w:rsidRDefault="002340F4" w:rsidP="006A5B19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proofErr w:type="spellStart"/>
            <w:r w:rsidRPr="002340F4">
              <w:rPr>
                <w:kern w:val="2"/>
                <w:sz w:val="28"/>
                <w:szCs w:val="28"/>
              </w:rPr>
              <w:t>Payload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A0AE1" w14:textId="77777777" w:rsidR="002340F4" w:rsidRPr="002340F4" w:rsidRDefault="002340F4" w:rsidP="006A5B19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5504F60" w14:textId="77777777" w:rsidR="002340F4" w:rsidRPr="002340F4" w:rsidRDefault="002340F4" w:rsidP="006A5B19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Полезная нагрузка</w:t>
            </w:r>
          </w:p>
        </w:tc>
      </w:tr>
      <w:tr w:rsidR="00A44BD9" w:rsidRPr="002340F4" w14:paraId="136812C5" w14:textId="77777777" w:rsidTr="006A5B19">
        <w:tc>
          <w:tcPr>
            <w:tcW w:w="0" w:type="auto"/>
            <w:vAlign w:val="center"/>
            <w:hideMark/>
          </w:tcPr>
          <w:p w14:paraId="491091BA" w14:textId="77777777" w:rsidR="002340F4" w:rsidRPr="002340F4" w:rsidRDefault="002340F4" w:rsidP="006A5B19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CRC16</w:t>
            </w:r>
          </w:p>
        </w:tc>
        <w:tc>
          <w:tcPr>
            <w:tcW w:w="0" w:type="auto"/>
            <w:vAlign w:val="center"/>
            <w:hideMark/>
          </w:tcPr>
          <w:p w14:paraId="1BB361FE" w14:textId="77777777" w:rsidR="002340F4" w:rsidRPr="002340F4" w:rsidRDefault="002340F4" w:rsidP="006A5B19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C30372" w14:textId="77777777" w:rsidR="002340F4" w:rsidRPr="002340F4" w:rsidRDefault="002340F4" w:rsidP="006A5B19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Контрольная сумма</w:t>
            </w:r>
          </w:p>
        </w:tc>
      </w:tr>
    </w:tbl>
    <w:p w14:paraId="012125AD" w14:textId="77777777" w:rsidR="007F202B" w:rsidRDefault="007F202B" w:rsidP="002340F4">
      <w:p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</w:p>
    <w:p w14:paraId="2DB88CAD" w14:textId="52E0476E" w:rsidR="002340F4" w:rsidRPr="002340F4" w:rsidRDefault="002340F4" w:rsidP="002340F4">
      <w:p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Типы сообщений:</w:t>
      </w:r>
    </w:p>
    <w:p w14:paraId="1BF9A2B0" w14:textId="77777777" w:rsidR="002340F4" w:rsidRPr="002340F4" w:rsidRDefault="002340F4" w:rsidP="002340F4">
      <w:pPr>
        <w:numPr>
          <w:ilvl w:val="0"/>
          <w:numId w:val="22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0x01 — TELEMETRY (передача телеметрических данных);</w:t>
      </w:r>
    </w:p>
    <w:p w14:paraId="52E30B9C" w14:textId="77777777" w:rsidR="002340F4" w:rsidRPr="002340F4" w:rsidRDefault="002340F4" w:rsidP="002340F4">
      <w:pPr>
        <w:numPr>
          <w:ilvl w:val="0"/>
          <w:numId w:val="22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0x02 — CMD_REQ (команда от клиента к ESP32);</w:t>
      </w:r>
    </w:p>
    <w:p w14:paraId="6B41390F" w14:textId="77777777" w:rsidR="002340F4" w:rsidRPr="002340F4" w:rsidRDefault="002340F4" w:rsidP="002340F4">
      <w:pPr>
        <w:numPr>
          <w:ilvl w:val="0"/>
          <w:numId w:val="22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0x03 — CMD_RESP (ответ на команду);</w:t>
      </w:r>
    </w:p>
    <w:p w14:paraId="4036E90A" w14:textId="77777777" w:rsidR="002340F4" w:rsidRPr="002340F4" w:rsidRDefault="002340F4" w:rsidP="002340F4">
      <w:pPr>
        <w:numPr>
          <w:ilvl w:val="0"/>
          <w:numId w:val="22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0x04 — ACK (подтверждение приёма);</w:t>
      </w:r>
    </w:p>
    <w:p w14:paraId="1596F063" w14:textId="77777777" w:rsidR="002340F4" w:rsidRPr="002340F4" w:rsidRDefault="002340F4" w:rsidP="002340F4">
      <w:pPr>
        <w:numPr>
          <w:ilvl w:val="0"/>
          <w:numId w:val="22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0x05 — ERROR (сообщение об ошибке).</w:t>
      </w:r>
    </w:p>
    <w:p w14:paraId="00D2EB70" w14:textId="5D585976" w:rsidR="002340F4" w:rsidRPr="002340F4" w:rsidRDefault="002340F4" w:rsidP="002340F4">
      <w:p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Для упрощения</w:t>
      </w:r>
      <w:r w:rsidR="00E32CDE">
        <w:rPr>
          <w:kern w:val="2"/>
          <w:sz w:val="28"/>
          <w:szCs w:val="28"/>
        </w:rPr>
        <w:tab/>
      </w:r>
      <w:r w:rsidRPr="002340F4">
        <w:rPr>
          <w:kern w:val="2"/>
          <w:sz w:val="28"/>
          <w:szCs w:val="28"/>
        </w:rPr>
        <w:t>тестирования реализованы два режима:</w:t>
      </w:r>
    </w:p>
    <w:p w14:paraId="02E94A35" w14:textId="77777777" w:rsidR="0075132B" w:rsidRDefault="002340F4" w:rsidP="002340F4">
      <w:pPr>
        <w:numPr>
          <w:ilvl w:val="0"/>
          <w:numId w:val="23"/>
        </w:numPr>
        <w:shd w:val="clear" w:color="auto" w:fill="FFFFFF"/>
        <w:spacing w:line="360" w:lineRule="auto"/>
        <w:ind w:firstLine="360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JSON-режим — данные передаются в текстовом формате, например:</w:t>
      </w:r>
    </w:p>
    <w:p w14:paraId="127BA7FA" w14:textId="77777777" w:rsidR="0075132B" w:rsidRDefault="002340F4" w:rsidP="0075132B">
      <w:pPr>
        <w:shd w:val="clear" w:color="auto" w:fill="FFFFFF"/>
        <w:spacing w:line="360" w:lineRule="auto"/>
        <w:ind w:left="720"/>
        <w:jc w:val="both"/>
        <w:rPr>
          <w:kern w:val="2"/>
          <w:sz w:val="28"/>
          <w:szCs w:val="28"/>
        </w:rPr>
      </w:pPr>
      <w:r w:rsidRPr="0075132B">
        <w:rPr>
          <w:kern w:val="2"/>
          <w:sz w:val="28"/>
          <w:szCs w:val="28"/>
        </w:rPr>
        <w:t>{"rpm":2350,"speed":64,"coolant":87}</w:t>
      </w:r>
    </w:p>
    <w:p w14:paraId="11D0E6C3" w14:textId="3A4F6252" w:rsidR="0075132B" w:rsidRDefault="002340F4" w:rsidP="0075132B">
      <w:pPr>
        <w:shd w:val="clear" w:color="auto" w:fill="FFFFFF"/>
        <w:spacing w:line="360" w:lineRule="auto"/>
        <w:ind w:left="720"/>
        <w:jc w:val="both"/>
        <w:rPr>
          <w:kern w:val="2"/>
          <w:sz w:val="28"/>
          <w:szCs w:val="28"/>
        </w:rPr>
      </w:pPr>
      <w:r w:rsidRPr="0075132B">
        <w:rPr>
          <w:kern w:val="2"/>
          <w:sz w:val="28"/>
          <w:szCs w:val="28"/>
        </w:rPr>
        <w:t>Этот вариант удобен для отладки и анализа.</w:t>
      </w:r>
    </w:p>
    <w:p w14:paraId="22DF7253" w14:textId="213F3B41" w:rsidR="002340F4" w:rsidRPr="0075132B" w:rsidRDefault="002340F4" w:rsidP="002340F4">
      <w:pPr>
        <w:numPr>
          <w:ilvl w:val="0"/>
          <w:numId w:val="23"/>
        </w:numPr>
        <w:shd w:val="clear" w:color="auto" w:fill="FFFFFF"/>
        <w:spacing w:line="360" w:lineRule="auto"/>
        <w:ind w:firstLine="360"/>
        <w:jc w:val="both"/>
        <w:rPr>
          <w:kern w:val="2"/>
          <w:sz w:val="28"/>
          <w:szCs w:val="28"/>
        </w:rPr>
      </w:pPr>
      <w:r w:rsidRPr="0075132B">
        <w:rPr>
          <w:kern w:val="2"/>
          <w:sz w:val="28"/>
          <w:szCs w:val="28"/>
        </w:rPr>
        <w:t>Бинарный режим — используется для повышения производительности:</w:t>
      </w:r>
    </w:p>
    <w:p w14:paraId="3A17F2FD" w14:textId="2C0B4CAC" w:rsidR="002340F4" w:rsidRPr="0075132B" w:rsidRDefault="002340F4" w:rsidP="00BA3D82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  <w:lang w:val="en-US"/>
        </w:rPr>
      </w:pPr>
      <w:r w:rsidRPr="002340F4">
        <w:rPr>
          <w:kern w:val="2"/>
          <w:sz w:val="28"/>
          <w:szCs w:val="28"/>
          <w:lang w:val="en-US"/>
        </w:rPr>
        <w:t xml:space="preserve">| </w:t>
      </w:r>
      <w:proofErr w:type="gramStart"/>
      <w:r w:rsidRPr="002340F4">
        <w:rPr>
          <w:kern w:val="2"/>
          <w:sz w:val="28"/>
          <w:szCs w:val="28"/>
          <w:lang w:val="en-US"/>
        </w:rPr>
        <w:t>Count(</w:t>
      </w:r>
      <w:proofErr w:type="gramEnd"/>
      <w:r w:rsidRPr="002340F4">
        <w:rPr>
          <w:kern w:val="2"/>
          <w:sz w:val="28"/>
          <w:szCs w:val="28"/>
          <w:lang w:val="en-US"/>
        </w:rPr>
        <w:t>1) | [PID(</w:t>
      </w:r>
      <w:proofErr w:type="gramStart"/>
      <w:r w:rsidRPr="002340F4">
        <w:rPr>
          <w:kern w:val="2"/>
          <w:sz w:val="28"/>
          <w:szCs w:val="28"/>
          <w:lang w:val="en-US"/>
        </w:rPr>
        <w:t>1)|</w:t>
      </w:r>
      <w:proofErr w:type="gramEnd"/>
      <w:r w:rsidRPr="002340F4">
        <w:rPr>
          <w:kern w:val="2"/>
          <w:sz w:val="28"/>
          <w:szCs w:val="28"/>
          <w:lang w:val="en-US"/>
        </w:rPr>
        <w:t>Type(</w:t>
      </w:r>
      <w:proofErr w:type="gramStart"/>
      <w:r w:rsidRPr="002340F4">
        <w:rPr>
          <w:kern w:val="2"/>
          <w:sz w:val="28"/>
          <w:szCs w:val="28"/>
          <w:lang w:val="en-US"/>
        </w:rPr>
        <w:t>1)|</w:t>
      </w:r>
      <w:proofErr w:type="gramEnd"/>
      <w:r w:rsidRPr="002340F4">
        <w:rPr>
          <w:kern w:val="2"/>
          <w:sz w:val="28"/>
          <w:szCs w:val="28"/>
          <w:lang w:val="en-US"/>
        </w:rPr>
        <w:t>Len(</w:t>
      </w:r>
      <w:proofErr w:type="gramStart"/>
      <w:r w:rsidRPr="002340F4">
        <w:rPr>
          <w:kern w:val="2"/>
          <w:sz w:val="28"/>
          <w:szCs w:val="28"/>
          <w:lang w:val="en-US"/>
        </w:rPr>
        <w:t>1)|</w:t>
      </w:r>
      <w:proofErr w:type="gramEnd"/>
      <w:r w:rsidRPr="002340F4">
        <w:rPr>
          <w:kern w:val="2"/>
          <w:sz w:val="28"/>
          <w:szCs w:val="28"/>
          <w:lang w:val="en-US"/>
        </w:rPr>
        <w:t>Value(N</w:t>
      </w:r>
      <w:proofErr w:type="gramStart"/>
      <w:r w:rsidRPr="002340F4">
        <w:rPr>
          <w:kern w:val="2"/>
          <w:sz w:val="28"/>
          <w:szCs w:val="28"/>
          <w:lang w:val="en-US"/>
        </w:rPr>
        <w:t>)]...</w:t>
      </w:r>
      <w:proofErr w:type="gramEnd"/>
      <w:r w:rsidRPr="002340F4">
        <w:rPr>
          <w:kern w:val="2"/>
          <w:sz w:val="28"/>
          <w:szCs w:val="28"/>
          <w:lang w:val="en-US"/>
        </w:rPr>
        <w:t xml:space="preserve"> </w:t>
      </w:r>
      <w:r w:rsidRPr="0075132B">
        <w:rPr>
          <w:kern w:val="2"/>
          <w:sz w:val="28"/>
          <w:szCs w:val="28"/>
          <w:lang w:val="en-US"/>
        </w:rPr>
        <w:t>|</w:t>
      </w:r>
    </w:p>
    <w:p w14:paraId="68BE4E6C" w14:textId="77777777" w:rsidR="00702BB2" w:rsidRDefault="002340F4" w:rsidP="00702BB2">
      <w:pPr>
        <w:shd w:val="clear" w:color="auto" w:fill="FFFFFF"/>
        <w:spacing w:line="360" w:lineRule="auto"/>
        <w:ind w:left="720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где PID соответствует идентификатору параметра (например, 0x01 — скорость, 0x02 — обороты и т.д.),</w:t>
      </w:r>
      <w:r w:rsidRPr="002340F4">
        <w:rPr>
          <w:kern w:val="2"/>
          <w:sz w:val="28"/>
          <w:szCs w:val="28"/>
        </w:rPr>
        <w:br/>
        <w:t xml:space="preserve">Type определяет тип данных (int8, int16, </w:t>
      </w:r>
      <w:proofErr w:type="spellStart"/>
      <w:r w:rsidRPr="002340F4">
        <w:rPr>
          <w:kern w:val="2"/>
          <w:sz w:val="28"/>
          <w:szCs w:val="28"/>
        </w:rPr>
        <w:t>float</w:t>
      </w:r>
      <w:proofErr w:type="spellEnd"/>
      <w:r w:rsidRPr="002340F4">
        <w:rPr>
          <w:kern w:val="2"/>
          <w:sz w:val="28"/>
          <w:szCs w:val="28"/>
        </w:rPr>
        <w:t>), а Value — фактическое значение.</w:t>
      </w:r>
    </w:p>
    <w:p w14:paraId="2289684D" w14:textId="7ADC5D16" w:rsidR="002340F4" w:rsidRPr="002340F4" w:rsidRDefault="002340F4" w:rsidP="00017B17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lastRenderedPageBreak/>
        <w:t>Контрольная сумма рассчитывается по алгоритму CRC-16 (</w:t>
      </w:r>
      <w:proofErr w:type="spellStart"/>
      <w:r w:rsidRPr="002340F4">
        <w:rPr>
          <w:kern w:val="2"/>
          <w:sz w:val="28"/>
          <w:szCs w:val="28"/>
        </w:rPr>
        <w:t>Modbus</w:t>
      </w:r>
      <w:proofErr w:type="spellEnd"/>
      <w:r w:rsidRPr="002340F4">
        <w:rPr>
          <w:kern w:val="2"/>
          <w:sz w:val="28"/>
          <w:szCs w:val="28"/>
        </w:rPr>
        <w:t xml:space="preserve">) для всех байтов от поля </w:t>
      </w:r>
      <w:proofErr w:type="spellStart"/>
      <w:r w:rsidRPr="002340F4">
        <w:rPr>
          <w:kern w:val="2"/>
          <w:sz w:val="28"/>
          <w:szCs w:val="28"/>
        </w:rPr>
        <w:t>Ver</w:t>
      </w:r>
      <w:proofErr w:type="spellEnd"/>
      <w:r w:rsidRPr="002340F4">
        <w:rPr>
          <w:kern w:val="2"/>
          <w:sz w:val="28"/>
          <w:szCs w:val="28"/>
        </w:rPr>
        <w:t xml:space="preserve"> до конца </w:t>
      </w:r>
      <w:proofErr w:type="spellStart"/>
      <w:r w:rsidRPr="002340F4">
        <w:rPr>
          <w:kern w:val="2"/>
          <w:sz w:val="28"/>
          <w:szCs w:val="28"/>
        </w:rPr>
        <w:t>Payload</w:t>
      </w:r>
      <w:proofErr w:type="spellEnd"/>
      <w:r w:rsidRPr="002340F4">
        <w:rPr>
          <w:kern w:val="2"/>
          <w:sz w:val="28"/>
          <w:szCs w:val="28"/>
        </w:rPr>
        <w:t>. При несовпадении контрольной суммы пакет отклоняется.</w:t>
      </w:r>
    </w:p>
    <w:p w14:paraId="3400DA50" w14:textId="0E6F18D9" w:rsidR="002340F4" w:rsidRPr="002340F4" w:rsidRDefault="002340F4" w:rsidP="00190AF5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Каждое сообщение имеет уникальный порядковый номер (</w:t>
      </w:r>
      <w:proofErr w:type="spellStart"/>
      <w:r w:rsidRPr="002340F4">
        <w:rPr>
          <w:kern w:val="2"/>
          <w:sz w:val="28"/>
          <w:szCs w:val="28"/>
        </w:rPr>
        <w:t>Seq</w:t>
      </w:r>
      <w:proofErr w:type="spellEnd"/>
      <w:r w:rsidRPr="002340F4">
        <w:rPr>
          <w:kern w:val="2"/>
          <w:sz w:val="28"/>
          <w:szCs w:val="28"/>
        </w:rPr>
        <w:t>). Мобильное приложение посылает подтверждение (ACK) с тем же номером. В случае отсутствия подтверждения в течение заданного времени ESP32 выполняет повторную отправку.</w:t>
      </w:r>
    </w:p>
    <w:p w14:paraId="3C013556" w14:textId="54EEAC6B" w:rsidR="002340F4" w:rsidRDefault="002340F4" w:rsidP="005F7497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 xml:space="preserve">Для защиты от несанкционированного доступа используется встроенная в BLE функция </w:t>
      </w:r>
      <w:proofErr w:type="spellStart"/>
      <w:r w:rsidRPr="002340F4">
        <w:rPr>
          <w:kern w:val="2"/>
          <w:sz w:val="28"/>
          <w:szCs w:val="28"/>
        </w:rPr>
        <w:t>bonding</w:t>
      </w:r>
      <w:proofErr w:type="spellEnd"/>
      <w:r w:rsidRPr="002340F4">
        <w:rPr>
          <w:kern w:val="2"/>
          <w:sz w:val="28"/>
          <w:szCs w:val="28"/>
        </w:rPr>
        <w:t xml:space="preserve"> с шифрованием LE Secure </w:t>
      </w:r>
      <w:proofErr w:type="spellStart"/>
      <w:r w:rsidRPr="002340F4">
        <w:rPr>
          <w:kern w:val="2"/>
          <w:sz w:val="28"/>
          <w:szCs w:val="28"/>
        </w:rPr>
        <w:t>Connections</w:t>
      </w:r>
      <w:proofErr w:type="spellEnd"/>
      <w:r w:rsidRPr="002340F4">
        <w:rPr>
          <w:kern w:val="2"/>
          <w:sz w:val="28"/>
          <w:szCs w:val="28"/>
        </w:rPr>
        <w:t>. Это исключает возможность подключения посторонних устройств без предварительной авторизации.</w:t>
      </w:r>
    </w:p>
    <w:p w14:paraId="23CCC16A" w14:textId="77777777" w:rsidR="007C3498" w:rsidRPr="002340F4" w:rsidRDefault="007C3498" w:rsidP="007C3498">
      <w:p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</w:p>
    <w:p w14:paraId="4FCAD17A" w14:textId="43D5D579" w:rsidR="002340F4" w:rsidRPr="002340F4" w:rsidRDefault="002340F4" w:rsidP="003640B2">
      <w:pPr>
        <w:shd w:val="clear" w:color="auto" w:fill="FFFFFF"/>
        <w:spacing w:line="360" w:lineRule="auto"/>
        <w:jc w:val="center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2.3. Реализация программных компонентов</w:t>
      </w:r>
    </w:p>
    <w:p w14:paraId="32D3056B" w14:textId="77777777" w:rsidR="002340F4" w:rsidRPr="002340F4" w:rsidRDefault="002340F4" w:rsidP="002340F4">
      <w:p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На стороне ESP32 реализован модуль, выполняющий следующие функции:</w:t>
      </w:r>
    </w:p>
    <w:p w14:paraId="6483BA60" w14:textId="77777777" w:rsidR="002340F4" w:rsidRPr="002340F4" w:rsidRDefault="002340F4" w:rsidP="002340F4">
      <w:pPr>
        <w:numPr>
          <w:ilvl w:val="0"/>
          <w:numId w:val="25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Инициализация UART для связи с адаптером OBD-II (скорость 38400 бод).</w:t>
      </w:r>
    </w:p>
    <w:p w14:paraId="2C91F348" w14:textId="77777777" w:rsidR="002340F4" w:rsidRPr="002340F4" w:rsidRDefault="002340F4" w:rsidP="002340F4">
      <w:pPr>
        <w:numPr>
          <w:ilvl w:val="0"/>
          <w:numId w:val="25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Формирование диагностических запросов к ЭБУ по стандартным PID.</w:t>
      </w:r>
    </w:p>
    <w:p w14:paraId="762ED50A" w14:textId="77777777" w:rsidR="002340F4" w:rsidRPr="002340F4" w:rsidRDefault="002340F4" w:rsidP="002340F4">
      <w:pPr>
        <w:numPr>
          <w:ilvl w:val="0"/>
          <w:numId w:val="25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Приём и парсинг ответов.</w:t>
      </w:r>
    </w:p>
    <w:p w14:paraId="7DAFD033" w14:textId="77777777" w:rsidR="002340F4" w:rsidRPr="002340F4" w:rsidRDefault="002340F4" w:rsidP="002340F4">
      <w:pPr>
        <w:numPr>
          <w:ilvl w:val="0"/>
          <w:numId w:val="25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Формирование пакета данных в соответствии с разработанным протоколом.</w:t>
      </w:r>
    </w:p>
    <w:p w14:paraId="5CD32033" w14:textId="77777777" w:rsidR="002340F4" w:rsidRPr="002340F4" w:rsidRDefault="002340F4" w:rsidP="002340F4">
      <w:pPr>
        <w:numPr>
          <w:ilvl w:val="0"/>
          <w:numId w:val="25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 xml:space="preserve">Отправка данных по Bluetooth (BLE GATT </w:t>
      </w:r>
      <w:proofErr w:type="spellStart"/>
      <w:r w:rsidRPr="002340F4">
        <w:rPr>
          <w:kern w:val="2"/>
          <w:sz w:val="28"/>
          <w:szCs w:val="28"/>
        </w:rPr>
        <w:t>Notify</w:t>
      </w:r>
      <w:proofErr w:type="spellEnd"/>
      <w:r w:rsidRPr="002340F4">
        <w:rPr>
          <w:kern w:val="2"/>
          <w:sz w:val="28"/>
          <w:szCs w:val="28"/>
        </w:rPr>
        <w:t>).</w:t>
      </w:r>
    </w:p>
    <w:p w14:paraId="2A871F1E" w14:textId="77777777" w:rsidR="002340F4" w:rsidRPr="002340F4" w:rsidRDefault="002340F4" w:rsidP="002340F4">
      <w:p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 xml:space="preserve">Программная реализация выполнена на платформе </w:t>
      </w:r>
      <w:proofErr w:type="spellStart"/>
      <w:r w:rsidRPr="002340F4">
        <w:rPr>
          <w:kern w:val="2"/>
          <w:sz w:val="28"/>
          <w:szCs w:val="28"/>
        </w:rPr>
        <w:t>Arduino</w:t>
      </w:r>
      <w:proofErr w:type="spellEnd"/>
      <w:r w:rsidRPr="002340F4">
        <w:rPr>
          <w:kern w:val="2"/>
          <w:sz w:val="28"/>
          <w:szCs w:val="28"/>
        </w:rPr>
        <w:t xml:space="preserve"> для ESP32 с использованием библиотек:</w:t>
      </w:r>
    </w:p>
    <w:p w14:paraId="1CC18C88" w14:textId="77777777" w:rsidR="002340F4" w:rsidRPr="002340F4" w:rsidRDefault="002340F4" w:rsidP="002340F4">
      <w:pPr>
        <w:numPr>
          <w:ilvl w:val="0"/>
          <w:numId w:val="26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proofErr w:type="spellStart"/>
      <w:r w:rsidRPr="002340F4">
        <w:rPr>
          <w:kern w:val="2"/>
          <w:sz w:val="28"/>
          <w:szCs w:val="28"/>
        </w:rPr>
        <w:t>BluetoothSerial.h</w:t>
      </w:r>
      <w:proofErr w:type="spellEnd"/>
      <w:r w:rsidRPr="002340F4">
        <w:rPr>
          <w:kern w:val="2"/>
          <w:sz w:val="28"/>
          <w:szCs w:val="28"/>
        </w:rPr>
        <w:t xml:space="preserve"> (для SPP)</w:t>
      </w:r>
    </w:p>
    <w:p w14:paraId="4838ED96" w14:textId="77777777" w:rsidR="002340F4" w:rsidRPr="002340F4" w:rsidRDefault="002340F4" w:rsidP="002340F4">
      <w:pPr>
        <w:numPr>
          <w:ilvl w:val="0"/>
          <w:numId w:val="26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  <w:lang w:val="en-US"/>
        </w:rPr>
      </w:pPr>
      <w:proofErr w:type="spellStart"/>
      <w:r w:rsidRPr="002340F4">
        <w:rPr>
          <w:kern w:val="2"/>
          <w:sz w:val="28"/>
          <w:szCs w:val="28"/>
          <w:lang w:val="en-US"/>
        </w:rPr>
        <w:t>NimBLEDevice.h</w:t>
      </w:r>
      <w:proofErr w:type="spellEnd"/>
      <w:r w:rsidRPr="002340F4">
        <w:rPr>
          <w:kern w:val="2"/>
          <w:sz w:val="28"/>
          <w:szCs w:val="28"/>
          <w:lang w:val="en-US"/>
        </w:rPr>
        <w:t xml:space="preserve"> (</w:t>
      </w:r>
      <w:r w:rsidRPr="002340F4">
        <w:rPr>
          <w:kern w:val="2"/>
          <w:sz w:val="28"/>
          <w:szCs w:val="28"/>
        </w:rPr>
        <w:t>для</w:t>
      </w:r>
      <w:r w:rsidRPr="002340F4">
        <w:rPr>
          <w:kern w:val="2"/>
          <w:sz w:val="28"/>
          <w:szCs w:val="28"/>
          <w:lang w:val="en-US"/>
        </w:rPr>
        <w:t xml:space="preserve"> BLE GATT)</w:t>
      </w:r>
    </w:p>
    <w:p w14:paraId="4AFF6577" w14:textId="77777777" w:rsidR="002340F4" w:rsidRPr="002340F4" w:rsidRDefault="002340F4" w:rsidP="002340F4">
      <w:p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Ключевые функции:</w:t>
      </w:r>
    </w:p>
    <w:p w14:paraId="42E45521" w14:textId="77777777" w:rsidR="002340F4" w:rsidRPr="002340F4" w:rsidRDefault="002340F4" w:rsidP="002340F4">
      <w:pPr>
        <w:numPr>
          <w:ilvl w:val="0"/>
          <w:numId w:val="27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proofErr w:type="spellStart"/>
      <w:proofErr w:type="gramStart"/>
      <w:r w:rsidRPr="002340F4">
        <w:rPr>
          <w:kern w:val="2"/>
          <w:sz w:val="28"/>
          <w:szCs w:val="28"/>
        </w:rPr>
        <w:t>sendTelemetry</w:t>
      </w:r>
      <w:proofErr w:type="spellEnd"/>
      <w:r w:rsidRPr="002340F4">
        <w:rPr>
          <w:kern w:val="2"/>
          <w:sz w:val="28"/>
          <w:szCs w:val="28"/>
        </w:rPr>
        <w:t>(</w:t>
      </w:r>
      <w:proofErr w:type="gramEnd"/>
      <w:r w:rsidRPr="002340F4">
        <w:rPr>
          <w:kern w:val="2"/>
          <w:sz w:val="28"/>
          <w:szCs w:val="28"/>
        </w:rPr>
        <w:t>) — упаковка и передача пакета телеметрии;</w:t>
      </w:r>
    </w:p>
    <w:p w14:paraId="4CA2B718" w14:textId="77777777" w:rsidR="002340F4" w:rsidRPr="002340F4" w:rsidRDefault="002340F4" w:rsidP="002340F4">
      <w:pPr>
        <w:numPr>
          <w:ilvl w:val="0"/>
          <w:numId w:val="27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computeCRC16() — вычисление контрольной суммы;</w:t>
      </w:r>
    </w:p>
    <w:p w14:paraId="19A96473" w14:textId="77777777" w:rsidR="00710BAE" w:rsidRDefault="002340F4" w:rsidP="002340F4">
      <w:pPr>
        <w:numPr>
          <w:ilvl w:val="0"/>
          <w:numId w:val="27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proofErr w:type="spellStart"/>
      <w:proofErr w:type="gramStart"/>
      <w:r w:rsidRPr="002340F4">
        <w:rPr>
          <w:kern w:val="2"/>
          <w:sz w:val="28"/>
          <w:szCs w:val="28"/>
        </w:rPr>
        <w:t>onCommandReceived</w:t>
      </w:r>
      <w:proofErr w:type="spellEnd"/>
      <w:r w:rsidRPr="002340F4">
        <w:rPr>
          <w:kern w:val="2"/>
          <w:sz w:val="28"/>
          <w:szCs w:val="28"/>
        </w:rPr>
        <w:t>(</w:t>
      </w:r>
      <w:proofErr w:type="gramEnd"/>
      <w:r w:rsidRPr="002340F4">
        <w:rPr>
          <w:kern w:val="2"/>
          <w:sz w:val="28"/>
          <w:szCs w:val="28"/>
        </w:rPr>
        <w:t>) — обработка команд от мобильного устройства.</w:t>
      </w:r>
    </w:p>
    <w:p w14:paraId="12F32786" w14:textId="3B49CF7B" w:rsidR="002340F4" w:rsidRPr="002340F4" w:rsidRDefault="002340F4" w:rsidP="00710BAE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lastRenderedPageBreak/>
        <w:t>Мобильное приложение (</w:t>
      </w:r>
      <w:proofErr w:type="spellStart"/>
      <w:r w:rsidRPr="002340F4">
        <w:rPr>
          <w:kern w:val="2"/>
          <w:sz w:val="28"/>
          <w:szCs w:val="28"/>
        </w:rPr>
        <w:t>Android</w:t>
      </w:r>
      <w:proofErr w:type="spellEnd"/>
      <w:r w:rsidRPr="002340F4">
        <w:rPr>
          <w:kern w:val="2"/>
          <w:sz w:val="28"/>
          <w:szCs w:val="28"/>
        </w:rPr>
        <w:t xml:space="preserve">) реализовано на языке </w:t>
      </w:r>
      <w:proofErr w:type="spellStart"/>
      <w:r w:rsidRPr="002340F4">
        <w:rPr>
          <w:kern w:val="2"/>
          <w:sz w:val="28"/>
          <w:szCs w:val="28"/>
        </w:rPr>
        <w:t>Kotlin</w:t>
      </w:r>
      <w:proofErr w:type="spellEnd"/>
      <w:r w:rsidRPr="002340F4">
        <w:rPr>
          <w:kern w:val="2"/>
          <w:sz w:val="28"/>
          <w:szCs w:val="28"/>
        </w:rPr>
        <w:t xml:space="preserve"> с использованием библиотеки </w:t>
      </w:r>
      <w:proofErr w:type="spellStart"/>
      <w:r w:rsidRPr="002340F4">
        <w:rPr>
          <w:kern w:val="2"/>
          <w:sz w:val="28"/>
          <w:szCs w:val="28"/>
        </w:rPr>
        <w:t>Android</w:t>
      </w:r>
      <w:proofErr w:type="spellEnd"/>
      <w:r w:rsidRPr="002340F4">
        <w:rPr>
          <w:kern w:val="2"/>
          <w:sz w:val="28"/>
          <w:szCs w:val="28"/>
        </w:rPr>
        <w:t xml:space="preserve"> BLE API.</w:t>
      </w:r>
      <w:r w:rsidRPr="002340F4">
        <w:rPr>
          <w:kern w:val="2"/>
          <w:sz w:val="28"/>
          <w:szCs w:val="28"/>
        </w:rPr>
        <w:br/>
        <w:t>Оно выполняет следующие задачи:</w:t>
      </w:r>
    </w:p>
    <w:p w14:paraId="153FF555" w14:textId="77777777" w:rsidR="002340F4" w:rsidRPr="002340F4" w:rsidRDefault="002340F4" w:rsidP="002340F4">
      <w:pPr>
        <w:numPr>
          <w:ilvl w:val="0"/>
          <w:numId w:val="28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Поиск и подключение к устройству ESP32.</w:t>
      </w:r>
    </w:p>
    <w:p w14:paraId="51B37374" w14:textId="77777777" w:rsidR="002340F4" w:rsidRPr="002340F4" w:rsidRDefault="002340F4" w:rsidP="002340F4">
      <w:pPr>
        <w:numPr>
          <w:ilvl w:val="0"/>
          <w:numId w:val="28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Подписка на характеристику телеметрии.</w:t>
      </w:r>
    </w:p>
    <w:p w14:paraId="6C60FE1B" w14:textId="77777777" w:rsidR="002340F4" w:rsidRPr="002340F4" w:rsidRDefault="002340F4" w:rsidP="002340F4">
      <w:pPr>
        <w:numPr>
          <w:ilvl w:val="0"/>
          <w:numId w:val="28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Приём и декодирование данных.</w:t>
      </w:r>
    </w:p>
    <w:p w14:paraId="60015143" w14:textId="77777777" w:rsidR="002340F4" w:rsidRPr="002340F4" w:rsidRDefault="002340F4" w:rsidP="002340F4">
      <w:pPr>
        <w:numPr>
          <w:ilvl w:val="0"/>
          <w:numId w:val="28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Визуализация параметров (скорость, обороты, температура и т.д.).</w:t>
      </w:r>
    </w:p>
    <w:p w14:paraId="2D975022" w14:textId="77777777" w:rsidR="002340F4" w:rsidRPr="002340F4" w:rsidRDefault="002340F4" w:rsidP="002340F4">
      <w:pPr>
        <w:numPr>
          <w:ilvl w:val="0"/>
          <w:numId w:val="28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Отправка команд (например, изменение частоты обновления).</w:t>
      </w:r>
    </w:p>
    <w:p w14:paraId="480A7586" w14:textId="39AD893D" w:rsidR="002340F4" w:rsidRDefault="002340F4" w:rsidP="00A46398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Приложение имеет минималистичный интерфейс: цифровые индикаторы, кнопки подключения и лог. В перспективе возможна интеграция с картами и сохранение данных на сервере.</w:t>
      </w:r>
    </w:p>
    <w:p w14:paraId="06B538BA" w14:textId="77777777" w:rsidR="000A6B98" w:rsidRPr="002340F4" w:rsidRDefault="000A6B98" w:rsidP="00A46398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</w:rPr>
      </w:pPr>
    </w:p>
    <w:p w14:paraId="544B5EA9" w14:textId="77777777" w:rsidR="002340F4" w:rsidRPr="002340F4" w:rsidRDefault="002340F4" w:rsidP="000A6B98">
      <w:pPr>
        <w:shd w:val="clear" w:color="auto" w:fill="FFFFFF"/>
        <w:spacing w:line="360" w:lineRule="auto"/>
        <w:jc w:val="center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2.4. Экспериментальные исследования и анализ результатов</w:t>
      </w:r>
    </w:p>
    <w:p w14:paraId="6A7B5016" w14:textId="77777777" w:rsidR="002340F4" w:rsidRPr="002340F4" w:rsidRDefault="002340F4" w:rsidP="003B2C9D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Для подтверждения работоспособности и оценки характеристик протокола были проведены экспериментальные исследования.</w:t>
      </w:r>
      <w:r w:rsidRPr="002340F4">
        <w:rPr>
          <w:kern w:val="2"/>
          <w:sz w:val="28"/>
          <w:szCs w:val="28"/>
        </w:rPr>
        <w:br/>
        <w:t>Использовались следующие условия:</w:t>
      </w:r>
    </w:p>
    <w:p w14:paraId="17BC3BE7" w14:textId="77777777" w:rsidR="002340F4" w:rsidRPr="002340F4" w:rsidRDefault="002340F4" w:rsidP="002340F4">
      <w:pPr>
        <w:numPr>
          <w:ilvl w:val="0"/>
          <w:numId w:val="29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 xml:space="preserve">Аппаратная платформа: ESP32 </w:t>
      </w:r>
      <w:proofErr w:type="spellStart"/>
      <w:r w:rsidRPr="002340F4">
        <w:rPr>
          <w:kern w:val="2"/>
          <w:sz w:val="28"/>
          <w:szCs w:val="28"/>
        </w:rPr>
        <w:t>DevKitC</w:t>
      </w:r>
      <w:proofErr w:type="spellEnd"/>
      <w:r w:rsidRPr="002340F4">
        <w:rPr>
          <w:kern w:val="2"/>
          <w:sz w:val="28"/>
          <w:szCs w:val="28"/>
        </w:rPr>
        <w:t xml:space="preserve"> v4.</w:t>
      </w:r>
    </w:p>
    <w:p w14:paraId="2B52D394" w14:textId="77777777" w:rsidR="002340F4" w:rsidRPr="002340F4" w:rsidRDefault="002340F4" w:rsidP="002340F4">
      <w:pPr>
        <w:numPr>
          <w:ilvl w:val="0"/>
          <w:numId w:val="29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 xml:space="preserve">Телефон: </w:t>
      </w:r>
      <w:proofErr w:type="spellStart"/>
      <w:r w:rsidRPr="002340F4">
        <w:rPr>
          <w:kern w:val="2"/>
          <w:sz w:val="28"/>
          <w:szCs w:val="28"/>
        </w:rPr>
        <w:t>Android</w:t>
      </w:r>
      <w:proofErr w:type="spellEnd"/>
      <w:r w:rsidRPr="002340F4">
        <w:rPr>
          <w:kern w:val="2"/>
          <w:sz w:val="28"/>
          <w:szCs w:val="28"/>
        </w:rPr>
        <w:t xml:space="preserve"> 13, поддержка BLE 5.0.</w:t>
      </w:r>
    </w:p>
    <w:p w14:paraId="238B9342" w14:textId="77777777" w:rsidR="002340F4" w:rsidRPr="002340F4" w:rsidRDefault="002340F4" w:rsidP="002340F4">
      <w:pPr>
        <w:numPr>
          <w:ilvl w:val="0"/>
          <w:numId w:val="29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Соединение: BLE с MTU = 185 байт.</w:t>
      </w:r>
    </w:p>
    <w:p w14:paraId="3C9D112F" w14:textId="77777777" w:rsidR="002340F4" w:rsidRPr="002340F4" w:rsidRDefault="002340F4" w:rsidP="002340F4">
      <w:pPr>
        <w:numPr>
          <w:ilvl w:val="0"/>
          <w:numId w:val="29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Частота опроса OBD-II: 5 Гц.</w:t>
      </w:r>
    </w:p>
    <w:p w14:paraId="70A9197A" w14:textId="77777777" w:rsidR="002340F4" w:rsidRPr="002340F4" w:rsidRDefault="002340F4" w:rsidP="002340F4">
      <w:pPr>
        <w:numPr>
          <w:ilvl w:val="0"/>
          <w:numId w:val="29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Расстояние между устройствами: 1–10 м.</w:t>
      </w:r>
    </w:p>
    <w:p w14:paraId="2243629F" w14:textId="08134019" w:rsidR="002340F4" w:rsidRPr="002340F4" w:rsidRDefault="002340F4" w:rsidP="002340F4">
      <w:p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Измеряемые параметры</w:t>
      </w:r>
    </w:p>
    <w:p w14:paraId="0E2B26A3" w14:textId="77777777" w:rsidR="002340F4" w:rsidRPr="002340F4" w:rsidRDefault="002340F4" w:rsidP="002340F4">
      <w:pPr>
        <w:numPr>
          <w:ilvl w:val="0"/>
          <w:numId w:val="30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  <w:lang w:val="en-US"/>
        </w:rPr>
      </w:pPr>
      <w:r w:rsidRPr="002340F4">
        <w:rPr>
          <w:kern w:val="2"/>
          <w:sz w:val="28"/>
          <w:szCs w:val="28"/>
        </w:rPr>
        <w:t>Средняя</w:t>
      </w:r>
      <w:r w:rsidRPr="002340F4">
        <w:rPr>
          <w:kern w:val="2"/>
          <w:sz w:val="28"/>
          <w:szCs w:val="28"/>
          <w:lang w:val="en-US"/>
        </w:rPr>
        <w:t xml:space="preserve"> </w:t>
      </w:r>
      <w:r w:rsidRPr="002340F4">
        <w:rPr>
          <w:kern w:val="2"/>
          <w:sz w:val="28"/>
          <w:szCs w:val="28"/>
        </w:rPr>
        <w:t>задержка</w:t>
      </w:r>
      <w:r w:rsidRPr="002340F4">
        <w:rPr>
          <w:kern w:val="2"/>
          <w:sz w:val="28"/>
          <w:szCs w:val="28"/>
          <w:lang w:val="en-US"/>
        </w:rPr>
        <w:t xml:space="preserve"> </w:t>
      </w:r>
      <w:r w:rsidRPr="002340F4">
        <w:rPr>
          <w:kern w:val="2"/>
          <w:sz w:val="28"/>
          <w:szCs w:val="28"/>
        </w:rPr>
        <w:t>передачи</w:t>
      </w:r>
      <w:r w:rsidRPr="002340F4">
        <w:rPr>
          <w:kern w:val="2"/>
          <w:sz w:val="28"/>
          <w:szCs w:val="28"/>
          <w:lang w:val="en-US"/>
        </w:rPr>
        <w:t xml:space="preserve"> (end-to-end latency).</w:t>
      </w:r>
    </w:p>
    <w:p w14:paraId="2875E986" w14:textId="77777777" w:rsidR="002340F4" w:rsidRPr="002340F4" w:rsidRDefault="002340F4" w:rsidP="002340F4">
      <w:pPr>
        <w:numPr>
          <w:ilvl w:val="0"/>
          <w:numId w:val="30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Пропускная способность (число телеметрических сообщений в секунду).</w:t>
      </w:r>
    </w:p>
    <w:p w14:paraId="4E8C76E5" w14:textId="77777777" w:rsidR="002340F4" w:rsidRPr="002340F4" w:rsidRDefault="002340F4" w:rsidP="002340F4">
      <w:pPr>
        <w:numPr>
          <w:ilvl w:val="0"/>
          <w:numId w:val="30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Процент потерянных пакетов.</w:t>
      </w:r>
    </w:p>
    <w:p w14:paraId="7DBA1863" w14:textId="77777777" w:rsidR="002340F4" w:rsidRPr="002340F4" w:rsidRDefault="002340F4" w:rsidP="002340F4">
      <w:pPr>
        <w:numPr>
          <w:ilvl w:val="0"/>
          <w:numId w:val="30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Энергопотребление ESP32 при различных частотах опроса.</w:t>
      </w:r>
    </w:p>
    <w:p w14:paraId="67468F10" w14:textId="77777777" w:rsidR="002340F4" w:rsidRPr="002340F4" w:rsidRDefault="002340F4" w:rsidP="002340F4">
      <w:pPr>
        <w:numPr>
          <w:ilvl w:val="0"/>
          <w:numId w:val="30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Сравнение JSON и бинарного режима передачи.</w:t>
      </w:r>
    </w:p>
    <w:p w14:paraId="1960687D" w14:textId="77777777" w:rsidR="00A31747" w:rsidRDefault="00A31747" w:rsidP="00A31747">
      <w:p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</w:p>
    <w:p w14:paraId="5289C713" w14:textId="77777777" w:rsidR="00A31747" w:rsidRDefault="00A31747">
      <w:pPr>
        <w:suppressAutoHyphens w:val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br w:type="page"/>
      </w:r>
    </w:p>
    <w:p w14:paraId="1794C232" w14:textId="22953E75" w:rsidR="002340F4" w:rsidRPr="002340F4" w:rsidRDefault="002340F4" w:rsidP="00A31747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lastRenderedPageBreak/>
        <w:t>Эксперименты показали следующие усреднённые значения: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43"/>
        <w:gridCol w:w="1562"/>
        <w:gridCol w:w="2146"/>
        <w:gridCol w:w="1624"/>
      </w:tblGrid>
      <w:tr w:rsidR="002340F4" w:rsidRPr="002340F4" w14:paraId="10E9F72B" w14:textId="77777777" w:rsidTr="00ED7045">
        <w:trPr>
          <w:tblHeader/>
        </w:trPr>
        <w:tc>
          <w:tcPr>
            <w:tcW w:w="0" w:type="auto"/>
            <w:vAlign w:val="center"/>
            <w:hideMark/>
          </w:tcPr>
          <w:p w14:paraId="40EAC6C4" w14:textId="77777777" w:rsidR="002340F4" w:rsidRPr="002340F4" w:rsidRDefault="002340F4" w:rsidP="00ED7045">
            <w:pPr>
              <w:shd w:val="clear" w:color="auto" w:fill="FFFFFF"/>
              <w:spacing w:line="360" w:lineRule="auto"/>
              <w:jc w:val="center"/>
              <w:rPr>
                <w:b/>
                <w:bCs/>
                <w:kern w:val="2"/>
                <w:sz w:val="28"/>
                <w:szCs w:val="28"/>
              </w:rPr>
            </w:pPr>
            <w:r w:rsidRPr="002340F4">
              <w:rPr>
                <w:b/>
                <w:bCs/>
                <w:kern w:val="2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9D81570" w14:textId="77777777" w:rsidR="002340F4" w:rsidRPr="002340F4" w:rsidRDefault="002340F4" w:rsidP="00ED7045">
            <w:pPr>
              <w:shd w:val="clear" w:color="auto" w:fill="FFFFFF"/>
              <w:spacing w:line="360" w:lineRule="auto"/>
              <w:jc w:val="center"/>
              <w:rPr>
                <w:b/>
                <w:bCs/>
                <w:kern w:val="2"/>
                <w:sz w:val="28"/>
                <w:szCs w:val="28"/>
              </w:rPr>
            </w:pPr>
            <w:r w:rsidRPr="002340F4">
              <w:rPr>
                <w:b/>
                <w:bCs/>
                <w:kern w:val="2"/>
                <w:sz w:val="28"/>
                <w:szCs w:val="28"/>
              </w:rPr>
              <w:t>BLE JSON</w:t>
            </w:r>
          </w:p>
        </w:tc>
        <w:tc>
          <w:tcPr>
            <w:tcW w:w="0" w:type="auto"/>
            <w:vAlign w:val="center"/>
            <w:hideMark/>
          </w:tcPr>
          <w:p w14:paraId="41BB210F" w14:textId="77777777" w:rsidR="002340F4" w:rsidRPr="002340F4" w:rsidRDefault="002340F4" w:rsidP="00ED7045">
            <w:pPr>
              <w:shd w:val="clear" w:color="auto" w:fill="FFFFFF"/>
              <w:spacing w:line="360" w:lineRule="auto"/>
              <w:jc w:val="center"/>
              <w:rPr>
                <w:b/>
                <w:bCs/>
                <w:kern w:val="2"/>
                <w:sz w:val="28"/>
                <w:szCs w:val="28"/>
              </w:rPr>
            </w:pPr>
            <w:r w:rsidRPr="002340F4">
              <w:rPr>
                <w:b/>
                <w:bCs/>
                <w:kern w:val="2"/>
                <w:sz w:val="28"/>
                <w:szCs w:val="28"/>
              </w:rPr>
              <w:t>BLE бинарный</w:t>
            </w:r>
          </w:p>
        </w:tc>
        <w:tc>
          <w:tcPr>
            <w:tcW w:w="0" w:type="auto"/>
            <w:vAlign w:val="center"/>
            <w:hideMark/>
          </w:tcPr>
          <w:p w14:paraId="42F01F34" w14:textId="77777777" w:rsidR="002340F4" w:rsidRPr="002340F4" w:rsidRDefault="002340F4" w:rsidP="00ED7045">
            <w:pPr>
              <w:shd w:val="clear" w:color="auto" w:fill="FFFFFF"/>
              <w:spacing w:line="360" w:lineRule="auto"/>
              <w:jc w:val="center"/>
              <w:rPr>
                <w:b/>
                <w:bCs/>
                <w:kern w:val="2"/>
                <w:sz w:val="28"/>
                <w:szCs w:val="28"/>
              </w:rPr>
            </w:pPr>
            <w:r w:rsidRPr="002340F4">
              <w:rPr>
                <w:b/>
                <w:bCs/>
                <w:kern w:val="2"/>
                <w:sz w:val="28"/>
                <w:szCs w:val="28"/>
              </w:rPr>
              <w:t>Classic SPP</w:t>
            </w:r>
          </w:p>
        </w:tc>
      </w:tr>
      <w:tr w:rsidR="002340F4" w:rsidRPr="002340F4" w14:paraId="78BF11BD" w14:textId="77777777" w:rsidTr="00ED7045">
        <w:tc>
          <w:tcPr>
            <w:tcW w:w="0" w:type="auto"/>
            <w:vAlign w:val="center"/>
            <w:hideMark/>
          </w:tcPr>
          <w:p w14:paraId="7ABBE7F6" w14:textId="77777777" w:rsidR="002340F4" w:rsidRPr="002340F4" w:rsidRDefault="002340F4" w:rsidP="00ED7045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Средняя задержка, мс</w:t>
            </w:r>
          </w:p>
        </w:tc>
        <w:tc>
          <w:tcPr>
            <w:tcW w:w="0" w:type="auto"/>
            <w:vAlign w:val="center"/>
            <w:hideMark/>
          </w:tcPr>
          <w:p w14:paraId="15BEC32D" w14:textId="77777777" w:rsidR="002340F4" w:rsidRPr="002340F4" w:rsidRDefault="002340F4" w:rsidP="00ED7045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52526419" w14:textId="77777777" w:rsidR="002340F4" w:rsidRPr="002340F4" w:rsidRDefault="002340F4" w:rsidP="00ED7045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3DD6E940" w14:textId="77777777" w:rsidR="002340F4" w:rsidRPr="002340F4" w:rsidRDefault="002340F4" w:rsidP="00ED7045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82</w:t>
            </w:r>
          </w:p>
        </w:tc>
      </w:tr>
      <w:tr w:rsidR="002340F4" w:rsidRPr="002340F4" w14:paraId="6DF323B9" w14:textId="77777777" w:rsidTr="00ED7045">
        <w:tc>
          <w:tcPr>
            <w:tcW w:w="0" w:type="auto"/>
            <w:vAlign w:val="center"/>
            <w:hideMark/>
          </w:tcPr>
          <w:p w14:paraId="55188987" w14:textId="77777777" w:rsidR="002340F4" w:rsidRPr="002340F4" w:rsidRDefault="002340F4" w:rsidP="00ED7045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 xml:space="preserve">Пропускная способность, </w:t>
            </w:r>
            <w:proofErr w:type="gramStart"/>
            <w:r w:rsidRPr="002340F4">
              <w:rPr>
                <w:kern w:val="2"/>
                <w:sz w:val="28"/>
                <w:szCs w:val="28"/>
              </w:rPr>
              <w:t>пак./</w:t>
            </w:r>
            <w:proofErr w:type="gramEnd"/>
            <w:r w:rsidRPr="002340F4">
              <w:rPr>
                <w:kern w:val="2"/>
                <w:sz w:val="28"/>
                <w:szCs w:val="28"/>
              </w:rPr>
              <w:t>с</w:t>
            </w:r>
          </w:p>
        </w:tc>
        <w:tc>
          <w:tcPr>
            <w:tcW w:w="0" w:type="auto"/>
            <w:vAlign w:val="center"/>
            <w:hideMark/>
          </w:tcPr>
          <w:p w14:paraId="2960E247" w14:textId="77777777" w:rsidR="002340F4" w:rsidRPr="002340F4" w:rsidRDefault="002340F4" w:rsidP="00ED7045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4D5764B" w14:textId="77777777" w:rsidR="002340F4" w:rsidRPr="002340F4" w:rsidRDefault="002340F4" w:rsidP="00ED7045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C27CD14" w14:textId="77777777" w:rsidR="002340F4" w:rsidRPr="002340F4" w:rsidRDefault="002340F4" w:rsidP="00ED7045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16</w:t>
            </w:r>
          </w:p>
        </w:tc>
      </w:tr>
      <w:tr w:rsidR="002340F4" w:rsidRPr="002340F4" w14:paraId="755314DB" w14:textId="77777777" w:rsidTr="00ED7045">
        <w:tc>
          <w:tcPr>
            <w:tcW w:w="0" w:type="auto"/>
            <w:vAlign w:val="center"/>
            <w:hideMark/>
          </w:tcPr>
          <w:p w14:paraId="23AE5789" w14:textId="77777777" w:rsidR="002340F4" w:rsidRPr="002340F4" w:rsidRDefault="002340F4" w:rsidP="00ED7045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Потери пакетов, %</w:t>
            </w:r>
          </w:p>
        </w:tc>
        <w:tc>
          <w:tcPr>
            <w:tcW w:w="0" w:type="auto"/>
            <w:vAlign w:val="center"/>
            <w:hideMark/>
          </w:tcPr>
          <w:p w14:paraId="7260E8D3" w14:textId="77777777" w:rsidR="002340F4" w:rsidRPr="002340F4" w:rsidRDefault="002340F4" w:rsidP="00ED7045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0AD0E07D" w14:textId="77777777" w:rsidR="002340F4" w:rsidRPr="002340F4" w:rsidRDefault="002340F4" w:rsidP="00ED7045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0A40DC60" w14:textId="77777777" w:rsidR="002340F4" w:rsidRPr="002340F4" w:rsidRDefault="002340F4" w:rsidP="00ED7045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1.2</w:t>
            </w:r>
          </w:p>
        </w:tc>
      </w:tr>
      <w:tr w:rsidR="002340F4" w:rsidRPr="002340F4" w14:paraId="4212186B" w14:textId="77777777" w:rsidTr="00ED7045">
        <w:tc>
          <w:tcPr>
            <w:tcW w:w="0" w:type="auto"/>
            <w:vAlign w:val="center"/>
            <w:hideMark/>
          </w:tcPr>
          <w:p w14:paraId="0F54086D" w14:textId="77777777" w:rsidR="002340F4" w:rsidRPr="002340F4" w:rsidRDefault="002340F4" w:rsidP="00ED7045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Потребляемый ток, мА</w:t>
            </w:r>
          </w:p>
        </w:tc>
        <w:tc>
          <w:tcPr>
            <w:tcW w:w="0" w:type="auto"/>
            <w:vAlign w:val="center"/>
            <w:hideMark/>
          </w:tcPr>
          <w:p w14:paraId="25D4029C" w14:textId="77777777" w:rsidR="002340F4" w:rsidRPr="002340F4" w:rsidRDefault="002340F4" w:rsidP="00ED7045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5174D950" w14:textId="77777777" w:rsidR="002340F4" w:rsidRPr="002340F4" w:rsidRDefault="002340F4" w:rsidP="00ED7045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0AC1A636" w14:textId="77777777" w:rsidR="002340F4" w:rsidRPr="002340F4" w:rsidRDefault="002340F4" w:rsidP="00ED7045">
            <w:pPr>
              <w:shd w:val="clear" w:color="auto" w:fill="FFFFFF"/>
              <w:spacing w:line="360" w:lineRule="auto"/>
              <w:rPr>
                <w:kern w:val="2"/>
                <w:sz w:val="28"/>
                <w:szCs w:val="28"/>
              </w:rPr>
            </w:pPr>
            <w:r w:rsidRPr="002340F4">
              <w:rPr>
                <w:kern w:val="2"/>
                <w:sz w:val="28"/>
                <w:szCs w:val="28"/>
              </w:rPr>
              <w:t>125</w:t>
            </w:r>
          </w:p>
        </w:tc>
      </w:tr>
    </w:tbl>
    <w:p w14:paraId="405EF4DA" w14:textId="77777777" w:rsidR="00BE6B7F" w:rsidRDefault="00BE6B7F" w:rsidP="00BE6B7F">
      <w:p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</w:p>
    <w:p w14:paraId="54CC849B" w14:textId="6500DB92" w:rsidR="002340F4" w:rsidRPr="002340F4" w:rsidRDefault="002340F4" w:rsidP="00B9338A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Результаты подтверждают эффективность разработанного протокола. Использование бинарного формата позволило сократить задержку почти в два раза и снизить энергопотребление на 10–12%. Кроме того, BLE показал более устойчивое соединение и меньшее количество потерь при увеличении расстояния между устройствами.</w:t>
      </w:r>
    </w:p>
    <w:p w14:paraId="45081543" w14:textId="77777777" w:rsidR="002340F4" w:rsidRPr="002340F4" w:rsidRDefault="002340F4" w:rsidP="00B9338A">
      <w:pPr>
        <w:shd w:val="clear" w:color="auto" w:fill="FFFFFF"/>
        <w:spacing w:line="360" w:lineRule="auto"/>
        <w:ind w:firstLine="708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Анализ результатов позволяет сделать следующие выводы:</w:t>
      </w:r>
    </w:p>
    <w:p w14:paraId="622474D8" w14:textId="77777777" w:rsidR="002340F4" w:rsidRPr="002340F4" w:rsidRDefault="002340F4" w:rsidP="002340F4">
      <w:pPr>
        <w:numPr>
          <w:ilvl w:val="0"/>
          <w:numId w:val="31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BLE лучше подходит для задач телеметрии, где важны низкие задержки и энергоэффективность.</w:t>
      </w:r>
    </w:p>
    <w:p w14:paraId="2BA36394" w14:textId="77777777" w:rsidR="002340F4" w:rsidRPr="002340F4" w:rsidRDefault="002340F4" w:rsidP="002340F4">
      <w:pPr>
        <w:numPr>
          <w:ilvl w:val="0"/>
          <w:numId w:val="31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Использование бинарного формата существенно повышает производительность по сравнению с текстовым.</w:t>
      </w:r>
    </w:p>
    <w:p w14:paraId="362FE7D4" w14:textId="77777777" w:rsidR="002340F4" w:rsidRPr="002340F4" w:rsidRDefault="002340F4" w:rsidP="002340F4">
      <w:pPr>
        <w:numPr>
          <w:ilvl w:val="0"/>
          <w:numId w:val="31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Разработанный протокол обеспечивает достаточную гибкость и масштабируемость за счёт использования идентификаторов полей и версионности пакета.</w:t>
      </w:r>
    </w:p>
    <w:p w14:paraId="53D64E15" w14:textId="7ED221EE" w:rsidR="002340F4" w:rsidRPr="00C1555D" w:rsidRDefault="002340F4" w:rsidP="002340F4">
      <w:pPr>
        <w:numPr>
          <w:ilvl w:val="0"/>
          <w:numId w:val="31"/>
        </w:numPr>
        <w:shd w:val="clear" w:color="auto" w:fill="FFFFFF"/>
        <w:spacing w:line="360" w:lineRule="auto"/>
        <w:jc w:val="both"/>
        <w:rPr>
          <w:kern w:val="2"/>
          <w:sz w:val="28"/>
          <w:szCs w:val="28"/>
        </w:rPr>
      </w:pPr>
      <w:r w:rsidRPr="002340F4">
        <w:rPr>
          <w:kern w:val="2"/>
          <w:sz w:val="28"/>
          <w:szCs w:val="28"/>
        </w:rPr>
        <w:t>Добавление контрольной суммы и подтверждений (ACK) повысило надёжность передачи данных без существенного роста нагрузки.</w:t>
      </w:r>
    </w:p>
    <w:sectPr w:rsidR="002340F4" w:rsidRPr="00C1555D" w:rsidSect="00A44BD9">
      <w:footerReference w:type="default" r:id="rId9"/>
      <w:footerReference w:type="first" r:id="rId10"/>
      <w:pgSz w:w="11906" w:h="16838"/>
      <w:pgMar w:top="1134" w:right="567" w:bottom="1134" w:left="1701" w:header="720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A3E7" w14:textId="77777777" w:rsidR="00555C99" w:rsidRDefault="00555C99">
      <w:r>
        <w:separator/>
      </w:r>
    </w:p>
  </w:endnote>
  <w:endnote w:type="continuationSeparator" w:id="0">
    <w:p w14:paraId="402A777D" w14:textId="77777777" w:rsidR="00555C99" w:rsidRDefault="00555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A24C0" w14:textId="77777777" w:rsidR="00A642F1" w:rsidRDefault="00A642F1">
    <w:pPr>
      <w:pStyle w:val="af0"/>
      <w:jc w:val="center"/>
    </w:pPr>
    <w:r>
      <w:fldChar w:fldCharType="begin"/>
    </w:r>
    <w:r>
      <w:instrText xml:space="preserve"> PAGE </w:instrText>
    </w:r>
    <w:r>
      <w:fldChar w:fldCharType="separate"/>
    </w:r>
    <w:r w:rsidR="009572C4">
      <w:rPr>
        <w:noProof/>
      </w:rPr>
      <w:t>2</w:t>
    </w:r>
    <w:r>
      <w:fldChar w:fldCharType="end"/>
    </w:r>
  </w:p>
  <w:p w14:paraId="3260CE7D" w14:textId="77777777" w:rsidR="00A642F1" w:rsidRDefault="00A642F1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F882E" w14:textId="77777777" w:rsidR="00A642F1" w:rsidRDefault="00A642F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A324A" w14:textId="77777777" w:rsidR="00555C99" w:rsidRDefault="00555C99">
      <w:r>
        <w:separator/>
      </w:r>
    </w:p>
  </w:footnote>
  <w:footnote w:type="continuationSeparator" w:id="0">
    <w:p w14:paraId="435514AD" w14:textId="77777777" w:rsidR="00555C99" w:rsidRDefault="00555C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4"/>
    <w:lvl w:ilvl="0">
      <w:numFmt w:val="bullet"/>
      <w:lvlText w:val="-"/>
      <w:lvlJc w:val="left"/>
      <w:pPr>
        <w:tabs>
          <w:tab w:val="num" w:pos="0"/>
        </w:tabs>
        <w:ind w:left="152" w:hanging="140"/>
      </w:pPr>
      <w:rPr>
        <w:rFonts w:ascii="Times New Roman" w:hAnsi="Times New Roman" w:cs="Times New Roman" w:hint="default"/>
        <w:w w:val="99"/>
        <w:sz w:val="24"/>
        <w:szCs w:val="24"/>
        <w:lang w:val="ru-RU" w:bidi="ru-RU"/>
      </w:rPr>
    </w:lvl>
  </w:abstractNum>
  <w:abstractNum w:abstractNumId="2" w15:restartNumberingAfterBreak="0">
    <w:nsid w:val="00000003"/>
    <w:multiLevelType w:val="singleLevel"/>
    <w:tmpl w:val="00000003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color w:val="000000"/>
      </w:rPr>
    </w:lvl>
  </w:abstractNum>
  <w:abstractNum w:abstractNumId="3" w15:restartNumberingAfterBreak="0">
    <w:nsid w:val="00000004"/>
    <w:multiLevelType w:val="multilevel"/>
    <w:tmpl w:val="00000004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  <w:rPr>
        <w:rFonts w:hint="default"/>
      </w:rPr>
    </w:lvl>
  </w:abstractNum>
  <w:abstractNum w:abstractNumId="4" w15:restartNumberingAfterBreak="0">
    <w:nsid w:val="00000005"/>
    <w:multiLevelType w:val="multilevel"/>
    <w:tmpl w:val="00000005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00000006"/>
    <w:multiLevelType w:val="singleLevel"/>
    <w:tmpl w:val="00000006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/>
      </w:rPr>
    </w:lvl>
  </w:abstractNum>
  <w:abstractNum w:abstractNumId="6" w15:restartNumberingAfterBreak="0">
    <w:nsid w:val="0B393AC7"/>
    <w:multiLevelType w:val="multilevel"/>
    <w:tmpl w:val="41083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E97506"/>
    <w:multiLevelType w:val="multilevel"/>
    <w:tmpl w:val="937A4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2867E6"/>
    <w:multiLevelType w:val="multilevel"/>
    <w:tmpl w:val="626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95B64"/>
    <w:multiLevelType w:val="multilevel"/>
    <w:tmpl w:val="C6FC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41952"/>
    <w:multiLevelType w:val="multilevel"/>
    <w:tmpl w:val="4EFA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7020F"/>
    <w:multiLevelType w:val="multilevel"/>
    <w:tmpl w:val="702E2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426B0"/>
    <w:multiLevelType w:val="multilevel"/>
    <w:tmpl w:val="C9CC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932DE"/>
    <w:multiLevelType w:val="multilevel"/>
    <w:tmpl w:val="6E867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060838"/>
    <w:multiLevelType w:val="multilevel"/>
    <w:tmpl w:val="06C40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E2213"/>
    <w:multiLevelType w:val="multilevel"/>
    <w:tmpl w:val="F3A8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1E23C0"/>
    <w:multiLevelType w:val="multilevel"/>
    <w:tmpl w:val="6328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44509"/>
    <w:multiLevelType w:val="multilevel"/>
    <w:tmpl w:val="7054C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8A3DFA"/>
    <w:multiLevelType w:val="multilevel"/>
    <w:tmpl w:val="C2DC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1A1AC5"/>
    <w:multiLevelType w:val="multilevel"/>
    <w:tmpl w:val="800A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10373F"/>
    <w:multiLevelType w:val="multilevel"/>
    <w:tmpl w:val="3C5E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75016"/>
    <w:multiLevelType w:val="multilevel"/>
    <w:tmpl w:val="2666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6C22DD"/>
    <w:multiLevelType w:val="multilevel"/>
    <w:tmpl w:val="72129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C132C2"/>
    <w:multiLevelType w:val="multilevel"/>
    <w:tmpl w:val="D7CAE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CB27DB"/>
    <w:multiLevelType w:val="multilevel"/>
    <w:tmpl w:val="7AF8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83178C"/>
    <w:multiLevelType w:val="multilevel"/>
    <w:tmpl w:val="F7AE6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1B5565"/>
    <w:multiLevelType w:val="multilevel"/>
    <w:tmpl w:val="8586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AF3503"/>
    <w:multiLevelType w:val="multilevel"/>
    <w:tmpl w:val="F10E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5D7E32"/>
    <w:multiLevelType w:val="multilevel"/>
    <w:tmpl w:val="4F5E3BD0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76B6730E"/>
    <w:multiLevelType w:val="multilevel"/>
    <w:tmpl w:val="6832C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7413A0"/>
    <w:multiLevelType w:val="multilevel"/>
    <w:tmpl w:val="129A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500357">
    <w:abstractNumId w:val="0"/>
  </w:num>
  <w:num w:numId="2" w16cid:durableId="223495185">
    <w:abstractNumId w:val="1"/>
  </w:num>
  <w:num w:numId="3" w16cid:durableId="1967269243">
    <w:abstractNumId w:val="2"/>
  </w:num>
  <w:num w:numId="4" w16cid:durableId="648481120">
    <w:abstractNumId w:val="3"/>
  </w:num>
  <w:num w:numId="5" w16cid:durableId="1182815213">
    <w:abstractNumId w:val="4"/>
  </w:num>
  <w:num w:numId="6" w16cid:durableId="1692024755">
    <w:abstractNumId w:val="5"/>
  </w:num>
  <w:num w:numId="7" w16cid:durableId="389961388">
    <w:abstractNumId w:val="13"/>
  </w:num>
  <w:num w:numId="8" w16cid:durableId="1942101524">
    <w:abstractNumId w:val="7"/>
  </w:num>
  <w:num w:numId="9" w16cid:durableId="821044418">
    <w:abstractNumId w:val="19"/>
  </w:num>
  <w:num w:numId="10" w16cid:durableId="756438608">
    <w:abstractNumId w:val="24"/>
  </w:num>
  <w:num w:numId="11" w16cid:durableId="499741056">
    <w:abstractNumId w:val="6"/>
  </w:num>
  <w:num w:numId="12" w16cid:durableId="802312218">
    <w:abstractNumId w:val="10"/>
  </w:num>
  <w:num w:numId="13" w16cid:durableId="2127264335">
    <w:abstractNumId w:val="28"/>
  </w:num>
  <w:num w:numId="14" w16cid:durableId="1730955303">
    <w:abstractNumId w:val="9"/>
  </w:num>
  <w:num w:numId="15" w16cid:durableId="481821247">
    <w:abstractNumId w:val="14"/>
  </w:num>
  <w:num w:numId="16" w16cid:durableId="1302879254">
    <w:abstractNumId w:val="20"/>
  </w:num>
  <w:num w:numId="17" w16cid:durableId="5139103">
    <w:abstractNumId w:val="30"/>
  </w:num>
  <w:num w:numId="18" w16cid:durableId="297036178">
    <w:abstractNumId w:val="22"/>
  </w:num>
  <w:num w:numId="19" w16cid:durableId="1955823332">
    <w:abstractNumId w:val="29"/>
  </w:num>
  <w:num w:numId="20" w16cid:durableId="186215045">
    <w:abstractNumId w:val="25"/>
  </w:num>
  <w:num w:numId="21" w16cid:durableId="1056008301">
    <w:abstractNumId w:val="16"/>
  </w:num>
  <w:num w:numId="22" w16cid:durableId="392630549">
    <w:abstractNumId w:val="27"/>
  </w:num>
  <w:num w:numId="23" w16cid:durableId="172183571">
    <w:abstractNumId w:val="8"/>
  </w:num>
  <w:num w:numId="24" w16cid:durableId="1599210734">
    <w:abstractNumId w:val="18"/>
  </w:num>
  <w:num w:numId="25" w16cid:durableId="783771142">
    <w:abstractNumId w:val="23"/>
  </w:num>
  <w:num w:numId="26" w16cid:durableId="985473371">
    <w:abstractNumId w:val="15"/>
  </w:num>
  <w:num w:numId="27" w16cid:durableId="1657420377">
    <w:abstractNumId w:val="26"/>
  </w:num>
  <w:num w:numId="28" w16cid:durableId="995183602">
    <w:abstractNumId w:val="11"/>
  </w:num>
  <w:num w:numId="29" w16cid:durableId="1011880335">
    <w:abstractNumId w:val="21"/>
  </w:num>
  <w:num w:numId="30" w16cid:durableId="267130283">
    <w:abstractNumId w:val="17"/>
  </w:num>
  <w:num w:numId="31" w16cid:durableId="9832388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C8C"/>
    <w:rsid w:val="00016E18"/>
    <w:rsid w:val="00017B17"/>
    <w:rsid w:val="00020A42"/>
    <w:rsid w:val="00021599"/>
    <w:rsid w:val="0009563D"/>
    <w:rsid w:val="000A6B98"/>
    <w:rsid w:val="000C003D"/>
    <w:rsid w:val="000C106E"/>
    <w:rsid w:val="000D53D9"/>
    <w:rsid w:val="001366B3"/>
    <w:rsid w:val="00140976"/>
    <w:rsid w:val="00155FA6"/>
    <w:rsid w:val="00190AF5"/>
    <w:rsid w:val="00192C36"/>
    <w:rsid w:val="001D7357"/>
    <w:rsid w:val="001F7E14"/>
    <w:rsid w:val="00223D2D"/>
    <w:rsid w:val="00226752"/>
    <w:rsid w:val="002340F4"/>
    <w:rsid w:val="00262CC4"/>
    <w:rsid w:val="00291B62"/>
    <w:rsid w:val="002B0663"/>
    <w:rsid w:val="002B0C8C"/>
    <w:rsid w:val="002B5417"/>
    <w:rsid w:val="002E13A2"/>
    <w:rsid w:val="00333D4F"/>
    <w:rsid w:val="003640B2"/>
    <w:rsid w:val="00370C95"/>
    <w:rsid w:val="00373961"/>
    <w:rsid w:val="003B2C9D"/>
    <w:rsid w:val="003C1061"/>
    <w:rsid w:val="003E26C2"/>
    <w:rsid w:val="003F7223"/>
    <w:rsid w:val="0041039E"/>
    <w:rsid w:val="00417070"/>
    <w:rsid w:val="004333E7"/>
    <w:rsid w:val="004D5C6A"/>
    <w:rsid w:val="004F477C"/>
    <w:rsid w:val="0050077D"/>
    <w:rsid w:val="00522981"/>
    <w:rsid w:val="00550C56"/>
    <w:rsid w:val="0055258E"/>
    <w:rsid w:val="00555C99"/>
    <w:rsid w:val="00555F9B"/>
    <w:rsid w:val="00571ADC"/>
    <w:rsid w:val="0057703F"/>
    <w:rsid w:val="005C4C43"/>
    <w:rsid w:val="005F7497"/>
    <w:rsid w:val="00611ED0"/>
    <w:rsid w:val="00622820"/>
    <w:rsid w:val="00625B4C"/>
    <w:rsid w:val="00636F98"/>
    <w:rsid w:val="006452F8"/>
    <w:rsid w:val="00657BDC"/>
    <w:rsid w:val="006639A9"/>
    <w:rsid w:val="0069668D"/>
    <w:rsid w:val="006A5B19"/>
    <w:rsid w:val="006D42C2"/>
    <w:rsid w:val="006F1463"/>
    <w:rsid w:val="00702BB2"/>
    <w:rsid w:val="00710BAE"/>
    <w:rsid w:val="0071759B"/>
    <w:rsid w:val="00717DB0"/>
    <w:rsid w:val="0073475D"/>
    <w:rsid w:val="0074309C"/>
    <w:rsid w:val="0075132B"/>
    <w:rsid w:val="007A111B"/>
    <w:rsid w:val="007C1CB1"/>
    <w:rsid w:val="007C3498"/>
    <w:rsid w:val="007C4D6F"/>
    <w:rsid w:val="007E0839"/>
    <w:rsid w:val="007F202B"/>
    <w:rsid w:val="007F2EAA"/>
    <w:rsid w:val="007F4318"/>
    <w:rsid w:val="00824CFE"/>
    <w:rsid w:val="00860B94"/>
    <w:rsid w:val="008B25FA"/>
    <w:rsid w:val="008C2C95"/>
    <w:rsid w:val="008D1DC3"/>
    <w:rsid w:val="008E09F2"/>
    <w:rsid w:val="008E70F4"/>
    <w:rsid w:val="008F0702"/>
    <w:rsid w:val="008F69AB"/>
    <w:rsid w:val="00907205"/>
    <w:rsid w:val="009572C4"/>
    <w:rsid w:val="009665F8"/>
    <w:rsid w:val="00971B96"/>
    <w:rsid w:val="009A1EF2"/>
    <w:rsid w:val="009B1629"/>
    <w:rsid w:val="00A31747"/>
    <w:rsid w:val="00A3267C"/>
    <w:rsid w:val="00A40423"/>
    <w:rsid w:val="00A44725"/>
    <w:rsid w:val="00A44BD9"/>
    <w:rsid w:val="00A46398"/>
    <w:rsid w:val="00A642F1"/>
    <w:rsid w:val="00A718E1"/>
    <w:rsid w:val="00A81A89"/>
    <w:rsid w:val="00B173CA"/>
    <w:rsid w:val="00B2787E"/>
    <w:rsid w:val="00B47EC6"/>
    <w:rsid w:val="00B84BBE"/>
    <w:rsid w:val="00B9338A"/>
    <w:rsid w:val="00BA3D82"/>
    <w:rsid w:val="00BE6B7F"/>
    <w:rsid w:val="00C1555D"/>
    <w:rsid w:val="00C172FB"/>
    <w:rsid w:val="00C25A02"/>
    <w:rsid w:val="00C5196F"/>
    <w:rsid w:val="00C56B68"/>
    <w:rsid w:val="00C57A3A"/>
    <w:rsid w:val="00C64DC2"/>
    <w:rsid w:val="00C81B0A"/>
    <w:rsid w:val="00CA3244"/>
    <w:rsid w:val="00CC5424"/>
    <w:rsid w:val="00D126C2"/>
    <w:rsid w:val="00D132A8"/>
    <w:rsid w:val="00D20A47"/>
    <w:rsid w:val="00D415E7"/>
    <w:rsid w:val="00D5650A"/>
    <w:rsid w:val="00D617D0"/>
    <w:rsid w:val="00D76A5F"/>
    <w:rsid w:val="00D80CA5"/>
    <w:rsid w:val="00D8504A"/>
    <w:rsid w:val="00DE68A2"/>
    <w:rsid w:val="00E32CDE"/>
    <w:rsid w:val="00E66833"/>
    <w:rsid w:val="00EA5818"/>
    <w:rsid w:val="00EB0DFE"/>
    <w:rsid w:val="00EB67F1"/>
    <w:rsid w:val="00ED7045"/>
    <w:rsid w:val="00F34FBF"/>
    <w:rsid w:val="00F356AD"/>
    <w:rsid w:val="00FA644F"/>
    <w:rsid w:val="00FC4DC3"/>
    <w:rsid w:val="00FC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4BBB971"/>
  <w15:chartTrackingRefBased/>
  <w15:docId w15:val="{CEB11217-E407-4B06-B041-01753AE01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60"/>
      <w:outlineLvl w:val="0"/>
    </w:pPr>
    <w:rPr>
      <w:rFonts w:ascii="Calibri Light" w:hAnsi="Calibri Light" w:cs="Calibri Light"/>
      <w:b/>
      <w:bCs/>
      <w:kern w:val="2"/>
      <w:sz w:val="32"/>
      <w:szCs w:val="32"/>
      <w:lang w:val="x-none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55D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0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2z0">
    <w:name w:val="WW8Num2z0"/>
    <w:rPr>
      <w:rFonts w:ascii="Wingdings" w:hAnsi="Wingdings" w:cs="Wingdings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WW8Num4z0">
    <w:name w:val="WW8Num4z0"/>
    <w:rPr>
      <w:rFonts w:ascii="Times New Roman" w:eastAsia="Times New Roman" w:hAnsi="Times New Roman" w:cs="Times New Roman" w:hint="default"/>
      <w:w w:val="99"/>
      <w:sz w:val="24"/>
      <w:szCs w:val="24"/>
      <w:lang w:val="ru-RU" w:bidi="ru-RU"/>
    </w:rPr>
  </w:style>
  <w:style w:type="character" w:customStyle="1" w:styleId="WW8Num4z1">
    <w:name w:val="WW8Num4z1"/>
    <w:rPr>
      <w:rFonts w:ascii="Symbol" w:eastAsia="Symbol" w:hAnsi="Symbol" w:cs="Symbol" w:hint="default"/>
      <w:w w:val="100"/>
      <w:sz w:val="24"/>
      <w:szCs w:val="24"/>
      <w:lang w:val="ru-RU" w:bidi="ru-RU"/>
    </w:rPr>
  </w:style>
  <w:style w:type="character" w:customStyle="1" w:styleId="WW8Num4z2">
    <w:name w:val="WW8Num4z2"/>
    <w:rPr>
      <w:lang w:val="ru-RU" w:bidi="ru-RU"/>
    </w:rPr>
  </w:style>
  <w:style w:type="character" w:customStyle="1" w:styleId="WW8Num5z0">
    <w:name w:val="WW8Num5z0"/>
    <w:rPr>
      <w:color w:val="000000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</w:rPr>
  </w:style>
  <w:style w:type="character" w:customStyle="1" w:styleId="WW8Num8z0">
    <w:name w:val="WW8Num8z0"/>
    <w:rPr>
      <w:rFonts w:ascii="Symbol" w:hAnsi="Symbol" w:cs="Symbol" w:hint="default"/>
      <w:sz w:val="20"/>
    </w:rPr>
  </w:style>
  <w:style w:type="character" w:customStyle="1" w:styleId="WW8Num8z1">
    <w:name w:val="WW8Num8z1"/>
    <w:rPr>
      <w:rFonts w:ascii="Courier New" w:hAnsi="Courier New" w:cs="Courier New" w:hint="default"/>
      <w:sz w:val="20"/>
    </w:rPr>
  </w:style>
  <w:style w:type="character" w:customStyle="1" w:styleId="WW8Num8z2">
    <w:name w:val="WW8Num8z2"/>
    <w:rPr>
      <w:rFonts w:ascii="Wingdings" w:hAnsi="Wingdings" w:cs="Wingdings" w:hint="default"/>
      <w:sz w:val="20"/>
    </w:rPr>
  </w:style>
  <w:style w:type="character" w:customStyle="1" w:styleId="WW8Num9z0">
    <w:name w:val="WW8Num9z0"/>
    <w:rPr>
      <w:rFonts w:hint="default"/>
      <w:b/>
    </w:rPr>
  </w:style>
  <w:style w:type="character" w:customStyle="1" w:styleId="10">
    <w:name w:val="Основной шрифт абзаца1"/>
  </w:style>
  <w:style w:type="character" w:customStyle="1" w:styleId="a3">
    <w:name w:val="Название Знак"/>
    <w:rPr>
      <w:i/>
      <w:sz w:val="26"/>
    </w:rPr>
  </w:style>
  <w:style w:type="character" w:customStyle="1" w:styleId="a4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11">
    <w:name w:val="Название Знак1"/>
    <w:rPr>
      <w:rFonts w:ascii="Calibri Light" w:eastAsia="Times New Roman" w:hAnsi="Calibri Light" w:cs="Times New Roman"/>
      <w:spacing w:val="-10"/>
      <w:kern w:val="2"/>
      <w:sz w:val="56"/>
      <w:szCs w:val="56"/>
    </w:rPr>
  </w:style>
  <w:style w:type="character" w:customStyle="1" w:styleId="a5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20">
    <w:name w:val="Заголовок 2 Знак"/>
    <w:rPr>
      <w:rFonts w:ascii="Arial" w:eastAsia="Times New Roman" w:hAnsi="Arial" w:cs="Arial"/>
      <w:b/>
      <w:bCs/>
      <w:i/>
      <w:iCs/>
      <w:sz w:val="28"/>
      <w:szCs w:val="28"/>
    </w:rPr>
  </w:style>
  <w:style w:type="character" w:styleId="a6">
    <w:name w:val="Hyperlink"/>
    <w:rPr>
      <w:color w:val="0000FF"/>
      <w:u w:val="single"/>
    </w:rPr>
  </w:style>
  <w:style w:type="character" w:customStyle="1" w:styleId="a7">
    <w:name w:val="Верхний колонтитул Знак"/>
    <w:rPr>
      <w:rFonts w:ascii="Times New Roman" w:eastAsia="Times New Roman" w:hAnsi="Times New Roman" w:cs="Times New Roman"/>
      <w:sz w:val="24"/>
      <w:szCs w:val="24"/>
    </w:rPr>
  </w:style>
  <w:style w:type="character" w:customStyle="1" w:styleId="a8">
    <w:name w:val="Нижний колонтитул Знак"/>
    <w:rPr>
      <w:rFonts w:ascii="Times New Roman" w:eastAsia="Times New Roman" w:hAnsi="Times New Roman" w:cs="Times New Roman"/>
      <w:sz w:val="24"/>
      <w:szCs w:val="24"/>
    </w:rPr>
  </w:style>
  <w:style w:type="character" w:customStyle="1" w:styleId="12">
    <w:name w:val="Заголовок 1 Знак"/>
    <w:rPr>
      <w:rFonts w:ascii="Calibri Light" w:eastAsia="Times New Roman" w:hAnsi="Calibri Light" w:cs="Times New Roman"/>
      <w:b/>
      <w:bCs/>
      <w:kern w:val="2"/>
      <w:sz w:val="32"/>
      <w:szCs w:val="32"/>
    </w:rPr>
  </w:style>
  <w:style w:type="paragraph" w:styleId="a9">
    <w:name w:val="Title"/>
    <w:basedOn w:val="a"/>
    <w:next w:val="a"/>
    <w:pPr>
      <w:contextualSpacing/>
    </w:pPr>
    <w:rPr>
      <w:rFonts w:ascii="Calibri Light" w:hAnsi="Calibri Light" w:cs="Calibri Light"/>
      <w:spacing w:val="-10"/>
      <w:kern w:val="2"/>
      <w:sz w:val="56"/>
      <w:szCs w:val="56"/>
      <w:lang w:val="x-none"/>
    </w:rPr>
  </w:style>
  <w:style w:type="paragraph" w:styleId="aa">
    <w:name w:val="Body Text"/>
    <w:basedOn w:val="a"/>
    <w:pPr>
      <w:spacing w:after="120"/>
    </w:pPr>
    <w:rPr>
      <w:sz w:val="20"/>
      <w:szCs w:val="20"/>
      <w:lang w:val="x-none"/>
    </w:rPr>
  </w:style>
  <w:style w:type="paragraph" w:styleId="ab">
    <w:name w:val="List"/>
    <w:basedOn w:val="aa"/>
  </w:style>
  <w:style w:type="paragraph" w:styleId="ac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3">
    <w:name w:val="Указатель1"/>
    <w:basedOn w:val="a"/>
    <w:pPr>
      <w:suppressLineNumbers/>
    </w:pPr>
  </w:style>
  <w:style w:type="paragraph" w:customStyle="1" w:styleId="14">
    <w:name w:val="Обычный1"/>
    <w:pPr>
      <w:widowControl w:val="0"/>
      <w:suppressAutoHyphens/>
    </w:pPr>
    <w:rPr>
      <w:lang w:eastAsia="zh-CN"/>
    </w:rPr>
  </w:style>
  <w:style w:type="paragraph" w:styleId="ad">
    <w:name w:val="Balloon Text"/>
    <w:basedOn w:val="a"/>
    <w:rPr>
      <w:rFonts w:ascii="Tahoma" w:hAnsi="Tahoma" w:cs="Tahoma"/>
      <w:sz w:val="16"/>
      <w:szCs w:val="16"/>
      <w:lang w:val="x-none"/>
    </w:rPr>
  </w:style>
  <w:style w:type="paragraph" w:customStyle="1" w:styleId="western">
    <w:name w:val="western"/>
    <w:basedOn w:val="a"/>
    <w:pPr>
      <w:spacing w:before="280" w:after="280"/>
    </w:pPr>
  </w:style>
  <w:style w:type="paragraph" w:styleId="ae">
    <w:name w:val="List Paragraph"/>
    <w:basedOn w:val="a"/>
    <w:qFormat/>
    <w:pPr>
      <w:spacing w:line="360" w:lineRule="auto"/>
      <w:ind w:left="720" w:firstLine="709"/>
      <w:contextualSpacing/>
    </w:pPr>
    <w:rPr>
      <w:rFonts w:eastAsia="Calibri"/>
      <w:szCs w:val="22"/>
    </w:rPr>
  </w:style>
  <w:style w:type="paragraph" w:customStyle="1" w:styleId="HeaderandFooter">
    <w:name w:val="Header and Footer"/>
    <w:basedOn w:val="a"/>
    <w:pPr>
      <w:suppressLineNumbers/>
      <w:tabs>
        <w:tab w:val="center" w:pos="4819"/>
        <w:tab w:val="right" w:pos="9638"/>
      </w:tabs>
    </w:pPr>
  </w:style>
  <w:style w:type="paragraph" w:styleId="af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f0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f1">
    <w:name w:val="index heading"/>
    <w:basedOn w:val="a9"/>
    <w:pPr>
      <w:suppressLineNumbers/>
    </w:pPr>
    <w:rPr>
      <w:b/>
      <w:bCs/>
      <w:sz w:val="32"/>
      <w:szCs w:val="32"/>
    </w:rPr>
  </w:style>
  <w:style w:type="paragraph" w:styleId="af2">
    <w:name w:val="toa heading"/>
    <w:basedOn w:val="1"/>
    <w:next w:val="a"/>
    <w:pPr>
      <w:keepLines/>
      <w:numPr>
        <w:numId w:val="0"/>
      </w:numPr>
      <w:spacing w:after="0" w:line="256" w:lineRule="auto"/>
      <w:outlineLvl w:val="9"/>
    </w:pPr>
    <w:rPr>
      <w:rFonts w:cs="Times New Roman"/>
      <w:b w:val="0"/>
      <w:bCs w:val="0"/>
      <w:color w:val="2E74B5"/>
      <w:kern w:val="0"/>
    </w:rPr>
  </w:style>
  <w:style w:type="paragraph" w:styleId="15">
    <w:name w:val="toc 1"/>
    <w:basedOn w:val="a"/>
    <w:next w:val="a"/>
  </w:style>
  <w:style w:type="paragraph" w:styleId="21">
    <w:name w:val="toc 2"/>
    <w:basedOn w:val="a"/>
    <w:next w:val="a"/>
    <w:pPr>
      <w:ind w:left="240"/>
    </w:pPr>
  </w:style>
  <w:style w:type="paragraph" w:customStyle="1" w:styleId="af3">
    <w:name w:val="Содержимое таблицы"/>
    <w:basedOn w:val="a"/>
    <w:pPr>
      <w:widowControl w:val="0"/>
      <w:suppressLineNumbers/>
    </w:pPr>
  </w:style>
  <w:style w:type="paragraph" w:customStyle="1" w:styleId="af4">
    <w:name w:val="Заголовок таблицы"/>
    <w:basedOn w:val="af3"/>
    <w:pPr>
      <w:jc w:val="center"/>
    </w:pPr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C1555D"/>
    <w:rPr>
      <w:rFonts w:asciiTheme="majorHAnsi" w:eastAsiaTheme="majorEastAsia" w:hAnsiTheme="majorHAnsi" w:cstheme="majorBidi"/>
      <w:b/>
      <w:bCs/>
      <w:sz w:val="26"/>
      <w:szCs w:val="26"/>
      <w:lang w:eastAsia="zh-CN"/>
    </w:rPr>
  </w:style>
  <w:style w:type="character" w:styleId="af5">
    <w:name w:val="Placeholder Text"/>
    <w:basedOn w:val="a0"/>
    <w:uiPriority w:val="99"/>
    <w:semiHidden/>
    <w:rsid w:val="00550C56"/>
    <w:rPr>
      <w:color w:val="666666"/>
    </w:rPr>
  </w:style>
  <w:style w:type="table" w:styleId="af6">
    <w:name w:val="Table Grid"/>
    <w:basedOn w:val="a1"/>
    <w:uiPriority w:val="39"/>
    <w:rsid w:val="007E08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2340F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B2D18-E313-4402-ACD1-738F59E1A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16</Pages>
  <Words>3174</Words>
  <Characters>18096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cp:lastModifiedBy>Егор Губин</cp:lastModifiedBy>
  <cp:revision>104</cp:revision>
  <cp:lastPrinted>2018-10-03T11:43:00Z</cp:lastPrinted>
  <dcterms:created xsi:type="dcterms:W3CDTF">2025-11-06T11:14:00Z</dcterms:created>
  <dcterms:modified xsi:type="dcterms:W3CDTF">2025-11-06T12:06:00Z</dcterms:modified>
</cp:coreProperties>
</file>