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0" w:after="120" w:line="240" w:lineRule="auto"/>
        <w:jc w:val="center"/>
        <w:rPr>
          <w:b/>
          <w:sz w:val="24"/>
          <w:szCs w:val="24"/>
        </w:rPr>
      </w:pPr>
      <w:r>
        <w:rPr>
          <w:b/>
          <w:bCs/>
          <w:sz w:val="28"/>
          <w:szCs w:val="28"/>
          <w:rtl w:val="0"/>
        </w:rPr>
        <w:t xml:space="preserve">Договор оказания услуг № {{number}}</w:t>
      </w:r>
    </w:p>
    <w:p w14:paraId="00000002">
      <w:pPr>
        <w:tabs>
          <w:tab w:val="right" w:pos="9354"/>
        </w:tabs>
        <w:spacing w:before="0" w:after="12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г. {{city}}	{{date|text}} г.</w:t>
      </w:r>
      <w:r>
        <w:rPr>
          <w:sz w:val="24"/>
          <w:szCs w:val="24"/>
          <w:rtl w:val="0"/>
        </w:rPr>
        <w:t xml:space="preserve"/>
      </w:r>
      <w:r>
        <w:rPr>
          <w:sz w:val="24"/>
          <w:szCs w:val="24"/>
          <w:rtl w:val="0"/>
        </w:rPr>
      </w:r>
      <w:r>
        <w:rPr>
          <w:sz w:val="24"/>
          <w:szCs w:val="24"/>
          <w:rtl w:val="0"/>
        </w:rPr>
        <w:t xml:space="preserve"/>
      </w:r>
      <w:r>
        <w:rPr>
          <w:sz w:val="24"/>
          <w:szCs w:val="24"/>
          <w:rtl w:val="0"/>
        </w:rPr>
      </w:r>
      <w:r>
        <w:rPr>
          <w:sz w:val="24"/>
          <w:szCs w:val="24"/>
          <w:rtl w:val="0"/>
        </w:rPr>
        <w:t xml:space="preserve"/>
      </w:r>
    </w:p>
    <w:p w14:paraId="00000003">
      <w:pPr>
        <w:spacing w:before="24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{{client_name}} (далее — «Заказчик»)[[, от имени которого действует {{client_director}} на основании {{client_basis}}]], с одной стороны, и</w:t>
      </w:r>
    </w:p>
    <w:p w14:paraId="00000004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{{seller_name}}[[, паспорт {{seller_passport}}]][[, выдан {{seller_passport_issued}}]], ИНН {{seller_inn}} (далее — «Исполнитель»), с другой стороны, вместе именуемые «Стороны», заключили настоящий договор о нижеследующем:</w:t>
      </w:r>
    </w:p>
    <w:p w14:paraId="00000006">
      <w:pPr>
        <w:keepNext/>
        <w:spacing w:before="240" w:after="120" w:line="240" w:lineRule="auto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  <w:rtl w:val="0"/>
        </w:rPr>
        <w:t>1. Предмет договора</w:t>
      </w:r>
    </w:p>
    <w:p w14:paraId="00000007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1.1. По настоящему договору Исполнитель обязуется по заданию Заказчика оказывать услуги «{{subject}}», а Заказчик обязуется оплатить данные услуги.</w:t>
      </w:r>
    </w:p>
    <w:p w14:paraId="00000008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1.2. Услуги, оказываемые Исполнителем по настоящему договору, включают в себя:</w:t>
      </w:r>
    </w:p>
    <w:p w14:paraId="00000009">
      <w:pPr>
        <w:spacing w:before="0" w:after="120" w:line="240" w:lineRule="auto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{{scope}}</w:t>
      </w:r>
    </w:p>
    <w:p w14:paraId="0000000E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1.3. </w:t>
      </w:r>
      <w:r>
        <w:rPr>
          <w:sz w:val="24"/>
          <w:szCs w:val="24"/>
          <w:rtl w:val="0"/>
        </w:rPr>
        <w:t>Услуги оказываются Исполнителем лично. Услуги могут оказываться посредством онлайн взаимодействия и обмена документами через электронные каналы связи и на территории Заказчика.</w:t>
      </w:r>
    </w:p>
    <w:p w14:paraId="0000000F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1.4. Настоящий договор заключен сроком до </w:t>
      </w:r>
      <w:r>
        <w:rPr>
          <w:sz w:val="24"/>
          <w:szCs w:val="24"/>
          <w:rtl w:val="0"/>
        </w:rPr>
        <w:t xml:space="preserve">{{valid_until|text}} года</w:t>
      </w:r>
      <w:r>
        <w:rPr>
          <w:sz w:val="24"/>
          <w:szCs w:val="24"/>
          <w:rtl w:val="0"/>
        </w:rPr>
        <w:t>.</w:t>
      </w:r>
    </w:p>
    <w:p w14:paraId="00000010">
      <w:pPr>
        <w:keepNext/>
        <w:spacing w:before="240" w:after="120" w:line="240" w:lineRule="auto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  <w:rtl w:val="0"/>
        </w:rPr>
        <w:t>2. Права и обязанности сторон</w:t>
      </w:r>
    </w:p>
    <w:p w14:paraId="00000011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2.1. Исполнитель обязуется:</w:t>
      </w:r>
    </w:p>
    <w:p w14:paraId="00000012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- Оказывать Заказчику услуги надлежащим образом, в объеме, предусмотренном настоящим договором</w:t>
      </w:r>
    </w:p>
    <w:p w14:paraId="00000013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- Представлять по требованию Заказчика любую информацию о ходе исполнения обязательств по настоящему договору</w:t>
      </w:r>
    </w:p>
    <w:p w14:paraId="00000014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- Безвозмездно устранять по требованию Заказчика все выявленные недостатки, если в процессе оказания услуг Исполнитель допустил отступление от условий договора, ухудшившее их качество.</w:t>
      </w:r>
      <w:bookmarkStart w:id="0" w:name="_GoBack"/>
      <w:bookmarkEnd w:id="0"/>
    </w:p>
    <w:p w14:paraId="00000015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2.2. Исполнитель вправе:</w:t>
      </w:r>
    </w:p>
    <w:p w14:paraId="00000016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- Получать от Заказчика разъяснения по всем вопросам, возникающим в ходе оказания услуг, и любую дополнительную информацию, необходимую для выполнения своих обязательств по настоящему договору.</w:t>
      </w:r>
    </w:p>
    <w:p w14:paraId="00000017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2.3. Заказчик обязуется:</w:t>
      </w:r>
    </w:p>
    <w:p w14:paraId="00000018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- Предоставить Исполнителю сведения, материалы и документы, необходимые для надлежащего оказания услуг</w:t>
      </w:r>
    </w:p>
    <w:p w14:paraId="00000019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- Принять и оплатить оказанные ему услуги в сроки и в порядке, установленные настоящим договором.</w:t>
      </w:r>
    </w:p>
    <w:p w14:paraId="0000001A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2.4. Заказчик вправе:</w:t>
      </w:r>
    </w:p>
    <w:p w14:paraId="0000001B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- Получать от Исполнителя устные и письменные объяснения по вопросам, возникающим в ходе исполнения обязательств по настоящему договору.</w:t>
      </w:r>
    </w:p>
    <w:p w14:paraId="0000001C">
      <w:pPr>
        <w:keepNext/>
        <w:spacing w:before="240" w:after="120" w:line="240" w:lineRule="auto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  <w:rtl w:val="0"/>
        </w:rPr>
        <w:t>3. Оплата услуг и порядок расчетов</w:t>
      </w:r>
    </w:p>
    <w:p w14:paraId="0000001D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3.1. Стоимость услуг, оказываемых по настоящему договору, составляет </w:t>
      </w:r>
      <w:r>
        <w:rPr>
          <w:sz w:val="24"/>
          <w:szCs w:val="24"/>
          <w:rtl w:val="0"/>
        </w:rPr>
        <w:t xml:space="preserve">{{total|rub}} ({{total|rub_words}}) рублей {{total|kop}} копеек в месяц</w:t>
      </w:r>
      <w:r>
        <w:rPr>
          <w:sz w:val="24"/>
          <w:szCs w:val="24"/>
          <w:rtl w:val="0"/>
        </w:rPr>
        <w:t>.</w:t>
      </w:r>
    </w:p>
    <w:p w14:paraId="0000001E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3.2. Оплата услуг по настоящему договору производится Заказчиком ежемесячно не позднее </w:t>
      </w:r>
      <w:r>
        <w:rPr>
          <w:sz w:val="24"/>
          <w:szCs w:val="24"/>
          <w:rtl w:val="0"/>
        </w:rPr>
        <w:t xml:space="preserve">{{payment_day}} числа</w:t>
      </w:r>
      <w:r>
        <w:rPr>
          <w:sz w:val="24"/>
          <w:szCs w:val="24"/>
          <w:rtl w:val="0"/>
        </w:rPr>
        <w:t xml:space="preserve"> месяца, следующего за месяцем оказания услуг.</w:t>
      </w:r>
    </w:p>
    <w:p w14:paraId="0000001F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3.3. </w:t>
      </w:r>
      <w:r>
        <w:rPr>
          <w:sz w:val="24"/>
          <w:szCs w:val="24"/>
          <w:rtl w:val="0"/>
        </w:rPr>
        <w:t>Стороны при заключении настоящего договора исходят из того, что Исполнитель применяет специальный налоговый режим "Налог на профессиональный доход".</w:t>
      </w:r>
    </w:p>
    <w:p w14:paraId="00000020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3.4. При произведении расчетов Исполнитель с использованием мобильного приложения "Мой налог" и (или) через уполномоченного оператора электронной площадки и (или) уполномоченную кредитную организацию формирует чек и передает его Заказчику.</w:t>
      </w:r>
    </w:p>
    <w:p w14:paraId="00000021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3.5. При снятии с учета в качестве плательщика НПД Исполнитель обязуется письменно уведомить об этом Заказчика не позднее двух рабочих дней с момента снятия с учета.</w:t>
      </w:r>
    </w:p>
    <w:p w14:paraId="00000022">
      <w:pPr>
        <w:keepNext/>
        <w:spacing w:before="240" w:after="120" w:line="240" w:lineRule="auto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  <w:rtl w:val="0"/>
        </w:rPr>
        <w:t>4. Односторонний отказ от исполнения договора</w:t>
      </w:r>
    </w:p>
    <w:p w14:paraId="00000023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4.1. Заказчик и Исполнитель вправе отказаться от исполнения настоящего договора в любое время при условии предупреждения другой стороны за </w:t>
      </w:r>
      <w:r>
        <w:rPr>
          <w:sz w:val="24"/>
          <w:szCs w:val="24"/>
          <w:rtl w:val="0"/>
        </w:rPr>
        <w:t>один месяц</w:t>
      </w:r>
      <w:r>
        <w:rPr>
          <w:sz w:val="24"/>
          <w:szCs w:val="24"/>
          <w:rtl w:val="0"/>
        </w:rPr>
        <w:t xml:space="preserve"> до расторжения.</w:t>
      </w:r>
    </w:p>
    <w:p w14:paraId="00000024">
      <w:pPr>
        <w:keepNext/>
        <w:spacing w:before="240" w:after="120" w:line="240" w:lineRule="auto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  <w:rtl w:val="0"/>
        </w:rPr>
        <w:t>5. Ответственность сторон</w:t>
      </w:r>
    </w:p>
    <w:p w14:paraId="00000025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5.1. В случае неисполнения или ненадлежащего исполнения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 w14:paraId="00000026">
      <w:pPr>
        <w:keepNext/>
        <w:spacing w:before="240" w:after="120" w:line="240" w:lineRule="auto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  <w:rtl w:val="0"/>
        </w:rPr>
        <w:t>6. Порядок разрешения споров</w:t>
      </w:r>
    </w:p>
    <w:p w14:paraId="00000027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6.1. 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 w14:paraId="00000028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6.2. В случае если Стороны не придут к соглашению, споры разрешаются в судебном порядке в соответствии с действующим законодательством Российской Федерации.</w:t>
      </w:r>
    </w:p>
    <w:p w14:paraId="00000029">
      <w:pPr>
        <w:keepNext/>
        <w:spacing w:before="240" w:after="120" w:line="240" w:lineRule="auto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  <w:rtl w:val="0"/>
        </w:rPr>
        <w:t>7. Заключительные положения</w:t>
      </w:r>
    </w:p>
    <w:p w14:paraId="0000002A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7.1. Настоящий договор составлен в двух экземплярах, имеющих одинаковую юридическую силу, - по одному экземпляру для каждой из Сторон.</w:t>
      </w:r>
    </w:p>
    <w:p w14:paraId="0000002B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7.2. Все изменения и дополнения к настоящему договору оформляются дополнительными соглашениями Сторон в письменной форме, которые являются неотъемлемой частью настоящего договора.</w:t>
      </w:r>
    </w:p>
    <w:p w14:paraId="0000002C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7.3. Стороны пришли к соглашению, что обмен юридически значимой информацией может происходить в электронном виде по следующим адресам электронной почты:</w:t>
      </w:r>
    </w:p>
    <w:p w14:paraId="0000002D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[[Исполнитель: {{seller_email}}]]</w:t>
      </w:r>
    </w:p>
    <w:p w14:paraId="0000002E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[[Заказчик: {{client_email}}]]</w:t>
      </w:r>
    </w:p>
    <w:p w14:paraId="0000002F">
      <w:pPr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7.4. Во всем остальном, что не предусмотрено настоящим договором, Стороны руководствуются законодательством Российской Федерации.</w:t>
      </w:r>
    </w:p>
    <w:p w14:paraId="00000030">
      <w:pPr>
        <w:keepNext/>
        <w:spacing w:before="240" w:after="120" w:line="240" w:lineRule="auto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  <w:rtl w:val="0"/>
        </w:rPr>
        <w:t>Реквизиты и подписи сторон</w:t>
      </w:r>
    </w:p>
    <w:p w14:paraId="00000031">
      <w:pPr>
        <w:keepNext/>
        <w:spacing w:before="0" w:after="12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Заказчик: {{client_name}}, ИНН {{client_inn}}</w:t>
      </w:r>
      <w:r>
        <w:rPr>
          <w:b/>
          <w:sz w:val="24"/>
          <w:szCs w:val="24"/>
          <w:rtl w:val="0"/>
        </w:rPr>
        <w:t xml:space="preserve"/>
      </w:r>
    </w:p>
    <w:p w14:paraId="00000032">
      <w:pPr>
        <w:keepNext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33">
      <w:pPr>
        <w:keepNext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________________ / {{client_director}}</w:t>
      </w:r>
    </w:p>
    <w:p w14:paraId="00000034">
      <w:pPr>
        <w:keepNext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35">
      <w:pPr>
        <w:keepNext/>
        <w:spacing w:before="0" w:after="12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Исполнитель: {{seller_name}}, ИНН {{seller_inn}}</w:t>
      </w:r>
      <w:r>
        <w:rPr>
          <w:b/>
          <w:sz w:val="24"/>
          <w:szCs w:val="24"/>
          <w:rtl w:val="0"/>
        </w:rPr>
        <w:t xml:space="preserve"/>
      </w:r>
    </w:p>
    <w:p w14:paraId="00000036">
      <w:pPr>
        <w:keepNext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 w14:paraId="00000037">
      <w:pPr>
        <w:keepNext/>
        <w:spacing w:before="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________________ / {{seller_name}}</w:t>
      </w:r>
    </w:p>
    <w:sectPr>
      <w:footerReference r:id="rId5" w:type="default"/>
      <w:pgSz w:w="11906" w:h="16838"/>
      <w:pgMar w:top="1134" w:right="850" w:bottom="1134" w:left="1701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43895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B936C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Times New Roman" w:hAnsi="Times New Roman" w:eastAsia="Times New Roman" w:cs="Times New Roman"/>
      <w:sz w:val="24"/>
      <w:szCs w:val="24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Times New Roman" w:hAnsi="Times New Roman" w:eastAsia="Times New Roman" w:cs="Times New Roman"/>
      <w:color w:val="666666"/>
      <w:sz w:val="30"/>
      <w:szCs w:val="30"/>
    </w:rPr>
  </w:style>
  <w:style w:type="table" w:customStyle="1" w:styleId="14">
    <w:name w:val="Table Normal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</TotalTime>
  <ScaleCrop>false</ScaleCrop>
  <LinksUpToDate>false</LinksUpToDate>
  <Application>WPS Office_12.2.0.17562_F1E327BC-269C-435d-A152-05C5408002CA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2024-08-30T07:52:37Z</dcterms:created>
  <dc:creator/>
  <cp:lastModifiedBy/>
  <cp:lastPrinted>2024-08-30T07:53:58Z</cp:lastPrinted>
  <dcterms:modified xsi:type="dcterms:W3CDTF">2024-08-30T07:54:18Z</dcterms:modified>
  <dc:title>Договор оказания услуг с самозанятым</dc:title>
  <dc:description/>
  <dc:subject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1049-12.2.0.17562</vt:lpwstr>
  </property>
  <property fmtid="{D5CDD505-2E9C-101B-9397-08002B2CF9AE}" pid="3" name="ICV">
    <vt:lpwstr>11A34096C19E4C8B8432BF2457CDF36F_12</vt:lpwstr>
  </property>
</Properties>
</file>