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Test Pemodal Fulusme</w:t>
      </w:r>
    </w:p>
    <w:p>
      <w:pPr>
        <w:pStyle w:val="2"/>
        <w:rPr>
          <w:rFonts w:ascii="Cambria" w:hAnsi="Cambria"/>
          <w:sz w:val="22"/>
          <w:szCs w:val="22"/>
        </w:rPr>
      </w:pPr>
      <w:r>
        <w:rPr>
          <w:rFonts w:ascii="Cambria" w:hAnsi="Cambria"/>
          <w:w w:val="105"/>
          <w:sz w:val="22"/>
          <w:szCs w:val="22"/>
        </w:rPr>
        <w:t>ID Pemodal </w:t>
      </w:r>
      <w:r>
        <w:rPr>
          <w:rFonts w:hint="default"/>
          <w:w w:val="119"/>
        </w:rPr>
        <w:t>59</w:t>
      </w:r>
    </w:p>
    <w:p>
      <w:pPr>
        <w:pStyle w:val="2"/>
        <w:rPr>
          <w:rFonts w:ascii="Cambria" w:hAnsi="Cambria"/>
          <w:sz w:val="22"/>
          <w:szCs w:val="22"/>
        </w:rPr>
      </w:pPr>
      <w:r>
        <w:rPr>
          <w:rFonts w:ascii="Cambria" w:hAnsi="Cambria"/>
          <w:w w:val="105"/>
          <w:sz w:val="22"/>
          <w:szCs w:val="22"/>
        </w:rPr>
        <w:t>ID Proyek </w:t>
      </w:r>
      <w:r>
        <w:rPr>
          <w:rFonts w:hint="default"/>
          <w:w w:val="119"/>
        </w:rPr>
        <w:t>938349825179</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29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29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Test Pemodal Fulusme</w:t>
      </w:r>
      <w:r>
        <w:rPr>
          <w:rFonts w:ascii="Cambria" w:hAnsi="Cambria"/>
          <w:color w:val="000000"/>
          <w:sz w:val="24"/>
          <w:szCs w:val="24"/>
        </w:rPr>
        <w:t>, warga negara Indonesia, pemegang nomor KTP </w:t>
      </w:r>
      <w:r>
        <w:rPr>
          <w:rFonts w:hint="default" w:ascii="Cambria" w:hAnsi="Cambria"/>
          <w:i/>
          <w:iCs/>
          <w:color w:val="000000"/>
          <w:sz w:val="24"/>
          <w:szCs w:val="24"/>
        </w:rPr>
        <w:t>1234567890987654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938349825179</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985,000,000</w:t>
      </w:r>
      <w:r>
        <w:rPr>
          <w:rFonts w:ascii="Cambria" w:hAnsi="Cambria"/>
          <w:w w:val="105"/>
          <w:sz w:val="24"/>
          <w:szCs w:val="24"/>
        </w:rPr>
        <w:t>,--(</w:t>
      </w:r>
      <w:r>
        <w:rPr>
          <w:rFonts w:hint="default" w:ascii="Cambria" w:hAnsi="Cambria"/>
          <w:w w:val="105"/>
          <w:sz w:val="24"/>
          <w:szCs w:val="24"/>
        </w:rPr>
        <w:t>( Sembilan Ratus Delapan Puluh Lima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29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49,250</w:t>
      </w:r>
      <w:r>
        <w:rPr>
          <w:rFonts w:ascii="Cambria" w:hAnsi="Cambria"/>
          <w:sz w:val="24"/>
          <w:szCs w:val="24"/>
        </w:rPr>
        <w:t> (</w:t>
      </w:r>
      <w:r>
        <w:rPr>
          <w:rFonts w:hint="default" w:ascii="Cambria" w:hAnsi="Cambria"/>
          <w:sz w:val="24"/>
          <w:szCs w:val="24"/>
        </w:rPr>
        <w:t>( Empat Puluh Sembilan Ribu Dua Ratus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2022-12-29</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Test Pemodal Fulusme</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 Fulusme</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1234567890987654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test4@pticd.id</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 Fulusme</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Test Pemodal Fulusme</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