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20</w:t>
      </w:r>
    </w:p>
    <w:p>
      <w:pPr>
        <w:pStyle w:val="2"/>
        <w:rPr>
          <w:rFonts w:ascii="Cambria" w:hAnsi="Cambria"/>
          <w:sz w:val="22"/>
          <w:szCs w:val="22"/>
        </w:rPr>
      </w:pPr>
      <w:r>
        <w:rPr>
          <w:rFonts w:ascii="Cambria" w:hAnsi="Cambria"/>
          <w:w w:val="105"/>
          <w:sz w:val="22"/>
          <w:szCs w:val="22"/>
        </w:rPr>
        <w:t>ID Proyek </w:t>
      </w:r>
      <w:r>
        <w:rPr>
          <w:rFonts w:hint="default"/>
          <w:w w:val="119"/>
        </w:rPr>
        <w:t>377061951290</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23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23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w:t>
      </w:r>
      <w:r>
        <w:rPr>
          <w:rFonts w:ascii="Cambria" w:hAnsi="Cambria"/>
          <w:color w:val="000000"/>
          <w:sz w:val="24"/>
          <w:szCs w:val="24"/>
        </w:rPr>
        <w:t>, warga negara Indonesia, pemegang nomor KTP </w:t>
      </w:r>
      <w:r>
        <w:rPr>
          <w:rFonts w:hint="default" w:ascii="Cambria" w:hAnsi="Cambria"/>
          <w:i/>
          <w:iCs/>
          <w:color w:val="000000"/>
          <w:sz w:val="24"/>
          <w:szCs w:val="24"/>
        </w:rPr>
        <w:t>0909090909</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377061951290</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w:t>
      </w:r>
      <w:r>
        <w:rPr>
          <w:rFonts w:ascii="Cambria" w:hAnsi="Cambria"/>
          <w:w w:val="105"/>
          <w:sz w:val="24"/>
          <w:szCs w:val="24"/>
        </w:rPr>
        <w:t>,--(</w:t>
      </w:r>
      <w:r>
        <w:rPr>
          <w:rFonts w:hint="default" w:ascii="Cambria" w:hAnsi="Cambria"/>
          <w:w w:val="105"/>
          <w:sz w:val="24"/>
          <w:szCs w:val="24"/>
        </w:rPr>
        <w:t>(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23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50</w:t>
      </w:r>
      <w:r>
        <w:rPr>
          <w:rFonts w:ascii="Cambria" w:hAnsi="Cambria"/>
          <w:sz w:val="24"/>
          <w:szCs w:val="24"/>
        </w:rPr>
        <w:t> (</w:t>
      </w:r>
      <w:r>
        <w:rPr>
          <w:rFonts w:hint="default" w:ascii="Cambria" w:hAnsi="Cambria"/>
          <w:sz w:val="24"/>
          <w:szCs w:val="24"/>
        </w:rPr>
        <w:t>(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2021-09-06</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9881014321082302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0909090909</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naddd2897@gmail.com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98989898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