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AYANA HUJARIAH</w:t>
      </w:r>
    </w:p>
    <w:p>
      <w:pPr>
        <w:pStyle w:val="2"/>
        <w:rPr>
          <w:rFonts w:ascii="Cambria" w:hAnsi="Cambria"/>
          <w:sz w:val="22"/>
          <w:szCs w:val="22"/>
        </w:rPr>
      </w:pPr>
      <w:r>
        <w:rPr>
          <w:rFonts w:ascii="Cambria" w:hAnsi="Cambria"/>
          <w:w w:val="105"/>
          <w:sz w:val="22"/>
          <w:szCs w:val="22"/>
        </w:rPr>
        <w:t>ID Pemodal </w:t>
      </w:r>
      <w:r>
        <w:rPr>
          <w:rFonts w:hint="default"/>
          <w:w w:val="119"/>
        </w:rPr>
        <w:t>42</w:t>
      </w:r>
    </w:p>
    <w:p>
      <w:pPr>
        <w:pStyle w:val="2"/>
        <w:rPr>
          <w:rFonts w:ascii="Cambria" w:hAnsi="Cambria"/>
          <w:sz w:val="22"/>
          <w:szCs w:val="22"/>
        </w:rPr>
      </w:pPr>
      <w:r>
        <w:rPr>
          <w:rFonts w:ascii="Cambria" w:hAnsi="Cambria"/>
          <w:w w:val="105"/>
          <w:sz w:val="22"/>
          <w:szCs w:val="22"/>
        </w:rPr>
        <w:t>ID Proyek </w:t>
      </w:r>
      <w:r>
        <w:rPr>
          <w:rFonts w:hint="default"/>
          <w:w w:val="119"/>
        </w:rPr>
        <w:t>950913758814</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Kamis, 10 Februari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Kamis, 10 Februari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AYANA HUJARIAH</w:t>
      </w:r>
      <w:r>
        <w:rPr>
          <w:rFonts w:ascii="Cambria" w:hAnsi="Cambria"/>
          <w:color w:val="000000"/>
          <w:sz w:val="24"/>
          <w:szCs w:val="24"/>
        </w:rPr>
        <w:t>, warga negara Indonesia, pemegang nomor KTP </w:t>
      </w:r>
      <w:r>
        <w:rPr>
          <w:rFonts w:hint="default" w:ascii="Cambria" w:hAnsi="Cambria"/>
          <w:i/>
          <w:iCs/>
          <w:color w:val="000000"/>
          <w:sz w:val="24"/>
          <w:szCs w:val="24"/>
        </w:rPr>
        <w:t>1234567891234567</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950913758814</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539,000,000</w:t>
      </w:r>
      <w:r>
        <w:rPr>
          <w:rFonts w:ascii="Cambria" w:hAnsi="Cambria"/>
          <w:w w:val="105"/>
          <w:sz w:val="24"/>
          <w:szCs w:val="24"/>
        </w:rPr>
        <w:t>,--(</w:t>
      </w:r>
      <w:r>
        <w:rPr>
          <w:rFonts w:hint="default" w:ascii="Cambria" w:hAnsi="Cambria"/>
          <w:w w:val="105"/>
          <w:sz w:val="24"/>
          <w:szCs w:val="24"/>
        </w:rPr>
        <w:t>( Lima Ratus Tiga Puluh Sembilan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Kamis, 10 Februari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0.01</w:t>
      </w:r>
      <w:r>
        <w:rPr>
          <w:rFonts w:ascii="Cambria" w:hAnsi="Cambria"/>
          <w:w w:val="105"/>
          <w:sz w:val="24"/>
          <w:szCs w:val="24"/>
        </w:rPr>
        <w:t> (</w:t>
      </w:r>
      <w:r>
        <w:rPr>
          <w:rFonts w:hint="default" w:ascii="Cambria" w:hAnsi="Cambria"/>
          <w:w w:val="105"/>
          <w:sz w:val="24"/>
          <w:szCs w:val="24"/>
        </w:rPr>
        <w:t>(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1,000</w:t>
      </w:r>
      <w:r>
        <w:rPr>
          <w:rFonts w:ascii="Cambria" w:hAnsi="Cambria"/>
          <w:sz w:val="24"/>
          <w:szCs w:val="24"/>
        </w:rPr>
        <w:t> (</w:t>
      </w:r>
      <w:r>
        <w:rPr>
          <w:rFonts w:hint="default" w:ascii="Cambria" w:hAnsi="Cambria"/>
          <w:sz w:val="24"/>
          <w:szCs w:val="24"/>
        </w:rPr>
        <w:t>( Seribu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2022-08-10</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7675085289745297</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AYANA HUJARIAH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AYANA HUJARIAH</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1234567891234567</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olip.ia@yahoo.com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112233445566</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AYANA HUJARIAH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AYANA HUJARIAH</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