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1AE14" w14:textId="677611DF" w:rsidR="008970A7" w:rsidRPr="00923AAB" w:rsidRDefault="008970A7" w:rsidP="00923AA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23AAB">
        <w:rPr>
          <w:rFonts w:ascii="Times New Roman" w:hAnsi="Times New Roman" w:cs="Times New Roman"/>
          <w:sz w:val="26"/>
          <w:szCs w:val="26"/>
          <w:lang w:val="en-US"/>
        </w:rPr>
        <w:t>Nama</w:t>
      </w:r>
      <w:r w:rsidRPr="00923AA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23AAB">
        <w:rPr>
          <w:rFonts w:ascii="Times New Roman" w:hAnsi="Times New Roman" w:cs="Times New Roman"/>
          <w:sz w:val="26"/>
          <w:szCs w:val="26"/>
          <w:lang w:val="en-US"/>
        </w:rPr>
        <w:tab/>
        <w:t>: Anisah Fajriawati</w:t>
      </w:r>
    </w:p>
    <w:p w14:paraId="1BEC60DE" w14:textId="15785B65" w:rsidR="008970A7" w:rsidRPr="00923AAB" w:rsidRDefault="008970A7" w:rsidP="00923AA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23AAB">
        <w:rPr>
          <w:rFonts w:ascii="Times New Roman" w:hAnsi="Times New Roman" w:cs="Times New Roman"/>
          <w:sz w:val="26"/>
          <w:szCs w:val="26"/>
          <w:lang w:val="en-US"/>
        </w:rPr>
        <w:t>NPM</w:t>
      </w:r>
      <w:r w:rsidRPr="00923AAB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23AAB">
        <w:rPr>
          <w:rFonts w:ascii="Times New Roman" w:hAnsi="Times New Roman" w:cs="Times New Roman"/>
          <w:sz w:val="26"/>
          <w:szCs w:val="26"/>
          <w:lang w:val="en-US"/>
        </w:rPr>
        <w:tab/>
        <w:t>: 1796979801</w:t>
      </w:r>
    </w:p>
    <w:p w14:paraId="308965AD" w14:textId="605AE5BD" w:rsidR="008970A7" w:rsidRPr="00923AAB" w:rsidRDefault="008970A7" w:rsidP="00923AA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23AAB">
        <w:rPr>
          <w:rFonts w:ascii="Times New Roman" w:hAnsi="Times New Roman" w:cs="Times New Roman"/>
          <w:sz w:val="26"/>
          <w:szCs w:val="26"/>
          <w:lang w:val="en-US"/>
        </w:rPr>
        <w:t>Tugas</w:t>
      </w:r>
      <w:proofErr w:type="spellEnd"/>
      <w:r w:rsidRPr="00923AAB">
        <w:rPr>
          <w:rFonts w:ascii="Times New Roman" w:hAnsi="Times New Roman" w:cs="Times New Roman"/>
          <w:sz w:val="26"/>
          <w:szCs w:val="26"/>
          <w:lang w:val="en-US"/>
        </w:rPr>
        <w:t xml:space="preserve"> 2 Metadata B</w:t>
      </w:r>
      <w:r w:rsidR="00923AAB" w:rsidRPr="00923AAB">
        <w:rPr>
          <w:rFonts w:ascii="Times New Roman" w:hAnsi="Times New Roman" w:cs="Times New Roman"/>
          <w:sz w:val="26"/>
          <w:szCs w:val="26"/>
          <w:lang w:val="en-US"/>
        </w:rPr>
        <w:t xml:space="preserve"> Kelas B</w:t>
      </w:r>
    </w:p>
    <w:p w14:paraId="00288D7E" w14:textId="77777777" w:rsidR="008970A7" w:rsidRPr="008970A7" w:rsidRDefault="008970A7" w:rsidP="00923AAB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1A301B52" w14:textId="77777777" w:rsidR="00174F08" w:rsidRDefault="00174F08" w:rsidP="00923AAB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1F2904">
        <w:rPr>
          <w:rFonts w:ascii="Times New Roman" w:hAnsi="Times New Roman" w:cs="Times New Roman"/>
          <w:b/>
          <w:sz w:val="24"/>
        </w:rPr>
        <w:t>Jelaskan hubungan antara MARC, ISBD dan AACR2.</w:t>
      </w:r>
    </w:p>
    <w:p w14:paraId="63B783FE" w14:textId="28E6427E" w:rsidR="00174F08" w:rsidRPr="008970A7" w:rsidRDefault="00174F08" w:rsidP="00923AA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970A7">
        <w:rPr>
          <w:rFonts w:ascii="Times New Roman" w:hAnsi="Times New Roman" w:cs="Times New Roman"/>
          <w:sz w:val="24"/>
        </w:rPr>
        <w:t>Sebelum mengetahui alasan ketiganya ber</w:t>
      </w:r>
      <w:bookmarkStart w:id="0" w:name="_GoBack"/>
      <w:bookmarkEnd w:id="0"/>
      <w:r w:rsidRPr="008970A7">
        <w:rPr>
          <w:rFonts w:ascii="Times New Roman" w:hAnsi="Times New Roman" w:cs="Times New Roman"/>
          <w:sz w:val="24"/>
        </w:rPr>
        <w:t>kaitan, ada baiknya mengetahui informasi tentang ketiganya</w:t>
      </w:r>
      <w:r w:rsidR="008970A7" w:rsidRPr="008970A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970A7" w:rsidRPr="008970A7">
        <w:rPr>
          <w:rFonts w:ascii="Times New Roman" w:hAnsi="Times New Roman" w:cs="Times New Roman"/>
          <w:sz w:val="24"/>
          <w:lang w:val="en-US"/>
        </w:rPr>
        <w:t>terlebih</w:t>
      </w:r>
      <w:proofErr w:type="spellEnd"/>
      <w:r w:rsidR="008970A7" w:rsidRPr="008970A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970A7" w:rsidRPr="008970A7">
        <w:rPr>
          <w:rFonts w:ascii="Times New Roman" w:hAnsi="Times New Roman" w:cs="Times New Roman"/>
          <w:sz w:val="24"/>
          <w:lang w:val="en-US"/>
        </w:rPr>
        <w:t>dahulu</w:t>
      </w:r>
      <w:proofErr w:type="spellEnd"/>
      <w:r w:rsidRPr="008970A7">
        <w:rPr>
          <w:rFonts w:ascii="Times New Roman" w:hAnsi="Times New Roman" w:cs="Times New Roman"/>
          <w:sz w:val="24"/>
        </w:rPr>
        <w:t>:</w:t>
      </w:r>
    </w:p>
    <w:p w14:paraId="0F86424C" w14:textId="1A04B6FB" w:rsidR="00174F08" w:rsidRDefault="00174F08" w:rsidP="00923AA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970A7">
        <w:rPr>
          <w:rFonts w:ascii="Times New Roman" w:hAnsi="Times New Roman" w:cs="Times New Roman"/>
          <w:sz w:val="24"/>
        </w:rPr>
        <w:t>MARC</w:t>
      </w:r>
      <w:r w:rsidR="00B46C0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6C05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B46C05">
        <w:rPr>
          <w:rFonts w:ascii="Times New Roman" w:hAnsi="Times New Roman" w:cs="Times New Roman"/>
          <w:sz w:val="24"/>
          <w:lang w:val="en-US"/>
        </w:rPr>
        <w:t xml:space="preserve"> </w:t>
      </w:r>
      <w:r w:rsidR="00B46C05" w:rsidRPr="00FC2683">
        <w:rPr>
          <w:rFonts w:ascii="Times New Roman" w:hAnsi="Times New Roman" w:cs="Times New Roman"/>
          <w:i/>
          <w:sz w:val="24"/>
          <w:lang w:val="en-US"/>
        </w:rPr>
        <w:t>Machine Readable Cataloging Record</w:t>
      </w:r>
      <w:r w:rsidR="00B46C05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B46C05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B46C0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6C05">
        <w:rPr>
          <w:rFonts w:ascii="Times New Roman" w:hAnsi="Times New Roman" w:cs="Times New Roman"/>
          <w:sz w:val="24"/>
          <w:lang w:val="en-US"/>
        </w:rPr>
        <w:t>penjelasan</w:t>
      </w:r>
      <w:proofErr w:type="spellEnd"/>
      <w:r w:rsidR="00B46C0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6C05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="00B46C0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6C05"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 w:rsidR="00B46C05">
        <w:rPr>
          <w:rFonts w:ascii="Times New Roman" w:hAnsi="Times New Roman" w:cs="Times New Roman"/>
          <w:sz w:val="24"/>
          <w:lang w:val="en-US"/>
        </w:rPr>
        <w:t>:</w:t>
      </w:r>
    </w:p>
    <w:p w14:paraId="6C5307C4" w14:textId="77777777" w:rsidR="00B46C05" w:rsidRDefault="00B46C05" w:rsidP="00923AA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dibaca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mesin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r w:rsidRPr="00FC2683">
        <w:rPr>
          <w:rFonts w:ascii="Times New Roman" w:hAnsi="Times New Roman" w:cs="Times New Roman"/>
          <w:i/>
          <w:sz w:val="24"/>
          <w:lang w:val="en-US"/>
        </w:rPr>
        <w:t>Machine-Readable</w:t>
      </w:r>
      <w:r>
        <w:rPr>
          <w:rFonts w:ascii="Times New Roman" w:hAnsi="Times New Roman" w:cs="Times New Roman"/>
          <w:sz w:val="24"/>
          <w:lang w:val="en-US"/>
        </w:rPr>
        <w:t xml:space="preserve">) </w:t>
      </w:r>
      <w:r w:rsidR="008970A7" w:rsidRPr="008970A7">
        <w:rPr>
          <w:rFonts w:ascii="Times New Roman" w:hAnsi="Times New Roman" w:cs="Times New Roman"/>
          <w:sz w:val="24"/>
        </w:rPr>
        <w:t>berarti bahwa satu jenis mesin tertentu, komputer, dapat membaca dan menginterpretasikan data dalam catatan katalogisasi.</w:t>
      </w:r>
    </w:p>
    <w:p w14:paraId="6EDC6C2C" w14:textId="4DED7B9F" w:rsidR="00FC2683" w:rsidRDefault="00B46C05" w:rsidP="00923AA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Rekod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Katalog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r w:rsidRPr="00FC2683">
        <w:rPr>
          <w:rFonts w:ascii="Times New Roman" w:hAnsi="Times New Roman" w:cs="Times New Roman"/>
          <w:i/>
          <w:sz w:val="24"/>
          <w:lang w:val="en-US"/>
        </w:rPr>
        <w:t>Cataloging Record</w:t>
      </w:r>
      <w:r>
        <w:rPr>
          <w:rFonts w:ascii="Times New Roman" w:hAnsi="Times New Roman" w:cs="Times New Roman"/>
          <w:sz w:val="24"/>
          <w:lang w:val="en-US"/>
        </w:rPr>
        <w:t>)</w:t>
      </w:r>
      <w:r w:rsidR="008970A7" w:rsidRPr="008970A7">
        <w:rPr>
          <w:rFonts w:ascii="Times New Roman" w:hAnsi="Times New Roman" w:cs="Times New Roman"/>
          <w:sz w:val="24"/>
        </w:rPr>
        <w:t xml:space="preserve"> berarti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="008970A7" w:rsidRPr="008970A7">
        <w:rPr>
          <w:rFonts w:ascii="Times New Roman" w:hAnsi="Times New Roman" w:cs="Times New Roman"/>
          <w:sz w:val="24"/>
        </w:rPr>
        <w:t xml:space="preserve"> bibliografi, atau informasi yang secara tradisional ditampilkan pada kartu katalog.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8970A7" w:rsidRPr="008970A7">
        <w:rPr>
          <w:rFonts w:ascii="Times New Roman" w:hAnsi="Times New Roman" w:cs="Times New Roman"/>
          <w:sz w:val="24"/>
        </w:rPr>
        <w:t>mencakup: 1) deskripsi item, 2) entri utama dan entri tambahan, 3) judul subjek, dan 4) klasifikasi atau nomor panggil. (MARC</w:t>
      </w:r>
      <w:r>
        <w:rPr>
          <w:rFonts w:ascii="Times New Roman" w:hAnsi="Times New Roman" w:cs="Times New Roman"/>
          <w:sz w:val="24"/>
          <w:lang w:val="en-US"/>
        </w:rPr>
        <w:t xml:space="preserve"> Records</w:t>
      </w:r>
      <w:r w:rsidR="008970A7" w:rsidRPr="008970A7">
        <w:rPr>
          <w:rFonts w:ascii="Times New Roman" w:hAnsi="Times New Roman" w:cs="Times New Roman"/>
          <w:sz w:val="24"/>
        </w:rPr>
        <w:t xml:space="preserve"> sering mengandung banyak informasi tambahan.)</w:t>
      </w:r>
    </w:p>
    <w:p w14:paraId="2AAC6392" w14:textId="470DC2C5" w:rsidR="00FC2683" w:rsidRPr="00FC2683" w:rsidRDefault="00FC2683" w:rsidP="00923AA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Format MARC memungkinkan komputer untuk memahami dan menginterpretasi data bibliografis dan data otoritas. MARC menggunakan </w:t>
      </w:r>
      <w:r w:rsidRPr="00157A05">
        <w:rPr>
          <w:rFonts w:ascii="Times New Roman" w:hAnsi="Times New Roman" w:cs="Times New Roman"/>
          <w:i/>
          <w:sz w:val="24"/>
        </w:rPr>
        <w:t xml:space="preserve">signposts </w:t>
      </w:r>
      <w:r>
        <w:rPr>
          <w:rFonts w:ascii="Times New Roman" w:hAnsi="Times New Roman" w:cs="Times New Roman"/>
          <w:sz w:val="24"/>
        </w:rPr>
        <w:t xml:space="preserve">tertentu dalam bentuk angka dan simbol untuk menandakan berbagai jenis informasi bibliografis. </w:t>
      </w:r>
      <w:r w:rsidRPr="00717E5F">
        <w:rPr>
          <w:rFonts w:ascii="Times New Roman" w:hAnsi="Times New Roman" w:cs="Times New Roman"/>
          <w:sz w:val="24"/>
        </w:rPr>
        <w:t>Terdapat</w:t>
      </w:r>
      <w:r>
        <w:rPr>
          <w:rFonts w:ascii="Times New Roman" w:hAnsi="Times New Roman" w:cs="Times New Roman"/>
          <w:sz w:val="24"/>
        </w:rPr>
        <w:t xml:space="preserve"> berbagai versi MARC seperti INDOMARC, UKMARC, USMARC,</w:t>
      </w:r>
      <w:r w:rsidR="00387D1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dll. Versi USMARC dan CANMARC digabung menjadi versi MARC21.</w:t>
      </w:r>
    </w:p>
    <w:p w14:paraId="43E261DC" w14:textId="5D89C741" w:rsidR="003F6815" w:rsidRPr="003F6815" w:rsidRDefault="008970A7" w:rsidP="00923AA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ISBD</w:t>
      </w:r>
      <w:r w:rsid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>
        <w:rPr>
          <w:rFonts w:ascii="Times New Roman" w:hAnsi="Times New Roman" w:cs="Times New Roman"/>
          <w:sz w:val="24"/>
          <w:lang w:val="en-US"/>
        </w:rPr>
        <w:t>singkatan</w:t>
      </w:r>
      <w:proofErr w:type="spellEnd"/>
      <w:r w:rsid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3F6815">
        <w:rPr>
          <w:rFonts w:ascii="Times New Roman" w:hAnsi="Times New Roman" w:cs="Times New Roman"/>
          <w:sz w:val="24"/>
          <w:lang w:val="en-US"/>
        </w:rPr>
        <w:t xml:space="preserve"> </w:t>
      </w:r>
      <w:r w:rsidR="003F6815" w:rsidRPr="00FC2683">
        <w:rPr>
          <w:rFonts w:ascii="Times New Roman" w:hAnsi="Times New Roman" w:cs="Times New Roman"/>
          <w:i/>
          <w:sz w:val="24"/>
          <w:lang w:val="en-US"/>
        </w:rPr>
        <w:t>International Standard Bibliographic Description</w:t>
      </w:r>
      <w:r w:rsidR="003F6815">
        <w:rPr>
          <w:rFonts w:ascii="Times New Roman" w:hAnsi="Times New Roman" w:cs="Times New Roman"/>
          <w:sz w:val="24"/>
          <w:lang w:val="en-US"/>
        </w:rPr>
        <w:t xml:space="preserve"> yang</w:t>
      </w:r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diproduksi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oleh IFLA</w:t>
      </w:r>
      <w:r w:rsid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>
        <w:rPr>
          <w:rFonts w:ascii="Times New Roman" w:hAnsi="Times New Roman" w:cs="Times New Roman"/>
          <w:sz w:val="24"/>
          <w:lang w:val="en-US"/>
        </w:rPr>
        <w:t>standar</w:t>
      </w:r>
      <w:proofErr w:type="spellEnd"/>
      <w:r w:rsid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>
        <w:rPr>
          <w:rFonts w:ascii="Times New Roman" w:hAnsi="Times New Roman" w:cs="Times New Roman"/>
          <w:sz w:val="24"/>
          <w:lang w:val="en-US"/>
        </w:rPr>
        <w:t>deskripsi</w:t>
      </w:r>
      <w:proofErr w:type="spellEnd"/>
      <w:r w:rsid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>
        <w:rPr>
          <w:rFonts w:ascii="Times New Roman" w:hAnsi="Times New Roman" w:cs="Times New Roman"/>
          <w:sz w:val="24"/>
          <w:lang w:val="en-US"/>
        </w:rPr>
        <w:t>bibliografi</w:t>
      </w:r>
      <w:proofErr w:type="spellEnd"/>
      <w:r w:rsidR="003F6815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3F6815">
        <w:rPr>
          <w:rFonts w:ascii="Times New Roman" w:hAnsi="Times New Roman" w:cs="Times New Roman"/>
          <w:sz w:val="24"/>
          <w:lang w:val="en-US"/>
        </w:rPr>
        <w:t>terdiri</w:t>
      </w:r>
      <w:proofErr w:type="spellEnd"/>
      <w:r w:rsid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>
        <w:rPr>
          <w:rFonts w:ascii="Times New Roman" w:hAnsi="Times New Roman" w:cs="Times New Roman"/>
          <w:sz w:val="24"/>
          <w:lang w:val="en-US"/>
        </w:rPr>
        <w:t>delapan</w:t>
      </w:r>
      <w:proofErr w:type="spellEnd"/>
      <w:r w:rsid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>
        <w:rPr>
          <w:rFonts w:ascii="Times New Roman" w:hAnsi="Times New Roman" w:cs="Times New Roman"/>
          <w:sz w:val="24"/>
          <w:lang w:val="en-US"/>
        </w:rPr>
        <w:t>daerah</w:t>
      </w:r>
      <w:proofErr w:type="spellEnd"/>
      <w:r w:rsidR="003F6815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3F6815"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menguraikan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elemen-elemen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deskripsi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bibliografi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disukai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elemen-elemen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tanda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baca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membatasi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elemen-elemen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individual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menunjukkan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area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deskripsi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 w:rsidRPr="003F6815">
        <w:rPr>
          <w:rFonts w:ascii="Times New Roman" w:hAnsi="Times New Roman" w:cs="Times New Roman"/>
          <w:sz w:val="24"/>
          <w:lang w:val="en-US"/>
        </w:rPr>
        <w:t>diskrit</w:t>
      </w:r>
      <w:proofErr w:type="spellEnd"/>
      <w:r w:rsidR="003F6815" w:rsidRPr="003F6815">
        <w:rPr>
          <w:rFonts w:ascii="Times New Roman" w:hAnsi="Times New Roman" w:cs="Times New Roman"/>
          <w:sz w:val="24"/>
          <w:lang w:val="en-US"/>
        </w:rPr>
        <w:t>.</w:t>
      </w:r>
      <w:r w:rsid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>
        <w:rPr>
          <w:rFonts w:ascii="Times New Roman" w:hAnsi="Times New Roman" w:cs="Times New Roman"/>
          <w:sz w:val="24"/>
          <w:lang w:val="en-US"/>
        </w:rPr>
        <w:t>Delapan</w:t>
      </w:r>
      <w:proofErr w:type="spellEnd"/>
      <w:r w:rsid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>
        <w:rPr>
          <w:rFonts w:ascii="Times New Roman" w:hAnsi="Times New Roman" w:cs="Times New Roman"/>
          <w:sz w:val="24"/>
          <w:lang w:val="en-US"/>
        </w:rPr>
        <w:t>daerah</w:t>
      </w:r>
      <w:proofErr w:type="spellEnd"/>
      <w:r w:rsid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="003F68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F6815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3F6815">
        <w:rPr>
          <w:rFonts w:ascii="Times New Roman" w:hAnsi="Times New Roman" w:cs="Times New Roman"/>
          <w:sz w:val="24"/>
          <w:lang w:val="en-US"/>
        </w:rPr>
        <w:t xml:space="preserve"> 1) </w:t>
      </w:r>
      <w:proofErr w:type="spellStart"/>
      <w:r w:rsidR="003F6815">
        <w:rPr>
          <w:rFonts w:ascii="Times New Roman" w:hAnsi="Times New Roman" w:cs="Times New Roman"/>
          <w:sz w:val="24"/>
          <w:lang w:val="en-US"/>
        </w:rPr>
        <w:t>Judul</w:t>
      </w:r>
      <w:proofErr w:type="spellEnd"/>
      <w:r w:rsidR="003F6815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="00FC2683">
        <w:rPr>
          <w:rFonts w:ascii="Times New Roman" w:hAnsi="Times New Roman" w:cs="Times New Roman"/>
          <w:sz w:val="24"/>
          <w:lang w:val="en-US"/>
        </w:rPr>
        <w:t>Penanggung jawab</w:t>
      </w:r>
      <w:proofErr w:type="spellEnd"/>
      <w:r w:rsidR="00FC2683">
        <w:rPr>
          <w:rFonts w:ascii="Times New Roman" w:hAnsi="Times New Roman" w:cs="Times New Roman"/>
          <w:sz w:val="24"/>
          <w:lang w:val="en-US"/>
        </w:rPr>
        <w:t xml:space="preserve">, 2) </w:t>
      </w:r>
      <w:proofErr w:type="spellStart"/>
      <w:r w:rsidR="00FC2683">
        <w:rPr>
          <w:rFonts w:ascii="Times New Roman" w:hAnsi="Times New Roman" w:cs="Times New Roman"/>
          <w:sz w:val="24"/>
          <w:lang w:val="en-US"/>
        </w:rPr>
        <w:t>Edisi</w:t>
      </w:r>
      <w:proofErr w:type="spellEnd"/>
      <w:r w:rsidR="00FC2683">
        <w:rPr>
          <w:rFonts w:ascii="Times New Roman" w:hAnsi="Times New Roman" w:cs="Times New Roman"/>
          <w:sz w:val="24"/>
          <w:lang w:val="en-US"/>
        </w:rPr>
        <w:t xml:space="preserve">, 3) Data </w:t>
      </w:r>
      <w:proofErr w:type="spellStart"/>
      <w:r w:rsidR="00FC2683">
        <w:rPr>
          <w:rFonts w:ascii="Times New Roman" w:hAnsi="Times New Roman" w:cs="Times New Roman"/>
          <w:sz w:val="24"/>
          <w:lang w:val="en-US"/>
        </w:rPr>
        <w:t>Khusus</w:t>
      </w:r>
      <w:proofErr w:type="spellEnd"/>
      <w:r w:rsidR="00FC2683">
        <w:rPr>
          <w:rFonts w:ascii="Times New Roman" w:hAnsi="Times New Roman" w:cs="Times New Roman"/>
          <w:sz w:val="24"/>
          <w:lang w:val="en-US"/>
        </w:rPr>
        <w:t xml:space="preserve">, 4) </w:t>
      </w:r>
      <w:proofErr w:type="spellStart"/>
      <w:r w:rsidR="00FC2683">
        <w:rPr>
          <w:rFonts w:ascii="Times New Roman" w:hAnsi="Times New Roman" w:cs="Times New Roman"/>
          <w:sz w:val="24"/>
          <w:lang w:val="en-US"/>
        </w:rPr>
        <w:t>Penerbitan</w:t>
      </w:r>
      <w:proofErr w:type="spellEnd"/>
      <w:r w:rsidR="00FC2683">
        <w:rPr>
          <w:rFonts w:ascii="Times New Roman" w:hAnsi="Times New Roman" w:cs="Times New Roman"/>
          <w:sz w:val="24"/>
          <w:lang w:val="en-US"/>
        </w:rPr>
        <w:t xml:space="preserve">, 5) </w:t>
      </w:r>
      <w:proofErr w:type="spellStart"/>
      <w:r w:rsidR="00FC2683">
        <w:rPr>
          <w:rFonts w:ascii="Times New Roman" w:hAnsi="Times New Roman" w:cs="Times New Roman"/>
          <w:sz w:val="24"/>
          <w:lang w:val="en-US"/>
        </w:rPr>
        <w:t>Deskripsi</w:t>
      </w:r>
      <w:proofErr w:type="spellEnd"/>
      <w:r w:rsidR="00FC26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C2683">
        <w:rPr>
          <w:rFonts w:ascii="Times New Roman" w:hAnsi="Times New Roman" w:cs="Times New Roman"/>
          <w:sz w:val="24"/>
          <w:lang w:val="en-US"/>
        </w:rPr>
        <w:t>Fisik</w:t>
      </w:r>
      <w:proofErr w:type="spellEnd"/>
      <w:r w:rsidR="00FC2683">
        <w:rPr>
          <w:rFonts w:ascii="Times New Roman" w:hAnsi="Times New Roman" w:cs="Times New Roman"/>
          <w:sz w:val="24"/>
          <w:lang w:val="en-US"/>
        </w:rPr>
        <w:t xml:space="preserve">, 6) Seri, 7) </w:t>
      </w:r>
      <w:proofErr w:type="spellStart"/>
      <w:r w:rsidR="00FC2683">
        <w:rPr>
          <w:rFonts w:ascii="Times New Roman" w:hAnsi="Times New Roman" w:cs="Times New Roman"/>
          <w:sz w:val="24"/>
          <w:lang w:val="en-US"/>
        </w:rPr>
        <w:t>Catatan</w:t>
      </w:r>
      <w:proofErr w:type="spellEnd"/>
      <w:r w:rsidR="00FC2683">
        <w:rPr>
          <w:rFonts w:ascii="Times New Roman" w:hAnsi="Times New Roman" w:cs="Times New Roman"/>
          <w:sz w:val="24"/>
          <w:lang w:val="en-US"/>
        </w:rPr>
        <w:t xml:space="preserve">, 8) </w:t>
      </w:r>
      <w:proofErr w:type="spellStart"/>
      <w:r w:rsidR="00FC2683"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 w:rsidR="00FC26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C2683">
        <w:rPr>
          <w:rFonts w:ascii="Times New Roman" w:hAnsi="Times New Roman" w:cs="Times New Roman"/>
          <w:sz w:val="24"/>
          <w:lang w:val="en-US"/>
        </w:rPr>
        <w:t>Standar</w:t>
      </w:r>
      <w:proofErr w:type="spellEnd"/>
      <w:r w:rsidR="00FC2683">
        <w:rPr>
          <w:rFonts w:ascii="Times New Roman" w:hAnsi="Times New Roman" w:cs="Times New Roman"/>
          <w:sz w:val="24"/>
          <w:lang w:val="en-US"/>
        </w:rPr>
        <w:t>.</w:t>
      </w:r>
    </w:p>
    <w:p w14:paraId="2EDFE5BD" w14:textId="6E6B5CB7" w:rsidR="00C554EC" w:rsidRPr="00D6023E" w:rsidRDefault="008970A7" w:rsidP="00923AA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AACR2</w:t>
      </w:r>
      <w:r w:rsidR="00C554EC">
        <w:rPr>
          <w:rFonts w:ascii="Times New Roman" w:hAnsi="Times New Roman" w:cs="Times New Roman"/>
          <w:sz w:val="24"/>
          <w:lang w:val="en-US"/>
        </w:rPr>
        <w:t xml:space="preserve"> </w:t>
      </w:r>
      <w:r w:rsidR="00C554EC" w:rsidRPr="00C554EC">
        <w:rPr>
          <w:rFonts w:ascii="Times New Roman" w:hAnsi="Times New Roman" w:cs="Times New Roman"/>
          <w:sz w:val="24"/>
        </w:rPr>
        <w:t>adalah seperangkat aturan untuk menggambarkan</w:t>
      </w:r>
      <w:r w:rsidR="00C554EC">
        <w:rPr>
          <w:rFonts w:ascii="Times New Roman" w:hAnsi="Times New Roman" w:cs="Times New Roman"/>
          <w:sz w:val="24"/>
          <w:lang w:val="en-US"/>
        </w:rPr>
        <w:t xml:space="preserve"> area-area</w:t>
      </w:r>
      <w:r w:rsidR="00C554EC" w:rsidRPr="00C554EC">
        <w:rPr>
          <w:rFonts w:ascii="Times New Roman" w:hAnsi="Times New Roman" w:cs="Times New Roman"/>
          <w:sz w:val="24"/>
        </w:rPr>
        <w:t xml:space="preserve"> seperti judul, penerbit, edisi,</w:t>
      </w:r>
      <w:r w:rsidR="00C554EC">
        <w:rPr>
          <w:rFonts w:ascii="Times New Roman" w:hAnsi="Times New Roman" w:cs="Times New Roman"/>
          <w:sz w:val="24"/>
          <w:lang w:val="en-US"/>
        </w:rPr>
        <w:t xml:space="preserve"> dan lain-lain yang </w:t>
      </w:r>
      <w:proofErr w:type="spellStart"/>
      <w:r w:rsidR="00C554EC"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 w:rsidR="00C554E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54EC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C554EC">
        <w:rPr>
          <w:rFonts w:ascii="Times New Roman" w:hAnsi="Times New Roman" w:cs="Times New Roman"/>
          <w:sz w:val="24"/>
          <w:lang w:val="en-US"/>
        </w:rPr>
        <w:t xml:space="preserve"> </w:t>
      </w:r>
      <w:r w:rsidR="00C554EC" w:rsidRPr="00C554EC">
        <w:rPr>
          <w:rFonts w:ascii="Times New Roman" w:hAnsi="Times New Roman" w:cs="Times New Roman"/>
          <w:sz w:val="24"/>
        </w:rPr>
        <w:t>buku, bahan kartografi, musik, mikroform dan sumber daya berkelanjutan. Aturan untuk menentukan judul utama dan tambahan serta formulirnya disediakan dengan baik</w:t>
      </w:r>
      <w:r w:rsidR="00D6023E">
        <w:rPr>
          <w:rFonts w:ascii="Times New Roman" w:hAnsi="Times New Roman" w:cs="Times New Roman"/>
          <w:sz w:val="24"/>
          <w:lang w:val="en-US"/>
        </w:rPr>
        <w:t xml:space="preserve">. </w:t>
      </w:r>
      <w:r w:rsidR="00C554EC" w:rsidRPr="00D6023E">
        <w:rPr>
          <w:rFonts w:ascii="Times New Roman" w:hAnsi="Times New Roman" w:cs="Times New Roman"/>
          <w:sz w:val="24"/>
        </w:rPr>
        <w:t>Versi singkatnya, Concise AACR2 (Gorman, 2004), menyajikan interpretasi yang disederhanakan dari aturan umum</w:t>
      </w:r>
      <w:r w:rsidR="00C554EC" w:rsidRPr="00D6023E">
        <w:rPr>
          <w:rFonts w:ascii="Times New Roman" w:hAnsi="Times New Roman" w:cs="Times New Roman"/>
          <w:sz w:val="24"/>
          <w:lang w:val="en-US"/>
        </w:rPr>
        <w:t xml:space="preserve"> juga </w:t>
      </w:r>
      <w:proofErr w:type="spellStart"/>
      <w:r w:rsidR="00C554EC" w:rsidRPr="00D6023E">
        <w:rPr>
          <w:rFonts w:ascii="Times New Roman" w:hAnsi="Times New Roman" w:cs="Times New Roman"/>
          <w:sz w:val="24"/>
          <w:lang w:val="en-US"/>
        </w:rPr>
        <w:t>tersedia</w:t>
      </w:r>
      <w:proofErr w:type="spellEnd"/>
      <w:r w:rsidR="00C554EC" w:rsidRPr="00D6023E">
        <w:rPr>
          <w:rFonts w:ascii="Times New Roman" w:hAnsi="Times New Roman" w:cs="Times New Roman"/>
          <w:sz w:val="24"/>
        </w:rPr>
        <w:t>. Penomoran aturan berbeda dalam versi singkat dan versi AACR2 reguler. Lampiran III dari Concise AACR2 mencantumkan aturan dalam AACR2 yang sesuai, atau paling sesuai, dengan aturan dalam Concise AACR2.</w:t>
      </w:r>
    </w:p>
    <w:p w14:paraId="0CE2207B" w14:textId="4FF8ADF2" w:rsidR="00C554EC" w:rsidRPr="00FC2683" w:rsidRDefault="00C554EC" w:rsidP="00923AA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C554EC">
        <w:rPr>
          <w:rFonts w:ascii="Times New Roman" w:hAnsi="Times New Roman" w:cs="Times New Roman"/>
          <w:sz w:val="24"/>
        </w:rPr>
        <w:t xml:space="preserve">AACR pertama kali diterbitkan pada tahun 1967 </w:t>
      </w:r>
      <w:proofErr w:type="spellStart"/>
      <w:r w:rsidR="00FC2683"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 w:rsidRPr="00C554EC">
        <w:rPr>
          <w:rFonts w:ascii="Times New Roman" w:hAnsi="Times New Roman" w:cs="Times New Roman"/>
          <w:sz w:val="24"/>
        </w:rPr>
        <w:t xml:space="preserve"> AACR direvisi pada tahun 1978</w:t>
      </w:r>
      <w:r w:rsidR="00FC2683">
        <w:rPr>
          <w:rFonts w:ascii="Times New Roman" w:hAnsi="Times New Roman" w:cs="Times New Roman"/>
          <w:sz w:val="24"/>
          <w:lang w:val="en-US"/>
        </w:rPr>
        <w:t xml:space="preserve">. </w:t>
      </w:r>
      <w:r w:rsidRPr="00FC2683">
        <w:rPr>
          <w:rFonts w:ascii="Times New Roman" w:hAnsi="Times New Roman" w:cs="Times New Roman"/>
          <w:sz w:val="24"/>
        </w:rPr>
        <w:t xml:space="preserve">Revisi utama dari edisi kedua diterbitkan pada tahun 1988, 1998, dan 2002. Mereka masing-masing dikenal sebagai </w:t>
      </w:r>
      <w:proofErr w:type="spellStart"/>
      <w:r w:rsidR="00FC2683">
        <w:rPr>
          <w:rFonts w:ascii="Times New Roman" w:hAnsi="Times New Roman" w:cs="Times New Roman"/>
          <w:sz w:val="24"/>
          <w:lang w:val="en-US"/>
        </w:rPr>
        <w:t>Revisi</w:t>
      </w:r>
      <w:proofErr w:type="spellEnd"/>
      <w:r w:rsidR="00FC2683">
        <w:rPr>
          <w:rFonts w:ascii="Times New Roman" w:hAnsi="Times New Roman" w:cs="Times New Roman"/>
          <w:sz w:val="24"/>
          <w:lang w:val="en-US"/>
        </w:rPr>
        <w:t xml:space="preserve"> </w:t>
      </w:r>
      <w:r w:rsidRPr="00FC2683">
        <w:rPr>
          <w:rFonts w:ascii="Times New Roman" w:hAnsi="Times New Roman" w:cs="Times New Roman"/>
          <w:sz w:val="24"/>
        </w:rPr>
        <w:t>AACR2</w:t>
      </w:r>
      <w:r w:rsidR="00FC2683">
        <w:rPr>
          <w:rFonts w:ascii="Times New Roman" w:hAnsi="Times New Roman" w:cs="Times New Roman"/>
          <w:sz w:val="24"/>
          <w:lang w:val="en-US"/>
        </w:rPr>
        <w:t xml:space="preserve"> </w:t>
      </w:r>
      <w:r w:rsidRPr="00FC2683">
        <w:rPr>
          <w:rFonts w:ascii="Times New Roman" w:hAnsi="Times New Roman" w:cs="Times New Roman"/>
          <w:sz w:val="24"/>
        </w:rPr>
        <w:t>1988, AACR2 1998, dan AACR2 2002. Pembaruan standar juga diterbitkan pada tahun 2003, 2004, dan 2005 (AACR2, 2005).</w:t>
      </w:r>
    </w:p>
    <w:p w14:paraId="5F57330E" w14:textId="50C15E4E" w:rsidR="00781839" w:rsidRDefault="00781839" w:rsidP="00923AA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dikatakan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ISBD, AACR2, dan MARC ini memiliki hubungan di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mana semuanya berkaitan dengan pembuatan deskripsi bibliografis dari suatu bahan pustaka. ISBD adalah dasar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dibuatnya</w:t>
      </w:r>
      <w:proofErr w:type="spellEnd"/>
      <w:r>
        <w:rPr>
          <w:rFonts w:ascii="Times New Roman" w:hAnsi="Times New Roman" w:cs="Times New Roman"/>
          <w:sz w:val="24"/>
        </w:rPr>
        <w:t xml:space="preserve"> AACR2. </w:t>
      </w:r>
      <w:r>
        <w:rPr>
          <w:rFonts w:ascii="Times New Roman" w:hAnsi="Times New Roman" w:cs="Times New Roman"/>
          <w:sz w:val="24"/>
        </w:rPr>
        <w:lastRenderedPageBreak/>
        <w:t>ISBD mendefinisikan daerah-daerah deskripsi untuk sebuah bahan pustaka dan menyediakan pengaturan umum untuk deskripsi bibliografis. AACR2 menyediakan seperangkat aturan untuk masing-masing daerah deskripsi dan me</w:t>
      </w:r>
      <w:proofErr w:type="spellStart"/>
      <w:r>
        <w:rPr>
          <w:rFonts w:ascii="Times New Roman" w:hAnsi="Times New Roman" w:cs="Times New Roman"/>
          <w:sz w:val="24"/>
          <w:lang w:val="en-US"/>
        </w:rPr>
        <w:t>ngarahkan</w:t>
      </w:r>
      <w:proofErr w:type="spellEnd"/>
      <w:r>
        <w:rPr>
          <w:rFonts w:ascii="Times New Roman" w:hAnsi="Times New Roman" w:cs="Times New Roman"/>
          <w:sz w:val="24"/>
        </w:rPr>
        <w:t xml:space="preserve"> pengguna bagaimana mencatat data bibliografis secara seragam dan cara menangani kasus-kasus tertentu,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 kasus buku yang memiliki lebih dari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empat</w:t>
      </w:r>
      <w:proofErr w:type="spellEnd"/>
      <w:r>
        <w:rPr>
          <w:rFonts w:ascii="Times New Roman" w:hAnsi="Times New Roman" w:cs="Times New Roman"/>
          <w:sz w:val="24"/>
        </w:rPr>
        <w:t xml:space="preserve"> penulis</w:t>
      </w:r>
      <w:r>
        <w:rPr>
          <w:rFonts w:ascii="Times New Roman" w:hAnsi="Times New Roman" w:cs="Times New Roman"/>
          <w:sz w:val="24"/>
          <w:lang w:val="en-US"/>
        </w:rPr>
        <w:t>,</w:t>
      </w:r>
      <w:r w:rsidR="00627BD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</w:t>
      </w:r>
      <w:r w:rsidR="00627BD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27BD0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627BD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27BD0"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 w:rsidR="00627BD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27BD0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627BD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27BD0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="00627BD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27BD0">
        <w:rPr>
          <w:rFonts w:ascii="Times New Roman" w:hAnsi="Times New Roman" w:cs="Times New Roman"/>
          <w:sz w:val="24"/>
          <w:lang w:val="en-US"/>
        </w:rPr>
        <w:t>judul</w:t>
      </w:r>
      <w:proofErr w:type="spellEnd"/>
      <w:r w:rsidR="00627BD0">
        <w:rPr>
          <w:rFonts w:ascii="Times New Roman" w:hAnsi="Times New Roman" w:cs="Times New Roman"/>
          <w:sz w:val="24"/>
          <w:lang w:val="en-US"/>
        </w:rPr>
        <w:t xml:space="preserve">, dan </w:t>
      </w:r>
      <w:proofErr w:type="spellStart"/>
      <w:r w:rsidR="00627BD0">
        <w:rPr>
          <w:rFonts w:ascii="Times New Roman" w:hAnsi="Times New Roman" w:cs="Times New Roman"/>
          <w:sz w:val="24"/>
          <w:lang w:val="en-US"/>
        </w:rPr>
        <w:t>lainnya</w:t>
      </w:r>
      <w:proofErr w:type="spellEnd"/>
      <w:r w:rsidR="00627BD0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</w:rPr>
        <w:t xml:space="preserve"> Sementara, MARC adalah format pembuatan deskripsi bibliografis yang dapat dipahami oleh komputer. </w:t>
      </w:r>
    </w:p>
    <w:p w14:paraId="2F4E944D" w14:textId="45072F9D" w:rsidR="00781839" w:rsidRDefault="00781839" w:rsidP="00923AA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Ketiga hal ini saling berhubungan dalam hal pembuatan deskripsi bibliografis sebuah bahan pustaka dimulai dari daerah-daerah apa saja yang harus di deskripsikan (ISBD), peraturan dan panduan untuk penulisan deskripsi bibliografis agar seragam (AACR2) dan format penulisan deskripsi bibliografis agar dapat dipahami oleh komputer (MARC).</w:t>
      </w:r>
    </w:p>
    <w:p w14:paraId="749C1D3E" w14:textId="38CAA437" w:rsidR="00781839" w:rsidRDefault="00781839" w:rsidP="00923AA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8970A7">
        <w:rPr>
          <w:rFonts w:ascii="Times New Roman" w:hAnsi="Times New Roman" w:cs="Times New Roman"/>
          <w:sz w:val="24"/>
        </w:rPr>
        <w:t xml:space="preserve">MARC, ISBD, dan AACR2 sangatlah berhubungan dan berkaitan satu sama lain. Ketiganya merupakan satu kesatuan yang tidak terpisahkan untuk menciptakan </w:t>
      </w:r>
      <w:proofErr w:type="spellStart"/>
      <w:r w:rsidR="00627BD0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627BD0">
        <w:rPr>
          <w:rFonts w:ascii="Times New Roman" w:hAnsi="Times New Roman" w:cs="Times New Roman"/>
          <w:sz w:val="24"/>
          <w:lang w:val="en-US"/>
        </w:rPr>
        <w:t xml:space="preserve"> </w:t>
      </w:r>
      <w:r w:rsidRPr="008970A7">
        <w:rPr>
          <w:rFonts w:ascii="Times New Roman" w:hAnsi="Times New Roman" w:cs="Times New Roman"/>
          <w:sz w:val="24"/>
        </w:rPr>
        <w:t xml:space="preserve">“data bibliografi/metadata” yang </w:t>
      </w:r>
      <w:proofErr w:type="spellStart"/>
      <w:r w:rsidR="00627BD0">
        <w:rPr>
          <w:rFonts w:ascii="Times New Roman" w:hAnsi="Times New Roman" w:cs="Times New Roman"/>
          <w:sz w:val="24"/>
          <w:lang w:val="en-US"/>
        </w:rPr>
        <w:t>tujuannya</w:t>
      </w:r>
      <w:proofErr w:type="spellEnd"/>
      <w:r w:rsidR="00627BD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27BD0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8970A7">
        <w:rPr>
          <w:rFonts w:ascii="Times New Roman" w:hAnsi="Times New Roman" w:cs="Times New Roman"/>
          <w:sz w:val="24"/>
        </w:rPr>
        <w:t xml:space="preserve"> memudahkan pengguna menemukan koleksi yang mereka cari.</w:t>
      </w:r>
    </w:p>
    <w:p w14:paraId="2E228C7F" w14:textId="595F519C" w:rsidR="009B6936" w:rsidRDefault="009B6936" w:rsidP="00EC4A55"/>
    <w:sdt>
      <w:sdtPr>
        <w:id w:val="-125350973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</w:sdtEndPr>
      <w:sdtContent>
        <w:p w14:paraId="737067AF" w14:textId="44A074D9" w:rsidR="009B6936" w:rsidRDefault="00923AAB">
          <w:pPr>
            <w:pStyle w:val="Heading1"/>
          </w:pPr>
          <w:r>
            <w:t xml:space="preserve">Daftar </w:t>
          </w:r>
          <w:proofErr w:type="spellStart"/>
          <w:r>
            <w:t>Referensi</w:t>
          </w:r>
          <w:proofErr w:type="spellEnd"/>
        </w:p>
        <w:sdt>
          <w:sdtPr>
            <w:id w:val="-51856242"/>
            <w:bibliography/>
          </w:sdtPr>
          <w:sdtContent>
            <w:p w14:paraId="0AAC0DD1" w14:textId="620F9F9C" w:rsidR="009B6936" w:rsidRDefault="009B6936" w:rsidP="009B693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Furrie, B. (2009). </w:t>
              </w:r>
              <w:r>
                <w:rPr>
                  <w:i/>
                  <w:iCs/>
                  <w:noProof/>
                </w:rPr>
                <w:t>Underst</w:t>
              </w:r>
              <w:r>
                <w:rPr>
                  <w:i/>
                  <w:iCs/>
                  <w:noProof/>
                  <w:lang w:val="en-US"/>
                </w:rPr>
                <w:t>an</w:t>
              </w:r>
              <w:r>
                <w:rPr>
                  <w:i/>
                  <w:iCs/>
                  <w:noProof/>
                </w:rPr>
                <w:t>ding MARC Bibliographic: Machine-Readable Cataloging.</w:t>
              </w:r>
              <w:r>
                <w:rPr>
                  <w:noProof/>
                </w:rPr>
                <w:t xml:space="preserve"> Retrieved from http://www.loc.gov/marc/umb/.</w:t>
              </w:r>
            </w:p>
            <w:p w14:paraId="059AB6C3" w14:textId="77777777" w:rsidR="009B6936" w:rsidRDefault="009B6936" w:rsidP="009B69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Jaber, J. (2012, September 28). Retrieved from https://www.slideshare.net/JamilaJaber1/aacr2-14500111.</w:t>
              </w:r>
            </w:p>
            <w:p w14:paraId="3A46986A" w14:textId="510AA3F4" w:rsidR="009B6936" w:rsidRDefault="009B6936" w:rsidP="009B69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Lazarinis, F. (2015). </w:t>
              </w:r>
              <w:r>
                <w:rPr>
                  <w:i/>
                  <w:iCs/>
                  <w:noProof/>
                </w:rPr>
                <w:t>Cataloguing and Classification: An Intorduction to AACR2, RDA, DDC, LCC, LCSH and MARC 21 Standards.</w:t>
              </w:r>
              <w:r>
                <w:rPr>
                  <w:noProof/>
                </w:rPr>
                <w:t xml:space="preserve"> Waltham, Massachusetts: Chandos Publishing.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2D450E0" w14:textId="105BD5B7" w:rsidR="00174F08" w:rsidRDefault="00174F08" w:rsidP="00EC4A55"/>
    <w:sectPr w:rsidR="0017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A4457"/>
    <w:multiLevelType w:val="hybridMultilevel"/>
    <w:tmpl w:val="43A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4194A"/>
    <w:multiLevelType w:val="hybridMultilevel"/>
    <w:tmpl w:val="B3BA7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08"/>
    <w:rsid w:val="00031F5A"/>
    <w:rsid w:val="000952D5"/>
    <w:rsid w:val="00174F08"/>
    <w:rsid w:val="001C46A1"/>
    <w:rsid w:val="0033267E"/>
    <w:rsid w:val="00387D19"/>
    <w:rsid w:val="003F6815"/>
    <w:rsid w:val="00627BD0"/>
    <w:rsid w:val="00660005"/>
    <w:rsid w:val="00665322"/>
    <w:rsid w:val="00781839"/>
    <w:rsid w:val="008970A7"/>
    <w:rsid w:val="00923AAB"/>
    <w:rsid w:val="00976E40"/>
    <w:rsid w:val="009B6936"/>
    <w:rsid w:val="00B46C05"/>
    <w:rsid w:val="00C554EC"/>
    <w:rsid w:val="00D6023E"/>
    <w:rsid w:val="00EC4A55"/>
    <w:rsid w:val="00F93EF2"/>
    <w:rsid w:val="00FC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B9F3"/>
  <w15:chartTrackingRefBased/>
  <w15:docId w15:val="{2E5EB364-51E6-4795-AAA0-8267516D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F08"/>
  </w:style>
  <w:style w:type="paragraph" w:styleId="Heading1">
    <w:name w:val="heading 1"/>
    <w:basedOn w:val="Normal"/>
    <w:next w:val="Normal"/>
    <w:link w:val="Heading1Char"/>
    <w:uiPriority w:val="9"/>
    <w:qFormat/>
    <w:rsid w:val="00095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0A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81839"/>
  </w:style>
  <w:style w:type="character" w:customStyle="1" w:styleId="Heading1Char">
    <w:name w:val="Heading 1 Char"/>
    <w:basedOn w:val="DefaultParagraphFont"/>
    <w:link w:val="Heading1"/>
    <w:uiPriority w:val="9"/>
    <w:rsid w:val="000952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Fot15</b:Tag>
    <b:SourceType>Book</b:SourceType>
    <b:Guid>{8E6CC57A-EEA0-45F3-9D2C-5B7549E40542}</b:Guid>
    <b:Title>Cataloguing and Classification: An Intorduction to AACR2, RDA, DDC, LCC, LCSH and MARC 21 Standards</b:Title>
    <b:Year>2015</b:Year>
    <b:Author>
      <b:Author>
        <b:NameList>
          <b:Person>
            <b:Last>Lazarinis</b:Last>
            <b:First>Fotis</b:First>
          </b:Person>
        </b:NameList>
      </b:Author>
    </b:Author>
    <b:City>Waltham, Massachusetts</b:City>
    <b:Publisher>Chandos Publishing</b:Publisher>
    <b:RefOrder>2</b:RefOrder>
  </b:Source>
  <b:Source>
    <b:Tag>Jam12</b:Tag>
    <b:SourceType>ElectronicSource</b:SourceType>
    <b:Guid>{2E688C7C-C683-4004-93F7-D03652163E55}</b:Guid>
    <b:Title>AACR2</b:Title>
    <b:Year>2012</b:Year>
    <b:CountryRegion>Lebanon</b:CountryRegion>
    <b:Month>September</b:Month>
    <b:Day>28</b:Day>
    <b:Author>
      <b:Author>
        <b:NameList>
          <b:Person>
            <b:Last>Jaber</b:Last>
            <b:First>Jamila</b:First>
          </b:Person>
        </b:NameList>
      </b:Author>
    </b:Author>
    <b:RefOrder>3</b:RefOrder>
  </b:Source>
  <b:Source>
    <b:Tag>WHA03</b:Tag>
    <b:SourceType>JournalArticle</b:SourceType>
    <b:Guid>{BFBD75B5-72A3-400D-B8FF-EDB259C8A5BF}</b:Guid>
    <b:Title>WHAT IS A MARC RECORD, AND WHY IS IT IMPORTANT?</b:Title>
    <b:Year>2003</b:Year>
    <b:Pages>1</b:Pages>
    <b:RefOrder>4</b:RefOrder>
  </b:Source>
  <b:Source>
    <b:Tag>Fur09</b:Tag>
    <b:SourceType>DocumentFromInternetSite</b:SourceType>
    <b:Guid>{D41048DA-4127-48A8-BDBC-729E10755F6F}</b:Guid>
    <b:Title>Understnading MARC Bibliographic: Machine-Readable Cataloging</b:Title>
    <b:Year>2009</b:Year>
    <b:Author>
      <b:Author>
        <b:NameList>
          <b:Person>
            <b:Last>Furrie</b:Last>
            <b:First>Betty</b:First>
          </b:Person>
        </b:NameList>
      </b:Author>
    </b:Author>
    <b:InternetSiteTitle>http://www.loc.gov/marc/umb/</b:InternetSiteTitle>
    <b:RefOrder>5</b:RefOrder>
  </b:Source>
  <b:Source>
    <b:Tag>Jab12</b:Tag>
    <b:SourceType>DocumentFromInternetSite</b:SourceType>
    <b:Guid>{AE7B077C-A90C-45EE-9E78-C8758C0CC986}</b:Guid>
    <b:Author>
      <b:Author>
        <b:NameList>
          <b:Person>
            <b:Last>Jaber</b:Last>
            <b:First>J.</b:First>
          </b:Person>
        </b:NameList>
      </b:Author>
    </b:Author>
    <b:InternetSiteTitle>https://www.slideshare.net/JamilaJaber1/aacr2-14500111</b:InternetSiteTitle>
    <b:Year>2012</b:Year>
    <b:Month>September</b:Month>
    <b:Day>28</b:Day>
    <b:RefOrder>1</b:RefOrder>
  </b:Source>
</b:Sources>
</file>

<file path=customXml/itemProps1.xml><?xml version="1.0" encoding="utf-8"?>
<ds:datastoreItem xmlns:ds="http://schemas.openxmlformats.org/officeDocument/2006/customXml" ds:itemID="{9DE96996-549D-42A1-B180-5891C33B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dundee</dc:creator>
  <cp:keywords/>
  <dc:description/>
  <cp:lastModifiedBy>Anisah Fajriawati</cp:lastModifiedBy>
  <cp:revision>8</cp:revision>
  <dcterms:created xsi:type="dcterms:W3CDTF">2019-02-12T08:19:00Z</dcterms:created>
  <dcterms:modified xsi:type="dcterms:W3CDTF">2019-02-12T15:04:00Z</dcterms:modified>
</cp:coreProperties>
</file>