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E62A0" w14:textId="77777777" w:rsidR="00177A28" w:rsidRDefault="00177A28" w:rsidP="00177A28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Nama</w:t>
      </w:r>
      <w:r>
        <w:rPr>
          <w:rFonts w:ascii="Times New Roman" w:hAnsi="Times New Roman" w:cs="Times New Roman"/>
          <w:sz w:val="24"/>
          <w:lang w:val="en-US"/>
        </w:rPr>
        <w:tab/>
        <w:t>: Anisah Fajriawati</w:t>
      </w:r>
    </w:p>
    <w:p w14:paraId="3EBA54B7" w14:textId="71934564" w:rsidR="00177A28" w:rsidRDefault="00177A28" w:rsidP="00177A28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NPM</w:t>
      </w:r>
      <w:r>
        <w:rPr>
          <w:rFonts w:ascii="Times New Roman" w:hAnsi="Times New Roman" w:cs="Times New Roman"/>
          <w:sz w:val="24"/>
          <w:lang w:val="en-US"/>
        </w:rPr>
        <w:tab/>
        <w:t>: 1706979801</w:t>
      </w:r>
    </w:p>
    <w:p w14:paraId="0D50B9FD" w14:textId="616A9751" w:rsidR="00B67FAC" w:rsidRPr="00242115" w:rsidRDefault="00396842" w:rsidP="00396842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42115">
        <w:rPr>
          <w:rFonts w:ascii="Times New Roman" w:hAnsi="Times New Roman" w:cs="Times New Roman"/>
          <w:b/>
          <w:sz w:val="24"/>
        </w:rPr>
        <w:t>Ringkasan B</w:t>
      </w:r>
      <w:r w:rsidR="00177A28">
        <w:rPr>
          <w:rFonts w:ascii="Times New Roman" w:hAnsi="Times New Roman" w:cs="Times New Roman"/>
          <w:b/>
          <w:sz w:val="24"/>
          <w:lang w:val="en-US"/>
        </w:rPr>
        <w:t>AB</w:t>
      </w:r>
      <w:r w:rsidRPr="00242115">
        <w:rPr>
          <w:rFonts w:ascii="Times New Roman" w:hAnsi="Times New Roman" w:cs="Times New Roman"/>
          <w:b/>
          <w:sz w:val="24"/>
        </w:rPr>
        <w:t xml:space="preserve"> 21 bagian 23</w:t>
      </w:r>
    </w:p>
    <w:p w14:paraId="6CFBD9A7" w14:textId="77777777" w:rsidR="00396842" w:rsidRPr="00242115" w:rsidRDefault="00396842" w:rsidP="00396842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42115">
        <w:rPr>
          <w:rFonts w:ascii="Times New Roman" w:hAnsi="Times New Roman" w:cs="Times New Roman"/>
          <w:b/>
          <w:sz w:val="24"/>
        </w:rPr>
        <w:t>Pilihan Titik Akses Rekaman Suara</w:t>
      </w:r>
    </w:p>
    <w:p w14:paraId="14D9C518" w14:textId="77777777" w:rsidR="00396842" w:rsidRDefault="00396842" w:rsidP="00396842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016AF314" w14:textId="77777777" w:rsidR="00396842" w:rsidRPr="008E1BC1" w:rsidRDefault="00E858FC" w:rsidP="00396842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8E1BC1">
        <w:rPr>
          <w:rFonts w:ascii="Times New Roman" w:hAnsi="Times New Roman" w:cs="Times New Roman"/>
          <w:b/>
          <w:sz w:val="24"/>
        </w:rPr>
        <w:t>21.23A Karya Tunggal</w:t>
      </w:r>
    </w:p>
    <w:p w14:paraId="7EFBF312" w14:textId="48EAAEA2" w:rsidR="00E858FC" w:rsidRDefault="00E858FC" w:rsidP="0039684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E1BC1">
        <w:rPr>
          <w:rFonts w:ascii="Times New Roman" w:hAnsi="Times New Roman" w:cs="Times New Roman"/>
          <w:b/>
          <w:sz w:val="24"/>
        </w:rPr>
        <w:t>21.23A1</w:t>
      </w:r>
      <w:r>
        <w:rPr>
          <w:rFonts w:ascii="Times New Roman" w:hAnsi="Times New Roman" w:cs="Times New Roman"/>
          <w:sz w:val="24"/>
        </w:rPr>
        <w:t xml:space="preserve"> Tuliskan</w:t>
      </w:r>
      <w:r w:rsidRPr="00E858FC">
        <w:rPr>
          <w:rFonts w:ascii="Times New Roman" w:hAnsi="Times New Roman" w:cs="Times New Roman"/>
          <w:sz w:val="24"/>
        </w:rPr>
        <w:t xml:space="preserve"> rekaman suara dari s</w:t>
      </w:r>
      <w:r>
        <w:rPr>
          <w:rFonts w:ascii="Times New Roman" w:hAnsi="Times New Roman" w:cs="Times New Roman"/>
          <w:sz w:val="24"/>
        </w:rPr>
        <w:t>ebuah</w:t>
      </w:r>
      <w:r w:rsidRPr="00E858FC">
        <w:rPr>
          <w:rFonts w:ascii="Times New Roman" w:hAnsi="Times New Roman" w:cs="Times New Roman"/>
          <w:sz w:val="24"/>
        </w:rPr>
        <w:t xml:space="preserve"> karya</w:t>
      </w:r>
      <w:r>
        <w:rPr>
          <w:rFonts w:ascii="Times New Roman" w:hAnsi="Times New Roman" w:cs="Times New Roman"/>
          <w:sz w:val="24"/>
        </w:rPr>
        <w:t xml:space="preserve"> tunggal</w:t>
      </w:r>
      <w:r w:rsidRPr="00E858FC">
        <w:rPr>
          <w:rFonts w:ascii="Times New Roman" w:hAnsi="Times New Roman" w:cs="Times New Roman"/>
          <w:sz w:val="24"/>
        </w:rPr>
        <w:t xml:space="preserve"> (musik, teks; dll.) Di bawah</w:t>
      </w:r>
      <w:r>
        <w:rPr>
          <w:rFonts w:ascii="Times New Roman" w:hAnsi="Times New Roman" w:cs="Times New Roman"/>
          <w:sz w:val="24"/>
        </w:rPr>
        <w:t xml:space="preserve"> tajuk </w:t>
      </w:r>
      <w:r w:rsidRPr="00E858FC">
        <w:rPr>
          <w:rFonts w:ascii="Times New Roman" w:hAnsi="Times New Roman" w:cs="Times New Roman"/>
          <w:sz w:val="24"/>
        </w:rPr>
        <w:t xml:space="preserve">yang sesuai dengan </w:t>
      </w:r>
      <w:r>
        <w:rPr>
          <w:rFonts w:ascii="Times New Roman" w:hAnsi="Times New Roman" w:cs="Times New Roman"/>
          <w:sz w:val="24"/>
        </w:rPr>
        <w:t>karya</w:t>
      </w:r>
      <w:r w:rsidRPr="00E858FC">
        <w:rPr>
          <w:rFonts w:ascii="Times New Roman" w:hAnsi="Times New Roman" w:cs="Times New Roman"/>
          <w:sz w:val="24"/>
        </w:rPr>
        <w:t xml:space="preserve"> itu. Buat entri tambahan di bawah </w:t>
      </w:r>
      <w:r>
        <w:rPr>
          <w:rFonts w:ascii="Times New Roman" w:hAnsi="Times New Roman" w:cs="Times New Roman"/>
          <w:sz w:val="24"/>
        </w:rPr>
        <w:t>tajuk</w:t>
      </w:r>
      <w:r w:rsidRPr="00E858FC">
        <w:rPr>
          <w:rFonts w:ascii="Times New Roman" w:hAnsi="Times New Roman" w:cs="Times New Roman"/>
          <w:sz w:val="24"/>
        </w:rPr>
        <w:t xml:space="preserve"> untuk </w:t>
      </w:r>
      <w:r>
        <w:rPr>
          <w:rFonts w:ascii="Times New Roman" w:hAnsi="Times New Roman" w:cs="Times New Roman"/>
          <w:sz w:val="24"/>
        </w:rPr>
        <w:t>pemain</w:t>
      </w:r>
      <w:r w:rsidRPr="00E858FC">
        <w:rPr>
          <w:rFonts w:ascii="Times New Roman" w:hAnsi="Times New Roman" w:cs="Times New Roman"/>
          <w:sz w:val="24"/>
        </w:rPr>
        <w:t xml:space="preserve"> utama (mis., </w:t>
      </w:r>
      <w:r w:rsidR="00177A28">
        <w:rPr>
          <w:rFonts w:ascii="Times New Roman" w:hAnsi="Times New Roman" w:cs="Times New Roman"/>
          <w:sz w:val="24"/>
          <w:lang w:val="en-US"/>
        </w:rPr>
        <w:t>p</w:t>
      </w:r>
      <w:r w:rsidRPr="00E858FC">
        <w:rPr>
          <w:rFonts w:ascii="Times New Roman" w:hAnsi="Times New Roman" w:cs="Times New Roman"/>
          <w:sz w:val="24"/>
        </w:rPr>
        <w:t>enyanyi, pembaca, orkestra) kecuali ada lebih dari tiga</w:t>
      </w:r>
      <w:r w:rsidR="00242115">
        <w:rPr>
          <w:rFonts w:ascii="Times New Roman" w:hAnsi="Times New Roman" w:cs="Times New Roman"/>
          <w:sz w:val="24"/>
        </w:rPr>
        <w:t xml:space="preserve"> pemain</w:t>
      </w:r>
      <w:r w:rsidRPr="00E858FC">
        <w:rPr>
          <w:rFonts w:ascii="Times New Roman" w:hAnsi="Times New Roman" w:cs="Times New Roman"/>
          <w:sz w:val="24"/>
        </w:rPr>
        <w:t xml:space="preserve">. Jika ada lebih dari tiga pemain utama, buat entri tambahan di bawah </w:t>
      </w:r>
      <w:r>
        <w:rPr>
          <w:rFonts w:ascii="Times New Roman" w:hAnsi="Times New Roman" w:cs="Times New Roman"/>
          <w:sz w:val="24"/>
        </w:rPr>
        <w:t>pemain yang disebutkan</w:t>
      </w:r>
      <w:r w:rsidRPr="00E858FC">
        <w:rPr>
          <w:rFonts w:ascii="Times New Roman" w:hAnsi="Times New Roman" w:cs="Times New Roman"/>
          <w:sz w:val="24"/>
        </w:rPr>
        <w:t xml:space="preserve"> pertama.</w:t>
      </w:r>
    </w:p>
    <w:p w14:paraId="22A8EB35" w14:textId="77777777" w:rsidR="008E1BC1" w:rsidRDefault="008E1BC1" w:rsidP="0039684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How many miles to Babylon? / author, Alison Uttley</w:t>
      </w:r>
    </w:p>
    <w:p w14:paraId="45542466" w14:textId="77777777" w:rsidR="008E1BC1" w:rsidRDefault="008E1BC1" w:rsidP="00396842">
      <w:pPr>
        <w:spacing w:line="24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</w:t>
      </w:r>
      <w:r>
        <w:rPr>
          <w:rFonts w:ascii="Times New Roman" w:hAnsi="Times New Roman" w:cs="Times New Roman"/>
          <w:i/>
          <w:sz w:val="24"/>
        </w:rPr>
        <w:t>Dibacakan oleh David Davis)</w:t>
      </w:r>
    </w:p>
    <w:p w14:paraId="48053638" w14:textId="77777777" w:rsidR="008E1BC1" w:rsidRDefault="008E1BC1" w:rsidP="00396842">
      <w:pPr>
        <w:spacing w:line="24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ab/>
        <w:t>Entri utama dibawah tajuk untuk Uttley</w:t>
      </w:r>
    </w:p>
    <w:p w14:paraId="0AFDE208" w14:textId="77777777" w:rsidR="008E1BC1" w:rsidRPr="00605616" w:rsidRDefault="008E1BC1" w:rsidP="00396842">
      <w:pPr>
        <w:spacing w:line="24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ab/>
        <w:t>Entri tambahan dibawah tajuk untuk Davis</w:t>
      </w:r>
      <w:r>
        <w:rPr>
          <w:rFonts w:ascii="Times New Roman" w:hAnsi="Times New Roman" w:cs="Times New Roman"/>
          <w:sz w:val="24"/>
        </w:rPr>
        <w:tab/>
      </w:r>
    </w:p>
    <w:p w14:paraId="48D4FEA9" w14:textId="77777777" w:rsidR="008E1BC1" w:rsidRPr="008E1BC1" w:rsidRDefault="008E1BC1" w:rsidP="00396842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8E1BC1">
        <w:rPr>
          <w:rFonts w:ascii="Times New Roman" w:hAnsi="Times New Roman" w:cs="Times New Roman"/>
          <w:b/>
          <w:sz w:val="24"/>
        </w:rPr>
        <w:t xml:space="preserve">21.23B Dua atau lebih karya oleh orang atau </w:t>
      </w:r>
      <w:r w:rsidR="00242115">
        <w:rPr>
          <w:rFonts w:ascii="Times New Roman" w:hAnsi="Times New Roman" w:cs="Times New Roman"/>
          <w:b/>
          <w:sz w:val="24"/>
        </w:rPr>
        <w:t>badan</w:t>
      </w:r>
      <w:r w:rsidRPr="008E1BC1">
        <w:rPr>
          <w:rFonts w:ascii="Times New Roman" w:hAnsi="Times New Roman" w:cs="Times New Roman"/>
          <w:b/>
          <w:sz w:val="24"/>
        </w:rPr>
        <w:t xml:space="preserve"> yang sama</w:t>
      </w:r>
    </w:p>
    <w:p w14:paraId="2E3A6440" w14:textId="77777777" w:rsidR="008E1BC1" w:rsidRPr="008E1BC1" w:rsidRDefault="008E1BC1" w:rsidP="0039684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E1BC1">
        <w:rPr>
          <w:rFonts w:ascii="Times New Roman" w:hAnsi="Times New Roman" w:cs="Times New Roman"/>
          <w:b/>
          <w:sz w:val="24"/>
        </w:rPr>
        <w:t>21.23B1</w:t>
      </w:r>
      <w:r>
        <w:rPr>
          <w:rFonts w:ascii="Times New Roman" w:hAnsi="Times New Roman" w:cs="Times New Roman"/>
          <w:sz w:val="24"/>
        </w:rPr>
        <w:t xml:space="preserve"> Tuliskan</w:t>
      </w:r>
      <w:r w:rsidRPr="008E1BC1">
        <w:rPr>
          <w:rFonts w:ascii="Times New Roman" w:hAnsi="Times New Roman" w:cs="Times New Roman"/>
          <w:sz w:val="24"/>
        </w:rPr>
        <w:t xml:space="preserve"> rekaman suara dari dua atau lebih karya</w:t>
      </w:r>
      <w:r w:rsidR="00242115">
        <w:rPr>
          <w:rFonts w:ascii="Times New Roman" w:hAnsi="Times New Roman" w:cs="Times New Roman"/>
          <w:sz w:val="24"/>
        </w:rPr>
        <w:t xml:space="preserve"> yang semuanya dibuat</w:t>
      </w:r>
      <w:r w:rsidRPr="008E1BC1">
        <w:rPr>
          <w:rFonts w:ascii="Times New Roman" w:hAnsi="Times New Roman" w:cs="Times New Roman"/>
          <w:sz w:val="24"/>
        </w:rPr>
        <w:t xml:space="preserve"> oleh orang atau badan yang sama di bawah </w:t>
      </w:r>
      <w:r w:rsidR="00242115">
        <w:rPr>
          <w:rFonts w:ascii="Times New Roman" w:hAnsi="Times New Roman" w:cs="Times New Roman"/>
          <w:sz w:val="24"/>
        </w:rPr>
        <w:t>tajuk</w:t>
      </w:r>
      <w:r w:rsidRPr="008E1BC1">
        <w:rPr>
          <w:rFonts w:ascii="Times New Roman" w:hAnsi="Times New Roman" w:cs="Times New Roman"/>
          <w:sz w:val="24"/>
        </w:rPr>
        <w:t xml:space="preserve"> yang sesuai dengan karya-karya tersebut. Buat entri tambahan di bawah </w:t>
      </w:r>
      <w:r w:rsidR="00242115">
        <w:rPr>
          <w:rFonts w:ascii="Times New Roman" w:hAnsi="Times New Roman" w:cs="Times New Roman"/>
          <w:sz w:val="24"/>
        </w:rPr>
        <w:t>tajuk</w:t>
      </w:r>
      <w:r w:rsidRPr="008E1BC1">
        <w:rPr>
          <w:rFonts w:ascii="Times New Roman" w:hAnsi="Times New Roman" w:cs="Times New Roman"/>
          <w:sz w:val="24"/>
        </w:rPr>
        <w:t xml:space="preserve"> untuk pemain utama kecuali ada lebih dari tiga</w:t>
      </w:r>
      <w:r w:rsidR="00242115">
        <w:rPr>
          <w:rFonts w:ascii="Times New Roman" w:hAnsi="Times New Roman" w:cs="Times New Roman"/>
          <w:sz w:val="24"/>
        </w:rPr>
        <w:t xml:space="preserve"> pemain</w:t>
      </w:r>
      <w:r w:rsidRPr="008E1BC1">
        <w:rPr>
          <w:rFonts w:ascii="Times New Roman" w:hAnsi="Times New Roman" w:cs="Times New Roman"/>
          <w:sz w:val="24"/>
        </w:rPr>
        <w:t xml:space="preserve">. Jika ada lebih dari tiga pemain utama, buat entri tambahan di bawah </w:t>
      </w:r>
      <w:r w:rsidR="00242115">
        <w:rPr>
          <w:rFonts w:ascii="Times New Roman" w:hAnsi="Times New Roman" w:cs="Times New Roman"/>
          <w:sz w:val="24"/>
        </w:rPr>
        <w:t xml:space="preserve">pemain </w:t>
      </w:r>
      <w:r w:rsidRPr="008E1BC1">
        <w:rPr>
          <w:rFonts w:ascii="Times New Roman" w:hAnsi="Times New Roman" w:cs="Times New Roman"/>
          <w:sz w:val="24"/>
        </w:rPr>
        <w:t xml:space="preserve">yang </w:t>
      </w:r>
      <w:r w:rsidR="00242115">
        <w:rPr>
          <w:rFonts w:ascii="Times New Roman" w:hAnsi="Times New Roman" w:cs="Times New Roman"/>
          <w:sz w:val="24"/>
        </w:rPr>
        <w:t>dise</w:t>
      </w:r>
      <w:r w:rsidR="00C61EE8">
        <w:rPr>
          <w:rFonts w:ascii="Times New Roman" w:hAnsi="Times New Roman" w:cs="Times New Roman"/>
          <w:sz w:val="24"/>
        </w:rPr>
        <w:t>b</w:t>
      </w:r>
      <w:r w:rsidR="00242115">
        <w:rPr>
          <w:rFonts w:ascii="Times New Roman" w:hAnsi="Times New Roman" w:cs="Times New Roman"/>
          <w:sz w:val="24"/>
        </w:rPr>
        <w:t>utkan</w:t>
      </w:r>
      <w:r w:rsidRPr="008E1BC1">
        <w:rPr>
          <w:rFonts w:ascii="Times New Roman" w:hAnsi="Times New Roman" w:cs="Times New Roman"/>
          <w:sz w:val="24"/>
        </w:rPr>
        <w:t xml:space="preserve"> pertama.</w:t>
      </w:r>
    </w:p>
    <w:p w14:paraId="1124B056" w14:textId="77777777" w:rsidR="00242115" w:rsidRDefault="00242115" w:rsidP="0024211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5075B">
        <w:rPr>
          <w:rFonts w:ascii="Times New Roman" w:hAnsi="Times New Roman" w:cs="Times New Roman"/>
          <w:sz w:val="24"/>
        </w:rPr>
        <w:t>Any day now : songs of Bob Dylan</w:t>
      </w:r>
    </w:p>
    <w:p w14:paraId="478D98DA" w14:textId="77777777" w:rsidR="00242115" w:rsidRPr="0015075B" w:rsidRDefault="00242115" w:rsidP="00242115">
      <w:pPr>
        <w:spacing w:line="24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15075B">
        <w:rPr>
          <w:rFonts w:ascii="Times New Roman" w:hAnsi="Times New Roman" w:cs="Times New Roman"/>
          <w:i/>
          <w:sz w:val="24"/>
        </w:rPr>
        <w:t>(</w:t>
      </w:r>
      <w:r w:rsidR="0015075B" w:rsidRPr="0015075B">
        <w:rPr>
          <w:rFonts w:ascii="Times New Roman" w:hAnsi="Times New Roman" w:cs="Times New Roman"/>
          <w:i/>
          <w:sz w:val="24"/>
        </w:rPr>
        <w:t>Dinyanyikan oleh Joan Baez</w:t>
      </w:r>
      <w:r w:rsidRPr="0015075B">
        <w:rPr>
          <w:rFonts w:ascii="Times New Roman" w:hAnsi="Times New Roman" w:cs="Times New Roman"/>
          <w:i/>
          <w:sz w:val="24"/>
        </w:rPr>
        <w:t>)</w:t>
      </w:r>
    </w:p>
    <w:p w14:paraId="1E2DB339" w14:textId="77777777" w:rsidR="00242115" w:rsidRDefault="00242115" w:rsidP="00242115">
      <w:pPr>
        <w:spacing w:line="24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ab/>
        <w:t xml:space="preserve">Entri utama dibawah tajuk untuk </w:t>
      </w:r>
      <w:r w:rsidR="0015075B">
        <w:rPr>
          <w:rFonts w:ascii="Times New Roman" w:hAnsi="Times New Roman" w:cs="Times New Roman"/>
          <w:i/>
          <w:sz w:val="24"/>
        </w:rPr>
        <w:t>Dylan</w:t>
      </w:r>
    </w:p>
    <w:p w14:paraId="5A4144E2" w14:textId="77777777" w:rsidR="0015075B" w:rsidRDefault="00242115" w:rsidP="00242115">
      <w:pPr>
        <w:spacing w:line="24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ab/>
        <w:t xml:space="preserve">Entri tambahan dibawah tajuk untuk </w:t>
      </w:r>
      <w:r w:rsidR="0015075B">
        <w:rPr>
          <w:rFonts w:ascii="Times New Roman" w:hAnsi="Times New Roman" w:cs="Times New Roman"/>
          <w:i/>
          <w:sz w:val="24"/>
        </w:rPr>
        <w:t>Baez</w:t>
      </w:r>
    </w:p>
    <w:p w14:paraId="14FC6E44" w14:textId="77777777" w:rsidR="0015075B" w:rsidRPr="008E1BC1" w:rsidRDefault="0015075B" w:rsidP="0015075B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8E1BC1">
        <w:rPr>
          <w:rFonts w:ascii="Times New Roman" w:hAnsi="Times New Roman" w:cs="Times New Roman"/>
          <w:b/>
          <w:sz w:val="24"/>
        </w:rPr>
        <w:t>21.23</w:t>
      </w:r>
      <w:r>
        <w:rPr>
          <w:rFonts w:ascii="Times New Roman" w:hAnsi="Times New Roman" w:cs="Times New Roman"/>
          <w:b/>
          <w:sz w:val="24"/>
        </w:rPr>
        <w:t>C</w:t>
      </w:r>
      <w:r w:rsidRPr="008E1BC1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Karya</w:t>
      </w:r>
      <w:r w:rsidR="002777F2">
        <w:rPr>
          <w:rFonts w:ascii="Times New Roman" w:hAnsi="Times New Roman" w:cs="Times New Roman"/>
          <w:b/>
          <w:sz w:val="24"/>
        </w:rPr>
        <w:t>-karya</w:t>
      </w:r>
      <w:r>
        <w:rPr>
          <w:rFonts w:ascii="Times New Roman" w:hAnsi="Times New Roman" w:cs="Times New Roman"/>
          <w:b/>
          <w:sz w:val="24"/>
        </w:rPr>
        <w:t xml:space="preserve"> oleh orang-orang atau badan-badan yang berbeda. Judul </w:t>
      </w:r>
      <w:r w:rsidR="00605616">
        <w:rPr>
          <w:rFonts w:ascii="Times New Roman" w:hAnsi="Times New Roman" w:cs="Times New Roman"/>
          <w:b/>
          <w:sz w:val="24"/>
        </w:rPr>
        <w:t>k</w:t>
      </w:r>
      <w:r>
        <w:rPr>
          <w:rFonts w:ascii="Times New Roman" w:hAnsi="Times New Roman" w:cs="Times New Roman"/>
          <w:b/>
          <w:sz w:val="24"/>
        </w:rPr>
        <w:t>olektif</w:t>
      </w:r>
    </w:p>
    <w:p w14:paraId="331EEA37" w14:textId="77777777" w:rsidR="00D867DD" w:rsidRDefault="0015075B" w:rsidP="0039684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E1BC1">
        <w:rPr>
          <w:rFonts w:ascii="Times New Roman" w:hAnsi="Times New Roman" w:cs="Times New Roman"/>
          <w:b/>
          <w:sz w:val="24"/>
        </w:rPr>
        <w:t>21.23</w:t>
      </w:r>
      <w:r>
        <w:rPr>
          <w:rFonts w:ascii="Times New Roman" w:hAnsi="Times New Roman" w:cs="Times New Roman"/>
          <w:b/>
          <w:sz w:val="24"/>
        </w:rPr>
        <w:t>C</w:t>
      </w:r>
      <w:r w:rsidRPr="008E1BC1"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</w:t>
      </w:r>
      <w:r w:rsidRPr="0015075B">
        <w:rPr>
          <w:rFonts w:ascii="Times New Roman" w:hAnsi="Times New Roman" w:cs="Times New Roman"/>
          <w:sz w:val="24"/>
        </w:rPr>
        <w:t>Jika rekaman suara yang berisi karya orang</w:t>
      </w:r>
      <w:r>
        <w:rPr>
          <w:rFonts w:ascii="Times New Roman" w:hAnsi="Times New Roman" w:cs="Times New Roman"/>
          <w:sz w:val="24"/>
        </w:rPr>
        <w:t>-orang</w:t>
      </w:r>
      <w:r w:rsidRPr="0015075B">
        <w:rPr>
          <w:rFonts w:ascii="Times New Roman" w:hAnsi="Times New Roman" w:cs="Times New Roman"/>
          <w:sz w:val="24"/>
        </w:rPr>
        <w:t xml:space="preserve"> atau badan</w:t>
      </w:r>
      <w:r>
        <w:rPr>
          <w:rFonts w:ascii="Times New Roman" w:hAnsi="Times New Roman" w:cs="Times New Roman"/>
          <w:sz w:val="24"/>
        </w:rPr>
        <w:t>-badan yang</w:t>
      </w:r>
      <w:r w:rsidRPr="0015075B">
        <w:rPr>
          <w:rFonts w:ascii="Times New Roman" w:hAnsi="Times New Roman" w:cs="Times New Roman"/>
          <w:sz w:val="24"/>
        </w:rPr>
        <w:t xml:space="preserve"> berbeda memiliki judul kolektif, </w:t>
      </w:r>
      <w:r>
        <w:rPr>
          <w:rFonts w:ascii="Times New Roman" w:hAnsi="Times New Roman" w:cs="Times New Roman"/>
          <w:sz w:val="24"/>
        </w:rPr>
        <w:t>tuliskan</w:t>
      </w:r>
      <w:r w:rsidRPr="0015075B">
        <w:rPr>
          <w:rFonts w:ascii="Times New Roman" w:hAnsi="Times New Roman" w:cs="Times New Roman"/>
          <w:sz w:val="24"/>
        </w:rPr>
        <w:t xml:space="preserve"> di bawah </w:t>
      </w:r>
      <w:r>
        <w:rPr>
          <w:rFonts w:ascii="Times New Roman" w:hAnsi="Times New Roman" w:cs="Times New Roman"/>
          <w:sz w:val="24"/>
        </w:rPr>
        <w:t>tajuk</w:t>
      </w:r>
      <w:r w:rsidRPr="0015075B">
        <w:rPr>
          <w:rFonts w:ascii="Times New Roman" w:hAnsi="Times New Roman" w:cs="Times New Roman"/>
          <w:sz w:val="24"/>
        </w:rPr>
        <w:t xml:space="preserve"> untuk orang atau badan yang direpresentasikan sebagai pemain utama.</w:t>
      </w:r>
    </w:p>
    <w:p w14:paraId="440C0CB5" w14:textId="77777777" w:rsidR="0015075B" w:rsidRDefault="0015075B" w:rsidP="0015075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Pieces of the sky</w:t>
      </w:r>
    </w:p>
    <w:p w14:paraId="1D505598" w14:textId="77777777" w:rsidR="0015075B" w:rsidRPr="00605616" w:rsidRDefault="0015075B" w:rsidP="0015075B">
      <w:pPr>
        <w:spacing w:line="240" w:lineRule="auto"/>
        <w:jc w:val="both"/>
        <w:rPr>
          <w:rFonts w:ascii="Times New Roman" w:hAnsi="Times New Roman" w:cs="Times New Roman"/>
          <w:i/>
          <w:sz w:val="24"/>
        </w:rPr>
      </w:pPr>
      <w:r w:rsidRPr="00605616">
        <w:rPr>
          <w:rFonts w:ascii="Times New Roman" w:hAnsi="Times New Roman" w:cs="Times New Roman"/>
          <w:i/>
          <w:sz w:val="24"/>
        </w:rPr>
        <w:tab/>
      </w:r>
      <w:r w:rsidRPr="00605616">
        <w:rPr>
          <w:rFonts w:ascii="Times New Roman" w:hAnsi="Times New Roman" w:cs="Times New Roman"/>
          <w:i/>
          <w:sz w:val="24"/>
        </w:rPr>
        <w:tab/>
        <w:t>(Lagu-lagu oleh berbagai komposer yang ditampilkan oleh Emmylou Harris)</w:t>
      </w:r>
    </w:p>
    <w:p w14:paraId="2DF079E4" w14:textId="77777777" w:rsidR="0015075B" w:rsidRPr="00605616" w:rsidRDefault="0015075B" w:rsidP="00396842">
      <w:pPr>
        <w:spacing w:line="240" w:lineRule="auto"/>
        <w:jc w:val="both"/>
        <w:rPr>
          <w:rFonts w:ascii="Times New Roman" w:hAnsi="Times New Roman" w:cs="Times New Roman"/>
          <w:i/>
          <w:sz w:val="24"/>
        </w:rPr>
      </w:pPr>
      <w:r w:rsidRPr="00605616">
        <w:rPr>
          <w:rFonts w:ascii="Times New Roman" w:hAnsi="Times New Roman" w:cs="Times New Roman"/>
          <w:i/>
          <w:sz w:val="24"/>
        </w:rPr>
        <w:tab/>
        <w:t>Entri utama dibawah tajuk untuk Harris</w:t>
      </w:r>
    </w:p>
    <w:p w14:paraId="7D80F937" w14:textId="77777777" w:rsidR="0015075B" w:rsidRDefault="0015075B" w:rsidP="0039684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5075B">
        <w:rPr>
          <w:rFonts w:ascii="Times New Roman" w:hAnsi="Times New Roman" w:cs="Times New Roman"/>
          <w:sz w:val="24"/>
        </w:rPr>
        <w:t>Jika ada dua atau tiga orang atau badan yang di</w:t>
      </w:r>
      <w:r>
        <w:rPr>
          <w:rFonts w:ascii="Times New Roman" w:hAnsi="Times New Roman" w:cs="Times New Roman"/>
          <w:sz w:val="24"/>
        </w:rPr>
        <w:t>representasikan</w:t>
      </w:r>
      <w:r w:rsidRPr="0015075B">
        <w:rPr>
          <w:rFonts w:ascii="Times New Roman" w:hAnsi="Times New Roman" w:cs="Times New Roman"/>
          <w:sz w:val="24"/>
        </w:rPr>
        <w:t xml:space="preserve"> sebagai pe</w:t>
      </w:r>
      <w:r>
        <w:rPr>
          <w:rFonts w:ascii="Times New Roman" w:hAnsi="Times New Roman" w:cs="Times New Roman"/>
          <w:sz w:val="24"/>
        </w:rPr>
        <w:t>main</w:t>
      </w:r>
      <w:r w:rsidRPr="0015075B">
        <w:rPr>
          <w:rFonts w:ascii="Times New Roman" w:hAnsi="Times New Roman" w:cs="Times New Roman"/>
          <w:sz w:val="24"/>
        </w:rPr>
        <w:t xml:space="preserve"> utama, </w:t>
      </w:r>
      <w:r>
        <w:rPr>
          <w:rFonts w:ascii="Times New Roman" w:hAnsi="Times New Roman" w:cs="Times New Roman"/>
          <w:sz w:val="24"/>
        </w:rPr>
        <w:t>tuliskan</w:t>
      </w:r>
      <w:r w:rsidRPr="0015075B">
        <w:rPr>
          <w:rFonts w:ascii="Times New Roman" w:hAnsi="Times New Roman" w:cs="Times New Roman"/>
          <w:sz w:val="24"/>
        </w:rPr>
        <w:t xml:space="preserve"> di bawah tajuk untuk </w:t>
      </w:r>
      <w:r w:rsidR="00C61EE8">
        <w:rPr>
          <w:rFonts w:ascii="Times New Roman" w:hAnsi="Times New Roman" w:cs="Times New Roman"/>
          <w:sz w:val="24"/>
        </w:rPr>
        <w:t xml:space="preserve">nama </w:t>
      </w:r>
      <w:r>
        <w:rPr>
          <w:rFonts w:ascii="Times New Roman" w:hAnsi="Times New Roman" w:cs="Times New Roman"/>
          <w:sz w:val="24"/>
        </w:rPr>
        <w:t>yang disebutkan pertama</w:t>
      </w:r>
      <w:r w:rsidRPr="0015075B">
        <w:rPr>
          <w:rFonts w:ascii="Times New Roman" w:hAnsi="Times New Roman" w:cs="Times New Roman"/>
          <w:sz w:val="24"/>
        </w:rPr>
        <w:t xml:space="preserve"> dan buat entri tambahan di bawah tajuk untuk </w:t>
      </w:r>
      <w:r w:rsidR="00C61EE8">
        <w:rPr>
          <w:rFonts w:ascii="Times New Roman" w:hAnsi="Times New Roman" w:cs="Times New Roman"/>
          <w:sz w:val="24"/>
        </w:rPr>
        <w:t>nama</w:t>
      </w:r>
      <w:r w:rsidRPr="0015075B">
        <w:rPr>
          <w:rFonts w:ascii="Times New Roman" w:hAnsi="Times New Roman" w:cs="Times New Roman"/>
          <w:sz w:val="24"/>
        </w:rPr>
        <w:t>yang lain.</w:t>
      </w:r>
    </w:p>
    <w:p w14:paraId="57E5A791" w14:textId="77777777" w:rsidR="0015075B" w:rsidRPr="0015075B" w:rsidRDefault="0015075B" w:rsidP="0060561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15075B">
        <w:rPr>
          <w:rFonts w:ascii="Times New Roman" w:hAnsi="Times New Roman" w:cs="Times New Roman"/>
          <w:sz w:val="24"/>
        </w:rPr>
        <w:t>Irish rebel songs</w:t>
      </w:r>
    </w:p>
    <w:p w14:paraId="205A57CB" w14:textId="77777777" w:rsidR="0015075B" w:rsidRPr="00605616" w:rsidRDefault="0015075B" w:rsidP="00605616">
      <w:pPr>
        <w:spacing w:line="240" w:lineRule="auto"/>
        <w:ind w:left="720" w:firstLine="720"/>
        <w:jc w:val="both"/>
        <w:rPr>
          <w:rFonts w:ascii="Times New Roman" w:hAnsi="Times New Roman" w:cs="Times New Roman"/>
          <w:i/>
          <w:sz w:val="24"/>
        </w:rPr>
      </w:pPr>
      <w:r w:rsidRPr="00605616">
        <w:rPr>
          <w:rFonts w:ascii="Times New Roman" w:hAnsi="Times New Roman" w:cs="Times New Roman"/>
          <w:i/>
          <w:sz w:val="24"/>
        </w:rPr>
        <w:t>(</w:t>
      </w:r>
      <w:r w:rsidR="00605616" w:rsidRPr="00605616">
        <w:rPr>
          <w:rFonts w:ascii="Times New Roman" w:hAnsi="Times New Roman" w:cs="Times New Roman"/>
          <w:i/>
          <w:sz w:val="24"/>
        </w:rPr>
        <w:t>Dinyanyikan oleh</w:t>
      </w:r>
      <w:r w:rsidRPr="00605616">
        <w:rPr>
          <w:rFonts w:ascii="Times New Roman" w:hAnsi="Times New Roman" w:cs="Times New Roman"/>
          <w:i/>
          <w:sz w:val="24"/>
        </w:rPr>
        <w:t xml:space="preserve"> Mike Barrett </w:t>
      </w:r>
      <w:r w:rsidR="00605616" w:rsidRPr="00605616">
        <w:rPr>
          <w:rFonts w:ascii="Times New Roman" w:hAnsi="Times New Roman" w:cs="Times New Roman"/>
          <w:i/>
          <w:sz w:val="24"/>
        </w:rPr>
        <w:t>dan</w:t>
      </w:r>
      <w:r w:rsidRPr="00605616">
        <w:rPr>
          <w:rFonts w:ascii="Times New Roman" w:hAnsi="Times New Roman" w:cs="Times New Roman"/>
          <w:i/>
          <w:sz w:val="24"/>
        </w:rPr>
        <w:t xml:space="preserve"> Joe Kiernan)</w:t>
      </w:r>
    </w:p>
    <w:p w14:paraId="44E6D2B9" w14:textId="77777777" w:rsidR="0015075B" w:rsidRPr="00605616" w:rsidRDefault="00605616" w:rsidP="00605616">
      <w:pPr>
        <w:spacing w:line="240" w:lineRule="auto"/>
        <w:ind w:firstLine="720"/>
        <w:jc w:val="both"/>
        <w:rPr>
          <w:rFonts w:ascii="Times New Roman" w:hAnsi="Times New Roman" w:cs="Times New Roman"/>
          <w:i/>
          <w:sz w:val="24"/>
        </w:rPr>
      </w:pPr>
      <w:r w:rsidRPr="00605616">
        <w:rPr>
          <w:rFonts w:ascii="Times New Roman" w:hAnsi="Times New Roman" w:cs="Times New Roman"/>
          <w:i/>
          <w:sz w:val="24"/>
        </w:rPr>
        <w:t>Entri utama dibawah tajuk untuk Barret</w:t>
      </w:r>
    </w:p>
    <w:p w14:paraId="2FF11AE0" w14:textId="513BFABC" w:rsidR="00605616" w:rsidRDefault="00605616" w:rsidP="00177A28">
      <w:pPr>
        <w:spacing w:line="240" w:lineRule="auto"/>
        <w:ind w:firstLine="720"/>
        <w:jc w:val="both"/>
        <w:rPr>
          <w:rFonts w:ascii="Times New Roman" w:hAnsi="Times New Roman" w:cs="Times New Roman"/>
          <w:i/>
          <w:sz w:val="24"/>
        </w:rPr>
      </w:pPr>
      <w:r w:rsidRPr="00605616">
        <w:rPr>
          <w:rFonts w:ascii="Times New Roman" w:hAnsi="Times New Roman" w:cs="Times New Roman"/>
          <w:i/>
          <w:sz w:val="24"/>
        </w:rPr>
        <w:lastRenderedPageBreak/>
        <w:t>Entri tambahan dibawah tajuk untuk Kiernan</w:t>
      </w:r>
    </w:p>
    <w:p w14:paraId="4FA0D904" w14:textId="77777777" w:rsidR="00605616" w:rsidRDefault="00605616" w:rsidP="0060561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605616">
        <w:rPr>
          <w:rFonts w:ascii="Times New Roman" w:hAnsi="Times New Roman" w:cs="Times New Roman"/>
          <w:sz w:val="24"/>
        </w:rPr>
        <w:t>Jika ada empat orang atau</w:t>
      </w:r>
      <w:r>
        <w:rPr>
          <w:rFonts w:ascii="Times New Roman" w:hAnsi="Times New Roman" w:cs="Times New Roman"/>
          <w:sz w:val="24"/>
        </w:rPr>
        <w:t xml:space="preserve"> badan</w:t>
      </w:r>
      <w:r w:rsidRPr="00605616">
        <w:rPr>
          <w:rFonts w:ascii="Times New Roman" w:hAnsi="Times New Roman" w:cs="Times New Roman"/>
          <w:sz w:val="24"/>
        </w:rPr>
        <w:t xml:space="preserve"> yang di</w:t>
      </w:r>
      <w:r>
        <w:rPr>
          <w:rFonts w:ascii="Times New Roman" w:hAnsi="Times New Roman" w:cs="Times New Roman"/>
          <w:sz w:val="24"/>
        </w:rPr>
        <w:t>representasikan</w:t>
      </w:r>
      <w:r w:rsidRPr="00605616">
        <w:rPr>
          <w:rFonts w:ascii="Times New Roman" w:hAnsi="Times New Roman" w:cs="Times New Roman"/>
          <w:sz w:val="24"/>
        </w:rPr>
        <w:t xml:space="preserve"> sebagai pe</w:t>
      </w:r>
      <w:r>
        <w:rPr>
          <w:rFonts w:ascii="Times New Roman" w:hAnsi="Times New Roman" w:cs="Times New Roman"/>
          <w:sz w:val="24"/>
        </w:rPr>
        <w:t>main</w:t>
      </w:r>
      <w:r w:rsidRPr="00605616">
        <w:rPr>
          <w:rFonts w:ascii="Times New Roman" w:hAnsi="Times New Roman" w:cs="Times New Roman"/>
          <w:sz w:val="24"/>
        </w:rPr>
        <w:t xml:space="preserve"> utama atau jika tidak ada pe</w:t>
      </w:r>
      <w:r>
        <w:rPr>
          <w:rFonts w:ascii="Times New Roman" w:hAnsi="Times New Roman" w:cs="Times New Roman"/>
          <w:sz w:val="24"/>
        </w:rPr>
        <w:t>main</w:t>
      </w:r>
      <w:r w:rsidRPr="00605616">
        <w:rPr>
          <w:rFonts w:ascii="Times New Roman" w:hAnsi="Times New Roman" w:cs="Times New Roman"/>
          <w:sz w:val="24"/>
        </w:rPr>
        <w:t xml:space="preserve"> utama, </w:t>
      </w:r>
      <w:r>
        <w:rPr>
          <w:rFonts w:ascii="Times New Roman" w:hAnsi="Times New Roman" w:cs="Times New Roman"/>
          <w:sz w:val="24"/>
        </w:rPr>
        <w:t>tuliskan dibawah</w:t>
      </w:r>
      <w:r w:rsidRPr="00605616">
        <w:rPr>
          <w:rFonts w:ascii="Times New Roman" w:hAnsi="Times New Roman" w:cs="Times New Roman"/>
          <w:sz w:val="24"/>
        </w:rPr>
        <w:t xml:space="preserve"> judul.</w:t>
      </w:r>
    </w:p>
    <w:p w14:paraId="68B25FE4" w14:textId="77777777" w:rsidR="00605616" w:rsidRDefault="00605616" w:rsidP="0060561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605616">
        <w:rPr>
          <w:rFonts w:ascii="Times New Roman" w:hAnsi="Times New Roman" w:cs="Times New Roman"/>
          <w:sz w:val="24"/>
        </w:rPr>
        <w:t xml:space="preserve">Music of nineteenth century England </w:t>
      </w:r>
    </w:p>
    <w:p w14:paraId="1E15AE2F" w14:textId="77777777" w:rsidR="00605616" w:rsidRPr="00605616" w:rsidRDefault="00605616" w:rsidP="00605616">
      <w:pPr>
        <w:spacing w:line="240" w:lineRule="auto"/>
        <w:ind w:left="720" w:firstLine="720"/>
        <w:jc w:val="both"/>
        <w:rPr>
          <w:rFonts w:ascii="Times New Roman" w:hAnsi="Times New Roman" w:cs="Times New Roman"/>
          <w:i/>
          <w:sz w:val="24"/>
        </w:rPr>
      </w:pPr>
      <w:r w:rsidRPr="00605616">
        <w:rPr>
          <w:rFonts w:ascii="Times New Roman" w:hAnsi="Times New Roman" w:cs="Times New Roman"/>
          <w:i/>
          <w:sz w:val="24"/>
        </w:rPr>
        <w:t>(</w:t>
      </w:r>
      <w:r>
        <w:rPr>
          <w:rFonts w:ascii="Times New Roman" w:hAnsi="Times New Roman" w:cs="Times New Roman"/>
          <w:i/>
          <w:sz w:val="24"/>
        </w:rPr>
        <w:t>Beberapa karya musik yang ditampilkan oleh berbagai orang dan badan</w:t>
      </w:r>
      <w:r w:rsidRPr="00605616">
        <w:rPr>
          <w:rFonts w:ascii="Times New Roman" w:hAnsi="Times New Roman" w:cs="Times New Roman"/>
          <w:i/>
          <w:sz w:val="24"/>
        </w:rPr>
        <w:t>)</w:t>
      </w:r>
    </w:p>
    <w:p w14:paraId="52DAECF0" w14:textId="050ED5E4" w:rsidR="00605616" w:rsidRPr="00177A28" w:rsidRDefault="00605616" w:rsidP="00177A28">
      <w:pPr>
        <w:spacing w:line="240" w:lineRule="auto"/>
        <w:ind w:firstLine="720"/>
        <w:jc w:val="both"/>
        <w:rPr>
          <w:rFonts w:ascii="Times New Roman" w:hAnsi="Times New Roman" w:cs="Times New Roman"/>
          <w:i/>
          <w:sz w:val="24"/>
        </w:rPr>
      </w:pPr>
      <w:r w:rsidRPr="00605616">
        <w:rPr>
          <w:rFonts w:ascii="Times New Roman" w:hAnsi="Times New Roman" w:cs="Times New Roman"/>
          <w:i/>
          <w:sz w:val="24"/>
        </w:rPr>
        <w:t xml:space="preserve">Entri utama dibawah </w:t>
      </w:r>
      <w:r>
        <w:rPr>
          <w:rFonts w:ascii="Times New Roman" w:hAnsi="Times New Roman" w:cs="Times New Roman"/>
          <w:i/>
          <w:sz w:val="24"/>
        </w:rPr>
        <w:t>judul</w:t>
      </w:r>
    </w:p>
    <w:p w14:paraId="33C0822A" w14:textId="77777777" w:rsidR="00605616" w:rsidRPr="008E1BC1" w:rsidRDefault="00605616" w:rsidP="0060561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8E1BC1">
        <w:rPr>
          <w:rFonts w:ascii="Times New Roman" w:hAnsi="Times New Roman" w:cs="Times New Roman"/>
          <w:b/>
          <w:sz w:val="24"/>
        </w:rPr>
        <w:t>21.23</w:t>
      </w:r>
      <w:r>
        <w:rPr>
          <w:rFonts w:ascii="Times New Roman" w:hAnsi="Times New Roman" w:cs="Times New Roman"/>
          <w:b/>
          <w:sz w:val="24"/>
        </w:rPr>
        <w:t>D</w:t>
      </w:r>
      <w:r w:rsidRPr="008E1BC1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Karya</w:t>
      </w:r>
      <w:r w:rsidR="00CD242B">
        <w:rPr>
          <w:rFonts w:ascii="Times New Roman" w:hAnsi="Times New Roman" w:cs="Times New Roman"/>
          <w:b/>
          <w:sz w:val="24"/>
        </w:rPr>
        <w:t>-karya</w:t>
      </w:r>
      <w:r>
        <w:rPr>
          <w:rFonts w:ascii="Times New Roman" w:hAnsi="Times New Roman" w:cs="Times New Roman"/>
          <w:b/>
          <w:sz w:val="24"/>
        </w:rPr>
        <w:t xml:space="preserve"> oleh orang-orang atau badan-badan yang berbeda. Tidak ada judul kolektif</w:t>
      </w:r>
    </w:p>
    <w:p w14:paraId="7B4E49F7" w14:textId="77777777" w:rsidR="00605616" w:rsidRDefault="00605616" w:rsidP="0060561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E1BC1">
        <w:rPr>
          <w:rFonts w:ascii="Times New Roman" w:hAnsi="Times New Roman" w:cs="Times New Roman"/>
          <w:b/>
          <w:sz w:val="24"/>
        </w:rPr>
        <w:t>21.23</w:t>
      </w:r>
      <w:r>
        <w:rPr>
          <w:rFonts w:ascii="Times New Roman" w:hAnsi="Times New Roman" w:cs="Times New Roman"/>
          <w:b/>
          <w:sz w:val="24"/>
        </w:rPr>
        <w:t>D</w:t>
      </w:r>
      <w:r w:rsidRPr="008E1BC1"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</w:t>
      </w:r>
      <w:r w:rsidRPr="00605616">
        <w:rPr>
          <w:rFonts w:ascii="Times New Roman" w:hAnsi="Times New Roman" w:cs="Times New Roman"/>
          <w:sz w:val="24"/>
        </w:rPr>
        <w:t>Jika rekaman suara yang berisi karya</w:t>
      </w:r>
      <w:r>
        <w:rPr>
          <w:rFonts w:ascii="Times New Roman" w:hAnsi="Times New Roman" w:cs="Times New Roman"/>
          <w:sz w:val="24"/>
        </w:rPr>
        <w:t>-karya oleh</w:t>
      </w:r>
      <w:r w:rsidRPr="00605616">
        <w:rPr>
          <w:rFonts w:ascii="Times New Roman" w:hAnsi="Times New Roman" w:cs="Times New Roman"/>
          <w:sz w:val="24"/>
        </w:rPr>
        <w:t xml:space="preserve"> orang</w:t>
      </w:r>
      <w:r>
        <w:rPr>
          <w:rFonts w:ascii="Times New Roman" w:hAnsi="Times New Roman" w:cs="Times New Roman"/>
          <w:sz w:val="24"/>
        </w:rPr>
        <w:t>-orang</w:t>
      </w:r>
      <w:r w:rsidRPr="00605616">
        <w:rPr>
          <w:rFonts w:ascii="Times New Roman" w:hAnsi="Times New Roman" w:cs="Times New Roman"/>
          <w:sz w:val="24"/>
        </w:rPr>
        <w:t xml:space="preserve"> atau badan</w:t>
      </w:r>
      <w:r>
        <w:rPr>
          <w:rFonts w:ascii="Times New Roman" w:hAnsi="Times New Roman" w:cs="Times New Roman"/>
          <w:sz w:val="24"/>
        </w:rPr>
        <w:t>-badan</w:t>
      </w:r>
      <w:r w:rsidRPr="00605616">
        <w:rPr>
          <w:rFonts w:ascii="Times New Roman" w:hAnsi="Times New Roman" w:cs="Times New Roman"/>
          <w:sz w:val="24"/>
        </w:rPr>
        <w:t xml:space="preserve"> yang berbeda tidak memiliki judul kolektif dan harus dikatalogkan sebagai unit (lihat 6.1G), ikuti salah satu instruksi di bawah ini.</w:t>
      </w:r>
    </w:p>
    <w:p w14:paraId="0578783A" w14:textId="77777777" w:rsidR="00605616" w:rsidRDefault="00605616" w:rsidP="0060561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605616">
        <w:rPr>
          <w:rFonts w:ascii="Times New Roman" w:hAnsi="Times New Roman" w:cs="Times New Roman"/>
          <w:sz w:val="24"/>
        </w:rPr>
        <w:t>Jika item yang dikatalogkan berisi</w:t>
      </w:r>
      <w:r>
        <w:rPr>
          <w:rFonts w:ascii="Times New Roman" w:hAnsi="Times New Roman" w:cs="Times New Roman"/>
          <w:sz w:val="24"/>
        </w:rPr>
        <w:t xml:space="preserve"> jenis</w:t>
      </w:r>
      <w:r w:rsidRPr="00605616">
        <w:rPr>
          <w:rFonts w:ascii="Times New Roman" w:hAnsi="Times New Roman" w:cs="Times New Roman"/>
          <w:sz w:val="24"/>
        </w:rPr>
        <w:t xml:space="preserve"> karya-karya</w:t>
      </w:r>
      <w:r>
        <w:rPr>
          <w:rFonts w:ascii="Times New Roman" w:hAnsi="Times New Roman" w:cs="Times New Roman"/>
          <w:sz w:val="24"/>
        </w:rPr>
        <w:t xml:space="preserve"> yang</w:t>
      </w:r>
      <w:r w:rsidRPr="00605616">
        <w:rPr>
          <w:rFonts w:ascii="Times New Roman" w:hAnsi="Times New Roman" w:cs="Times New Roman"/>
          <w:sz w:val="24"/>
        </w:rPr>
        <w:t xml:space="preserve"> di mana partisipasi pemain melampaui </w:t>
      </w:r>
      <w:r>
        <w:rPr>
          <w:rFonts w:ascii="Times New Roman" w:hAnsi="Times New Roman" w:cs="Times New Roman"/>
          <w:sz w:val="24"/>
        </w:rPr>
        <w:t>penampilan</w:t>
      </w:r>
      <w:r w:rsidRPr="00605616">
        <w:rPr>
          <w:rFonts w:ascii="Times New Roman" w:hAnsi="Times New Roman" w:cs="Times New Roman"/>
          <w:sz w:val="24"/>
        </w:rPr>
        <w:t xml:space="preserve">, eksekusi, atau interpretasi (seperti yang biasa terjadi dalam "musik populer," rock, dan musik jazz), masukkan di bawah </w:t>
      </w:r>
      <w:r w:rsidR="00C61EE8">
        <w:rPr>
          <w:rFonts w:ascii="Times New Roman" w:hAnsi="Times New Roman" w:cs="Times New Roman"/>
          <w:sz w:val="24"/>
        </w:rPr>
        <w:t>tajuk</w:t>
      </w:r>
      <w:r w:rsidRPr="00605616">
        <w:rPr>
          <w:rFonts w:ascii="Times New Roman" w:hAnsi="Times New Roman" w:cs="Times New Roman"/>
          <w:sz w:val="24"/>
        </w:rPr>
        <w:t xml:space="preserve"> untuk orang atau badan yang di</w:t>
      </w:r>
      <w:r w:rsidR="00C61EE8">
        <w:rPr>
          <w:rFonts w:ascii="Times New Roman" w:hAnsi="Times New Roman" w:cs="Times New Roman"/>
          <w:sz w:val="24"/>
        </w:rPr>
        <w:t>representasikan</w:t>
      </w:r>
      <w:r w:rsidRPr="00605616">
        <w:rPr>
          <w:rFonts w:ascii="Times New Roman" w:hAnsi="Times New Roman" w:cs="Times New Roman"/>
          <w:sz w:val="24"/>
        </w:rPr>
        <w:t xml:space="preserve"> sebagai p</w:t>
      </w:r>
      <w:r w:rsidR="00C61EE8">
        <w:rPr>
          <w:rFonts w:ascii="Times New Roman" w:hAnsi="Times New Roman" w:cs="Times New Roman"/>
          <w:sz w:val="24"/>
        </w:rPr>
        <w:t>emain</w:t>
      </w:r>
      <w:r w:rsidRPr="00605616">
        <w:rPr>
          <w:rFonts w:ascii="Times New Roman" w:hAnsi="Times New Roman" w:cs="Times New Roman"/>
          <w:sz w:val="24"/>
        </w:rPr>
        <w:t xml:space="preserve"> utama.</w:t>
      </w:r>
    </w:p>
    <w:p w14:paraId="79A90755" w14:textId="77777777" w:rsidR="00C61EE8" w:rsidRDefault="00C61EE8" w:rsidP="00C61EE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648B45E8" w14:textId="77777777" w:rsidR="00C61EE8" w:rsidRPr="00C61EE8" w:rsidRDefault="00C61EE8" w:rsidP="00C61EE8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</w:t>
      </w:r>
      <w:r w:rsidRPr="00C61EE8">
        <w:rPr>
          <w:rFonts w:ascii="Times New Roman" w:hAnsi="Times New Roman" w:cs="Times New Roman"/>
          <w:sz w:val="24"/>
        </w:rPr>
        <w:t>want to make you smile / Bill Medley ; [</w:t>
      </w:r>
      <w:r>
        <w:rPr>
          <w:rFonts w:ascii="Times New Roman" w:hAnsi="Times New Roman" w:cs="Times New Roman"/>
          <w:sz w:val="24"/>
        </w:rPr>
        <w:t>dinyanyikan oleh</w:t>
      </w:r>
      <w:r w:rsidRPr="00C61EE8">
        <w:rPr>
          <w:rFonts w:ascii="Times New Roman" w:hAnsi="Times New Roman" w:cs="Times New Roman"/>
          <w:sz w:val="24"/>
        </w:rPr>
        <w:t>] Kenny</w:t>
      </w:r>
    </w:p>
    <w:p w14:paraId="4E05C333" w14:textId="77777777" w:rsidR="00C61EE8" w:rsidRPr="00C61EE8" w:rsidRDefault="00C61EE8" w:rsidP="00C61EE8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C61EE8">
        <w:rPr>
          <w:rFonts w:ascii="Times New Roman" w:hAnsi="Times New Roman" w:cs="Times New Roman"/>
          <w:sz w:val="24"/>
        </w:rPr>
        <w:t>Rogers. Coward of the county / R. Bowlings, B.E. Wheeler;</w:t>
      </w:r>
    </w:p>
    <w:p w14:paraId="4E1E6746" w14:textId="77777777" w:rsidR="00C61EE8" w:rsidRDefault="00C61EE8" w:rsidP="00C61EE8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C61EE8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dinyanyikan oleh]</w:t>
      </w:r>
      <w:r w:rsidRPr="00C61EE8">
        <w:rPr>
          <w:rFonts w:ascii="Times New Roman" w:hAnsi="Times New Roman" w:cs="Times New Roman"/>
          <w:sz w:val="24"/>
        </w:rPr>
        <w:t xml:space="preserve"> Kenny Rogers</w:t>
      </w:r>
    </w:p>
    <w:p w14:paraId="7F6CC9E8" w14:textId="77777777" w:rsidR="00C61EE8" w:rsidRDefault="00C61EE8" w:rsidP="00C61EE8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i/>
          <w:sz w:val="24"/>
        </w:rPr>
      </w:pPr>
      <w:r w:rsidRPr="00C61EE8">
        <w:rPr>
          <w:rFonts w:ascii="Times New Roman" w:hAnsi="Times New Roman" w:cs="Times New Roman"/>
          <w:i/>
          <w:sz w:val="24"/>
        </w:rPr>
        <w:t>Entri utama dibawah tajuk untuk Rogers</w:t>
      </w:r>
    </w:p>
    <w:p w14:paraId="0B8AD58D" w14:textId="77777777" w:rsidR="00C61EE8" w:rsidRDefault="00C61EE8" w:rsidP="00C61EE8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i/>
          <w:sz w:val="24"/>
        </w:rPr>
      </w:pPr>
    </w:p>
    <w:p w14:paraId="682F36E5" w14:textId="77777777" w:rsidR="00C61EE8" w:rsidRDefault="00C61EE8" w:rsidP="00C61EE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C61EE8">
        <w:rPr>
          <w:rFonts w:ascii="Times New Roman" w:hAnsi="Times New Roman" w:cs="Times New Roman"/>
          <w:sz w:val="24"/>
        </w:rPr>
        <w:t>Jika ada dua atau tiga orang atau badan yang di</w:t>
      </w:r>
      <w:r>
        <w:rPr>
          <w:rFonts w:ascii="Times New Roman" w:hAnsi="Times New Roman" w:cs="Times New Roman"/>
          <w:sz w:val="24"/>
        </w:rPr>
        <w:t>representasikan</w:t>
      </w:r>
      <w:r w:rsidRPr="00C61EE8">
        <w:rPr>
          <w:rFonts w:ascii="Times New Roman" w:hAnsi="Times New Roman" w:cs="Times New Roman"/>
          <w:sz w:val="24"/>
        </w:rPr>
        <w:t xml:space="preserve"> sebagai pe</w:t>
      </w:r>
      <w:r>
        <w:rPr>
          <w:rFonts w:ascii="Times New Roman" w:hAnsi="Times New Roman" w:cs="Times New Roman"/>
          <w:sz w:val="24"/>
        </w:rPr>
        <w:t>main</w:t>
      </w:r>
      <w:r w:rsidRPr="00C61EE8">
        <w:rPr>
          <w:rFonts w:ascii="Times New Roman" w:hAnsi="Times New Roman" w:cs="Times New Roman"/>
          <w:sz w:val="24"/>
        </w:rPr>
        <w:t xml:space="preserve"> utama, </w:t>
      </w:r>
      <w:r>
        <w:rPr>
          <w:rFonts w:ascii="Times New Roman" w:hAnsi="Times New Roman" w:cs="Times New Roman"/>
          <w:sz w:val="24"/>
        </w:rPr>
        <w:t>tuliskan</w:t>
      </w:r>
      <w:r w:rsidRPr="00C61EE8">
        <w:rPr>
          <w:rFonts w:ascii="Times New Roman" w:hAnsi="Times New Roman" w:cs="Times New Roman"/>
          <w:sz w:val="24"/>
        </w:rPr>
        <w:t xml:space="preserve"> di bawah tajuk untuk nama </w:t>
      </w:r>
      <w:r>
        <w:rPr>
          <w:rFonts w:ascii="Times New Roman" w:hAnsi="Times New Roman" w:cs="Times New Roman"/>
          <w:sz w:val="24"/>
        </w:rPr>
        <w:t xml:space="preserve">yang disebutkan </w:t>
      </w:r>
      <w:r w:rsidRPr="00C61EE8">
        <w:rPr>
          <w:rFonts w:ascii="Times New Roman" w:hAnsi="Times New Roman" w:cs="Times New Roman"/>
          <w:sz w:val="24"/>
        </w:rPr>
        <w:t>pertama dan buat entri tambahan di bawah tajuk untuk</w:t>
      </w:r>
      <w:r>
        <w:rPr>
          <w:rFonts w:ascii="Times New Roman" w:hAnsi="Times New Roman" w:cs="Times New Roman"/>
          <w:sz w:val="24"/>
        </w:rPr>
        <w:t xml:space="preserve"> nama</w:t>
      </w:r>
      <w:r w:rsidRPr="00C61EE8">
        <w:rPr>
          <w:rFonts w:ascii="Times New Roman" w:hAnsi="Times New Roman" w:cs="Times New Roman"/>
          <w:sz w:val="24"/>
        </w:rPr>
        <w:t xml:space="preserve"> yang lain.</w:t>
      </w:r>
    </w:p>
    <w:p w14:paraId="7659E3A1" w14:textId="77777777" w:rsidR="00C61EE8" w:rsidRDefault="00C61EE8" w:rsidP="00C61EE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717E7BAA" w14:textId="77777777" w:rsidR="00C61EE8" w:rsidRPr="00C61EE8" w:rsidRDefault="00C61EE8" w:rsidP="00C61EE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C61EE8">
        <w:rPr>
          <w:rFonts w:ascii="Times New Roman" w:hAnsi="Times New Roman" w:cs="Times New Roman"/>
          <w:sz w:val="24"/>
        </w:rPr>
        <w:t>All my love / Jolson, Akst, Chaplin ; Freddy Martin and</w:t>
      </w:r>
    </w:p>
    <w:p w14:paraId="1C5B236B" w14:textId="77777777" w:rsidR="00C61EE8" w:rsidRPr="00C61EE8" w:rsidRDefault="00C61EE8" w:rsidP="00C61EE8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C61EE8">
        <w:rPr>
          <w:rFonts w:ascii="Times New Roman" w:hAnsi="Times New Roman" w:cs="Times New Roman"/>
          <w:sz w:val="24"/>
        </w:rPr>
        <w:t>his orchestra ; vocal refrain by Clyde Rogers and the Martin</w:t>
      </w:r>
    </w:p>
    <w:p w14:paraId="6F6A80AE" w14:textId="77777777" w:rsidR="00C61EE8" w:rsidRPr="00C61EE8" w:rsidRDefault="00C61EE8" w:rsidP="00C61EE8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C61EE8">
        <w:rPr>
          <w:rFonts w:ascii="Times New Roman" w:hAnsi="Times New Roman" w:cs="Times New Roman"/>
          <w:sz w:val="24"/>
        </w:rPr>
        <w:t>Men. When the white roses bloom in Red River Valley / Paul</w:t>
      </w:r>
    </w:p>
    <w:p w14:paraId="63D797FB" w14:textId="77777777" w:rsidR="00C61EE8" w:rsidRPr="00C61EE8" w:rsidRDefault="00C61EE8" w:rsidP="00C61EE8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C61EE8">
        <w:rPr>
          <w:rFonts w:ascii="Times New Roman" w:hAnsi="Times New Roman" w:cs="Times New Roman"/>
          <w:sz w:val="24"/>
        </w:rPr>
        <w:t>Herrick, Ally Wrubel ; Freddy Martin and his orchestra</w:t>
      </w:r>
    </w:p>
    <w:p w14:paraId="60EE734A" w14:textId="77777777" w:rsidR="00C61EE8" w:rsidRPr="00C61EE8" w:rsidRDefault="00C61EE8" w:rsidP="00C61EE8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C61EE8">
        <w:rPr>
          <w:rFonts w:ascii="Times New Roman" w:hAnsi="Times New Roman" w:cs="Times New Roman"/>
          <w:sz w:val="24"/>
        </w:rPr>
        <w:t>vocal refrain by Stuart Wade and the Martin Men</w:t>
      </w:r>
    </w:p>
    <w:p w14:paraId="36C9C86F" w14:textId="77777777" w:rsidR="00C61EE8" w:rsidRDefault="00C61EE8" w:rsidP="00C61EE8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i/>
          <w:sz w:val="24"/>
        </w:rPr>
      </w:pPr>
      <w:r w:rsidRPr="00C61EE8">
        <w:rPr>
          <w:rFonts w:ascii="Times New Roman" w:hAnsi="Times New Roman" w:cs="Times New Roman"/>
          <w:i/>
          <w:sz w:val="24"/>
        </w:rPr>
        <w:t>Entri utama dibawah tajuk untuk Martin</w:t>
      </w:r>
    </w:p>
    <w:p w14:paraId="761B0909" w14:textId="77777777" w:rsidR="00C61EE8" w:rsidRDefault="00C61EE8" w:rsidP="00C61EE8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i/>
          <w:sz w:val="24"/>
        </w:rPr>
      </w:pPr>
    </w:p>
    <w:p w14:paraId="06369FC0" w14:textId="77777777" w:rsidR="00C61EE8" w:rsidRDefault="00C61EE8" w:rsidP="00C61EE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C61EE8">
        <w:rPr>
          <w:rFonts w:ascii="Times New Roman" w:hAnsi="Times New Roman" w:cs="Times New Roman"/>
          <w:sz w:val="24"/>
        </w:rPr>
        <w:t xml:space="preserve">Jika ada empat orang atau </w:t>
      </w:r>
      <w:r>
        <w:rPr>
          <w:rFonts w:ascii="Times New Roman" w:hAnsi="Times New Roman" w:cs="Times New Roman"/>
          <w:sz w:val="24"/>
        </w:rPr>
        <w:t>badan</w:t>
      </w:r>
      <w:r w:rsidRPr="00C61EE8">
        <w:rPr>
          <w:rFonts w:ascii="Times New Roman" w:hAnsi="Times New Roman" w:cs="Times New Roman"/>
          <w:sz w:val="24"/>
        </w:rPr>
        <w:t xml:space="preserve"> yang di</w:t>
      </w:r>
      <w:r>
        <w:rPr>
          <w:rFonts w:ascii="Times New Roman" w:hAnsi="Times New Roman" w:cs="Times New Roman"/>
          <w:sz w:val="24"/>
        </w:rPr>
        <w:t>representasikan</w:t>
      </w:r>
      <w:r w:rsidRPr="00C61EE8">
        <w:rPr>
          <w:rFonts w:ascii="Times New Roman" w:hAnsi="Times New Roman" w:cs="Times New Roman"/>
          <w:sz w:val="24"/>
        </w:rPr>
        <w:t xml:space="preserve"> sebagai pe</w:t>
      </w:r>
      <w:r>
        <w:rPr>
          <w:rFonts w:ascii="Times New Roman" w:hAnsi="Times New Roman" w:cs="Times New Roman"/>
          <w:sz w:val="24"/>
        </w:rPr>
        <w:t>main</w:t>
      </w:r>
      <w:r w:rsidRPr="00C61EE8">
        <w:rPr>
          <w:rFonts w:ascii="Times New Roman" w:hAnsi="Times New Roman" w:cs="Times New Roman"/>
          <w:sz w:val="24"/>
        </w:rPr>
        <w:t xml:space="preserve"> utama atau jika tidak ada pe</w:t>
      </w:r>
      <w:r>
        <w:rPr>
          <w:rFonts w:ascii="Times New Roman" w:hAnsi="Times New Roman" w:cs="Times New Roman"/>
          <w:sz w:val="24"/>
        </w:rPr>
        <w:t>main</w:t>
      </w:r>
      <w:r w:rsidRPr="00C61EE8">
        <w:rPr>
          <w:rFonts w:ascii="Times New Roman" w:hAnsi="Times New Roman" w:cs="Times New Roman"/>
          <w:sz w:val="24"/>
        </w:rPr>
        <w:t xml:space="preserve"> utama, </w:t>
      </w:r>
      <w:r>
        <w:rPr>
          <w:rFonts w:ascii="Times New Roman" w:hAnsi="Times New Roman" w:cs="Times New Roman"/>
          <w:sz w:val="24"/>
        </w:rPr>
        <w:t>tuliskan</w:t>
      </w:r>
      <w:r w:rsidRPr="00C61EE8">
        <w:rPr>
          <w:rFonts w:ascii="Times New Roman" w:hAnsi="Times New Roman" w:cs="Times New Roman"/>
          <w:sz w:val="24"/>
        </w:rPr>
        <w:t xml:space="preserve"> di bawah </w:t>
      </w:r>
      <w:r>
        <w:rPr>
          <w:rFonts w:ascii="Times New Roman" w:hAnsi="Times New Roman" w:cs="Times New Roman"/>
          <w:sz w:val="24"/>
        </w:rPr>
        <w:t>tajuk</w:t>
      </w:r>
      <w:r w:rsidRPr="00C61EE8">
        <w:rPr>
          <w:rFonts w:ascii="Times New Roman" w:hAnsi="Times New Roman" w:cs="Times New Roman"/>
          <w:sz w:val="24"/>
        </w:rPr>
        <w:t xml:space="preserve"> yang sesuai dengan karya pertama yang disebut.</w:t>
      </w:r>
    </w:p>
    <w:p w14:paraId="789B376D" w14:textId="77777777" w:rsidR="00C61EE8" w:rsidRDefault="00C61EE8" w:rsidP="00C61EE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75AA5704" w14:textId="77777777" w:rsidR="00C61EE8" w:rsidRPr="00C61EE8" w:rsidRDefault="00C61EE8" w:rsidP="00C61EE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C61EE8">
        <w:rPr>
          <w:rFonts w:ascii="Times New Roman" w:hAnsi="Times New Roman" w:cs="Times New Roman"/>
          <w:sz w:val="24"/>
        </w:rPr>
        <w:t>Ko Ko Mo / Forest, Haven ; the Harmonaires with Bob Murray</w:t>
      </w:r>
    </w:p>
    <w:p w14:paraId="22D92F90" w14:textId="77777777" w:rsidR="00C61EE8" w:rsidRPr="00C61EE8" w:rsidRDefault="00C61EE8" w:rsidP="00C61EE8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C61EE8">
        <w:rPr>
          <w:rFonts w:ascii="Times New Roman" w:hAnsi="Times New Roman" w:cs="Times New Roman"/>
          <w:sz w:val="24"/>
        </w:rPr>
        <w:t>Orchestra. Tweedle dee / Scott; Joni Downs and the</w:t>
      </w:r>
    </w:p>
    <w:p w14:paraId="01026B94" w14:textId="77777777" w:rsidR="00C61EE8" w:rsidRPr="00C61EE8" w:rsidRDefault="00C61EE8" w:rsidP="00C61EE8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C61EE8">
        <w:rPr>
          <w:rFonts w:ascii="Times New Roman" w:hAnsi="Times New Roman" w:cs="Times New Roman"/>
          <w:sz w:val="24"/>
        </w:rPr>
        <w:t>Starliners. Ballad of Davy Crockett / Blackburn, Bruns;</w:t>
      </w:r>
    </w:p>
    <w:p w14:paraId="54E5AC16" w14:textId="77777777" w:rsidR="00C61EE8" w:rsidRPr="00C61EE8" w:rsidRDefault="00C61EE8" w:rsidP="00C61EE8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C61EE8">
        <w:rPr>
          <w:rFonts w:ascii="Times New Roman" w:hAnsi="Times New Roman" w:cs="Times New Roman"/>
          <w:sz w:val="24"/>
        </w:rPr>
        <w:t>Heck Johns and the Pioneers. How important can it be? /</w:t>
      </w:r>
    </w:p>
    <w:p w14:paraId="0A079EFD" w14:textId="77777777" w:rsidR="00C61EE8" w:rsidRPr="00C61EE8" w:rsidRDefault="00C61EE8" w:rsidP="00C61EE8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C61EE8">
        <w:rPr>
          <w:rFonts w:ascii="Times New Roman" w:hAnsi="Times New Roman" w:cs="Times New Roman"/>
          <w:sz w:val="24"/>
        </w:rPr>
        <w:t>Benjamin, Weiss ; Joan Forrest with Jay Weston Orchestra</w:t>
      </w:r>
    </w:p>
    <w:p w14:paraId="616B0A6D" w14:textId="77777777" w:rsidR="00C61EE8" w:rsidRPr="00C61EE8" w:rsidRDefault="00C61EE8" w:rsidP="00C61EE8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i/>
          <w:sz w:val="24"/>
        </w:rPr>
      </w:pPr>
      <w:r w:rsidRPr="00C61EE8">
        <w:rPr>
          <w:rFonts w:ascii="Times New Roman" w:hAnsi="Times New Roman" w:cs="Times New Roman"/>
          <w:i/>
          <w:sz w:val="24"/>
        </w:rPr>
        <w:t>Entri utama dibawah tajuk untuk Forest</w:t>
      </w:r>
    </w:p>
    <w:p w14:paraId="48122E54" w14:textId="77777777" w:rsidR="00C61EE8" w:rsidRPr="00C61EE8" w:rsidRDefault="00C61EE8" w:rsidP="00C61EE8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7C881797" w14:textId="77777777" w:rsidR="00C61EE8" w:rsidRDefault="00C61EE8" w:rsidP="00C61EE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C61EE8">
        <w:rPr>
          <w:rFonts w:ascii="Times New Roman" w:hAnsi="Times New Roman" w:cs="Times New Roman"/>
          <w:sz w:val="24"/>
        </w:rPr>
        <w:t xml:space="preserve">Jika karya-karya pada rekaman adalah jenis di mana partisipasi pemain tidak melampaui </w:t>
      </w:r>
      <w:r>
        <w:rPr>
          <w:rFonts w:ascii="Times New Roman" w:hAnsi="Times New Roman" w:cs="Times New Roman"/>
          <w:sz w:val="24"/>
        </w:rPr>
        <w:t>penampilan</w:t>
      </w:r>
      <w:r w:rsidRPr="00C61EE8">
        <w:rPr>
          <w:rFonts w:ascii="Times New Roman" w:hAnsi="Times New Roman" w:cs="Times New Roman"/>
          <w:sz w:val="24"/>
        </w:rPr>
        <w:t xml:space="preserve">, eksekusi, dan interpretasi (seperti yang biasa terjadi dalam </w:t>
      </w:r>
      <w:r w:rsidRPr="00C61EE8">
        <w:rPr>
          <w:rFonts w:ascii="Times New Roman" w:hAnsi="Times New Roman" w:cs="Times New Roman"/>
          <w:sz w:val="24"/>
        </w:rPr>
        <w:lastRenderedPageBreak/>
        <w:t xml:space="preserve">musik klasik dan </w:t>
      </w:r>
      <w:r>
        <w:rPr>
          <w:rFonts w:ascii="Times New Roman" w:hAnsi="Times New Roman" w:cs="Times New Roman"/>
          <w:sz w:val="24"/>
        </w:rPr>
        <w:t xml:space="preserve">musik </w:t>
      </w:r>
      <w:r w:rsidRPr="00C61EE8">
        <w:rPr>
          <w:rFonts w:ascii="Times New Roman" w:hAnsi="Times New Roman" w:cs="Times New Roman"/>
          <w:sz w:val="24"/>
        </w:rPr>
        <w:t>"serius" lainnya), masukkan di bawah tajuk</w:t>
      </w:r>
      <w:r>
        <w:rPr>
          <w:rFonts w:ascii="Times New Roman" w:hAnsi="Times New Roman" w:cs="Times New Roman"/>
          <w:sz w:val="24"/>
        </w:rPr>
        <w:t xml:space="preserve"> yang</w:t>
      </w:r>
      <w:r w:rsidRPr="00C61EE8">
        <w:rPr>
          <w:rFonts w:ascii="Times New Roman" w:hAnsi="Times New Roman" w:cs="Times New Roman"/>
          <w:sz w:val="24"/>
        </w:rPr>
        <w:t xml:space="preserve"> sesuai dengan karya pertama dan </w:t>
      </w:r>
      <w:r>
        <w:rPr>
          <w:rFonts w:ascii="Times New Roman" w:hAnsi="Times New Roman" w:cs="Times New Roman"/>
          <w:sz w:val="24"/>
        </w:rPr>
        <w:t>buat</w:t>
      </w:r>
      <w:r w:rsidRPr="00C61EE8">
        <w:rPr>
          <w:rFonts w:ascii="Times New Roman" w:hAnsi="Times New Roman" w:cs="Times New Roman"/>
          <w:sz w:val="24"/>
        </w:rPr>
        <w:t xml:space="preserve"> entri tambahan untuk karya lain yang sesuai (lihat 21.7C). Buat entri tambahan di bawah </w:t>
      </w:r>
      <w:r w:rsidR="000B4E26">
        <w:rPr>
          <w:rFonts w:ascii="Times New Roman" w:hAnsi="Times New Roman" w:cs="Times New Roman"/>
          <w:sz w:val="24"/>
        </w:rPr>
        <w:t>tajuk</w:t>
      </w:r>
      <w:r w:rsidRPr="00C61EE8">
        <w:rPr>
          <w:rFonts w:ascii="Times New Roman" w:hAnsi="Times New Roman" w:cs="Times New Roman"/>
          <w:sz w:val="24"/>
        </w:rPr>
        <w:t xml:space="preserve"> untuk pemain utama dari setiap </w:t>
      </w:r>
      <w:r w:rsidR="000B4E26">
        <w:rPr>
          <w:rFonts w:ascii="Times New Roman" w:hAnsi="Times New Roman" w:cs="Times New Roman"/>
          <w:sz w:val="24"/>
        </w:rPr>
        <w:t>karya</w:t>
      </w:r>
      <w:r w:rsidRPr="00C61EE8">
        <w:rPr>
          <w:rFonts w:ascii="Times New Roman" w:hAnsi="Times New Roman" w:cs="Times New Roman"/>
          <w:sz w:val="24"/>
        </w:rPr>
        <w:t xml:space="preserve"> seperti yang di</w:t>
      </w:r>
      <w:r w:rsidR="000B4E26">
        <w:rPr>
          <w:rFonts w:ascii="Times New Roman" w:hAnsi="Times New Roman" w:cs="Times New Roman"/>
          <w:sz w:val="24"/>
        </w:rPr>
        <w:t xml:space="preserve">instuksikan </w:t>
      </w:r>
      <w:r w:rsidRPr="00C61EE8">
        <w:rPr>
          <w:rFonts w:ascii="Times New Roman" w:hAnsi="Times New Roman" w:cs="Times New Roman"/>
          <w:sz w:val="24"/>
        </w:rPr>
        <w:t>dalam 21.23Al</w:t>
      </w:r>
    </w:p>
    <w:p w14:paraId="0BFDFC36" w14:textId="77777777" w:rsidR="000B4E26" w:rsidRDefault="000B4E26" w:rsidP="000B4E2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14:paraId="29C15CF0" w14:textId="77777777" w:rsidR="000B4E26" w:rsidRPr="000B4E26" w:rsidRDefault="000B4E26" w:rsidP="000B4E2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0B4E26">
        <w:rPr>
          <w:rFonts w:ascii="Times New Roman" w:hAnsi="Times New Roman" w:cs="Times New Roman"/>
          <w:sz w:val="24"/>
        </w:rPr>
        <w:t>Sinfonia in G minor, op. 6, no. 6 / Johann Christian Bach.</w:t>
      </w:r>
    </w:p>
    <w:p w14:paraId="7A173B4D" w14:textId="77777777" w:rsidR="000B4E26" w:rsidRPr="000B4E26" w:rsidRDefault="000B4E26" w:rsidP="000B4E2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0B4E26">
        <w:rPr>
          <w:rFonts w:ascii="Times New Roman" w:hAnsi="Times New Roman" w:cs="Times New Roman"/>
          <w:sz w:val="24"/>
        </w:rPr>
        <w:t>Symphony in G / Michael Haydn. Cassation in D, K. 62a /</w:t>
      </w:r>
    </w:p>
    <w:p w14:paraId="684AEA30" w14:textId="77777777" w:rsidR="000B4E26" w:rsidRPr="000B4E26" w:rsidRDefault="000B4E26" w:rsidP="000B4E2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0B4E26">
        <w:rPr>
          <w:rFonts w:ascii="Times New Roman" w:hAnsi="Times New Roman" w:cs="Times New Roman"/>
          <w:sz w:val="24"/>
        </w:rPr>
        <w:t>Wolfgang Amadeus Mozart</w:t>
      </w:r>
    </w:p>
    <w:p w14:paraId="1D071EF6" w14:textId="77777777" w:rsidR="000B4E26" w:rsidRPr="000B4E26" w:rsidRDefault="000B4E26" w:rsidP="000B4E2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0B4E26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 xml:space="preserve">Semua ditampilakn oleh orkestra </w:t>
      </w:r>
      <w:r w:rsidRPr="000B4E26">
        <w:rPr>
          <w:rFonts w:ascii="Times New Roman" w:hAnsi="Times New Roman" w:cs="Times New Roman"/>
          <w:sz w:val="24"/>
        </w:rPr>
        <w:t xml:space="preserve">Saint Paul Chamber </w:t>
      </w:r>
      <w:r>
        <w:rPr>
          <w:rFonts w:ascii="Times New Roman" w:hAnsi="Times New Roman" w:cs="Times New Roman"/>
          <w:sz w:val="24"/>
        </w:rPr>
        <w:t xml:space="preserve">dipimpin oleh </w:t>
      </w:r>
      <w:r w:rsidRPr="000B4E26">
        <w:rPr>
          <w:rFonts w:ascii="Times New Roman" w:hAnsi="Times New Roman" w:cs="Times New Roman"/>
          <w:sz w:val="24"/>
        </w:rPr>
        <w:t>Dennis Russell</w:t>
      </w:r>
      <w:r>
        <w:rPr>
          <w:rFonts w:ascii="Times New Roman" w:hAnsi="Times New Roman" w:cs="Times New Roman"/>
          <w:sz w:val="24"/>
        </w:rPr>
        <w:t xml:space="preserve"> </w:t>
      </w:r>
      <w:r w:rsidRPr="000B4E26">
        <w:rPr>
          <w:rFonts w:ascii="Times New Roman" w:hAnsi="Times New Roman" w:cs="Times New Roman"/>
          <w:sz w:val="24"/>
        </w:rPr>
        <w:t>Davies)</w:t>
      </w:r>
      <w:bookmarkStart w:id="0" w:name="_GoBack"/>
      <w:bookmarkEnd w:id="0"/>
    </w:p>
    <w:p w14:paraId="353B8FF2" w14:textId="77777777" w:rsidR="000B4E26" w:rsidRPr="000B4E26" w:rsidRDefault="000B4E26" w:rsidP="000B4E26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i/>
          <w:sz w:val="24"/>
        </w:rPr>
      </w:pPr>
      <w:r w:rsidRPr="000B4E26">
        <w:rPr>
          <w:rFonts w:ascii="Times New Roman" w:hAnsi="Times New Roman" w:cs="Times New Roman"/>
          <w:i/>
          <w:sz w:val="24"/>
        </w:rPr>
        <w:t>Entri utama dibawah tajuk untuk Bach</w:t>
      </w:r>
    </w:p>
    <w:p w14:paraId="490E02D1" w14:textId="77777777" w:rsidR="000B4E26" w:rsidRPr="000B4E26" w:rsidRDefault="000B4E26" w:rsidP="000B4E2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i/>
          <w:sz w:val="24"/>
        </w:rPr>
      </w:pPr>
      <w:r w:rsidRPr="000B4E26">
        <w:rPr>
          <w:rFonts w:ascii="Times New Roman" w:hAnsi="Times New Roman" w:cs="Times New Roman"/>
          <w:i/>
          <w:sz w:val="24"/>
        </w:rPr>
        <w:t>Entri tambahan (nama-judul) dibawah tajuk untuk Haydn dan Mozart</w:t>
      </w:r>
    </w:p>
    <w:p w14:paraId="398EE5D7" w14:textId="77777777" w:rsidR="000B4E26" w:rsidRPr="000B4E26" w:rsidRDefault="000B4E26" w:rsidP="000B4E2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i/>
          <w:sz w:val="24"/>
        </w:rPr>
      </w:pPr>
      <w:r w:rsidRPr="000B4E26">
        <w:rPr>
          <w:rFonts w:ascii="Times New Roman" w:hAnsi="Times New Roman" w:cs="Times New Roman"/>
          <w:i/>
          <w:sz w:val="24"/>
        </w:rPr>
        <w:t>Entri tambahan (nama-judul) dibawah tajuk untuk Davies dan orchestra</w:t>
      </w:r>
    </w:p>
    <w:sectPr w:rsidR="000B4E26" w:rsidRPr="000B4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5A23A6"/>
    <w:multiLevelType w:val="hybridMultilevel"/>
    <w:tmpl w:val="A4A6F63E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42"/>
    <w:rsid w:val="00031F5A"/>
    <w:rsid w:val="000B4E26"/>
    <w:rsid w:val="0015075B"/>
    <w:rsid w:val="00177A28"/>
    <w:rsid w:val="00215B78"/>
    <w:rsid w:val="00242115"/>
    <w:rsid w:val="002777F2"/>
    <w:rsid w:val="00396842"/>
    <w:rsid w:val="00605616"/>
    <w:rsid w:val="008E1BC1"/>
    <w:rsid w:val="00A427CA"/>
    <w:rsid w:val="00B67FAC"/>
    <w:rsid w:val="00C61EE8"/>
    <w:rsid w:val="00CD242B"/>
    <w:rsid w:val="00D867DD"/>
    <w:rsid w:val="00E858FC"/>
    <w:rsid w:val="00F9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DE5D"/>
  <w15:chartTrackingRefBased/>
  <w15:docId w15:val="{EF67B119-F110-4004-A93D-F9481E6B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dundee</dc:creator>
  <cp:keywords/>
  <dc:description/>
  <cp:lastModifiedBy>Anisah Fajriawati</cp:lastModifiedBy>
  <cp:revision>3</cp:revision>
  <dcterms:created xsi:type="dcterms:W3CDTF">2019-03-05T13:47:00Z</dcterms:created>
  <dcterms:modified xsi:type="dcterms:W3CDTF">2019-03-05T13:48:00Z</dcterms:modified>
</cp:coreProperties>
</file>