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bottom w:color="auto" w:space="5" w:sz="0" w:val="none"/>
        </w:pBdr>
        <w:shd w:fill="0d1117" w:val="clear"/>
        <w:spacing w:after="240" w:line="300" w:lineRule="auto"/>
        <w:rPr>
          <w:sz w:val="36"/>
          <w:szCs w:val="36"/>
          <w:highlight w:val="white"/>
        </w:rPr>
      </w:pPr>
      <w:bookmarkStart w:colFirst="0" w:colLast="0" w:name="_4lli5j16s623" w:id="0"/>
      <w:bookmarkEnd w:id="0"/>
      <w:r w:rsidDel="00000000" w:rsidR="00000000" w:rsidRPr="00000000">
        <w:rPr>
          <w:sz w:val="36"/>
          <w:szCs w:val="36"/>
          <w:highlight w:val="white"/>
          <w:rtl w:val="0"/>
        </w:rPr>
        <w:t xml:space="preserve">2. Skor Lighthouse Accessibility (Minimal 85)</w:t>
        <w:br w:type="textWrapping"/>
      </w:r>
    </w:p>
    <w:p w:rsidR="00000000" w:rsidDel="00000000" w:rsidP="00000000" w:rsidRDefault="00000000" w:rsidRPr="00000000" w14:paraId="00000002">
      <w:pPr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</w:rPr>
        <w:drawing>
          <wp:inline distB="114300" distT="114300" distL="114300" distR="114300">
            <wp:extent cx="5731200" cy="3225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  <w:br w:type="textWrapping"/>
        <w:t xml:space="preserve">3. Pengujian Formulir (Validasi Sisi Klien)</w:t>
      </w:r>
    </w:p>
    <w:p w:rsidR="00000000" w:rsidDel="00000000" w:rsidP="00000000" w:rsidRDefault="00000000" w:rsidRPr="00000000" w14:paraId="00000003">
      <w:pPr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Nama </w:t>
      </w:r>
      <w:r w:rsidDel="00000000" w:rsidR="00000000" w:rsidRPr="00000000">
        <w:rPr>
          <w:rFonts w:ascii="Courier New" w:cs="Courier New" w:eastAsia="Courier New" w:hAnsi="Courier New"/>
          <w:sz w:val="36"/>
          <w:szCs w:val="36"/>
          <w:highlight w:val="white"/>
          <w:rtl w:val="0"/>
        </w:rPr>
        <w:t xml:space="preserve">admin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, Password </w:t>
      </w:r>
      <w:r w:rsidDel="00000000" w:rsidR="00000000" w:rsidRPr="00000000">
        <w:rPr>
          <w:rFonts w:ascii="Courier New" w:cs="Courier New" w:eastAsia="Courier New" w:hAnsi="Courier New"/>
          <w:sz w:val="36"/>
          <w:szCs w:val="36"/>
          <w:highlight w:val="white"/>
          <w:rtl w:val="0"/>
        </w:rPr>
        <w:t xml:space="preserve">12345678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 </w:t>
      </w:r>
      <w:r w:rsidDel="00000000" w:rsidR="00000000" w:rsidRPr="00000000">
        <w:rPr>
          <w:sz w:val="36"/>
          <w:szCs w:val="36"/>
          <w:highlight w:val="white"/>
        </w:rPr>
        <w:drawing>
          <wp:inline distB="114300" distT="114300" distL="114300" distR="114300">
            <wp:extent cx="5731200" cy="2857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  <w:br w:type="textWrapping"/>
        <w:t xml:space="preserve">Semua kolom dikosongkan </w:t>
      </w:r>
      <w:r w:rsidDel="00000000" w:rsidR="00000000" w:rsidRPr="00000000">
        <w:rPr>
          <w:sz w:val="36"/>
          <w:szCs w:val="36"/>
          <w:highlight w:val="white"/>
        </w:rPr>
        <w:drawing>
          <wp:inline distB="114300" distT="114300" distL="114300" distR="114300">
            <wp:extent cx="5731200" cy="2933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  <w:br w:type="textWrapping"/>
        <w:t xml:space="preserve">"Nama pengguna wajib diisi." dan "Password wajib diisi." </w:t>
        <w:br w:type="textWrapping"/>
        <w:br w:type="textWrapping"/>
        <w:br w:type="textWrapping"/>
        <w:br w:type="textWrapping"/>
        <w:t xml:space="preserve">4. Responsivitas Antarmuka</w:t>
      </w:r>
    </w:p>
    <w:p w:rsidR="00000000" w:rsidDel="00000000" w:rsidP="00000000" w:rsidRDefault="00000000" w:rsidRPr="00000000" w14:paraId="00000004">
      <w:pPr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  <w:br w:type="textWrapping"/>
        <w:br w:type="textWrapping"/>
        <w:t xml:space="preserve">1.375 px (Ponsel)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 </w:t>
        <w:br w:type="textWrapping"/>
      </w:r>
      <w:r w:rsidDel="00000000" w:rsidR="00000000" w:rsidRPr="00000000">
        <w:rPr>
          <w:sz w:val="36"/>
          <w:szCs w:val="36"/>
          <w:highlight w:val="white"/>
        </w:rPr>
        <w:drawing>
          <wp:inline distB="114300" distT="114300" distL="114300" distR="114300">
            <wp:extent cx="5731200" cy="3073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  <w:br w:type="textWrapping"/>
        <w:t xml:space="preserve">2.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768 px (Tablet)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 </w:t>
        <w:br w:type="textWrapping"/>
      </w:r>
      <w:r w:rsidDel="00000000" w:rsidR="00000000" w:rsidRPr="00000000">
        <w:rPr>
          <w:sz w:val="36"/>
          <w:szCs w:val="36"/>
          <w:highlight w:val="white"/>
        </w:rPr>
        <w:drawing>
          <wp:inline distB="114300" distT="114300" distL="114300" distR="114300">
            <wp:extent cx="5731200" cy="3225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  <w:br w:type="textWrapping"/>
        <w:t xml:space="preserve">3.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1280 px (Desktop)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 </w:t>
        <w:br w:type="textWrapping"/>
      </w:r>
      <w:r w:rsidDel="00000000" w:rsidR="00000000" w:rsidRPr="00000000">
        <w:rPr>
          <w:sz w:val="36"/>
          <w:szCs w:val="36"/>
          <w:highlight w:val="white"/>
        </w:rPr>
        <w:drawing>
          <wp:inline distB="114300" distT="114300" distL="114300" distR="114300">
            <wp:extent cx="5731200" cy="3225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