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w:t>
      </w:r>
      <w:r w:rsidR="004C139E" w:rsidRPr="004C139E">
        <w:t>pada dasarnya adalah metrik yang mengukur probabilitas sebuah tembakan akan menjadi gol, yang diperoleh dari analisis data ekstensif terhadap</w:t>
      </w:r>
      <w:r w:rsidR="004C139E">
        <w:t xml:space="preserve"> data historis </w:t>
      </w:r>
      <w:r w:rsidR="004C139E" w:rsidRPr="004C139E">
        <w:t>tembakan dalam pertandingan sepak bola berdasarkan karakteristik tembakan tersebut pada saat dilepaskan (</w:t>
      </w:r>
      <w:proofErr w:type="spellStart"/>
      <w:r w:rsidR="004C139E" w:rsidRPr="004C139E">
        <w:t>Rathke</w:t>
      </w:r>
      <w:proofErr w:type="spellEnd"/>
      <w:r w:rsidR="004C139E" w:rsidRPr="004C139E">
        <w:t>, 2017)</w:t>
      </w:r>
      <w:r>
        <w:t xml:space="preserve">.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Gambar 1.1</w:t>
      </w:r>
      <w:r>
        <w:t xml:space="preserve">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w:t>
      </w:r>
      <w:r>
        <w:t xml:space="preserve">yang </w:t>
      </w:r>
      <w:r>
        <w:t xml:space="preserve">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w:t>
      </w:r>
      <w:r>
        <w:t xml:space="preserve">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menandakan tembakan yang menghasilkan gol.</w:t>
      </w:r>
      <w:r>
        <w:t xml:space="preserve"> </w:t>
      </w:r>
      <w:r w:rsidRPr="00AE3C1A">
        <w:t xml:space="preserve">Berdasarkan data yang disajikan, </w:t>
      </w:r>
      <w:r w:rsidRPr="00AE3C1A">
        <w:lastRenderedPageBreak/>
        <w:t xml:space="preserve">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penyelesaian akhir sang pemain di area berbahaya</w:t>
      </w:r>
    </w:p>
    <w:p w:rsidR="005A10DF" w:rsidRDefault="005A10DF" w:rsidP="003F57A1">
      <w:pPr>
        <w:ind w:firstLine="720"/>
      </w:pPr>
      <w:r>
        <w:t xml:space="preserve">Berbagai algoritma yang telah digunakan untuk membangun model </w:t>
      </w:r>
      <w:proofErr w:type="spellStart"/>
      <w:r>
        <w:t>xG</w:t>
      </w:r>
      <w:proofErr w:type="spellEnd"/>
      <w:r>
        <w:t xml:space="preserve">, seperti regresi logistik, terbukti kesulitan mengakomodasi data spasial yang memiliki hubungan non-linear. Sebagai bukti, studi oleh </w:t>
      </w:r>
      <w:proofErr w:type="spellStart"/>
      <w:r>
        <w:t>Méndez</w:t>
      </w:r>
      <w:proofErr w:type="spellEnd"/>
      <w:r>
        <w:t xml:space="preserve"> </w:t>
      </w:r>
      <w:proofErr w:type="spellStart"/>
      <w:r w:rsidRPr="005A10DF">
        <w:rPr>
          <w:i/>
          <w:iCs/>
        </w:rPr>
        <w:t>et</w:t>
      </w:r>
      <w:proofErr w:type="spellEnd"/>
      <w:r>
        <w:t xml:space="preserve"> </w:t>
      </w:r>
      <w:proofErr w:type="spellStart"/>
      <w:r w:rsidRPr="005A10DF">
        <w:rPr>
          <w:i/>
          <w:iCs/>
        </w:rPr>
        <w:t>al</w:t>
      </w:r>
      <w:r>
        <w:t>.</w:t>
      </w:r>
      <w:proofErr w:type="spellEnd"/>
      <w:r>
        <w:t xml:space="preserve"> (2023)</w:t>
      </w:r>
      <w:r>
        <w:t xml:space="preserve"> menunjukkan bahwa model non-linear </w:t>
      </w:r>
      <w:proofErr w:type="spellStart"/>
      <w:r w:rsidRPr="005A10DF">
        <w:rPr>
          <w:i/>
          <w:iCs/>
        </w:rPr>
        <w:t>Multilayer</w:t>
      </w:r>
      <w:proofErr w:type="spellEnd"/>
      <w:r>
        <w:t xml:space="preserve"> </w:t>
      </w:r>
      <w:proofErr w:type="spellStart"/>
      <w:r w:rsidRPr="005A10DF">
        <w:rPr>
          <w:i/>
          <w:iCs/>
        </w:rPr>
        <w:t>Perceptron</w:t>
      </w:r>
      <w:proofErr w:type="spellEnd"/>
      <w:r>
        <w:t xml:space="preserve"> (MLP) secara signifikan mengungguli regresi logistik di semua metrik evaluasi, di mana MLP mencapai ROC AUC 0.87 sementara regresi logistik hanya 0.82. </w:t>
      </w:r>
      <w:r w:rsidR="003F57A1" w:rsidRPr="003F57A1">
        <w:t xml:space="preserve">Selain itu, model yang lebih canggih </w:t>
      </w:r>
      <w:proofErr w:type="spellStart"/>
      <w:r w:rsidR="003F57A1" w:rsidRPr="003F57A1">
        <w:t>seringkali</w:t>
      </w:r>
      <w:proofErr w:type="spellEnd"/>
      <w:r w:rsidR="003F57A1" w:rsidRPr="003F57A1">
        <w:t xml:space="preserve"> dihadapkan pada tantangan efisiensi. 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Regresi Logistik (korelasi 0,208 vs 0,188). Akan tetapi, keunggulan akurasi ini harus</w:t>
      </w:r>
      <w:r w:rsidR="003F57A1">
        <w:t xml:space="preserve"> </w:t>
      </w:r>
      <w:r w:rsidR="003F57A1" w:rsidRPr="003F57A1">
        <w:t>dibayar dengan proses komputasi yang jauh lebih berat dan lama.</w:t>
      </w:r>
      <w:r w:rsidR="003F57A1">
        <w:t xml:space="preserve"> </w:t>
      </w:r>
      <w:r>
        <w:t xml:space="preserve">Keterbatasan ganda pada akurasi non-linear dan efisiensi komputasi ini menegaskan adanya kebutuhan akan pendekatan algoritma yang lebih </w:t>
      </w:r>
      <w:r w:rsidR="00DA1E03">
        <w:t>baik</w:t>
      </w:r>
      <w:r>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lastRenderedPageBreak/>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lastRenderedPageBreak/>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144E14" w:rsidRDefault="00144E14" w:rsidP="00144E14">
      <w:pPr>
        <w:ind w:firstLine="720"/>
      </w:pPr>
      <w:r>
        <w:t xml:space="preserve">Sebuah studi relevan oleh </w:t>
      </w:r>
      <w:proofErr w:type="spellStart"/>
      <w:r>
        <w:t>Cavus</w:t>
      </w:r>
      <w:proofErr w:type="spellEnd"/>
      <w:r>
        <w:t xml:space="preserve"> dan </w:t>
      </w:r>
      <w:proofErr w:type="spellStart"/>
      <w:r>
        <w:t>Biecek</w:t>
      </w:r>
      <w:proofErr w:type="spellEnd"/>
      <w:r>
        <w:t xml:space="preserve"> (2022) menyajikan perbandingan berbagai model </w:t>
      </w:r>
      <w:proofErr w:type="spellStart"/>
      <w:r>
        <w:t>xG</w:t>
      </w:r>
      <w:proofErr w:type="spellEnd"/>
      <w:r>
        <w:t xml:space="preserve"> dan menemukan bahwa model </w:t>
      </w:r>
      <w:proofErr w:type="spellStart"/>
      <w:r>
        <w:t>LightGBM</w:t>
      </w:r>
      <w:proofErr w:type="spellEnd"/>
      <w:r>
        <w:t xml:space="preserve"> (AUC 0.818, </w:t>
      </w:r>
      <w:proofErr w:type="spellStart"/>
      <w:r w:rsidRPr="00144E14">
        <w:rPr>
          <w:i/>
          <w:iCs/>
        </w:rPr>
        <w:t>Brier</w:t>
      </w:r>
      <w:proofErr w:type="spellEnd"/>
      <w:r>
        <w:t xml:space="preserve"> </w:t>
      </w:r>
      <w:proofErr w:type="spellStart"/>
      <w:r w:rsidRPr="00144E14">
        <w:rPr>
          <w:i/>
          <w:iCs/>
        </w:rPr>
        <w:t>Score</w:t>
      </w:r>
      <w:proofErr w:type="spellEnd"/>
      <w:r>
        <w:t xml:space="preserve"> 0.173) menunjukkan performa yang lebih rendah dibandingkan </w:t>
      </w:r>
      <w:proofErr w:type="spellStart"/>
      <w:r w:rsidRPr="00EE18ED">
        <w:rPr>
          <w:i/>
          <w:iCs/>
        </w:rPr>
        <w:t>Random</w:t>
      </w:r>
      <w:proofErr w:type="spellEnd"/>
      <w:r>
        <w:t xml:space="preserve"> </w:t>
      </w:r>
      <w:proofErr w:type="spellStart"/>
      <w:r w:rsidRPr="00EE18ED">
        <w:rPr>
          <w:i/>
          <w:iCs/>
        </w:rPr>
        <w:t>Forest</w:t>
      </w:r>
      <w:proofErr w:type="spellEnd"/>
      <w:r>
        <w:t xml:space="preserve"> (AUC 0.985, </w:t>
      </w:r>
      <w:proofErr w:type="spellStart"/>
      <w:r w:rsidRPr="00144E14">
        <w:rPr>
          <w:i/>
          <w:iCs/>
        </w:rPr>
        <w:t>Brier</w:t>
      </w:r>
      <w:proofErr w:type="spellEnd"/>
      <w:r>
        <w:t xml:space="preserve"> </w:t>
      </w:r>
      <w:proofErr w:type="spellStart"/>
      <w:r w:rsidRPr="00144E14">
        <w:rPr>
          <w:i/>
          <w:iCs/>
        </w:rPr>
        <w:t>Score</w:t>
      </w:r>
      <w:proofErr w:type="spellEnd"/>
      <w:r>
        <w:t xml:space="preserve"> 0.071). Penelitian tersebut menggunakan </w:t>
      </w:r>
      <w:r>
        <w:lastRenderedPageBreak/>
        <w:t xml:space="preserve">kerangka kerja </w:t>
      </w:r>
      <w:proofErr w:type="spellStart"/>
      <w:r>
        <w:t>AutoML</w:t>
      </w:r>
      <w:proofErr w:type="spellEnd"/>
      <w:r>
        <w:t xml:space="preserve"> untuk melatih dan membandingkan model-model ini. Namun, dari pendekatan metodologi mereka, teridentifikasi celah penelitian yang jelas bagi riset ini.</w:t>
      </w:r>
      <w:r>
        <w:t xml:space="preserve"> </w:t>
      </w:r>
      <w:r>
        <w:t xml:space="preserve">Pertama, fokus utama studi tersebut adalah pada </w:t>
      </w:r>
      <w:proofErr w:type="spellStart"/>
      <w:r w:rsidRPr="00144E14">
        <w:rPr>
          <w:i/>
          <w:iCs/>
        </w:rPr>
        <w:t>explainability</w:t>
      </w:r>
      <w:proofErr w:type="spellEnd"/>
      <w:r>
        <w:t xml:space="preserve"> (XAI), bukan pada optimasi performa prediktif. Akibatnya, tidak ada proses </w:t>
      </w:r>
      <w:proofErr w:type="spellStart"/>
      <w:r w:rsidRPr="00144E14">
        <w:rPr>
          <w:i/>
          <w:iCs/>
        </w:rPr>
        <w:t>hyperparameter</w:t>
      </w:r>
      <w:proofErr w:type="spellEnd"/>
      <w:r>
        <w:t xml:space="preserve"> </w:t>
      </w:r>
      <w:proofErr w:type="spellStart"/>
      <w:r w:rsidRPr="00144E14">
        <w:rPr>
          <w:i/>
          <w:iCs/>
        </w:rPr>
        <w:t>tuning</w:t>
      </w:r>
      <w:proofErr w:type="spellEnd"/>
      <w:r>
        <w:t xml:space="preserve"> yang mendalam dan spesifik yang dilaporkan untuk memaksimalkan potensi akurasi </w:t>
      </w:r>
      <w:proofErr w:type="spellStart"/>
      <w:r>
        <w:t>LightGBM</w:t>
      </w:r>
      <w:proofErr w:type="spellEnd"/>
      <w:r>
        <w:t xml:space="preserve">. Kedua, </w:t>
      </w:r>
      <w:r w:rsidR="00EE18ED">
        <w:t>penelitian</w:t>
      </w:r>
      <w:r>
        <w:t xml:space="preserve"> tersebut juga tidak menyebutkan adanya proses kalibrasi model, langkah krusial untuk memastikan keandalan nilai probabilitas </w:t>
      </w:r>
      <w:proofErr w:type="spellStart"/>
      <w:r>
        <w:t>xG</w:t>
      </w:r>
      <w:proofErr w:type="spellEnd"/>
      <w:r>
        <w:t xml:space="preserve"> yang dihasilkan. Oleh karena itu, ketiadaan optimasi </w:t>
      </w:r>
      <w:proofErr w:type="spellStart"/>
      <w:r w:rsidRPr="00EE18ED">
        <w:rPr>
          <w:i/>
          <w:iCs/>
        </w:rPr>
        <w:t>tuning</w:t>
      </w:r>
      <w:proofErr w:type="spellEnd"/>
      <w:r>
        <w:t xml:space="preserve"> dan kalibrasi inilah yang menjadi justifikasi utama bagi penelitian ini untuk secara spesifik mengisi celah tersebut, guna membuktikan potensi performa </w:t>
      </w:r>
      <w:proofErr w:type="spellStart"/>
      <w:r>
        <w:t>LightGBM</w:t>
      </w:r>
      <w:proofErr w:type="spellEnd"/>
      <w:r>
        <w:t xml:space="preserve"> yang sesungguhnya.</w:t>
      </w:r>
    </w:p>
    <w:p w:rsidR="00E7351F" w:rsidRDefault="00E7351F" w:rsidP="00144E14">
      <w:pPr>
        <w:ind w:firstLine="720"/>
      </w:pPr>
      <w:r w:rsidRPr="00E7351F">
        <w:t xml:space="preserve">Salah satu keunggulan utama yang ditawarkan oleh </w:t>
      </w:r>
      <w:proofErr w:type="spellStart"/>
      <w:r w:rsidRPr="00E7351F">
        <w:t>LightGBM</w:t>
      </w:r>
      <w:proofErr w:type="spellEnd"/>
      <w:r w:rsidRPr="00E7351F">
        <w:t xml:space="preserve"> adalah efisiensi dan kecepatan komputasi yang tinggi, terutama saat menangani </w:t>
      </w:r>
      <w:proofErr w:type="spellStart"/>
      <w:r w:rsidRPr="00844623">
        <w:rPr>
          <w:i/>
          <w:iCs/>
        </w:rPr>
        <w:t>dataset</w:t>
      </w:r>
      <w:proofErr w:type="spellEnd"/>
      <w:r w:rsidRPr="00E7351F">
        <w:t xml:space="preserve"> dalam skala besar. Untuk memvalidasi klaim ini, penelitian orisinal yang memperkenalkan </w:t>
      </w:r>
      <w:proofErr w:type="spellStart"/>
      <w:r w:rsidRPr="00E7351F">
        <w:t>LightGBM</w:t>
      </w:r>
      <w:proofErr w:type="spellEnd"/>
      <w:r w:rsidRPr="00E7351F">
        <w:t xml:space="preserve"> melakukan serangkaian eksperimen untuk membandingkan waktu pelatihan (</w:t>
      </w:r>
      <w:proofErr w:type="spellStart"/>
      <w:r w:rsidRPr="00844623">
        <w:rPr>
          <w:i/>
          <w:iCs/>
        </w:rPr>
        <w:t>training</w:t>
      </w:r>
      <w:proofErr w:type="spellEnd"/>
      <w:r w:rsidRPr="00E7351F">
        <w:t xml:space="preserve"> </w:t>
      </w:r>
      <w:proofErr w:type="spellStart"/>
      <w:r w:rsidRPr="00844623">
        <w:rPr>
          <w:i/>
          <w:iCs/>
        </w:rPr>
        <w:t>time</w:t>
      </w:r>
      <w:proofErr w:type="spellEnd"/>
      <w:r w:rsidRPr="00E7351F">
        <w:t xml:space="preserve">) dengan implementasi </w:t>
      </w:r>
      <w:proofErr w:type="spellStart"/>
      <w:r w:rsidRPr="00844623">
        <w:rPr>
          <w:i/>
          <w:iCs/>
        </w:rPr>
        <w:t>gradient</w:t>
      </w:r>
      <w:proofErr w:type="spellEnd"/>
      <w:r w:rsidRPr="00E7351F">
        <w:t xml:space="preserve"> </w:t>
      </w:r>
      <w:proofErr w:type="spellStart"/>
      <w:r w:rsidRPr="00844623">
        <w:rPr>
          <w:i/>
          <w:iCs/>
        </w:rPr>
        <w:t>boosting</w:t>
      </w:r>
      <w:proofErr w:type="spellEnd"/>
      <w:r w:rsidRPr="00E7351F">
        <w:t xml:space="preserve"> populer lainnya, yaitu </w:t>
      </w:r>
      <w:proofErr w:type="spellStart"/>
      <w:r w:rsidRPr="00E7351F">
        <w:t>XGBoost</w:t>
      </w:r>
      <w:proofErr w:type="spellEnd"/>
      <w:r w:rsidRPr="00E7351F">
        <w:t xml:space="preserve">, pada beberapa </w:t>
      </w:r>
      <w:proofErr w:type="spellStart"/>
      <w:r w:rsidRPr="00844623">
        <w:rPr>
          <w:i/>
          <w:iCs/>
        </w:rPr>
        <w:t>dataset</w:t>
      </w:r>
      <w:proofErr w:type="spellEnd"/>
      <w:r w:rsidRPr="00E7351F">
        <w:t xml:space="preserve"> publik yang umum digunakan untuk </w:t>
      </w:r>
      <w:proofErr w:type="spellStart"/>
      <w:r w:rsidRPr="00844623">
        <w:rPr>
          <w:i/>
          <w:iCs/>
        </w:rPr>
        <w:t>benchmarking</w:t>
      </w:r>
      <w:proofErr w:type="spellEnd"/>
      <w:r w:rsidRPr="00E7351F">
        <w:t xml:space="preserve">. Sebagaimana disajikan pada Tabel 1.1, hasil perbandingan tersebut menunjukkan waktu pelatihan antara </w:t>
      </w:r>
      <w:proofErr w:type="spellStart"/>
      <w:r w:rsidRPr="00E7351F">
        <w:t>LightGBM</w:t>
      </w:r>
      <w:proofErr w:type="spellEnd"/>
      <w:r w:rsidRPr="00E7351F">
        <w:t xml:space="preserve"> (dengan GOSS dan EFB) melawan dua varian </w:t>
      </w:r>
      <w:proofErr w:type="spellStart"/>
      <w:r w:rsidRPr="00E7351F">
        <w:t>XGBoost</w:t>
      </w:r>
      <w:proofErr w:type="spellEnd"/>
      <w:r w:rsidRPr="00E7351F">
        <w:t xml:space="preserve">: varian </w:t>
      </w:r>
      <w:proofErr w:type="spellStart"/>
      <w:r w:rsidRPr="00844623">
        <w:rPr>
          <w:i/>
          <w:iCs/>
        </w:rPr>
        <w:t>exact</w:t>
      </w:r>
      <w:proofErr w:type="spellEnd"/>
      <w:r w:rsidRPr="00E7351F">
        <w:t xml:space="preserve">, </w:t>
      </w:r>
      <w:r w:rsidR="00844623" w:rsidRPr="00844623">
        <w:t>yang memeriksa semua kemungkinan pemisahan data untuk mencari yang terbaik</w:t>
      </w:r>
      <w:r w:rsidR="00844623">
        <w:t xml:space="preserve"> </w:t>
      </w:r>
      <w:r w:rsidRPr="00E7351F">
        <w:t xml:space="preserve">dan varian </w:t>
      </w:r>
      <w:proofErr w:type="spellStart"/>
      <w:r w:rsidRPr="00844623">
        <w:rPr>
          <w:i/>
          <w:iCs/>
        </w:rPr>
        <w:t>hist</w:t>
      </w:r>
      <w:proofErr w:type="spellEnd"/>
      <w:r w:rsidRPr="00E7351F">
        <w:t xml:space="preserve">, </w:t>
      </w:r>
      <w:r w:rsidR="00844623" w:rsidRPr="00844623">
        <w:t>yang mempercepat pencarian titik pemisahan data terbaik dengan mengelompokkannya terlebih dahulu</w:t>
      </w:r>
      <w:r w:rsidR="00844623">
        <w:t xml:space="preserve"> </w:t>
      </w:r>
      <w:r w:rsidR="00844623" w:rsidRPr="00844623">
        <w:t xml:space="preserve">(Ke </w:t>
      </w:r>
      <w:proofErr w:type="spellStart"/>
      <w:r w:rsidR="00844623" w:rsidRPr="00844623">
        <w:rPr>
          <w:i/>
          <w:iCs/>
        </w:rPr>
        <w:t>et</w:t>
      </w:r>
      <w:proofErr w:type="spellEnd"/>
      <w:r w:rsidR="00844623" w:rsidRPr="00844623">
        <w:rPr>
          <w:i/>
          <w:iCs/>
        </w:rPr>
        <w:t xml:space="preserve"> </w:t>
      </w:r>
      <w:proofErr w:type="spellStart"/>
      <w:r w:rsidR="00844623" w:rsidRPr="00844623">
        <w:rPr>
          <w:i/>
          <w:iCs/>
        </w:rPr>
        <w:t>al</w:t>
      </w:r>
      <w:r w:rsidR="00844623" w:rsidRPr="00844623">
        <w:t>.</w:t>
      </w:r>
      <w:proofErr w:type="spellEnd"/>
      <w:r w:rsidR="00844623" w:rsidRPr="00844623">
        <w:t>, 2017)</w:t>
      </w:r>
      <w:r w:rsidRPr="00E7351F">
        <w:t>.</w:t>
      </w:r>
    </w:p>
    <w:p w:rsidR="00E7351F" w:rsidRDefault="00844623" w:rsidP="00E7351F">
      <w:pPr>
        <w:pStyle w:val="Heading6"/>
      </w:pPr>
      <w:r w:rsidRPr="00844623">
        <w:lastRenderedPageBreak/>
        <w:t xml:space="preserve">Perbandingan Waktu Pelatihan </w:t>
      </w:r>
      <w:proofErr w:type="spellStart"/>
      <w:r w:rsidRPr="00844623">
        <w:t>LightGBM</w:t>
      </w:r>
      <w:proofErr w:type="spellEnd"/>
      <w:r w:rsidRPr="00844623">
        <w:t xml:space="preserve"> dan </w:t>
      </w:r>
      <w:proofErr w:type="spellStart"/>
      <w:r w:rsidRPr="00844623">
        <w:t>XGBoost</w:t>
      </w:r>
      <w:proofErr w:type="spellEnd"/>
      <w:r w:rsidRPr="00844623">
        <w:t xml:space="preserve"> (Ke </w:t>
      </w:r>
      <w:proofErr w:type="spellStart"/>
      <w:r w:rsidRPr="00844623">
        <w:rPr>
          <w:i/>
          <w:iCs w:val="0"/>
        </w:rPr>
        <w:t>et</w:t>
      </w:r>
      <w:proofErr w:type="spellEnd"/>
      <w:r w:rsidRPr="00844623">
        <w:rPr>
          <w:i/>
          <w:iCs w:val="0"/>
        </w:rPr>
        <w:t xml:space="preserve"> </w:t>
      </w:r>
      <w:proofErr w:type="spellStart"/>
      <w:r w:rsidRPr="00844623">
        <w:rPr>
          <w:i/>
          <w:iCs w:val="0"/>
        </w:rPr>
        <w:t>al</w:t>
      </w:r>
      <w:r w:rsidRPr="00844623">
        <w:t>.</w:t>
      </w:r>
      <w:proofErr w:type="spellEnd"/>
      <w:r w:rsidRPr="00844623">
        <w:t>, 2017)</w:t>
      </w:r>
    </w:p>
    <w:tbl>
      <w:tblPr>
        <w:tblStyle w:val="TableGrid"/>
        <w:tblW w:w="0" w:type="auto"/>
        <w:tblInd w:w="0" w:type="dxa"/>
        <w:tblLook w:val="04A0" w:firstRow="1" w:lastRow="0" w:firstColumn="1" w:lastColumn="0" w:noHBand="0" w:noVBand="1"/>
      </w:tblPr>
      <w:tblGrid>
        <w:gridCol w:w="1359"/>
        <w:gridCol w:w="1894"/>
        <w:gridCol w:w="1315"/>
        <w:gridCol w:w="1247"/>
        <w:gridCol w:w="2112"/>
      </w:tblGrid>
      <w:tr w:rsidR="009D00C9" w:rsidRPr="009D00C9" w:rsidTr="009D00C9">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Dataset</w:t>
            </w:r>
            <w:proofErr w:type="spellEnd"/>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LightGBM</w:t>
            </w:r>
            <w:proofErr w:type="spellEnd"/>
            <w:r w:rsidRPr="009D00C9">
              <w:rPr>
                <w:b/>
                <w:bCs/>
                <w:sz w:val="20"/>
              </w:rPr>
              <w:t xml:space="preserve"> (GOSS+EFB)</w:t>
            </w:r>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XGBoost</w:t>
            </w:r>
            <w:proofErr w:type="spellEnd"/>
            <w:r w:rsidRPr="009D00C9">
              <w:rPr>
                <w:b/>
                <w:bCs/>
                <w:sz w:val="20"/>
              </w:rPr>
              <w:t xml:space="preserve"> (</w:t>
            </w:r>
            <w:proofErr w:type="spellStart"/>
            <w:r w:rsidRPr="009D00C9">
              <w:rPr>
                <w:b/>
                <w:bCs/>
                <w:sz w:val="20"/>
              </w:rPr>
              <w:t>exact</w:t>
            </w:r>
            <w:proofErr w:type="spellEnd"/>
            <w:r w:rsidRPr="009D00C9">
              <w:rPr>
                <w:b/>
                <w:bCs/>
                <w:sz w:val="20"/>
              </w:rPr>
              <w:t>)</w:t>
            </w:r>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XGBoost</w:t>
            </w:r>
            <w:proofErr w:type="spellEnd"/>
            <w:r w:rsidRPr="009D00C9">
              <w:rPr>
                <w:b/>
                <w:bCs/>
                <w:sz w:val="20"/>
              </w:rPr>
              <w:t xml:space="preserve"> (</w:t>
            </w:r>
            <w:proofErr w:type="spellStart"/>
            <w:r w:rsidRPr="009D00C9">
              <w:rPr>
                <w:b/>
                <w:bCs/>
                <w:sz w:val="20"/>
              </w:rPr>
              <w:t>hist</w:t>
            </w:r>
            <w:proofErr w:type="spellEnd"/>
            <w:r w:rsidRPr="009D00C9">
              <w:rPr>
                <w:b/>
                <w:bCs/>
                <w:sz w:val="20"/>
              </w:rPr>
              <w:t>)</w:t>
            </w:r>
          </w:p>
        </w:tc>
        <w:tc>
          <w:tcPr>
            <w:tcW w:w="0" w:type="auto"/>
            <w:vAlign w:val="center"/>
            <w:hideMark/>
          </w:tcPr>
          <w:p w:rsidR="009D00C9" w:rsidRPr="009D00C9" w:rsidRDefault="009D00C9" w:rsidP="009D00C9">
            <w:pPr>
              <w:spacing w:line="360" w:lineRule="auto"/>
              <w:jc w:val="left"/>
              <w:rPr>
                <w:b/>
                <w:bCs/>
                <w:sz w:val="20"/>
              </w:rPr>
            </w:pPr>
            <w:r w:rsidRPr="009D00C9">
              <w:rPr>
                <w:b/>
                <w:bCs/>
                <w:sz w:val="20"/>
              </w:rPr>
              <w:t xml:space="preserve">Keunggulan </w:t>
            </w:r>
            <w:proofErr w:type="spellStart"/>
            <w:r w:rsidRPr="009D00C9">
              <w:rPr>
                <w:b/>
                <w:bCs/>
                <w:sz w:val="20"/>
              </w:rPr>
              <w:t>LightGBM</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r w:rsidRPr="009D00C9">
              <w:rPr>
                <w:sz w:val="20"/>
              </w:rPr>
              <w:t>Microsoft LETOR</w:t>
            </w:r>
          </w:p>
        </w:tc>
        <w:tc>
          <w:tcPr>
            <w:tcW w:w="0" w:type="auto"/>
            <w:vAlign w:val="center"/>
            <w:hideMark/>
          </w:tcPr>
          <w:p w:rsidR="009D00C9" w:rsidRPr="009D00C9" w:rsidRDefault="009D00C9" w:rsidP="009D00C9">
            <w:pPr>
              <w:spacing w:line="360" w:lineRule="auto"/>
              <w:jc w:val="left"/>
              <w:rPr>
                <w:sz w:val="20"/>
              </w:rPr>
            </w:pPr>
            <w:r w:rsidRPr="009D00C9">
              <w:rPr>
                <w:b/>
                <w:bCs/>
                <w:sz w:val="20"/>
              </w:rPr>
              <w:t>145 detik</w:t>
            </w:r>
          </w:p>
        </w:tc>
        <w:tc>
          <w:tcPr>
            <w:tcW w:w="0" w:type="auto"/>
            <w:vAlign w:val="center"/>
            <w:hideMark/>
          </w:tcPr>
          <w:p w:rsidR="009D00C9" w:rsidRPr="009D00C9" w:rsidRDefault="009D00C9" w:rsidP="009D00C9">
            <w:pPr>
              <w:spacing w:line="360" w:lineRule="auto"/>
              <w:jc w:val="left"/>
              <w:rPr>
                <w:sz w:val="20"/>
              </w:rPr>
            </w:pPr>
            <w:r w:rsidRPr="009D00C9">
              <w:rPr>
                <w:sz w:val="20"/>
              </w:rPr>
              <w:t>1,842 detik</w:t>
            </w:r>
          </w:p>
        </w:tc>
        <w:tc>
          <w:tcPr>
            <w:tcW w:w="0" w:type="auto"/>
            <w:vAlign w:val="center"/>
            <w:hideMark/>
          </w:tcPr>
          <w:p w:rsidR="009D00C9" w:rsidRPr="009D00C9" w:rsidRDefault="009D00C9" w:rsidP="009D00C9">
            <w:pPr>
              <w:spacing w:line="360" w:lineRule="auto"/>
              <w:jc w:val="left"/>
              <w:rPr>
                <w:sz w:val="20"/>
              </w:rPr>
            </w:pPr>
            <w:r w:rsidRPr="009D00C9">
              <w:rPr>
                <w:sz w:val="20"/>
              </w:rPr>
              <w:t>468 detik</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~3.2x lebih cepat dari </w:t>
            </w:r>
            <w:proofErr w:type="spellStart"/>
            <w:r w:rsidRPr="009D00C9">
              <w:rPr>
                <w:sz w:val="20"/>
              </w:rPr>
              <w:t>xgb_hist</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proofErr w:type="spellStart"/>
            <w:r w:rsidRPr="009D00C9">
              <w:rPr>
                <w:sz w:val="20"/>
              </w:rPr>
              <w:t>Allstate</w:t>
            </w:r>
            <w:proofErr w:type="spellEnd"/>
          </w:p>
        </w:tc>
        <w:tc>
          <w:tcPr>
            <w:tcW w:w="0" w:type="auto"/>
            <w:vAlign w:val="center"/>
            <w:hideMark/>
          </w:tcPr>
          <w:p w:rsidR="009D00C9" w:rsidRPr="009D00C9" w:rsidRDefault="009D00C9" w:rsidP="009D00C9">
            <w:pPr>
              <w:spacing w:line="360" w:lineRule="auto"/>
              <w:jc w:val="left"/>
              <w:rPr>
                <w:sz w:val="20"/>
              </w:rPr>
            </w:pPr>
            <w:r w:rsidRPr="009D00C9">
              <w:rPr>
                <w:b/>
                <w:bCs/>
                <w:sz w:val="20"/>
              </w:rPr>
              <w:t>308 detik</w:t>
            </w:r>
          </w:p>
        </w:tc>
        <w:tc>
          <w:tcPr>
            <w:tcW w:w="0" w:type="auto"/>
            <w:vAlign w:val="center"/>
            <w:hideMark/>
          </w:tcPr>
          <w:p w:rsidR="009D00C9" w:rsidRPr="009D00C9" w:rsidRDefault="009D00C9" w:rsidP="009D00C9">
            <w:pPr>
              <w:spacing w:line="360" w:lineRule="auto"/>
              <w:jc w:val="left"/>
              <w:rPr>
                <w:sz w:val="20"/>
              </w:rPr>
            </w:pPr>
            <w:r w:rsidRPr="009D00C9">
              <w:rPr>
                <w:sz w:val="20"/>
              </w:rPr>
              <w:t>5,528 detik</w:t>
            </w:r>
          </w:p>
        </w:tc>
        <w:tc>
          <w:tcPr>
            <w:tcW w:w="0" w:type="auto"/>
            <w:vAlign w:val="center"/>
            <w:hideMark/>
          </w:tcPr>
          <w:p w:rsidR="009D00C9" w:rsidRPr="009D00C9" w:rsidRDefault="009D00C9" w:rsidP="009D00C9">
            <w:pPr>
              <w:spacing w:line="360" w:lineRule="auto"/>
              <w:jc w:val="left"/>
              <w:rPr>
                <w:sz w:val="20"/>
              </w:rPr>
            </w:pPr>
            <w:r w:rsidRPr="009D00C9">
              <w:rPr>
                <w:sz w:val="20"/>
              </w:rPr>
              <w:t>-</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~17.9x lebih cepat dari </w:t>
            </w:r>
            <w:proofErr w:type="spellStart"/>
            <w:r w:rsidRPr="009D00C9">
              <w:rPr>
                <w:sz w:val="20"/>
              </w:rPr>
              <w:t>xgb_exact</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proofErr w:type="spellStart"/>
            <w:r w:rsidRPr="009D00C9">
              <w:rPr>
                <w:sz w:val="20"/>
              </w:rPr>
              <w:t>Higgs</w:t>
            </w:r>
            <w:proofErr w:type="spellEnd"/>
          </w:p>
        </w:tc>
        <w:tc>
          <w:tcPr>
            <w:tcW w:w="0" w:type="auto"/>
            <w:vAlign w:val="center"/>
            <w:hideMark/>
          </w:tcPr>
          <w:p w:rsidR="009D00C9" w:rsidRPr="009D00C9" w:rsidRDefault="009D00C9" w:rsidP="009D00C9">
            <w:pPr>
              <w:spacing w:line="360" w:lineRule="auto"/>
              <w:jc w:val="left"/>
              <w:rPr>
                <w:sz w:val="20"/>
              </w:rPr>
            </w:pPr>
            <w:r w:rsidRPr="009D00C9">
              <w:rPr>
                <w:b/>
                <w:bCs/>
                <w:sz w:val="20"/>
              </w:rPr>
              <w:t>597 detik</w:t>
            </w:r>
          </w:p>
        </w:tc>
        <w:tc>
          <w:tcPr>
            <w:tcW w:w="0" w:type="auto"/>
            <w:vAlign w:val="center"/>
            <w:hideMark/>
          </w:tcPr>
          <w:p w:rsidR="009D00C9" w:rsidRPr="009D00C9" w:rsidRDefault="009D00C9" w:rsidP="00E7351F">
            <w:pPr>
              <w:spacing w:line="360" w:lineRule="auto"/>
              <w:jc w:val="left"/>
              <w:rPr>
                <w:sz w:val="20"/>
              </w:rPr>
            </w:pPr>
            <w:r w:rsidRPr="009D00C9">
              <w:rPr>
                <w:sz w:val="20"/>
              </w:rPr>
              <w:t>8,963 detik</w:t>
            </w:r>
          </w:p>
        </w:tc>
        <w:tc>
          <w:tcPr>
            <w:tcW w:w="0" w:type="auto"/>
            <w:vAlign w:val="center"/>
            <w:hideMark/>
          </w:tcPr>
          <w:p w:rsidR="009D00C9" w:rsidRPr="009D00C9" w:rsidRDefault="009D00C9" w:rsidP="009D00C9">
            <w:pPr>
              <w:spacing w:line="360" w:lineRule="auto"/>
              <w:jc w:val="left"/>
              <w:rPr>
                <w:sz w:val="20"/>
              </w:rPr>
            </w:pPr>
            <w:r w:rsidRPr="009D00C9">
              <w:rPr>
                <w:sz w:val="20"/>
              </w:rPr>
              <w:t>-</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~15x lebih cepat dari </w:t>
            </w:r>
            <w:proofErr w:type="spellStart"/>
            <w:r w:rsidRPr="009D00C9">
              <w:rPr>
                <w:sz w:val="20"/>
              </w:rPr>
              <w:t>xgb_exact</w:t>
            </w:r>
            <w:proofErr w:type="spellEnd"/>
          </w:p>
        </w:tc>
      </w:tr>
    </w:tbl>
    <w:p w:rsidR="004D505D" w:rsidRDefault="004D505D" w:rsidP="00BA4454">
      <w:pPr>
        <w:ind w:firstLine="720"/>
      </w:pPr>
    </w:p>
    <w:p w:rsidR="00315A44" w:rsidRDefault="00AF3F59" w:rsidP="00BA4454">
      <w:pPr>
        <w:ind w:firstLine="720"/>
      </w:pPr>
      <w:r w:rsidRPr="00AF3F59">
        <w:t xml:space="preserve">Data pada Tabel 1.1 secara konsisten menunjukkan bahwa </w:t>
      </w:r>
      <w:proofErr w:type="spellStart"/>
      <w:r w:rsidRPr="00AF3F59">
        <w:t>LightGBM</w:t>
      </w:r>
      <w:proofErr w:type="spellEnd"/>
      <w:r w:rsidRPr="00AF3F59">
        <w:t xml:space="preserve"> memiliki keunggulan kecepatan komputasi yang signifikan dibandingkan varian </w:t>
      </w:r>
      <w:proofErr w:type="spellStart"/>
      <w:r w:rsidRPr="00AF3F59">
        <w:t>XGBoost</w:t>
      </w:r>
      <w:proofErr w:type="spellEnd"/>
      <w:r w:rsidRPr="00AF3F59">
        <w:t xml:space="preserve"> di semua </w:t>
      </w:r>
      <w:proofErr w:type="spellStart"/>
      <w:r w:rsidRPr="00AF3F59">
        <w:rPr>
          <w:i/>
          <w:iCs/>
        </w:rPr>
        <w:t>dataset</w:t>
      </w:r>
      <w:proofErr w:type="spellEnd"/>
      <w:r w:rsidRPr="00AF3F59">
        <w:t xml:space="preserve"> yang diuji. Keunggulan ini, yang mencapai hingga 17.9 kali lebih cepat pada </w:t>
      </w:r>
      <w:proofErr w:type="spellStart"/>
      <w:r w:rsidRPr="00AF3F59">
        <w:rPr>
          <w:i/>
          <w:iCs/>
        </w:rPr>
        <w:t>dataset</w:t>
      </w:r>
      <w:proofErr w:type="spellEnd"/>
      <w:r w:rsidRPr="00AF3F59">
        <w:t xml:space="preserve"> </w:t>
      </w:r>
      <w:proofErr w:type="spellStart"/>
      <w:r w:rsidRPr="00AF3F59">
        <w:t>Allstate</w:t>
      </w:r>
      <w:proofErr w:type="spellEnd"/>
      <w:r w:rsidRPr="00AF3F59">
        <w:t xml:space="preserve">, menegaskan efektivitas teknik GOSS dan EFB dalam mempercepat waktu pelatihan secara drastis (Ke </w:t>
      </w:r>
      <w:proofErr w:type="spellStart"/>
      <w:r w:rsidRPr="00AF3F59">
        <w:rPr>
          <w:i/>
          <w:iCs/>
        </w:rPr>
        <w:t>et</w:t>
      </w:r>
      <w:proofErr w:type="spellEnd"/>
      <w:r w:rsidRPr="00AF3F59">
        <w:rPr>
          <w:i/>
          <w:iCs/>
        </w:rPr>
        <w:t xml:space="preserve"> </w:t>
      </w:r>
      <w:proofErr w:type="spellStart"/>
      <w:r w:rsidRPr="00AF3F59">
        <w:rPr>
          <w:i/>
          <w:iCs/>
        </w:rPr>
        <w:t>al.</w:t>
      </w:r>
      <w:proofErr w:type="spellEnd"/>
      <w:r w:rsidRPr="00AF3F59">
        <w:t>, 2017).</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lastRenderedPageBreak/>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9" w:name="_Toc201436005"/>
      <w:r>
        <w:t xml:space="preserve">Logo </w:t>
      </w:r>
      <w:proofErr w:type="spellStart"/>
      <w:r>
        <w:t>Statsbomb</w:t>
      </w:r>
      <w:bookmarkEnd w:id="9"/>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lastRenderedPageBreak/>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201435957"/>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91314D" w:rsidRDefault="0091314D">
      <w:pPr>
        <w:spacing w:after="160" w:line="259" w:lineRule="auto"/>
        <w:jc w:val="left"/>
        <w:rPr>
          <w:b/>
        </w:rPr>
      </w:pPr>
      <w:bookmarkStart w:id="12" w:name="_Toc187433243"/>
      <w:bookmarkStart w:id="13" w:name="_Toc201435958"/>
      <w:r>
        <w:br w:type="page"/>
      </w:r>
    </w:p>
    <w:p w:rsidR="00222AA8" w:rsidRPr="00E04D65" w:rsidRDefault="00222AA8" w:rsidP="00222AA8">
      <w:pPr>
        <w:pStyle w:val="Heading2"/>
      </w:pPr>
      <w:r w:rsidRPr="00E04D65">
        <w:lastRenderedPageBreak/>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diukur melalui waktu pemrosesan model</w:t>
      </w:r>
      <w:r w:rsidR="00DC02AA">
        <w:t>?</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201435959"/>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201435960"/>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201435961"/>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201435962"/>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201435963"/>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201435964"/>
      <w:r w:rsidRPr="00E04D65">
        <w:t>TINJAUAN PUSTAKA</w:t>
      </w:r>
      <w:bookmarkEnd w:id="24"/>
      <w:bookmarkEnd w:id="25"/>
    </w:p>
    <w:p w:rsidR="00281D25" w:rsidRPr="00281D25" w:rsidRDefault="00281D25" w:rsidP="00281D25"/>
    <w:p w:rsidR="00266295" w:rsidRDefault="00266295" w:rsidP="004A014F">
      <w:pPr>
        <w:pStyle w:val="Heading2"/>
        <w:rPr>
          <w:i/>
          <w:iCs/>
        </w:rPr>
      </w:pPr>
      <w:bookmarkStart w:id="26" w:name="_Toc187433251"/>
      <w:bookmarkStart w:id="27"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8"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8"/>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29"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29"/>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0"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0"/>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1"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1"/>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2" w:name="_Toc187433253"/>
      <w:bookmarkStart w:id="33"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2"/>
      <w:bookmarkEnd w:id="33"/>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4" w:name="_Toc187433254"/>
      <w:bookmarkStart w:id="35"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4"/>
      <w:bookmarkEnd w:id="35"/>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6" w:name="_Toc201436008"/>
      <w:r w:rsidRPr="003A42C6">
        <w:t>Arsitektur</w:t>
      </w:r>
      <w:r>
        <w:t xml:space="preserve"> GOSS dan EFB</w:t>
      </w:r>
      <w:bookmarkEnd w:id="36"/>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bookmarkStart w:id="39" w:name="_Toc201435966"/>
    </w:p>
    <w:p w:rsidR="00044A89" w:rsidRDefault="00044A89" w:rsidP="00044A89">
      <w:pPr>
        <w:pStyle w:val="HEAD2"/>
      </w:pPr>
      <w:r>
        <w:t>Sepak Bola</w:t>
      </w:r>
      <w:bookmarkEnd w:id="39"/>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w:t>
      </w:r>
      <w:r>
        <w:lastRenderedPageBreak/>
        <w:t xml:space="preserve">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0" w:name="_Toc187433250"/>
      <w:bookmarkStart w:id="41" w:name="_Toc201435967"/>
    </w:p>
    <w:p w:rsidR="00044A89" w:rsidRPr="00E04D65" w:rsidRDefault="00044A89" w:rsidP="00044A89">
      <w:pPr>
        <w:pStyle w:val="Heading2"/>
      </w:pPr>
      <w:r w:rsidRPr="00E04D65">
        <w:t>Analisis Sepak Bola</w:t>
      </w:r>
      <w:bookmarkEnd w:id="40"/>
      <w:bookmarkEnd w:id="41"/>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1</w:t>
      </w:r>
      <w:r w:rsidRPr="00862D37">
        <w:t>.</w:t>
      </w:r>
    </w:p>
    <w:p w:rsidR="009D00C9" w:rsidRDefault="009D00C9" w:rsidP="009D00C9">
      <w:pPr>
        <w:pStyle w:val="Heading6"/>
      </w:pPr>
      <w:bookmarkStart w:id="42" w:name="_Toc201436021"/>
      <w:r>
        <w:lastRenderedPageBreak/>
        <w:t xml:space="preserve">Perkembangan </w:t>
      </w:r>
      <w:proofErr w:type="spellStart"/>
      <w:r>
        <w:t>xG</w:t>
      </w:r>
      <w:bookmarkEnd w:id="4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 xml:space="preserve">.1,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44336A" w:rsidRDefault="0044336A">
      <w:pPr>
        <w:spacing w:after="160" w:line="259" w:lineRule="auto"/>
        <w:jc w:val="left"/>
        <w:rPr>
          <w:b/>
          <w:i/>
          <w:iCs/>
        </w:rPr>
      </w:pPr>
      <w:bookmarkStart w:id="44" w:name="_Toc187433255"/>
      <w:bookmarkStart w:id="45" w:name="_Toc201435971"/>
      <w:r>
        <w:rPr>
          <w:i/>
          <w:iCs/>
        </w:rPr>
        <w:br w:type="page"/>
      </w:r>
    </w:p>
    <w:p w:rsidR="003413A0" w:rsidRPr="00E04D65" w:rsidRDefault="004362A2" w:rsidP="005063B6">
      <w:pPr>
        <w:pStyle w:val="Heading2"/>
      </w:pPr>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w:t>
      </w:r>
      <w:r w:rsidRPr="00580632">
        <w:lastRenderedPageBreak/>
        <w:t xml:space="preserve">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bookmarkStart w:id="52" w:name="_Toc201435974"/>
    </w:p>
    <w:p w:rsidR="00EE2CEE" w:rsidRDefault="00EE2CEE">
      <w:pPr>
        <w:spacing w:after="160" w:line="259" w:lineRule="auto"/>
        <w:jc w:val="left"/>
        <w:rPr>
          <w:b/>
        </w:rPr>
      </w:pPr>
    </w:p>
    <w:p w:rsidR="00A37C03" w:rsidRDefault="00A37C03" w:rsidP="005063B6">
      <w:pPr>
        <w:pStyle w:val="Heading2"/>
      </w:pPr>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bookmarkStart w:id="53" w:name="_Toc201435975"/>
    </w:p>
    <w:p w:rsidR="00A37C03" w:rsidRDefault="00A37C03" w:rsidP="005063B6">
      <w:pPr>
        <w:pStyle w:val="Heading2"/>
      </w:pPr>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bookmarkStart w:id="57" w:name="_Toc201435980"/>
      <w:r>
        <w:rPr>
          <w:i/>
          <w:iCs/>
        </w:rPr>
        <w:br w:type="page"/>
      </w:r>
    </w:p>
    <w:p w:rsidR="00F4244B" w:rsidRDefault="00F4244B" w:rsidP="000143AC">
      <w:pPr>
        <w:pStyle w:val="Heading2"/>
      </w:pPr>
      <w:proofErr w:type="spellStart"/>
      <w:r w:rsidRPr="00F4244B">
        <w:rPr>
          <w:i/>
          <w:iCs/>
        </w:rPr>
        <w:lastRenderedPageBreak/>
        <w:t>Tools</w:t>
      </w:r>
      <w:proofErr w:type="spellEnd"/>
      <w:r>
        <w:rPr>
          <w:i/>
          <w:iCs/>
        </w:rPr>
        <w:t xml:space="preserve"> </w:t>
      </w:r>
      <w:r>
        <w:t>Penelitian</w:t>
      </w:r>
      <w:bookmarkEnd w:id="57"/>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0" w:name="_Toc201435983"/>
      <w:proofErr w:type="spellStart"/>
      <w:r>
        <w:t>S</w:t>
      </w:r>
      <w:r w:rsidRPr="000143AC">
        <w:t>cikit-learn</w:t>
      </w:r>
      <w:bookmarkEnd w:id="60"/>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bookmarkStart w:id="61" w:name="_Toc201435984"/>
    </w:p>
    <w:p w:rsidR="000143AC" w:rsidRDefault="000143AC" w:rsidP="00F4244B">
      <w:pPr>
        <w:pStyle w:val="Heading3"/>
      </w:pPr>
      <w:proofErr w:type="spellStart"/>
      <w:r>
        <w:t>M</w:t>
      </w:r>
      <w:r w:rsidRPr="000143AC">
        <w:t>atplotlib</w:t>
      </w:r>
      <w:bookmarkEnd w:id="61"/>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74317C" w:rsidRPr="00A805D0" w:rsidRDefault="0074317C" w:rsidP="00A805D0"/>
    <w:p w:rsidR="00A805D0" w:rsidRPr="00A805D0" w:rsidRDefault="00281D25" w:rsidP="00A805D0">
      <w:pPr>
        <w:pStyle w:val="Heading2"/>
      </w:pPr>
      <w:bookmarkStart w:id="72" w:name="_Toc201435995"/>
      <w:r>
        <w:t>Pengumpulan Data</w:t>
      </w:r>
      <w:bookmarkEnd w:id="7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3" w:name="_Toc201435998"/>
      <w:r>
        <w:rPr>
          <w:bCs/>
        </w:rPr>
        <w:t>Pengembangan Model</w:t>
      </w:r>
      <w:bookmarkEnd w:id="73"/>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4" w:name="_Toc201436014"/>
      <w:r>
        <w:t xml:space="preserve">Struktur Data </w:t>
      </w:r>
      <w:proofErr w:type="spellStart"/>
      <w:r>
        <w:t>StatsBomb</w:t>
      </w:r>
      <w:proofErr w:type="spellEnd"/>
      <w:r>
        <w:t xml:space="preserve"> </w:t>
      </w:r>
      <w:r>
        <w:rPr>
          <w:i/>
          <w:iCs/>
        </w:rPr>
        <w:t>open-data.</w:t>
      </w:r>
      <w:bookmarkEnd w:id="74"/>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75"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5"/>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6"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6"/>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7"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7"/>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78"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78"/>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79" w:name="_Toc201436019"/>
      <w:proofErr w:type="spellStart"/>
      <w:r>
        <w:rPr>
          <w:i/>
          <w:iCs/>
        </w:rPr>
        <w:t>Flowchart</w:t>
      </w:r>
      <w:proofErr w:type="spellEnd"/>
      <w:r>
        <w:rPr>
          <w:i/>
          <w:iCs/>
        </w:rPr>
        <w:t xml:space="preserve"> </w:t>
      </w:r>
      <w:proofErr w:type="spellStart"/>
      <w:r>
        <w:rPr>
          <w:i/>
          <w:iCs/>
        </w:rPr>
        <w:t>Evaluation</w:t>
      </w:r>
      <w:bookmarkEnd w:id="79"/>
      <w:proofErr w:type="spellEnd"/>
    </w:p>
    <w:p w:rsidR="001E1101" w:rsidRPr="008477B1" w:rsidRDefault="001E1101" w:rsidP="00281D25"/>
    <w:p w:rsidR="00281D25" w:rsidRDefault="00281D25" w:rsidP="00281D25">
      <w:pPr>
        <w:pStyle w:val="Heading3"/>
      </w:pPr>
      <w:bookmarkStart w:id="80" w:name="_Toc201436000"/>
      <w:r>
        <w:t xml:space="preserve">Pemodelan </w:t>
      </w:r>
      <w:proofErr w:type="spellStart"/>
      <w:r>
        <w:t>LightGBM</w:t>
      </w:r>
      <w:bookmarkEnd w:id="80"/>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1" w:name="_Toc201436001"/>
      <w:r>
        <w:t xml:space="preserve">Analisis Data dan </w:t>
      </w:r>
      <w:proofErr w:type="spellStart"/>
      <w:r>
        <w:t>Intrepretasi</w:t>
      </w:r>
      <w:proofErr w:type="spellEnd"/>
      <w:r>
        <w:t xml:space="preserve"> Hasil</w:t>
      </w:r>
      <w:bookmarkEnd w:id="81"/>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2" w:name="_Toc201436002"/>
      <w:r w:rsidRPr="00E04D65">
        <w:t xml:space="preserve">Tahapan </w:t>
      </w:r>
      <w:r w:rsidRPr="00A81E9D">
        <w:t>Penelitian</w:t>
      </w:r>
      <w:bookmarkEnd w:id="82"/>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DE10B5" w:rsidP="00281D25">
      <w:pPr>
        <w:jc w:val="center"/>
      </w:pPr>
      <w:r>
        <w:rPr>
          <w:noProof/>
        </w:rPr>
        <w:lastRenderedPageBreak/>
        <w:drawing>
          <wp:inline distT="0" distB="0" distL="0" distR="0">
            <wp:extent cx="4476206" cy="3979915"/>
            <wp:effectExtent l="0" t="0" r="635" b="0"/>
            <wp:docPr id="1769867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6721" cy="3989264"/>
                    </a:xfrm>
                    <a:prstGeom prst="rect">
                      <a:avLst/>
                    </a:prstGeom>
                    <a:noFill/>
                    <a:ln>
                      <a:noFill/>
                    </a:ln>
                  </pic:spPr>
                </pic:pic>
              </a:graphicData>
            </a:graphic>
          </wp:inline>
        </w:drawing>
      </w:r>
    </w:p>
    <w:p w:rsidR="00281D25" w:rsidRDefault="00281D25" w:rsidP="00281D25">
      <w:pPr>
        <w:pStyle w:val="Heading5"/>
      </w:pPr>
      <w:bookmarkStart w:id="83" w:name="_Toc201436020"/>
      <w:r>
        <w:t>Tahapan Penelitian</w:t>
      </w:r>
      <w:bookmarkEnd w:id="83"/>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bookmarkStart w:id="84" w:name="_Toc201436003"/>
    </w:p>
    <w:p w:rsidR="00065968" w:rsidRDefault="00065968" w:rsidP="00065968">
      <w:pPr>
        <w:pStyle w:val="HEAD2"/>
      </w:pPr>
      <w:r>
        <w:lastRenderedPageBreak/>
        <w:t>Jadwal Penelitian</w:t>
      </w:r>
      <w:bookmarkEnd w:id="84"/>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85" w:name="_Toc201436025"/>
      <w:r w:rsidRPr="00634B7D">
        <w:t>Waktu Pelaksanaan Penelitian</w:t>
      </w:r>
      <w:bookmarkEnd w:id="85"/>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3824" w:rsidRPr="00E04D65" w:rsidRDefault="00B83824" w:rsidP="002C5587">
      <w:r w:rsidRPr="00E04D65">
        <w:separator/>
      </w:r>
    </w:p>
  </w:endnote>
  <w:endnote w:type="continuationSeparator" w:id="0">
    <w:p w:rsidR="00B83824" w:rsidRPr="00E04D65" w:rsidRDefault="00B83824"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3824" w:rsidRPr="00E04D65" w:rsidRDefault="00B83824" w:rsidP="002C5587">
      <w:r w:rsidRPr="00E04D65">
        <w:separator/>
      </w:r>
    </w:p>
  </w:footnote>
  <w:footnote w:type="continuationSeparator" w:id="0">
    <w:p w:rsidR="00B83824" w:rsidRPr="00E04D65" w:rsidRDefault="00B83824"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0601"/>
    <w:rsid w:val="003129B4"/>
    <w:rsid w:val="00314FDF"/>
    <w:rsid w:val="00315A44"/>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48F1"/>
    <w:rsid w:val="00376BE3"/>
    <w:rsid w:val="00390D28"/>
    <w:rsid w:val="003A2DB3"/>
    <w:rsid w:val="003A34D0"/>
    <w:rsid w:val="003A42C6"/>
    <w:rsid w:val="003B2D9E"/>
    <w:rsid w:val="003C186D"/>
    <w:rsid w:val="003D0B71"/>
    <w:rsid w:val="003D1CC8"/>
    <w:rsid w:val="003F4C08"/>
    <w:rsid w:val="003F57A1"/>
    <w:rsid w:val="003F6D7B"/>
    <w:rsid w:val="00402071"/>
    <w:rsid w:val="00402231"/>
    <w:rsid w:val="004053F8"/>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A02"/>
    <w:rsid w:val="00735FBB"/>
    <w:rsid w:val="0074317C"/>
    <w:rsid w:val="007557F1"/>
    <w:rsid w:val="0075780E"/>
    <w:rsid w:val="00762D2B"/>
    <w:rsid w:val="0077240C"/>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07623"/>
    <w:rsid w:val="00912CE5"/>
    <w:rsid w:val="0091314D"/>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3824"/>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717EE"/>
    <w:rsid w:val="00D75B91"/>
    <w:rsid w:val="00D84454"/>
    <w:rsid w:val="00D86DB5"/>
    <w:rsid w:val="00D9212F"/>
    <w:rsid w:val="00D96A0D"/>
    <w:rsid w:val="00DA09AD"/>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7351F"/>
    <w:rsid w:val="00E83307"/>
    <w:rsid w:val="00E849F9"/>
    <w:rsid w:val="00E84D32"/>
    <w:rsid w:val="00E9582E"/>
    <w:rsid w:val="00EB614F"/>
    <w:rsid w:val="00EC050A"/>
    <w:rsid w:val="00ED4F43"/>
    <w:rsid w:val="00ED5B9A"/>
    <w:rsid w:val="00EE18ED"/>
    <w:rsid w:val="00EE2CEE"/>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C930C"/>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17356</TotalTime>
  <Pages>109</Pages>
  <Words>18122</Words>
  <Characters>120149</Characters>
  <Application>Microsoft Office Word</Application>
  <DocSecurity>0</DocSecurity>
  <Lines>2794</Lines>
  <Paragraphs>909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66</cp:revision>
  <dcterms:created xsi:type="dcterms:W3CDTF">2025-06-18T05:49:00Z</dcterms:created>
  <dcterms:modified xsi:type="dcterms:W3CDTF">2025-07-07T16:40:00Z</dcterms:modified>
</cp:coreProperties>
</file>