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3041" w:rsidRDefault="00437A71" w:rsidP="00AE3041">
      <w:pPr>
        <w:rPr>
          <w:rFonts w:ascii="Arial" w:hAnsi="Arial" w:cs="Arial"/>
          <w:b/>
          <w:sz w:val="32"/>
        </w:rPr>
      </w:pPr>
      <w:r>
        <w:rPr>
          <w:rFonts w:ascii="Arial" w:hAnsi="Arial" w:cs="Arial"/>
          <w:b/>
          <w:sz w:val="32"/>
        </w:rPr>
        <w:t>Pemahaman Chapter 4</w:t>
      </w:r>
      <w:r w:rsidR="00AE3041">
        <w:rPr>
          <w:rFonts w:ascii="Arial" w:hAnsi="Arial" w:cs="Arial"/>
          <w:b/>
          <w:sz w:val="32"/>
        </w:rPr>
        <w:t xml:space="preserve"> – Working with Odoo 10</w:t>
      </w:r>
    </w:p>
    <w:p w:rsidR="00437A71" w:rsidRPr="00AB6763" w:rsidRDefault="00AB6763" w:rsidP="00AB6763">
      <w:pPr>
        <w:shd w:val="clear" w:color="auto" w:fill="FFFFFF"/>
        <w:spacing w:after="0" w:line="276" w:lineRule="auto"/>
        <w:rPr>
          <w:rFonts w:ascii="Arial" w:hAnsi="Arial" w:cs="Arial"/>
          <w:color w:val="333333"/>
          <w:spacing w:val="3"/>
          <w:sz w:val="24"/>
          <w:szCs w:val="24"/>
          <w:shd w:val="clear" w:color="auto" w:fill="FFFFFF"/>
        </w:rPr>
      </w:pPr>
      <w:r w:rsidRPr="00AB6763">
        <w:rPr>
          <w:rFonts w:ascii="Arial" w:hAnsi="Arial" w:cs="Arial"/>
          <w:sz w:val="24"/>
          <w:szCs w:val="24"/>
        </w:rPr>
        <w:t>Purchase management berfungsi untuk mengelola aktivitas – aktivitas yang berhubungan dengan pembelian bahan baku pada supplier</w:t>
      </w:r>
      <w:r>
        <w:rPr>
          <w:rFonts w:ascii="Arial" w:hAnsi="Arial" w:cs="Arial"/>
          <w:color w:val="333333"/>
          <w:spacing w:val="3"/>
          <w:sz w:val="24"/>
          <w:szCs w:val="24"/>
          <w:shd w:val="clear" w:color="auto" w:fill="FFFFFF"/>
        </w:rPr>
        <w:t xml:space="preserve"> </w:t>
      </w:r>
      <w:r>
        <w:rPr>
          <w:rFonts w:ascii="Arial" w:hAnsi="Arial" w:cs="Arial"/>
          <w:sz w:val="24"/>
          <w:szCs w:val="24"/>
        </w:rPr>
        <w:t>yang bertujuan untuk:</w:t>
      </w:r>
    </w:p>
    <w:p w:rsidR="00437A71" w:rsidRPr="00AB6763" w:rsidRDefault="00437A71" w:rsidP="00AB6763">
      <w:pPr>
        <w:spacing w:after="0" w:line="276" w:lineRule="auto"/>
        <w:ind w:firstLine="360"/>
        <w:rPr>
          <w:rFonts w:ascii="Arial" w:hAnsi="Arial" w:cs="Arial"/>
          <w:sz w:val="24"/>
          <w:szCs w:val="24"/>
        </w:rPr>
      </w:pPr>
    </w:p>
    <w:p w:rsidR="00437A71" w:rsidRPr="00AB6763" w:rsidRDefault="00437A71" w:rsidP="00AB6763">
      <w:pPr>
        <w:pStyle w:val="ListParagraph"/>
        <w:numPr>
          <w:ilvl w:val="0"/>
          <w:numId w:val="3"/>
        </w:numPr>
        <w:spacing w:after="0" w:line="276" w:lineRule="auto"/>
        <w:rPr>
          <w:rFonts w:ascii="Arial" w:hAnsi="Arial" w:cs="Arial"/>
          <w:sz w:val="24"/>
          <w:szCs w:val="24"/>
        </w:rPr>
      </w:pPr>
      <w:r w:rsidRPr="00AB6763">
        <w:rPr>
          <w:rFonts w:ascii="Arial" w:hAnsi="Arial" w:cs="Arial"/>
          <w:sz w:val="24"/>
          <w:szCs w:val="24"/>
        </w:rPr>
        <w:t xml:space="preserve">Memeriksa proses </w:t>
      </w:r>
      <w:r w:rsidRPr="00AB6763">
        <w:rPr>
          <w:rFonts w:ascii="Arial" w:hAnsi="Arial" w:cs="Arial"/>
          <w:sz w:val="24"/>
          <w:szCs w:val="24"/>
        </w:rPr>
        <w:t>pembelian yang khusus</w:t>
      </w:r>
      <w:r w:rsidRPr="00AB6763">
        <w:rPr>
          <w:rFonts w:ascii="Arial" w:hAnsi="Arial" w:cs="Arial"/>
          <w:sz w:val="24"/>
          <w:szCs w:val="24"/>
        </w:rPr>
        <w:t xml:space="preserve"> untuk bisnis</w:t>
      </w:r>
    </w:p>
    <w:p w:rsidR="00437A71" w:rsidRPr="00AB6763" w:rsidRDefault="00437A71" w:rsidP="00AB6763">
      <w:pPr>
        <w:pStyle w:val="ListParagraph"/>
        <w:numPr>
          <w:ilvl w:val="0"/>
          <w:numId w:val="3"/>
        </w:numPr>
        <w:spacing w:after="0" w:line="276" w:lineRule="auto"/>
        <w:rPr>
          <w:rFonts w:ascii="Arial" w:hAnsi="Arial" w:cs="Arial"/>
          <w:sz w:val="24"/>
          <w:szCs w:val="24"/>
        </w:rPr>
      </w:pPr>
      <w:r w:rsidRPr="00AB6763">
        <w:rPr>
          <w:rFonts w:ascii="Arial" w:hAnsi="Arial" w:cs="Arial"/>
          <w:sz w:val="24"/>
          <w:szCs w:val="24"/>
        </w:rPr>
        <w:t>Menyiapk</w:t>
      </w:r>
      <w:r w:rsidRPr="00AB6763">
        <w:rPr>
          <w:rFonts w:ascii="Arial" w:hAnsi="Arial" w:cs="Arial"/>
          <w:sz w:val="24"/>
          <w:szCs w:val="24"/>
        </w:rPr>
        <w:t>an lokasi vendor dan gudang</w:t>
      </w:r>
    </w:p>
    <w:p w:rsidR="00437A71" w:rsidRPr="00AB6763" w:rsidRDefault="00437A71" w:rsidP="00AB6763">
      <w:pPr>
        <w:pStyle w:val="ListParagraph"/>
        <w:numPr>
          <w:ilvl w:val="0"/>
          <w:numId w:val="3"/>
        </w:numPr>
        <w:spacing w:after="0" w:line="276" w:lineRule="auto"/>
        <w:rPr>
          <w:rFonts w:ascii="Arial" w:hAnsi="Arial" w:cs="Arial"/>
          <w:sz w:val="24"/>
          <w:szCs w:val="24"/>
        </w:rPr>
      </w:pPr>
      <w:r w:rsidRPr="00AB6763">
        <w:rPr>
          <w:rFonts w:ascii="Arial" w:hAnsi="Arial" w:cs="Arial"/>
          <w:sz w:val="24"/>
          <w:szCs w:val="24"/>
        </w:rPr>
        <w:t>Memasukkan penawaran dan mengubahnya menjadi pesanan pembelian</w:t>
      </w:r>
    </w:p>
    <w:p w:rsidR="00437A71" w:rsidRPr="00AB6763" w:rsidRDefault="00437A71" w:rsidP="00AB6763">
      <w:pPr>
        <w:pStyle w:val="ListParagraph"/>
        <w:numPr>
          <w:ilvl w:val="0"/>
          <w:numId w:val="3"/>
        </w:numPr>
        <w:spacing w:after="0" w:line="276" w:lineRule="auto"/>
        <w:rPr>
          <w:rFonts w:ascii="Arial" w:hAnsi="Arial" w:cs="Arial"/>
          <w:sz w:val="24"/>
          <w:szCs w:val="24"/>
        </w:rPr>
      </w:pPr>
      <w:r w:rsidRPr="00AB6763">
        <w:rPr>
          <w:rFonts w:ascii="Arial" w:hAnsi="Arial" w:cs="Arial"/>
          <w:sz w:val="24"/>
          <w:szCs w:val="24"/>
        </w:rPr>
        <w:t>Menerima produk dari vendor</w:t>
      </w:r>
    </w:p>
    <w:p w:rsidR="00AE3041" w:rsidRDefault="00437A71" w:rsidP="00AB6763">
      <w:pPr>
        <w:pStyle w:val="ListParagraph"/>
        <w:numPr>
          <w:ilvl w:val="0"/>
          <w:numId w:val="3"/>
        </w:numPr>
        <w:spacing w:after="0" w:line="276" w:lineRule="auto"/>
        <w:rPr>
          <w:rFonts w:ascii="Arial" w:hAnsi="Arial" w:cs="Arial"/>
          <w:sz w:val="24"/>
          <w:szCs w:val="24"/>
        </w:rPr>
      </w:pPr>
      <w:r w:rsidRPr="00AB6763">
        <w:rPr>
          <w:rFonts w:ascii="Arial" w:hAnsi="Arial" w:cs="Arial"/>
          <w:sz w:val="24"/>
          <w:szCs w:val="24"/>
        </w:rPr>
        <w:t>Membayar faktur</w:t>
      </w:r>
    </w:p>
    <w:p w:rsidR="00AB6763" w:rsidRDefault="00AB6763" w:rsidP="00AB6763">
      <w:pPr>
        <w:spacing w:after="0" w:line="276" w:lineRule="auto"/>
        <w:rPr>
          <w:rFonts w:ascii="Arial" w:hAnsi="Arial" w:cs="Arial"/>
          <w:sz w:val="24"/>
          <w:szCs w:val="24"/>
        </w:rPr>
      </w:pPr>
    </w:p>
    <w:p w:rsidR="00AB6763" w:rsidRPr="00AB6763" w:rsidRDefault="00AB6763" w:rsidP="00AB6763">
      <w:pPr>
        <w:spacing w:after="0" w:line="276" w:lineRule="auto"/>
        <w:rPr>
          <w:rFonts w:ascii="Arial" w:hAnsi="Arial" w:cs="Arial"/>
          <w:sz w:val="24"/>
          <w:szCs w:val="24"/>
        </w:rPr>
      </w:pPr>
      <w:r w:rsidRPr="00AB6763">
        <w:rPr>
          <w:rFonts w:ascii="Arial" w:hAnsi="Arial" w:cs="Arial"/>
          <w:color w:val="333333"/>
          <w:spacing w:val="3"/>
          <w:sz w:val="24"/>
          <w:szCs w:val="24"/>
          <w:shd w:val="clear" w:color="auto" w:fill="FFFFFF"/>
        </w:rPr>
        <w:t>Purchase Orders (PO) adalah dokumen yang berfungsi sebagai daftar pesanan atas pembelian yang akan dilakukan. Langkah-lahkah membuat Purchase Order sama seperti Request for Quotation</w:t>
      </w:r>
    </w:p>
    <w:p w:rsidR="008E1BA0" w:rsidRPr="00AB6763" w:rsidRDefault="008E1BA0" w:rsidP="00AB6763">
      <w:pPr>
        <w:spacing w:after="0" w:line="276" w:lineRule="auto"/>
        <w:rPr>
          <w:rFonts w:ascii="Arial" w:hAnsi="Arial" w:cs="Arial"/>
          <w:sz w:val="24"/>
          <w:szCs w:val="24"/>
        </w:rPr>
      </w:pPr>
    </w:p>
    <w:p w:rsidR="008E1BA0" w:rsidRPr="00AB6763" w:rsidRDefault="008E1BA0" w:rsidP="00AB6763">
      <w:pPr>
        <w:spacing w:after="0" w:line="276" w:lineRule="auto"/>
        <w:rPr>
          <w:rFonts w:ascii="Arial" w:hAnsi="Arial" w:cs="Arial"/>
          <w:sz w:val="24"/>
          <w:szCs w:val="24"/>
          <w:lang w:val="en-ID"/>
        </w:rPr>
      </w:pPr>
      <w:r w:rsidRPr="00AB6763">
        <w:rPr>
          <w:rFonts w:ascii="Arial" w:hAnsi="Arial" w:cs="Arial"/>
          <w:sz w:val="24"/>
          <w:szCs w:val="24"/>
          <w:lang w:val="en-ID"/>
        </w:rPr>
        <w:t>Prosedur dalam pembuatan Purchase Order yaitu :</w:t>
      </w:r>
    </w:p>
    <w:p w:rsidR="008E1BA0" w:rsidRPr="00AB6763" w:rsidRDefault="00AB6763" w:rsidP="00AB6763">
      <w:pPr>
        <w:pStyle w:val="ListParagraph"/>
        <w:numPr>
          <w:ilvl w:val="0"/>
          <w:numId w:val="4"/>
        </w:numPr>
        <w:spacing w:after="0" w:line="276" w:lineRule="auto"/>
        <w:rPr>
          <w:rFonts w:ascii="Arial" w:hAnsi="Arial" w:cs="Arial"/>
          <w:sz w:val="24"/>
          <w:szCs w:val="24"/>
          <w:lang w:val="en-ID"/>
        </w:rPr>
      </w:pPr>
      <w:r>
        <w:rPr>
          <w:rFonts w:ascii="Arial" w:hAnsi="Arial" w:cs="Arial"/>
          <w:sz w:val="24"/>
          <w:szCs w:val="24"/>
          <w:lang w:val="en-ID"/>
        </w:rPr>
        <w:t>Membuat RFQ (Request Fot Quotation) untuk</w:t>
      </w:r>
      <w:r w:rsidR="008E1BA0" w:rsidRPr="00AB6763">
        <w:rPr>
          <w:rFonts w:ascii="Arial" w:hAnsi="Arial" w:cs="Arial"/>
          <w:sz w:val="24"/>
          <w:szCs w:val="24"/>
          <w:lang w:val="en-ID"/>
        </w:rPr>
        <w:t xml:space="preserve"> vendor.</w:t>
      </w:r>
    </w:p>
    <w:p w:rsidR="008E1BA0" w:rsidRPr="00AB6763" w:rsidRDefault="00AB6763" w:rsidP="00AB6763">
      <w:pPr>
        <w:pStyle w:val="ListParagraph"/>
        <w:numPr>
          <w:ilvl w:val="0"/>
          <w:numId w:val="4"/>
        </w:numPr>
        <w:spacing w:after="0" w:line="276" w:lineRule="auto"/>
        <w:rPr>
          <w:rFonts w:ascii="Arial" w:hAnsi="Arial" w:cs="Arial"/>
          <w:sz w:val="24"/>
          <w:szCs w:val="24"/>
          <w:lang w:val="en-ID"/>
        </w:rPr>
      </w:pPr>
      <w:r>
        <w:rPr>
          <w:rFonts w:ascii="Arial" w:hAnsi="Arial" w:cs="Arial"/>
          <w:sz w:val="24"/>
          <w:szCs w:val="24"/>
          <w:lang w:val="en-ID"/>
        </w:rPr>
        <w:t>Jika sudah persetujuan dari vendor</w:t>
      </w:r>
      <w:r w:rsidR="008E1BA0" w:rsidRPr="00AB6763">
        <w:rPr>
          <w:rFonts w:ascii="Arial" w:hAnsi="Arial" w:cs="Arial"/>
          <w:sz w:val="24"/>
          <w:szCs w:val="24"/>
          <w:lang w:val="en-ID"/>
        </w:rPr>
        <w:t>, RFQ berubah menjadi PO(Purchase Order)</w:t>
      </w:r>
    </w:p>
    <w:p w:rsidR="008E1BA0" w:rsidRPr="00AB6763" w:rsidRDefault="008E1BA0" w:rsidP="00AB6763">
      <w:pPr>
        <w:pStyle w:val="ListParagraph"/>
        <w:numPr>
          <w:ilvl w:val="0"/>
          <w:numId w:val="4"/>
        </w:numPr>
        <w:spacing w:after="0" w:line="276" w:lineRule="auto"/>
        <w:rPr>
          <w:rFonts w:ascii="Arial" w:hAnsi="Arial" w:cs="Arial"/>
          <w:sz w:val="24"/>
          <w:szCs w:val="24"/>
          <w:lang w:val="en-ID"/>
        </w:rPr>
      </w:pPr>
      <w:r w:rsidRPr="00AB6763">
        <w:rPr>
          <w:rFonts w:ascii="Arial" w:hAnsi="Arial" w:cs="Arial"/>
          <w:sz w:val="24"/>
          <w:szCs w:val="24"/>
          <w:lang w:val="en-ID"/>
        </w:rPr>
        <w:t xml:space="preserve">Ketika barang pesanan sudah sampai, akan ada vendor bills (bentuk tagihan) </w:t>
      </w:r>
    </w:p>
    <w:p w:rsidR="008E1BA0" w:rsidRPr="008E1BA0" w:rsidRDefault="008E1BA0" w:rsidP="008E1BA0">
      <w:pPr>
        <w:spacing w:after="0" w:line="240" w:lineRule="auto"/>
        <w:rPr>
          <w:rFonts w:ascii="Arial" w:hAnsi="Arial" w:cs="Arial"/>
        </w:rPr>
      </w:pPr>
    </w:p>
    <w:p w:rsidR="00AE3041" w:rsidRPr="00EB5405"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b/>
          <w:sz w:val="32"/>
        </w:rPr>
      </w:pPr>
      <w:r w:rsidRPr="00905033">
        <w:rPr>
          <w:rFonts w:ascii="Arial" w:hAnsi="Arial" w:cs="Arial"/>
          <w:b/>
          <w:sz w:val="32"/>
        </w:rPr>
        <w:lastRenderedPageBreak/>
        <w:t>Pemahaman Chap</w:t>
      </w:r>
      <w:r w:rsidR="00AB6763">
        <w:rPr>
          <w:rFonts w:ascii="Arial" w:hAnsi="Arial" w:cs="Arial"/>
          <w:b/>
          <w:sz w:val="32"/>
        </w:rPr>
        <w:t>ter 5</w:t>
      </w:r>
      <w:r>
        <w:rPr>
          <w:rFonts w:ascii="Arial" w:hAnsi="Arial" w:cs="Arial"/>
          <w:b/>
          <w:sz w:val="32"/>
        </w:rPr>
        <w:t xml:space="preserve"> – Working with Odoo 10</w:t>
      </w:r>
    </w:p>
    <w:p w:rsidR="00AE3041" w:rsidRPr="003B0276" w:rsidRDefault="008C6E16" w:rsidP="00AE3041">
      <w:pPr>
        <w:rPr>
          <w:rFonts w:ascii="Arial" w:hAnsi="Arial" w:cs="Arial"/>
          <w:sz w:val="24"/>
        </w:rPr>
      </w:pPr>
      <w:r w:rsidRPr="003B0276">
        <w:rPr>
          <w:rFonts w:ascii="Arial" w:hAnsi="Arial" w:cs="Arial"/>
          <w:color w:val="333333"/>
          <w:spacing w:val="3"/>
          <w:sz w:val="24"/>
          <w:shd w:val="clear" w:color="auto" w:fill="FFFFFF"/>
        </w:rPr>
        <w:t xml:space="preserve">Manufaktur </w:t>
      </w:r>
      <w:r w:rsidR="003B0276" w:rsidRPr="003B0276">
        <w:rPr>
          <w:rFonts w:ascii="Arial" w:hAnsi="Arial" w:cs="Arial"/>
          <w:color w:val="333333"/>
          <w:spacing w:val="3"/>
          <w:sz w:val="24"/>
          <w:shd w:val="clear" w:color="auto" w:fill="FFFFFF"/>
        </w:rPr>
        <w:t>adalah</w:t>
      </w:r>
      <w:r w:rsidRPr="003B0276">
        <w:rPr>
          <w:rFonts w:ascii="Arial" w:hAnsi="Arial" w:cs="Arial"/>
          <w:color w:val="333333"/>
          <w:spacing w:val="3"/>
          <w:sz w:val="24"/>
          <w:shd w:val="clear" w:color="auto" w:fill="FFFFFF"/>
        </w:rPr>
        <w:t xml:space="preserve"> aktivitas yang saling berhubungan untuk memproses/membuat suatu produk yang dimana didalam proses tersebut meliputi perancangan produk, pemilihan material, perencanaan proses, perencanaan produksi, manajemen, pemasaran, yang didalamnya melibatkan material, mesin, alat, dan tenaga kerja.</w:t>
      </w:r>
      <w:r w:rsidR="003B0276" w:rsidRPr="003B0276">
        <w:rPr>
          <w:rFonts w:ascii="Arial" w:hAnsi="Arial" w:cs="Arial"/>
          <w:color w:val="333333"/>
          <w:spacing w:val="3"/>
          <w:sz w:val="24"/>
          <w:shd w:val="clear" w:color="auto" w:fill="FFFFFF"/>
        </w:rPr>
        <w:t xml:space="preserve"> </w:t>
      </w:r>
      <w:r w:rsidR="003B0276" w:rsidRPr="003B0276">
        <w:rPr>
          <w:rFonts w:ascii="Arial" w:hAnsi="Arial" w:cs="Arial"/>
          <w:color w:val="333333"/>
          <w:spacing w:val="3"/>
          <w:sz w:val="24"/>
          <w:shd w:val="clear" w:color="auto" w:fill="FFFFFF"/>
        </w:rPr>
        <w:t>Fungsi dari manufacturing management itu sendiri adalah supaya dalam proses produksi itu bisa berjalan secara efektif dan efisien sehingga produk yang dikeluarkan itu mencapai performansi produktivitas total sistem yang optimal, seperti; waktu produksi, ongkos, dan utilitas mesin.</w:t>
      </w:r>
    </w:p>
    <w:p w:rsidR="00AE3041" w:rsidRDefault="00AE3041" w:rsidP="00AE3041">
      <w:pPr>
        <w:rPr>
          <w:rFonts w:ascii="Arial" w:hAnsi="Arial" w:cs="Arial"/>
        </w:rPr>
      </w:pPr>
    </w:p>
    <w:p w:rsidR="00AE3041" w:rsidRDefault="00AE3041" w:rsidP="00AE3041">
      <w:pPr>
        <w:rPr>
          <w:rFonts w:ascii="Arial" w:hAnsi="Arial" w:cs="Arial"/>
        </w:rPr>
      </w:pPr>
    </w:p>
    <w:p w:rsidR="001B5D02" w:rsidRDefault="001B5D02" w:rsidP="00AE3041">
      <w:pPr>
        <w:rPr>
          <w:rFonts w:ascii="Arial" w:hAnsi="Arial" w:cs="Arial"/>
        </w:rPr>
      </w:pPr>
    </w:p>
    <w:p w:rsidR="001B5D02" w:rsidRDefault="001B5D02" w:rsidP="00AE3041">
      <w:pPr>
        <w:rPr>
          <w:rFonts w:ascii="Arial" w:hAnsi="Arial" w:cs="Arial"/>
        </w:rPr>
      </w:pPr>
    </w:p>
    <w:p w:rsidR="001B5D02" w:rsidRDefault="001B5D02"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1B5D02" w:rsidRDefault="001B5D02" w:rsidP="00AE3041">
      <w:pPr>
        <w:rPr>
          <w:rFonts w:ascii="Arial" w:hAnsi="Arial" w:cs="Arial"/>
        </w:rPr>
      </w:pPr>
    </w:p>
    <w:p w:rsidR="001B5D02" w:rsidRDefault="001B5D02" w:rsidP="00AE3041">
      <w:pPr>
        <w:rPr>
          <w:rFonts w:ascii="Arial" w:hAnsi="Arial" w:cs="Arial"/>
        </w:rPr>
      </w:pPr>
    </w:p>
    <w:p w:rsidR="001B5D02" w:rsidRDefault="001B5D02" w:rsidP="00AE3041">
      <w:pPr>
        <w:rPr>
          <w:rFonts w:ascii="Arial" w:hAnsi="Arial" w:cs="Arial"/>
        </w:rPr>
      </w:pPr>
    </w:p>
    <w:p w:rsidR="001B5D02" w:rsidRDefault="001B5D02" w:rsidP="00AE3041">
      <w:pPr>
        <w:rPr>
          <w:rFonts w:ascii="Arial" w:hAnsi="Arial" w:cs="Arial"/>
        </w:rPr>
      </w:pPr>
    </w:p>
    <w:p w:rsidR="001B5D02" w:rsidRDefault="001B5D02" w:rsidP="00AE3041">
      <w:pPr>
        <w:rPr>
          <w:rFonts w:ascii="Arial" w:hAnsi="Arial" w:cs="Arial"/>
        </w:rPr>
      </w:pPr>
    </w:p>
    <w:p w:rsidR="001B5D02" w:rsidRDefault="001B5D02" w:rsidP="00AE3041">
      <w:pPr>
        <w:rPr>
          <w:rFonts w:ascii="Arial" w:hAnsi="Arial" w:cs="Arial"/>
        </w:rPr>
      </w:pPr>
    </w:p>
    <w:p w:rsidR="001B5D02" w:rsidRDefault="001B5D02" w:rsidP="00AE3041">
      <w:pPr>
        <w:rPr>
          <w:rFonts w:ascii="Arial" w:hAnsi="Arial" w:cs="Arial"/>
        </w:rPr>
      </w:pPr>
    </w:p>
    <w:p w:rsidR="001B5D02" w:rsidRDefault="001B5D02" w:rsidP="00AE3041">
      <w:pPr>
        <w:rPr>
          <w:rFonts w:ascii="Arial" w:hAnsi="Arial" w:cs="Arial"/>
        </w:rPr>
      </w:pPr>
    </w:p>
    <w:p w:rsidR="001B5D02" w:rsidRDefault="001B5D02" w:rsidP="00AE3041">
      <w:pPr>
        <w:rPr>
          <w:rFonts w:ascii="Arial" w:hAnsi="Arial" w:cs="Arial"/>
        </w:rPr>
      </w:pPr>
    </w:p>
    <w:p w:rsidR="00747EB5" w:rsidRDefault="00747EB5" w:rsidP="00AE3041">
      <w:pPr>
        <w:rPr>
          <w:rFonts w:ascii="Arial" w:hAnsi="Arial" w:cs="Arial"/>
        </w:rPr>
      </w:pPr>
    </w:p>
    <w:p w:rsidR="00747EB5" w:rsidRDefault="00AB6763" w:rsidP="00AE3041">
      <w:pPr>
        <w:rPr>
          <w:rFonts w:ascii="Arial" w:hAnsi="Arial" w:cs="Arial"/>
          <w:b/>
          <w:sz w:val="32"/>
        </w:rPr>
      </w:pPr>
      <w:r>
        <w:rPr>
          <w:rFonts w:ascii="Arial" w:hAnsi="Arial" w:cs="Arial"/>
          <w:b/>
          <w:sz w:val="32"/>
        </w:rPr>
        <w:lastRenderedPageBreak/>
        <w:t>Pemahaman Chapter 6</w:t>
      </w:r>
      <w:r w:rsidR="00747EB5">
        <w:rPr>
          <w:rFonts w:ascii="Arial" w:hAnsi="Arial" w:cs="Arial"/>
          <w:b/>
          <w:sz w:val="32"/>
        </w:rPr>
        <w:t xml:space="preserve"> – Working with Odoo 10</w:t>
      </w:r>
    </w:p>
    <w:p w:rsidR="00042B9F" w:rsidRDefault="001B5D02" w:rsidP="00042B9F">
      <w:pPr>
        <w:rPr>
          <w:rFonts w:ascii="Arial" w:hAnsi="Arial" w:cs="Arial"/>
        </w:rPr>
      </w:pPr>
      <w:r>
        <w:rPr>
          <w:rFonts w:ascii="Helvetica Neue" w:hAnsi="Helvetica Neue"/>
          <w:color w:val="333333"/>
          <w:spacing w:val="3"/>
          <w:shd w:val="clear" w:color="auto" w:fill="FFFFFF"/>
        </w:rPr>
        <w:t>digunakan unutk semua jenis usaha untuk mengelola data keuangan, mengendalikan cash flow perusahaan dan menyusun laporan keuangan dan informasi keuangan lainnya agar dapat digunakan untuk mengambil keputusan.</w:t>
      </w:r>
    </w:p>
    <w:p w:rsidR="00495AB2" w:rsidRDefault="00495AB2" w:rsidP="00042B9F">
      <w:pPr>
        <w:rPr>
          <w:rFonts w:ascii="Arial" w:hAnsi="Arial" w:cs="Arial"/>
        </w:rPr>
      </w:pPr>
    </w:p>
    <w:p w:rsidR="00495AB2" w:rsidRDefault="00495AB2" w:rsidP="00042B9F">
      <w:pPr>
        <w:rPr>
          <w:rFonts w:ascii="Arial" w:hAnsi="Arial" w:cs="Arial"/>
        </w:rPr>
      </w:pPr>
    </w:p>
    <w:p w:rsidR="00495AB2" w:rsidRDefault="00495AB2" w:rsidP="00042B9F">
      <w:pPr>
        <w:rPr>
          <w:rFonts w:ascii="Arial" w:hAnsi="Arial" w:cs="Arial"/>
        </w:rPr>
      </w:pPr>
    </w:p>
    <w:p w:rsidR="00495AB2" w:rsidRDefault="00495AB2" w:rsidP="00042B9F">
      <w:pPr>
        <w:rPr>
          <w:rFonts w:ascii="Arial" w:hAnsi="Arial" w:cs="Arial"/>
        </w:rPr>
      </w:pPr>
    </w:p>
    <w:p w:rsidR="00495AB2" w:rsidRDefault="00495AB2" w:rsidP="00042B9F">
      <w:pPr>
        <w:rPr>
          <w:rFonts w:ascii="Arial" w:hAnsi="Arial" w:cs="Arial"/>
        </w:rPr>
      </w:pPr>
    </w:p>
    <w:p w:rsidR="00495AB2" w:rsidRDefault="00495AB2" w:rsidP="00042B9F">
      <w:pPr>
        <w:rPr>
          <w:rFonts w:ascii="Arial" w:hAnsi="Arial" w:cs="Arial"/>
        </w:rPr>
      </w:pPr>
    </w:p>
    <w:p w:rsidR="00495AB2" w:rsidRDefault="00495AB2" w:rsidP="00042B9F">
      <w:pPr>
        <w:rPr>
          <w:rFonts w:ascii="Arial" w:hAnsi="Arial" w:cs="Arial"/>
        </w:rPr>
      </w:pPr>
    </w:p>
    <w:p w:rsidR="00495AB2" w:rsidRDefault="00495AB2" w:rsidP="00042B9F">
      <w:pPr>
        <w:rPr>
          <w:rFonts w:ascii="Arial" w:hAnsi="Arial" w:cs="Arial"/>
        </w:rPr>
      </w:pPr>
    </w:p>
    <w:p w:rsidR="00495AB2" w:rsidRDefault="00495AB2" w:rsidP="00042B9F">
      <w:pPr>
        <w:rPr>
          <w:rFonts w:ascii="Arial" w:hAnsi="Arial" w:cs="Arial"/>
        </w:rPr>
      </w:pPr>
    </w:p>
    <w:p w:rsidR="00495AB2" w:rsidRDefault="00495AB2" w:rsidP="00042B9F">
      <w:pPr>
        <w:rPr>
          <w:rFonts w:ascii="Arial" w:hAnsi="Arial" w:cs="Arial"/>
        </w:rPr>
      </w:pPr>
    </w:p>
    <w:p w:rsidR="00495AB2" w:rsidRDefault="00495AB2" w:rsidP="00042B9F">
      <w:pPr>
        <w:rPr>
          <w:rFonts w:ascii="Arial" w:hAnsi="Arial" w:cs="Arial"/>
        </w:rPr>
      </w:pPr>
    </w:p>
    <w:p w:rsidR="00495AB2" w:rsidRDefault="00495AB2" w:rsidP="00042B9F">
      <w:pPr>
        <w:rPr>
          <w:rFonts w:ascii="Arial" w:hAnsi="Arial" w:cs="Arial"/>
        </w:rPr>
      </w:pPr>
    </w:p>
    <w:p w:rsidR="00495AB2" w:rsidRDefault="00495AB2" w:rsidP="00042B9F">
      <w:pPr>
        <w:rPr>
          <w:rFonts w:ascii="Arial" w:hAnsi="Arial" w:cs="Arial"/>
        </w:rPr>
      </w:pPr>
    </w:p>
    <w:p w:rsidR="00495AB2" w:rsidRPr="00042B9F" w:rsidRDefault="00495AB2" w:rsidP="00042B9F">
      <w:pPr>
        <w:rPr>
          <w:rFonts w:ascii="Arial" w:hAnsi="Arial" w:cs="Arial"/>
        </w:rPr>
      </w:pPr>
    </w:p>
    <w:p w:rsidR="002F3A07" w:rsidRDefault="002F3A07" w:rsidP="00AE3041">
      <w:pPr>
        <w:rPr>
          <w:rFonts w:ascii="Arial" w:hAnsi="Arial" w:cs="Arial"/>
          <w:sz w:val="32"/>
        </w:rPr>
      </w:pPr>
      <w:r>
        <w:rPr>
          <w:rFonts w:ascii="Arial" w:hAnsi="Arial" w:cs="Arial"/>
          <w:sz w:val="32"/>
        </w:rPr>
        <w:tab/>
      </w:r>
    </w:p>
    <w:p w:rsidR="001B5D02" w:rsidRDefault="001B5D02" w:rsidP="00AE3041">
      <w:pPr>
        <w:rPr>
          <w:rFonts w:ascii="Arial" w:hAnsi="Arial" w:cs="Arial"/>
          <w:sz w:val="32"/>
        </w:rPr>
      </w:pPr>
    </w:p>
    <w:p w:rsidR="001B5D02" w:rsidRDefault="001B5D02" w:rsidP="00AE3041">
      <w:pPr>
        <w:rPr>
          <w:rFonts w:ascii="Arial" w:hAnsi="Arial" w:cs="Arial"/>
          <w:sz w:val="32"/>
        </w:rPr>
      </w:pPr>
    </w:p>
    <w:p w:rsidR="001B5D02" w:rsidRDefault="001B5D02" w:rsidP="00AE3041">
      <w:pPr>
        <w:rPr>
          <w:rFonts w:ascii="Arial" w:hAnsi="Arial" w:cs="Arial"/>
          <w:sz w:val="32"/>
        </w:rPr>
      </w:pPr>
    </w:p>
    <w:p w:rsidR="001B5D02" w:rsidRDefault="001B5D02" w:rsidP="00AE3041">
      <w:pPr>
        <w:rPr>
          <w:rFonts w:ascii="Arial" w:hAnsi="Arial" w:cs="Arial"/>
          <w:sz w:val="32"/>
        </w:rPr>
      </w:pPr>
    </w:p>
    <w:p w:rsidR="001B5D02" w:rsidRDefault="001B5D02" w:rsidP="00AE3041">
      <w:pPr>
        <w:rPr>
          <w:rFonts w:ascii="Arial" w:hAnsi="Arial" w:cs="Arial"/>
          <w:sz w:val="32"/>
        </w:rPr>
      </w:pPr>
    </w:p>
    <w:p w:rsidR="001B5D02" w:rsidRDefault="001B5D02" w:rsidP="00AE3041">
      <w:pPr>
        <w:rPr>
          <w:rFonts w:ascii="Arial" w:hAnsi="Arial" w:cs="Arial"/>
          <w:sz w:val="32"/>
        </w:rPr>
      </w:pPr>
    </w:p>
    <w:p w:rsidR="001B5D02" w:rsidRDefault="001B5D02" w:rsidP="00AE3041">
      <w:pPr>
        <w:rPr>
          <w:rFonts w:ascii="Arial" w:hAnsi="Arial" w:cs="Arial"/>
          <w:sz w:val="32"/>
        </w:rPr>
      </w:pPr>
    </w:p>
    <w:p w:rsidR="001B5D02" w:rsidRDefault="001B5D02" w:rsidP="00AE3041">
      <w:pPr>
        <w:rPr>
          <w:rFonts w:ascii="Arial" w:hAnsi="Arial" w:cs="Arial"/>
          <w:sz w:val="32"/>
        </w:rPr>
      </w:pPr>
    </w:p>
    <w:p w:rsidR="001B5D02" w:rsidRPr="002F3A07" w:rsidRDefault="001B5D02" w:rsidP="00AE3041">
      <w:pPr>
        <w:rPr>
          <w:rFonts w:ascii="Arial" w:hAnsi="Arial" w:cs="Arial"/>
        </w:rPr>
      </w:pPr>
    </w:p>
    <w:p w:rsidR="00AB5AD8" w:rsidRPr="00AB5AD8" w:rsidRDefault="00AE3041" w:rsidP="00AB5AD8">
      <w:pPr>
        <w:rPr>
          <w:rFonts w:ascii="Arial" w:hAnsi="Arial" w:cs="Arial"/>
          <w:b/>
          <w:sz w:val="32"/>
        </w:rPr>
      </w:pPr>
      <w:r w:rsidRPr="00F430F8">
        <w:rPr>
          <w:rFonts w:ascii="Arial" w:hAnsi="Arial" w:cs="Arial"/>
          <w:b/>
          <w:sz w:val="32"/>
        </w:rPr>
        <w:lastRenderedPageBreak/>
        <w:t>Bukti ekspl</w:t>
      </w:r>
      <w:r>
        <w:rPr>
          <w:rFonts w:ascii="Arial" w:hAnsi="Arial" w:cs="Arial"/>
          <w:b/>
          <w:sz w:val="32"/>
        </w:rPr>
        <w:t>orasi</w:t>
      </w:r>
      <w:r w:rsidR="00AB5AD8" w:rsidRPr="00AB5AD8">
        <w:rPr>
          <w:rFonts w:ascii="Arial" w:hAnsi="Arial" w:cs="Arial"/>
          <w:b/>
          <w:noProof/>
          <w:sz w:val="32"/>
        </w:rPr>
        <w:drawing>
          <wp:inline distT="0" distB="0" distL="0" distR="0">
            <wp:extent cx="5914390" cy="3325221"/>
            <wp:effectExtent l="0" t="0" r="0" b="8890"/>
            <wp:docPr id="47" name="Picture 47" descr="C:\Users\Fadhlan\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Fadhlan\Pictures\Screenshots\Screenshot (13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1551" cy="3340492"/>
                    </a:xfrm>
                    <a:prstGeom prst="rect">
                      <a:avLst/>
                    </a:prstGeom>
                    <a:noFill/>
                    <a:ln>
                      <a:noFill/>
                    </a:ln>
                  </pic:spPr>
                </pic:pic>
              </a:graphicData>
            </a:graphic>
          </wp:inline>
        </w:drawing>
      </w:r>
      <w:r w:rsidR="00AB5AD8" w:rsidRPr="00AB5AD8">
        <w:rPr>
          <w:rFonts w:ascii="Arial" w:hAnsi="Arial" w:cs="Arial"/>
          <w:b/>
          <w:noProof/>
          <w:sz w:val="32"/>
        </w:rPr>
        <w:drawing>
          <wp:inline distT="0" distB="0" distL="0" distR="0">
            <wp:extent cx="5895975" cy="3314867"/>
            <wp:effectExtent l="0" t="0" r="0" b="0"/>
            <wp:docPr id="46" name="Picture 46" descr="C:\Users\Fadhlan\Pictures\Screenshots\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Fadhlan\Pictures\Screenshots\Screenshot (13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1274" cy="3329091"/>
                    </a:xfrm>
                    <a:prstGeom prst="rect">
                      <a:avLst/>
                    </a:prstGeom>
                    <a:noFill/>
                    <a:ln>
                      <a:noFill/>
                    </a:ln>
                  </pic:spPr>
                </pic:pic>
              </a:graphicData>
            </a:graphic>
          </wp:inline>
        </w:drawing>
      </w:r>
      <w:r w:rsidR="00AB5AD8" w:rsidRPr="00AB5AD8">
        <w:rPr>
          <w:rFonts w:ascii="Arial" w:hAnsi="Arial" w:cs="Arial"/>
          <w:b/>
          <w:noProof/>
          <w:sz w:val="32"/>
        </w:rPr>
        <w:lastRenderedPageBreak/>
        <w:drawing>
          <wp:inline distT="0" distB="0" distL="0" distR="0">
            <wp:extent cx="5885658" cy="3309067"/>
            <wp:effectExtent l="0" t="0" r="1270" b="5715"/>
            <wp:docPr id="45" name="Picture 45" descr="C:\Users\Fadhlan\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adhlan\Pictures\Screenshots\Screenshot (1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9629" cy="3322544"/>
                    </a:xfrm>
                    <a:prstGeom prst="rect">
                      <a:avLst/>
                    </a:prstGeom>
                    <a:noFill/>
                    <a:ln>
                      <a:noFill/>
                    </a:ln>
                  </pic:spPr>
                </pic:pic>
              </a:graphicData>
            </a:graphic>
          </wp:inline>
        </w:drawing>
      </w:r>
      <w:r w:rsidR="00AB5AD8" w:rsidRPr="00AB5AD8">
        <w:rPr>
          <w:rFonts w:ascii="Arial" w:hAnsi="Arial" w:cs="Arial"/>
          <w:b/>
          <w:noProof/>
          <w:sz w:val="32"/>
        </w:rPr>
        <w:drawing>
          <wp:inline distT="0" distB="0" distL="0" distR="0">
            <wp:extent cx="5929238" cy="3333569"/>
            <wp:effectExtent l="0" t="0" r="0" b="635"/>
            <wp:docPr id="44" name="Picture 44" descr="C:\Users\Fadhlan\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adhlan\Pictures\Screenshots\Screenshot (13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8833" cy="3350208"/>
                    </a:xfrm>
                    <a:prstGeom prst="rect">
                      <a:avLst/>
                    </a:prstGeom>
                    <a:noFill/>
                    <a:ln>
                      <a:noFill/>
                    </a:ln>
                  </pic:spPr>
                </pic:pic>
              </a:graphicData>
            </a:graphic>
          </wp:inline>
        </w:drawing>
      </w:r>
      <w:r w:rsidR="00AB5AD8" w:rsidRPr="00AB5AD8">
        <w:rPr>
          <w:rFonts w:ascii="Arial" w:hAnsi="Arial" w:cs="Arial"/>
          <w:b/>
          <w:noProof/>
          <w:sz w:val="32"/>
        </w:rPr>
        <w:lastRenderedPageBreak/>
        <w:drawing>
          <wp:inline distT="0" distB="0" distL="0" distR="0">
            <wp:extent cx="5907405" cy="3321293"/>
            <wp:effectExtent l="0" t="0" r="0" b="0"/>
            <wp:docPr id="43" name="Picture 43" descr="C:\Users\Fadhlan\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adhlan\Pictures\Screenshots\Screenshot (12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9088" cy="3327861"/>
                    </a:xfrm>
                    <a:prstGeom prst="rect">
                      <a:avLst/>
                    </a:prstGeom>
                    <a:noFill/>
                    <a:ln>
                      <a:noFill/>
                    </a:ln>
                  </pic:spPr>
                </pic:pic>
              </a:graphicData>
            </a:graphic>
          </wp:inline>
        </w:drawing>
      </w:r>
      <w:r w:rsidR="00AB5AD8" w:rsidRPr="00AB5AD8">
        <w:rPr>
          <w:rFonts w:ascii="Arial" w:hAnsi="Arial" w:cs="Arial"/>
          <w:b/>
          <w:noProof/>
          <w:sz w:val="32"/>
        </w:rPr>
        <w:drawing>
          <wp:inline distT="0" distB="0" distL="0" distR="0">
            <wp:extent cx="5886450" cy="3309512"/>
            <wp:effectExtent l="0" t="0" r="0" b="5715"/>
            <wp:docPr id="42" name="Picture 42" descr="C:\Users\Fadhlan\Pictures\Screenshots\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dhlan\Pictures\Screenshots\Screenshot (12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0911" cy="3317642"/>
                    </a:xfrm>
                    <a:prstGeom prst="rect">
                      <a:avLst/>
                    </a:prstGeom>
                    <a:noFill/>
                    <a:ln>
                      <a:noFill/>
                    </a:ln>
                  </pic:spPr>
                </pic:pic>
              </a:graphicData>
            </a:graphic>
          </wp:inline>
        </w:drawing>
      </w:r>
      <w:r w:rsidR="00AB5AD8" w:rsidRPr="00AB5AD8">
        <w:rPr>
          <w:rFonts w:ascii="Arial" w:hAnsi="Arial" w:cs="Arial"/>
          <w:b/>
          <w:noProof/>
          <w:sz w:val="32"/>
        </w:rPr>
        <w:lastRenderedPageBreak/>
        <w:drawing>
          <wp:inline distT="0" distB="0" distL="0" distR="0">
            <wp:extent cx="5963444" cy="3352800"/>
            <wp:effectExtent l="0" t="0" r="0" b="0"/>
            <wp:docPr id="41" name="Picture 41" descr="C:\Users\Fadhlan\Pictures\Screenshots\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adhlan\Pictures\Screenshots\Screenshot (12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4351" cy="3358932"/>
                    </a:xfrm>
                    <a:prstGeom prst="rect">
                      <a:avLst/>
                    </a:prstGeom>
                    <a:noFill/>
                    <a:ln>
                      <a:noFill/>
                    </a:ln>
                  </pic:spPr>
                </pic:pic>
              </a:graphicData>
            </a:graphic>
          </wp:inline>
        </w:drawing>
      </w:r>
      <w:r w:rsidR="00AB5AD8" w:rsidRPr="00AB5AD8">
        <w:rPr>
          <w:rFonts w:ascii="Arial" w:hAnsi="Arial" w:cs="Arial"/>
          <w:b/>
          <w:noProof/>
          <w:sz w:val="32"/>
        </w:rPr>
        <w:drawing>
          <wp:inline distT="0" distB="0" distL="0" distR="0">
            <wp:extent cx="5961380" cy="3351640"/>
            <wp:effectExtent l="0" t="0" r="1270" b="1270"/>
            <wp:docPr id="40" name="Picture 40" descr="C:\Users\Fadhlan\Pictures\Screenshots\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Fadhlan\Pictures\Screenshots\Screenshot (12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3915" cy="3358687"/>
                    </a:xfrm>
                    <a:prstGeom prst="rect">
                      <a:avLst/>
                    </a:prstGeom>
                    <a:noFill/>
                    <a:ln>
                      <a:noFill/>
                    </a:ln>
                  </pic:spPr>
                </pic:pic>
              </a:graphicData>
            </a:graphic>
          </wp:inline>
        </w:drawing>
      </w:r>
      <w:bookmarkStart w:id="0" w:name="_GoBack"/>
      <w:r w:rsidR="00AB5AD8" w:rsidRPr="00AB5AD8">
        <w:rPr>
          <w:rFonts w:ascii="Arial" w:hAnsi="Arial" w:cs="Arial"/>
          <w:b/>
          <w:noProof/>
          <w:sz w:val="32"/>
        </w:rPr>
        <w:lastRenderedPageBreak/>
        <w:drawing>
          <wp:inline distT="0" distB="0" distL="0" distR="0">
            <wp:extent cx="5980430" cy="3362350"/>
            <wp:effectExtent l="0" t="0" r="1270" b="9525"/>
            <wp:docPr id="39" name="Picture 39" descr="C:\Users\Fadhlan\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adhlan\Pictures\Screenshots\Screenshot (12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1982" cy="3374467"/>
                    </a:xfrm>
                    <a:prstGeom prst="rect">
                      <a:avLst/>
                    </a:prstGeom>
                    <a:noFill/>
                    <a:ln>
                      <a:noFill/>
                    </a:ln>
                  </pic:spPr>
                </pic:pic>
              </a:graphicData>
            </a:graphic>
          </wp:inline>
        </w:drawing>
      </w:r>
      <w:bookmarkEnd w:id="0"/>
    </w:p>
    <w:p w:rsidR="004718D8" w:rsidRDefault="004718D8"/>
    <w:sectPr w:rsidR="004718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Neue">
    <w:panose1 w:val="02000503000000020004"/>
    <w:charset w:val="00"/>
    <w:family w:val="auto"/>
    <w:pitch w:val="variable"/>
    <w:sig w:usb0="A0000067" w:usb1="00000000" w:usb2="00000000" w:usb3="00000000" w:csb0="0000011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C2300F"/>
    <w:multiLevelType w:val="hybridMultilevel"/>
    <w:tmpl w:val="B2B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B61C1C"/>
    <w:multiLevelType w:val="hybridMultilevel"/>
    <w:tmpl w:val="740A4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BD68BE"/>
    <w:multiLevelType w:val="hybridMultilevel"/>
    <w:tmpl w:val="2514FDC0"/>
    <w:lvl w:ilvl="0" w:tplc="DF00A406">
      <w:start w:val="21"/>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226288"/>
    <w:multiLevelType w:val="hybridMultilevel"/>
    <w:tmpl w:val="E89C6A70"/>
    <w:lvl w:ilvl="0" w:tplc="2062B180">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25923B4"/>
    <w:multiLevelType w:val="hybridMultilevel"/>
    <w:tmpl w:val="931C1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041"/>
    <w:rsid w:val="00042B9F"/>
    <w:rsid w:val="001B5D02"/>
    <w:rsid w:val="002F3A07"/>
    <w:rsid w:val="003B0276"/>
    <w:rsid w:val="00437A71"/>
    <w:rsid w:val="004718D8"/>
    <w:rsid w:val="00495AB2"/>
    <w:rsid w:val="00587521"/>
    <w:rsid w:val="005D068D"/>
    <w:rsid w:val="00747EB5"/>
    <w:rsid w:val="00837C35"/>
    <w:rsid w:val="008C6E16"/>
    <w:rsid w:val="008E1BA0"/>
    <w:rsid w:val="00AB26D1"/>
    <w:rsid w:val="00AB5AD8"/>
    <w:rsid w:val="00AB6763"/>
    <w:rsid w:val="00AE3041"/>
    <w:rsid w:val="00C239FE"/>
    <w:rsid w:val="00CC46FE"/>
    <w:rsid w:val="00D51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2ED51"/>
  <w15:chartTrackingRefBased/>
  <w15:docId w15:val="{19CEF6B7-E5D7-4AC5-83B5-F922E14D3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30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041"/>
    <w:pPr>
      <w:ind w:left="720"/>
      <w:contextualSpacing/>
    </w:pPr>
  </w:style>
  <w:style w:type="table" w:styleId="TableGrid">
    <w:name w:val="Table Grid"/>
    <w:basedOn w:val="TableNormal"/>
    <w:uiPriority w:val="39"/>
    <w:rsid w:val="008E1BA0"/>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8</Pages>
  <Words>267</Words>
  <Characters>1528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Fadhlan</dc:creator>
  <cp:keywords/>
  <dc:description/>
  <cp:lastModifiedBy>Fadhlan</cp:lastModifiedBy>
  <cp:revision>3</cp:revision>
  <dcterms:created xsi:type="dcterms:W3CDTF">2018-03-05T16:02:00Z</dcterms:created>
  <dcterms:modified xsi:type="dcterms:W3CDTF">2018-03-05T16:10:00Z</dcterms:modified>
</cp:coreProperties>
</file>