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23CB3D44"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name, email, password, customerNo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r w:rsidRPr="009A61F6">
        <w:rPr>
          <w:rFonts w:asciiTheme="minorBidi" w:eastAsia="Times New Roman" w:hAnsiTheme="minorBidi"/>
          <w:b/>
          <w:bCs/>
          <w:color w:val="000000"/>
          <w:lang w:eastAsia="en-GB"/>
        </w:rPr>
        <w:t>Lives_In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orderNo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order.In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r w:rsidRPr="009A61F6">
        <w:rPr>
          <w:rFonts w:asciiTheme="minorBidi" w:eastAsia="Times New Roman" w:hAnsiTheme="minorBidi"/>
          <w:b/>
          <w:bCs/>
          <w:color w:val="000000"/>
          <w:lang w:eastAsia="en-GB"/>
        </w:rPr>
        <w:t>IS_a</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It was also a bit strange that group by is not provided on everything in Neo4j as it is only possible to do group by on aggregate functions, so all the exercises that was possible to solve them using group by in relational database and Mongodb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In this section we are going to compare graph database, neo4j in particular, to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will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Neo4j :</w:t>
      </w:r>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databases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Example from the assignment: the foreign key CustomerId in the order table points to a primary key CustomerId in a customer's table. The foreign key orderNo and bookISBN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278B18FB"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E4A2476" wp14:editId="00F97D92">
            <wp:extent cx="5731510" cy="48323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235"/>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mongodb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The writebulk function in mongodb supports multiple statements within one scope, but it does not support rollback in case if one of the queries fails.</w:t>
      </w: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val="da-DK" w:eastAsia="en-GB" w:bidi="ar-JO"/>
        </w:rPr>
      </w:pPr>
    </w:p>
    <w:p w14:paraId="1D34F7EA"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660F37DF"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4092D501"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6229DBA1"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5740BE5F"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09E5F3A5"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5F2663E6"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6F7DE375"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534566DD"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07CF8F3D"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3DAE563A"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7037D753" w14:textId="77777777"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p>
    <w:p w14:paraId="220C9327" w14:textId="642EBDE5" w:rsidR="00B44888" w:rsidRDefault="00B44888" w:rsidP="00B44888">
      <w:pPr>
        <w:spacing w:before="240" w:after="240" w:line="240" w:lineRule="auto"/>
        <w:rPr>
          <w:rFonts w:asciiTheme="minorBidi" w:eastAsia="Times New Roman" w:hAnsiTheme="minorBidi"/>
          <w:color w:val="30333A"/>
          <w:shd w:val="clear" w:color="auto" w:fill="FEFEFE"/>
          <w:lang w:val="da-DK" w:eastAsia="en-GB" w:bidi="ar-JO"/>
        </w:rPr>
      </w:pPr>
      <w:r>
        <w:rPr>
          <w:rFonts w:asciiTheme="minorBidi" w:eastAsia="Times New Roman" w:hAnsiTheme="minorBidi"/>
          <w:color w:val="30333A"/>
          <w:shd w:val="clear" w:color="auto" w:fill="FEFEFE"/>
          <w:lang w:val="da-DK" w:eastAsia="en-GB" w:bidi="ar-JO"/>
        </w:rPr>
        <w:lastRenderedPageBreak/>
        <w:t xml:space="preserve">Balkis </w:t>
      </w:r>
    </w:p>
    <w:p w14:paraId="0F1B1682" w14:textId="77777777" w:rsidR="00B44888" w:rsidRDefault="00B44888" w:rsidP="00B44888">
      <w:pPr>
        <w:rPr>
          <w:rFonts w:cs="Calibri"/>
          <w:color w:val="4472C4"/>
        </w:rPr>
      </w:pPr>
    </w:p>
    <w:p w14:paraId="1D3B42E2" w14:textId="77777777" w:rsidR="00B44888" w:rsidRDefault="00B44888" w:rsidP="00B44888">
      <w:pPr>
        <w:rPr>
          <w:rFonts w:cs="Calibri"/>
          <w:b/>
          <w:bCs/>
          <w:color w:val="000000"/>
        </w:rPr>
      </w:pPr>
      <w:r>
        <w:rPr>
          <w:rFonts w:cs="Calibri"/>
          <w:b/>
          <w:bCs/>
          <w:color w:val="000000"/>
        </w:rPr>
        <w:t>When moving data from Relational to graphs the following steps should be considered.</w:t>
      </w:r>
    </w:p>
    <w:p w14:paraId="0581A0C9" w14:textId="77777777" w:rsidR="00B44888" w:rsidRDefault="00B44888" w:rsidP="00B44888">
      <w:pPr>
        <w:pStyle w:val="Listeafsnit"/>
        <w:numPr>
          <w:ilvl w:val="0"/>
          <w:numId w:val="2"/>
        </w:numPr>
        <w:suppressAutoHyphens/>
        <w:autoSpaceDN w:val="0"/>
        <w:spacing w:line="256" w:lineRule="auto"/>
        <w:contextualSpacing w:val="0"/>
        <w:textAlignment w:val="baseline"/>
        <w:rPr>
          <w:rFonts w:cs="Calibri"/>
          <w:color w:val="000000"/>
        </w:rPr>
      </w:pPr>
      <w:r>
        <w:rPr>
          <w:rFonts w:cs="Calibri"/>
          <w:color w:val="000000"/>
        </w:rPr>
        <w:t>Translating the ER model to graph model</w:t>
      </w:r>
    </w:p>
    <w:p w14:paraId="5901F9D6" w14:textId="77777777" w:rsidR="00B44888" w:rsidRDefault="00B44888" w:rsidP="00B44888">
      <w:pPr>
        <w:pStyle w:val="Listeafsnit"/>
        <w:numPr>
          <w:ilvl w:val="2"/>
          <w:numId w:val="3"/>
        </w:numPr>
        <w:suppressAutoHyphens/>
        <w:autoSpaceDN w:val="0"/>
        <w:spacing w:line="256" w:lineRule="auto"/>
        <w:contextualSpacing w:val="0"/>
        <w:textAlignment w:val="baseline"/>
        <w:rPr>
          <w:rFonts w:cs="Calibri"/>
          <w:color w:val="000000"/>
        </w:rPr>
      </w:pPr>
      <w:r>
        <w:rPr>
          <w:rFonts w:cs="Calibri"/>
          <w:color w:val="000000"/>
        </w:rPr>
        <w:t xml:space="preserve">  Each row from a table in relational data will present a node in graph data with the table name as a label for that node.</w:t>
      </w:r>
    </w:p>
    <w:p w14:paraId="3BDA7723" w14:textId="77777777" w:rsidR="00B44888" w:rsidRDefault="00B44888" w:rsidP="00B44888">
      <w:pPr>
        <w:pStyle w:val="Listeafsnit"/>
        <w:numPr>
          <w:ilvl w:val="2"/>
          <w:numId w:val="3"/>
        </w:numPr>
        <w:suppressAutoHyphens/>
        <w:autoSpaceDN w:val="0"/>
        <w:spacing w:line="256" w:lineRule="auto"/>
        <w:contextualSpacing w:val="0"/>
        <w:textAlignment w:val="baseline"/>
        <w:rPr>
          <w:rFonts w:cs="Calibri"/>
          <w:color w:val="000000"/>
        </w:rPr>
      </w:pPr>
      <w:r>
        <w:rPr>
          <w:rFonts w:cs="Calibri"/>
          <w:color w:val="000000"/>
        </w:rPr>
        <w:t>Each join between tow table will present a relationship between tow nodes.</w:t>
      </w:r>
    </w:p>
    <w:p w14:paraId="47193EE0" w14:textId="77777777" w:rsidR="00B44888" w:rsidRDefault="00B44888" w:rsidP="00B44888">
      <w:pPr>
        <w:pStyle w:val="Listeafsnit"/>
        <w:numPr>
          <w:ilvl w:val="0"/>
          <w:numId w:val="2"/>
        </w:numPr>
        <w:suppressAutoHyphens/>
        <w:autoSpaceDN w:val="0"/>
        <w:spacing w:line="256" w:lineRule="auto"/>
        <w:contextualSpacing w:val="0"/>
        <w:textAlignment w:val="baseline"/>
        <w:rPr>
          <w:rFonts w:cs="Calibri"/>
          <w:color w:val="000000"/>
        </w:rPr>
      </w:pPr>
      <w:r>
        <w:rPr>
          <w:rFonts w:cs="Calibri"/>
          <w:color w:val="000000"/>
        </w:rPr>
        <w:t>Exporting relation tables to CSV files.</w:t>
      </w:r>
    </w:p>
    <w:p w14:paraId="2E8DE3F4" w14:textId="77777777" w:rsidR="00B44888" w:rsidRDefault="00B44888" w:rsidP="00B44888">
      <w:pPr>
        <w:pStyle w:val="Listeafsnit"/>
        <w:numPr>
          <w:ilvl w:val="0"/>
          <w:numId w:val="2"/>
        </w:numPr>
        <w:suppressAutoHyphens/>
        <w:autoSpaceDN w:val="0"/>
        <w:spacing w:line="256" w:lineRule="auto"/>
        <w:contextualSpacing w:val="0"/>
        <w:textAlignment w:val="baseline"/>
        <w:rPr>
          <w:rFonts w:cs="Calibri"/>
          <w:color w:val="000000"/>
        </w:rPr>
      </w:pPr>
      <w:r>
        <w:rPr>
          <w:rFonts w:cs="Calibri"/>
          <w:color w:val="000000"/>
        </w:rPr>
        <w:t>Importing the data. (will be shown via cypher file).</w:t>
      </w:r>
    </w:p>
    <w:p w14:paraId="146ED38C" w14:textId="77777777" w:rsidR="00B44888" w:rsidRDefault="00B44888" w:rsidP="00B44888">
      <w:pPr>
        <w:pStyle w:val="Listeafsnit"/>
        <w:rPr>
          <w:rFonts w:cs="Calibri"/>
          <w:color w:val="000000"/>
        </w:rPr>
      </w:pPr>
    </w:p>
    <w:p w14:paraId="7AB65568" w14:textId="77777777" w:rsidR="00B44888" w:rsidRDefault="00B44888" w:rsidP="00B44888">
      <w:pPr>
        <w:rPr>
          <w:rFonts w:cs="Calibri"/>
          <w:b/>
          <w:bCs/>
          <w:color w:val="000000"/>
        </w:rPr>
      </w:pPr>
      <w:r>
        <w:rPr>
          <w:rFonts w:cs="Calibri"/>
          <w:b/>
          <w:bCs/>
          <w:color w:val="000000"/>
        </w:rPr>
        <w:t xml:space="preserve">Specific steps have been taken to translate the Book Store ER model to graphs model </w:t>
      </w:r>
    </w:p>
    <w:p w14:paraId="3FF775C9" w14:textId="77777777" w:rsidR="00B44888" w:rsidRDefault="00B44888" w:rsidP="00B44888">
      <w:pPr>
        <w:pStyle w:val="Listeafsnit"/>
        <w:numPr>
          <w:ilvl w:val="0"/>
          <w:numId w:val="4"/>
        </w:numPr>
        <w:suppressAutoHyphens/>
        <w:autoSpaceDN w:val="0"/>
        <w:spacing w:line="256" w:lineRule="auto"/>
        <w:contextualSpacing w:val="0"/>
        <w:textAlignment w:val="baseline"/>
        <w:rPr>
          <w:rFonts w:cs="Calibri"/>
          <w:color w:val="000000"/>
        </w:rPr>
      </w:pPr>
      <w:r>
        <w:rPr>
          <w:rFonts w:cs="Calibri"/>
          <w:color w:val="000000"/>
        </w:rPr>
        <w:t xml:space="preserve">Order line table is presenting a relationship between order and Book, its attributes is presenting a properties to that relationship.  The decision has been taken to take an advantage of neo4j feature which allows developer to store properties for relationship exactly same way as nodes take properties this will result having less nodes faster performance. </w:t>
      </w:r>
    </w:p>
    <w:p w14:paraId="136E755E" w14:textId="77777777" w:rsidR="00B44888" w:rsidRDefault="00B44888" w:rsidP="00B44888">
      <w:pPr>
        <w:pStyle w:val="Listeafsnit"/>
        <w:numPr>
          <w:ilvl w:val="0"/>
          <w:numId w:val="4"/>
        </w:numPr>
        <w:suppressAutoHyphens/>
        <w:autoSpaceDN w:val="0"/>
        <w:spacing w:line="256" w:lineRule="auto"/>
        <w:contextualSpacing w:val="0"/>
        <w:textAlignment w:val="baseline"/>
        <w:rPr>
          <w:rFonts w:cs="Calibri"/>
          <w:color w:val="000000"/>
        </w:rPr>
      </w:pPr>
      <w:r>
        <w:rPr>
          <w:rFonts w:cs="Calibri"/>
          <w:color w:val="000000"/>
        </w:rPr>
        <w:t xml:space="preserve">Address is extracted from customer table to present separate nodes. </w:t>
      </w:r>
    </w:p>
    <w:p w14:paraId="0F99465B" w14:textId="77777777" w:rsidR="00B44888" w:rsidRDefault="00B44888" w:rsidP="00B44888">
      <w:pPr>
        <w:pStyle w:val="Listeafsnit"/>
        <w:rPr>
          <w:rFonts w:cs="Calibri"/>
          <w:color w:val="000000"/>
        </w:rPr>
      </w:pPr>
      <w:r>
        <w:rPr>
          <w:rFonts w:cs="Calibri"/>
          <w:color w:val="000000"/>
        </w:rPr>
        <w:t xml:space="preserve">This will reduce replication if more than one person lives in the same address also it will save the developer time and effort in case the entire family moved from one address to another. </w:t>
      </w:r>
    </w:p>
    <w:p w14:paraId="062CD52C" w14:textId="77777777" w:rsidR="00B44888" w:rsidRDefault="00B44888" w:rsidP="00B44888">
      <w:pPr>
        <w:pStyle w:val="Listeafsnit"/>
        <w:numPr>
          <w:ilvl w:val="0"/>
          <w:numId w:val="4"/>
        </w:numPr>
        <w:suppressAutoHyphens/>
        <w:autoSpaceDN w:val="0"/>
        <w:spacing w:line="256" w:lineRule="auto"/>
        <w:contextualSpacing w:val="0"/>
        <w:textAlignment w:val="baseline"/>
        <w:rPr>
          <w:rFonts w:cs="Calibri"/>
          <w:color w:val="000000"/>
        </w:rPr>
      </w:pPr>
      <w:r>
        <w:rPr>
          <w:rFonts w:cs="Calibri"/>
          <w:color w:val="000000"/>
        </w:rPr>
        <w:t>Fiction, non-fiction, and Genre are presenting one node type.</w:t>
      </w:r>
    </w:p>
    <w:p w14:paraId="00FAB0BC" w14:textId="77777777" w:rsidR="00B44888" w:rsidRDefault="00B44888" w:rsidP="00B44888">
      <w:pPr>
        <w:rPr>
          <w:rFonts w:cs="Calibri"/>
          <w:color w:val="000000"/>
        </w:rPr>
      </w:pPr>
    </w:p>
    <w:p w14:paraId="2C5AD52B" w14:textId="77777777" w:rsidR="00B44888" w:rsidRDefault="00B44888" w:rsidP="00B44888">
      <w:pPr>
        <w:rPr>
          <w:rFonts w:cs="Calibri"/>
          <w:color w:val="000000"/>
        </w:rPr>
      </w:pPr>
      <w:r>
        <w:rPr>
          <w:rFonts w:cs="Calibri"/>
          <w:color w:val="000000"/>
        </w:rPr>
        <w:t xml:space="preserve">I would did not say this exercise had difficulties, but the part consumed more time than it is supposed to is installing neo4j community edition and importing the data.  </w:t>
      </w:r>
    </w:p>
    <w:p w14:paraId="33B0A74B" w14:textId="77777777" w:rsidR="00B44888" w:rsidRDefault="00B44888" w:rsidP="00B44888">
      <w:pPr>
        <w:rPr>
          <w:rFonts w:cs="Calibri"/>
          <w:color w:val="000000"/>
        </w:rPr>
      </w:pPr>
      <w:r>
        <w:rPr>
          <w:rFonts w:cs="Calibri"/>
          <w:color w:val="000000"/>
        </w:rPr>
        <w:t>The easy part comparing to relational is that, there is no joins in neo4j, it required less time to think about the query since its logic and the way the model is mapped is so close to human being underrating of data object relationships. They say one of neo4j advantages over relational database is “intuitiveness” and I experience that in neo4j.</w:t>
      </w:r>
    </w:p>
    <w:p w14:paraId="1B0EB0F7" w14:textId="77777777" w:rsidR="00B44888" w:rsidRDefault="00B44888" w:rsidP="00B44888">
      <w:pPr>
        <w:rPr>
          <w:rFonts w:cs="Calibri"/>
          <w:color w:val="000000"/>
        </w:rPr>
      </w:pPr>
    </w:p>
    <w:p w14:paraId="1DA7C538" w14:textId="77777777" w:rsidR="00B44888" w:rsidRDefault="00B44888" w:rsidP="00B44888">
      <w:r>
        <w:rPr>
          <w:rFonts w:cs="Calibri"/>
          <w:color w:val="000000"/>
        </w:rPr>
        <w:t xml:space="preserve">The advantages and of neo4j over relational databases are that </w:t>
      </w:r>
      <w:r>
        <w:rPr>
          <w:rFonts w:cs="Calibri"/>
          <w:color w:val="3C3C3C"/>
          <w:shd w:val="clear" w:color="auto" w:fill="FFFFFF"/>
        </w:rPr>
        <w:t xml:space="preserve">query speed only dependent on the number of concrete relationships, and not on the amount of data.  </w:t>
      </w:r>
    </w:p>
    <w:p w14:paraId="339C9FB3" w14:textId="294C82E4" w:rsidR="00B44888" w:rsidRDefault="00B44888" w:rsidP="00B44888">
      <w:pPr>
        <w:rPr>
          <w:rFonts w:cs="Calibri"/>
          <w:color w:val="000000"/>
        </w:rPr>
      </w:pPr>
      <w:r>
        <w:rPr>
          <w:rFonts w:cs="Calibri"/>
          <w:color w:val="000000"/>
        </w:rPr>
        <w:t>results in real time.</w:t>
      </w:r>
    </w:p>
    <w:p w14:paraId="1AA760CF" w14:textId="77777777" w:rsidR="00B44888" w:rsidRDefault="00B44888" w:rsidP="00B44888">
      <w:pPr>
        <w:rPr>
          <w:rFonts w:cs="Calibri"/>
          <w:color w:val="000000"/>
        </w:rPr>
      </w:pPr>
      <w:r>
        <w:rPr>
          <w:rFonts w:cs="Calibri"/>
          <w:color w:val="000000"/>
        </w:rPr>
        <w:t>One of the disadvantages that I experience while working on the exercise is having no constrains for relationships between the modes and I ended up creating the wrong relationship by making a mistake with type name. at that point I felt the need of constrains for relationships. In my point of view, you should not be allowed to do this with neo4j</w:t>
      </w:r>
    </w:p>
    <w:p w14:paraId="2239A351" w14:textId="77777777" w:rsidR="00B44888" w:rsidRDefault="00B44888" w:rsidP="00B44888">
      <w:pPr>
        <w:rPr>
          <w:rFonts w:cs="Calibri"/>
          <w:color w:val="000000"/>
        </w:rPr>
      </w:pPr>
      <w:r>
        <w:rPr>
          <w:rFonts w:cs="Calibri"/>
          <w:color w:val="000000"/>
        </w:rPr>
        <w:t xml:space="preserve">(P:Person)-[r:eats]-&gt;(c:Car). </w:t>
      </w: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eafsnit"/>
        <w:ind w:left="1080"/>
        <w:rPr>
          <w:rFonts w:cs="Calibri"/>
          <w:color w:val="000000"/>
        </w:rPr>
      </w:pPr>
    </w:p>
    <w:p w14:paraId="40E6338B" w14:textId="77777777" w:rsidR="00B44888" w:rsidRDefault="00B44888" w:rsidP="00B44888">
      <w:pPr>
        <w:pStyle w:val="Listeafsnit"/>
        <w:ind w:left="1080"/>
        <w:rPr>
          <w:rFonts w:cs="Calibri"/>
          <w:color w:val="000000"/>
        </w:rPr>
      </w:pPr>
    </w:p>
    <w:p w14:paraId="5A5421C7" w14:textId="77777777" w:rsidR="00B44888" w:rsidRDefault="00B44888" w:rsidP="00B44888">
      <w:pPr>
        <w:pStyle w:val="Listeafsnit"/>
        <w:ind w:left="1080"/>
        <w:rPr>
          <w:rFonts w:cs="Calibri"/>
          <w:color w:val="000000"/>
        </w:rPr>
      </w:pPr>
    </w:p>
    <w:p w14:paraId="68A0B7AA" w14:textId="77777777" w:rsidR="00B44888" w:rsidRDefault="00B44888" w:rsidP="00B44888">
      <w:pPr>
        <w:pStyle w:val="Listeafsnit"/>
        <w:ind w:left="1080"/>
        <w:rPr>
          <w:rFonts w:cs="Calibri"/>
          <w:color w:val="000000"/>
        </w:rPr>
      </w:pPr>
    </w:p>
    <w:p w14:paraId="78B2F5EE" w14:textId="77777777" w:rsidR="00B44888" w:rsidRDefault="00B44888" w:rsidP="00B44888">
      <w:pPr>
        <w:pStyle w:val="Listeafsnit"/>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C6C5B"/>
    <w:rsid w:val="00315EA0"/>
    <w:rsid w:val="004050F5"/>
    <w:rsid w:val="004A2980"/>
    <w:rsid w:val="004B44FB"/>
    <w:rsid w:val="005E5AC9"/>
    <w:rsid w:val="00601D18"/>
    <w:rsid w:val="00621B39"/>
    <w:rsid w:val="00725476"/>
    <w:rsid w:val="0073248A"/>
    <w:rsid w:val="007E0F74"/>
    <w:rsid w:val="008D41F1"/>
    <w:rsid w:val="00942798"/>
    <w:rsid w:val="00952B5E"/>
    <w:rsid w:val="00983472"/>
    <w:rsid w:val="009A61F6"/>
    <w:rsid w:val="009D1861"/>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uiPriority w:val="22"/>
    <w:qFormat/>
    <w:rsid w:val="00F84F8D"/>
    <w:rPr>
      <w:b/>
      <w:bCs/>
    </w:rPr>
  </w:style>
  <w:style w:type="paragraph" w:styleId="Listeafsnit">
    <w:name w:val="List Paragraph"/>
    <w:basedOn w:val="Normal"/>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11</Pages>
  <Words>2370</Words>
  <Characters>13510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13</cp:revision>
  <dcterms:created xsi:type="dcterms:W3CDTF">2020-04-26T15:18:00Z</dcterms:created>
  <dcterms:modified xsi:type="dcterms:W3CDTF">2020-04-29T12:25:00Z</dcterms:modified>
</cp:coreProperties>
</file>