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57E" w:rsidRPr="004D257E" w:rsidRDefault="004D257E" w:rsidP="00C752CF">
      <w:pPr>
        <w:shd w:val="clear" w:color="auto" w:fill="FFFFFF"/>
        <w:spacing w:line="276" w:lineRule="auto"/>
        <w:jc w:val="center"/>
        <w:rPr>
          <w:color w:val="000000"/>
          <w:lang w:val="uk-UA" w:eastAsia="uk-UA"/>
        </w:rPr>
      </w:pPr>
      <w:r w:rsidRPr="004D257E">
        <w:rPr>
          <w:color w:val="000000"/>
          <w:sz w:val="27"/>
          <w:szCs w:val="27"/>
          <w:lang w:val="uk-UA" w:eastAsia="uk-UA"/>
        </w:rPr>
        <w:t>МІНІСТЕРСТВО ОСВІТИ ТА НАУКИ УКРАЇНИ</w:t>
      </w:r>
    </w:p>
    <w:p w:rsidR="004D257E" w:rsidRPr="004D257E" w:rsidRDefault="004D257E" w:rsidP="00C752CF">
      <w:pPr>
        <w:shd w:val="clear" w:color="auto" w:fill="FFFFFF"/>
        <w:spacing w:line="276" w:lineRule="auto"/>
        <w:jc w:val="center"/>
        <w:rPr>
          <w:color w:val="000000"/>
          <w:lang w:val="uk-UA" w:eastAsia="uk-UA"/>
        </w:rPr>
      </w:pPr>
      <w:r w:rsidRPr="004D257E">
        <w:rPr>
          <w:color w:val="000000"/>
          <w:sz w:val="27"/>
          <w:szCs w:val="27"/>
          <w:lang w:val="uk-UA" w:eastAsia="uk-UA"/>
        </w:rPr>
        <w:t>ХАРКІВСЬКИЙ НАЦІОНАЛЬНИЙ УНІВЕРСИТЕТ РАДІОЕЛЕКТРОНІКИ</w:t>
      </w:r>
    </w:p>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r w:rsidRPr="004D257E">
        <w:rPr>
          <w:color w:val="000000"/>
          <w:sz w:val="27"/>
          <w:szCs w:val="27"/>
          <w:lang w:val="uk-UA" w:eastAsia="uk-UA"/>
        </w:rPr>
        <w:t>Кафедра СТ</w:t>
      </w:r>
    </w:p>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r w:rsidRPr="004D257E">
        <w:rPr>
          <w:color w:val="000000"/>
          <w:sz w:val="27"/>
          <w:szCs w:val="27"/>
          <w:lang w:val="uk-UA" w:eastAsia="uk-UA"/>
        </w:rPr>
        <w:t>Звіт</w:t>
      </w:r>
    </w:p>
    <w:p w:rsidR="004D257E" w:rsidRPr="004D257E" w:rsidRDefault="004D257E" w:rsidP="00C752CF">
      <w:pPr>
        <w:shd w:val="clear" w:color="auto" w:fill="FFFFFF"/>
        <w:spacing w:line="276" w:lineRule="auto"/>
        <w:jc w:val="center"/>
        <w:rPr>
          <w:color w:val="000000"/>
          <w:lang w:val="uk-UA" w:eastAsia="uk-UA"/>
        </w:rPr>
      </w:pPr>
      <w:r w:rsidRPr="004D257E">
        <w:rPr>
          <w:color w:val="000000"/>
          <w:sz w:val="27"/>
          <w:szCs w:val="27"/>
          <w:lang w:val="uk-UA" w:eastAsia="uk-UA"/>
        </w:rPr>
        <w:t>з лабораторної роботи №</w:t>
      </w:r>
      <w:r w:rsidR="00705DB5">
        <w:rPr>
          <w:color w:val="000000"/>
          <w:sz w:val="27"/>
          <w:szCs w:val="27"/>
          <w:lang w:val="uk-UA" w:eastAsia="uk-UA"/>
        </w:rPr>
        <w:t>2</w:t>
      </w:r>
    </w:p>
    <w:p w:rsidR="004D257E" w:rsidRPr="004D257E" w:rsidRDefault="004D257E" w:rsidP="00C752CF">
      <w:pPr>
        <w:shd w:val="clear" w:color="auto" w:fill="FFFFFF"/>
        <w:spacing w:line="276" w:lineRule="auto"/>
        <w:jc w:val="center"/>
        <w:rPr>
          <w:color w:val="000000"/>
          <w:lang w:val="uk-UA" w:eastAsia="uk-UA"/>
        </w:rPr>
      </w:pPr>
      <w:r w:rsidRPr="004D257E">
        <w:rPr>
          <w:color w:val="000000"/>
          <w:sz w:val="27"/>
          <w:szCs w:val="27"/>
          <w:lang w:val="uk-UA" w:eastAsia="uk-UA"/>
        </w:rPr>
        <w:t xml:space="preserve">з дисципліни </w:t>
      </w:r>
      <w:r w:rsidR="00495D90">
        <w:rPr>
          <w:color w:val="000000"/>
          <w:sz w:val="27"/>
          <w:szCs w:val="27"/>
          <w:lang w:val="uk-UA" w:eastAsia="uk-UA"/>
        </w:rPr>
        <w:t>«Нейромережі та генетичні алгоритми</w:t>
      </w:r>
      <w:r w:rsidRPr="004D257E">
        <w:rPr>
          <w:color w:val="000000"/>
          <w:sz w:val="27"/>
          <w:szCs w:val="27"/>
          <w:lang w:val="uk-UA" w:eastAsia="uk-UA"/>
        </w:rPr>
        <w:t>»</w:t>
      </w:r>
    </w:p>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p>
    <w:p w:rsidR="004D257E" w:rsidRDefault="004D257E" w:rsidP="00C752CF">
      <w:pPr>
        <w:shd w:val="clear" w:color="auto" w:fill="FFFFFF"/>
        <w:spacing w:line="276" w:lineRule="auto"/>
        <w:jc w:val="center"/>
        <w:rPr>
          <w:color w:val="000000"/>
          <w:lang w:val="uk-UA" w:eastAsia="uk-UA"/>
        </w:rPr>
      </w:pPr>
    </w:p>
    <w:p w:rsidR="001645DB" w:rsidRDefault="001645DB" w:rsidP="00C752CF">
      <w:pPr>
        <w:shd w:val="clear" w:color="auto" w:fill="FFFFFF"/>
        <w:spacing w:line="276" w:lineRule="auto"/>
        <w:jc w:val="center"/>
        <w:rPr>
          <w:color w:val="000000"/>
          <w:lang w:val="uk-UA" w:eastAsia="uk-UA"/>
        </w:rPr>
      </w:pPr>
    </w:p>
    <w:p w:rsidR="001645DB" w:rsidRPr="004D257E" w:rsidRDefault="001645DB"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p>
    <w:tbl>
      <w:tblPr>
        <w:tblW w:w="9498" w:type="dxa"/>
        <w:tblCellSpacing w:w="0" w:type="dxa"/>
        <w:shd w:val="clear" w:color="auto" w:fill="FFFFFF"/>
        <w:tblCellMar>
          <w:top w:w="15" w:type="dxa"/>
          <w:left w:w="15" w:type="dxa"/>
          <w:bottom w:w="15" w:type="dxa"/>
          <w:right w:w="15" w:type="dxa"/>
        </w:tblCellMar>
        <w:tblLook w:val="04A0"/>
      </w:tblPr>
      <w:tblGrid>
        <w:gridCol w:w="5103"/>
        <w:gridCol w:w="4395"/>
      </w:tblGrid>
      <w:tr w:rsidR="004D257E" w:rsidRPr="004D257E" w:rsidTr="001645DB">
        <w:trPr>
          <w:tblCellSpacing w:w="0" w:type="dxa"/>
        </w:trPr>
        <w:tc>
          <w:tcPr>
            <w:tcW w:w="5103" w:type="dxa"/>
            <w:tcBorders>
              <w:top w:val="nil"/>
              <w:left w:val="nil"/>
              <w:bottom w:val="nil"/>
              <w:right w:val="nil"/>
            </w:tcBorders>
            <w:shd w:val="clear" w:color="auto" w:fill="FFFFFF"/>
            <w:tcMar>
              <w:top w:w="0" w:type="dxa"/>
              <w:left w:w="0" w:type="dxa"/>
              <w:bottom w:w="0" w:type="dxa"/>
              <w:right w:w="0" w:type="dxa"/>
            </w:tcMar>
            <w:hideMark/>
          </w:tcPr>
          <w:p w:rsidR="004D257E" w:rsidRPr="004D257E" w:rsidRDefault="001645DB" w:rsidP="00C752CF">
            <w:pPr>
              <w:spacing w:line="276" w:lineRule="auto"/>
              <w:rPr>
                <w:color w:val="000000"/>
                <w:lang w:eastAsia="uk-UA"/>
              </w:rPr>
            </w:pPr>
            <w:r>
              <w:rPr>
                <w:color w:val="000000"/>
                <w:sz w:val="27"/>
                <w:szCs w:val="27"/>
                <w:lang w:eastAsia="uk-UA"/>
              </w:rPr>
              <w:t>Виконав</w:t>
            </w:r>
            <w:r w:rsidR="004D257E" w:rsidRPr="004D257E">
              <w:rPr>
                <w:color w:val="000000"/>
                <w:sz w:val="27"/>
                <w:szCs w:val="27"/>
                <w:lang w:eastAsia="uk-UA"/>
              </w:rPr>
              <w:t>:</w:t>
            </w:r>
          </w:p>
          <w:p w:rsidR="004D257E" w:rsidRPr="004D257E" w:rsidRDefault="001645DB" w:rsidP="00C752CF">
            <w:pPr>
              <w:spacing w:line="276" w:lineRule="auto"/>
              <w:rPr>
                <w:color w:val="000000"/>
                <w:lang w:eastAsia="uk-UA"/>
              </w:rPr>
            </w:pPr>
            <w:r>
              <w:rPr>
                <w:color w:val="000000"/>
                <w:sz w:val="27"/>
                <w:szCs w:val="27"/>
                <w:lang w:eastAsia="uk-UA"/>
              </w:rPr>
              <w:t>ст. гр. КСУАм-1</w:t>
            </w:r>
            <w:r w:rsidR="004D4E8C">
              <w:rPr>
                <w:color w:val="000000"/>
                <w:sz w:val="27"/>
                <w:szCs w:val="27"/>
                <w:lang w:val="uk-UA" w:eastAsia="uk-UA"/>
              </w:rPr>
              <w:t>5</w:t>
            </w:r>
            <w:r w:rsidR="004D257E" w:rsidRPr="004D257E">
              <w:rPr>
                <w:color w:val="000000"/>
                <w:sz w:val="27"/>
                <w:szCs w:val="27"/>
                <w:lang w:eastAsia="uk-UA"/>
              </w:rPr>
              <w:t>-1</w:t>
            </w:r>
          </w:p>
          <w:p w:rsidR="001645DB" w:rsidRPr="004D4E8C" w:rsidRDefault="004D4E8C" w:rsidP="00C752CF">
            <w:pPr>
              <w:spacing w:line="276" w:lineRule="auto"/>
              <w:rPr>
                <w:color w:val="000000"/>
                <w:lang w:val="uk-UA" w:eastAsia="uk-UA"/>
              </w:rPr>
            </w:pPr>
            <w:r>
              <w:rPr>
                <w:color w:val="000000"/>
                <w:sz w:val="27"/>
                <w:szCs w:val="27"/>
                <w:lang w:val="uk-UA" w:eastAsia="uk-UA"/>
              </w:rPr>
              <w:t>Міщук В. В.</w:t>
            </w:r>
          </w:p>
          <w:p w:rsidR="004D257E" w:rsidRPr="004D257E" w:rsidRDefault="004D257E" w:rsidP="00C752CF">
            <w:pPr>
              <w:spacing w:line="276" w:lineRule="auto"/>
              <w:rPr>
                <w:color w:val="000000"/>
                <w:lang w:eastAsia="uk-UA"/>
              </w:rPr>
            </w:pPr>
          </w:p>
        </w:tc>
        <w:tc>
          <w:tcPr>
            <w:tcW w:w="4395" w:type="dxa"/>
            <w:tcBorders>
              <w:top w:val="nil"/>
              <w:left w:val="nil"/>
              <w:bottom w:val="nil"/>
              <w:right w:val="nil"/>
            </w:tcBorders>
            <w:shd w:val="clear" w:color="auto" w:fill="FFFFFF"/>
            <w:tcMar>
              <w:top w:w="0" w:type="dxa"/>
              <w:left w:w="0" w:type="dxa"/>
              <w:bottom w:w="0" w:type="dxa"/>
              <w:right w:w="0" w:type="dxa"/>
            </w:tcMar>
            <w:hideMark/>
          </w:tcPr>
          <w:p w:rsidR="004D257E" w:rsidRPr="004D257E" w:rsidRDefault="001645DB" w:rsidP="00C752CF">
            <w:pPr>
              <w:spacing w:line="276" w:lineRule="auto"/>
              <w:jc w:val="right"/>
              <w:rPr>
                <w:color w:val="000000"/>
                <w:lang w:eastAsia="uk-UA"/>
              </w:rPr>
            </w:pPr>
            <w:r>
              <w:rPr>
                <w:color w:val="000000"/>
                <w:sz w:val="27"/>
                <w:szCs w:val="27"/>
                <w:lang w:eastAsia="uk-UA"/>
              </w:rPr>
              <w:t>Перевірила</w:t>
            </w:r>
            <w:r w:rsidR="004D257E" w:rsidRPr="004D257E">
              <w:rPr>
                <w:color w:val="000000"/>
                <w:sz w:val="27"/>
                <w:szCs w:val="27"/>
                <w:lang w:eastAsia="uk-UA"/>
              </w:rPr>
              <w:t>:</w:t>
            </w:r>
          </w:p>
          <w:p w:rsidR="004D257E" w:rsidRPr="004D257E" w:rsidRDefault="00495D90" w:rsidP="00C752CF">
            <w:pPr>
              <w:spacing w:line="276" w:lineRule="auto"/>
              <w:jc w:val="right"/>
              <w:rPr>
                <w:color w:val="000000"/>
                <w:lang w:val="uk-UA" w:eastAsia="uk-UA"/>
              </w:rPr>
            </w:pPr>
            <w:r>
              <w:rPr>
                <w:color w:val="000000"/>
                <w:sz w:val="27"/>
                <w:szCs w:val="27"/>
                <w:lang w:val="uk-UA" w:eastAsia="uk-UA"/>
              </w:rPr>
              <w:t>Імангулова З.А</w:t>
            </w:r>
            <w:r w:rsidR="001645DB">
              <w:rPr>
                <w:color w:val="000000"/>
                <w:sz w:val="27"/>
                <w:szCs w:val="27"/>
                <w:lang w:val="uk-UA" w:eastAsia="uk-UA"/>
              </w:rPr>
              <w:t>.</w:t>
            </w:r>
          </w:p>
        </w:tc>
      </w:tr>
    </w:tbl>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p>
    <w:p w:rsidR="004D257E" w:rsidRPr="004D257E" w:rsidRDefault="004D257E" w:rsidP="00C752CF">
      <w:pPr>
        <w:shd w:val="clear" w:color="auto" w:fill="FFFFFF"/>
        <w:spacing w:line="276" w:lineRule="auto"/>
        <w:jc w:val="center"/>
        <w:rPr>
          <w:color w:val="000000"/>
          <w:lang w:val="uk-UA" w:eastAsia="uk-UA"/>
        </w:rPr>
      </w:pPr>
    </w:p>
    <w:p w:rsidR="004D257E" w:rsidRDefault="004D257E" w:rsidP="00C752CF">
      <w:pPr>
        <w:shd w:val="clear" w:color="auto" w:fill="FFFFFF"/>
        <w:spacing w:line="276" w:lineRule="auto"/>
        <w:jc w:val="center"/>
        <w:rPr>
          <w:color w:val="000000"/>
          <w:lang w:val="uk-UA" w:eastAsia="uk-UA"/>
        </w:rPr>
      </w:pPr>
    </w:p>
    <w:p w:rsidR="001645DB" w:rsidRDefault="001645DB" w:rsidP="00C752CF">
      <w:pPr>
        <w:shd w:val="clear" w:color="auto" w:fill="FFFFFF"/>
        <w:spacing w:line="276" w:lineRule="auto"/>
        <w:jc w:val="center"/>
        <w:rPr>
          <w:color w:val="000000"/>
          <w:lang w:val="uk-UA" w:eastAsia="uk-UA"/>
        </w:rPr>
      </w:pPr>
    </w:p>
    <w:p w:rsidR="001645DB" w:rsidRDefault="001645DB" w:rsidP="00C752CF">
      <w:pPr>
        <w:shd w:val="clear" w:color="auto" w:fill="FFFFFF"/>
        <w:spacing w:line="276" w:lineRule="auto"/>
        <w:jc w:val="center"/>
        <w:rPr>
          <w:color w:val="000000"/>
          <w:lang w:val="uk-UA" w:eastAsia="uk-UA"/>
        </w:rPr>
      </w:pPr>
    </w:p>
    <w:p w:rsidR="001645DB" w:rsidRDefault="001645DB" w:rsidP="00C752CF">
      <w:pPr>
        <w:shd w:val="clear" w:color="auto" w:fill="FFFFFF"/>
        <w:spacing w:line="276" w:lineRule="auto"/>
        <w:jc w:val="center"/>
        <w:rPr>
          <w:color w:val="000000"/>
          <w:lang w:val="uk-UA" w:eastAsia="uk-UA"/>
        </w:rPr>
      </w:pPr>
    </w:p>
    <w:p w:rsidR="001645DB" w:rsidRDefault="001645DB" w:rsidP="00C752CF">
      <w:pPr>
        <w:shd w:val="clear" w:color="auto" w:fill="FFFFFF"/>
        <w:spacing w:line="276" w:lineRule="auto"/>
        <w:jc w:val="center"/>
        <w:rPr>
          <w:color w:val="000000"/>
          <w:lang w:val="uk-UA" w:eastAsia="uk-UA"/>
        </w:rPr>
      </w:pPr>
    </w:p>
    <w:p w:rsidR="001645DB" w:rsidRDefault="001645DB" w:rsidP="00C752CF">
      <w:pPr>
        <w:shd w:val="clear" w:color="auto" w:fill="FFFFFF"/>
        <w:spacing w:line="276" w:lineRule="auto"/>
        <w:jc w:val="center"/>
        <w:rPr>
          <w:color w:val="000000"/>
          <w:lang w:val="uk-UA" w:eastAsia="uk-UA"/>
        </w:rPr>
      </w:pPr>
    </w:p>
    <w:p w:rsidR="004D257E" w:rsidRDefault="004D257E" w:rsidP="00C752CF">
      <w:pPr>
        <w:shd w:val="clear" w:color="auto" w:fill="FFFFFF"/>
        <w:spacing w:line="276" w:lineRule="auto"/>
        <w:jc w:val="center"/>
        <w:rPr>
          <w:sz w:val="28"/>
        </w:rPr>
      </w:pPr>
      <w:r w:rsidRPr="004D257E">
        <w:rPr>
          <w:color w:val="000000"/>
          <w:sz w:val="27"/>
          <w:szCs w:val="27"/>
          <w:lang w:val="uk-UA" w:eastAsia="uk-UA"/>
        </w:rPr>
        <w:t>Харків 201</w:t>
      </w:r>
      <w:r w:rsidR="004D4E8C">
        <w:rPr>
          <w:color w:val="000000"/>
          <w:sz w:val="27"/>
          <w:szCs w:val="27"/>
          <w:lang w:val="uk-UA" w:eastAsia="uk-UA"/>
        </w:rPr>
        <w:t>6</w:t>
      </w:r>
      <w:r>
        <w:rPr>
          <w:sz w:val="28"/>
        </w:rPr>
        <w:br w:type="page"/>
      </w:r>
    </w:p>
    <w:p w:rsidR="001645DB" w:rsidRDefault="00705DB5" w:rsidP="00C752CF">
      <w:pPr>
        <w:spacing w:line="276" w:lineRule="auto"/>
        <w:jc w:val="center"/>
        <w:rPr>
          <w:sz w:val="28"/>
        </w:rPr>
      </w:pPr>
      <w:r>
        <w:rPr>
          <w:color w:val="000000"/>
          <w:sz w:val="27"/>
          <w:szCs w:val="27"/>
          <w:lang w:val="uk-UA" w:eastAsia="uk-UA"/>
        </w:rPr>
        <w:lastRenderedPageBreak/>
        <w:t>2</w:t>
      </w:r>
      <w:r w:rsidR="001E65A4" w:rsidRPr="00531080">
        <w:rPr>
          <w:color w:val="000000"/>
          <w:sz w:val="27"/>
          <w:szCs w:val="27"/>
          <w:lang w:eastAsia="uk-UA"/>
        </w:rPr>
        <w:t xml:space="preserve"> </w:t>
      </w:r>
      <w:r w:rsidRPr="008905A5">
        <w:rPr>
          <w:sz w:val="28"/>
          <w:szCs w:val="28"/>
          <w:lang w:val="uk-UA"/>
        </w:rPr>
        <w:t>НЕЙРОННА МЕРЕЖА З</w:t>
      </w:r>
      <w:r>
        <w:rPr>
          <w:sz w:val="28"/>
          <w:szCs w:val="28"/>
          <w:lang w:val="uk-UA"/>
        </w:rPr>
        <w:t>І</w:t>
      </w:r>
      <w:r w:rsidRPr="008905A5">
        <w:rPr>
          <w:sz w:val="28"/>
          <w:szCs w:val="28"/>
          <w:lang w:val="uk-UA"/>
        </w:rPr>
        <w:t xml:space="preserve"> ЗВОРОТН</w:t>
      </w:r>
      <w:r>
        <w:rPr>
          <w:sz w:val="28"/>
          <w:szCs w:val="28"/>
          <w:lang w:val="uk-UA"/>
        </w:rPr>
        <w:t>И</w:t>
      </w:r>
      <w:r w:rsidRPr="008905A5">
        <w:rPr>
          <w:sz w:val="28"/>
          <w:szCs w:val="28"/>
          <w:lang w:val="uk-UA"/>
        </w:rPr>
        <w:t>М ПОШИРЕННЯМ ПОХИБКИ</w:t>
      </w:r>
    </w:p>
    <w:p w:rsidR="00AE68E8" w:rsidRDefault="00AE68E8" w:rsidP="00C752CF">
      <w:pPr>
        <w:spacing w:line="276" w:lineRule="auto"/>
        <w:jc w:val="both"/>
        <w:rPr>
          <w:sz w:val="28"/>
          <w:lang w:val="uk-UA"/>
        </w:rPr>
      </w:pPr>
    </w:p>
    <w:p w:rsidR="00E307CF" w:rsidRDefault="00705DB5" w:rsidP="00C752CF">
      <w:pPr>
        <w:spacing w:line="276" w:lineRule="auto"/>
        <w:ind w:firstLine="708"/>
        <w:jc w:val="both"/>
        <w:rPr>
          <w:sz w:val="28"/>
          <w:lang w:val="uk-UA"/>
        </w:rPr>
      </w:pPr>
      <w:r>
        <w:rPr>
          <w:sz w:val="28"/>
          <w:lang w:val="uk-UA"/>
        </w:rPr>
        <w:t>2</w:t>
      </w:r>
      <w:r w:rsidR="00AE68E8">
        <w:rPr>
          <w:sz w:val="28"/>
          <w:lang w:val="uk-UA"/>
        </w:rPr>
        <w:t xml:space="preserve">.1 </w:t>
      </w:r>
      <w:r w:rsidR="00E307CF" w:rsidRPr="00AE68E8">
        <w:rPr>
          <w:sz w:val="28"/>
          <w:lang w:val="uk-UA"/>
        </w:rPr>
        <w:t>Мета роботи</w:t>
      </w:r>
    </w:p>
    <w:p w:rsidR="00495D90" w:rsidRPr="00AE68E8" w:rsidRDefault="00495D90" w:rsidP="00C752CF">
      <w:pPr>
        <w:spacing w:line="276" w:lineRule="auto"/>
        <w:ind w:firstLine="708"/>
        <w:jc w:val="both"/>
        <w:rPr>
          <w:sz w:val="28"/>
          <w:lang w:val="uk-UA"/>
        </w:rPr>
      </w:pPr>
    </w:p>
    <w:p w:rsidR="0020643D" w:rsidRDefault="00407EB0" w:rsidP="00C752CF">
      <w:pPr>
        <w:spacing w:line="276" w:lineRule="auto"/>
        <w:ind w:firstLine="709"/>
        <w:jc w:val="both"/>
        <w:rPr>
          <w:sz w:val="28"/>
          <w:szCs w:val="28"/>
          <w:lang w:val="uk-UA"/>
        </w:rPr>
      </w:pPr>
      <w:r w:rsidRPr="00407EB0">
        <w:rPr>
          <w:sz w:val="28"/>
          <w:szCs w:val="28"/>
          <w:lang w:val="uk-UA"/>
        </w:rPr>
        <w:t>Вивчення принципів функціонування нейронних мереж з прямим поширенням сигналу. Набуття практичних навичок навчання багатошарової нейронної мережі методом зворотного поширення похибки.</w:t>
      </w:r>
    </w:p>
    <w:p w:rsidR="00407EB0" w:rsidRDefault="00407EB0" w:rsidP="00C752CF">
      <w:pPr>
        <w:spacing w:line="276" w:lineRule="auto"/>
        <w:ind w:firstLine="709"/>
        <w:jc w:val="both"/>
        <w:rPr>
          <w:sz w:val="28"/>
          <w:lang w:val="uk-UA"/>
        </w:rPr>
      </w:pPr>
    </w:p>
    <w:p w:rsidR="00495D90" w:rsidRDefault="00705DB5" w:rsidP="00C752CF">
      <w:pPr>
        <w:spacing w:line="276" w:lineRule="auto"/>
        <w:ind w:firstLine="709"/>
        <w:jc w:val="both"/>
        <w:rPr>
          <w:sz w:val="28"/>
          <w:lang w:val="uk-UA"/>
        </w:rPr>
      </w:pPr>
      <w:r>
        <w:rPr>
          <w:sz w:val="28"/>
          <w:lang w:val="uk-UA"/>
        </w:rPr>
        <w:t>2</w:t>
      </w:r>
      <w:r w:rsidR="00495D90">
        <w:rPr>
          <w:sz w:val="28"/>
          <w:lang w:val="uk-UA"/>
        </w:rPr>
        <w:t xml:space="preserve">.2 </w:t>
      </w:r>
      <w:r w:rsidR="00C752CF">
        <w:rPr>
          <w:sz w:val="28"/>
          <w:lang w:val="uk-UA"/>
        </w:rPr>
        <w:t>Хід роботи</w:t>
      </w:r>
    </w:p>
    <w:p w:rsidR="00AF462C" w:rsidRDefault="00AF462C" w:rsidP="00C752CF">
      <w:pPr>
        <w:spacing w:line="276" w:lineRule="auto"/>
        <w:ind w:firstLine="709"/>
        <w:jc w:val="both"/>
        <w:rPr>
          <w:sz w:val="28"/>
          <w:lang w:val="uk-UA"/>
        </w:rPr>
      </w:pPr>
    </w:p>
    <w:p w:rsidR="00AF462C" w:rsidRPr="00AF462C" w:rsidRDefault="00AF462C" w:rsidP="00C752CF">
      <w:pPr>
        <w:pStyle w:val="a6"/>
        <w:ind w:firstLine="708"/>
        <w:rPr>
          <w:szCs w:val="28"/>
          <w:lang w:val="uk-UA"/>
        </w:rPr>
      </w:pPr>
      <w:r>
        <w:rPr>
          <w:szCs w:val="28"/>
          <w:lang w:val="uk-UA"/>
        </w:rPr>
        <w:t>Вхідні дані приведено у таблиці 2.1.</w:t>
      </w:r>
    </w:p>
    <w:p w:rsidR="00AF462C" w:rsidRPr="00AF462C" w:rsidRDefault="00AF462C" w:rsidP="00C752CF">
      <w:pPr>
        <w:ind w:firstLine="708"/>
        <w:contextualSpacing/>
        <w:jc w:val="both"/>
        <w:rPr>
          <w:sz w:val="28"/>
          <w:szCs w:val="28"/>
          <w:lang w:val="uk-UA"/>
        </w:rPr>
      </w:pPr>
      <w:r>
        <w:rPr>
          <w:sz w:val="28"/>
          <w:szCs w:val="28"/>
        </w:rPr>
        <w:t>Таблиця</w:t>
      </w:r>
      <w:r w:rsidRPr="00A620F8">
        <w:rPr>
          <w:sz w:val="28"/>
          <w:szCs w:val="28"/>
        </w:rPr>
        <w:t xml:space="preserve"> 2.1 – </w:t>
      </w:r>
      <w:r>
        <w:rPr>
          <w:sz w:val="28"/>
          <w:szCs w:val="28"/>
          <w:lang w:val="uk-UA"/>
        </w:rPr>
        <w:t>Початкові дані</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6840"/>
      </w:tblGrid>
      <w:tr w:rsidR="00AF462C" w:rsidRPr="00A620F8" w:rsidTr="0026770A">
        <w:tc>
          <w:tcPr>
            <w:tcW w:w="1800" w:type="dxa"/>
          </w:tcPr>
          <w:p w:rsidR="00AF462C" w:rsidRPr="00A620F8" w:rsidRDefault="00AF462C" w:rsidP="00C752CF">
            <w:pPr>
              <w:pStyle w:val="Web"/>
              <w:spacing w:before="0" w:beforeAutospacing="0" w:after="0" w:afterAutospacing="0" w:line="276" w:lineRule="auto"/>
              <w:jc w:val="center"/>
              <w:rPr>
                <w:rFonts w:ascii="Times New Roman" w:hAnsi="Times New Roman" w:cs="Times New Roman"/>
                <w:sz w:val="28"/>
                <w:szCs w:val="28"/>
              </w:rPr>
            </w:pPr>
            <w:r>
              <w:rPr>
                <w:rFonts w:ascii="Times New Roman" w:hAnsi="Times New Roman" w:cs="Times New Roman"/>
                <w:sz w:val="28"/>
                <w:szCs w:val="28"/>
              </w:rPr>
              <w:t>Варіант</w:t>
            </w:r>
          </w:p>
        </w:tc>
        <w:tc>
          <w:tcPr>
            <w:tcW w:w="6840" w:type="dxa"/>
          </w:tcPr>
          <w:p w:rsidR="00AF462C" w:rsidRPr="00A620F8" w:rsidRDefault="00AF462C" w:rsidP="00C752CF">
            <w:pPr>
              <w:pStyle w:val="Web"/>
              <w:spacing w:before="0" w:beforeAutospacing="0" w:after="0" w:afterAutospacing="0" w:line="276" w:lineRule="auto"/>
              <w:jc w:val="center"/>
              <w:rPr>
                <w:rFonts w:ascii="Times New Roman" w:hAnsi="Times New Roman" w:cs="Times New Roman"/>
                <w:sz w:val="28"/>
                <w:szCs w:val="28"/>
              </w:rPr>
            </w:pPr>
            <w:r>
              <w:rPr>
                <w:rFonts w:ascii="Times New Roman" w:hAnsi="Times New Roman" w:cs="Times New Roman"/>
                <w:sz w:val="28"/>
                <w:szCs w:val="28"/>
              </w:rPr>
              <w:t>Функці</w:t>
            </w:r>
            <w:r w:rsidRPr="00A620F8">
              <w:rPr>
                <w:rFonts w:ascii="Times New Roman" w:hAnsi="Times New Roman" w:cs="Times New Roman"/>
                <w:sz w:val="28"/>
                <w:szCs w:val="28"/>
              </w:rPr>
              <w:t>я</w:t>
            </w:r>
          </w:p>
        </w:tc>
      </w:tr>
      <w:tr w:rsidR="00260F26" w:rsidRPr="00A620F8" w:rsidTr="0026770A">
        <w:tc>
          <w:tcPr>
            <w:tcW w:w="1800" w:type="dxa"/>
          </w:tcPr>
          <w:p w:rsidR="00260F26" w:rsidRDefault="00260F26" w:rsidP="006819A7">
            <w:pPr>
              <w:pStyle w:val="Web"/>
              <w:spacing w:before="0" w:after="0"/>
              <w:jc w:val="center"/>
              <w:rPr>
                <w:rFonts w:ascii="Times New Roman" w:hAnsi="Times New Roman"/>
                <w:sz w:val="32"/>
              </w:rPr>
            </w:pPr>
            <w:r>
              <w:rPr>
                <w:rFonts w:ascii="Times New Roman" w:hAnsi="Times New Roman"/>
                <w:sz w:val="32"/>
              </w:rPr>
              <w:t>4</w:t>
            </w:r>
          </w:p>
        </w:tc>
        <w:tc>
          <w:tcPr>
            <w:tcW w:w="6840" w:type="dxa"/>
          </w:tcPr>
          <w:p w:rsidR="00260F26" w:rsidRDefault="00260F26" w:rsidP="006819A7">
            <w:pPr>
              <w:pStyle w:val="Web"/>
              <w:spacing w:before="0" w:after="0"/>
              <w:jc w:val="both"/>
              <w:rPr>
                <w:rFonts w:ascii="Times New Roman" w:hAnsi="Times New Roman"/>
                <w:sz w:val="32"/>
              </w:rPr>
            </w:pPr>
            <w:r w:rsidRPr="00157222">
              <w:rPr>
                <w:rFonts w:ascii="Times New Roman" w:hAnsi="Times New Roman"/>
                <w:position w:val="-12"/>
                <w:sz w:val="32"/>
              </w:rPr>
              <w:object w:dxaOrig="35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9pt;height:22.25pt" o:ole="" fillcolor="window">
                  <v:imagedata r:id="rId6" o:title=""/>
                </v:shape>
                <o:OLEObject Type="Embed" ProgID="Equation.3" ShapeID="_x0000_i1025" DrawAspect="Content" ObjectID="_1527363671" r:id="rId7"/>
              </w:object>
            </w:r>
          </w:p>
        </w:tc>
      </w:tr>
    </w:tbl>
    <w:p w:rsidR="00AF462C" w:rsidRPr="00A620F8" w:rsidRDefault="00AF462C" w:rsidP="00C752CF">
      <w:pPr>
        <w:tabs>
          <w:tab w:val="left" w:pos="6000"/>
        </w:tabs>
        <w:ind w:firstLine="851"/>
        <w:contextualSpacing/>
        <w:jc w:val="both"/>
        <w:rPr>
          <w:sz w:val="28"/>
          <w:szCs w:val="28"/>
        </w:rPr>
      </w:pPr>
    </w:p>
    <w:p w:rsidR="00AF462C" w:rsidRPr="00A620F8" w:rsidRDefault="00AF462C" w:rsidP="00C752CF">
      <w:pPr>
        <w:pStyle w:val="21"/>
        <w:spacing w:after="0" w:line="276" w:lineRule="auto"/>
        <w:jc w:val="both"/>
        <w:rPr>
          <w:rFonts w:ascii="Times New Roman" w:hAnsi="Times New Roman" w:cs="Times New Roman"/>
          <w:sz w:val="28"/>
          <w:szCs w:val="28"/>
        </w:rPr>
      </w:pPr>
      <w:r>
        <w:rPr>
          <w:rFonts w:ascii="Times New Roman" w:hAnsi="Times New Roman" w:cs="Times New Roman"/>
          <w:sz w:val="28"/>
          <w:szCs w:val="28"/>
        </w:rPr>
        <w:t>Структуру</w:t>
      </w:r>
      <w:r w:rsidR="00531080">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багатошарового </w:t>
      </w:r>
      <w:r w:rsidRPr="00A620F8">
        <w:rPr>
          <w:rFonts w:ascii="Times New Roman" w:hAnsi="Times New Roman" w:cs="Times New Roman"/>
          <w:sz w:val="28"/>
          <w:szCs w:val="28"/>
        </w:rPr>
        <w:t xml:space="preserve">персептрона </w:t>
      </w:r>
      <w:r>
        <w:rPr>
          <w:rFonts w:ascii="Times New Roman" w:hAnsi="Times New Roman" w:cs="Times New Roman"/>
          <w:sz w:val="28"/>
          <w:szCs w:val="28"/>
          <w:lang w:val="uk-UA"/>
        </w:rPr>
        <w:t xml:space="preserve">приведена </w:t>
      </w:r>
      <w:r w:rsidRPr="00A620F8">
        <w:rPr>
          <w:rFonts w:ascii="Times New Roman" w:hAnsi="Times New Roman" w:cs="Times New Roman"/>
          <w:sz w:val="28"/>
          <w:szCs w:val="28"/>
        </w:rPr>
        <w:t>на рис. 2.1.</w:t>
      </w:r>
    </w:p>
    <w:p w:rsidR="00AF462C" w:rsidRPr="00A620F8" w:rsidRDefault="00AF462C" w:rsidP="00C752CF">
      <w:pPr>
        <w:pStyle w:val="21"/>
        <w:spacing w:after="0" w:line="276" w:lineRule="auto"/>
        <w:jc w:val="both"/>
        <w:rPr>
          <w:rFonts w:ascii="Times New Roman" w:hAnsi="Times New Roman" w:cs="Times New Roman"/>
          <w:sz w:val="28"/>
          <w:szCs w:val="28"/>
        </w:rPr>
      </w:pPr>
    </w:p>
    <w:bookmarkStart w:id="0" w:name="_MON_1087407766"/>
    <w:bookmarkStart w:id="1" w:name="_MON_1087407741"/>
    <w:bookmarkEnd w:id="0"/>
    <w:bookmarkEnd w:id="1"/>
    <w:p w:rsidR="00AF462C" w:rsidRPr="00A620F8" w:rsidRDefault="00C752CF" w:rsidP="00C752CF">
      <w:pPr>
        <w:pStyle w:val="21"/>
        <w:spacing w:after="0" w:line="276" w:lineRule="auto"/>
        <w:jc w:val="center"/>
        <w:rPr>
          <w:rFonts w:ascii="Times New Roman" w:hAnsi="Times New Roman" w:cs="Times New Roman"/>
          <w:sz w:val="28"/>
          <w:szCs w:val="28"/>
        </w:rPr>
      </w:pPr>
      <w:r w:rsidRPr="00A620F8">
        <w:rPr>
          <w:rFonts w:ascii="Times New Roman" w:hAnsi="Times New Roman" w:cs="Times New Roman"/>
          <w:sz w:val="28"/>
          <w:szCs w:val="28"/>
        </w:rPr>
        <w:object w:dxaOrig="4740" w:dyaOrig="2504">
          <v:shape id="_x0000_i1026" type="#_x0000_t75" style="width:383.75pt;height:170.7pt" o:ole="" fillcolor="window">
            <v:imagedata r:id="rId8" o:title="" croptop="10221f"/>
          </v:shape>
          <o:OLEObject Type="Embed" ProgID="Word.Picture.8" ShapeID="_x0000_i1026" DrawAspect="Content" ObjectID="_1527363672" r:id="rId9"/>
        </w:object>
      </w:r>
    </w:p>
    <w:p w:rsidR="00AF462C" w:rsidRPr="00A620F8" w:rsidRDefault="00AF462C" w:rsidP="00C752CF">
      <w:pPr>
        <w:pStyle w:val="21"/>
        <w:spacing w:after="0" w:line="276" w:lineRule="auto"/>
        <w:jc w:val="center"/>
        <w:rPr>
          <w:rFonts w:ascii="Times New Roman" w:hAnsi="Times New Roman" w:cs="Times New Roman"/>
          <w:sz w:val="28"/>
          <w:szCs w:val="28"/>
        </w:rPr>
      </w:pPr>
      <w:r>
        <w:rPr>
          <w:rFonts w:ascii="Times New Roman" w:hAnsi="Times New Roman" w:cs="Times New Roman"/>
          <w:sz w:val="28"/>
          <w:szCs w:val="28"/>
        </w:rPr>
        <w:t>Рисунок</w:t>
      </w:r>
      <w:r w:rsidRPr="00A620F8">
        <w:rPr>
          <w:rFonts w:ascii="Times New Roman" w:hAnsi="Times New Roman" w:cs="Times New Roman"/>
          <w:sz w:val="28"/>
          <w:szCs w:val="28"/>
        </w:rPr>
        <w:t xml:space="preserve"> 2</w:t>
      </w:r>
      <w:r>
        <w:rPr>
          <w:rFonts w:ascii="Times New Roman" w:hAnsi="Times New Roman" w:cs="Times New Roman"/>
          <w:sz w:val="28"/>
          <w:szCs w:val="28"/>
        </w:rPr>
        <w:t xml:space="preserve">.1 – </w:t>
      </w:r>
      <w:r w:rsidRPr="00A620F8">
        <w:rPr>
          <w:rFonts w:ascii="Times New Roman" w:hAnsi="Times New Roman" w:cs="Times New Roman"/>
          <w:sz w:val="28"/>
          <w:szCs w:val="28"/>
        </w:rPr>
        <w:t xml:space="preserve">Структура </w:t>
      </w:r>
      <w:r>
        <w:rPr>
          <w:rFonts w:ascii="Times New Roman" w:hAnsi="Times New Roman" w:cs="Times New Roman"/>
          <w:sz w:val="28"/>
          <w:szCs w:val="28"/>
          <w:lang w:val="uk-UA"/>
        </w:rPr>
        <w:t xml:space="preserve">багатошарового </w:t>
      </w:r>
      <w:r w:rsidRPr="00A620F8">
        <w:rPr>
          <w:rFonts w:ascii="Times New Roman" w:hAnsi="Times New Roman" w:cs="Times New Roman"/>
          <w:sz w:val="28"/>
          <w:szCs w:val="28"/>
        </w:rPr>
        <w:t xml:space="preserve">персептрона </w:t>
      </w:r>
      <w:r>
        <w:rPr>
          <w:rFonts w:ascii="Times New Roman" w:hAnsi="Times New Roman" w:cs="Times New Roman"/>
          <w:sz w:val="28"/>
          <w:szCs w:val="28"/>
          <w:lang w:val="uk-UA"/>
        </w:rPr>
        <w:t>з п’ятьма вхідними нейронами, двома вихідними та чотирма прихованими.</w:t>
      </w:r>
    </w:p>
    <w:p w:rsidR="00C752CF" w:rsidRDefault="00C752CF" w:rsidP="00C752CF">
      <w:pPr>
        <w:spacing w:line="276" w:lineRule="auto"/>
        <w:ind w:firstLine="709"/>
        <w:jc w:val="both"/>
        <w:rPr>
          <w:sz w:val="28"/>
          <w:lang w:val="uk-UA"/>
        </w:rPr>
      </w:pPr>
    </w:p>
    <w:p w:rsidR="00C752CF" w:rsidRDefault="00C752CF" w:rsidP="00C752CF">
      <w:pPr>
        <w:spacing w:line="276" w:lineRule="auto"/>
        <w:ind w:firstLine="709"/>
        <w:jc w:val="both"/>
        <w:rPr>
          <w:sz w:val="28"/>
          <w:lang w:val="uk-UA"/>
        </w:rPr>
      </w:pPr>
      <w:r>
        <w:rPr>
          <w:sz w:val="28"/>
          <w:lang w:val="uk-UA"/>
        </w:rPr>
        <w:t>Основна ідея зворотного розповсюдження в отриманні похибки від нейронів внутрішніх шарів. Оскільки відомі похибки нейронів вихідного шару виникають внаслідок ще невідомих похибок нейронів прихованих шарів, тож що більша величина синаптичного зв’язку між нейроном прихованого шару та вихідним нейроном, то сильніше похибка першого впливає на другого.</w:t>
      </w:r>
    </w:p>
    <w:p w:rsidR="00C752CF" w:rsidRDefault="00C752CF" w:rsidP="00F63827">
      <w:pPr>
        <w:spacing w:line="276" w:lineRule="auto"/>
        <w:ind w:firstLine="709"/>
        <w:jc w:val="both"/>
        <w:rPr>
          <w:sz w:val="28"/>
          <w:lang w:val="uk-UA"/>
        </w:rPr>
      </w:pPr>
      <w:r>
        <w:rPr>
          <w:sz w:val="28"/>
          <w:lang w:val="uk-UA"/>
        </w:rPr>
        <w:t>Таким чином, оцінку похибки елементів прихованих шарів можна отримати, як зважену суму похибок наступних шарів. В ході навчання інформація розповсюджується від нижніх шарів ієрархії до верхніх, а оцінки похибок мережі в зворотному напрямку.</w:t>
      </w:r>
      <w:r>
        <w:rPr>
          <w:sz w:val="28"/>
          <w:lang w:val="uk-UA"/>
        </w:rPr>
        <w:br w:type="page"/>
      </w:r>
    </w:p>
    <w:p w:rsidR="00C752CF" w:rsidRDefault="00C752CF" w:rsidP="00F63827">
      <w:pPr>
        <w:spacing w:line="276" w:lineRule="auto"/>
        <w:ind w:firstLine="709"/>
        <w:jc w:val="both"/>
        <w:rPr>
          <w:color w:val="000000"/>
          <w:sz w:val="28"/>
          <w:szCs w:val="28"/>
          <w:lang w:val="uk-UA" w:eastAsia="uk-UA"/>
        </w:rPr>
      </w:pPr>
      <w:r>
        <w:rPr>
          <w:sz w:val="28"/>
          <w:lang w:val="uk-UA"/>
        </w:rPr>
        <w:lastRenderedPageBreak/>
        <w:t>Створили навчальну вибірку для 50 значень</w:t>
      </w:r>
      <w:r w:rsidR="00F63827">
        <w:rPr>
          <w:sz w:val="28"/>
          <w:lang w:val="uk-UA"/>
        </w:rPr>
        <w:t xml:space="preserve"> (рис. 2.2). За допомогою </w:t>
      </w:r>
      <w:r w:rsidRPr="0051024B">
        <w:rPr>
          <w:rStyle w:val="a8"/>
          <w:bCs/>
          <w:sz w:val="28"/>
          <w:szCs w:val="28"/>
          <w:lang w:val="en-US"/>
        </w:rPr>
        <w:t>STATISTICA Automated Neural Networks (SANN</w:t>
      </w:r>
      <w:r w:rsidR="00F63827">
        <w:rPr>
          <w:rStyle w:val="a8"/>
          <w:bCs/>
          <w:sz w:val="28"/>
          <w:szCs w:val="28"/>
          <w:lang w:val="uk-UA"/>
        </w:rPr>
        <w:t xml:space="preserve">) </w:t>
      </w:r>
      <w:r w:rsidR="00F63827" w:rsidRPr="00F63827">
        <w:rPr>
          <w:rStyle w:val="a8"/>
          <w:bCs/>
          <w:i w:val="0"/>
          <w:sz w:val="28"/>
          <w:szCs w:val="28"/>
          <w:lang w:val="uk-UA"/>
        </w:rPr>
        <w:t>виконали</w:t>
      </w:r>
      <w:r w:rsidR="00F63827">
        <w:rPr>
          <w:rStyle w:val="a8"/>
          <w:bCs/>
          <w:i w:val="0"/>
          <w:sz w:val="28"/>
          <w:szCs w:val="28"/>
          <w:lang w:val="uk-UA"/>
        </w:rPr>
        <w:t xml:space="preserve"> навчання мережі.</w:t>
      </w:r>
    </w:p>
    <w:p w:rsidR="00F63827" w:rsidRDefault="00F63827" w:rsidP="00F63827">
      <w:pPr>
        <w:spacing w:line="276" w:lineRule="auto"/>
        <w:ind w:firstLine="709"/>
        <w:jc w:val="both"/>
        <w:rPr>
          <w:color w:val="000000"/>
          <w:sz w:val="28"/>
          <w:szCs w:val="28"/>
          <w:lang w:val="uk-UA" w:eastAsia="uk-UA"/>
        </w:rPr>
      </w:pPr>
    </w:p>
    <w:p w:rsidR="00C752CF" w:rsidRPr="00B35E98" w:rsidRDefault="00B35E98" w:rsidP="00C752CF">
      <w:pPr>
        <w:contextualSpacing/>
        <w:jc w:val="center"/>
        <w:rPr>
          <w:sz w:val="28"/>
          <w:szCs w:val="28"/>
          <w:lang w:val="uk-UA"/>
        </w:rPr>
      </w:pPr>
      <w:r>
        <w:rPr>
          <w:noProof/>
          <w:sz w:val="28"/>
          <w:szCs w:val="28"/>
        </w:rPr>
        <w:drawing>
          <wp:inline distT="0" distB="0" distL="0" distR="0">
            <wp:extent cx="2441575" cy="2894330"/>
            <wp:effectExtent l="1905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441575" cy="2894330"/>
                    </a:xfrm>
                    <a:prstGeom prst="rect">
                      <a:avLst/>
                    </a:prstGeom>
                    <a:noFill/>
                    <a:ln w="9525">
                      <a:noFill/>
                      <a:miter lim="800000"/>
                      <a:headEnd/>
                      <a:tailEnd/>
                    </a:ln>
                  </pic:spPr>
                </pic:pic>
              </a:graphicData>
            </a:graphic>
          </wp:inline>
        </w:drawing>
      </w:r>
    </w:p>
    <w:p w:rsidR="00C752CF" w:rsidRPr="00B35E98" w:rsidRDefault="00C752CF" w:rsidP="00C752CF">
      <w:pPr>
        <w:contextualSpacing/>
        <w:jc w:val="center"/>
        <w:rPr>
          <w:sz w:val="28"/>
          <w:szCs w:val="28"/>
          <w:lang w:val="en-US"/>
        </w:rPr>
      </w:pPr>
    </w:p>
    <w:p w:rsidR="00C752CF" w:rsidRPr="00F63827" w:rsidRDefault="00C752CF" w:rsidP="00C752CF">
      <w:pPr>
        <w:contextualSpacing/>
        <w:jc w:val="center"/>
        <w:rPr>
          <w:sz w:val="28"/>
          <w:szCs w:val="28"/>
          <w:lang w:val="uk-UA"/>
        </w:rPr>
      </w:pPr>
      <w:r w:rsidRPr="00A620F8">
        <w:rPr>
          <w:sz w:val="28"/>
          <w:szCs w:val="28"/>
        </w:rPr>
        <w:t>Рисунок 2.</w:t>
      </w:r>
      <w:r>
        <w:rPr>
          <w:sz w:val="28"/>
          <w:szCs w:val="28"/>
        </w:rPr>
        <w:t>2</w:t>
      </w:r>
      <w:r w:rsidRPr="00A620F8">
        <w:rPr>
          <w:sz w:val="28"/>
          <w:szCs w:val="28"/>
        </w:rPr>
        <w:t xml:space="preserve"> – </w:t>
      </w:r>
      <w:r w:rsidR="00F63827">
        <w:rPr>
          <w:sz w:val="28"/>
          <w:szCs w:val="28"/>
          <w:lang w:val="uk-UA"/>
        </w:rPr>
        <w:t>Навчальна вибірка для нейронної мережі</w:t>
      </w:r>
    </w:p>
    <w:p w:rsidR="00C752CF" w:rsidRPr="00A620F8" w:rsidRDefault="00C752CF" w:rsidP="00C752CF">
      <w:pPr>
        <w:contextualSpacing/>
        <w:jc w:val="center"/>
        <w:rPr>
          <w:sz w:val="28"/>
          <w:szCs w:val="28"/>
        </w:rPr>
      </w:pPr>
    </w:p>
    <w:p w:rsidR="00C752CF" w:rsidRDefault="00493A5A" w:rsidP="00C752CF">
      <w:pPr>
        <w:jc w:val="center"/>
        <w:rPr>
          <w:sz w:val="28"/>
          <w:szCs w:val="28"/>
        </w:rPr>
      </w:pPr>
      <w:r>
        <w:rPr>
          <w:noProof/>
          <w:sz w:val="28"/>
          <w:szCs w:val="28"/>
        </w:rPr>
        <w:drawing>
          <wp:inline distT="0" distB="0" distL="0" distR="0">
            <wp:extent cx="5278755" cy="4525010"/>
            <wp:effectExtent l="19050" t="0" r="0"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278755" cy="4525010"/>
                    </a:xfrm>
                    <a:prstGeom prst="rect">
                      <a:avLst/>
                    </a:prstGeom>
                    <a:noFill/>
                    <a:ln w="9525">
                      <a:noFill/>
                      <a:miter lim="800000"/>
                      <a:headEnd/>
                      <a:tailEnd/>
                    </a:ln>
                  </pic:spPr>
                </pic:pic>
              </a:graphicData>
            </a:graphic>
          </wp:inline>
        </w:drawing>
      </w:r>
    </w:p>
    <w:p w:rsidR="00F63827" w:rsidRDefault="00F63827" w:rsidP="00C752CF">
      <w:pPr>
        <w:jc w:val="center"/>
        <w:rPr>
          <w:sz w:val="28"/>
          <w:szCs w:val="28"/>
        </w:rPr>
      </w:pPr>
    </w:p>
    <w:p w:rsidR="00C752CF" w:rsidRPr="00A620F8" w:rsidRDefault="00C752CF" w:rsidP="00F63827">
      <w:pPr>
        <w:tabs>
          <w:tab w:val="center" w:pos="5102"/>
          <w:tab w:val="left" w:pos="6385"/>
        </w:tabs>
        <w:jc w:val="center"/>
        <w:rPr>
          <w:sz w:val="28"/>
          <w:szCs w:val="28"/>
        </w:rPr>
      </w:pPr>
      <w:r w:rsidRPr="00A620F8">
        <w:rPr>
          <w:sz w:val="28"/>
          <w:szCs w:val="28"/>
        </w:rPr>
        <w:t>Рисунок 2.</w:t>
      </w:r>
      <w:r>
        <w:rPr>
          <w:sz w:val="28"/>
          <w:szCs w:val="28"/>
        </w:rPr>
        <w:t>3</w:t>
      </w:r>
      <w:r w:rsidRPr="00A620F8">
        <w:rPr>
          <w:sz w:val="28"/>
          <w:szCs w:val="28"/>
        </w:rPr>
        <w:t xml:space="preserve"> – </w:t>
      </w:r>
      <w:r w:rsidR="00F63827">
        <w:rPr>
          <w:sz w:val="28"/>
          <w:szCs w:val="28"/>
          <w:lang w:val="uk-UA"/>
        </w:rPr>
        <w:t>Результати, вкладка передбачень</w:t>
      </w:r>
    </w:p>
    <w:p w:rsidR="00F63827" w:rsidRDefault="00F63827" w:rsidP="00C752CF">
      <w:pPr>
        <w:pStyle w:val="a3"/>
        <w:spacing w:before="0" w:beforeAutospacing="0" w:after="0" w:afterAutospacing="0"/>
        <w:ind w:firstLine="709"/>
        <w:jc w:val="both"/>
        <w:rPr>
          <w:color w:val="000000"/>
          <w:sz w:val="28"/>
          <w:szCs w:val="28"/>
        </w:rPr>
      </w:pPr>
    </w:p>
    <w:p w:rsidR="00FF2C1D" w:rsidRDefault="00F63827" w:rsidP="00FF2C1D">
      <w:pPr>
        <w:pStyle w:val="a3"/>
        <w:spacing w:before="0" w:beforeAutospacing="0" w:after="0" w:afterAutospacing="0"/>
        <w:ind w:firstLine="709"/>
        <w:jc w:val="both"/>
        <w:rPr>
          <w:color w:val="000000"/>
          <w:sz w:val="28"/>
          <w:szCs w:val="28"/>
        </w:rPr>
      </w:pPr>
      <w:r>
        <w:rPr>
          <w:color w:val="000000"/>
          <w:sz w:val="28"/>
          <w:szCs w:val="28"/>
        </w:rPr>
        <w:lastRenderedPageBreak/>
        <w:t>Обрали найкра</w:t>
      </w:r>
      <w:r w:rsidR="00FF2C1D">
        <w:rPr>
          <w:color w:val="000000"/>
          <w:sz w:val="28"/>
          <w:szCs w:val="28"/>
        </w:rPr>
        <w:t>щу мережу зі списку (рис. 2.4) і порівняли значення її виходів із очікуваними</w:t>
      </w:r>
      <w:r w:rsidR="00C752CF" w:rsidRPr="00744559">
        <w:rPr>
          <w:color w:val="000000"/>
          <w:sz w:val="28"/>
          <w:szCs w:val="28"/>
        </w:rPr>
        <w:t>(рис.</w:t>
      </w:r>
      <w:r w:rsidR="00FF2C1D">
        <w:rPr>
          <w:color w:val="000000"/>
          <w:sz w:val="28"/>
          <w:szCs w:val="28"/>
        </w:rPr>
        <w:t xml:space="preserve"> 2.4</w:t>
      </w:r>
      <w:r w:rsidR="00C752CF">
        <w:rPr>
          <w:color w:val="000000"/>
          <w:sz w:val="28"/>
          <w:szCs w:val="28"/>
        </w:rPr>
        <w:t>).</w:t>
      </w:r>
    </w:p>
    <w:p w:rsidR="00025F63" w:rsidRPr="00FF2C1D" w:rsidRDefault="00025F63" w:rsidP="00FF2C1D">
      <w:pPr>
        <w:pStyle w:val="a3"/>
        <w:spacing w:before="0" w:beforeAutospacing="0" w:after="0" w:afterAutospacing="0"/>
        <w:ind w:firstLine="709"/>
        <w:jc w:val="both"/>
        <w:rPr>
          <w:i/>
          <w:color w:val="000000"/>
          <w:sz w:val="28"/>
          <w:szCs w:val="28"/>
        </w:rPr>
      </w:pPr>
    </w:p>
    <w:p w:rsidR="00C752CF" w:rsidRDefault="00493A5A" w:rsidP="00C752CF">
      <w:pPr>
        <w:jc w:val="center"/>
        <w:rPr>
          <w:sz w:val="28"/>
          <w:szCs w:val="28"/>
        </w:rPr>
      </w:pPr>
      <w:r>
        <w:rPr>
          <w:noProof/>
          <w:sz w:val="28"/>
          <w:szCs w:val="28"/>
        </w:rPr>
        <w:drawing>
          <wp:inline distT="0" distB="0" distL="0" distR="0">
            <wp:extent cx="5270158" cy="2818614"/>
            <wp:effectExtent l="19050" t="0" r="6692" b="0"/>
            <wp:docPr id="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270573" cy="2818836"/>
                    </a:xfrm>
                    <a:prstGeom prst="rect">
                      <a:avLst/>
                    </a:prstGeom>
                    <a:noFill/>
                    <a:ln w="9525">
                      <a:noFill/>
                      <a:miter lim="800000"/>
                      <a:headEnd/>
                      <a:tailEnd/>
                    </a:ln>
                  </pic:spPr>
                </pic:pic>
              </a:graphicData>
            </a:graphic>
          </wp:inline>
        </w:drawing>
      </w:r>
    </w:p>
    <w:p w:rsidR="00FF2C1D" w:rsidRDefault="00FF2C1D" w:rsidP="00C752CF">
      <w:pPr>
        <w:jc w:val="center"/>
        <w:rPr>
          <w:sz w:val="28"/>
          <w:szCs w:val="28"/>
        </w:rPr>
      </w:pPr>
    </w:p>
    <w:p w:rsidR="00025F63" w:rsidRDefault="00C752CF" w:rsidP="00025F63">
      <w:pPr>
        <w:jc w:val="center"/>
        <w:rPr>
          <w:sz w:val="28"/>
          <w:szCs w:val="28"/>
          <w:lang w:val="uk-UA"/>
        </w:rPr>
      </w:pPr>
      <w:r w:rsidRPr="00A620F8">
        <w:rPr>
          <w:sz w:val="28"/>
          <w:szCs w:val="28"/>
        </w:rPr>
        <w:t>Рисунок 2.</w:t>
      </w:r>
      <w:r>
        <w:rPr>
          <w:sz w:val="28"/>
          <w:szCs w:val="28"/>
        </w:rPr>
        <w:t>4</w:t>
      </w:r>
      <w:r w:rsidRPr="00A620F8">
        <w:rPr>
          <w:sz w:val="28"/>
          <w:szCs w:val="28"/>
        </w:rPr>
        <w:t xml:space="preserve"> –</w:t>
      </w:r>
      <w:r w:rsidR="00025F63">
        <w:rPr>
          <w:sz w:val="28"/>
          <w:szCs w:val="28"/>
          <w:lang w:val="uk-UA"/>
        </w:rPr>
        <w:t>Діалогове вікно активації моделі</w:t>
      </w:r>
    </w:p>
    <w:p w:rsidR="00493A5A" w:rsidRDefault="00493A5A" w:rsidP="00025F63">
      <w:pPr>
        <w:jc w:val="center"/>
        <w:rPr>
          <w:sz w:val="28"/>
          <w:szCs w:val="28"/>
          <w:lang w:val="uk-UA"/>
        </w:rPr>
      </w:pPr>
    </w:p>
    <w:p w:rsidR="00C752CF" w:rsidRDefault="00493A5A" w:rsidP="00C752CF">
      <w:pPr>
        <w:jc w:val="center"/>
        <w:rPr>
          <w:sz w:val="28"/>
          <w:szCs w:val="28"/>
        </w:rPr>
      </w:pPr>
      <w:r>
        <w:rPr>
          <w:noProof/>
          <w:sz w:val="28"/>
          <w:szCs w:val="28"/>
        </w:rPr>
        <w:drawing>
          <wp:inline distT="0" distB="0" distL="0" distR="0">
            <wp:extent cx="3807381" cy="3525624"/>
            <wp:effectExtent l="19050" t="0" r="2619"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3810695" cy="3528693"/>
                    </a:xfrm>
                    <a:prstGeom prst="rect">
                      <a:avLst/>
                    </a:prstGeom>
                    <a:noFill/>
                    <a:ln w="9525">
                      <a:noFill/>
                      <a:miter lim="800000"/>
                      <a:headEnd/>
                      <a:tailEnd/>
                    </a:ln>
                  </pic:spPr>
                </pic:pic>
              </a:graphicData>
            </a:graphic>
          </wp:inline>
        </w:drawing>
      </w:r>
    </w:p>
    <w:p w:rsidR="00C752CF" w:rsidRPr="00A620F8" w:rsidRDefault="00C752CF" w:rsidP="00C752CF">
      <w:pPr>
        <w:jc w:val="center"/>
        <w:rPr>
          <w:sz w:val="28"/>
          <w:szCs w:val="28"/>
        </w:rPr>
      </w:pPr>
    </w:p>
    <w:p w:rsidR="00C752CF" w:rsidRPr="00025F63" w:rsidRDefault="00C752CF" w:rsidP="00C752CF">
      <w:pPr>
        <w:jc w:val="center"/>
        <w:rPr>
          <w:sz w:val="28"/>
          <w:szCs w:val="28"/>
          <w:lang w:val="uk-UA"/>
        </w:rPr>
      </w:pPr>
      <w:r w:rsidRPr="00A620F8">
        <w:rPr>
          <w:sz w:val="28"/>
          <w:szCs w:val="28"/>
        </w:rPr>
        <w:t>Рисунок 2.</w:t>
      </w:r>
      <w:r>
        <w:rPr>
          <w:sz w:val="28"/>
          <w:szCs w:val="28"/>
        </w:rPr>
        <w:t>5</w:t>
      </w:r>
      <w:r w:rsidRPr="00A620F8">
        <w:rPr>
          <w:sz w:val="28"/>
          <w:szCs w:val="28"/>
        </w:rPr>
        <w:t xml:space="preserve"> –</w:t>
      </w:r>
      <w:r>
        <w:rPr>
          <w:sz w:val="28"/>
          <w:szCs w:val="28"/>
        </w:rPr>
        <w:t xml:space="preserve"> Результат</w:t>
      </w:r>
      <w:r w:rsidR="00025F63">
        <w:rPr>
          <w:sz w:val="28"/>
          <w:szCs w:val="28"/>
          <w:lang w:val="uk-UA"/>
        </w:rPr>
        <w:t>и</w:t>
      </w:r>
      <w:r w:rsidR="00B35E98" w:rsidRPr="003E49C1">
        <w:rPr>
          <w:sz w:val="28"/>
          <w:szCs w:val="28"/>
        </w:rPr>
        <w:t xml:space="preserve"> </w:t>
      </w:r>
      <w:r w:rsidR="00025F63">
        <w:rPr>
          <w:sz w:val="28"/>
          <w:szCs w:val="28"/>
          <w:lang w:val="uk-UA"/>
        </w:rPr>
        <w:t>передбачених значень та очікуваних</w:t>
      </w:r>
    </w:p>
    <w:p w:rsidR="00C752CF" w:rsidRDefault="00C752CF" w:rsidP="00C752CF">
      <w:pPr>
        <w:jc w:val="center"/>
        <w:rPr>
          <w:sz w:val="28"/>
          <w:szCs w:val="28"/>
        </w:rPr>
      </w:pPr>
    </w:p>
    <w:p w:rsidR="00C752CF" w:rsidRDefault="00025F63" w:rsidP="00025F63">
      <w:pPr>
        <w:rPr>
          <w:iCs/>
          <w:color w:val="000000"/>
          <w:sz w:val="28"/>
          <w:szCs w:val="28"/>
        </w:rPr>
      </w:pPr>
      <w:r>
        <w:rPr>
          <w:sz w:val="28"/>
          <w:szCs w:val="28"/>
          <w:lang w:val="uk-UA"/>
        </w:rPr>
        <w:tab/>
        <w:t>Запустили модель на нових даних, завантаживши з мережу з попередніх аналізів (рис. 2.6, 2.7).</w:t>
      </w:r>
    </w:p>
    <w:p w:rsidR="00C752CF" w:rsidRDefault="00C752CF" w:rsidP="00C752CF">
      <w:pPr>
        <w:jc w:val="center"/>
        <w:rPr>
          <w:noProof/>
          <w:sz w:val="28"/>
          <w:szCs w:val="28"/>
        </w:rPr>
      </w:pPr>
    </w:p>
    <w:p w:rsidR="00C752CF" w:rsidRDefault="00B90778" w:rsidP="00C752CF">
      <w:pPr>
        <w:jc w:val="center"/>
        <w:rPr>
          <w:sz w:val="28"/>
          <w:szCs w:val="28"/>
        </w:rPr>
      </w:pPr>
      <w:r>
        <w:rPr>
          <w:noProof/>
          <w:sz w:val="28"/>
          <w:szCs w:val="28"/>
        </w:rPr>
        <w:lastRenderedPageBreak/>
        <w:drawing>
          <wp:inline distT="0" distB="0" distL="0" distR="0">
            <wp:extent cx="4164189" cy="2422688"/>
            <wp:effectExtent l="19050" t="0" r="7761"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4165241" cy="2423300"/>
                    </a:xfrm>
                    <a:prstGeom prst="rect">
                      <a:avLst/>
                    </a:prstGeom>
                    <a:noFill/>
                    <a:ln w="9525">
                      <a:noFill/>
                      <a:miter lim="800000"/>
                      <a:headEnd/>
                      <a:tailEnd/>
                    </a:ln>
                  </pic:spPr>
                </pic:pic>
              </a:graphicData>
            </a:graphic>
          </wp:inline>
        </w:drawing>
      </w:r>
    </w:p>
    <w:p w:rsidR="00025F63" w:rsidRPr="00A620F8" w:rsidRDefault="00025F63" w:rsidP="00C752CF">
      <w:pPr>
        <w:jc w:val="center"/>
        <w:rPr>
          <w:sz w:val="28"/>
          <w:szCs w:val="28"/>
        </w:rPr>
      </w:pPr>
    </w:p>
    <w:p w:rsidR="00C752CF" w:rsidRDefault="00C752CF" w:rsidP="00C752CF">
      <w:pPr>
        <w:jc w:val="center"/>
        <w:rPr>
          <w:sz w:val="28"/>
          <w:szCs w:val="28"/>
          <w:lang w:val="uk-UA"/>
        </w:rPr>
      </w:pPr>
      <w:r w:rsidRPr="00A620F8">
        <w:rPr>
          <w:sz w:val="28"/>
          <w:szCs w:val="28"/>
        </w:rPr>
        <w:t>Рисунок 2.</w:t>
      </w:r>
      <w:r>
        <w:rPr>
          <w:sz w:val="28"/>
          <w:szCs w:val="28"/>
        </w:rPr>
        <w:t>6</w:t>
      </w:r>
      <w:r w:rsidRPr="00A620F8">
        <w:rPr>
          <w:sz w:val="28"/>
          <w:szCs w:val="28"/>
        </w:rPr>
        <w:t xml:space="preserve"> –</w:t>
      </w:r>
      <w:r w:rsidR="00025F63">
        <w:rPr>
          <w:sz w:val="28"/>
          <w:szCs w:val="28"/>
          <w:lang w:val="uk-UA"/>
        </w:rPr>
        <w:t>Діалогове</w:t>
      </w:r>
      <w:r w:rsidR="00493A5A">
        <w:rPr>
          <w:sz w:val="28"/>
          <w:szCs w:val="28"/>
          <w:lang w:val="uk-UA"/>
        </w:rPr>
        <w:t xml:space="preserve"> </w:t>
      </w:r>
      <w:r w:rsidR="00025F63">
        <w:rPr>
          <w:sz w:val="28"/>
          <w:szCs w:val="28"/>
          <w:lang w:val="uk-UA"/>
        </w:rPr>
        <w:t>вікно активації моделі</w:t>
      </w:r>
    </w:p>
    <w:p w:rsidR="00025F63" w:rsidRDefault="00025F63" w:rsidP="00C752CF">
      <w:pPr>
        <w:jc w:val="center"/>
        <w:rPr>
          <w:sz w:val="28"/>
          <w:szCs w:val="28"/>
        </w:rPr>
      </w:pPr>
    </w:p>
    <w:p w:rsidR="00C752CF" w:rsidRDefault="00B90778" w:rsidP="00C752CF">
      <w:pPr>
        <w:jc w:val="center"/>
        <w:rPr>
          <w:sz w:val="28"/>
          <w:szCs w:val="28"/>
        </w:rPr>
      </w:pPr>
      <w:r>
        <w:rPr>
          <w:noProof/>
          <w:sz w:val="28"/>
          <w:szCs w:val="28"/>
        </w:rPr>
        <w:drawing>
          <wp:inline distT="0" distB="0" distL="0" distR="0">
            <wp:extent cx="2045420" cy="1743959"/>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b="27165"/>
                    <a:stretch>
                      <a:fillRect/>
                    </a:stretch>
                  </pic:blipFill>
                  <pic:spPr bwMode="auto">
                    <a:xfrm>
                      <a:off x="0" y="0"/>
                      <a:ext cx="2045420" cy="1743959"/>
                    </a:xfrm>
                    <a:prstGeom prst="rect">
                      <a:avLst/>
                    </a:prstGeom>
                    <a:noFill/>
                    <a:ln w="9525">
                      <a:noFill/>
                      <a:miter lim="800000"/>
                      <a:headEnd/>
                      <a:tailEnd/>
                    </a:ln>
                  </pic:spPr>
                </pic:pic>
              </a:graphicData>
            </a:graphic>
          </wp:inline>
        </w:drawing>
      </w:r>
    </w:p>
    <w:p w:rsidR="00025F63" w:rsidRDefault="00025F63" w:rsidP="00C752CF">
      <w:pPr>
        <w:jc w:val="center"/>
        <w:rPr>
          <w:sz w:val="28"/>
          <w:szCs w:val="28"/>
        </w:rPr>
      </w:pPr>
    </w:p>
    <w:p w:rsidR="003E49C1" w:rsidRDefault="00C752CF" w:rsidP="00025F63">
      <w:pPr>
        <w:jc w:val="center"/>
        <w:rPr>
          <w:sz w:val="28"/>
          <w:szCs w:val="28"/>
          <w:lang w:val="uk-UA"/>
        </w:rPr>
      </w:pPr>
      <w:r>
        <w:rPr>
          <w:sz w:val="28"/>
          <w:szCs w:val="28"/>
        </w:rPr>
        <w:t xml:space="preserve">Рисунок 2.7 – </w:t>
      </w:r>
      <w:r w:rsidR="004D4E8C">
        <w:rPr>
          <w:sz w:val="28"/>
          <w:szCs w:val="28"/>
          <w:lang w:val="uk-UA"/>
        </w:rPr>
        <w:t>Очікувані та передбачені значення</w:t>
      </w:r>
    </w:p>
    <w:p w:rsidR="003E49C1" w:rsidRDefault="003E49C1" w:rsidP="00025F63">
      <w:pPr>
        <w:jc w:val="center"/>
        <w:rPr>
          <w:sz w:val="28"/>
          <w:szCs w:val="28"/>
          <w:lang w:val="uk-UA"/>
        </w:rPr>
      </w:pPr>
    </w:p>
    <w:p w:rsidR="003E49C1" w:rsidRDefault="003E49C1" w:rsidP="00025F63">
      <w:pPr>
        <w:jc w:val="center"/>
        <w:rPr>
          <w:sz w:val="28"/>
          <w:szCs w:val="28"/>
          <w:lang w:val="uk-UA"/>
        </w:rPr>
      </w:pPr>
      <w:r>
        <w:rPr>
          <w:noProof/>
          <w:sz w:val="28"/>
          <w:szCs w:val="28"/>
        </w:rPr>
        <w:drawing>
          <wp:inline distT="0" distB="0" distL="0" distR="0">
            <wp:extent cx="3308985" cy="1178560"/>
            <wp:effectExtent l="19050" t="0" r="5715"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3308985" cy="1178560"/>
                    </a:xfrm>
                    <a:prstGeom prst="rect">
                      <a:avLst/>
                    </a:prstGeom>
                    <a:noFill/>
                    <a:ln w="9525">
                      <a:noFill/>
                      <a:miter lim="800000"/>
                      <a:headEnd/>
                      <a:tailEnd/>
                    </a:ln>
                  </pic:spPr>
                </pic:pic>
              </a:graphicData>
            </a:graphic>
          </wp:inline>
        </w:drawing>
      </w:r>
    </w:p>
    <w:p w:rsidR="003E49C1" w:rsidRDefault="003E49C1" w:rsidP="00025F63">
      <w:pPr>
        <w:jc w:val="center"/>
        <w:rPr>
          <w:sz w:val="28"/>
          <w:szCs w:val="28"/>
          <w:lang w:val="uk-UA"/>
        </w:rPr>
      </w:pPr>
    </w:p>
    <w:p w:rsidR="003E49C1" w:rsidRPr="003E49C1" w:rsidRDefault="003E49C1" w:rsidP="003E49C1">
      <w:pPr>
        <w:jc w:val="center"/>
        <w:rPr>
          <w:sz w:val="28"/>
          <w:szCs w:val="28"/>
          <w:lang w:val="uk-UA"/>
        </w:rPr>
      </w:pPr>
      <w:r w:rsidRPr="003E49C1">
        <w:rPr>
          <w:sz w:val="28"/>
          <w:szCs w:val="28"/>
        </w:rPr>
        <w:t>Рисунок 2.</w:t>
      </w:r>
      <w:r>
        <w:rPr>
          <w:sz w:val="28"/>
          <w:szCs w:val="28"/>
          <w:lang w:val="uk-UA"/>
        </w:rPr>
        <w:t>8</w:t>
      </w:r>
      <w:r w:rsidRPr="003E49C1">
        <w:rPr>
          <w:sz w:val="28"/>
          <w:szCs w:val="28"/>
        </w:rPr>
        <w:t xml:space="preserve"> – </w:t>
      </w:r>
      <w:r>
        <w:rPr>
          <w:sz w:val="28"/>
          <w:szCs w:val="28"/>
          <w:lang w:val="uk-UA"/>
        </w:rPr>
        <w:t>Помилка в передбаченнях системи</w:t>
      </w:r>
    </w:p>
    <w:p w:rsidR="00025F63" w:rsidRPr="004D4E8C" w:rsidRDefault="00025F63" w:rsidP="00025F63">
      <w:pPr>
        <w:jc w:val="center"/>
        <w:rPr>
          <w:sz w:val="28"/>
          <w:szCs w:val="28"/>
          <w:lang w:val="uk-UA"/>
        </w:rPr>
      </w:pPr>
      <w:r>
        <w:rPr>
          <w:sz w:val="28"/>
          <w:szCs w:val="28"/>
        </w:rPr>
        <w:br w:type="page"/>
      </w:r>
    </w:p>
    <w:p w:rsidR="00B513FC" w:rsidRDefault="00B513FC" w:rsidP="00C752CF">
      <w:pPr>
        <w:spacing w:line="276" w:lineRule="auto"/>
        <w:jc w:val="center"/>
        <w:rPr>
          <w:sz w:val="28"/>
          <w:lang w:val="uk-UA"/>
        </w:rPr>
      </w:pPr>
      <w:r>
        <w:rPr>
          <w:sz w:val="28"/>
          <w:lang w:val="uk-UA"/>
        </w:rPr>
        <w:lastRenderedPageBreak/>
        <w:t>ВИСНОВКИ</w:t>
      </w:r>
    </w:p>
    <w:p w:rsidR="00B513FC" w:rsidRDefault="00B513FC" w:rsidP="00C752CF">
      <w:pPr>
        <w:spacing w:line="276" w:lineRule="auto"/>
        <w:rPr>
          <w:sz w:val="28"/>
          <w:lang w:val="uk-UA"/>
        </w:rPr>
      </w:pPr>
      <w:bookmarkStart w:id="2" w:name="_GoBack"/>
      <w:bookmarkEnd w:id="2"/>
    </w:p>
    <w:p w:rsidR="00B76A21" w:rsidRDefault="00B513FC" w:rsidP="00C752CF">
      <w:pPr>
        <w:spacing w:line="276" w:lineRule="auto"/>
        <w:ind w:firstLine="708"/>
        <w:rPr>
          <w:sz w:val="28"/>
          <w:szCs w:val="28"/>
          <w:lang w:val="uk-UA"/>
        </w:rPr>
      </w:pPr>
      <w:r>
        <w:rPr>
          <w:sz w:val="28"/>
          <w:szCs w:val="28"/>
          <w:lang w:val="uk-UA"/>
        </w:rPr>
        <w:t>В ході лабораторної роботи:</w:t>
      </w:r>
    </w:p>
    <w:p w:rsidR="00A415B6" w:rsidRDefault="00A415B6" w:rsidP="00C752CF">
      <w:pPr>
        <w:pStyle w:val="a4"/>
        <w:numPr>
          <w:ilvl w:val="0"/>
          <w:numId w:val="13"/>
        </w:numPr>
        <w:spacing w:line="276" w:lineRule="auto"/>
        <w:rPr>
          <w:sz w:val="28"/>
          <w:szCs w:val="28"/>
          <w:lang w:val="uk-UA"/>
        </w:rPr>
      </w:pPr>
      <w:r>
        <w:rPr>
          <w:sz w:val="28"/>
          <w:szCs w:val="28"/>
          <w:lang w:val="uk-UA"/>
        </w:rPr>
        <w:t>створили набір даних;</w:t>
      </w:r>
    </w:p>
    <w:p w:rsidR="00A415B6" w:rsidRDefault="00A415B6" w:rsidP="00C752CF">
      <w:pPr>
        <w:pStyle w:val="a4"/>
        <w:numPr>
          <w:ilvl w:val="0"/>
          <w:numId w:val="13"/>
        </w:numPr>
        <w:spacing w:line="276" w:lineRule="auto"/>
        <w:rPr>
          <w:sz w:val="28"/>
          <w:szCs w:val="28"/>
          <w:lang w:val="uk-UA"/>
        </w:rPr>
      </w:pPr>
      <w:r>
        <w:rPr>
          <w:sz w:val="28"/>
          <w:szCs w:val="28"/>
          <w:lang w:val="uk-UA"/>
        </w:rPr>
        <w:t>розбили його на навчальну множину, контрольну і тестову;</w:t>
      </w:r>
    </w:p>
    <w:p w:rsidR="00A415B6" w:rsidRDefault="00A415B6" w:rsidP="00C752CF">
      <w:pPr>
        <w:pStyle w:val="a4"/>
        <w:numPr>
          <w:ilvl w:val="0"/>
          <w:numId w:val="13"/>
        </w:numPr>
        <w:spacing w:line="276" w:lineRule="auto"/>
        <w:rPr>
          <w:sz w:val="28"/>
          <w:szCs w:val="28"/>
          <w:lang w:val="uk-UA"/>
        </w:rPr>
      </w:pPr>
      <w:r>
        <w:rPr>
          <w:sz w:val="28"/>
          <w:szCs w:val="28"/>
          <w:lang w:val="uk-UA"/>
        </w:rPr>
        <w:t>виконали навчання нейронної мережі типу «багатошаровий персептрон»;</w:t>
      </w:r>
    </w:p>
    <w:p w:rsidR="00A415B6" w:rsidRPr="00A415B6" w:rsidRDefault="00A415B6" w:rsidP="00C752CF">
      <w:pPr>
        <w:pStyle w:val="a4"/>
        <w:numPr>
          <w:ilvl w:val="0"/>
          <w:numId w:val="13"/>
        </w:numPr>
        <w:spacing w:line="276" w:lineRule="auto"/>
        <w:rPr>
          <w:sz w:val="28"/>
          <w:szCs w:val="28"/>
          <w:lang w:val="uk-UA"/>
        </w:rPr>
      </w:pPr>
      <w:r>
        <w:rPr>
          <w:sz w:val="28"/>
          <w:szCs w:val="28"/>
          <w:lang w:val="uk-UA"/>
        </w:rPr>
        <w:t>обрали найкращу мережу та запустили на новому наборі даних.</w:t>
      </w:r>
    </w:p>
    <w:sectPr w:rsidR="00A415B6" w:rsidRPr="00A415B6" w:rsidSect="001645DB">
      <w:pgSz w:w="11906" w:h="16838"/>
      <w:pgMar w:top="850" w:right="566" w:bottom="85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40FD5"/>
    <w:multiLevelType w:val="hybridMultilevel"/>
    <w:tmpl w:val="C1CEB16C"/>
    <w:lvl w:ilvl="0" w:tplc="54E68102">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6441ED1"/>
    <w:multiLevelType w:val="multilevel"/>
    <w:tmpl w:val="DFB22E48"/>
    <w:lvl w:ilvl="0">
      <w:start w:val="1"/>
      <w:numFmt w:val="decimal"/>
      <w:lvlText w:val="%1"/>
      <w:lvlJc w:val="left"/>
      <w:pPr>
        <w:ind w:left="432" w:hanging="432"/>
      </w:pPr>
      <w:rPr>
        <w:rFonts w:hint="default"/>
      </w:rPr>
    </w:lvl>
    <w:lvl w:ilvl="1">
      <w:start w:val="1"/>
      <w:numFmt w:val="decimal"/>
      <w:lvlText w:val="%1.%2"/>
      <w:lvlJc w:val="left"/>
      <w:pPr>
        <w:ind w:left="1140" w:hanging="43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0BE03470"/>
    <w:multiLevelType w:val="hybridMultilevel"/>
    <w:tmpl w:val="FF26EA9A"/>
    <w:lvl w:ilvl="0" w:tplc="DAFA4E66">
      <w:start w:val="3"/>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
    <w:nsid w:val="232A4C7D"/>
    <w:multiLevelType w:val="hybridMultilevel"/>
    <w:tmpl w:val="2ED64140"/>
    <w:lvl w:ilvl="0" w:tplc="B7B675B2">
      <w:numFmt w:val="bullet"/>
      <w:lvlText w:val="-"/>
      <w:lvlJc w:val="left"/>
      <w:pPr>
        <w:tabs>
          <w:tab w:val="num" w:pos="1429"/>
        </w:tabs>
        <w:ind w:left="1429"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2AE72DA3"/>
    <w:multiLevelType w:val="hybridMultilevel"/>
    <w:tmpl w:val="674E790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3452685F"/>
    <w:multiLevelType w:val="singleLevel"/>
    <w:tmpl w:val="0419000F"/>
    <w:lvl w:ilvl="0">
      <w:start w:val="1"/>
      <w:numFmt w:val="decimal"/>
      <w:lvlText w:val="%1."/>
      <w:lvlJc w:val="left"/>
      <w:pPr>
        <w:tabs>
          <w:tab w:val="num" w:pos="360"/>
        </w:tabs>
        <w:ind w:left="360" w:hanging="360"/>
      </w:pPr>
    </w:lvl>
  </w:abstractNum>
  <w:abstractNum w:abstractNumId="6">
    <w:nsid w:val="3973261C"/>
    <w:multiLevelType w:val="multilevel"/>
    <w:tmpl w:val="994EC97C"/>
    <w:lvl w:ilvl="0">
      <w:start w:val="3"/>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nsid w:val="3C8C10B8"/>
    <w:multiLevelType w:val="hybridMultilevel"/>
    <w:tmpl w:val="10CCCB18"/>
    <w:lvl w:ilvl="0" w:tplc="56BA9A18">
      <w:start w:val="1"/>
      <w:numFmt w:val="bullet"/>
      <w:lvlText w:val="-"/>
      <w:lvlJc w:val="left"/>
      <w:pPr>
        <w:tabs>
          <w:tab w:val="num" w:pos="2149"/>
        </w:tabs>
        <w:ind w:left="2149" w:hanging="360"/>
      </w:pPr>
      <w:rPr>
        <w:rFonts w:ascii="Times New Roman" w:hAnsi="Times New Roman" w:cs="Times New Roman" w:hint="default"/>
        <w:color w:val="auto"/>
      </w:rPr>
    </w:lvl>
    <w:lvl w:ilvl="1" w:tplc="56BA9A18">
      <w:start w:val="1"/>
      <w:numFmt w:val="bullet"/>
      <w:lvlText w:val="-"/>
      <w:lvlJc w:val="left"/>
      <w:pPr>
        <w:tabs>
          <w:tab w:val="num" w:pos="2149"/>
        </w:tabs>
        <w:ind w:left="2149" w:hanging="360"/>
      </w:pPr>
      <w:rPr>
        <w:rFonts w:ascii="Times New Roman" w:hAnsi="Times New Roman" w:cs="Times New Roman" w:hint="default"/>
        <w:color w:val="auto"/>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nsid w:val="410D5DB9"/>
    <w:multiLevelType w:val="multilevel"/>
    <w:tmpl w:val="97D2FB12"/>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nsid w:val="49D53DC6"/>
    <w:multiLevelType w:val="hybridMultilevel"/>
    <w:tmpl w:val="660C58E4"/>
    <w:lvl w:ilvl="0" w:tplc="B7385DA2">
      <w:start w:val="3"/>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nsid w:val="593B6879"/>
    <w:multiLevelType w:val="hybridMultilevel"/>
    <w:tmpl w:val="7E88A740"/>
    <w:lvl w:ilvl="0" w:tplc="56BA9A18">
      <w:start w:val="1"/>
      <w:numFmt w:val="bullet"/>
      <w:lvlText w:val="-"/>
      <w:lvlJc w:val="left"/>
      <w:pPr>
        <w:tabs>
          <w:tab w:val="num" w:pos="2149"/>
        </w:tabs>
        <w:ind w:left="2149" w:hanging="360"/>
      </w:pPr>
      <w:rPr>
        <w:rFonts w:ascii="Times New Roman" w:hAnsi="Times New Roman" w:cs="Times New Roman" w:hint="default"/>
        <w:color w:val="auto"/>
      </w:rPr>
    </w:lvl>
    <w:lvl w:ilvl="1" w:tplc="56BA9A18">
      <w:start w:val="1"/>
      <w:numFmt w:val="bullet"/>
      <w:lvlText w:val="-"/>
      <w:lvlJc w:val="left"/>
      <w:pPr>
        <w:tabs>
          <w:tab w:val="num" w:pos="2149"/>
        </w:tabs>
        <w:ind w:left="2149" w:hanging="360"/>
      </w:pPr>
      <w:rPr>
        <w:rFonts w:ascii="Times New Roman" w:hAnsi="Times New Roman" w:cs="Times New Roman" w:hint="default"/>
        <w:color w:val="auto"/>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nsid w:val="5DA9656E"/>
    <w:multiLevelType w:val="multilevel"/>
    <w:tmpl w:val="177422FA"/>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nsid w:val="7E7D45B8"/>
    <w:multiLevelType w:val="hybridMultilevel"/>
    <w:tmpl w:val="54CC8BE8"/>
    <w:lvl w:ilvl="0" w:tplc="7F38F52C">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4"/>
  </w:num>
  <w:num w:numId="2">
    <w:abstractNumId w:val="1"/>
  </w:num>
  <w:num w:numId="3">
    <w:abstractNumId w:val="8"/>
  </w:num>
  <w:num w:numId="4">
    <w:abstractNumId w:val="11"/>
  </w:num>
  <w:num w:numId="5">
    <w:abstractNumId w:val="9"/>
  </w:num>
  <w:num w:numId="6">
    <w:abstractNumId w:val="6"/>
  </w:num>
  <w:num w:numId="7">
    <w:abstractNumId w:val="2"/>
  </w:num>
  <w:num w:numId="8">
    <w:abstractNumId w:val="5"/>
    <w:lvlOverride w:ilvl="0">
      <w:startOverride w:val="1"/>
    </w:lvlOverride>
  </w:num>
  <w:num w:numId="9">
    <w:abstractNumId w:val="3"/>
  </w:num>
  <w:num w:numId="10">
    <w:abstractNumId w:val="0"/>
  </w:num>
  <w:num w:numId="11">
    <w:abstractNumId w:val="10"/>
  </w:num>
  <w:num w:numId="12">
    <w:abstractNumId w:val="7"/>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08"/>
  <w:hyphenationZone w:val="425"/>
  <w:characterSpacingControl w:val="doNotCompress"/>
  <w:compat/>
  <w:rsids>
    <w:rsidRoot w:val="004D257E"/>
    <w:rsid w:val="00025F63"/>
    <w:rsid w:val="00157222"/>
    <w:rsid w:val="001645DB"/>
    <w:rsid w:val="00176F18"/>
    <w:rsid w:val="00184F17"/>
    <w:rsid w:val="001E65A4"/>
    <w:rsid w:val="002023B3"/>
    <w:rsid w:val="0020643D"/>
    <w:rsid w:val="00260F26"/>
    <w:rsid w:val="003E49C1"/>
    <w:rsid w:val="003F1810"/>
    <w:rsid w:val="00407EB0"/>
    <w:rsid w:val="00493A5A"/>
    <w:rsid w:val="00495D90"/>
    <w:rsid w:val="004B10A0"/>
    <w:rsid w:val="004D257E"/>
    <w:rsid w:val="004D4E8C"/>
    <w:rsid w:val="00531080"/>
    <w:rsid w:val="00584CCB"/>
    <w:rsid w:val="00705DB5"/>
    <w:rsid w:val="00721D3E"/>
    <w:rsid w:val="0077215D"/>
    <w:rsid w:val="00801EEE"/>
    <w:rsid w:val="00806C88"/>
    <w:rsid w:val="0085315F"/>
    <w:rsid w:val="00A33E48"/>
    <w:rsid w:val="00A415B6"/>
    <w:rsid w:val="00AA5231"/>
    <w:rsid w:val="00AD3670"/>
    <w:rsid w:val="00AE68E8"/>
    <w:rsid w:val="00AF462C"/>
    <w:rsid w:val="00B35E98"/>
    <w:rsid w:val="00B513FC"/>
    <w:rsid w:val="00B67C55"/>
    <w:rsid w:val="00B76A21"/>
    <w:rsid w:val="00B90778"/>
    <w:rsid w:val="00C752CF"/>
    <w:rsid w:val="00C76336"/>
    <w:rsid w:val="00D26A76"/>
    <w:rsid w:val="00DE2702"/>
    <w:rsid w:val="00DF5767"/>
    <w:rsid w:val="00E307CF"/>
    <w:rsid w:val="00F63827"/>
    <w:rsid w:val="00F63FA5"/>
    <w:rsid w:val="00FF2C1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57E"/>
    <w:pPr>
      <w:spacing w:after="0" w:line="240" w:lineRule="auto"/>
    </w:pPr>
    <w:rPr>
      <w:rFonts w:ascii="Times New Roman" w:eastAsia="Times New Roman" w:hAnsi="Times New Roman" w:cs="Times New Roman"/>
      <w:sz w:val="24"/>
      <w:szCs w:val="24"/>
      <w:lang w:val="ru-RU" w:eastAsia="ru-RU"/>
    </w:rPr>
  </w:style>
  <w:style w:type="paragraph" w:styleId="2">
    <w:name w:val="heading 2"/>
    <w:basedOn w:val="a"/>
    <w:next w:val="a"/>
    <w:link w:val="20"/>
    <w:qFormat/>
    <w:rsid w:val="00AA5231"/>
    <w:pPr>
      <w:keepNext/>
      <w:jc w:val="center"/>
      <w:outlineLvl w:val="1"/>
    </w:pPr>
    <w:rPr>
      <w:color w:val="000000"/>
      <w:sz w:val="28"/>
      <w:szCs w:val="28"/>
      <w:lang w:val="uk-UA"/>
    </w:rPr>
  </w:style>
  <w:style w:type="paragraph" w:styleId="4">
    <w:name w:val="heading 4"/>
    <w:basedOn w:val="a"/>
    <w:next w:val="a"/>
    <w:link w:val="40"/>
    <w:qFormat/>
    <w:rsid w:val="00AA5231"/>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D257E"/>
    <w:pPr>
      <w:spacing w:before="100" w:beforeAutospacing="1" w:after="100" w:afterAutospacing="1"/>
    </w:pPr>
    <w:rPr>
      <w:lang w:val="uk-UA" w:eastAsia="uk-UA"/>
    </w:rPr>
  </w:style>
  <w:style w:type="paragraph" w:styleId="a4">
    <w:name w:val="List Paragraph"/>
    <w:basedOn w:val="a"/>
    <w:uiPriority w:val="34"/>
    <w:qFormat/>
    <w:rsid w:val="00E307CF"/>
    <w:pPr>
      <w:ind w:left="720"/>
      <w:contextualSpacing/>
    </w:pPr>
  </w:style>
  <w:style w:type="table" w:styleId="a5">
    <w:name w:val="Table Grid"/>
    <w:basedOn w:val="a1"/>
    <w:uiPriority w:val="39"/>
    <w:rsid w:val="00801E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rsid w:val="00AA5231"/>
    <w:rPr>
      <w:rFonts w:ascii="Times New Roman" w:eastAsia="Times New Roman" w:hAnsi="Times New Roman" w:cs="Times New Roman"/>
      <w:color w:val="000000"/>
      <w:sz w:val="28"/>
      <w:szCs w:val="28"/>
      <w:lang w:eastAsia="ru-RU"/>
    </w:rPr>
  </w:style>
  <w:style w:type="character" w:customStyle="1" w:styleId="40">
    <w:name w:val="Заголовок 4 Знак"/>
    <w:basedOn w:val="a0"/>
    <w:link w:val="4"/>
    <w:rsid w:val="00AA5231"/>
    <w:rPr>
      <w:rFonts w:ascii="Times New Roman" w:eastAsia="Times New Roman" w:hAnsi="Times New Roman" w:cs="Times New Roman"/>
      <w:b/>
      <w:bCs/>
      <w:sz w:val="28"/>
      <w:szCs w:val="28"/>
      <w:lang w:val="ru-RU" w:eastAsia="ru-RU"/>
    </w:rPr>
  </w:style>
  <w:style w:type="paragraph" w:customStyle="1" w:styleId="FR1">
    <w:name w:val="FR1"/>
    <w:rsid w:val="00407EB0"/>
    <w:pPr>
      <w:widowControl w:val="0"/>
      <w:autoSpaceDE w:val="0"/>
      <w:autoSpaceDN w:val="0"/>
      <w:adjustRightInd w:val="0"/>
      <w:spacing w:before="220" w:after="0" w:line="240" w:lineRule="auto"/>
    </w:pPr>
    <w:rPr>
      <w:rFonts w:ascii="Arial" w:eastAsia="Times New Roman" w:hAnsi="Arial" w:cs="Arial"/>
      <w:b/>
      <w:bCs/>
      <w:sz w:val="20"/>
      <w:szCs w:val="20"/>
      <w:lang w:val="ru-RU" w:eastAsia="ru-RU"/>
    </w:rPr>
  </w:style>
  <w:style w:type="paragraph" w:customStyle="1" w:styleId="a6">
    <w:name w:val="ГОСТ"/>
    <w:basedOn w:val="a"/>
    <w:link w:val="a7"/>
    <w:qFormat/>
    <w:rsid w:val="00AF462C"/>
    <w:pPr>
      <w:spacing w:line="360" w:lineRule="auto"/>
      <w:ind w:firstLine="709"/>
      <w:jc w:val="both"/>
    </w:pPr>
    <w:rPr>
      <w:sz w:val="28"/>
    </w:rPr>
  </w:style>
  <w:style w:type="character" w:customStyle="1" w:styleId="a7">
    <w:name w:val="ГОСТ Знак"/>
    <w:basedOn w:val="a0"/>
    <w:link w:val="a6"/>
    <w:rsid w:val="00AF462C"/>
    <w:rPr>
      <w:rFonts w:ascii="Times New Roman" w:eastAsia="Times New Roman" w:hAnsi="Times New Roman" w:cs="Times New Roman"/>
      <w:sz w:val="28"/>
      <w:szCs w:val="24"/>
      <w:lang w:val="ru-RU" w:eastAsia="ru-RU"/>
    </w:rPr>
  </w:style>
  <w:style w:type="paragraph" w:customStyle="1" w:styleId="Web">
    <w:name w:val="Обычный (Web)"/>
    <w:basedOn w:val="a"/>
    <w:rsid w:val="00AF462C"/>
    <w:pPr>
      <w:spacing w:before="100" w:beforeAutospacing="1" w:after="100" w:afterAutospacing="1"/>
    </w:pPr>
    <w:rPr>
      <w:rFonts w:ascii="Arial Unicode MS" w:eastAsia="Arial Unicode MS" w:hAnsi="Arial Unicode MS" w:cs="Arial Unicode MS"/>
    </w:rPr>
  </w:style>
  <w:style w:type="paragraph" w:styleId="21">
    <w:name w:val="Body Text Indent 2"/>
    <w:basedOn w:val="a"/>
    <w:link w:val="22"/>
    <w:uiPriority w:val="99"/>
    <w:semiHidden/>
    <w:unhideWhenUsed/>
    <w:rsid w:val="00AF462C"/>
    <w:pPr>
      <w:spacing w:after="120" w:line="480" w:lineRule="auto"/>
      <w:ind w:left="283"/>
    </w:pPr>
    <w:rPr>
      <w:rFonts w:asciiTheme="minorHAnsi" w:eastAsiaTheme="minorHAnsi" w:hAnsiTheme="minorHAnsi" w:cstheme="minorBidi"/>
      <w:sz w:val="22"/>
      <w:szCs w:val="22"/>
      <w:lang w:eastAsia="en-US"/>
    </w:rPr>
  </w:style>
  <w:style w:type="character" w:customStyle="1" w:styleId="22">
    <w:name w:val="Основной текст с отступом 2 Знак"/>
    <w:basedOn w:val="a0"/>
    <w:link w:val="21"/>
    <w:uiPriority w:val="99"/>
    <w:semiHidden/>
    <w:rsid w:val="00AF462C"/>
    <w:rPr>
      <w:lang w:val="ru-RU"/>
    </w:rPr>
  </w:style>
  <w:style w:type="character" w:customStyle="1" w:styleId="apple-converted-space">
    <w:name w:val="apple-converted-space"/>
    <w:rsid w:val="00C752CF"/>
  </w:style>
  <w:style w:type="character" w:styleId="a8">
    <w:name w:val="Emphasis"/>
    <w:uiPriority w:val="20"/>
    <w:qFormat/>
    <w:rsid w:val="00C752CF"/>
    <w:rPr>
      <w:i/>
      <w:iCs/>
    </w:rPr>
  </w:style>
  <w:style w:type="paragraph" w:styleId="a9">
    <w:name w:val="Balloon Text"/>
    <w:basedOn w:val="a"/>
    <w:link w:val="aa"/>
    <w:uiPriority w:val="99"/>
    <w:semiHidden/>
    <w:unhideWhenUsed/>
    <w:rsid w:val="00493A5A"/>
    <w:rPr>
      <w:rFonts w:ascii="Tahoma" w:hAnsi="Tahoma" w:cs="Tahoma"/>
      <w:sz w:val="16"/>
      <w:szCs w:val="16"/>
    </w:rPr>
  </w:style>
  <w:style w:type="character" w:customStyle="1" w:styleId="aa">
    <w:name w:val="Текст выноски Знак"/>
    <w:basedOn w:val="a0"/>
    <w:link w:val="a9"/>
    <w:uiPriority w:val="99"/>
    <w:semiHidden/>
    <w:rsid w:val="00493A5A"/>
    <w:rPr>
      <w:rFonts w:ascii="Tahoma" w:eastAsia="Times New Roman" w:hAnsi="Tahoma" w:cs="Tahoma"/>
      <w:sz w:val="16"/>
      <w:szCs w:val="16"/>
      <w:lang w:val="ru-RU" w:eastAsia="ru-RU"/>
    </w:rPr>
  </w:style>
</w:styles>
</file>

<file path=word/webSettings.xml><?xml version="1.0" encoding="utf-8"?>
<w:webSettings xmlns:r="http://schemas.openxmlformats.org/officeDocument/2006/relationships" xmlns:w="http://schemas.openxmlformats.org/wordprocessingml/2006/main">
  <w:divs>
    <w:div w:id="4283366">
      <w:bodyDiv w:val="1"/>
      <w:marLeft w:val="0"/>
      <w:marRight w:val="0"/>
      <w:marTop w:val="0"/>
      <w:marBottom w:val="0"/>
      <w:divBdr>
        <w:top w:val="none" w:sz="0" w:space="0" w:color="auto"/>
        <w:left w:val="none" w:sz="0" w:space="0" w:color="auto"/>
        <w:bottom w:val="none" w:sz="0" w:space="0" w:color="auto"/>
        <w:right w:val="none" w:sz="0" w:space="0" w:color="auto"/>
      </w:divBdr>
    </w:div>
    <w:div w:id="218783182">
      <w:bodyDiv w:val="1"/>
      <w:marLeft w:val="0"/>
      <w:marRight w:val="0"/>
      <w:marTop w:val="0"/>
      <w:marBottom w:val="0"/>
      <w:divBdr>
        <w:top w:val="none" w:sz="0" w:space="0" w:color="auto"/>
        <w:left w:val="none" w:sz="0" w:space="0" w:color="auto"/>
        <w:bottom w:val="none" w:sz="0" w:space="0" w:color="auto"/>
        <w:right w:val="none" w:sz="0" w:space="0" w:color="auto"/>
      </w:divBdr>
    </w:div>
    <w:div w:id="278337255">
      <w:bodyDiv w:val="1"/>
      <w:marLeft w:val="0"/>
      <w:marRight w:val="0"/>
      <w:marTop w:val="0"/>
      <w:marBottom w:val="0"/>
      <w:divBdr>
        <w:top w:val="none" w:sz="0" w:space="0" w:color="auto"/>
        <w:left w:val="none" w:sz="0" w:space="0" w:color="auto"/>
        <w:bottom w:val="none" w:sz="0" w:space="0" w:color="auto"/>
        <w:right w:val="none" w:sz="0" w:space="0" w:color="auto"/>
      </w:divBdr>
    </w:div>
    <w:div w:id="311251593">
      <w:bodyDiv w:val="1"/>
      <w:marLeft w:val="0"/>
      <w:marRight w:val="0"/>
      <w:marTop w:val="0"/>
      <w:marBottom w:val="0"/>
      <w:divBdr>
        <w:top w:val="none" w:sz="0" w:space="0" w:color="auto"/>
        <w:left w:val="none" w:sz="0" w:space="0" w:color="auto"/>
        <w:bottom w:val="none" w:sz="0" w:space="0" w:color="auto"/>
        <w:right w:val="none" w:sz="0" w:space="0" w:color="auto"/>
      </w:divBdr>
    </w:div>
    <w:div w:id="603146284">
      <w:bodyDiv w:val="1"/>
      <w:marLeft w:val="0"/>
      <w:marRight w:val="0"/>
      <w:marTop w:val="0"/>
      <w:marBottom w:val="0"/>
      <w:divBdr>
        <w:top w:val="none" w:sz="0" w:space="0" w:color="auto"/>
        <w:left w:val="none" w:sz="0" w:space="0" w:color="auto"/>
        <w:bottom w:val="none" w:sz="0" w:space="0" w:color="auto"/>
        <w:right w:val="none" w:sz="0" w:space="0" w:color="auto"/>
      </w:divBdr>
    </w:div>
    <w:div w:id="627930129">
      <w:bodyDiv w:val="1"/>
      <w:marLeft w:val="0"/>
      <w:marRight w:val="0"/>
      <w:marTop w:val="0"/>
      <w:marBottom w:val="0"/>
      <w:divBdr>
        <w:top w:val="none" w:sz="0" w:space="0" w:color="auto"/>
        <w:left w:val="none" w:sz="0" w:space="0" w:color="auto"/>
        <w:bottom w:val="none" w:sz="0" w:space="0" w:color="auto"/>
        <w:right w:val="none" w:sz="0" w:space="0" w:color="auto"/>
      </w:divBdr>
    </w:div>
    <w:div w:id="730612454">
      <w:bodyDiv w:val="1"/>
      <w:marLeft w:val="0"/>
      <w:marRight w:val="0"/>
      <w:marTop w:val="0"/>
      <w:marBottom w:val="0"/>
      <w:divBdr>
        <w:top w:val="none" w:sz="0" w:space="0" w:color="auto"/>
        <w:left w:val="none" w:sz="0" w:space="0" w:color="auto"/>
        <w:bottom w:val="none" w:sz="0" w:space="0" w:color="auto"/>
        <w:right w:val="none" w:sz="0" w:space="0" w:color="auto"/>
      </w:divBdr>
    </w:div>
    <w:div w:id="806438395">
      <w:bodyDiv w:val="1"/>
      <w:marLeft w:val="0"/>
      <w:marRight w:val="0"/>
      <w:marTop w:val="0"/>
      <w:marBottom w:val="0"/>
      <w:divBdr>
        <w:top w:val="none" w:sz="0" w:space="0" w:color="auto"/>
        <w:left w:val="none" w:sz="0" w:space="0" w:color="auto"/>
        <w:bottom w:val="none" w:sz="0" w:space="0" w:color="auto"/>
        <w:right w:val="none" w:sz="0" w:space="0" w:color="auto"/>
      </w:divBdr>
    </w:div>
    <w:div w:id="1173422602">
      <w:bodyDiv w:val="1"/>
      <w:marLeft w:val="0"/>
      <w:marRight w:val="0"/>
      <w:marTop w:val="0"/>
      <w:marBottom w:val="0"/>
      <w:divBdr>
        <w:top w:val="none" w:sz="0" w:space="0" w:color="auto"/>
        <w:left w:val="none" w:sz="0" w:space="0" w:color="auto"/>
        <w:bottom w:val="none" w:sz="0" w:space="0" w:color="auto"/>
        <w:right w:val="none" w:sz="0" w:space="0" w:color="auto"/>
      </w:divBdr>
    </w:div>
    <w:div w:id="167930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6C834-E345-40AD-8752-CBDBE478A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6</Pages>
  <Words>363</Words>
  <Characters>2072</Characters>
  <Application>Microsoft Office Word</Application>
  <DocSecurity>0</DocSecurity>
  <Lines>17</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Shcherbatenko</dc:creator>
  <cp:keywords/>
  <dc:description/>
  <cp:lastModifiedBy>User</cp:lastModifiedBy>
  <cp:revision>20</cp:revision>
  <dcterms:created xsi:type="dcterms:W3CDTF">2014-12-01T04:52:00Z</dcterms:created>
  <dcterms:modified xsi:type="dcterms:W3CDTF">2016-06-13T19:54:00Z</dcterms:modified>
</cp:coreProperties>
</file>