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МИНИСТЕРСТВО ОБРАЗОВАНИЯ И НАУКИ УКРАИНЫ</w:t>
      </w: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ХАРЬКОВСКИЙ НАЦИОНАЛЬНЫЙ УНИВЕРСИТЕТ</w:t>
      </w:r>
      <w:r w:rsidR="00F53415">
        <w:rPr>
          <w:rFonts w:ascii="Times New Roman" w:hAnsi="Times New Roman"/>
          <w:sz w:val="28"/>
          <w:szCs w:val="28"/>
        </w:rPr>
        <w:br/>
      </w:r>
      <w:r w:rsidRPr="006711D6">
        <w:rPr>
          <w:rFonts w:ascii="Times New Roman" w:hAnsi="Times New Roman"/>
          <w:sz w:val="28"/>
          <w:szCs w:val="28"/>
        </w:rPr>
        <w:t>РАДИОЭЛЕКТРОНИКИ</w:t>
      </w: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Кафедра КИТАМ</w:t>
      </w:r>
    </w:p>
    <w:p w:rsidR="00D675F4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3583F" w:rsidRPr="006711D6" w:rsidRDefault="0033583F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Реферат</w:t>
      </w: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по дисциплине «Технико-экономическое обоснование инженерных решений»</w:t>
      </w: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3583F" w:rsidRPr="006711D6" w:rsidRDefault="0033583F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>Выполнил:</w:t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="0033583F">
        <w:rPr>
          <w:rFonts w:ascii="Times New Roman" w:hAnsi="Times New Roman"/>
          <w:sz w:val="28"/>
          <w:szCs w:val="28"/>
          <w:lang w:val="en-US"/>
        </w:rPr>
        <w:tab/>
      </w:r>
      <w:r w:rsidR="0033583F">
        <w:rPr>
          <w:rFonts w:ascii="Times New Roman" w:hAnsi="Times New Roman"/>
          <w:sz w:val="28"/>
          <w:szCs w:val="28"/>
          <w:lang w:val="en-US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="0033583F">
        <w:rPr>
          <w:rFonts w:ascii="Times New Roman" w:hAnsi="Times New Roman"/>
          <w:sz w:val="28"/>
          <w:szCs w:val="28"/>
        </w:rPr>
        <w:t xml:space="preserve">  </w:t>
      </w:r>
      <w:r w:rsidRPr="006711D6">
        <w:rPr>
          <w:rFonts w:ascii="Times New Roman" w:hAnsi="Times New Roman"/>
          <w:sz w:val="28"/>
          <w:szCs w:val="28"/>
        </w:rPr>
        <w:t xml:space="preserve">         Проверил:</w:t>
      </w:r>
    </w:p>
    <w:p w:rsidR="00D675F4" w:rsidRPr="006711D6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11D6">
        <w:rPr>
          <w:rFonts w:ascii="Times New Roman" w:hAnsi="Times New Roman"/>
          <w:sz w:val="28"/>
          <w:szCs w:val="28"/>
        </w:rPr>
        <w:t xml:space="preserve">ст. гр. </w:t>
      </w:r>
      <w:r w:rsidR="0033583F">
        <w:rPr>
          <w:rFonts w:ascii="Times New Roman" w:hAnsi="Times New Roman"/>
          <w:sz w:val="28"/>
          <w:szCs w:val="28"/>
        </w:rPr>
        <w:t>КСУА</w:t>
      </w:r>
      <w:r w:rsidRPr="006711D6">
        <w:rPr>
          <w:rFonts w:ascii="Times New Roman" w:hAnsi="Times New Roman"/>
          <w:sz w:val="28"/>
          <w:szCs w:val="28"/>
        </w:rPr>
        <w:t>м-16-1</w:t>
      </w:r>
      <w:r w:rsidRPr="006711D6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="0033583F">
        <w:rPr>
          <w:rFonts w:ascii="Times New Roman" w:hAnsi="Times New Roman"/>
          <w:sz w:val="28"/>
          <w:szCs w:val="28"/>
          <w:lang w:val="en-US"/>
        </w:rPr>
        <w:tab/>
      </w:r>
      <w:r w:rsidR="0033583F">
        <w:rPr>
          <w:rFonts w:ascii="Times New Roman" w:hAnsi="Times New Roman"/>
          <w:sz w:val="28"/>
          <w:szCs w:val="28"/>
          <w:lang w:val="en-US"/>
        </w:rPr>
        <w:tab/>
      </w:r>
      <w:r w:rsidRPr="006711D6">
        <w:rPr>
          <w:rFonts w:ascii="Times New Roman" w:hAnsi="Times New Roman"/>
          <w:sz w:val="28"/>
          <w:szCs w:val="28"/>
        </w:rPr>
        <w:tab/>
      </w:r>
      <w:r w:rsidR="0033583F">
        <w:rPr>
          <w:rFonts w:ascii="Times New Roman" w:hAnsi="Times New Roman"/>
          <w:sz w:val="28"/>
          <w:szCs w:val="28"/>
        </w:rPr>
        <w:tab/>
      </w:r>
      <w:r w:rsidRPr="006711D6">
        <w:rPr>
          <w:rFonts w:ascii="Times New Roman" w:hAnsi="Times New Roman"/>
          <w:sz w:val="28"/>
          <w:szCs w:val="28"/>
        </w:rPr>
        <w:t>проф</w:t>
      </w:r>
      <w:r w:rsidR="0033583F">
        <w:rPr>
          <w:rFonts w:ascii="Times New Roman" w:hAnsi="Times New Roman"/>
          <w:sz w:val="28"/>
          <w:szCs w:val="28"/>
        </w:rPr>
        <w:t>.</w:t>
      </w:r>
      <w:r w:rsidRPr="006711D6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6711D6">
        <w:rPr>
          <w:rFonts w:ascii="Times New Roman" w:hAnsi="Times New Roman"/>
          <w:sz w:val="28"/>
          <w:szCs w:val="28"/>
        </w:rPr>
        <w:t>Невлюдов</w:t>
      </w:r>
      <w:proofErr w:type="spellEnd"/>
      <w:r w:rsidRPr="006711D6">
        <w:rPr>
          <w:rFonts w:ascii="Times New Roman" w:hAnsi="Times New Roman"/>
          <w:sz w:val="28"/>
          <w:szCs w:val="28"/>
        </w:rPr>
        <w:t xml:space="preserve"> И.Ш.</w:t>
      </w:r>
    </w:p>
    <w:p w:rsidR="00D675F4" w:rsidRPr="006711D6" w:rsidRDefault="0033583F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Ахмад Ф. Х</w:t>
      </w:r>
      <w:r w:rsidR="00D675F4" w:rsidRPr="006711D6">
        <w:rPr>
          <w:rFonts w:ascii="Times New Roman" w:hAnsi="Times New Roman"/>
          <w:sz w:val="28"/>
          <w:szCs w:val="28"/>
        </w:rPr>
        <w:t>.</w:t>
      </w:r>
    </w:p>
    <w:p w:rsidR="00D675F4" w:rsidRPr="006711D6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675F4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3583F" w:rsidRPr="006711D6" w:rsidRDefault="0033583F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/>
        <w:jc w:val="center"/>
        <w:rPr>
          <w:rFonts w:ascii="Times New Roman" w:hAnsi="Times New Roman" w:cs="Times New Roman"/>
          <w:sz w:val="28"/>
        </w:rPr>
      </w:pPr>
      <w:r w:rsidRPr="006711D6">
        <w:rPr>
          <w:rFonts w:ascii="Times New Roman" w:hAnsi="Times New Roman"/>
          <w:sz w:val="28"/>
          <w:szCs w:val="28"/>
        </w:rPr>
        <w:t>2017</w:t>
      </w:r>
      <w:r w:rsidRPr="006711D6">
        <w:rPr>
          <w:rFonts w:ascii="Times New Roman" w:hAnsi="Times New Roman" w:cs="Times New Roman"/>
          <w:sz w:val="28"/>
        </w:rPr>
        <w:br w:type="page"/>
      </w:r>
    </w:p>
    <w:p w:rsidR="00F53415" w:rsidRPr="006711D6" w:rsidRDefault="0054377F" w:rsidP="00E6165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675F4" w:rsidRPr="006711D6" w:rsidRDefault="00D675F4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D675F4" w:rsidRPr="006711D6" w:rsidRDefault="00D675F4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C3177A" w:rsidRPr="006711D6">
        <w:rPr>
          <w:rFonts w:ascii="Times New Roman" w:hAnsi="Times New Roman" w:cs="Times New Roman"/>
          <w:sz w:val="28"/>
          <w:szCs w:val="28"/>
        </w:rPr>
        <w:t>Предмет, цели и задачи курса. Основные понятия и направления</w:t>
      </w:r>
      <w:r w:rsidR="00F53415">
        <w:rPr>
          <w:rFonts w:ascii="Times New Roman" w:hAnsi="Times New Roman" w:cs="Times New Roman"/>
          <w:sz w:val="28"/>
          <w:szCs w:val="28"/>
        </w:rPr>
        <w:br/>
      </w:r>
      <w:r w:rsidR="00C3177A" w:rsidRPr="006711D6">
        <w:rPr>
          <w:rFonts w:ascii="Times New Roman" w:hAnsi="Times New Roman" w:cs="Times New Roman"/>
          <w:sz w:val="28"/>
          <w:szCs w:val="28"/>
        </w:rPr>
        <w:t>обучения, базовые методы экономической оценки</w:t>
      </w:r>
      <w:r w:rsidR="00F53415">
        <w:rPr>
          <w:rFonts w:ascii="Times New Roman" w:hAnsi="Times New Roman" w:cs="Times New Roman"/>
          <w:sz w:val="28"/>
          <w:szCs w:val="28"/>
        </w:rPr>
        <w:t xml:space="preserve"> …………………………..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C3177A" w:rsidRPr="006711D6">
        <w:rPr>
          <w:rFonts w:ascii="Times New Roman" w:hAnsi="Times New Roman" w:cs="Times New Roman"/>
          <w:sz w:val="28"/>
          <w:szCs w:val="28"/>
        </w:rPr>
        <w:t>Методы оценки инженерных решений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452AB6">
        <w:rPr>
          <w:rFonts w:ascii="Times New Roman" w:hAnsi="Times New Roman" w:cs="Times New Roman"/>
          <w:sz w:val="28"/>
          <w:szCs w:val="28"/>
        </w:rPr>
        <w:t xml:space="preserve"> ……………………………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F53415">
        <w:rPr>
          <w:rFonts w:ascii="Times New Roman" w:hAnsi="Times New Roman" w:cs="Times New Roman"/>
          <w:sz w:val="28"/>
          <w:szCs w:val="28"/>
        </w:rPr>
        <w:t>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C3177A" w:rsidRPr="006711D6">
        <w:rPr>
          <w:rFonts w:ascii="Times New Roman" w:hAnsi="Times New Roman" w:cs="Times New Roman"/>
          <w:sz w:val="28"/>
          <w:szCs w:val="28"/>
        </w:rPr>
        <w:t>Методические основы технико-экономического анализа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452AB6">
        <w:rPr>
          <w:rFonts w:ascii="Times New Roman" w:hAnsi="Times New Roman" w:cs="Times New Roman"/>
          <w:sz w:val="28"/>
          <w:szCs w:val="28"/>
        </w:rPr>
        <w:t xml:space="preserve"> …………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C3177A" w:rsidRPr="006711D6">
        <w:rPr>
          <w:rFonts w:ascii="Times New Roman" w:hAnsi="Times New Roman" w:cs="Times New Roman"/>
          <w:sz w:val="28"/>
          <w:szCs w:val="28"/>
        </w:rPr>
        <w:t>Жизненный цикл инноваций, финансов, товаров</w:t>
      </w:r>
      <w:r w:rsidR="00452AB6">
        <w:rPr>
          <w:rFonts w:ascii="Times New Roman" w:hAnsi="Times New Roman" w:cs="Times New Roman"/>
          <w:sz w:val="28"/>
          <w:szCs w:val="28"/>
        </w:rPr>
        <w:t xml:space="preserve"> ………………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452AB6">
        <w:rPr>
          <w:rFonts w:ascii="Times New Roman" w:hAnsi="Times New Roman" w:cs="Times New Roman"/>
          <w:sz w:val="28"/>
          <w:szCs w:val="28"/>
        </w:rPr>
        <w:t>….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="00C3177A" w:rsidRPr="006711D6">
        <w:rPr>
          <w:rFonts w:ascii="Times New Roman" w:hAnsi="Times New Roman" w:cs="Times New Roman"/>
          <w:sz w:val="28"/>
          <w:szCs w:val="28"/>
        </w:rPr>
        <w:t>Расчет трудоемкости ТЭО при создании ЧП</w:t>
      </w:r>
      <w:r w:rsidR="00F53415">
        <w:rPr>
          <w:rFonts w:ascii="Times New Roman" w:hAnsi="Times New Roman" w:cs="Times New Roman"/>
          <w:sz w:val="28"/>
          <w:szCs w:val="28"/>
        </w:rPr>
        <w:t xml:space="preserve"> ……………………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53415">
        <w:rPr>
          <w:rFonts w:ascii="Times New Roman" w:hAnsi="Times New Roman" w:cs="Times New Roman"/>
          <w:sz w:val="28"/>
          <w:szCs w:val="28"/>
        </w:rPr>
        <w:t>…..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18</w:t>
      </w:r>
    </w:p>
    <w:p w:rsidR="00C3177A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r w:rsidR="00C3177A" w:rsidRPr="006711D6">
        <w:rPr>
          <w:rFonts w:ascii="Times New Roman" w:hAnsi="Times New Roman" w:cs="Times New Roman"/>
          <w:sz w:val="28"/>
          <w:szCs w:val="28"/>
        </w:rPr>
        <w:t>Расчет трудоем</w:t>
      </w:r>
      <w:r w:rsidR="00F53415">
        <w:rPr>
          <w:rFonts w:ascii="Times New Roman" w:hAnsi="Times New Roman" w:cs="Times New Roman"/>
          <w:sz w:val="28"/>
          <w:szCs w:val="28"/>
        </w:rPr>
        <w:t>кости ТЭО при создании инженерных решений …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F53415">
        <w:rPr>
          <w:rFonts w:ascii="Times New Roman" w:hAnsi="Times New Roman" w:cs="Times New Roman"/>
          <w:sz w:val="28"/>
          <w:szCs w:val="28"/>
        </w:rPr>
        <w:t>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7 </w:t>
      </w:r>
      <w:r w:rsidR="00C3177A" w:rsidRPr="006711D6">
        <w:rPr>
          <w:rFonts w:ascii="Times New Roman" w:hAnsi="Times New Roman" w:cs="Times New Roman"/>
          <w:sz w:val="28"/>
          <w:szCs w:val="28"/>
        </w:rPr>
        <w:t>Организация и порядок проведения НИР</w:t>
      </w:r>
      <w:r w:rsidR="00F53415">
        <w:rPr>
          <w:rFonts w:ascii="Times New Roman" w:hAnsi="Times New Roman" w:cs="Times New Roman"/>
          <w:sz w:val="28"/>
          <w:szCs w:val="28"/>
        </w:rPr>
        <w:t xml:space="preserve"> ………………………….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21</w:t>
      </w: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8 </w:t>
      </w:r>
      <w:r w:rsidR="00C3177A" w:rsidRPr="006711D6">
        <w:rPr>
          <w:rFonts w:ascii="Times New Roman" w:hAnsi="Times New Roman" w:cs="Times New Roman"/>
          <w:sz w:val="28"/>
          <w:szCs w:val="28"/>
        </w:rPr>
        <w:t>Интегральный показатель качества изделия</w:t>
      </w:r>
      <w:r w:rsidR="00C3177A" w:rsidRPr="006711D6">
        <w:rPr>
          <w:rFonts w:ascii="Times New Roman" w:hAnsi="Times New Roman" w:cs="Times New Roman"/>
          <w:sz w:val="28"/>
          <w:szCs w:val="28"/>
        </w:rPr>
        <w:tab/>
      </w:r>
      <w:r w:rsidR="00452AB6">
        <w:rPr>
          <w:rFonts w:ascii="Times New Roman" w:hAnsi="Times New Roman" w:cs="Times New Roman"/>
          <w:sz w:val="28"/>
          <w:szCs w:val="28"/>
        </w:rPr>
        <w:t xml:space="preserve"> ………………………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23</w:t>
      </w:r>
    </w:p>
    <w:p w:rsidR="005E2BD7" w:rsidRPr="00452AB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9 </w:t>
      </w:r>
      <w:r w:rsidR="00C3177A" w:rsidRPr="006711D6">
        <w:rPr>
          <w:rFonts w:ascii="Times New Roman" w:hAnsi="Times New Roman" w:cs="Times New Roman"/>
          <w:sz w:val="28"/>
          <w:szCs w:val="28"/>
        </w:rPr>
        <w:t>Методы оценки технического уровня создаваемого изделия</w:t>
      </w:r>
      <w:r w:rsidR="00F53415">
        <w:rPr>
          <w:rFonts w:ascii="Times New Roman" w:hAnsi="Times New Roman" w:cs="Times New Roman"/>
          <w:sz w:val="28"/>
          <w:szCs w:val="28"/>
        </w:rPr>
        <w:t xml:space="preserve"> ……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F53415">
        <w:rPr>
          <w:rFonts w:ascii="Times New Roman" w:hAnsi="Times New Roman" w:cs="Times New Roman"/>
          <w:sz w:val="28"/>
          <w:szCs w:val="28"/>
        </w:rPr>
        <w:t>..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24</w:t>
      </w:r>
    </w:p>
    <w:p w:rsidR="006716B0" w:rsidRDefault="00E6165B" w:rsidP="00E6165B">
      <w:pPr>
        <w:pStyle w:val="a3"/>
        <w:widowControl w:val="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10 </w:t>
      </w:r>
      <w:r w:rsidR="00C3177A" w:rsidRPr="0033583F">
        <w:rPr>
          <w:rFonts w:ascii="Times New Roman" w:hAnsi="Times New Roman" w:cs="Times New Roman"/>
          <w:sz w:val="28"/>
          <w:szCs w:val="28"/>
        </w:rPr>
        <w:t>Маркетинговый подход к разработке изделия</w:t>
      </w:r>
      <w:r w:rsidR="00F53415">
        <w:rPr>
          <w:rFonts w:ascii="Times New Roman" w:hAnsi="Times New Roman" w:cs="Times New Roman"/>
          <w:sz w:val="28"/>
          <w:szCs w:val="28"/>
        </w:rPr>
        <w:t xml:space="preserve"> ……………………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53415">
        <w:rPr>
          <w:rFonts w:ascii="Times New Roman" w:hAnsi="Times New Roman" w:cs="Times New Roman"/>
          <w:sz w:val="28"/>
          <w:szCs w:val="28"/>
        </w:rPr>
        <w:t>.</w:t>
      </w:r>
      <w:r w:rsidR="00452AB6">
        <w:rPr>
          <w:rFonts w:ascii="Times New Roman" w:hAnsi="Times New Roman" w:cs="Times New Roman"/>
          <w:sz w:val="28"/>
          <w:szCs w:val="28"/>
          <w:lang w:val="en-US"/>
        </w:rPr>
        <w:t xml:space="preserve"> 27</w:t>
      </w:r>
    </w:p>
    <w:p w:rsidR="00452AB6" w:rsidRPr="00452AB6" w:rsidRDefault="00452AB6" w:rsidP="00E6165B">
      <w:pPr>
        <w:pStyle w:val="a3"/>
        <w:widowControl w:val="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ссылок ……………………………………………………….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..</w:t>
      </w:r>
      <w:r>
        <w:rPr>
          <w:rFonts w:ascii="Times New Roman" w:hAnsi="Times New Roman" w:cs="Times New Roman"/>
          <w:sz w:val="28"/>
          <w:szCs w:val="28"/>
        </w:rPr>
        <w:t>. 30</w:t>
      </w:r>
    </w:p>
    <w:p w:rsidR="006716B0" w:rsidRPr="006711D6" w:rsidRDefault="006716B0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6716B0" w:rsidRPr="00F53415" w:rsidRDefault="0033583F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1 </w:t>
      </w:r>
      <w:r w:rsidR="00E6165B">
        <w:rPr>
          <w:rFonts w:ascii="Times New Roman" w:hAnsi="Times New Roman" w:cs="Times New Roman"/>
          <w:sz w:val="28"/>
          <w:szCs w:val="28"/>
        </w:rPr>
        <w:t>ПРЕДМЕТ, ЦЕЛИ И ЗАДАЧИ КУРСА.</w:t>
      </w:r>
      <w:r w:rsidR="00E6165B">
        <w:rPr>
          <w:rFonts w:ascii="Times New Roman" w:hAnsi="Times New Roman" w:cs="Times New Roman"/>
          <w:sz w:val="28"/>
          <w:szCs w:val="28"/>
        </w:rPr>
        <w:br/>
      </w:r>
      <w:r w:rsidR="006716B0" w:rsidRPr="0033583F">
        <w:rPr>
          <w:rFonts w:ascii="Times New Roman" w:hAnsi="Times New Roman" w:cs="Times New Roman"/>
          <w:sz w:val="28"/>
          <w:szCs w:val="28"/>
        </w:rPr>
        <w:t>ОСНОВНЫЕ ПОНЯТИЯ И НАПРА</w:t>
      </w:r>
      <w:r w:rsidR="00F53415">
        <w:rPr>
          <w:rFonts w:ascii="Times New Roman" w:hAnsi="Times New Roman" w:cs="Times New Roman"/>
          <w:sz w:val="28"/>
          <w:szCs w:val="28"/>
        </w:rPr>
        <w:t>ВЛЕНИЯ ОБУЧЕНИЯ,</w:t>
      </w:r>
      <w:r w:rsidR="00F53415">
        <w:rPr>
          <w:rFonts w:ascii="Times New Roman" w:hAnsi="Times New Roman" w:cs="Times New Roman"/>
          <w:sz w:val="28"/>
          <w:szCs w:val="28"/>
        </w:rPr>
        <w:br/>
        <w:t xml:space="preserve">БАЗОВЫЕ МЕТОДЫ </w:t>
      </w:r>
      <w:r w:rsidR="006716B0" w:rsidRPr="0033583F">
        <w:rPr>
          <w:rFonts w:ascii="Times New Roman" w:hAnsi="Times New Roman" w:cs="Times New Roman"/>
          <w:sz w:val="28"/>
          <w:szCs w:val="28"/>
        </w:rPr>
        <w:t>ЭКОНОМИЧЕСКОЙ ОЦЕНКИ</w:t>
      </w:r>
    </w:p>
    <w:p w:rsidR="00C752F4" w:rsidRPr="00F53415" w:rsidRDefault="00C752F4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2F4" w:rsidRPr="00F53415" w:rsidRDefault="00C752F4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основе любой деятельности</w:t>
      </w:r>
      <w:bookmarkStart w:id="0" w:name="_GoBack"/>
      <w:bookmarkEnd w:id="0"/>
      <w:r w:rsidRPr="006711D6">
        <w:rPr>
          <w:rFonts w:ascii="Times New Roman" w:hAnsi="Times New Roman" w:cs="Times New Roman"/>
          <w:sz w:val="28"/>
          <w:szCs w:val="28"/>
        </w:rPr>
        <w:t xml:space="preserve"> лежит целевой подход.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Цель техники, технологии, форм и методов организации производства, так как эта инженерная деятельность должна быть направлена ​​на обеспеч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ние конкретных результатов. В связи с этим эффективное выполнение п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ставленных перед инженерами задач и объективная оценка их деятельности должны базироваться на четко сформулированных и четко определенных с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стемах целей.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Цель инженерной деятельности</w:t>
      </w:r>
      <w:r w:rsidR="00F53415">
        <w:rPr>
          <w:rFonts w:ascii="Times New Roman" w:hAnsi="Times New Roman" w:cs="Times New Roman"/>
          <w:sz w:val="28"/>
          <w:szCs w:val="28"/>
        </w:rPr>
        <w:t xml:space="preserve"> 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это желаемый результат, обусло</w:t>
      </w:r>
      <w:r w:rsidRPr="006711D6">
        <w:rPr>
          <w:rFonts w:ascii="Times New Roman" w:hAnsi="Times New Roman" w:cs="Times New Roman"/>
          <w:sz w:val="28"/>
          <w:szCs w:val="28"/>
        </w:rPr>
        <w:t>в</w:t>
      </w:r>
      <w:r w:rsidRPr="006711D6">
        <w:rPr>
          <w:rFonts w:ascii="Times New Roman" w:hAnsi="Times New Roman" w:cs="Times New Roman"/>
          <w:sz w:val="28"/>
          <w:szCs w:val="28"/>
        </w:rPr>
        <w:t>ленный общественными потребностями, конкретными требованиями потр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бителей продукции и внутренними потребностями предприятий, организ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ций, на которых работают инженеры.</w:t>
      </w:r>
    </w:p>
    <w:p w:rsidR="00C752F4" w:rsidRPr="006711D6" w:rsidRDefault="00C752F4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Инженерные цели должны: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исходить из задач развития своей отрасли и отраслей-потребителей продукции;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определять основные направления деятельности предприятий, организаций и их подразделений;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быть основой для формирования плановых заданий подраздел</w:t>
      </w:r>
      <w:r w:rsidR="00C752F4" w:rsidRPr="006711D6">
        <w:rPr>
          <w:rFonts w:ascii="Times New Roman" w:hAnsi="Times New Roman" w:cs="Times New Roman"/>
          <w:sz w:val="28"/>
          <w:szCs w:val="28"/>
        </w:rPr>
        <w:t>е</w:t>
      </w:r>
      <w:r w:rsidR="00C752F4" w:rsidRPr="006711D6">
        <w:rPr>
          <w:rFonts w:ascii="Times New Roman" w:hAnsi="Times New Roman" w:cs="Times New Roman"/>
          <w:sz w:val="28"/>
          <w:szCs w:val="28"/>
        </w:rPr>
        <w:t>ниям и конкретным исполнителям;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иметь количественную оценку для того, чтобы можно было об</w:t>
      </w:r>
      <w:r w:rsidR="00C752F4" w:rsidRPr="006711D6">
        <w:rPr>
          <w:rFonts w:ascii="Times New Roman" w:hAnsi="Times New Roman" w:cs="Times New Roman"/>
          <w:sz w:val="28"/>
          <w:szCs w:val="28"/>
        </w:rPr>
        <w:t>ъ</w:t>
      </w:r>
      <w:r w:rsidR="00C752F4" w:rsidRPr="006711D6">
        <w:rPr>
          <w:rFonts w:ascii="Times New Roman" w:hAnsi="Times New Roman" w:cs="Times New Roman"/>
          <w:sz w:val="28"/>
          <w:szCs w:val="28"/>
        </w:rPr>
        <w:t>ективно определить степень достижения цели;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быть реальными при существующих ограничениях, обусловле</w:t>
      </w:r>
      <w:r w:rsidR="00C752F4" w:rsidRPr="006711D6">
        <w:rPr>
          <w:rFonts w:ascii="Times New Roman" w:hAnsi="Times New Roman" w:cs="Times New Roman"/>
          <w:sz w:val="28"/>
          <w:szCs w:val="28"/>
        </w:rPr>
        <w:t>н</w:t>
      </w:r>
      <w:r w:rsidR="00C752F4" w:rsidRPr="006711D6">
        <w:rPr>
          <w:rFonts w:ascii="Times New Roman" w:hAnsi="Times New Roman" w:cs="Times New Roman"/>
          <w:sz w:val="28"/>
          <w:szCs w:val="28"/>
        </w:rPr>
        <w:t>ных экономическими, техническими, организационными, социальными и другими факторами.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Если не известны способы достижения цели или фактический резул</w:t>
      </w:r>
      <w:r w:rsidRPr="006711D6">
        <w:rPr>
          <w:rFonts w:ascii="Times New Roman" w:hAnsi="Times New Roman" w:cs="Times New Roman"/>
          <w:sz w:val="28"/>
          <w:szCs w:val="28"/>
        </w:rPr>
        <w:t>ь</w:t>
      </w:r>
      <w:r w:rsidRPr="006711D6">
        <w:rPr>
          <w:rFonts w:ascii="Times New Roman" w:hAnsi="Times New Roman" w:cs="Times New Roman"/>
          <w:sz w:val="28"/>
          <w:szCs w:val="28"/>
        </w:rPr>
        <w:t xml:space="preserve">тат достижения цели не соответствует желаемому, то возникает проблема 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или проблемная ситуация, которая характеризуется противоречиями между потребностями и возможностями. В этих условиях возникает необходимость принятия решения, то есть обоснование лучшего способа, пути, варианта д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стижения цели.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Конечным результатом задачи принятия решения является предпис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ние к действию, плана работы, проекта и др.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Задача принятия решений по содержанию и характеру проблем делятся на военные, политические, идеологические, технические, организационные, экономические, социальные, комплексные и др. Поскольку деятельность и</w:t>
      </w:r>
      <w:r w:rsidRPr="006711D6">
        <w:rPr>
          <w:rFonts w:ascii="Times New Roman" w:hAnsi="Times New Roman" w:cs="Times New Roman"/>
          <w:sz w:val="28"/>
          <w:szCs w:val="28"/>
        </w:rPr>
        <w:t>н</w:t>
      </w:r>
      <w:r w:rsidRPr="006711D6">
        <w:rPr>
          <w:rFonts w:ascii="Times New Roman" w:hAnsi="Times New Roman" w:cs="Times New Roman"/>
          <w:sz w:val="28"/>
          <w:szCs w:val="28"/>
        </w:rPr>
        <w:t>женеров весьма означает, что "мир не удовлетворяет человека, и человек св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ей деятельностью решает изменить его».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Именно мета является творческим моментом и конструктивным нач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лом работы.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Наиболее полно проявляются преимущества целевого подхода при управлении процессом создания новой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разнообразна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, то в конкретных усл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виях перед ними могут стоять любые из этих задач. Подготовка инженеров направлена на то, чтобы они умели обосновывать в первую очередь технич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ские и организационные решения, которые объединяются в большую группу инженерных решений.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Субъекты, принимающие решения, это специалисты по принятию р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шений (ФПР).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Это может быть один специалист (конструктор, технолог, механик, начальник отдела, главный инженер и др.), </w:t>
      </w:r>
      <w:r w:rsidR="00F53415">
        <w:rPr>
          <w:rFonts w:ascii="Times New Roman" w:hAnsi="Times New Roman" w:cs="Times New Roman"/>
          <w:sz w:val="28"/>
          <w:szCs w:val="28"/>
        </w:rPr>
        <w:t>т</w:t>
      </w:r>
      <w:r w:rsidRPr="006711D6">
        <w:rPr>
          <w:rFonts w:ascii="Times New Roman" w:hAnsi="Times New Roman" w:cs="Times New Roman"/>
          <w:sz w:val="28"/>
          <w:szCs w:val="28"/>
        </w:rPr>
        <w:t>о есть индивидуальный ФПР или группа специалистов, которые бы производили коллективное решение, то есть группа ФПР. Для помощи ФПР при сборе и анализе-информации и фо</w:t>
      </w:r>
      <w:r w:rsidRPr="006711D6">
        <w:rPr>
          <w:rFonts w:ascii="Times New Roman" w:hAnsi="Times New Roman" w:cs="Times New Roman"/>
          <w:sz w:val="28"/>
          <w:szCs w:val="28"/>
        </w:rPr>
        <w:t>р</w:t>
      </w:r>
      <w:r w:rsidRPr="006711D6">
        <w:rPr>
          <w:rFonts w:ascii="Times New Roman" w:hAnsi="Times New Roman" w:cs="Times New Roman"/>
          <w:sz w:val="28"/>
          <w:szCs w:val="28"/>
        </w:rPr>
        <w:t>мировании решения могут привлекаться эксперты – специалисты по пробл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мам, которые нужно решить.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Инженерное решение – это проект, программа действий, направленных на устранение </w:t>
      </w:r>
      <w:r w:rsidR="00F53415" w:rsidRPr="00F53415">
        <w:rPr>
          <w:rFonts w:ascii="Times New Roman" w:hAnsi="Times New Roman" w:cs="Times New Roman"/>
          <w:sz w:val="28"/>
          <w:szCs w:val="28"/>
        </w:rPr>
        <w:t xml:space="preserve">противоречий </w:t>
      </w:r>
      <w:r w:rsidRPr="006711D6">
        <w:rPr>
          <w:rFonts w:ascii="Times New Roman" w:hAnsi="Times New Roman" w:cs="Times New Roman"/>
          <w:sz w:val="28"/>
          <w:szCs w:val="28"/>
        </w:rPr>
        <w:t>в технических и организационных системах, и которые способствуют созданию новых и совершенствованию существу</w:t>
      </w:r>
      <w:r w:rsidRPr="006711D6">
        <w:rPr>
          <w:rFonts w:ascii="Times New Roman" w:hAnsi="Times New Roman" w:cs="Times New Roman"/>
          <w:sz w:val="28"/>
          <w:szCs w:val="28"/>
        </w:rPr>
        <w:t>ю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щих: техники, технологии и организации производства с максимальной э</w:t>
      </w:r>
      <w:r w:rsidRPr="006711D6">
        <w:rPr>
          <w:rFonts w:ascii="Times New Roman" w:hAnsi="Times New Roman" w:cs="Times New Roman"/>
          <w:sz w:val="28"/>
          <w:szCs w:val="28"/>
        </w:rPr>
        <w:t>ф</w:t>
      </w:r>
      <w:r w:rsidRPr="006711D6">
        <w:rPr>
          <w:rFonts w:ascii="Times New Roman" w:hAnsi="Times New Roman" w:cs="Times New Roman"/>
          <w:sz w:val="28"/>
          <w:szCs w:val="28"/>
        </w:rPr>
        <w:t>фективностью.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Инженерное решение: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во-первых, определяет сущность и параметры объекта инжене</w:t>
      </w:r>
      <w:r w:rsidR="00C752F4" w:rsidRPr="006711D6">
        <w:rPr>
          <w:rFonts w:ascii="Times New Roman" w:hAnsi="Times New Roman" w:cs="Times New Roman"/>
          <w:sz w:val="28"/>
          <w:szCs w:val="28"/>
        </w:rPr>
        <w:t>р</w:t>
      </w:r>
      <w:r w:rsidR="00C752F4" w:rsidRPr="006711D6">
        <w:rPr>
          <w:rFonts w:ascii="Times New Roman" w:hAnsi="Times New Roman" w:cs="Times New Roman"/>
          <w:sz w:val="28"/>
          <w:szCs w:val="28"/>
        </w:rPr>
        <w:t>ного решения (конструкции, технологического процесса, форм и методов о</w:t>
      </w:r>
      <w:r w:rsidR="00C752F4" w:rsidRPr="006711D6">
        <w:rPr>
          <w:rFonts w:ascii="Times New Roman" w:hAnsi="Times New Roman" w:cs="Times New Roman"/>
          <w:sz w:val="28"/>
          <w:szCs w:val="28"/>
        </w:rPr>
        <w:t>р</w:t>
      </w:r>
      <w:r w:rsidR="00C752F4" w:rsidRPr="006711D6">
        <w:rPr>
          <w:rFonts w:ascii="Times New Roman" w:hAnsi="Times New Roman" w:cs="Times New Roman"/>
          <w:sz w:val="28"/>
          <w:szCs w:val="28"/>
        </w:rPr>
        <w:t>ганизации производства);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во-вторых, является приказом руководителя коллектива исполн</w:t>
      </w:r>
      <w:r w:rsidR="00C752F4" w:rsidRPr="006711D6">
        <w:rPr>
          <w:rFonts w:ascii="Times New Roman" w:hAnsi="Times New Roman" w:cs="Times New Roman"/>
          <w:sz w:val="28"/>
          <w:szCs w:val="28"/>
        </w:rPr>
        <w:t>и</w:t>
      </w:r>
      <w:r w:rsidR="00C752F4" w:rsidRPr="006711D6">
        <w:rPr>
          <w:rFonts w:ascii="Times New Roman" w:hAnsi="Times New Roman" w:cs="Times New Roman"/>
          <w:sz w:val="28"/>
          <w:szCs w:val="28"/>
        </w:rPr>
        <w:t>телей к подготовке решений низкого уровня.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Процесс принятия инженерных решени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й-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это совокупность этапов оп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рации, выполняемые в следующей последовательности: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формулирование проблемы;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задача принятия решения;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анализ проблемы;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формирование вариантов достижения цели;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выбор лучшего варианта, то есть принятие конкретного решения.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Инженерное решение является основой создания, производства и эк</w:t>
      </w:r>
      <w:r w:rsidRPr="006711D6">
        <w:rPr>
          <w:rFonts w:ascii="Times New Roman" w:hAnsi="Times New Roman" w:cs="Times New Roman"/>
          <w:sz w:val="28"/>
          <w:szCs w:val="28"/>
        </w:rPr>
        <w:t>с</w:t>
      </w:r>
      <w:r w:rsidRPr="006711D6">
        <w:rPr>
          <w:rFonts w:ascii="Times New Roman" w:hAnsi="Times New Roman" w:cs="Times New Roman"/>
          <w:sz w:val="28"/>
          <w:szCs w:val="28"/>
        </w:rPr>
        <w:t>плуатации новой техники</w:t>
      </w:r>
      <w:r w:rsidR="00F53415">
        <w:rPr>
          <w:rFonts w:ascii="Times New Roman" w:hAnsi="Times New Roman" w:cs="Times New Roman"/>
          <w:sz w:val="28"/>
          <w:szCs w:val="28"/>
        </w:rPr>
        <w:t>, существенно влияет на научно 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технический пр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гресс, и способствует повышению эффективности общественного произво</w:t>
      </w:r>
      <w:r w:rsidRPr="006711D6">
        <w:rPr>
          <w:rFonts w:ascii="Times New Roman" w:hAnsi="Times New Roman" w:cs="Times New Roman"/>
          <w:sz w:val="28"/>
          <w:szCs w:val="28"/>
        </w:rPr>
        <w:t>д</w:t>
      </w:r>
      <w:r w:rsidRPr="006711D6">
        <w:rPr>
          <w:rFonts w:ascii="Times New Roman" w:hAnsi="Times New Roman" w:cs="Times New Roman"/>
          <w:sz w:val="28"/>
          <w:szCs w:val="28"/>
        </w:rPr>
        <w:t>ства.</w:t>
      </w:r>
    </w:p>
    <w:p w:rsidR="00F53415" w:rsidRPr="00F53415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3415">
        <w:rPr>
          <w:rFonts w:ascii="Times New Roman" w:hAnsi="Times New Roman" w:cs="Times New Roman"/>
          <w:b/>
          <w:sz w:val="28"/>
          <w:szCs w:val="28"/>
        </w:rPr>
        <w:t>Классификация инженерных решений</w:t>
      </w:r>
      <w:r w:rsidR="00E6165B">
        <w:rPr>
          <w:rFonts w:ascii="Times New Roman" w:hAnsi="Times New Roman" w:cs="Times New Roman"/>
          <w:b/>
          <w:sz w:val="28"/>
          <w:szCs w:val="28"/>
        </w:rPr>
        <w:t>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По содержанию инженерные решения делятся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: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конструкторские (конструкция сооружения, машины, аппарата, узла, детали)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технологические (технологические процессы, методы обработки, сборки и др.)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организационные (формы и методы организации работ, специ</w:t>
      </w:r>
      <w:r w:rsidR="00C752F4" w:rsidRPr="006711D6">
        <w:rPr>
          <w:rFonts w:ascii="Times New Roman" w:hAnsi="Times New Roman" w:cs="Times New Roman"/>
          <w:sz w:val="28"/>
          <w:szCs w:val="28"/>
        </w:rPr>
        <w:t>а</w:t>
      </w:r>
      <w:r w:rsidR="00C752F4" w:rsidRPr="006711D6">
        <w:rPr>
          <w:rFonts w:ascii="Times New Roman" w:hAnsi="Times New Roman" w:cs="Times New Roman"/>
          <w:sz w:val="28"/>
          <w:szCs w:val="28"/>
        </w:rPr>
        <w:t>лизация подразделений и рабочих мест, их планирования, календарно-плановые параметры и др.)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комплексные.</w:t>
      </w:r>
    </w:p>
    <w:p w:rsidR="00C752F4" w:rsidRPr="006711D6" w:rsidRDefault="00F53415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новизне</w:t>
      </w:r>
      <w:r w:rsidR="00C752F4" w:rsidRPr="006711D6">
        <w:rPr>
          <w:rFonts w:ascii="Times New Roman" w:hAnsi="Times New Roman" w:cs="Times New Roman"/>
          <w:sz w:val="28"/>
          <w:szCs w:val="28"/>
        </w:rPr>
        <w:t xml:space="preserve"> объекта различаются решения, связанные: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с созданием новой техники;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с созданием новой технологии;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с созданием новой организации производства;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 xml:space="preserve">с совершенствованием </w:t>
      </w:r>
      <w:proofErr w:type="gramStart"/>
      <w:r w:rsidR="00C752F4" w:rsidRPr="006711D6">
        <w:rPr>
          <w:rFonts w:ascii="Times New Roman" w:hAnsi="Times New Roman" w:cs="Times New Roman"/>
          <w:sz w:val="28"/>
          <w:szCs w:val="28"/>
        </w:rPr>
        <w:t>существующих</w:t>
      </w:r>
      <w:proofErr w:type="gramEnd"/>
      <w:r w:rsidR="00C752F4" w:rsidRPr="006711D6">
        <w:rPr>
          <w:rFonts w:ascii="Times New Roman" w:hAnsi="Times New Roman" w:cs="Times New Roman"/>
          <w:sz w:val="28"/>
          <w:szCs w:val="28"/>
        </w:rPr>
        <w:t>: техники, технологии и организации производства, то есть модернизацией.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6711D6">
        <w:rPr>
          <w:rFonts w:ascii="Times New Roman" w:hAnsi="Times New Roman" w:cs="Times New Roman"/>
          <w:sz w:val="28"/>
          <w:szCs w:val="28"/>
        </w:rPr>
        <w:t>модернизационных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решениях количество вариантов ограничено определенными рамками существующих объектов. За сложностью объекта решения могут быть: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752F4" w:rsidRPr="006711D6">
        <w:rPr>
          <w:rFonts w:ascii="Times New Roman" w:hAnsi="Times New Roman" w:cs="Times New Roman"/>
          <w:sz w:val="28"/>
          <w:szCs w:val="28"/>
        </w:rPr>
        <w:t>сложными</w:t>
      </w:r>
      <w:proofErr w:type="gramEnd"/>
      <w:r w:rsidR="00C752F4" w:rsidRPr="006711D6">
        <w:rPr>
          <w:rFonts w:ascii="Times New Roman" w:hAnsi="Times New Roman" w:cs="Times New Roman"/>
          <w:sz w:val="28"/>
          <w:szCs w:val="28"/>
        </w:rPr>
        <w:t>, в пределах сложной системы в целом (комплекс вза</w:t>
      </w:r>
      <w:r w:rsidR="00C752F4" w:rsidRPr="006711D6">
        <w:rPr>
          <w:rFonts w:ascii="Times New Roman" w:hAnsi="Times New Roman" w:cs="Times New Roman"/>
          <w:sz w:val="28"/>
          <w:szCs w:val="28"/>
        </w:rPr>
        <w:t>и</w:t>
      </w:r>
      <w:r w:rsidR="00C752F4" w:rsidRPr="006711D6">
        <w:rPr>
          <w:rFonts w:ascii="Times New Roman" w:hAnsi="Times New Roman" w:cs="Times New Roman"/>
          <w:sz w:val="28"/>
          <w:szCs w:val="28"/>
        </w:rPr>
        <w:t>мосвязанных машин, аппаратов, производственный процесс, организация производства в целом),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752F4" w:rsidRPr="006711D6">
        <w:rPr>
          <w:rFonts w:ascii="Times New Roman" w:hAnsi="Times New Roman" w:cs="Times New Roman"/>
          <w:sz w:val="28"/>
          <w:szCs w:val="28"/>
        </w:rPr>
        <w:t>системными</w:t>
      </w:r>
      <w:proofErr w:type="gramEnd"/>
      <w:r w:rsidR="00C752F4" w:rsidRPr="006711D6">
        <w:rPr>
          <w:rFonts w:ascii="Times New Roman" w:hAnsi="Times New Roman" w:cs="Times New Roman"/>
          <w:sz w:val="28"/>
          <w:szCs w:val="28"/>
        </w:rPr>
        <w:t xml:space="preserve"> (машина, узел, технологический процесс),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752F4" w:rsidRPr="006711D6">
        <w:rPr>
          <w:rFonts w:ascii="Times New Roman" w:hAnsi="Times New Roman" w:cs="Times New Roman"/>
          <w:sz w:val="28"/>
          <w:szCs w:val="28"/>
        </w:rPr>
        <w:t>элементным</w:t>
      </w:r>
      <w:proofErr w:type="gramEnd"/>
      <w:r w:rsidR="00C752F4" w:rsidRPr="006711D6">
        <w:rPr>
          <w:rFonts w:ascii="Times New Roman" w:hAnsi="Times New Roman" w:cs="Times New Roman"/>
          <w:sz w:val="28"/>
          <w:szCs w:val="28"/>
        </w:rPr>
        <w:t xml:space="preserve"> (детали, операции технологических процессов и др.).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11D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новизной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инженерные решения могут быть разделены: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на принципиально новые (представляющие предмет изобретения или открытия)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752F4" w:rsidRPr="006711D6">
        <w:rPr>
          <w:rFonts w:ascii="Times New Roman" w:hAnsi="Times New Roman" w:cs="Times New Roman"/>
          <w:sz w:val="28"/>
          <w:szCs w:val="28"/>
        </w:rPr>
        <w:t>новые</w:t>
      </w:r>
      <w:proofErr w:type="gramEnd"/>
      <w:r w:rsidR="00C752F4" w:rsidRPr="006711D6">
        <w:rPr>
          <w:rFonts w:ascii="Times New Roman" w:hAnsi="Times New Roman" w:cs="Times New Roman"/>
          <w:sz w:val="28"/>
          <w:szCs w:val="28"/>
        </w:rPr>
        <w:t xml:space="preserve"> (основанные на использовании изобретений или предста</w:t>
      </w:r>
      <w:r w:rsidR="00C752F4" w:rsidRPr="006711D6">
        <w:rPr>
          <w:rFonts w:ascii="Times New Roman" w:hAnsi="Times New Roman" w:cs="Times New Roman"/>
          <w:sz w:val="28"/>
          <w:szCs w:val="28"/>
        </w:rPr>
        <w:t>в</w:t>
      </w:r>
      <w:r w:rsidR="00C752F4" w:rsidRPr="006711D6">
        <w:rPr>
          <w:rFonts w:ascii="Times New Roman" w:hAnsi="Times New Roman" w:cs="Times New Roman"/>
          <w:sz w:val="28"/>
          <w:szCs w:val="28"/>
        </w:rPr>
        <w:t>ляют собой новую комбинацию известных решений);</w:t>
      </w:r>
    </w:p>
    <w:p w:rsidR="00C752F4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752F4" w:rsidRPr="006711D6">
        <w:rPr>
          <w:rFonts w:ascii="Times New Roman" w:hAnsi="Times New Roman" w:cs="Times New Roman"/>
          <w:sz w:val="28"/>
          <w:szCs w:val="28"/>
        </w:rPr>
        <w:t>известны</w:t>
      </w:r>
      <w:proofErr w:type="gramEnd"/>
      <w:r w:rsidR="00C752F4" w:rsidRPr="006711D6">
        <w:rPr>
          <w:rFonts w:ascii="Times New Roman" w:hAnsi="Times New Roman" w:cs="Times New Roman"/>
          <w:sz w:val="28"/>
          <w:szCs w:val="28"/>
        </w:rPr>
        <w:t xml:space="preserve"> (использованы в ранее созданных объектах, стандар</w:t>
      </w:r>
      <w:r w:rsidR="00C752F4" w:rsidRPr="006711D6">
        <w:rPr>
          <w:rFonts w:ascii="Times New Roman" w:hAnsi="Times New Roman" w:cs="Times New Roman"/>
          <w:sz w:val="28"/>
          <w:szCs w:val="28"/>
        </w:rPr>
        <w:t>т</w:t>
      </w:r>
      <w:r w:rsidR="00C752F4" w:rsidRPr="006711D6">
        <w:rPr>
          <w:rFonts w:ascii="Times New Roman" w:hAnsi="Times New Roman" w:cs="Times New Roman"/>
          <w:sz w:val="28"/>
          <w:szCs w:val="28"/>
        </w:rPr>
        <w:t>ные).</w:t>
      </w:r>
    </w:p>
    <w:p w:rsidR="00F53415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По направленности инженерные </w:t>
      </w:r>
      <w:r w:rsidR="00F53415">
        <w:rPr>
          <w:rFonts w:ascii="Times New Roman" w:hAnsi="Times New Roman" w:cs="Times New Roman"/>
          <w:sz w:val="28"/>
          <w:szCs w:val="28"/>
        </w:rPr>
        <w:t xml:space="preserve">решения делятся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F53415">
        <w:rPr>
          <w:rFonts w:ascii="Times New Roman" w:hAnsi="Times New Roman" w:cs="Times New Roman"/>
          <w:sz w:val="28"/>
          <w:szCs w:val="28"/>
        </w:rPr>
        <w:t>:</w:t>
      </w:r>
    </w:p>
    <w:p w:rsidR="00F53415" w:rsidRDefault="00F53415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стратегические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3415" w:rsidRDefault="00F53415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опера</w:t>
      </w:r>
      <w:r>
        <w:rPr>
          <w:rFonts w:ascii="Times New Roman" w:hAnsi="Times New Roman" w:cs="Times New Roman"/>
          <w:sz w:val="28"/>
          <w:szCs w:val="28"/>
        </w:rPr>
        <w:t>тивные;</w:t>
      </w:r>
    </w:p>
    <w:p w:rsidR="00C752F4" w:rsidRPr="006711D6" w:rsidRDefault="00F53415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752F4" w:rsidRPr="006711D6">
        <w:rPr>
          <w:rFonts w:ascii="Times New Roman" w:hAnsi="Times New Roman" w:cs="Times New Roman"/>
          <w:sz w:val="28"/>
          <w:szCs w:val="28"/>
        </w:rPr>
        <w:t>тактические.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Стратегические решения определяют направления технической пол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тики по определенной группе производств на длительный период (например, переход на гибкие автоматизированные производства).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Оперативные решения направлены на достижение среднесрочных ц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лей (3...5 лет), обеспечивающих реализацию стратегических решений, например: роботизация, создание станков с ЧПУ.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11D6">
        <w:rPr>
          <w:rFonts w:ascii="Times New Roman" w:hAnsi="Times New Roman" w:cs="Times New Roman"/>
          <w:sz w:val="28"/>
          <w:szCs w:val="28"/>
        </w:rPr>
        <w:lastRenderedPageBreak/>
        <w:t>Тактические решения направлены на достижение краткосрочных целей (конструкции конкретного работа).</w:t>
      </w:r>
      <w:proofErr w:type="gramEnd"/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По уровню принятия инженерные решения могут быть: межотрасл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вые, отраслевые и заводские решения.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Межотраслевые решения учитывают интересы нескольких отраслей и утверждаются соответствующим образом.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Отраслевые решения направлены на достижение внутриотраслевых ц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лей, утверждаются на уровне отрасли.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Заводские решения принимаются на уровне объединений, предприятий организаций и их подразделений.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По количеству специалистов, принимающих решения, различаются коллективные (совместные решения работников-соисполнителей, организ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ций, научно-технических советов и др.) И индивидуальные решения, прин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маемые конкретными исполнителями.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По источнику задач, которые ставятся, инженерные решения делятся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: плановые, директивные, ситуационные и инициативные.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Особенностью плановых инженерных решений является то, что их принятие осуществляется в соответствии с планами создания и освоения производства новой продукции и другими планами, и поэтому имеет опред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ленный запас времени.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Директивные инженерные решения принимаются при выполнении срочных внеплановых задач по указанию руководящих органов, поэтому время на принятие решений всегда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ограничена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1D6">
        <w:rPr>
          <w:rFonts w:ascii="Times New Roman" w:hAnsi="Times New Roman" w:cs="Times New Roman"/>
          <w:sz w:val="28"/>
          <w:szCs w:val="28"/>
        </w:rPr>
        <w:t>Ситуацийни</w:t>
      </w:r>
      <w:proofErr w:type="spellEnd"/>
      <w:r w:rsidR="0033583F">
        <w:rPr>
          <w:rFonts w:ascii="Times New Roman" w:hAnsi="Times New Roman" w:cs="Times New Roman"/>
          <w:sz w:val="28"/>
          <w:szCs w:val="28"/>
        </w:rPr>
        <w:t xml:space="preserve"> 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это такие решения, необходимость принятия которых возникла неожиданно вследствие сложившейся ситуации. Наиболее яркий пример таких решени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й-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при ликвидации аварий.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Инициативные решения принимаются во время научно-техническом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творчестве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Сложность инженерных решений зависит от новизны объекта и его сложности, от новизны решений, их направленности и уровня принятия. П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этому сложные решения принимаются, как правило, коллективно высококв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лифицированными специалистами.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Для общества интерес представляет не инженерное решение, а его п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следствия, то есть конечный результат (эффект) достигается и которые пон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добятся затраты общественного труда на его достижение.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Следовательно, без экономического обоснования невозможно принятие и осуществление инженерного решения. Это обусловливает единство инж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нерного и технико</w:t>
      </w:r>
      <w:r w:rsidR="00F53415">
        <w:rPr>
          <w:rFonts w:ascii="Times New Roman" w:hAnsi="Times New Roman" w:cs="Times New Roman"/>
          <w:sz w:val="28"/>
          <w:szCs w:val="28"/>
        </w:rPr>
        <w:t>-</w:t>
      </w:r>
      <w:r w:rsidRPr="006711D6">
        <w:rPr>
          <w:rFonts w:ascii="Times New Roman" w:hAnsi="Times New Roman" w:cs="Times New Roman"/>
          <w:sz w:val="28"/>
          <w:szCs w:val="28"/>
        </w:rPr>
        <w:t>экономического анализа в процессе подготовки и прин</w:t>
      </w:r>
      <w:r w:rsidRPr="006711D6">
        <w:rPr>
          <w:rFonts w:ascii="Times New Roman" w:hAnsi="Times New Roman" w:cs="Times New Roman"/>
          <w:sz w:val="28"/>
          <w:szCs w:val="28"/>
        </w:rPr>
        <w:t>я</w:t>
      </w:r>
      <w:r w:rsidRPr="006711D6">
        <w:rPr>
          <w:rFonts w:ascii="Times New Roman" w:hAnsi="Times New Roman" w:cs="Times New Roman"/>
          <w:sz w:val="28"/>
          <w:szCs w:val="28"/>
        </w:rPr>
        <w:t>тия инженерных решений</w:t>
      </w:r>
      <w:r w:rsidR="005635D4" w:rsidRPr="005635D4">
        <w:rPr>
          <w:rFonts w:ascii="Times New Roman" w:hAnsi="Times New Roman" w:cs="Times New Roman"/>
          <w:sz w:val="28"/>
          <w:szCs w:val="28"/>
        </w:rPr>
        <w:t xml:space="preserve"> [1]</w:t>
      </w:r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6716B0" w:rsidRPr="006711D6" w:rsidRDefault="006716B0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6716B0" w:rsidRPr="006711D6" w:rsidRDefault="0033583F" w:rsidP="00E6165B">
      <w:pPr>
        <w:pStyle w:val="a3"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2 </w:t>
      </w:r>
      <w:r w:rsidR="006716B0" w:rsidRPr="006711D6">
        <w:rPr>
          <w:rFonts w:ascii="Times New Roman" w:hAnsi="Times New Roman" w:cs="Times New Roman"/>
          <w:sz w:val="28"/>
          <w:szCs w:val="28"/>
        </w:rPr>
        <w:t>МЕТОДЫ ОЦЕНКИ ИНЖЕНЕРНЫХ РЕШЕНИЙ</w:t>
      </w:r>
    </w:p>
    <w:p w:rsidR="00C752F4" w:rsidRPr="006711D6" w:rsidRDefault="00C752F4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2F4" w:rsidRPr="006711D6" w:rsidRDefault="00C752F4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процессе подготовки и принятии инженерных решений необходимо учитывать их особенности.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Во-первых, решение тесно взаимосвязаны, как по уровням иерархий технических систем (например, по конструкции деталей и узла или сборо</w:t>
      </w:r>
      <w:r w:rsidRPr="006711D6">
        <w:rPr>
          <w:rFonts w:ascii="Times New Roman" w:hAnsi="Times New Roman" w:cs="Times New Roman"/>
          <w:sz w:val="28"/>
          <w:szCs w:val="28"/>
        </w:rPr>
        <w:t>ч</w:t>
      </w:r>
      <w:r w:rsidRPr="006711D6">
        <w:rPr>
          <w:rFonts w:ascii="Times New Roman" w:hAnsi="Times New Roman" w:cs="Times New Roman"/>
          <w:sz w:val="28"/>
          <w:szCs w:val="28"/>
        </w:rPr>
        <w:t>ной единицы), так и в пределах одного уровня (решение по конструкции д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талей одного узла).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Во-вторых, инженерные решения носят директивный характер и вли</w:t>
      </w:r>
      <w:r w:rsidRPr="006711D6">
        <w:rPr>
          <w:rFonts w:ascii="Times New Roman" w:hAnsi="Times New Roman" w:cs="Times New Roman"/>
          <w:sz w:val="28"/>
          <w:szCs w:val="28"/>
        </w:rPr>
        <w:t>я</w:t>
      </w:r>
      <w:r w:rsidRPr="006711D6">
        <w:rPr>
          <w:rFonts w:ascii="Times New Roman" w:hAnsi="Times New Roman" w:cs="Times New Roman"/>
          <w:sz w:val="28"/>
          <w:szCs w:val="28"/>
        </w:rPr>
        <w:t>ют на различные сферы деятельности и окружающую среду, следовательно, оно должно быть согласовано с заинтересованными лицами, организациями, предприятиями и государственными органами.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В-третьих, инженерные решения принимаются, как правило, в услов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ях дефицита времени, поэтому необходимо сочетать обоснованность и сво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временность решений.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В-четвертых, они являются результатом, как правило, коллективной деятельности исполнителей и общей работы многих организаций и предпр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ятий. Организация работ по выработке таких решений имеет большое знач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ние.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В-пятых, эти решения имеют определяющее влияние на экономич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скую эффективность производства, на социальные условия жизни и труд наших людей.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Поэтому, в основу принятия инженерных решений должно быть во</w:t>
      </w:r>
      <w:r w:rsidRPr="006711D6">
        <w:rPr>
          <w:rFonts w:ascii="Times New Roman" w:hAnsi="Times New Roman" w:cs="Times New Roman"/>
          <w:sz w:val="28"/>
          <w:szCs w:val="28"/>
        </w:rPr>
        <w:t>з</w:t>
      </w:r>
      <w:r w:rsidRPr="006711D6">
        <w:rPr>
          <w:rFonts w:ascii="Times New Roman" w:hAnsi="Times New Roman" w:cs="Times New Roman"/>
          <w:sz w:val="28"/>
          <w:szCs w:val="28"/>
        </w:rPr>
        <w:t>ложено обеспечение максимальной эффективности с учетом социальных п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следствий.</w:t>
      </w:r>
      <w:r w:rsidR="00F53415">
        <w:rPr>
          <w:rFonts w:ascii="Times New Roman" w:hAnsi="Times New Roman" w:cs="Times New Roman"/>
          <w:sz w:val="28"/>
          <w:szCs w:val="28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Процесс принятия решений – это выбор одного варианта из н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скольких возможных.</w:t>
      </w:r>
      <w:r w:rsidR="00F53415">
        <w:rPr>
          <w:rFonts w:ascii="Times New Roman" w:hAnsi="Times New Roman" w:cs="Times New Roman"/>
          <w:sz w:val="28"/>
          <w:szCs w:val="28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Он состоит из характерных этапов и носит итерати</w:t>
      </w:r>
      <w:r w:rsidRPr="006711D6">
        <w:rPr>
          <w:rFonts w:ascii="Times New Roman" w:hAnsi="Times New Roman" w:cs="Times New Roman"/>
          <w:sz w:val="28"/>
          <w:szCs w:val="28"/>
        </w:rPr>
        <w:t>в</w:t>
      </w:r>
      <w:r w:rsidRPr="006711D6">
        <w:rPr>
          <w:rFonts w:ascii="Times New Roman" w:hAnsi="Times New Roman" w:cs="Times New Roman"/>
          <w:sz w:val="28"/>
          <w:szCs w:val="28"/>
        </w:rPr>
        <w:t>ный характер.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Стандартные решения принимаются в, часто повторяющихся, прои</w:t>
      </w:r>
      <w:r w:rsidRPr="006711D6">
        <w:rPr>
          <w:rFonts w:ascii="Times New Roman" w:hAnsi="Times New Roman" w:cs="Times New Roman"/>
          <w:sz w:val="28"/>
          <w:szCs w:val="28"/>
        </w:rPr>
        <w:t>з</w:t>
      </w:r>
      <w:r w:rsidRPr="006711D6">
        <w:rPr>
          <w:rFonts w:ascii="Times New Roman" w:hAnsi="Times New Roman" w:cs="Times New Roman"/>
          <w:sz w:val="28"/>
          <w:szCs w:val="28"/>
        </w:rPr>
        <w:t xml:space="preserve">водственных ситуациях. Они содержатся в законах, стандартах, правилах, 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нормативах и другой действующей документации; при их принятии испол</w:t>
      </w:r>
      <w:r w:rsidRPr="006711D6">
        <w:rPr>
          <w:rFonts w:ascii="Times New Roman" w:hAnsi="Times New Roman" w:cs="Times New Roman"/>
          <w:sz w:val="28"/>
          <w:szCs w:val="28"/>
        </w:rPr>
        <w:t>ь</w:t>
      </w:r>
      <w:r w:rsidRPr="006711D6">
        <w:rPr>
          <w:rFonts w:ascii="Times New Roman" w:hAnsi="Times New Roman" w:cs="Times New Roman"/>
          <w:sz w:val="28"/>
          <w:szCs w:val="28"/>
        </w:rPr>
        <w:t>зуется опыт других специалистов и организаций. Например, при тормозном пути больше нормативного (правила дорожного движения) автомобиль не допускается к эксплуатации; после определенного наработки автомобиль направляется на соответствующий вид ТО (Положение о ТО и ремонты, з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водские рекомендации и др.).</w:t>
      </w:r>
    </w:p>
    <w:p w:rsidR="00C752F4" w:rsidRPr="006711D6" w:rsidRDefault="00C752F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инженерно-технической службе до 60-65% всех решений (у инжен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="00F53415">
        <w:rPr>
          <w:rFonts w:ascii="Times New Roman" w:hAnsi="Times New Roman" w:cs="Times New Roman"/>
          <w:sz w:val="28"/>
          <w:szCs w:val="28"/>
        </w:rPr>
        <w:t>ра АТП 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80-83%, у главного инженера </w:t>
      </w:r>
      <w:r w:rsidR="00F53415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45-55%) приходится на подобные повторяющиеся производственные ситуации</w:t>
      </w:r>
      <w:r w:rsidR="005635D4" w:rsidRPr="005635D4">
        <w:rPr>
          <w:rFonts w:ascii="Times New Roman" w:hAnsi="Times New Roman" w:cs="Times New Roman"/>
          <w:sz w:val="28"/>
          <w:szCs w:val="28"/>
        </w:rPr>
        <w:t xml:space="preserve"> [2]</w:t>
      </w:r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6716B0" w:rsidRPr="006711D6" w:rsidRDefault="006716B0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6716B0" w:rsidRPr="0033583F" w:rsidRDefault="0033583F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3 </w:t>
      </w:r>
      <w:r w:rsidR="006716B0" w:rsidRPr="0033583F">
        <w:rPr>
          <w:rFonts w:ascii="Times New Roman" w:hAnsi="Times New Roman" w:cs="Times New Roman"/>
          <w:sz w:val="28"/>
          <w:szCs w:val="28"/>
        </w:rPr>
        <w:t>МЕТОДИЧЕСКИЕ ОСНОВЫ ТЕХНИКО-ЭКОНОМИЧЕСКОГО</w:t>
      </w:r>
      <w:r w:rsidR="00E6165B">
        <w:rPr>
          <w:rFonts w:ascii="Times New Roman" w:hAnsi="Times New Roman" w:cs="Times New Roman"/>
          <w:sz w:val="28"/>
          <w:szCs w:val="28"/>
        </w:rPr>
        <w:br/>
      </w:r>
      <w:r w:rsidR="006716B0" w:rsidRPr="0033583F">
        <w:rPr>
          <w:rFonts w:ascii="Times New Roman" w:hAnsi="Times New Roman" w:cs="Times New Roman"/>
          <w:sz w:val="28"/>
          <w:szCs w:val="28"/>
        </w:rPr>
        <w:t>АНАЛИЗА</w:t>
      </w:r>
    </w:p>
    <w:p w:rsidR="00C752F4" w:rsidRPr="006711D6" w:rsidRDefault="00C752F4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2F4" w:rsidRPr="006711D6" w:rsidRDefault="00C752F4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Анализ рыночной или производственной ситуации  ее идентификация с одной из стандартных принятия решения по правилам или по аналогии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стандартным.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Знание и использование стандартных правил свидетельствуют не об отсутствии творческой инициативы, а о высокой квалификации инженерно-управленческого персонала, это:</w:t>
      </w:r>
    </w:p>
    <w:p w:rsidR="00C61CF0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61CF0" w:rsidRPr="006711D6">
        <w:rPr>
          <w:rFonts w:ascii="Times New Roman" w:hAnsi="Times New Roman" w:cs="Times New Roman"/>
          <w:sz w:val="28"/>
          <w:szCs w:val="28"/>
        </w:rPr>
        <w:t>во-первых, сокращает время на принятие решения, разработку и реализацию соответствующих мероприятий;</w:t>
      </w:r>
    </w:p>
    <w:p w:rsidR="00C61CF0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61CF0" w:rsidRPr="006711D6">
        <w:rPr>
          <w:rFonts w:ascii="Times New Roman" w:hAnsi="Times New Roman" w:cs="Times New Roman"/>
          <w:sz w:val="28"/>
          <w:szCs w:val="28"/>
        </w:rPr>
        <w:t>во-вторых, уменьшает вероятность принятия ошибочных реш</w:t>
      </w:r>
      <w:r w:rsidR="00C61CF0" w:rsidRPr="006711D6">
        <w:rPr>
          <w:rFonts w:ascii="Times New Roman" w:hAnsi="Times New Roman" w:cs="Times New Roman"/>
          <w:sz w:val="28"/>
          <w:szCs w:val="28"/>
        </w:rPr>
        <w:t>е</w:t>
      </w:r>
      <w:r w:rsidR="00C61CF0" w:rsidRPr="006711D6">
        <w:rPr>
          <w:rFonts w:ascii="Times New Roman" w:hAnsi="Times New Roman" w:cs="Times New Roman"/>
          <w:sz w:val="28"/>
          <w:szCs w:val="28"/>
        </w:rPr>
        <w:t>ний;</w:t>
      </w:r>
    </w:p>
    <w:p w:rsidR="00C61CF0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61CF0" w:rsidRPr="006711D6">
        <w:rPr>
          <w:rFonts w:ascii="Times New Roman" w:hAnsi="Times New Roman" w:cs="Times New Roman"/>
          <w:sz w:val="28"/>
          <w:szCs w:val="28"/>
        </w:rPr>
        <w:t>в-третьих, у специалиста высвобождается время для принятия решений в новых или сложных производственных и рыночных ситуациях, требующих сбора информации, ее анализа, расчетов, объединяемых понят</w:t>
      </w:r>
      <w:r w:rsidR="00C61CF0" w:rsidRPr="006711D6">
        <w:rPr>
          <w:rFonts w:ascii="Times New Roman" w:hAnsi="Times New Roman" w:cs="Times New Roman"/>
          <w:sz w:val="28"/>
          <w:szCs w:val="28"/>
        </w:rPr>
        <w:t>и</w:t>
      </w:r>
      <w:r w:rsidR="00C61CF0" w:rsidRPr="006711D6">
        <w:rPr>
          <w:rFonts w:ascii="Times New Roman" w:hAnsi="Times New Roman" w:cs="Times New Roman"/>
          <w:sz w:val="28"/>
          <w:szCs w:val="28"/>
        </w:rPr>
        <w:t xml:space="preserve">ем "исследования операций". </w:t>
      </w:r>
    </w:p>
    <w:p w:rsidR="00C61CF0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C61CF0" w:rsidRPr="006711D6">
        <w:rPr>
          <w:rFonts w:ascii="Times New Roman" w:hAnsi="Times New Roman" w:cs="Times New Roman"/>
          <w:sz w:val="28"/>
          <w:szCs w:val="28"/>
        </w:rPr>
        <w:t>нестандартные решения.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Операция – это конкретное действие, направленное на достижение с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 xml:space="preserve">стемой поставленных целей. 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К операциям относятся как отдельные мероприятия, проводимые для повышения эффективности системы, так и сложные программы, касающиеся достижения цели, стоящей перед системой в целом.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Каждая операция (запад, программа) оценивается ее эффективность, то есть вкладом в достижение цели, который обеспечивается при ее выполн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нии.</w:t>
      </w:r>
    </w:p>
    <w:p w:rsidR="00C752F4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общем случае показатель эффективности, или целевая функция м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жет зависеть от трех групп факторов (или подсистем):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Первая группа факторов характеризует условия выполнения операции, 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заданные и не могут быть изменены в ходе ее выполнения. Для конкретного АТП это: климатические условия района расположения предприятия, вли</w:t>
      </w:r>
      <w:r w:rsidRPr="006711D6">
        <w:rPr>
          <w:rFonts w:ascii="Times New Roman" w:hAnsi="Times New Roman" w:cs="Times New Roman"/>
          <w:sz w:val="28"/>
          <w:szCs w:val="28"/>
        </w:rPr>
        <w:t>я</w:t>
      </w:r>
      <w:r w:rsidRPr="006711D6">
        <w:rPr>
          <w:rFonts w:ascii="Times New Roman" w:hAnsi="Times New Roman" w:cs="Times New Roman"/>
          <w:sz w:val="28"/>
          <w:szCs w:val="28"/>
        </w:rPr>
        <w:t>ющие на надежность парка; дорожные условия региона, обслуживаемого влияющих на надежность и производительность автомобилей и др.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Вторая группа факторов, которая иногда называется элементами реш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ние, может изменяться при управлении, воздействуя на целевую функцию. Эти управляемые факторы выбираются из дерева систем ТЕА. Примеры вт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 xml:space="preserve">рой группы факторов: режима ТО, качество ТО и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, квалификация персон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ла, уровне механизации и др.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Третья группа факторов – заранее неизвестны условия, влияние кот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 xml:space="preserve">рых на эффективность системы неизвестный или недостаточно изучен. Например: конкретные погодные условия "на завтра"; число требований для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течение следующих изменения, определяет простой автомобилей в р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монте, загрузки постов и персонала; психофизиологическое состояние вод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теля, влияет на безопасность движения и эксплуатационную надежность а</w:t>
      </w:r>
      <w:r w:rsidRPr="006711D6">
        <w:rPr>
          <w:rFonts w:ascii="Times New Roman" w:hAnsi="Times New Roman" w:cs="Times New Roman"/>
          <w:sz w:val="28"/>
          <w:szCs w:val="28"/>
        </w:rPr>
        <w:t>в</w:t>
      </w:r>
      <w:r w:rsidRPr="006711D6">
        <w:rPr>
          <w:rFonts w:ascii="Times New Roman" w:hAnsi="Times New Roman" w:cs="Times New Roman"/>
          <w:sz w:val="28"/>
          <w:szCs w:val="28"/>
        </w:rPr>
        <w:t>томобиля и др.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Первая и третья группы факторов иногда условно объединяются общим понятием "природа" (или "производство"), которое характеризует все вне</w:t>
      </w:r>
      <w:r w:rsidRPr="006711D6">
        <w:rPr>
          <w:rFonts w:ascii="Times New Roman" w:hAnsi="Times New Roman" w:cs="Times New Roman"/>
          <w:sz w:val="28"/>
          <w:szCs w:val="28"/>
        </w:rPr>
        <w:t>ш</w:t>
      </w:r>
      <w:r w:rsidRPr="006711D6">
        <w:rPr>
          <w:rFonts w:ascii="Times New Roman" w:hAnsi="Times New Roman" w:cs="Times New Roman"/>
          <w:sz w:val="28"/>
          <w:szCs w:val="28"/>
        </w:rPr>
        <w:t>ние для системы условия, влияющие на результат операции, мероприятия, программы.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зависимости от объема и характера имеющейся информации решение делятся на: принятые в условиях определенности; при наличии риска; в усл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виях неопределенности.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В условиях определенности состояние природы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известно, есть третья группа факторов отсутствует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или может приниматься постоянной, превращ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ясь в первую группу.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Когда действуют все три группы факторов, задача выбора решения формулируется следующим образом: при заданных условиях с учетом де</w:t>
      </w:r>
      <w:r w:rsidRPr="006711D6">
        <w:rPr>
          <w:rFonts w:ascii="Times New Roman" w:hAnsi="Times New Roman" w:cs="Times New Roman"/>
          <w:sz w:val="28"/>
          <w:szCs w:val="28"/>
        </w:rPr>
        <w:t>й</w:t>
      </w:r>
      <w:r w:rsidRPr="006711D6">
        <w:rPr>
          <w:rFonts w:ascii="Times New Roman" w:hAnsi="Times New Roman" w:cs="Times New Roman"/>
          <w:sz w:val="28"/>
          <w:szCs w:val="28"/>
        </w:rPr>
        <w:t>ствия неизвестных факторов нужно найти элементы решения, по возможн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 xml:space="preserve">сти обеспечивали бы получение экстремального значения целевой функции. 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Первая группа факторов характеризует условия выполнения операции, заданные и не могут быть изменены в ходе ее выполнения. Для конкретного АТП это: климатические условия района расположения предприятия, вли</w:t>
      </w:r>
      <w:r w:rsidRPr="006711D6">
        <w:rPr>
          <w:rFonts w:ascii="Times New Roman" w:hAnsi="Times New Roman" w:cs="Times New Roman"/>
          <w:sz w:val="28"/>
          <w:szCs w:val="28"/>
        </w:rPr>
        <w:t>я</w:t>
      </w:r>
      <w:r w:rsidRPr="006711D6">
        <w:rPr>
          <w:rFonts w:ascii="Times New Roman" w:hAnsi="Times New Roman" w:cs="Times New Roman"/>
          <w:sz w:val="28"/>
          <w:szCs w:val="28"/>
        </w:rPr>
        <w:t>ющие на надежность парка; дорожные условия региона, обслуживаемого влияющих на надежность и производительность автомобилей и др.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Вторая группа факторов, которая иногда называется элементами реш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ние, может изменяться при управлении, воздействуя на целевую функцию. Эти управляемые факторы выбираются из дерева систем ТЕА. Примеры вт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 xml:space="preserve">рой группы факторов: режима ТО, качество ТО и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, квалификация персон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ла, уровне механизации и др.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Третья группа факторов – заранее неизвестны условия, влияние кот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 xml:space="preserve">рых на эффективность системы неизвестный или недостаточно изучен. Например: конкретные погодные условия "на завтра"; число требований для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течение следующих изменения, определяет простой автомобилей в р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монте, загрузки постов и персонала; психофизиологическое состояние вод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теля, влияет на безопасность движения и эксплуатационную надежность а</w:t>
      </w:r>
      <w:r w:rsidRPr="006711D6">
        <w:rPr>
          <w:rFonts w:ascii="Times New Roman" w:hAnsi="Times New Roman" w:cs="Times New Roman"/>
          <w:sz w:val="28"/>
          <w:szCs w:val="28"/>
        </w:rPr>
        <w:t>в</w:t>
      </w:r>
      <w:r w:rsidRPr="006711D6">
        <w:rPr>
          <w:rFonts w:ascii="Times New Roman" w:hAnsi="Times New Roman" w:cs="Times New Roman"/>
          <w:sz w:val="28"/>
          <w:szCs w:val="28"/>
        </w:rPr>
        <w:t>томобиля и др.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Первая и третья группы факторов иногда условно объединяются общим понятием "природа" (или "производство"), которое характеризует все вне</w:t>
      </w:r>
      <w:r w:rsidRPr="006711D6">
        <w:rPr>
          <w:rFonts w:ascii="Times New Roman" w:hAnsi="Times New Roman" w:cs="Times New Roman"/>
          <w:sz w:val="28"/>
          <w:szCs w:val="28"/>
        </w:rPr>
        <w:t>ш</w:t>
      </w:r>
      <w:r w:rsidRPr="006711D6">
        <w:rPr>
          <w:rFonts w:ascii="Times New Roman" w:hAnsi="Times New Roman" w:cs="Times New Roman"/>
          <w:sz w:val="28"/>
          <w:szCs w:val="28"/>
        </w:rPr>
        <w:t>ние для системы условия, влияющие на результат операции, мероприятия, программы.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В зависимости от объема и характера имеющейся информации решение делятся на: принятые в условиях определенности; при наличии риска; в усл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виях неопределенности.</w:t>
      </w:r>
    </w:p>
    <w:p w:rsidR="00C61CF0" w:rsidRPr="006711D6" w:rsidRDefault="00C61CF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В условиях определенности состояние природы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известно, есть третья группа факторов отсутствует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или может приниматься постоянной, превращ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ясь в первую группу.</w:t>
      </w:r>
    </w:p>
    <w:p w:rsidR="006716B0" w:rsidRPr="006711D6" w:rsidRDefault="006716B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8A7E3E" w:rsidRPr="006711D6" w:rsidRDefault="0033583F" w:rsidP="00E6165B">
      <w:pPr>
        <w:pStyle w:val="a3"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4 </w:t>
      </w:r>
      <w:r w:rsidR="006716B0" w:rsidRPr="006711D6">
        <w:rPr>
          <w:rFonts w:ascii="Times New Roman" w:hAnsi="Times New Roman" w:cs="Times New Roman"/>
          <w:sz w:val="28"/>
          <w:szCs w:val="28"/>
        </w:rPr>
        <w:t>ЖИЗНЕННЫЙ ЦИКЛ ИННОВАЦИЙ, ФИНАНСОВ, ТОВАРОВ</w:t>
      </w:r>
    </w:p>
    <w:p w:rsidR="00C61CF0" w:rsidRPr="006711D6" w:rsidRDefault="00C61CF0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CF0" w:rsidRPr="006711D6" w:rsidRDefault="00C61CF0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2FB7" w:rsidRPr="006711D6" w:rsidRDefault="00402FB7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11D6">
        <w:rPr>
          <w:rFonts w:ascii="Times New Roman" w:hAnsi="Times New Roman" w:cs="Times New Roman"/>
          <w:sz w:val="28"/>
          <w:szCs w:val="28"/>
        </w:rPr>
        <w:t>Экономические процессы, как все процессы в живой и неживой прир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де, протекают во времени, т.е. имеют начало (зарождение), развитие (зр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лость) и окончание (устаревание).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Точно также любые товары, технологии и услуги проходят через ряд стадий, которые в совокупности представляют с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бой некоторую разновидность жизненного цикла [30, 37]. Цикл означает с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вокупность взаимосвязанных явлений, процессов, работ, образующих зако</w:t>
      </w:r>
      <w:r w:rsidRPr="006711D6">
        <w:rPr>
          <w:rFonts w:ascii="Times New Roman" w:hAnsi="Times New Roman" w:cs="Times New Roman"/>
          <w:sz w:val="28"/>
          <w:szCs w:val="28"/>
        </w:rPr>
        <w:t>н</w:t>
      </w:r>
      <w:r w:rsidRPr="006711D6">
        <w:rPr>
          <w:rFonts w:ascii="Times New Roman" w:hAnsi="Times New Roman" w:cs="Times New Roman"/>
          <w:sz w:val="28"/>
          <w:szCs w:val="28"/>
        </w:rPr>
        <w:t>ченный круг развития в течение какого-либо промежутка времени.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Жизненный цикл инновации представляет собой определенный период времени, в течение которого инновация обладает активной жизненной силой и приносит производителю и/или продавцу прибыль или другую реальную выгоду. Концепция жизненного цикла инновации играет принципиальную роль при планировании производства инноваций и при организации иннов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ционного процесса. Эта роль заключается в следующем:</w:t>
      </w:r>
    </w:p>
    <w:p w:rsidR="00402FB7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402FB7" w:rsidRPr="006711D6">
        <w:rPr>
          <w:rFonts w:ascii="Times New Roman" w:hAnsi="Times New Roman" w:cs="Times New Roman"/>
          <w:sz w:val="28"/>
          <w:szCs w:val="28"/>
        </w:rPr>
        <w:t>вынуждает руководителя хозяйствующего субъекта анализир</w:t>
      </w:r>
      <w:r w:rsidR="00402FB7" w:rsidRPr="006711D6">
        <w:rPr>
          <w:rFonts w:ascii="Times New Roman" w:hAnsi="Times New Roman" w:cs="Times New Roman"/>
          <w:sz w:val="28"/>
          <w:szCs w:val="28"/>
        </w:rPr>
        <w:t>о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вать хозяйственную </w:t>
      </w:r>
      <w:proofErr w:type="gramStart"/>
      <w:r w:rsidR="00402FB7" w:rsidRPr="006711D6">
        <w:rPr>
          <w:rFonts w:ascii="Times New Roman" w:hAnsi="Times New Roman" w:cs="Times New Roman"/>
          <w:sz w:val="28"/>
          <w:szCs w:val="28"/>
        </w:rPr>
        <w:t>деятельность</w:t>
      </w:r>
      <w:proofErr w:type="gramEnd"/>
      <w:r w:rsidR="00402FB7" w:rsidRPr="006711D6">
        <w:rPr>
          <w:rFonts w:ascii="Times New Roman" w:hAnsi="Times New Roman" w:cs="Times New Roman"/>
          <w:sz w:val="28"/>
          <w:szCs w:val="28"/>
        </w:rPr>
        <w:t xml:space="preserve"> как с позиции настоящего времени, так и с точки зрения перспектив ее развития.</w:t>
      </w:r>
    </w:p>
    <w:p w:rsidR="00402FB7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402FB7" w:rsidRPr="006711D6">
        <w:rPr>
          <w:rFonts w:ascii="Times New Roman" w:hAnsi="Times New Roman" w:cs="Times New Roman"/>
          <w:sz w:val="28"/>
          <w:szCs w:val="28"/>
        </w:rPr>
        <w:t>определяет необходимость систематической работы по планир</w:t>
      </w:r>
      <w:r w:rsidR="00402FB7" w:rsidRPr="006711D6">
        <w:rPr>
          <w:rFonts w:ascii="Times New Roman" w:hAnsi="Times New Roman" w:cs="Times New Roman"/>
          <w:sz w:val="28"/>
          <w:szCs w:val="28"/>
        </w:rPr>
        <w:t>о</w:t>
      </w:r>
      <w:r w:rsidR="00402FB7" w:rsidRPr="006711D6">
        <w:rPr>
          <w:rFonts w:ascii="Times New Roman" w:hAnsi="Times New Roman" w:cs="Times New Roman"/>
          <w:sz w:val="28"/>
          <w:szCs w:val="28"/>
        </w:rPr>
        <w:t>ванию выпуска инноваций, а также по приобретению инноваций</w:t>
      </w:r>
      <w:r>
        <w:rPr>
          <w:rFonts w:ascii="Times New Roman" w:hAnsi="Times New Roman" w:cs="Times New Roman"/>
          <w:sz w:val="28"/>
          <w:szCs w:val="28"/>
        </w:rPr>
        <w:t> </w:t>
      </w:r>
      <w:r w:rsidR="005635D4" w:rsidRPr="005635D4">
        <w:rPr>
          <w:rFonts w:ascii="Times New Roman" w:hAnsi="Times New Roman" w:cs="Times New Roman"/>
          <w:sz w:val="28"/>
          <w:szCs w:val="28"/>
        </w:rPr>
        <w:t>[2]</w:t>
      </w:r>
      <w:r w:rsidR="00402FB7" w:rsidRPr="006711D6">
        <w:rPr>
          <w:rFonts w:ascii="Times New Roman" w:hAnsi="Times New Roman" w:cs="Times New Roman"/>
          <w:sz w:val="28"/>
          <w:szCs w:val="28"/>
        </w:rPr>
        <w:t>.</w:t>
      </w:r>
    </w:p>
    <w:p w:rsidR="00402FB7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402FB7" w:rsidRPr="006711D6">
        <w:rPr>
          <w:rFonts w:ascii="Times New Roman" w:hAnsi="Times New Roman" w:cs="Times New Roman"/>
          <w:sz w:val="28"/>
          <w:szCs w:val="28"/>
        </w:rPr>
        <w:t>является основой анализа и планирования инновации. При анал</w:t>
      </w:r>
      <w:r w:rsidR="00402FB7" w:rsidRPr="006711D6">
        <w:rPr>
          <w:rFonts w:ascii="Times New Roman" w:hAnsi="Times New Roman" w:cs="Times New Roman"/>
          <w:sz w:val="28"/>
          <w:szCs w:val="28"/>
        </w:rPr>
        <w:t>и</w:t>
      </w:r>
      <w:r w:rsidR="00402FB7" w:rsidRPr="006711D6">
        <w:rPr>
          <w:rFonts w:ascii="Times New Roman" w:hAnsi="Times New Roman" w:cs="Times New Roman"/>
          <w:sz w:val="28"/>
          <w:szCs w:val="28"/>
        </w:rPr>
        <w:t>зе инновации можно установить, на какой стадии жизненного цикла находи</w:t>
      </w:r>
      <w:r w:rsidR="00402FB7" w:rsidRPr="006711D6">
        <w:rPr>
          <w:rFonts w:ascii="Times New Roman" w:hAnsi="Times New Roman" w:cs="Times New Roman"/>
          <w:sz w:val="28"/>
          <w:szCs w:val="28"/>
        </w:rPr>
        <w:t>т</w:t>
      </w:r>
      <w:r w:rsidR="00402FB7" w:rsidRPr="006711D6">
        <w:rPr>
          <w:rFonts w:ascii="Times New Roman" w:hAnsi="Times New Roman" w:cs="Times New Roman"/>
          <w:sz w:val="28"/>
          <w:szCs w:val="28"/>
        </w:rPr>
        <w:t>ся эта инновация, какова ее ближайшая перспектива, когда начнется резкий спад и когда она закончит свое существование.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Стандарт ISO 9004-1 определяет жизненный цикл продукта как сов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купность процессов, выполняемых от момента выявления потребностей о</w:t>
      </w:r>
      <w:r w:rsidRPr="006711D6">
        <w:rPr>
          <w:rFonts w:ascii="Times New Roman" w:hAnsi="Times New Roman" w:cs="Times New Roman"/>
          <w:sz w:val="28"/>
          <w:szCs w:val="28"/>
        </w:rPr>
        <w:t>б</w:t>
      </w:r>
      <w:r w:rsidRPr="006711D6">
        <w:rPr>
          <w:rFonts w:ascii="Times New Roman" w:hAnsi="Times New Roman" w:cs="Times New Roman"/>
          <w:sz w:val="28"/>
          <w:szCs w:val="28"/>
        </w:rPr>
        <w:t>щества в определенной продукции до удовлетворения этих потребностей и утилизации продукта.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Жизненный цикл инновации – процесс создания и использования но</w:t>
      </w:r>
      <w:r w:rsidRPr="006711D6">
        <w:rPr>
          <w:rFonts w:ascii="Times New Roman" w:hAnsi="Times New Roman" w:cs="Times New Roman"/>
          <w:sz w:val="28"/>
          <w:szCs w:val="28"/>
        </w:rPr>
        <w:t>в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шества. В жизненном цикле инновации можно четко выделить следующие стадии: исследования, производства и потребления. Каждая из этих стадий содержит несколько обязательных этапов.</w:t>
      </w:r>
    </w:p>
    <w:p w:rsidR="00E6165B" w:rsidRPr="00E6165B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65B">
        <w:rPr>
          <w:rFonts w:ascii="Times New Roman" w:hAnsi="Times New Roman" w:cs="Times New Roman"/>
          <w:b/>
          <w:sz w:val="28"/>
          <w:szCs w:val="28"/>
        </w:rPr>
        <w:t>Стадия исследования</w:t>
      </w:r>
      <w:r w:rsidR="00E6165B">
        <w:rPr>
          <w:rFonts w:ascii="Times New Roman" w:hAnsi="Times New Roman" w:cs="Times New Roman"/>
          <w:b/>
          <w:sz w:val="28"/>
          <w:szCs w:val="28"/>
        </w:rPr>
        <w:t>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Фундаментальные исследования и разработка теоретического подхода к решению проблемы - это теоретическая или экспериментальная деятел</w:t>
      </w:r>
      <w:r w:rsidRPr="006711D6">
        <w:rPr>
          <w:rFonts w:ascii="Times New Roman" w:hAnsi="Times New Roman" w:cs="Times New Roman"/>
          <w:sz w:val="28"/>
          <w:szCs w:val="28"/>
        </w:rPr>
        <w:t>ь</w:t>
      </w:r>
      <w:r w:rsidRPr="006711D6">
        <w:rPr>
          <w:rFonts w:ascii="Times New Roman" w:hAnsi="Times New Roman" w:cs="Times New Roman"/>
          <w:sz w:val="28"/>
          <w:szCs w:val="28"/>
        </w:rPr>
        <w:t>ность, направленная на получение новых знаний об основных закономерн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стях, причинно-следственных связях и свойствах социальных и природных явлений. Положительный выход фундаментальных исследований в мировой науке составляет 5%.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Прикладные исследования и экспериментальные модели.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Прикладные исследования направлены, прежде всего, на выявление путей практического применения открытых ранее явлений и процессов; научно-исследовательская работа прикладного характера ставит своей целью решение технической пр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блемы, уточнение неясных теоретических вопросов, получение конкретных научных результатов, которые в дальнейшем будут использованы в экспер</w:t>
      </w:r>
      <w:r w:rsidRPr="006711D6">
        <w:rPr>
          <w:rFonts w:ascii="Times New Roman" w:hAnsi="Times New Roman" w:cs="Times New Roman"/>
          <w:sz w:val="28"/>
          <w:szCs w:val="28"/>
        </w:rPr>
        <w:t>и</w:t>
      </w:r>
      <w:r w:rsidRPr="006711D6">
        <w:rPr>
          <w:rFonts w:ascii="Times New Roman" w:hAnsi="Times New Roman" w:cs="Times New Roman"/>
          <w:sz w:val="28"/>
          <w:szCs w:val="28"/>
        </w:rPr>
        <w:t>ментальных разработках).</w:t>
      </w:r>
      <w:proofErr w:type="gramEnd"/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Экспериментальные разработки, определение технических параметров, проектирование, изготовление, испытание, и доводка изделий. Разработка продукта </w:t>
      </w:r>
      <w:r w:rsidR="0033583F">
        <w:rPr>
          <w:rFonts w:ascii="Times New Roman" w:hAnsi="Times New Roman" w:cs="Times New Roman"/>
          <w:sz w:val="28"/>
          <w:szCs w:val="28"/>
        </w:rPr>
        <w:t xml:space="preserve">− </w:t>
      </w:r>
      <w:r w:rsidRPr="006711D6">
        <w:rPr>
          <w:rFonts w:ascii="Times New Roman" w:hAnsi="Times New Roman" w:cs="Times New Roman"/>
          <w:sz w:val="28"/>
          <w:szCs w:val="28"/>
        </w:rPr>
        <w:t>завершающий этап научно-исследовательских работ (НИР), х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рактеризующийся переходом от лабораторных условий и экспериментальн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го производства к промышленному производству. Цель разработки - созд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ние/модернизация образцов новой техники, которые могут быть переданы после соответствующих испытаний в серийное производство или непосре</w:t>
      </w:r>
      <w:r w:rsidRPr="006711D6">
        <w:rPr>
          <w:rFonts w:ascii="Times New Roman" w:hAnsi="Times New Roman" w:cs="Times New Roman"/>
          <w:sz w:val="28"/>
          <w:szCs w:val="28"/>
        </w:rPr>
        <w:t>д</w:t>
      </w:r>
      <w:r w:rsidRPr="006711D6">
        <w:rPr>
          <w:rFonts w:ascii="Times New Roman" w:hAnsi="Times New Roman" w:cs="Times New Roman"/>
          <w:sz w:val="28"/>
          <w:szCs w:val="28"/>
        </w:rPr>
        <w:t>ственно потребителю. На этом этапе производится окончательная проверка результатов теоретических исследований, разрабатывается соответствующая конструкторско-технологическая документация (КТД), изготавливается и и</w:t>
      </w:r>
      <w:r w:rsidRPr="006711D6">
        <w:rPr>
          <w:rFonts w:ascii="Times New Roman" w:hAnsi="Times New Roman" w:cs="Times New Roman"/>
          <w:sz w:val="28"/>
          <w:szCs w:val="28"/>
        </w:rPr>
        <w:t>с</w:t>
      </w:r>
      <w:r w:rsidRPr="006711D6">
        <w:rPr>
          <w:rFonts w:ascii="Times New Roman" w:hAnsi="Times New Roman" w:cs="Times New Roman"/>
          <w:sz w:val="28"/>
          <w:szCs w:val="28"/>
        </w:rPr>
        <w:t>пытывается технический прототип или опытный технологический процесс.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11D6">
        <w:rPr>
          <w:rFonts w:ascii="Times New Roman" w:hAnsi="Times New Roman" w:cs="Times New Roman"/>
          <w:sz w:val="28"/>
          <w:szCs w:val="28"/>
        </w:rPr>
        <w:t xml:space="preserve">Технический прототип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это реально действующий образец продукта, системы или процесса, демонстрирующий пригодность и соответствие эк</w:t>
      </w:r>
      <w:r w:rsidRPr="006711D6">
        <w:rPr>
          <w:rFonts w:ascii="Times New Roman" w:hAnsi="Times New Roman" w:cs="Times New Roman"/>
          <w:sz w:val="28"/>
          <w:szCs w:val="28"/>
        </w:rPr>
        <w:t>с</w:t>
      </w:r>
      <w:r w:rsidRPr="006711D6">
        <w:rPr>
          <w:rFonts w:ascii="Times New Roman" w:hAnsi="Times New Roman" w:cs="Times New Roman"/>
          <w:sz w:val="28"/>
          <w:szCs w:val="28"/>
        </w:rPr>
        <w:lastRenderedPageBreak/>
        <w:t>плуатационных характеристик спецификациям и производственным требов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ниям).</w:t>
      </w:r>
      <w:proofErr w:type="gramEnd"/>
    </w:p>
    <w:p w:rsidR="00E6165B" w:rsidRPr="00E6165B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65B">
        <w:rPr>
          <w:rFonts w:ascii="Times New Roman" w:hAnsi="Times New Roman" w:cs="Times New Roman"/>
          <w:b/>
          <w:sz w:val="28"/>
          <w:szCs w:val="28"/>
        </w:rPr>
        <w:t>Стадия производства</w:t>
      </w:r>
      <w:r w:rsidR="00E6165B">
        <w:rPr>
          <w:rFonts w:ascii="Times New Roman" w:hAnsi="Times New Roman" w:cs="Times New Roman"/>
          <w:b/>
          <w:sz w:val="28"/>
          <w:szCs w:val="28"/>
        </w:rPr>
        <w:t>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Первичное освоение и подготовка производства. На этом этапе прои</w:t>
      </w:r>
      <w:r w:rsidRPr="006711D6">
        <w:rPr>
          <w:rFonts w:ascii="Times New Roman" w:hAnsi="Times New Roman" w:cs="Times New Roman"/>
          <w:sz w:val="28"/>
          <w:szCs w:val="28"/>
        </w:rPr>
        <w:t>з</w:t>
      </w:r>
      <w:r w:rsidRPr="006711D6">
        <w:rPr>
          <w:rFonts w:ascii="Times New Roman" w:hAnsi="Times New Roman" w:cs="Times New Roman"/>
          <w:sz w:val="28"/>
          <w:szCs w:val="28"/>
        </w:rPr>
        <w:t>водится описание возможных методов производства с указанием материалов и технологических процессов, условий эксплуатационной и экологической безопасности; это период, в течение которого продукт должен быть подг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товлен к выходу на рынок. Результатом является опытный образец - полн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масштабная действующая модель, сконструированная и созданная для опр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деления требований к производству нового продукта. Опытный образец по</w:t>
      </w:r>
      <w:r w:rsidRPr="006711D6">
        <w:rPr>
          <w:rFonts w:ascii="Times New Roman" w:hAnsi="Times New Roman" w:cs="Times New Roman"/>
          <w:sz w:val="28"/>
          <w:szCs w:val="28"/>
        </w:rPr>
        <w:t>л</w:t>
      </w:r>
      <w:r w:rsidRPr="006711D6">
        <w:rPr>
          <w:rFonts w:ascii="Times New Roman" w:hAnsi="Times New Roman" w:cs="Times New Roman"/>
          <w:sz w:val="28"/>
          <w:szCs w:val="28"/>
        </w:rPr>
        <w:t>ностью соответствует стандартам промышленного дизайна конечного пр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дукта, осваиваемого в массовом производстве. Данные технического анализа и сбора инфор</w:t>
      </w:r>
      <w:r w:rsidR="0033583F">
        <w:rPr>
          <w:rFonts w:ascii="Times New Roman" w:hAnsi="Times New Roman" w:cs="Times New Roman"/>
          <w:sz w:val="28"/>
          <w:szCs w:val="28"/>
        </w:rPr>
        <w:t>мации являются основой технико-</w:t>
      </w:r>
      <w:r w:rsidRPr="006711D6">
        <w:rPr>
          <w:rFonts w:ascii="Times New Roman" w:hAnsi="Times New Roman" w:cs="Times New Roman"/>
          <w:sz w:val="28"/>
          <w:szCs w:val="28"/>
        </w:rPr>
        <w:t>экономического обоснов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ния, содержащего детальную оценку издержек на создание и эксплуатацию производственного комплекса и прибыли от продажи на рынке продукта по конкурентным ценам.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Запуск и управление освоенным производством. Полномасштабное производство - это период, в течение которого новый продукт осваивается в промышленном производстве и оптимизируется производственный процесс в соответствии с требованиями рынка.</w:t>
      </w:r>
    </w:p>
    <w:p w:rsidR="00E6165B" w:rsidRPr="00E6165B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165B">
        <w:rPr>
          <w:rFonts w:ascii="Times New Roman" w:hAnsi="Times New Roman" w:cs="Times New Roman"/>
          <w:b/>
          <w:sz w:val="28"/>
          <w:szCs w:val="28"/>
        </w:rPr>
        <w:t>Стадия потребления</w:t>
      </w:r>
      <w:r w:rsidR="00E6165B" w:rsidRPr="00E6165B">
        <w:rPr>
          <w:rFonts w:ascii="Times New Roman" w:hAnsi="Times New Roman" w:cs="Times New Roman"/>
          <w:b/>
          <w:sz w:val="28"/>
          <w:szCs w:val="28"/>
        </w:rPr>
        <w:t>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Поставка продукта на рынок и его потребление. На этом этапе уточн</w:t>
      </w:r>
      <w:r w:rsidRPr="006711D6">
        <w:rPr>
          <w:rFonts w:ascii="Times New Roman" w:hAnsi="Times New Roman" w:cs="Times New Roman"/>
          <w:sz w:val="28"/>
          <w:szCs w:val="28"/>
        </w:rPr>
        <w:t>я</w:t>
      </w:r>
      <w:r w:rsidRPr="006711D6">
        <w:rPr>
          <w:rFonts w:ascii="Times New Roman" w:hAnsi="Times New Roman" w:cs="Times New Roman"/>
          <w:sz w:val="28"/>
          <w:szCs w:val="28"/>
        </w:rPr>
        <w:t>ется стратегия продвижения нового продукта на рынок, происходит неп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средственное потребление нового знания, овеществленного в новом проду</w:t>
      </w:r>
      <w:r w:rsidRPr="006711D6">
        <w:rPr>
          <w:rFonts w:ascii="Times New Roman" w:hAnsi="Times New Roman" w:cs="Times New Roman"/>
          <w:sz w:val="28"/>
          <w:szCs w:val="28"/>
        </w:rPr>
        <w:t>к</w:t>
      </w:r>
      <w:r w:rsidRPr="006711D6">
        <w:rPr>
          <w:rFonts w:ascii="Times New Roman" w:hAnsi="Times New Roman" w:cs="Times New Roman"/>
          <w:sz w:val="28"/>
          <w:szCs w:val="28"/>
        </w:rPr>
        <w:t>те. При этом выявляется фактическая эффективность инновационной де</w:t>
      </w:r>
      <w:r w:rsidRPr="006711D6">
        <w:rPr>
          <w:rFonts w:ascii="Times New Roman" w:hAnsi="Times New Roman" w:cs="Times New Roman"/>
          <w:sz w:val="28"/>
          <w:szCs w:val="28"/>
        </w:rPr>
        <w:t>я</w:t>
      </w:r>
      <w:r w:rsidRPr="006711D6">
        <w:rPr>
          <w:rFonts w:ascii="Times New Roman" w:hAnsi="Times New Roman" w:cs="Times New Roman"/>
          <w:sz w:val="28"/>
          <w:szCs w:val="28"/>
        </w:rPr>
        <w:t>тельности.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Послепродажное обслуживание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важный элемент современного инн</w:t>
      </w:r>
      <w:r w:rsidRPr="006711D6">
        <w:rPr>
          <w:rFonts w:ascii="Times New Roman" w:hAnsi="Times New Roman" w:cs="Times New Roman"/>
          <w:sz w:val="28"/>
          <w:szCs w:val="28"/>
        </w:rPr>
        <w:t>о</w:t>
      </w:r>
      <w:r w:rsidRPr="006711D6">
        <w:rPr>
          <w:rFonts w:ascii="Times New Roman" w:hAnsi="Times New Roman" w:cs="Times New Roman"/>
          <w:sz w:val="28"/>
          <w:szCs w:val="28"/>
        </w:rPr>
        <w:t>вационного производства, обусловленное усложнением продуктов.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Утилизация продукта после использования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финишная стадия жи</w:t>
      </w:r>
      <w:r w:rsidRPr="006711D6">
        <w:rPr>
          <w:rFonts w:ascii="Times New Roman" w:hAnsi="Times New Roman" w:cs="Times New Roman"/>
          <w:sz w:val="28"/>
          <w:szCs w:val="28"/>
        </w:rPr>
        <w:t>з</w:t>
      </w:r>
      <w:r w:rsidRPr="006711D6">
        <w:rPr>
          <w:rFonts w:ascii="Times New Roman" w:hAnsi="Times New Roman" w:cs="Times New Roman"/>
          <w:sz w:val="28"/>
          <w:szCs w:val="28"/>
        </w:rPr>
        <w:t>ненного цикла продукта.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Устаревание продукта и ликвидация устаревшего производства. Этот этап наступает тогда, когда налицо не только физический, но в первую оч</w:t>
      </w:r>
      <w:r w:rsidRPr="006711D6">
        <w:rPr>
          <w:rFonts w:ascii="Times New Roman" w:hAnsi="Times New Roman" w:cs="Times New Roman"/>
          <w:sz w:val="28"/>
          <w:szCs w:val="28"/>
        </w:rPr>
        <w:t>е</w:t>
      </w:r>
      <w:r w:rsidRPr="006711D6">
        <w:rPr>
          <w:rFonts w:ascii="Times New Roman" w:hAnsi="Times New Roman" w:cs="Times New Roman"/>
          <w:sz w:val="28"/>
          <w:szCs w:val="28"/>
        </w:rPr>
        <w:t>редь моральный износ техники, вызванный быстрыми темпами разработок новых высокоэффективных образцов.</w:t>
      </w:r>
    </w:p>
    <w:p w:rsidR="00402FB7" w:rsidRPr="006711D6" w:rsidRDefault="00402FB7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Применительно к нововведению, как к процессу переноса новшества в сферу применения, содержание жизненного цикла нововведения несколько отличается и включает в себя следующие стадии:</w:t>
      </w:r>
    </w:p>
    <w:p w:rsidR="00402FB7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зарождение нововведения </w:t>
      </w:r>
      <w:r>
        <w:rPr>
          <w:rFonts w:ascii="Times New Roman" w:hAnsi="Times New Roman" w:cs="Times New Roman"/>
          <w:sz w:val="28"/>
          <w:szCs w:val="28"/>
        </w:rPr>
        <w:t>−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 осознание потребности и возмо</w:t>
      </w:r>
      <w:r w:rsidR="00402FB7" w:rsidRPr="006711D6">
        <w:rPr>
          <w:rFonts w:ascii="Times New Roman" w:hAnsi="Times New Roman" w:cs="Times New Roman"/>
          <w:sz w:val="28"/>
          <w:szCs w:val="28"/>
        </w:rPr>
        <w:t>ж</w:t>
      </w:r>
      <w:r w:rsidR="00402FB7" w:rsidRPr="006711D6">
        <w:rPr>
          <w:rFonts w:ascii="Times New Roman" w:hAnsi="Times New Roman" w:cs="Times New Roman"/>
          <w:sz w:val="28"/>
          <w:szCs w:val="28"/>
        </w:rPr>
        <w:t>ность изменений, поиск и разработка новшеств;</w:t>
      </w:r>
    </w:p>
    <w:p w:rsidR="00402FB7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освоение нововведения </w:t>
      </w:r>
      <w:r>
        <w:rPr>
          <w:rFonts w:ascii="Times New Roman" w:hAnsi="Times New Roman" w:cs="Times New Roman"/>
          <w:sz w:val="28"/>
          <w:szCs w:val="28"/>
        </w:rPr>
        <w:t>−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 внедрение на объекте, эксперимент, осуществление производственных изменений;</w:t>
      </w:r>
    </w:p>
    <w:p w:rsidR="00402FB7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  <w:t>диффузия нововведения −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 распространение, тиражирование и многократное</w:t>
      </w:r>
      <w:r>
        <w:rPr>
          <w:rFonts w:ascii="Times New Roman" w:hAnsi="Times New Roman" w:cs="Times New Roman"/>
          <w:sz w:val="28"/>
          <w:szCs w:val="28"/>
        </w:rPr>
        <w:t xml:space="preserve"> повторение на других объектах; р</w:t>
      </w:r>
      <w:r w:rsidR="00402FB7" w:rsidRPr="006711D6">
        <w:rPr>
          <w:rFonts w:ascii="Times New Roman" w:hAnsi="Times New Roman" w:cs="Times New Roman"/>
          <w:sz w:val="28"/>
          <w:szCs w:val="28"/>
        </w:rPr>
        <w:t>аспространение нововвед</w:t>
      </w:r>
      <w:r w:rsidR="00402FB7" w:rsidRPr="006711D6">
        <w:rPr>
          <w:rFonts w:ascii="Times New Roman" w:hAnsi="Times New Roman" w:cs="Times New Roman"/>
          <w:sz w:val="28"/>
          <w:szCs w:val="28"/>
        </w:rPr>
        <w:t>е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−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 это информационный процесс, форма и скорость которого зависят от мощности коммуникационных каналов, особенностей восприятия информ</w:t>
      </w:r>
      <w:r w:rsidR="00402FB7" w:rsidRPr="006711D6">
        <w:rPr>
          <w:rFonts w:ascii="Times New Roman" w:hAnsi="Times New Roman" w:cs="Times New Roman"/>
          <w:sz w:val="28"/>
          <w:szCs w:val="28"/>
        </w:rPr>
        <w:t>а</w:t>
      </w:r>
      <w:r w:rsidR="00402FB7" w:rsidRPr="006711D6">
        <w:rPr>
          <w:rFonts w:ascii="Times New Roman" w:hAnsi="Times New Roman" w:cs="Times New Roman"/>
          <w:sz w:val="28"/>
          <w:szCs w:val="28"/>
        </w:rPr>
        <w:t>ции хозяйствующими субъектами, их способностей к практическому испол</w:t>
      </w:r>
      <w:r w:rsidR="00402FB7" w:rsidRPr="006711D6">
        <w:rPr>
          <w:rFonts w:ascii="Times New Roman" w:hAnsi="Times New Roman" w:cs="Times New Roman"/>
          <w:sz w:val="28"/>
          <w:szCs w:val="28"/>
        </w:rPr>
        <w:t>ь</w:t>
      </w:r>
      <w:r w:rsidR="00402FB7" w:rsidRPr="006711D6">
        <w:rPr>
          <w:rFonts w:ascii="Times New Roman" w:hAnsi="Times New Roman" w:cs="Times New Roman"/>
          <w:sz w:val="28"/>
          <w:szCs w:val="28"/>
        </w:rPr>
        <w:t>зованию этой информации и т.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402FB7" w:rsidRPr="006711D6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>; д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иффузия нововведения </w:t>
      </w:r>
      <w:r>
        <w:rPr>
          <w:rFonts w:ascii="Times New Roman" w:hAnsi="Times New Roman" w:cs="Times New Roman"/>
          <w:sz w:val="28"/>
          <w:szCs w:val="28"/>
        </w:rPr>
        <w:t>−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 процесс кумул</w:t>
      </w:r>
      <w:r w:rsidR="00402FB7" w:rsidRPr="006711D6">
        <w:rPr>
          <w:rFonts w:ascii="Times New Roman" w:hAnsi="Times New Roman" w:cs="Times New Roman"/>
          <w:sz w:val="28"/>
          <w:szCs w:val="28"/>
        </w:rPr>
        <w:t>я</w:t>
      </w:r>
      <w:r w:rsidR="00402FB7" w:rsidRPr="006711D6">
        <w:rPr>
          <w:rFonts w:ascii="Times New Roman" w:hAnsi="Times New Roman" w:cs="Times New Roman"/>
          <w:sz w:val="28"/>
          <w:szCs w:val="28"/>
        </w:rPr>
        <w:t>тивного увеличения числа имитаторов/последователей, внедряющих новш</w:t>
      </w:r>
      <w:r w:rsidR="00402FB7" w:rsidRPr="006711D6">
        <w:rPr>
          <w:rFonts w:ascii="Times New Roman" w:hAnsi="Times New Roman" w:cs="Times New Roman"/>
          <w:sz w:val="28"/>
          <w:szCs w:val="28"/>
        </w:rPr>
        <w:t>е</w:t>
      </w:r>
      <w:r w:rsidR="00402FB7" w:rsidRPr="006711D6">
        <w:rPr>
          <w:rFonts w:ascii="Times New Roman" w:hAnsi="Times New Roman" w:cs="Times New Roman"/>
          <w:sz w:val="28"/>
          <w:szCs w:val="28"/>
        </w:rPr>
        <w:t>ство вслед за новатором в ожидании более высокой прибыли);</w:t>
      </w:r>
      <w:proofErr w:type="gramEnd"/>
    </w:p>
    <w:p w:rsidR="00641E7D" w:rsidRPr="006711D6" w:rsidRDefault="0033583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02FB7" w:rsidRPr="006711D6">
        <w:rPr>
          <w:rFonts w:ascii="Times New Roman" w:hAnsi="Times New Roman" w:cs="Times New Roman"/>
          <w:sz w:val="28"/>
          <w:szCs w:val="28"/>
        </w:rPr>
        <w:t>рутинизация</w:t>
      </w:r>
      <w:proofErr w:type="spellEnd"/>
      <w:r w:rsidR="00402FB7" w:rsidRPr="006711D6">
        <w:rPr>
          <w:rFonts w:ascii="Times New Roman" w:hAnsi="Times New Roman" w:cs="Times New Roman"/>
          <w:sz w:val="28"/>
          <w:szCs w:val="28"/>
        </w:rPr>
        <w:t xml:space="preserve"> нововведения </w:t>
      </w:r>
      <w:r>
        <w:rPr>
          <w:rFonts w:ascii="Times New Roman" w:hAnsi="Times New Roman" w:cs="Times New Roman"/>
          <w:sz w:val="28"/>
          <w:szCs w:val="28"/>
        </w:rPr>
        <w:t>−</w:t>
      </w:r>
      <w:r w:rsidR="00402FB7" w:rsidRPr="006711D6">
        <w:rPr>
          <w:rFonts w:ascii="Times New Roman" w:hAnsi="Times New Roman" w:cs="Times New Roman"/>
          <w:sz w:val="28"/>
          <w:szCs w:val="28"/>
        </w:rPr>
        <w:t xml:space="preserve"> нововведение реализуется в ст</w:t>
      </w:r>
      <w:r w:rsidR="00402FB7" w:rsidRPr="006711D6">
        <w:rPr>
          <w:rFonts w:ascii="Times New Roman" w:hAnsi="Times New Roman" w:cs="Times New Roman"/>
          <w:sz w:val="28"/>
          <w:szCs w:val="28"/>
        </w:rPr>
        <w:t>а</w:t>
      </w:r>
      <w:r w:rsidR="00402FB7" w:rsidRPr="006711D6">
        <w:rPr>
          <w:rFonts w:ascii="Times New Roman" w:hAnsi="Times New Roman" w:cs="Times New Roman"/>
          <w:sz w:val="28"/>
          <w:szCs w:val="28"/>
        </w:rPr>
        <w:t>бильных, постоянно функционирующих элементах соответствующих объе</w:t>
      </w:r>
      <w:r w:rsidR="00402FB7" w:rsidRPr="006711D6">
        <w:rPr>
          <w:rFonts w:ascii="Times New Roman" w:hAnsi="Times New Roman" w:cs="Times New Roman"/>
          <w:sz w:val="28"/>
          <w:szCs w:val="28"/>
        </w:rPr>
        <w:t>к</w:t>
      </w:r>
      <w:r w:rsidR="00402FB7" w:rsidRPr="006711D6">
        <w:rPr>
          <w:rFonts w:ascii="Times New Roman" w:hAnsi="Times New Roman" w:cs="Times New Roman"/>
          <w:sz w:val="28"/>
          <w:szCs w:val="28"/>
        </w:rPr>
        <w:t>тов.</w:t>
      </w:r>
    </w:p>
    <w:p w:rsidR="008A7E3E" w:rsidRPr="006711D6" w:rsidRDefault="008A7E3E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8A7E3E" w:rsidRPr="00452AB6" w:rsidRDefault="0033583F" w:rsidP="00E6165B">
      <w:pPr>
        <w:pStyle w:val="a3"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5 </w:t>
      </w:r>
      <w:r w:rsidR="006716B0" w:rsidRPr="006711D6">
        <w:rPr>
          <w:rFonts w:ascii="Times New Roman" w:hAnsi="Times New Roman" w:cs="Times New Roman"/>
          <w:sz w:val="28"/>
          <w:szCs w:val="28"/>
        </w:rPr>
        <w:t>РАСЧЕТ ТРУДОЕМКОСТИ ТЭО ПРИ СОЗДАНИИ ЧП</w:t>
      </w:r>
    </w:p>
    <w:p w:rsidR="00402FB7" w:rsidRPr="006711D6" w:rsidRDefault="00402FB7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2FB7" w:rsidRPr="006711D6" w:rsidRDefault="00402FB7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11D6" w:rsidRPr="006711D6" w:rsidRDefault="006711D6" w:rsidP="00E6165B">
      <w:pPr>
        <w:pStyle w:val="aa"/>
        <w:widowControl w:val="0"/>
        <w:ind w:firstLine="709"/>
        <w:rPr>
          <w:szCs w:val="28"/>
        </w:rPr>
      </w:pPr>
      <w:r w:rsidRPr="006711D6">
        <w:rPr>
          <w:szCs w:val="28"/>
        </w:rPr>
        <w:t xml:space="preserve">Нормирование труда в процессе создания </w:t>
      </w:r>
      <w:proofErr w:type="gramStart"/>
      <w:r w:rsidRPr="006711D6">
        <w:rPr>
          <w:szCs w:val="28"/>
        </w:rPr>
        <w:t>ПО</w:t>
      </w:r>
      <w:proofErr w:type="gramEnd"/>
      <w:r w:rsidRPr="006711D6">
        <w:rPr>
          <w:szCs w:val="28"/>
        </w:rPr>
        <w:t xml:space="preserve"> существенно затруднено </w:t>
      </w:r>
      <w:proofErr w:type="gramStart"/>
      <w:r w:rsidRPr="006711D6">
        <w:rPr>
          <w:szCs w:val="28"/>
        </w:rPr>
        <w:t>в</w:t>
      </w:r>
      <w:proofErr w:type="gramEnd"/>
      <w:r w:rsidRPr="006711D6">
        <w:rPr>
          <w:szCs w:val="28"/>
        </w:rPr>
        <w:t xml:space="preserve"> силу творческого характера труда программиста. </w:t>
      </w:r>
      <w:proofErr w:type="gramStart"/>
      <w:r w:rsidRPr="006711D6">
        <w:rPr>
          <w:szCs w:val="28"/>
        </w:rPr>
        <w:t>Поэтому трудоемкость разработки ПО может быть рассчитана на основе системы моделей с разной точностью оценки.</w:t>
      </w:r>
      <w:proofErr w:type="gramEnd"/>
    </w:p>
    <w:p w:rsidR="006711D6" w:rsidRPr="006711D6" w:rsidRDefault="006711D6" w:rsidP="00E6165B">
      <w:pPr>
        <w:pStyle w:val="aa"/>
        <w:widowControl w:val="0"/>
        <w:ind w:firstLine="709"/>
        <w:rPr>
          <w:szCs w:val="28"/>
        </w:rPr>
      </w:pPr>
      <w:proofErr w:type="gramStart"/>
      <w:r w:rsidRPr="006711D6">
        <w:rPr>
          <w:szCs w:val="28"/>
        </w:rPr>
        <w:t>Трудоемкость разработки ПО можно рассчитать по формуле:</w:t>
      </w:r>
      <w:proofErr w:type="gramEnd"/>
    </w:p>
    <w:p w:rsidR="006711D6" w:rsidRPr="00E6165B" w:rsidRDefault="006711D6" w:rsidP="00E6165B">
      <w:pPr>
        <w:pStyle w:val="aa"/>
        <w:widowControl w:val="0"/>
        <w:ind w:firstLine="709"/>
        <w:rPr>
          <w:sz w:val="12"/>
          <w:szCs w:val="12"/>
        </w:rPr>
      </w:pPr>
    </w:p>
    <w:p w:rsidR="006711D6" w:rsidRPr="006711D6" w:rsidRDefault="006711D6" w:rsidP="00DE150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12"/>
          <w:sz w:val="28"/>
          <w:szCs w:val="28"/>
        </w:rPr>
        <w:object w:dxaOrig="3615" w:dyaOrig="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85pt;height:25.1pt" o:ole="" fillcolor="window">
            <v:imagedata r:id="rId8" o:title=""/>
          </v:shape>
          <o:OLEObject Type="Embed" ProgID="Equation.3" ShapeID="_x0000_i1025" DrawAspect="Content" ObjectID="_1557688405" r:id="rId9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711D6" w:rsidRPr="00E6165B" w:rsidRDefault="006711D6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12"/>
          <w:szCs w:val="12"/>
        </w:rPr>
      </w:pPr>
    </w:p>
    <w:p w:rsidR="006711D6" w:rsidRPr="006711D6" w:rsidRDefault="006711D6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где</w:t>
      </w:r>
      <w:r w:rsidR="0033583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o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затраты труда на подготовку и описание поставленной задачи (принимается 50);</w:t>
      </w:r>
    </w:p>
    <w:p w:rsidR="006711D6" w:rsidRPr="006711D6" w:rsidRDefault="006711D6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и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затраты труда на исследование алгоритма решения задачи;</w:t>
      </w:r>
    </w:p>
    <w:p w:rsidR="006711D6" w:rsidRPr="006711D6" w:rsidRDefault="006711D6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затраты труда на разработку блок-схемы алгоритма;</w:t>
      </w:r>
    </w:p>
    <w:p w:rsidR="006711D6" w:rsidRPr="006711D6" w:rsidRDefault="006711D6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proofErr w:type="spellEnd"/>
      <w:r w:rsidR="0033583F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затраты труда на программирование по готовой блок-схеме;</w:t>
      </w:r>
    </w:p>
    <w:p w:rsidR="006711D6" w:rsidRPr="006711D6" w:rsidRDefault="006711D6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отл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3583F">
        <w:rPr>
          <w:rFonts w:ascii="Times New Roman" w:hAnsi="Times New Roman" w:cs="Times New Roman"/>
          <w:sz w:val="28"/>
          <w:szCs w:val="28"/>
        </w:rPr>
        <w:t>−</w:t>
      </w:r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711D6">
        <w:rPr>
          <w:rFonts w:ascii="Times New Roman" w:hAnsi="Times New Roman" w:cs="Times New Roman"/>
          <w:sz w:val="28"/>
          <w:szCs w:val="28"/>
        </w:rPr>
        <w:t>затраты труда на отладку программы на ЭВМ;</w:t>
      </w:r>
    </w:p>
    <w:p w:rsidR="006711D6" w:rsidRPr="006711D6" w:rsidRDefault="006711D6" w:rsidP="00E6165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д</w:t>
      </w:r>
      <w:proofErr w:type="spellEnd"/>
      <w:r w:rsidR="0033583F">
        <w:rPr>
          <w:rFonts w:ascii="Times New Roman" w:hAnsi="Times New Roman" w:cs="Times New Roman"/>
          <w:sz w:val="28"/>
          <w:szCs w:val="28"/>
        </w:rPr>
        <w:t xml:space="preserve"> −</w:t>
      </w:r>
      <w:r w:rsidRPr="006711D6">
        <w:rPr>
          <w:rFonts w:ascii="Times New Roman" w:hAnsi="Times New Roman" w:cs="Times New Roman"/>
          <w:sz w:val="28"/>
          <w:szCs w:val="28"/>
        </w:rPr>
        <w:t xml:space="preserve"> затраты труда на подготовку документации.</w:t>
      </w:r>
    </w:p>
    <w:p w:rsidR="006711D6" w:rsidRPr="006711D6" w:rsidRDefault="006711D6" w:rsidP="00E6165B">
      <w:pPr>
        <w:pStyle w:val="a8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6711D6">
        <w:rPr>
          <w:sz w:val="28"/>
          <w:szCs w:val="28"/>
          <w:lang w:val="ru-RU"/>
        </w:rPr>
        <w:t>Составляющие затраты труда определяются через условное число оп</w:t>
      </w:r>
      <w:r w:rsidRPr="006711D6">
        <w:rPr>
          <w:sz w:val="28"/>
          <w:szCs w:val="28"/>
          <w:lang w:val="ru-RU"/>
        </w:rPr>
        <w:t>е</w:t>
      </w:r>
      <w:r w:rsidRPr="006711D6">
        <w:rPr>
          <w:sz w:val="28"/>
          <w:szCs w:val="28"/>
          <w:lang w:val="ru-RU"/>
        </w:rPr>
        <w:t xml:space="preserve">раторов </w:t>
      </w:r>
      <w:proofErr w:type="gramStart"/>
      <w:r w:rsidRPr="006711D6">
        <w:rPr>
          <w:sz w:val="28"/>
          <w:szCs w:val="28"/>
          <w:lang w:val="ru-RU"/>
        </w:rPr>
        <w:t>в</w:t>
      </w:r>
      <w:proofErr w:type="gramEnd"/>
      <w:r w:rsidRPr="006711D6">
        <w:rPr>
          <w:sz w:val="28"/>
          <w:szCs w:val="28"/>
          <w:lang w:val="ru-RU"/>
        </w:rPr>
        <w:t xml:space="preserve"> ПО, которое разрабатывается</w:t>
      </w:r>
      <w:r w:rsidR="005635D4" w:rsidRPr="005635D4">
        <w:rPr>
          <w:sz w:val="28"/>
          <w:szCs w:val="28"/>
          <w:lang w:val="ru-RU"/>
        </w:rPr>
        <w:t xml:space="preserve"> [1]</w:t>
      </w:r>
      <w:r w:rsidRPr="006711D6">
        <w:rPr>
          <w:sz w:val="28"/>
          <w:szCs w:val="28"/>
          <w:lang w:val="ru-RU"/>
        </w:rPr>
        <w:t>.</w:t>
      </w:r>
    </w:p>
    <w:p w:rsidR="006711D6" w:rsidRDefault="006711D6" w:rsidP="00E6165B">
      <w:pPr>
        <w:pStyle w:val="a8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6711D6">
        <w:rPr>
          <w:sz w:val="28"/>
          <w:szCs w:val="28"/>
          <w:lang w:val="ru-RU"/>
        </w:rPr>
        <w:t>Условное число операторов (подпрограмм):</w:t>
      </w:r>
    </w:p>
    <w:p w:rsidR="00E6165B" w:rsidRPr="00E6165B" w:rsidRDefault="00E6165B" w:rsidP="00E6165B">
      <w:pPr>
        <w:pStyle w:val="a8"/>
        <w:spacing w:after="0" w:line="360" w:lineRule="auto"/>
        <w:ind w:left="0" w:firstLine="709"/>
        <w:jc w:val="both"/>
        <w:rPr>
          <w:sz w:val="12"/>
          <w:szCs w:val="12"/>
          <w:lang w:val="ru-RU"/>
        </w:rPr>
      </w:pPr>
    </w:p>
    <w:p w:rsidR="006711D6" w:rsidRDefault="00DE150F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10"/>
          <w:sz w:val="28"/>
          <w:szCs w:val="28"/>
        </w:rPr>
        <w:object w:dxaOrig="1640" w:dyaOrig="320">
          <v:shape id="_x0000_i1026" type="#_x0000_t75" style="width:82.05pt;height:15.9pt" o:ole="" fillcolor="window">
            <v:imagedata r:id="rId10" o:title=""/>
          </v:shape>
          <o:OLEObject Type="Embed" ProgID="Equation.3" ShapeID="_x0000_i1026" DrawAspect="Content" ObjectID="_1557688406" r:id="rId11"/>
        </w:object>
      </w:r>
      <w:r w:rsidR="006711D6" w:rsidRPr="006711D6">
        <w:rPr>
          <w:rFonts w:ascii="Times New Roman" w:hAnsi="Times New Roman" w:cs="Times New Roman"/>
          <w:sz w:val="28"/>
          <w:szCs w:val="28"/>
        </w:rPr>
        <w:t>,</w:t>
      </w:r>
    </w:p>
    <w:p w:rsidR="00E6165B" w:rsidRPr="00E6165B" w:rsidRDefault="00E6165B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:rsidR="006711D6" w:rsidRPr="006711D6" w:rsidRDefault="006711D6" w:rsidP="00E6165B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где q – предполагаемое число операторов;</w:t>
      </w:r>
    </w:p>
    <w:p w:rsidR="006711D6" w:rsidRPr="006711D6" w:rsidRDefault="006711D6" w:rsidP="00E6165B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C – </w:t>
      </w:r>
      <w:proofErr w:type="spellStart"/>
      <w:r w:rsidRPr="006711D6">
        <w:rPr>
          <w:rFonts w:ascii="Times New Roman" w:hAnsi="Times New Roman" w:cs="Times New Roman"/>
          <w:sz w:val="28"/>
          <w:szCs w:val="28"/>
        </w:rPr>
        <w:t>коэффицент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сложности программы;</w:t>
      </w:r>
    </w:p>
    <w:p w:rsidR="006711D6" w:rsidRPr="006711D6" w:rsidRDefault="006711D6" w:rsidP="00E6165B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p – коэффициент корреляции программы в ходе ее разработки.</w:t>
      </w:r>
    </w:p>
    <w:p w:rsidR="006711D6" w:rsidRDefault="006711D6" w:rsidP="00E6165B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Затраты труда на изучение описания задачи </w:t>
      </w:r>
      <w:proofErr w:type="spellStart"/>
      <w:proofErr w:type="gramStart"/>
      <w:r w:rsidRPr="006711D6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определяется с учетом уточнения описания и квалификации программиста:</w:t>
      </w:r>
    </w:p>
    <w:p w:rsidR="00E6165B" w:rsidRPr="00E6165B" w:rsidRDefault="00E6165B" w:rsidP="00E6165B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:rsidR="006711D6" w:rsidRDefault="006711D6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30"/>
          <w:sz w:val="28"/>
          <w:szCs w:val="28"/>
        </w:rPr>
        <w:object w:dxaOrig="1935" w:dyaOrig="840">
          <v:shape id="_x0000_i1027" type="#_x0000_t75" style="width:97.1pt;height:41.85pt" o:ole="" fillcolor="window">
            <v:imagedata r:id="rId12" o:title=""/>
          </v:shape>
          <o:OLEObject Type="Embed" ProgID="Equation.3" ShapeID="_x0000_i1027" DrawAspect="Content" ObjectID="_1557688407" r:id="rId13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6711D6" w:rsidRPr="006711D6" w:rsidRDefault="006711D6" w:rsidP="00E6165B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lastRenderedPageBreak/>
        <w:t>где B – коэффициент увеличения затрат труда вследствие недостато</w:t>
      </w:r>
      <w:r w:rsidRPr="006711D6">
        <w:rPr>
          <w:rFonts w:ascii="Times New Roman" w:hAnsi="Times New Roman" w:cs="Times New Roman"/>
          <w:sz w:val="28"/>
          <w:szCs w:val="28"/>
        </w:rPr>
        <w:t>ч</w:t>
      </w:r>
      <w:r w:rsidRPr="006711D6">
        <w:rPr>
          <w:rFonts w:ascii="Times New Roman" w:hAnsi="Times New Roman" w:cs="Times New Roman"/>
          <w:sz w:val="28"/>
          <w:szCs w:val="28"/>
        </w:rPr>
        <w:t>ного описания задачи;</w:t>
      </w:r>
    </w:p>
    <w:p w:rsidR="00452AB6" w:rsidRDefault="006711D6" w:rsidP="00452AB6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k – </w:t>
      </w:r>
      <w:proofErr w:type="spellStart"/>
      <w:r w:rsidRPr="006711D6">
        <w:rPr>
          <w:rFonts w:ascii="Times New Roman" w:hAnsi="Times New Roman" w:cs="Times New Roman"/>
          <w:sz w:val="28"/>
          <w:szCs w:val="28"/>
        </w:rPr>
        <w:t>коэффииент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квалификации программиста, </w:t>
      </w:r>
      <w:proofErr w:type="gramStart"/>
      <w:r w:rsidRPr="006711D6">
        <w:rPr>
          <w:rFonts w:ascii="Times New Roman" w:hAnsi="Times New Roman" w:cs="Times New Roman"/>
          <w:sz w:val="28"/>
          <w:szCs w:val="28"/>
        </w:rPr>
        <w:t>обусловлен</w:t>
      </w:r>
      <w:proofErr w:type="gramEnd"/>
      <w:r w:rsidRPr="006711D6">
        <w:rPr>
          <w:rFonts w:ascii="Times New Roman" w:hAnsi="Times New Roman" w:cs="Times New Roman"/>
          <w:sz w:val="28"/>
          <w:szCs w:val="28"/>
        </w:rPr>
        <w:t xml:space="preserve"> от стажа р</w:t>
      </w:r>
      <w:r w:rsidRPr="006711D6">
        <w:rPr>
          <w:rFonts w:ascii="Times New Roman" w:hAnsi="Times New Roman" w:cs="Times New Roman"/>
          <w:sz w:val="28"/>
          <w:szCs w:val="28"/>
        </w:rPr>
        <w:t>а</w:t>
      </w:r>
      <w:r w:rsidRPr="006711D6">
        <w:rPr>
          <w:rFonts w:ascii="Times New Roman" w:hAnsi="Times New Roman" w:cs="Times New Roman"/>
          <w:sz w:val="28"/>
          <w:szCs w:val="28"/>
        </w:rPr>
        <w:t>боты по данной специальности.</w:t>
      </w:r>
    </w:p>
    <w:p w:rsidR="00452AB6" w:rsidRDefault="00452A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52AB6" w:rsidRDefault="00452AB6" w:rsidP="00452AB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6 </w:t>
      </w:r>
      <w:r w:rsidRPr="006711D6">
        <w:rPr>
          <w:rFonts w:ascii="Times New Roman" w:hAnsi="Times New Roman" w:cs="Times New Roman"/>
          <w:sz w:val="28"/>
          <w:szCs w:val="28"/>
        </w:rPr>
        <w:t>РАСЧЕТ ТРУДОЕМКОСТИ ТЭО ПРИ СОЗДАНИИ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ИНЖЕНЕРНЫХ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РЕШЕНИЙ</w:t>
      </w:r>
    </w:p>
    <w:p w:rsidR="00452AB6" w:rsidRDefault="00452AB6" w:rsidP="00452AB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2AB6" w:rsidRPr="00452AB6" w:rsidRDefault="00452AB6" w:rsidP="00452AB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11D6" w:rsidRDefault="006711D6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Затраты труда на разработку алгоритма решения задачи: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:rsidR="006711D6" w:rsidRDefault="006711D6" w:rsidP="00DE150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30"/>
          <w:sz w:val="28"/>
          <w:szCs w:val="28"/>
        </w:rPr>
        <w:object w:dxaOrig="2085" w:dyaOrig="810">
          <v:shape id="_x0000_i1028" type="#_x0000_t75" style="width:104.65pt;height:40.2pt" o:ole="" fillcolor="window">
            <v:imagedata r:id="rId14" o:title=""/>
          </v:shape>
          <o:OLEObject Type="Embed" ProgID="Equation.3" ShapeID="_x0000_i1028" DrawAspect="Content" ObjectID="_1557688408" r:id="rId15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sz w:val="12"/>
          <w:szCs w:val="12"/>
        </w:rPr>
      </w:pPr>
    </w:p>
    <w:p w:rsidR="006711D6" w:rsidRDefault="006711D6" w:rsidP="00452AB6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Расходы на составление программы по готовой блок-схеме: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sz w:val="12"/>
          <w:szCs w:val="12"/>
        </w:rPr>
      </w:pPr>
    </w:p>
    <w:p w:rsidR="006711D6" w:rsidRDefault="006711D6" w:rsidP="00DE150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30"/>
          <w:sz w:val="28"/>
          <w:szCs w:val="28"/>
        </w:rPr>
        <w:object w:dxaOrig="2040" w:dyaOrig="795">
          <v:shape id="_x0000_i1029" type="#_x0000_t75" style="width:102.15pt;height:39.35pt" o:ole="" fillcolor="window">
            <v:imagedata r:id="rId16" o:title=""/>
          </v:shape>
          <o:OLEObject Type="Embed" ProgID="Equation.3" ShapeID="_x0000_i1029" DrawAspect="Content" ObjectID="_1557688409" r:id="rId17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sz w:val="12"/>
          <w:szCs w:val="12"/>
        </w:rPr>
      </w:pPr>
    </w:p>
    <w:p w:rsidR="00E6165B" w:rsidRDefault="006711D6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Затраты труд</w:t>
      </w:r>
      <w:r w:rsidR="00E6165B">
        <w:rPr>
          <w:rFonts w:ascii="Times New Roman" w:hAnsi="Times New Roman" w:cs="Times New Roman"/>
          <w:sz w:val="28"/>
          <w:szCs w:val="28"/>
        </w:rPr>
        <w:t>а на отладку программы на ЭВМ:</w:t>
      </w:r>
    </w:p>
    <w:p w:rsidR="006711D6" w:rsidRDefault="00E6165B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6711D6" w:rsidRPr="006711D6">
        <w:rPr>
          <w:rFonts w:ascii="Times New Roman" w:hAnsi="Times New Roman" w:cs="Times New Roman"/>
          <w:sz w:val="28"/>
          <w:szCs w:val="28"/>
        </w:rPr>
        <w:t>при автономной отладки одной задачи: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:rsidR="006711D6" w:rsidRDefault="006711D6" w:rsidP="00DE150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30"/>
          <w:sz w:val="28"/>
          <w:szCs w:val="28"/>
        </w:rPr>
        <w:object w:dxaOrig="1740" w:dyaOrig="795">
          <v:shape id="_x0000_i1030" type="#_x0000_t75" style="width:87.05pt;height:39.35pt" o:ole="" fillcolor="window">
            <v:imagedata r:id="rId18" o:title=""/>
          </v:shape>
          <o:OLEObject Type="Embed" ProgID="Equation.3" ShapeID="_x0000_i1030" DrawAspect="Content" ObjectID="_1557688410" r:id="rId19"/>
        </w:object>
      </w:r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sz w:val="12"/>
          <w:szCs w:val="12"/>
        </w:rPr>
      </w:pPr>
    </w:p>
    <w:p w:rsidR="006711D6" w:rsidRDefault="00E6165B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711D6" w:rsidRPr="006711D6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6711D6" w:rsidRPr="006711D6">
        <w:rPr>
          <w:rFonts w:ascii="Times New Roman" w:hAnsi="Times New Roman" w:cs="Times New Roman"/>
          <w:sz w:val="28"/>
          <w:szCs w:val="28"/>
        </w:rPr>
        <w:t xml:space="preserve"> комплексной отладки задачи: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:rsidR="006711D6" w:rsidRDefault="006711D6" w:rsidP="00DE150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12"/>
          <w:sz w:val="28"/>
          <w:szCs w:val="28"/>
        </w:rPr>
        <w:object w:dxaOrig="1995" w:dyaOrig="540">
          <v:shape id="_x0000_i1031" type="#_x0000_t75" style="width:99.65pt;height:26.8pt" o:ole="" fillcolor="window">
            <v:imagedata r:id="rId20" o:title=""/>
          </v:shape>
          <o:OLEObject Type="Embed" ProgID="Equation.3" ShapeID="_x0000_i1031" DrawAspect="Content" ObjectID="_1557688411" r:id="rId21"/>
        </w:object>
      </w:r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sz w:val="12"/>
          <w:szCs w:val="12"/>
        </w:rPr>
      </w:pPr>
    </w:p>
    <w:p w:rsidR="006711D6" w:rsidRDefault="006711D6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>Затраты труда на подготовку документации: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:rsidR="006711D6" w:rsidRPr="006711D6" w:rsidRDefault="006711D6" w:rsidP="00DE150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14"/>
          <w:sz w:val="28"/>
          <w:szCs w:val="28"/>
        </w:rPr>
        <w:object w:dxaOrig="1605" w:dyaOrig="510">
          <v:shape id="_x0000_i1032" type="#_x0000_t75" style="width:80.35pt;height:25.1pt" o:ole="" fillcolor="window">
            <v:imagedata r:id="rId22" o:title=""/>
          </v:shape>
          <o:OLEObject Type="Embed" ProgID="Equation.3" ShapeID="_x0000_i1032" DrawAspect="Content" ObjectID="_1557688412" r:id="rId23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711D6" w:rsidRPr="006711D6" w:rsidRDefault="006711D6" w:rsidP="00DE150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др</w:t>
      </w:r>
      <w:proofErr w:type="spellEnd"/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6711D6">
        <w:rPr>
          <w:rFonts w:ascii="Times New Roman" w:hAnsi="Times New Roman" w:cs="Times New Roman"/>
          <w:sz w:val="28"/>
          <w:szCs w:val="28"/>
        </w:rPr>
        <w:t>-</w:t>
      </w:r>
      <w:r w:rsidRPr="006711D6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6711D6">
        <w:rPr>
          <w:rFonts w:ascii="Times New Roman" w:hAnsi="Times New Roman" w:cs="Times New Roman"/>
          <w:sz w:val="28"/>
          <w:szCs w:val="28"/>
        </w:rPr>
        <w:t>трудоемкость подготовки материалов и рукописи.</w:t>
      </w:r>
    </w:p>
    <w:p w:rsidR="006711D6" w:rsidRDefault="006711D6" w:rsidP="00DE150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30"/>
          <w:sz w:val="28"/>
          <w:szCs w:val="28"/>
        </w:rPr>
        <w:object w:dxaOrig="2190" w:dyaOrig="915">
          <v:shape id="_x0000_i1033" type="#_x0000_t75" style="width:109.65pt;height:46.05pt" o:ole="" fillcolor="window">
            <v:imagedata r:id="rId24" o:title=""/>
          </v:shape>
          <o:OLEObject Type="Embed" ProgID="Equation.3" ShapeID="_x0000_i1033" DrawAspect="Content" ObjectID="_1557688413" r:id="rId25"/>
        </w:object>
      </w:r>
      <w:r w:rsidRPr="006711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165B" w:rsidRPr="00E6165B" w:rsidRDefault="00E6165B" w:rsidP="00DE150F">
      <w:pPr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sz w:val="12"/>
          <w:szCs w:val="12"/>
        </w:rPr>
      </w:pPr>
    </w:p>
    <w:p w:rsidR="006711D6" w:rsidRPr="006711D6" w:rsidRDefault="006711D6" w:rsidP="00DE150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11D6">
        <w:rPr>
          <w:rFonts w:ascii="Times New Roman" w:hAnsi="Times New Roman" w:cs="Times New Roman"/>
          <w:i/>
          <w:sz w:val="28"/>
          <w:szCs w:val="28"/>
        </w:rPr>
        <w:t>t</w:t>
      </w:r>
      <w:proofErr w:type="gramEnd"/>
      <w:r w:rsidRPr="006711D6">
        <w:rPr>
          <w:rFonts w:ascii="Times New Roman" w:hAnsi="Times New Roman" w:cs="Times New Roman"/>
          <w:i/>
          <w:sz w:val="28"/>
          <w:szCs w:val="28"/>
          <w:vertAlign w:val="subscript"/>
        </w:rPr>
        <w:t>до</w:t>
      </w:r>
      <w:proofErr w:type="spellEnd"/>
      <w:r w:rsidRPr="006711D6">
        <w:rPr>
          <w:rFonts w:ascii="Times New Roman" w:hAnsi="Times New Roman" w:cs="Times New Roman"/>
          <w:sz w:val="28"/>
          <w:szCs w:val="28"/>
        </w:rPr>
        <w:t xml:space="preserve"> – трудоемкость редактирования, пе</w:t>
      </w:r>
      <w:r w:rsidR="00E6165B">
        <w:rPr>
          <w:rFonts w:ascii="Times New Roman" w:hAnsi="Times New Roman" w:cs="Times New Roman"/>
          <w:sz w:val="28"/>
          <w:szCs w:val="28"/>
        </w:rPr>
        <w:t>чати и оформления документации</w:t>
      </w:r>
    </w:p>
    <w:p w:rsidR="006711D6" w:rsidRPr="00E6165B" w:rsidRDefault="006711D6" w:rsidP="00DE150F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p w:rsidR="00402FB7" w:rsidRPr="006711D6" w:rsidRDefault="006711D6" w:rsidP="00DE150F">
      <w:pPr>
        <w:widowControl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position w:val="-14"/>
          <w:sz w:val="28"/>
          <w:szCs w:val="28"/>
        </w:rPr>
        <w:object w:dxaOrig="1725" w:dyaOrig="480">
          <v:shape id="_x0000_i1034" type="#_x0000_t75" style="width:86.25pt;height:24.3pt" o:ole="" fillcolor="window">
            <v:imagedata r:id="rId26" o:title=""/>
          </v:shape>
          <o:OLEObject Type="Embed" ProgID="Equation.3" ShapeID="_x0000_i1034" DrawAspect="Content" ObjectID="_1557688414" r:id="rId27"/>
        </w:object>
      </w:r>
      <w:r w:rsidRPr="006711D6">
        <w:rPr>
          <w:rFonts w:ascii="Times New Roman" w:hAnsi="Times New Roman" w:cs="Times New Roman"/>
          <w:sz w:val="28"/>
          <w:szCs w:val="28"/>
        </w:rPr>
        <w:t>.</w:t>
      </w:r>
    </w:p>
    <w:p w:rsidR="008A7E3E" w:rsidRPr="006711D6" w:rsidRDefault="008A7E3E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8A7E3E" w:rsidRPr="002B38A1" w:rsidRDefault="00DE150F" w:rsidP="00E6165B">
      <w:pPr>
        <w:pStyle w:val="a3"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E6165B">
        <w:rPr>
          <w:rFonts w:ascii="Times New Roman" w:hAnsi="Times New Roman" w:cs="Times New Roman"/>
          <w:sz w:val="28"/>
          <w:szCs w:val="28"/>
        </w:rPr>
        <w:t> </w:t>
      </w:r>
      <w:r w:rsidR="006716B0" w:rsidRPr="002B38A1">
        <w:rPr>
          <w:rFonts w:ascii="Times New Roman" w:hAnsi="Times New Roman" w:cs="Times New Roman"/>
          <w:sz w:val="28"/>
          <w:szCs w:val="28"/>
        </w:rPr>
        <w:t>ОРГАНИЗАЦИЯ И ПОРЯДОК ПРОВЕДЕНИЯ НИР</w:t>
      </w:r>
    </w:p>
    <w:p w:rsidR="002B38A1" w:rsidRDefault="002B38A1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Научные исследования можно разделить </w:t>
      </w:r>
      <w:proofErr w:type="gramStart"/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</w:t>
      </w:r>
      <w:proofErr w:type="gramEnd"/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фундаментальные, поиск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вые и прикладные (табл. 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.1)</w:t>
      </w:r>
    </w:p>
    <w:p w:rsidR="00E6165B" w:rsidRPr="00E6165B" w:rsidRDefault="00E6165B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:rsidR="002B38A1" w:rsidRPr="002B38A1" w:rsidRDefault="002B38A1" w:rsidP="00E6165B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Таблица </w:t>
      </w:r>
      <w:r w:rsidR="00452AB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8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E6165B">
        <w:rPr>
          <w:rFonts w:ascii="Times New Roman" w:hAnsi="Times New Roman" w:cs="Times New Roman"/>
          <w:sz w:val="28"/>
          <w:szCs w:val="28"/>
        </w:rPr>
        <w:t xml:space="preserve">− </w:t>
      </w:r>
      <w:r w:rsidRPr="002B38A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Виды научно-исследовательских работ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22"/>
        <w:gridCol w:w="7323"/>
      </w:tblGrid>
      <w:tr w:rsidR="002B38A1" w:rsidRPr="002B38A1" w:rsidTr="00E616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E6165B" w:rsidP="00E6165B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2B38A1"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2B38A1" w:rsidP="00E6165B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исследований</w:t>
            </w:r>
          </w:p>
        </w:tc>
      </w:tr>
      <w:tr w:rsidR="002B38A1" w:rsidRPr="002B38A1" w:rsidTr="00E616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2B38A1" w:rsidP="00E6165B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Фундаментальные НИР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2B38A1" w:rsidP="00E6165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Расширение теоретических знаний. Получение новых научных да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 о процессах, явлениях, закономерностях, существующих в и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следуемой области; научные основы, методы и принципы исследов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ний</w:t>
            </w:r>
          </w:p>
        </w:tc>
      </w:tr>
      <w:tr w:rsidR="002B38A1" w:rsidRPr="002B38A1" w:rsidTr="00E616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2B38A1" w:rsidP="00E6165B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Поисковые НИР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2B38A1" w:rsidP="00E6165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объема знаний для более глубокого понимания изуча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мого предмета. Разработка прогнозов развития науки и техники; о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крытие путей применения новых явлений и закономерностей</w:t>
            </w:r>
          </w:p>
        </w:tc>
      </w:tr>
      <w:tr w:rsidR="002B38A1" w:rsidRPr="002B38A1" w:rsidTr="00E6165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2B38A1" w:rsidP="00E6165B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Прикладные НИР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38A1" w:rsidRPr="00E6165B" w:rsidRDefault="002B38A1" w:rsidP="00E6165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конкретных научных проблем для создания новых изд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лий. Получение рекомендаций, инструкций, расчетно-технических материалов, методик. Определение возможности проведения </w:t>
            </w:r>
            <w:proofErr w:type="gramStart"/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</w:t>
            </w:r>
            <w:proofErr w:type="gramEnd"/>
            <w:r w:rsidRPr="00E61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тематике НИР</w:t>
            </w:r>
          </w:p>
        </w:tc>
      </w:tr>
    </w:tbl>
    <w:p w:rsidR="002B38A1" w:rsidRPr="00E6165B" w:rsidRDefault="002B38A1" w:rsidP="00E6165B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38A1" w:rsidRPr="002B38A1" w:rsidRDefault="002B38A1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Фундаментальные и поисковые работы в жизненный цикл изделия, как правило,  не включаются. Однако на их основе осуществляется генерация идей, которые могут  трансформироваться в проекты НИОКР.</w:t>
      </w:r>
    </w:p>
    <w:p w:rsidR="002B38A1" w:rsidRPr="002B38A1" w:rsidRDefault="002B38A1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Прикладные НИР являются одной из стадий жизненного цикла изд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лия. Их задача </w:t>
      </w:r>
      <w:r w:rsidR="00E6165B">
        <w:rPr>
          <w:rFonts w:ascii="Times New Roman" w:hAnsi="Times New Roman" w:cs="Times New Roman"/>
          <w:sz w:val="28"/>
          <w:szCs w:val="28"/>
        </w:rPr>
        <w:t>−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дать ответ на вопрос: </w:t>
      </w:r>
      <w:r w:rsidR="00E616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Возможно ли создание нового вида продукции</w:t>
      </w:r>
      <w:r w:rsidR="00E616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с какими характеристиками?</w:t>
      </w:r>
      <w:r w:rsidR="00E616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Порядок проведения НИР регл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ментируется ГОСТ 15.101-80. Конкретный состав этапов и характер выпо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л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няемых в их рамках работ определяются спецификой НИР.</w:t>
      </w:r>
    </w:p>
    <w:p w:rsidR="002B38A1" w:rsidRPr="002B38A1" w:rsidRDefault="002B38A1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Рекомендуются следующие основные этапы НИР:1) разработка техн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ческого задания (ТЗ) на НИР;2) выбор направлений исследования;3) теорет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ческие и экспериментальные исследования;4) обобщение и оценка результ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тов исследований</w:t>
      </w:r>
      <w:r w:rsidR="005635D4" w:rsidRPr="005635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[2]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2B38A1" w:rsidRDefault="002B38A1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Примерный перечень работ на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этапах НИР приведен в таблице 1.2</w:t>
      </w:r>
      <w:r w:rsidRPr="002B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2B38A1" w:rsidRPr="002B38A1" w:rsidRDefault="002B38A1" w:rsidP="00E6165B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Таблица </w:t>
      </w:r>
      <w:r w:rsidR="00452AB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.2 </w:t>
      </w:r>
      <w:r w:rsidRPr="002B38A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Этапы НИР и состав работ на них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6850"/>
      </w:tblGrid>
      <w:tr w:rsidR="002B38A1" w:rsidRPr="002B38A1" w:rsidTr="00E6165B">
        <w:trPr>
          <w:tblCellSpacing w:w="0" w:type="dxa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Этапы НИР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 работ</w:t>
            </w:r>
          </w:p>
        </w:tc>
      </w:tr>
      <w:tr w:rsidR="002B38A1" w:rsidRPr="002B38A1" w:rsidTr="00E6165B">
        <w:trPr>
          <w:tblCellSpacing w:w="0" w:type="dxa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ТЗ на НИР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ru-RU"/>
              </w:rPr>
              <w:t>Н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аучное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прогнозирование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.А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нализ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результатов фундаментальных и поисковых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исследований.Изучение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патентной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ции.Учет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требований заказчиков.</w:t>
            </w:r>
          </w:p>
        </w:tc>
      </w:tr>
      <w:tr w:rsidR="002B38A1" w:rsidRPr="002B38A1" w:rsidTr="00E6165B">
        <w:trPr>
          <w:tblCellSpacing w:w="0" w:type="dxa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направления и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следования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ru-RU"/>
              </w:rPr>
              <w:t>С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бор и изучение научно-технической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.С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аналитического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обзора.Проведение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патентных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ний.Формулирование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возможных направлений решения задач, поставленных в ТЗ НИР, и их сравнительная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оценка.Выбор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обоснование принятого направления исследований и способов решения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задач.Сопоставление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ожидаемых показателей новой продукции после внедрения результатов НИР с существующими показателями изделий-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аналогов.Оценка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ориентировочной экон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мической эффективности новой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продукции.Разработка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общей м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тодики проведения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исследований.Составление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промежуточного отчета.</w:t>
            </w:r>
          </w:p>
        </w:tc>
      </w:tr>
      <w:tr w:rsidR="002B38A1" w:rsidRPr="002B38A1" w:rsidTr="00E6165B">
        <w:trPr>
          <w:tblCellSpacing w:w="0" w:type="dxa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Теоретические и эксп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риментальные исслед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вания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рабочих гипотез, построение моделей объекта иссл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дований, обоснование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допущений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.В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ыявление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необходимости проведения экспериментов для подтверждения отдельных пол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жений теоретических исследований или для получения конкре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ных значений параметров, необходимых для проведения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расч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тов.Разработка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методики экспериментальных исследований, по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готовка моделей (макетов, экспериментальных образцов), а также испытательного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оборудования.Проведение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экспериментов, обр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ботка полученных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данных.Сопоставление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результатов экспер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мента с теоретическими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исследованиями.Корректировка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теорет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ческих моделей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объекта.Проведение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 необходимости допо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нительных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экспериментов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.П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роведение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технико-экономических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исследований.Составление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промежуточного отчета.</w:t>
            </w:r>
          </w:p>
        </w:tc>
      </w:tr>
      <w:tr w:rsidR="002B38A1" w:rsidRPr="002B38A1" w:rsidTr="00E6165B">
        <w:trPr>
          <w:tblCellSpacing w:w="0" w:type="dxa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Обобщение и оценка результатов исследов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ний</w:t>
            </w:r>
          </w:p>
        </w:tc>
        <w:tc>
          <w:tcPr>
            <w:tcW w:w="7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B38A1" w:rsidRPr="002B38A1" w:rsidRDefault="002B38A1" w:rsidP="00E6165B">
            <w:pPr>
              <w:widowControl w:val="0"/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Обобщение результатов предыдущих этапов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</w:t>
            </w:r>
            <w:proofErr w:type="gram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.О</w:t>
            </w:r>
            <w:proofErr w:type="gram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полн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ты решения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задач.Разработка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рекомендаций по дальнейшим и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следованиям и проведению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ОКР.Разработка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прое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 </w:t>
            </w:r>
            <w:r w:rsidRPr="002B38A1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ru-RU"/>
              </w:rPr>
              <w:t>ТЗ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 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ru-RU"/>
              </w:rPr>
              <w:t>ОКР.С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оставление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итогового </w:t>
            </w:r>
            <w:proofErr w:type="spellStart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отч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та.Приемка</w:t>
            </w:r>
            <w:proofErr w:type="spellEnd"/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B38A1"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  <w:lang w:eastAsia="ru-RU"/>
              </w:rPr>
              <w:t>НИР</w:t>
            </w:r>
            <w:r w:rsidRPr="002B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комиссией</w:t>
            </w:r>
          </w:p>
        </w:tc>
      </w:tr>
    </w:tbl>
    <w:p w:rsidR="002B38A1" w:rsidRPr="002B38A1" w:rsidRDefault="002B38A1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7E3E" w:rsidRPr="006711D6" w:rsidRDefault="008A7E3E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8A7E3E" w:rsidRPr="00937C8E" w:rsidRDefault="00DE150F" w:rsidP="00E6165B">
      <w:pPr>
        <w:pStyle w:val="a3"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E6165B">
        <w:rPr>
          <w:rFonts w:ascii="Times New Roman" w:hAnsi="Times New Roman" w:cs="Times New Roman"/>
          <w:sz w:val="28"/>
          <w:szCs w:val="28"/>
        </w:rPr>
        <w:t> </w:t>
      </w:r>
      <w:r w:rsidR="006716B0" w:rsidRPr="00937C8E">
        <w:rPr>
          <w:rFonts w:ascii="Times New Roman" w:hAnsi="Times New Roman" w:cs="Times New Roman"/>
          <w:sz w:val="28"/>
          <w:szCs w:val="28"/>
        </w:rPr>
        <w:t>ИНТЕГРАЛЬНЫЙ ПОКАЗАТЕЛЬ КАЧЕСТВА ИЗДЕЛИЯ</w:t>
      </w:r>
    </w:p>
    <w:p w:rsidR="00937C8E" w:rsidRDefault="00937C8E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7C8E" w:rsidRPr="00937C8E" w:rsidRDefault="00937C8E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7C8E" w:rsidRPr="00937C8E" w:rsidRDefault="00937C8E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Показатель качества продукции, являющийся отношением суммарного полезного эффекта от эксплуатации или потребления продукции к сумма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ным затратам на ее создание и эксплуатацию или потребление.</w:t>
      </w:r>
    </w:p>
    <w:p w:rsidR="00937C8E" w:rsidRDefault="00937C8E" w:rsidP="00E6165B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Интегральный показатель качества продукции</w:t>
      </w:r>
      <w:proofErr w:type="gramStart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</w:t>
      </w:r>
      <w:proofErr w:type="gramEnd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вычисляют по формуле</w:t>
      </w:r>
    </w:p>
    <w:p w:rsidR="00937C8E" w:rsidRPr="00937C8E" w:rsidRDefault="00937C8E" w:rsidP="00E6165B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4F3DEA1" wp14:editId="5AB096BC">
            <wp:simplePos x="0" y="0"/>
            <wp:positionH relativeFrom="column">
              <wp:posOffset>2606040</wp:posOffset>
            </wp:positionH>
            <wp:positionV relativeFrom="paragraph">
              <wp:posOffset>167640</wp:posOffset>
            </wp:positionV>
            <wp:extent cx="866775" cy="428625"/>
            <wp:effectExtent l="0" t="0" r="9525" b="9525"/>
            <wp:wrapNone/>
            <wp:docPr id="4" name="Рисунок 4" descr="http://www.metroatom.ru/upload/images/metroatom/10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metroatom.ru/upload/images/metroatom/10_1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0"/>
      </w:tblGrid>
      <w:tr w:rsidR="00937C8E" w:rsidRPr="00937C8E" w:rsidTr="00937C8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7C8E" w:rsidRPr="00937C8E" w:rsidRDefault="00937C8E" w:rsidP="00E6165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7C8E" w:rsidRPr="00937C8E" w:rsidRDefault="00937C8E" w:rsidP="00E6165B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C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937C8E" w:rsidRPr="00937C8E" w:rsidTr="00937C8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37C8E" w:rsidRPr="00937C8E" w:rsidRDefault="00937C8E" w:rsidP="00E6165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37C8E" w:rsidRPr="00937C8E" w:rsidRDefault="00937C8E" w:rsidP="00E6165B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37C8E" w:rsidRDefault="00937C8E" w:rsidP="00E6165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proofErr w:type="gramStart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</w:t>
      </w:r>
      <w:proofErr w:type="gramEnd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суммарный полезный эффект от эксплуатации или потребления продукции (например пробег грузового автомобиля в </w:t>
      </w:r>
      <w:proofErr w:type="spellStart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тоннокилометрах</w:t>
      </w:r>
      <w:proofErr w:type="spellEnd"/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срок службы до капитального ремонта);</w:t>
      </w:r>
    </w:p>
    <w:p w:rsidR="00937C8E" w:rsidRDefault="00937C8E" w:rsidP="00E6165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С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E6165B">
        <w:rPr>
          <w:rFonts w:ascii="Times New Roman" w:hAnsi="Times New Roman" w:cs="Times New Roman"/>
          <w:sz w:val="28"/>
          <w:szCs w:val="28"/>
        </w:rPr>
        <w:t>−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суммарные затраты на создание продукции (разработку, изгото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ление, монтаж и другие единовременные затраты);</w:t>
      </w:r>
    </w:p>
    <w:p w:rsidR="00937C8E" w:rsidRPr="00937C8E" w:rsidRDefault="00937C8E" w:rsidP="00E6165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Э</w:t>
      </w:r>
      <w:r w:rsidR="00E6165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E6165B">
        <w:rPr>
          <w:rFonts w:ascii="Times New Roman" w:hAnsi="Times New Roman" w:cs="Times New Roman"/>
          <w:sz w:val="28"/>
          <w:szCs w:val="28"/>
        </w:rPr>
        <w:t>−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суммарные затраты на эксплуатацию продукции (техническое о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служивание, ремонты и другие текущие затраты).</w:t>
      </w:r>
    </w:p>
    <w:p w:rsidR="00937C8E" w:rsidRPr="00937C8E" w:rsidRDefault="00937C8E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Приведенная формула справедлива для продукции, срок службы кот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рой не превышает одного года. В этом случае единовременные и текущие з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траты просто суммируются.</w:t>
      </w:r>
    </w:p>
    <w:p w:rsidR="00937C8E" w:rsidRPr="00937C8E" w:rsidRDefault="00937C8E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продукции, срок службы которой превышает один год, единовр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менные затраты 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</w:t>
      </w:r>
      <w:r w:rsidRPr="00937C8E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С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должны быть приведены к последнему году срока службы продукции с использованием нормативного коэффициента, учитывающего самоокупаемость продукции.</w:t>
      </w:r>
    </w:p>
    <w:p w:rsidR="00937C8E" w:rsidRPr="00937C8E" w:rsidRDefault="00937C8E" w:rsidP="00E6165B">
      <w:pPr>
        <w:widowControl w:val="0"/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Наряду с интегральным показателем качества продукции может пр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меняться величина, обратная ему и называемая удельными затратами на ед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37C8E">
        <w:rPr>
          <w:rFonts w:ascii="Times New Roman" w:eastAsia="Times New Roman" w:hAnsi="Times New Roman" w:cs="Times New Roman"/>
          <w:sz w:val="28"/>
          <w:szCs w:val="28"/>
          <w:lang w:eastAsia="ru-RU"/>
        </w:rPr>
        <w:t>ницу эффекта.</w:t>
      </w:r>
    </w:p>
    <w:p w:rsidR="008A7E3E" w:rsidRPr="006711D6" w:rsidRDefault="008A7E3E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8A7E3E" w:rsidRPr="00937C8E" w:rsidRDefault="00DE150F" w:rsidP="00E6165B">
      <w:pPr>
        <w:pStyle w:val="a3"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E6165B">
        <w:rPr>
          <w:rFonts w:ascii="Times New Roman" w:hAnsi="Times New Roman" w:cs="Times New Roman"/>
          <w:sz w:val="28"/>
          <w:szCs w:val="28"/>
        </w:rPr>
        <w:t> </w:t>
      </w:r>
      <w:r w:rsidR="006716B0" w:rsidRPr="00937C8E">
        <w:rPr>
          <w:rFonts w:ascii="Times New Roman" w:hAnsi="Times New Roman" w:cs="Times New Roman"/>
          <w:sz w:val="28"/>
          <w:szCs w:val="28"/>
        </w:rPr>
        <w:t>МЕТОДЫ ОЦЕНКИ ТЕХНИЧЕСКОГО УРОВНЯ СОЗДАВАЕМОГО</w:t>
      </w:r>
      <w:r w:rsidR="00E6165B">
        <w:rPr>
          <w:rFonts w:ascii="Times New Roman" w:hAnsi="Times New Roman" w:cs="Times New Roman"/>
          <w:sz w:val="28"/>
          <w:szCs w:val="28"/>
        </w:rPr>
        <w:br/>
      </w:r>
      <w:r w:rsidR="006716B0" w:rsidRPr="00937C8E">
        <w:rPr>
          <w:rFonts w:ascii="Times New Roman" w:hAnsi="Times New Roman" w:cs="Times New Roman"/>
          <w:sz w:val="28"/>
          <w:szCs w:val="28"/>
        </w:rPr>
        <w:t>ИЗДЕЛИЯ</w:t>
      </w:r>
    </w:p>
    <w:p w:rsidR="00937C8E" w:rsidRDefault="00937C8E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7C8E" w:rsidRDefault="00937C8E" w:rsidP="00E6165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1390" w:rsidRPr="000B1390" w:rsidRDefault="00E6165B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«</w:t>
      </w:r>
      <w:r w:rsidR="000B1390" w:rsidRPr="000B1390">
        <w:rPr>
          <w:rFonts w:ascii="Times New Roman" w:hAnsi="Times New Roman" w:cs="Times New Roman"/>
          <w:sz w:val="28"/>
          <w:szCs w:val="28"/>
        </w:rPr>
        <w:t>качество продукции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B1390" w:rsidRPr="000B1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−</w:t>
      </w:r>
      <w:r w:rsidR="000B1390" w:rsidRPr="000B1390">
        <w:rPr>
          <w:rFonts w:ascii="Times New Roman" w:hAnsi="Times New Roman" w:cs="Times New Roman"/>
          <w:sz w:val="28"/>
          <w:szCs w:val="28"/>
        </w:rPr>
        <w:t xml:space="preserve"> экономическая категория и как об</w:t>
      </w:r>
      <w:r w:rsidR="000B1390" w:rsidRPr="000B1390">
        <w:rPr>
          <w:rFonts w:ascii="Times New Roman" w:hAnsi="Times New Roman" w:cs="Times New Roman"/>
          <w:sz w:val="28"/>
          <w:szCs w:val="28"/>
        </w:rPr>
        <w:t>ъ</w:t>
      </w:r>
      <w:r w:rsidR="000B1390" w:rsidRPr="000B1390">
        <w:rPr>
          <w:rFonts w:ascii="Times New Roman" w:hAnsi="Times New Roman" w:cs="Times New Roman"/>
          <w:sz w:val="28"/>
          <w:szCs w:val="28"/>
        </w:rPr>
        <w:t>ект экономической науки тесно связан с категорией потребительской сто</w:t>
      </w:r>
      <w:r w:rsidR="000B1390" w:rsidRPr="000B1390">
        <w:rPr>
          <w:rFonts w:ascii="Times New Roman" w:hAnsi="Times New Roman" w:cs="Times New Roman"/>
          <w:sz w:val="28"/>
          <w:szCs w:val="28"/>
        </w:rPr>
        <w:t>и</w:t>
      </w:r>
      <w:r w:rsidR="000B1390" w:rsidRPr="000B1390">
        <w:rPr>
          <w:rFonts w:ascii="Times New Roman" w:hAnsi="Times New Roman" w:cs="Times New Roman"/>
          <w:sz w:val="28"/>
          <w:szCs w:val="28"/>
        </w:rPr>
        <w:t>мости и проявлением последней лишь в процессе использования этой сто</w:t>
      </w:r>
      <w:r w:rsidR="000B1390" w:rsidRPr="000B1390">
        <w:rPr>
          <w:rFonts w:ascii="Times New Roman" w:hAnsi="Times New Roman" w:cs="Times New Roman"/>
          <w:sz w:val="28"/>
          <w:szCs w:val="28"/>
        </w:rPr>
        <w:t>и</w:t>
      </w:r>
      <w:r w:rsidR="000B1390" w:rsidRPr="000B1390">
        <w:rPr>
          <w:rFonts w:ascii="Times New Roman" w:hAnsi="Times New Roman" w:cs="Times New Roman"/>
          <w:sz w:val="28"/>
          <w:szCs w:val="28"/>
        </w:rPr>
        <w:t>мости (продукции).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 xml:space="preserve">Согласно ГОСТ 15467-79 </w:t>
      </w:r>
      <w:r w:rsidR="00E6165B">
        <w:rPr>
          <w:rFonts w:ascii="Times New Roman" w:hAnsi="Times New Roman" w:cs="Times New Roman"/>
          <w:sz w:val="28"/>
          <w:szCs w:val="28"/>
        </w:rPr>
        <w:t>«</w:t>
      </w:r>
      <w:r w:rsidRPr="000B1390">
        <w:rPr>
          <w:rFonts w:ascii="Times New Roman" w:hAnsi="Times New Roman" w:cs="Times New Roman"/>
          <w:sz w:val="28"/>
          <w:szCs w:val="28"/>
        </w:rPr>
        <w:t>Управления качеством п</w:t>
      </w:r>
      <w:r w:rsidR="00E6165B">
        <w:rPr>
          <w:rFonts w:ascii="Times New Roman" w:hAnsi="Times New Roman" w:cs="Times New Roman"/>
          <w:sz w:val="28"/>
          <w:szCs w:val="28"/>
        </w:rPr>
        <w:t>родукции», терм</w:t>
      </w:r>
      <w:r w:rsidR="00E6165B">
        <w:rPr>
          <w:rFonts w:ascii="Times New Roman" w:hAnsi="Times New Roman" w:cs="Times New Roman"/>
          <w:sz w:val="28"/>
          <w:szCs w:val="28"/>
        </w:rPr>
        <w:t>и</w:t>
      </w:r>
      <w:r w:rsidR="00E6165B">
        <w:rPr>
          <w:rFonts w:ascii="Times New Roman" w:hAnsi="Times New Roman" w:cs="Times New Roman"/>
          <w:sz w:val="28"/>
          <w:szCs w:val="28"/>
        </w:rPr>
        <w:t>ны и определения</w:t>
      </w:r>
      <w:r w:rsidRPr="000B1390">
        <w:rPr>
          <w:rFonts w:ascii="Times New Roman" w:hAnsi="Times New Roman" w:cs="Times New Roman"/>
          <w:sz w:val="28"/>
          <w:szCs w:val="28"/>
        </w:rPr>
        <w:t xml:space="preserve"> </w:t>
      </w:r>
      <w:r w:rsidR="00E6165B">
        <w:rPr>
          <w:rFonts w:ascii="Times New Roman" w:hAnsi="Times New Roman" w:cs="Times New Roman"/>
          <w:sz w:val="28"/>
          <w:szCs w:val="28"/>
        </w:rPr>
        <w:t>«</w:t>
      </w:r>
      <w:r w:rsidRPr="000B1390">
        <w:rPr>
          <w:rFonts w:ascii="Times New Roman" w:hAnsi="Times New Roman" w:cs="Times New Roman"/>
          <w:sz w:val="28"/>
          <w:szCs w:val="28"/>
        </w:rPr>
        <w:t>качество продукции</w:t>
      </w:r>
      <w:r w:rsidR="00E6165B">
        <w:rPr>
          <w:rFonts w:ascii="Times New Roman" w:hAnsi="Times New Roman" w:cs="Times New Roman"/>
          <w:sz w:val="28"/>
          <w:szCs w:val="28"/>
        </w:rPr>
        <w:t>»</w:t>
      </w:r>
      <w:r w:rsidRPr="000B1390">
        <w:rPr>
          <w:rFonts w:ascii="Times New Roman" w:hAnsi="Times New Roman" w:cs="Times New Roman"/>
          <w:sz w:val="28"/>
          <w:szCs w:val="28"/>
        </w:rPr>
        <w:t xml:space="preserve"> </w:t>
      </w:r>
      <w:r w:rsidR="00E6165B">
        <w:rPr>
          <w:rFonts w:ascii="Times New Roman" w:hAnsi="Times New Roman" w:cs="Times New Roman"/>
          <w:sz w:val="28"/>
          <w:szCs w:val="28"/>
        </w:rPr>
        <w:t>−</w:t>
      </w:r>
      <w:r w:rsidRPr="000B1390">
        <w:rPr>
          <w:rFonts w:ascii="Times New Roman" w:hAnsi="Times New Roman" w:cs="Times New Roman"/>
          <w:sz w:val="28"/>
          <w:szCs w:val="28"/>
        </w:rPr>
        <w:t xml:space="preserve"> это совокупность свой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>оду</w:t>
      </w:r>
      <w:r w:rsidRPr="000B1390">
        <w:rPr>
          <w:rFonts w:ascii="Times New Roman" w:hAnsi="Times New Roman" w:cs="Times New Roman"/>
          <w:sz w:val="28"/>
          <w:szCs w:val="28"/>
        </w:rPr>
        <w:t>к</w:t>
      </w:r>
      <w:r w:rsidRPr="000B1390">
        <w:rPr>
          <w:rFonts w:ascii="Times New Roman" w:hAnsi="Times New Roman" w:cs="Times New Roman"/>
          <w:sz w:val="28"/>
          <w:szCs w:val="28"/>
        </w:rPr>
        <w:t>ции, обусловливающих ее пригодность удовлетворять определенные потре</w:t>
      </w:r>
      <w:r w:rsidRPr="000B1390">
        <w:rPr>
          <w:rFonts w:ascii="Times New Roman" w:hAnsi="Times New Roman" w:cs="Times New Roman"/>
          <w:sz w:val="28"/>
          <w:szCs w:val="28"/>
        </w:rPr>
        <w:t>б</w:t>
      </w:r>
      <w:r w:rsidRPr="000B1390">
        <w:rPr>
          <w:rFonts w:ascii="Times New Roman" w:hAnsi="Times New Roman" w:cs="Times New Roman"/>
          <w:sz w:val="28"/>
          <w:szCs w:val="28"/>
        </w:rPr>
        <w:t>ности в соответствии с ее назначением.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1390">
        <w:rPr>
          <w:rFonts w:ascii="Times New Roman" w:hAnsi="Times New Roman" w:cs="Times New Roman"/>
          <w:sz w:val="28"/>
          <w:szCs w:val="28"/>
        </w:rPr>
        <w:t>Под свойствами продукции понимается объективная особенность п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>следней, проявляющаяся при ее производстве, эксплуатации или потребл</w:t>
      </w:r>
      <w:r w:rsidRPr="000B1390">
        <w:rPr>
          <w:rFonts w:ascii="Times New Roman" w:hAnsi="Times New Roman" w:cs="Times New Roman"/>
          <w:sz w:val="28"/>
          <w:szCs w:val="28"/>
        </w:rPr>
        <w:t>е</w:t>
      </w:r>
      <w:r w:rsidRPr="000B1390">
        <w:rPr>
          <w:rFonts w:ascii="Times New Roman" w:hAnsi="Times New Roman" w:cs="Times New Roman"/>
          <w:sz w:val="28"/>
          <w:szCs w:val="28"/>
        </w:rPr>
        <w:t>нии.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 xml:space="preserve"> Необходимо различать производственные и потребительские свойства продукции.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1390">
        <w:rPr>
          <w:rFonts w:ascii="Times New Roman" w:hAnsi="Times New Roman" w:cs="Times New Roman"/>
          <w:sz w:val="28"/>
          <w:szCs w:val="28"/>
        </w:rPr>
        <w:t>К производственным относится вся без исключения совокупность свойств продукции, создаваемых в процессе производства.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 xml:space="preserve"> Это реальное к</w:t>
      </w:r>
      <w:r w:rsidRPr="000B1390">
        <w:rPr>
          <w:rFonts w:ascii="Times New Roman" w:hAnsi="Times New Roman" w:cs="Times New Roman"/>
          <w:sz w:val="28"/>
          <w:szCs w:val="28"/>
        </w:rPr>
        <w:t>а</w:t>
      </w:r>
      <w:r w:rsidRPr="000B1390">
        <w:rPr>
          <w:rFonts w:ascii="Times New Roman" w:hAnsi="Times New Roman" w:cs="Times New Roman"/>
          <w:sz w:val="28"/>
          <w:szCs w:val="28"/>
        </w:rPr>
        <w:t>чество продукции.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Потребительские свойства и характеристики продукции определяют лишь ту совокупность показателей, которая относится к числу наиболее ва</w:t>
      </w:r>
      <w:r w:rsidRPr="000B1390">
        <w:rPr>
          <w:rFonts w:ascii="Times New Roman" w:hAnsi="Times New Roman" w:cs="Times New Roman"/>
          <w:sz w:val="28"/>
          <w:szCs w:val="28"/>
        </w:rPr>
        <w:t>ж</w:t>
      </w:r>
      <w:r w:rsidRPr="000B1390">
        <w:rPr>
          <w:rFonts w:ascii="Times New Roman" w:hAnsi="Times New Roman" w:cs="Times New Roman"/>
          <w:sz w:val="28"/>
          <w:szCs w:val="28"/>
        </w:rPr>
        <w:t>ных и значимых для потребителя.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Количественная характеристика свой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>одукции (технических, эк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>номических и других) называется показателем качества продукции.</w:t>
      </w:r>
    </w:p>
    <w:p w:rsidR="000B1390" w:rsidRPr="000B1390" w:rsidRDefault="000B1390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По количеству характеризуемых свойств и характеристик все показатели д</w:t>
      </w:r>
      <w:r w:rsidRPr="000B1390">
        <w:rPr>
          <w:rFonts w:ascii="Times New Roman" w:hAnsi="Times New Roman" w:cs="Times New Roman"/>
          <w:sz w:val="28"/>
          <w:szCs w:val="28"/>
        </w:rPr>
        <w:t>е</w:t>
      </w:r>
      <w:r w:rsidRPr="000B1390">
        <w:rPr>
          <w:rFonts w:ascii="Times New Roman" w:hAnsi="Times New Roman" w:cs="Times New Roman"/>
          <w:sz w:val="28"/>
          <w:szCs w:val="28"/>
        </w:rPr>
        <w:t xml:space="preserve">лятся 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 xml:space="preserve"> единичные, комплексные, определяющие и интегральные.</w:t>
      </w:r>
    </w:p>
    <w:p w:rsidR="000B1390" w:rsidRPr="000B1390" w:rsidRDefault="000B1390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Единичные показатели качества характеризуют одно свойство продукции (скорость, потребляемая мощность).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Комплексные показатели качества отражают совокупность нескольких свой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>одукции (надежность и др.)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lastRenderedPageBreak/>
        <w:t xml:space="preserve">Определяющие показатели качества </w:t>
      </w:r>
      <w:r w:rsidR="00DE150F">
        <w:rPr>
          <w:rFonts w:ascii="Times New Roman" w:hAnsi="Times New Roman" w:cs="Times New Roman"/>
          <w:sz w:val="28"/>
          <w:szCs w:val="28"/>
        </w:rPr>
        <w:t>−</w:t>
      </w:r>
      <w:r w:rsidRPr="000B1390">
        <w:rPr>
          <w:rFonts w:ascii="Times New Roman" w:hAnsi="Times New Roman" w:cs="Times New Roman"/>
          <w:sz w:val="28"/>
          <w:szCs w:val="28"/>
        </w:rPr>
        <w:t xml:space="preserve"> оценочные показатели, по кот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>рым принимаются решения о качества. Они могут характеризоваться ед</w:t>
      </w:r>
      <w:r w:rsidRPr="000B1390">
        <w:rPr>
          <w:rFonts w:ascii="Times New Roman" w:hAnsi="Times New Roman" w:cs="Times New Roman"/>
          <w:sz w:val="28"/>
          <w:szCs w:val="28"/>
        </w:rPr>
        <w:t>и</w:t>
      </w:r>
      <w:r w:rsidRPr="000B1390">
        <w:rPr>
          <w:rFonts w:ascii="Times New Roman" w:hAnsi="Times New Roman" w:cs="Times New Roman"/>
          <w:sz w:val="28"/>
          <w:szCs w:val="28"/>
        </w:rPr>
        <w:t>ничными и (или) комплексными (обобщающими) показателями качества.</w:t>
      </w:r>
    </w:p>
    <w:p w:rsidR="000B1390" w:rsidRPr="000B1390" w:rsidRDefault="000B1390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 xml:space="preserve">Интегральные показатели качества </w:t>
      </w:r>
      <w:r w:rsidR="00DE150F">
        <w:rPr>
          <w:rFonts w:ascii="Times New Roman" w:hAnsi="Times New Roman" w:cs="Times New Roman"/>
          <w:sz w:val="28"/>
          <w:szCs w:val="28"/>
        </w:rPr>
        <w:t>−</w:t>
      </w:r>
      <w:r w:rsidRPr="000B1390">
        <w:rPr>
          <w:rFonts w:ascii="Times New Roman" w:hAnsi="Times New Roman" w:cs="Times New Roman"/>
          <w:sz w:val="28"/>
          <w:szCs w:val="28"/>
        </w:rPr>
        <w:t xml:space="preserve"> это показатели, которые выражаются через соответствующую сумму экономических или технических показателей.</w:t>
      </w:r>
    </w:p>
    <w:p w:rsidR="000B1390" w:rsidRPr="000B1390" w:rsidRDefault="000B1390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Измерение числовых значений показателей качества производится с пом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>щью приборов, измерительных инструментов, опытным или расчетным п</w:t>
      </w:r>
      <w:r w:rsidRPr="000B1390">
        <w:rPr>
          <w:rFonts w:ascii="Times New Roman" w:hAnsi="Times New Roman" w:cs="Times New Roman"/>
          <w:sz w:val="28"/>
          <w:szCs w:val="28"/>
        </w:rPr>
        <w:t>у</w:t>
      </w:r>
      <w:r w:rsidRPr="000B1390">
        <w:rPr>
          <w:rFonts w:ascii="Times New Roman" w:hAnsi="Times New Roman" w:cs="Times New Roman"/>
          <w:sz w:val="28"/>
          <w:szCs w:val="28"/>
        </w:rPr>
        <w:t>тем и выражается в единицах физических величин в натуральном или сто</w:t>
      </w:r>
      <w:r w:rsidRPr="000B1390">
        <w:rPr>
          <w:rFonts w:ascii="Times New Roman" w:hAnsi="Times New Roman" w:cs="Times New Roman"/>
          <w:sz w:val="28"/>
          <w:szCs w:val="28"/>
        </w:rPr>
        <w:t>и</w:t>
      </w:r>
      <w:r w:rsidRPr="000B1390">
        <w:rPr>
          <w:rFonts w:ascii="Times New Roman" w:hAnsi="Times New Roman" w:cs="Times New Roman"/>
          <w:sz w:val="28"/>
          <w:szCs w:val="28"/>
        </w:rPr>
        <w:t>мостном выражении.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Для оценки некоторых свой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>одукции, например, эстетических, технические средства неприемлемы, и их измерение производиться орган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>лептическими методами (с помощью органов чувств по бальной системе). Иногда оценка свой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>одукции производится путем социологических опросов потребителей или методом экспертных оценок.</w:t>
      </w:r>
    </w:p>
    <w:p w:rsidR="000B1390" w:rsidRPr="000B1390" w:rsidRDefault="000B1390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Оценка уровня качества продукции является основной для выработки нео</w:t>
      </w:r>
      <w:r w:rsidRPr="000B1390">
        <w:rPr>
          <w:rFonts w:ascii="Times New Roman" w:hAnsi="Times New Roman" w:cs="Times New Roman"/>
          <w:sz w:val="28"/>
          <w:szCs w:val="28"/>
        </w:rPr>
        <w:t>б</w:t>
      </w:r>
      <w:r w:rsidRPr="000B1390">
        <w:rPr>
          <w:rFonts w:ascii="Times New Roman" w:hAnsi="Times New Roman" w:cs="Times New Roman"/>
          <w:sz w:val="28"/>
          <w:szCs w:val="28"/>
        </w:rPr>
        <w:t>ходимых воздействий в системе управления качеством продукции.</w:t>
      </w:r>
    </w:p>
    <w:p w:rsidR="000B1390" w:rsidRPr="000B1390" w:rsidRDefault="000B1390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 xml:space="preserve">Технический уровень </w:t>
      </w:r>
      <w:r w:rsidR="00DE150F">
        <w:rPr>
          <w:rFonts w:ascii="Times New Roman" w:hAnsi="Times New Roman" w:cs="Times New Roman"/>
          <w:sz w:val="28"/>
          <w:szCs w:val="28"/>
        </w:rPr>
        <w:t>−</w:t>
      </w:r>
      <w:r w:rsidRPr="000B1390">
        <w:rPr>
          <w:rFonts w:ascii="Times New Roman" w:hAnsi="Times New Roman" w:cs="Times New Roman"/>
          <w:sz w:val="28"/>
          <w:szCs w:val="28"/>
        </w:rPr>
        <w:t xml:space="preserve"> относительная характеристика технического сове</w:t>
      </w:r>
      <w:r w:rsidRPr="000B1390">
        <w:rPr>
          <w:rFonts w:ascii="Times New Roman" w:hAnsi="Times New Roman" w:cs="Times New Roman"/>
          <w:sz w:val="28"/>
          <w:szCs w:val="28"/>
        </w:rPr>
        <w:t>р</w:t>
      </w:r>
      <w:r w:rsidRPr="000B1390">
        <w:rPr>
          <w:rFonts w:ascii="Times New Roman" w:hAnsi="Times New Roman" w:cs="Times New Roman"/>
          <w:sz w:val="28"/>
          <w:szCs w:val="28"/>
        </w:rPr>
        <w:t xml:space="preserve">шенства продукции </w:t>
      </w:r>
      <w:r w:rsidR="00DE150F">
        <w:rPr>
          <w:rFonts w:ascii="Times New Roman" w:hAnsi="Times New Roman" w:cs="Times New Roman"/>
          <w:sz w:val="28"/>
          <w:szCs w:val="28"/>
        </w:rPr>
        <w:t>−</w:t>
      </w:r>
      <w:r w:rsidRPr="000B1390">
        <w:rPr>
          <w:rFonts w:ascii="Times New Roman" w:hAnsi="Times New Roman" w:cs="Times New Roman"/>
          <w:sz w:val="28"/>
          <w:szCs w:val="28"/>
        </w:rPr>
        <w:t xml:space="preserve"> совокупности наиболее существенных свойств, опр</w:t>
      </w:r>
      <w:r w:rsidRPr="000B1390">
        <w:rPr>
          <w:rFonts w:ascii="Times New Roman" w:hAnsi="Times New Roman" w:cs="Times New Roman"/>
          <w:sz w:val="28"/>
          <w:szCs w:val="28"/>
        </w:rPr>
        <w:t>е</w:t>
      </w:r>
      <w:r w:rsidRPr="000B1390">
        <w:rPr>
          <w:rFonts w:ascii="Times New Roman" w:hAnsi="Times New Roman" w:cs="Times New Roman"/>
          <w:sz w:val="28"/>
          <w:szCs w:val="28"/>
        </w:rPr>
        <w:t>деляющих ее качество и характеризующих научно-технические достижения в развитии данного вида продукции.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Целью оценки обусловливается выбор показателей качества для ра</w:t>
      </w:r>
      <w:r w:rsidRPr="000B1390">
        <w:rPr>
          <w:rFonts w:ascii="Times New Roman" w:hAnsi="Times New Roman" w:cs="Times New Roman"/>
          <w:sz w:val="28"/>
          <w:szCs w:val="28"/>
        </w:rPr>
        <w:t>с</w:t>
      </w:r>
      <w:r w:rsidRPr="000B1390">
        <w:rPr>
          <w:rFonts w:ascii="Times New Roman" w:hAnsi="Times New Roman" w:cs="Times New Roman"/>
          <w:sz w:val="28"/>
          <w:szCs w:val="28"/>
        </w:rPr>
        <w:t>смотрения, методов и точности установления их значения, средств, способа обработки и формы представления результатов оценки.</w:t>
      </w:r>
    </w:p>
    <w:p w:rsidR="000B1390" w:rsidRPr="000B1390" w:rsidRDefault="000B1390" w:rsidP="00E6165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Уровень качества может оцениваться в зависимости от поставленной цели дифференцированно, по единичным, комплексным или интегральным пок</w:t>
      </w:r>
      <w:r w:rsidRPr="000B1390">
        <w:rPr>
          <w:rFonts w:ascii="Times New Roman" w:hAnsi="Times New Roman" w:cs="Times New Roman"/>
          <w:sz w:val="28"/>
          <w:szCs w:val="28"/>
        </w:rPr>
        <w:t>а</w:t>
      </w:r>
      <w:r w:rsidRPr="000B1390">
        <w:rPr>
          <w:rFonts w:ascii="Times New Roman" w:hAnsi="Times New Roman" w:cs="Times New Roman"/>
          <w:sz w:val="28"/>
          <w:szCs w:val="28"/>
        </w:rPr>
        <w:t>зателям качества, производственной или потребительской группе.</w:t>
      </w:r>
    </w:p>
    <w:p w:rsidR="000B1390" w:rsidRPr="000B1390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качества −</w:t>
      </w:r>
      <w:r w:rsidR="000B1390" w:rsidRPr="000B1390">
        <w:rPr>
          <w:rFonts w:ascii="Times New Roman" w:hAnsi="Times New Roman" w:cs="Times New Roman"/>
          <w:sz w:val="28"/>
          <w:szCs w:val="28"/>
        </w:rPr>
        <w:t xml:space="preserve"> это относительная характеристика качества, осн</w:t>
      </w:r>
      <w:r w:rsidR="000B1390" w:rsidRPr="000B1390">
        <w:rPr>
          <w:rFonts w:ascii="Times New Roman" w:hAnsi="Times New Roman" w:cs="Times New Roman"/>
          <w:sz w:val="28"/>
          <w:szCs w:val="28"/>
        </w:rPr>
        <w:t>о</w:t>
      </w:r>
      <w:r w:rsidR="000B1390" w:rsidRPr="000B1390">
        <w:rPr>
          <w:rFonts w:ascii="Times New Roman" w:hAnsi="Times New Roman" w:cs="Times New Roman"/>
          <w:sz w:val="28"/>
          <w:szCs w:val="28"/>
        </w:rPr>
        <w:t>ванная на сравнении значений показателей качества оцениваемой продукции с соответствующими показателями продукции, принятой в качестве базы для сравнения.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lastRenderedPageBreak/>
        <w:t>Наряду с уровнем качества аналогично определяется технический ур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>вень продукции. Оценка технического уровня обычно производится при ра</w:t>
      </w:r>
      <w:r w:rsidRPr="000B1390">
        <w:rPr>
          <w:rFonts w:ascii="Times New Roman" w:hAnsi="Times New Roman" w:cs="Times New Roman"/>
          <w:sz w:val="28"/>
          <w:szCs w:val="28"/>
        </w:rPr>
        <w:t>з</w:t>
      </w:r>
      <w:r w:rsidRPr="000B1390">
        <w:rPr>
          <w:rFonts w:ascii="Times New Roman" w:hAnsi="Times New Roman" w:cs="Times New Roman"/>
          <w:sz w:val="28"/>
          <w:szCs w:val="28"/>
        </w:rPr>
        <w:t>работке новых или аттестации серийно выпускаемых изделий по номенкл</w:t>
      </w:r>
      <w:r w:rsidRPr="000B1390">
        <w:rPr>
          <w:rFonts w:ascii="Times New Roman" w:hAnsi="Times New Roman" w:cs="Times New Roman"/>
          <w:sz w:val="28"/>
          <w:szCs w:val="28"/>
        </w:rPr>
        <w:t>а</w:t>
      </w:r>
      <w:r w:rsidRPr="000B1390">
        <w:rPr>
          <w:rFonts w:ascii="Times New Roman" w:hAnsi="Times New Roman" w:cs="Times New Roman"/>
          <w:sz w:val="28"/>
          <w:szCs w:val="28"/>
        </w:rPr>
        <w:t>туре показателей технического уровня.</w:t>
      </w:r>
    </w:p>
    <w:p w:rsidR="000B1390" w:rsidRPr="000B1390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 xml:space="preserve">Технический контроль </w:t>
      </w:r>
      <w:r w:rsidR="00DE150F">
        <w:rPr>
          <w:rFonts w:ascii="Times New Roman" w:hAnsi="Times New Roman" w:cs="Times New Roman"/>
          <w:sz w:val="28"/>
          <w:szCs w:val="28"/>
        </w:rPr>
        <w:t>−</w:t>
      </w:r>
      <w:r w:rsidRPr="000B1390">
        <w:rPr>
          <w:rFonts w:ascii="Times New Roman" w:hAnsi="Times New Roman" w:cs="Times New Roman"/>
          <w:sz w:val="28"/>
          <w:szCs w:val="28"/>
        </w:rPr>
        <w:t xml:space="preserve"> это проверка соответствия продукции или процесса, от которого зависит качество товара, установленным стандартам или техническим требованиям</w:t>
      </w:r>
      <w:r w:rsidR="005635D4" w:rsidRPr="005635D4">
        <w:rPr>
          <w:rFonts w:ascii="Times New Roman" w:hAnsi="Times New Roman" w:cs="Times New Roman"/>
          <w:sz w:val="28"/>
          <w:szCs w:val="28"/>
        </w:rPr>
        <w:t xml:space="preserve"> [3]</w:t>
      </w:r>
      <w:r w:rsidRPr="000B1390">
        <w:rPr>
          <w:rFonts w:ascii="Times New Roman" w:hAnsi="Times New Roman" w:cs="Times New Roman"/>
          <w:sz w:val="28"/>
          <w:szCs w:val="28"/>
        </w:rPr>
        <w:t>.</w:t>
      </w:r>
    </w:p>
    <w:p w:rsidR="00937C8E" w:rsidRPr="00937C8E" w:rsidRDefault="000B1390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390">
        <w:rPr>
          <w:rFonts w:ascii="Times New Roman" w:hAnsi="Times New Roman" w:cs="Times New Roman"/>
          <w:sz w:val="28"/>
          <w:szCs w:val="28"/>
        </w:rPr>
        <w:t>Технический контроль качества включает входной контроль качества сырья, основных и вспомогательных материалов, полуфабрикатов, компле</w:t>
      </w:r>
      <w:r w:rsidRPr="000B1390">
        <w:rPr>
          <w:rFonts w:ascii="Times New Roman" w:hAnsi="Times New Roman" w:cs="Times New Roman"/>
          <w:sz w:val="28"/>
          <w:szCs w:val="28"/>
        </w:rPr>
        <w:t>к</w:t>
      </w:r>
      <w:r w:rsidRPr="000B1390">
        <w:rPr>
          <w:rFonts w:ascii="Times New Roman" w:hAnsi="Times New Roman" w:cs="Times New Roman"/>
          <w:sz w:val="28"/>
          <w:szCs w:val="28"/>
        </w:rPr>
        <w:t>тующих изделий, инструментов, поступающих на склады предприятия; пр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 xml:space="preserve">изводственный пооперационный 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0B1390">
        <w:rPr>
          <w:rFonts w:ascii="Times New Roman" w:hAnsi="Times New Roman" w:cs="Times New Roman"/>
          <w:sz w:val="28"/>
          <w:szCs w:val="28"/>
        </w:rPr>
        <w:t xml:space="preserve"> соблюдением установленного технологического режима, а иногда и межоперационную приемку проду</w:t>
      </w:r>
      <w:r w:rsidRPr="000B1390">
        <w:rPr>
          <w:rFonts w:ascii="Times New Roman" w:hAnsi="Times New Roman" w:cs="Times New Roman"/>
          <w:sz w:val="28"/>
          <w:szCs w:val="28"/>
        </w:rPr>
        <w:t>к</w:t>
      </w:r>
      <w:r w:rsidRPr="000B1390">
        <w:rPr>
          <w:rFonts w:ascii="Times New Roman" w:hAnsi="Times New Roman" w:cs="Times New Roman"/>
          <w:sz w:val="28"/>
          <w:szCs w:val="28"/>
        </w:rPr>
        <w:t xml:space="preserve">ции; </w:t>
      </w:r>
      <w:proofErr w:type="gramStart"/>
      <w:r w:rsidRPr="000B1390">
        <w:rPr>
          <w:rFonts w:ascii="Times New Roman" w:hAnsi="Times New Roman" w:cs="Times New Roman"/>
          <w:sz w:val="28"/>
          <w:szCs w:val="28"/>
        </w:rPr>
        <w:t>систематический контроль за состоянием оборудования, машин, реж</w:t>
      </w:r>
      <w:r w:rsidRPr="000B1390">
        <w:rPr>
          <w:rFonts w:ascii="Times New Roman" w:hAnsi="Times New Roman" w:cs="Times New Roman"/>
          <w:sz w:val="28"/>
          <w:szCs w:val="28"/>
        </w:rPr>
        <w:t>у</w:t>
      </w:r>
      <w:r w:rsidRPr="000B1390">
        <w:rPr>
          <w:rFonts w:ascii="Times New Roman" w:hAnsi="Times New Roman" w:cs="Times New Roman"/>
          <w:sz w:val="28"/>
          <w:szCs w:val="28"/>
        </w:rPr>
        <w:t>щего и измерительного инструментов, контрольно-измерительных приборов, прецизионных средств измерения, штампов, моделей испытательной аппар</w:t>
      </w:r>
      <w:r w:rsidRPr="000B1390">
        <w:rPr>
          <w:rFonts w:ascii="Times New Roman" w:hAnsi="Times New Roman" w:cs="Times New Roman"/>
          <w:sz w:val="28"/>
          <w:szCs w:val="28"/>
        </w:rPr>
        <w:t>а</w:t>
      </w:r>
      <w:r w:rsidRPr="000B1390">
        <w:rPr>
          <w:rFonts w:ascii="Times New Roman" w:hAnsi="Times New Roman" w:cs="Times New Roman"/>
          <w:sz w:val="28"/>
          <w:szCs w:val="28"/>
        </w:rPr>
        <w:t>туры и весового хозяйства, новых и находящихся в эксплуатации, присп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>соблений, условий производства и транспортировки изделий и другие пр</w:t>
      </w:r>
      <w:r w:rsidRPr="000B1390">
        <w:rPr>
          <w:rFonts w:ascii="Times New Roman" w:hAnsi="Times New Roman" w:cs="Times New Roman"/>
          <w:sz w:val="28"/>
          <w:szCs w:val="28"/>
        </w:rPr>
        <w:t>о</w:t>
      </w:r>
      <w:r w:rsidRPr="000B1390">
        <w:rPr>
          <w:rFonts w:ascii="Times New Roman" w:hAnsi="Times New Roman" w:cs="Times New Roman"/>
          <w:sz w:val="28"/>
          <w:szCs w:val="28"/>
        </w:rPr>
        <w:t xml:space="preserve">верки; контроль моделей и опытных образцов, контроль готовой продукции (деталей, мелких сборочных единиц, </w:t>
      </w:r>
      <w:proofErr w:type="spellStart"/>
      <w:r w:rsidRPr="000B1390">
        <w:rPr>
          <w:rFonts w:ascii="Times New Roman" w:hAnsi="Times New Roman" w:cs="Times New Roman"/>
          <w:sz w:val="28"/>
          <w:szCs w:val="28"/>
        </w:rPr>
        <w:t>подузлов</w:t>
      </w:r>
      <w:proofErr w:type="spellEnd"/>
      <w:r w:rsidRPr="000B1390">
        <w:rPr>
          <w:rFonts w:ascii="Times New Roman" w:hAnsi="Times New Roman" w:cs="Times New Roman"/>
          <w:sz w:val="28"/>
          <w:szCs w:val="28"/>
        </w:rPr>
        <w:t>, узлов, блоков, изделий).</w:t>
      </w:r>
      <w:proofErr w:type="gramEnd"/>
    </w:p>
    <w:p w:rsidR="008A7E3E" w:rsidRPr="006711D6" w:rsidRDefault="008A7E3E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6716B0" w:rsidRDefault="00DE150F" w:rsidP="00E6165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10 </w:t>
      </w:r>
      <w:r w:rsidR="006716B0" w:rsidRPr="006711D6">
        <w:rPr>
          <w:rFonts w:ascii="Times New Roman" w:hAnsi="Times New Roman" w:cs="Times New Roman"/>
          <w:sz w:val="28"/>
          <w:szCs w:val="28"/>
        </w:rPr>
        <w:t>МАРКЕТИНГОВЫЙ ПОДХОД К РАЗРАБОТКЕ ИЗДЕЛИЯ</w:t>
      </w:r>
    </w:p>
    <w:p w:rsidR="002B38A1" w:rsidRDefault="002B38A1" w:rsidP="00E6165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E6165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8A1">
        <w:rPr>
          <w:rFonts w:ascii="Times New Roman" w:hAnsi="Times New Roman" w:cs="Times New Roman"/>
          <w:sz w:val="28"/>
          <w:szCs w:val="28"/>
        </w:rPr>
        <w:t>Концепция продукта и разработанный</w:t>
      </w:r>
      <w:r>
        <w:rPr>
          <w:rFonts w:ascii="Times New Roman" w:hAnsi="Times New Roman" w:cs="Times New Roman"/>
          <w:sz w:val="28"/>
          <w:szCs w:val="28"/>
        </w:rPr>
        <w:t xml:space="preserve"> продукт - совершенно разные ве</w:t>
      </w:r>
      <w:r w:rsidRPr="002B38A1">
        <w:rPr>
          <w:rFonts w:ascii="Times New Roman" w:hAnsi="Times New Roman" w:cs="Times New Roman"/>
          <w:sz w:val="28"/>
          <w:szCs w:val="28"/>
        </w:rPr>
        <w:t>щи. Между ними годы и огромные изд</w:t>
      </w:r>
      <w:r>
        <w:rPr>
          <w:rFonts w:ascii="Times New Roman" w:hAnsi="Times New Roman" w:cs="Times New Roman"/>
          <w:sz w:val="28"/>
          <w:szCs w:val="28"/>
        </w:rPr>
        <w:t>ержки на НИОКР и подготовку 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B38A1">
        <w:rPr>
          <w:rFonts w:ascii="Times New Roman" w:hAnsi="Times New Roman" w:cs="Times New Roman"/>
          <w:sz w:val="28"/>
          <w:szCs w:val="28"/>
        </w:rPr>
        <w:t>изводства. Однако все ранее изложенное свидетельствует, что инновация, как правило, результат сложного взаимодействия различных сфер деятельности фирмы.</w:t>
      </w:r>
      <w:r>
        <w:rPr>
          <w:rFonts w:ascii="Times New Roman" w:hAnsi="Times New Roman" w:cs="Times New Roman"/>
          <w:sz w:val="28"/>
          <w:szCs w:val="28"/>
        </w:rPr>
        <w:t xml:space="preserve"> Это иллюстрируется рис 1</w:t>
      </w:r>
      <w:r w:rsidRPr="002B38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2B38A1" w:rsidRPr="00452AB6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12"/>
          <w:szCs w:val="12"/>
        </w:rPr>
      </w:pPr>
    </w:p>
    <w:p w:rsidR="002B38A1" w:rsidRDefault="002B38A1" w:rsidP="00E6165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9398BE" wp14:editId="105780D3">
            <wp:extent cx="5256816" cy="223641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3314" cy="22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A1" w:rsidRPr="00452AB6" w:rsidRDefault="002B38A1" w:rsidP="00E6165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12"/>
          <w:szCs w:val="12"/>
        </w:rPr>
      </w:pPr>
    </w:p>
    <w:p w:rsidR="002B38A1" w:rsidRDefault="002B38A1" w:rsidP="00E6165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B38A1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E150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Pr="002B38A1">
        <w:rPr>
          <w:rFonts w:ascii="Times New Roman" w:hAnsi="Times New Roman" w:cs="Times New Roman"/>
          <w:sz w:val="28"/>
          <w:szCs w:val="28"/>
        </w:rPr>
        <w:t>Инновация как результат взаимодействия сфер НИОКР, маркетинга, производства и управления</w:t>
      </w:r>
    </w:p>
    <w:p w:rsidR="002B38A1" w:rsidRP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8A1">
        <w:rPr>
          <w:rFonts w:ascii="Times New Roman" w:hAnsi="Times New Roman" w:cs="Times New Roman"/>
          <w:sz w:val="28"/>
          <w:szCs w:val="28"/>
        </w:rPr>
        <w:t>После разработки нового работоспособного продукта необходимы и</w:t>
      </w:r>
      <w:r w:rsidRPr="002B38A1">
        <w:rPr>
          <w:rFonts w:ascii="Times New Roman" w:hAnsi="Times New Roman" w:cs="Times New Roman"/>
          <w:sz w:val="28"/>
          <w:szCs w:val="28"/>
        </w:rPr>
        <w:t>н</w:t>
      </w:r>
      <w:r w:rsidRPr="002B38A1">
        <w:rPr>
          <w:rFonts w:ascii="Times New Roman" w:hAnsi="Times New Roman" w:cs="Times New Roman"/>
          <w:sz w:val="28"/>
          <w:szCs w:val="28"/>
        </w:rPr>
        <w:t xml:space="preserve">вестиции в собственно производство, чтобы </w:t>
      </w:r>
      <w:proofErr w:type="gramStart"/>
      <w:r w:rsidRPr="002B38A1">
        <w:rPr>
          <w:rFonts w:ascii="Times New Roman" w:hAnsi="Times New Roman" w:cs="Times New Roman"/>
          <w:sz w:val="28"/>
          <w:szCs w:val="28"/>
        </w:rPr>
        <w:t>снизить риск необходимы</w:t>
      </w:r>
      <w:proofErr w:type="gramEnd"/>
      <w:r w:rsidRPr="002B38A1">
        <w:rPr>
          <w:rFonts w:ascii="Times New Roman" w:hAnsi="Times New Roman" w:cs="Times New Roman"/>
          <w:sz w:val="28"/>
          <w:szCs w:val="28"/>
        </w:rPr>
        <w:t xml:space="preserve"> соо</w:t>
      </w:r>
      <w:r w:rsidRPr="002B38A1">
        <w:rPr>
          <w:rFonts w:ascii="Times New Roman" w:hAnsi="Times New Roman" w:cs="Times New Roman"/>
          <w:sz w:val="28"/>
          <w:szCs w:val="28"/>
        </w:rPr>
        <w:t>т</w:t>
      </w:r>
      <w:r w:rsidRPr="002B38A1">
        <w:rPr>
          <w:rFonts w:ascii="Times New Roman" w:hAnsi="Times New Roman" w:cs="Times New Roman"/>
          <w:sz w:val="28"/>
          <w:szCs w:val="28"/>
        </w:rPr>
        <w:t>ветствующие испытания, в том числе и потенциальными потребителями. В идеале процесс тестирования не должен ограничиваться определением в</w:t>
      </w:r>
      <w:r w:rsidRPr="002B38A1">
        <w:rPr>
          <w:rFonts w:ascii="Times New Roman" w:hAnsi="Times New Roman" w:cs="Times New Roman"/>
          <w:sz w:val="28"/>
          <w:szCs w:val="28"/>
        </w:rPr>
        <w:t>ы</w:t>
      </w:r>
      <w:r w:rsidRPr="002B38A1">
        <w:rPr>
          <w:rFonts w:ascii="Times New Roman" w:hAnsi="Times New Roman" w:cs="Times New Roman"/>
          <w:sz w:val="28"/>
          <w:szCs w:val="28"/>
        </w:rPr>
        <w:t>ходных параметров. Чтобы окупить затраты на разработку и производство, продукты должны сохранять свое преимущество на рынке для повторных п</w:t>
      </w:r>
      <w:r w:rsidRPr="002B38A1">
        <w:rPr>
          <w:rFonts w:ascii="Times New Roman" w:hAnsi="Times New Roman" w:cs="Times New Roman"/>
          <w:sz w:val="28"/>
          <w:szCs w:val="28"/>
        </w:rPr>
        <w:t>о</w:t>
      </w:r>
      <w:r w:rsidRPr="002B38A1">
        <w:rPr>
          <w:rFonts w:ascii="Times New Roman" w:hAnsi="Times New Roman" w:cs="Times New Roman"/>
          <w:sz w:val="28"/>
          <w:szCs w:val="28"/>
        </w:rPr>
        <w:t>купок в течение определенного времени. При этом должны быть проверены ремонтопригодность и удобство сервиса изделия, а также его надежность при длительной работе. Реализм – драгоценная черта бизнеса по разработке пр</w:t>
      </w:r>
      <w:r w:rsidRPr="002B38A1">
        <w:rPr>
          <w:rFonts w:ascii="Times New Roman" w:hAnsi="Times New Roman" w:cs="Times New Roman"/>
          <w:sz w:val="28"/>
          <w:szCs w:val="28"/>
        </w:rPr>
        <w:t>о</w:t>
      </w:r>
      <w:r w:rsidRPr="002B38A1">
        <w:rPr>
          <w:rFonts w:ascii="Times New Roman" w:hAnsi="Times New Roman" w:cs="Times New Roman"/>
          <w:sz w:val="28"/>
          <w:szCs w:val="28"/>
        </w:rPr>
        <w:t xml:space="preserve">дуктов. </w:t>
      </w:r>
      <w:proofErr w:type="spellStart"/>
      <w:r w:rsidRPr="002B38A1">
        <w:rPr>
          <w:rFonts w:ascii="Times New Roman" w:hAnsi="Times New Roman" w:cs="Times New Roman"/>
          <w:sz w:val="28"/>
          <w:szCs w:val="28"/>
        </w:rPr>
        <w:t>Котлер</w:t>
      </w:r>
      <w:proofErr w:type="spellEnd"/>
      <w:r w:rsidRPr="002B38A1">
        <w:rPr>
          <w:rFonts w:ascii="Times New Roman" w:hAnsi="Times New Roman" w:cs="Times New Roman"/>
          <w:sz w:val="28"/>
          <w:szCs w:val="28"/>
        </w:rPr>
        <w:t xml:space="preserve"> указывает, что разработчику важны четыре оценки: испыт</w:t>
      </w:r>
      <w:r w:rsidRPr="002B38A1">
        <w:rPr>
          <w:rFonts w:ascii="Times New Roman" w:hAnsi="Times New Roman" w:cs="Times New Roman"/>
          <w:sz w:val="28"/>
          <w:szCs w:val="28"/>
        </w:rPr>
        <w:t>а</w:t>
      </w:r>
      <w:r w:rsidRPr="002B38A1">
        <w:rPr>
          <w:rFonts w:ascii="Times New Roman" w:hAnsi="Times New Roman" w:cs="Times New Roman"/>
          <w:sz w:val="28"/>
          <w:szCs w:val="28"/>
        </w:rPr>
        <w:lastRenderedPageBreak/>
        <w:t xml:space="preserve">ние, первое повторение, </w:t>
      </w:r>
      <w:r>
        <w:rPr>
          <w:rFonts w:ascii="Times New Roman" w:hAnsi="Times New Roman" w:cs="Times New Roman"/>
          <w:sz w:val="28"/>
          <w:szCs w:val="28"/>
        </w:rPr>
        <w:t>привыкание, частота покупок</w:t>
      </w:r>
      <w:r w:rsidRPr="002B38A1">
        <w:rPr>
          <w:rFonts w:ascii="Times New Roman" w:hAnsi="Times New Roman" w:cs="Times New Roman"/>
          <w:sz w:val="28"/>
          <w:szCs w:val="28"/>
        </w:rPr>
        <w:t>.</w:t>
      </w:r>
    </w:p>
    <w:p w:rsid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замысла инновации (что рассматривается как выраженную в понятной для потребителей форме идею инновации) и его проверка. Как правило, проверка замысла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инновавации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(нового товара - изделия или усл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ги) выполняется путем проведения опросов (анкетирование) потребителей и анализа полученных результатов.</w:t>
      </w:r>
    </w:p>
    <w:p w:rsid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стратегии маркетинга по продвижению инновации на р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нок. Выполняется на основании результатов маркетинговых рыночных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следований, проведенных по направлениям: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изучение потребителя;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исследование мотивов его поведения на рынке;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анализ собственно рынка предприятия;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исследование продукта (изделия или вида услуг);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изучение конкурентов, определение форм и уровня конкуренции;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анализ форм и методов сбыта (реализации) продукции;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определение наиболее эффективных способов продвижения тов</w:t>
      </w:r>
      <w:r w:rsidR="002B38A1">
        <w:rPr>
          <w:rFonts w:ascii="Times New Roman" w:hAnsi="Times New Roman" w:cs="Times New Roman"/>
          <w:sz w:val="28"/>
          <w:szCs w:val="28"/>
        </w:rPr>
        <w:t>а</w:t>
      </w:r>
      <w:r w:rsidR="002B38A1">
        <w:rPr>
          <w:rFonts w:ascii="Times New Roman" w:hAnsi="Times New Roman" w:cs="Times New Roman"/>
          <w:sz w:val="28"/>
          <w:szCs w:val="28"/>
        </w:rPr>
        <w:t>ров;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анализ динамики цен;</w:t>
      </w:r>
    </w:p>
    <w:p w:rsidR="002B38A1" w:rsidRDefault="00DE150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2B38A1">
        <w:rPr>
          <w:rFonts w:ascii="Times New Roman" w:hAnsi="Times New Roman" w:cs="Times New Roman"/>
          <w:sz w:val="28"/>
          <w:szCs w:val="28"/>
        </w:rPr>
        <w:t>определение точек насыщения рынка.</w:t>
      </w:r>
    </w:p>
    <w:p w:rsid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возможности и экономической целесообразности достижения предприятием показателей намеченных в маркетинговой программе, соде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жит описание стратегии маркетинга и ее составляющих. На данном этапе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полняется оценка достаточности производственно-сбытового потенциала предприятия для реализации целей </w:t>
      </w:r>
      <w:r w:rsidR="00DE150F">
        <w:rPr>
          <w:rFonts w:ascii="Times New Roman" w:hAnsi="Times New Roman" w:cs="Times New Roman"/>
          <w:sz w:val="28"/>
          <w:szCs w:val="28"/>
        </w:rPr>
        <w:t>инновационного</w:t>
      </w:r>
      <w:r>
        <w:rPr>
          <w:rFonts w:ascii="Times New Roman" w:hAnsi="Times New Roman" w:cs="Times New Roman"/>
          <w:sz w:val="28"/>
          <w:szCs w:val="28"/>
        </w:rPr>
        <w:t xml:space="preserve"> развития намеченных в маркетинговой стратегии, а также определяется экономическая эффекти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ность ее реализации.</w:t>
      </w:r>
    </w:p>
    <w:p w:rsid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конструкторской и технологической документации иннов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ции, </w:t>
      </w:r>
      <w:r w:rsidR="00DE150F">
        <w:rPr>
          <w:rFonts w:ascii="Times New Roman" w:hAnsi="Times New Roman" w:cs="Times New Roman"/>
          <w:sz w:val="28"/>
          <w:szCs w:val="28"/>
        </w:rPr>
        <w:t>изготовления</w:t>
      </w:r>
      <w:r>
        <w:rPr>
          <w:rFonts w:ascii="Times New Roman" w:hAnsi="Times New Roman" w:cs="Times New Roman"/>
          <w:sz w:val="28"/>
          <w:szCs w:val="28"/>
        </w:rPr>
        <w:t xml:space="preserve"> опытных образцов и их испытания. При проектировании новаций, для оценки </w:t>
      </w:r>
      <w:r w:rsidR="00DE150F">
        <w:rPr>
          <w:rFonts w:ascii="Times New Roman" w:hAnsi="Times New Roman" w:cs="Times New Roman"/>
          <w:sz w:val="28"/>
          <w:szCs w:val="28"/>
        </w:rPr>
        <w:t>возможностей</w:t>
      </w:r>
      <w:r>
        <w:rPr>
          <w:rFonts w:ascii="Times New Roman" w:hAnsi="Times New Roman" w:cs="Times New Roman"/>
          <w:sz w:val="28"/>
          <w:szCs w:val="28"/>
        </w:rPr>
        <w:t xml:space="preserve"> воплощения замысла инновации в новый продукт, можно воспользоваться рекомендации, где изложены достаточно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полное описание методов проектирования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рекодаций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их использованию. Методы разработки констр</w:t>
      </w:r>
      <w:r w:rsidR="00452AB6">
        <w:rPr>
          <w:rFonts w:ascii="Times New Roman" w:hAnsi="Times New Roman" w:cs="Times New Roman"/>
          <w:sz w:val="28"/>
          <w:szCs w:val="28"/>
        </w:rPr>
        <w:t>укторской и технологической документации</w:t>
      </w:r>
      <w:r>
        <w:rPr>
          <w:rFonts w:ascii="Times New Roman" w:hAnsi="Times New Roman" w:cs="Times New Roman"/>
          <w:sz w:val="28"/>
          <w:szCs w:val="28"/>
        </w:rPr>
        <w:t>, а также проведение испытаний и обработки их результатов общеизвестны и сложенные в многоч</w:t>
      </w:r>
      <w:r w:rsidR="00DE150F">
        <w:rPr>
          <w:rFonts w:ascii="Times New Roman" w:hAnsi="Times New Roman" w:cs="Times New Roman"/>
          <w:sz w:val="28"/>
          <w:szCs w:val="28"/>
        </w:rPr>
        <w:t>исленных литературных источниках</w:t>
      </w:r>
      <w:r w:rsidR="005635D4" w:rsidRPr="005635D4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38A1" w:rsidRDefault="002B38A1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инновации в рыночных условиях выполняют с использов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нием метода пробного маркетинга. Его цель - смоделировать на отдельных участках рынка о процессе вывода и продвижения товара на рынок, которые затем будут использованы в масштабах всего рынка.</w:t>
      </w:r>
    </w:p>
    <w:p w:rsidR="002B38A1" w:rsidRPr="006711D6" w:rsidRDefault="002B38A1" w:rsidP="00DE150F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Развертывание коммерческого производства инновации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объемах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намеченных в маркетинговой программе. В ходе выполнения работ данного этапа следует постоянно контролировать существующие рыночные возмо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ности и угрозы, появление новых и трансформацию одних в другие (переход возможностей в угрозы и наоборот). </w:t>
      </w:r>
      <w:r w:rsidR="00DE150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еобходимо контролировать сильные и слабые стороны деятельности предприятия-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инноватора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степень из условия соответствия внутренних возможностей развития внешней (в том числе, с позиций достаточности мотивации эффективной деятельности суб</w:t>
      </w:r>
      <w:r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ектов инновационного процесса), при выявлении несоответствия проводить корректирующие действия, вплоть до изменений номенклатурной политики и даже видов деятельности. Для этого используют перечисленные выше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струменты маркетинга и виды рыночных маркетинговых иссле</w:t>
      </w:r>
      <w:r w:rsidR="00DE150F">
        <w:rPr>
          <w:rFonts w:ascii="Times New Roman" w:hAnsi="Times New Roman" w:cs="Times New Roman"/>
          <w:sz w:val="28"/>
          <w:szCs w:val="28"/>
        </w:rPr>
        <w:t>дований (для сбора информации).</w:t>
      </w:r>
    </w:p>
    <w:p w:rsidR="008A7E3E" w:rsidRPr="006711D6" w:rsidRDefault="008A7E3E" w:rsidP="00E6165B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  <w:r w:rsidRPr="006711D6">
        <w:rPr>
          <w:rFonts w:ascii="Times New Roman" w:hAnsi="Times New Roman" w:cs="Times New Roman"/>
          <w:sz w:val="28"/>
          <w:szCs w:val="28"/>
        </w:rPr>
        <w:br w:type="page"/>
      </w:r>
    </w:p>
    <w:p w:rsidR="00937C8E" w:rsidRDefault="00937C8E" w:rsidP="00E6165B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ПЕРЕЧЕНЬ ССЫЛОК</w:t>
      </w:r>
    </w:p>
    <w:p w:rsidR="0054377F" w:rsidRPr="006711D6" w:rsidRDefault="0054377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6C4F" w:rsidRDefault="00206C4F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635D4" w:rsidRPr="006711D6" w:rsidRDefault="005635D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5635D4">
        <w:rPr>
          <w:rFonts w:ascii="Times New Roman" w:hAnsi="Times New Roman" w:cs="Times New Roman"/>
          <w:bCs/>
          <w:sz w:val="28"/>
          <w:szCs w:val="20"/>
        </w:rPr>
        <w:t>Техн</w:t>
      </w:r>
      <w:proofErr w:type="gramEnd"/>
      <w:r w:rsidRPr="005635D4">
        <w:rPr>
          <w:rFonts w:ascii="Times New Roman" w:hAnsi="Times New Roman" w:cs="Times New Roman"/>
          <w:bCs/>
          <w:sz w:val="28"/>
          <w:szCs w:val="20"/>
        </w:rPr>
        <w:t>іко-економічне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обгрунтування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інженерних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рішень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: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підруч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. для студ. ВНЗ,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які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навчаються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за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напрямом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підготов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>. "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Радіоелектронні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апарати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" / І. Ш.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Невлюдов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, В. О.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Тімофєєв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, В. М.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Гурін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, В. </w:t>
      </w:r>
      <w:r w:rsidR="00F53415">
        <w:rPr>
          <w:rFonts w:ascii="Times New Roman" w:hAnsi="Times New Roman" w:cs="Times New Roman"/>
          <w:bCs/>
          <w:sz w:val="28"/>
          <w:szCs w:val="20"/>
        </w:rPr>
        <w:t xml:space="preserve">В. </w:t>
      </w:r>
      <w:proofErr w:type="spellStart"/>
      <w:r w:rsidR="00F53415">
        <w:rPr>
          <w:rFonts w:ascii="Times New Roman" w:hAnsi="Times New Roman" w:cs="Times New Roman"/>
          <w:bCs/>
          <w:sz w:val="28"/>
          <w:szCs w:val="20"/>
        </w:rPr>
        <w:t>Євсєєв</w:t>
      </w:r>
      <w:proofErr w:type="spellEnd"/>
      <w:r w:rsidR="00F53415">
        <w:rPr>
          <w:rFonts w:ascii="Times New Roman" w:hAnsi="Times New Roman" w:cs="Times New Roman"/>
          <w:bCs/>
          <w:sz w:val="28"/>
          <w:szCs w:val="20"/>
        </w:rPr>
        <w:t xml:space="preserve">, С. С. </w:t>
      </w:r>
      <w:proofErr w:type="spellStart"/>
      <w:r w:rsidR="00F53415">
        <w:rPr>
          <w:rFonts w:ascii="Times New Roman" w:hAnsi="Times New Roman" w:cs="Times New Roman"/>
          <w:bCs/>
          <w:sz w:val="28"/>
          <w:szCs w:val="20"/>
        </w:rPr>
        <w:t>Мілюті</w:t>
      </w:r>
      <w:proofErr w:type="gramStart"/>
      <w:r w:rsidR="00F53415">
        <w:rPr>
          <w:rFonts w:ascii="Times New Roman" w:hAnsi="Times New Roman" w:cs="Times New Roman"/>
          <w:bCs/>
          <w:sz w:val="28"/>
          <w:szCs w:val="20"/>
        </w:rPr>
        <w:t>на</w:t>
      </w:r>
      <w:proofErr w:type="spellEnd"/>
      <w:proofErr w:type="gramEnd"/>
      <w:r w:rsidR="00F53415">
        <w:rPr>
          <w:rFonts w:ascii="Times New Roman" w:hAnsi="Times New Roman" w:cs="Times New Roman"/>
          <w:bCs/>
          <w:sz w:val="28"/>
          <w:szCs w:val="20"/>
        </w:rPr>
        <w:t>. - Х.</w:t>
      </w:r>
      <w:r w:rsidRPr="005635D4">
        <w:rPr>
          <w:rFonts w:ascii="Times New Roman" w:hAnsi="Times New Roman" w:cs="Times New Roman"/>
          <w:bCs/>
          <w:sz w:val="28"/>
          <w:szCs w:val="20"/>
        </w:rPr>
        <w:t xml:space="preserve">: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Компанія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gramStart"/>
      <w:r w:rsidRPr="005635D4">
        <w:rPr>
          <w:rFonts w:ascii="Times New Roman" w:hAnsi="Times New Roman" w:cs="Times New Roman"/>
          <w:bCs/>
          <w:sz w:val="28"/>
          <w:szCs w:val="20"/>
        </w:rPr>
        <w:t>СМ</w:t>
      </w:r>
      <w:proofErr w:type="gram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ІТ, 2013. - 289 c. -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Бібліогр</w:t>
      </w:r>
      <w:proofErr w:type="spellEnd"/>
      <w:r w:rsidRPr="005635D4">
        <w:rPr>
          <w:rFonts w:ascii="Times New Roman" w:hAnsi="Times New Roman" w:cs="Times New Roman"/>
          <w:bCs/>
          <w:sz w:val="28"/>
          <w:szCs w:val="20"/>
        </w:rPr>
        <w:t xml:space="preserve">.: с. 284-289 - </w:t>
      </w:r>
      <w:proofErr w:type="spellStart"/>
      <w:r w:rsidRPr="005635D4">
        <w:rPr>
          <w:rFonts w:ascii="Times New Roman" w:hAnsi="Times New Roman" w:cs="Times New Roman"/>
          <w:bCs/>
          <w:sz w:val="28"/>
          <w:szCs w:val="20"/>
        </w:rPr>
        <w:t>ук</w:t>
      </w:r>
      <w:proofErr w:type="gramStart"/>
      <w:r w:rsidRPr="005635D4">
        <w:rPr>
          <w:rFonts w:ascii="Times New Roman" w:hAnsi="Times New Roman" w:cs="Times New Roman"/>
          <w:bCs/>
          <w:sz w:val="28"/>
          <w:szCs w:val="20"/>
        </w:rPr>
        <w:t>p</w:t>
      </w:r>
      <w:proofErr w:type="spellEnd"/>
      <w:proofErr w:type="gramEnd"/>
      <w:r w:rsidRPr="005635D4">
        <w:rPr>
          <w:rFonts w:ascii="Times New Roman" w:hAnsi="Times New Roman" w:cs="Times New Roman"/>
          <w:bCs/>
          <w:sz w:val="28"/>
          <w:szCs w:val="20"/>
        </w:rPr>
        <w:t>.</w:t>
      </w:r>
    </w:p>
    <w:p w:rsidR="00206C4F" w:rsidRPr="006711D6" w:rsidRDefault="005635D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06C4F" w:rsidRPr="006711D6">
        <w:rPr>
          <w:rFonts w:ascii="Times New Roman" w:hAnsi="Times New Roman" w:cs="Times New Roman"/>
          <w:sz w:val="28"/>
          <w:szCs w:val="28"/>
        </w:rPr>
        <w:t>. Нечаев</w:t>
      </w:r>
      <w:r w:rsidR="003A76AA" w:rsidRPr="006711D6">
        <w:rPr>
          <w:rFonts w:ascii="Times New Roman" w:hAnsi="Times New Roman" w:cs="Times New Roman"/>
          <w:sz w:val="28"/>
          <w:szCs w:val="28"/>
        </w:rPr>
        <w:t xml:space="preserve">, П.А. </w:t>
      </w:r>
      <w:r w:rsidR="00206C4F" w:rsidRPr="006711D6">
        <w:rPr>
          <w:rFonts w:ascii="Times New Roman" w:hAnsi="Times New Roman" w:cs="Times New Roman"/>
          <w:sz w:val="28"/>
          <w:szCs w:val="28"/>
        </w:rPr>
        <w:t xml:space="preserve"> Технико-экономическое обоснование /</w:t>
      </w:r>
      <w:r w:rsidR="003A76AA" w:rsidRPr="006711D6">
        <w:rPr>
          <w:rFonts w:ascii="Times New Roman" w:hAnsi="Times New Roman" w:cs="Times New Roman"/>
          <w:sz w:val="28"/>
          <w:szCs w:val="28"/>
        </w:rPr>
        <w:t xml:space="preserve"> </w:t>
      </w:r>
      <w:r w:rsidR="00206C4F" w:rsidRPr="006711D6">
        <w:rPr>
          <w:rFonts w:ascii="Times New Roman" w:hAnsi="Times New Roman" w:cs="Times New Roman"/>
          <w:sz w:val="28"/>
          <w:szCs w:val="28"/>
        </w:rPr>
        <w:t xml:space="preserve">П.А. Нечаев, А.В. Пригожин ; Под. ред. </w:t>
      </w:r>
      <w:proofErr w:type="spellStart"/>
      <w:r w:rsidR="00206C4F" w:rsidRPr="006711D6">
        <w:rPr>
          <w:rFonts w:ascii="Times New Roman" w:hAnsi="Times New Roman" w:cs="Times New Roman"/>
          <w:sz w:val="28"/>
          <w:szCs w:val="28"/>
        </w:rPr>
        <w:t>С.А.Саркисяна</w:t>
      </w:r>
      <w:proofErr w:type="spellEnd"/>
      <w:proofErr w:type="gramStart"/>
      <w:r w:rsidR="00206C4F" w:rsidRPr="006711D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206C4F" w:rsidRPr="006711D6">
        <w:rPr>
          <w:rFonts w:ascii="Times New Roman" w:hAnsi="Times New Roman" w:cs="Times New Roman"/>
          <w:sz w:val="28"/>
          <w:szCs w:val="28"/>
        </w:rPr>
        <w:t>— М. : Транспорт, 1990 .— 167с.</w:t>
      </w:r>
    </w:p>
    <w:p w:rsidR="00206C4F" w:rsidRPr="006711D6" w:rsidRDefault="005635D4" w:rsidP="00E6165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06C4F" w:rsidRPr="006711D6">
        <w:rPr>
          <w:rFonts w:ascii="Times New Roman" w:hAnsi="Times New Roman" w:cs="Times New Roman"/>
          <w:sz w:val="28"/>
          <w:szCs w:val="28"/>
        </w:rPr>
        <w:t>. Стрекалова, Н. Д. Бизнес-планирование. Теория и</w:t>
      </w:r>
      <w:r w:rsidR="00937C8E">
        <w:rPr>
          <w:rFonts w:ascii="Times New Roman" w:hAnsi="Times New Roman" w:cs="Times New Roman"/>
          <w:sz w:val="28"/>
          <w:szCs w:val="28"/>
        </w:rPr>
        <w:t xml:space="preserve"> практика : [уч. </w:t>
      </w:r>
      <w:r w:rsidR="00206C4F" w:rsidRPr="006711D6">
        <w:rPr>
          <w:rFonts w:ascii="Times New Roman" w:hAnsi="Times New Roman" w:cs="Times New Roman"/>
          <w:sz w:val="28"/>
          <w:szCs w:val="28"/>
        </w:rPr>
        <w:t>п</w:t>
      </w:r>
      <w:r w:rsidR="00206C4F" w:rsidRPr="006711D6">
        <w:rPr>
          <w:rFonts w:ascii="Times New Roman" w:hAnsi="Times New Roman" w:cs="Times New Roman"/>
          <w:sz w:val="28"/>
          <w:szCs w:val="28"/>
        </w:rPr>
        <w:t>о</w:t>
      </w:r>
      <w:r w:rsidR="00206C4F" w:rsidRPr="006711D6">
        <w:rPr>
          <w:rFonts w:ascii="Times New Roman" w:hAnsi="Times New Roman" w:cs="Times New Roman"/>
          <w:sz w:val="28"/>
          <w:szCs w:val="28"/>
        </w:rPr>
        <w:t>собие] /</w:t>
      </w:r>
      <w:r w:rsidR="00937C8E">
        <w:rPr>
          <w:rFonts w:ascii="Times New Roman" w:hAnsi="Times New Roman" w:cs="Times New Roman"/>
          <w:sz w:val="28"/>
          <w:szCs w:val="28"/>
        </w:rPr>
        <w:t>Н. Д. Стрекалова</w:t>
      </w:r>
      <w:proofErr w:type="gramStart"/>
      <w:r w:rsidR="00937C8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937C8E">
        <w:rPr>
          <w:rFonts w:ascii="Times New Roman" w:hAnsi="Times New Roman" w:cs="Times New Roman"/>
          <w:sz w:val="28"/>
          <w:szCs w:val="28"/>
        </w:rPr>
        <w:t xml:space="preserve">- </w:t>
      </w:r>
      <w:r w:rsidR="00206C4F" w:rsidRPr="006711D6">
        <w:rPr>
          <w:rFonts w:ascii="Times New Roman" w:hAnsi="Times New Roman" w:cs="Times New Roman"/>
          <w:sz w:val="28"/>
          <w:szCs w:val="28"/>
        </w:rPr>
        <w:t>Са</w:t>
      </w:r>
      <w:r w:rsidR="00937C8E">
        <w:rPr>
          <w:rFonts w:ascii="Times New Roman" w:hAnsi="Times New Roman" w:cs="Times New Roman"/>
          <w:sz w:val="28"/>
          <w:szCs w:val="28"/>
        </w:rPr>
        <w:t xml:space="preserve">нкт-Петербург : Питер , 2010 – </w:t>
      </w:r>
      <w:r w:rsidR="00206C4F" w:rsidRPr="006711D6">
        <w:rPr>
          <w:rFonts w:ascii="Times New Roman" w:hAnsi="Times New Roman" w:cs="Times New Roman"/>
          <w:sz w:val="28"/>
          <w:szCs w:val="28"/>
        </w:rPr>
        <w:t xml:space="preserve">352 </w:t>
      </w:r>
      <w:proofErr w:type="gramStart"/>
      <w:r w:rsidR="00206C4F" w:rsidRPr="006711D6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sectPr w:rsidR="00206C4F" w:rsidRPr="006711D6" w:rsidSect="00C752F4">
      <w:head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834" w:rsidRDefault="00D26834" w:rsidP="00C752F4">
      <w:pPr>
        <w:spacing w:after="0" w:line="240" w:lineRule="auto"/>
      </w:pPr>
      <w:r>
        <w:separator/>
      </w:r>
    </w:p>
  </w:endnote>
  <w:endnote w:type="continuationSeparator" w:id="0">
    <w:p w:rsidR="00D26834" w:rsidRDefault="00D26834" w:rsidP="00C7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834" w:rsidRDefault="00D26834" w:rsidP="00C752F4">
      <w:pPr>
        <w:spacing w:after="0" w:line="240" w:lineRule="auto"/>
      </w:pPr>
      <w:r>
        <w:separator/>
      </w:r>
    </w:p>
  </w:footnote>
  <w:footnote w:type="continuationSeparator" w:id="0">
    <w:p w:rsidR="00D26834" w:rsidRDefault="00D26834" w:rsidP="00C75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7524613"/>
      <w:docPartObj>
        <w:docPartGallery w:val="Page Numbers (Top of Page)"/>
        <w:docPartUnique/>
      </w:docPartObj>
    </w:sdtPr>
    <w:sdtEndPr/>
    <w:sdtContent>
      <w:p w:rsidR="00F53415" w:rsidRDefault="00F5341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010">
          <w:rPr>
            <w:noProof/>
          </w:rPr>
          <w:t>2</w:t>
        </w:r>
        <w:r>
          <w:fldChar w:fldCharType="end"/>
        </w:r>
      </w:p>
    </w:sdtContent>
  </w:sdt>
  <w:p w:rsidR="00F53415" w:rsidRDefault="00F5341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805FD"/>
    <w:multiLevelType w:val="hybridMultilevel"/>
    <w:tmpl w:val="25D01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078DD"/>
    <w:multiLevelType w:val="hybridMultilevel"/>
    <w:tmpl w:val="C18CD438"/>
    <w:lvl w:ilvl="0" w:tplc="6DCC885C">
      <w:start w:val="1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31711F1"/>
    <w:multiLevelType w:val="hybridMultilevel"/>
    <w:tmpl w:val="D1264FB8"/>
    <w:lvl w:ilvl="0" w:tplc="8F342F08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D347973"/>
    <w:multiLevelType w:val="hybridMultilevel"/>
    <w:tmpl w:val="22EAD8A0"/>
    <w:lvl w:ilvl="0" w:tplc="53C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5F4"/>
    <w:rsid w:val="00003823"/>
    <w:rsid w:val="000B1390"/>
    <w:rsid w:val="000D1010"/>
    <w:rsid w:val="00206C4F"/>
    <w:rsid w:val="002B38A1"/>
    <w:rsid w:val="0033583F"/>
    <w:rsid w:val="003A76AA"/>
    <w:rsid w:val="00402FB7"/>
    <w:rsid w:val="00452AB6"/>
    <w:rsid w:val="004D5E60"/>
    <w:rsid w:val="0054377F"/>
    <w:rsid w:val="005635D4"/>
    <w:rsid w:val="005E2BD7"/>
    <w:rsid w:val="00641E7D"/>
    <w:rsid w:val="006711D6"/>
    <w:rsid w:val="006716B0"/>
    <w:rsid w:val="006E2FEF"/>
    <w:rsid w:val="008A7E3E"/>
    <w:rsid w:val="00921854"/>
    <w:rsid w:val="00937C8E"/>
    <w:rsid w:val="00BA6D32"/>
    <w:rsid w:val="00BE65F6"/>
    <w:rsid w:val="00C0133B"/>
    <w:rsid w:val="00C0486F"/>
    <w:rsid w:val="00C3177A"/>
    <w:rsid w:val="00C61CF0"/>
    <w:rsid w:val="00C752F4"/>
    <w:rsid w:val="00D26834"/>
    <w:rsid w:val="00D675F4"/>
    <w:rsid w:val="00DE150F"/>
    <w:rsid w:val="00E6165B"/>
    <w:rsid w:val="00EB6C56"/>
    <w:rsid w:val="00F53415"/>
    <w:rsid w:val="00F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5F4"/>
  </w:style>
  <w:style w:type="paragraph" w:styleId="2">
    <w:name w:val="heading 2"/>
    <w:basedOn w:val="a"/>
    <w:link w:val="20"/>
    <w:uiPriority w:val="9"/>
    <w:qFormat/>
    <w:rsid w:val="002B3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5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5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52F4"/>
  </w:style>
  <w:style w:type="paragraph" w:styleId="a6">
    <w:name w:val="footer"/>
    <w:basedOn w:val="a"/>
    <w:link w:val="a7"/>
    <w:uiPriority w:val="99"/>
    <w:unhideWhenUsed/>
    <w:rsid w:val="00C75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52F4"/>
  </w:style>
  <w:style w:type="paragraph" w:styleId="a8">
    <w:name w:val="Body Text Indent"/>
    <w:basedOn w:val="a"/>
    <w:link w:val="a9"/>
    <w:uiPriority w:val="99"/>
    <w:semiHidden/>
    <w:unhideWhenUsed/>
    <w:rsid w:val="006711D6"/>
    <w:pPr>
      <w:widowControl w:val="0"/>
      <w:spacing w:after="120" w:line="240" w:lineRule="auto"/>
      <w:ind w:left="283"/>
    </w:pPr>
    <w:rPr>
      <w:rFonts w:ascii="Times New Roman" w:eastAsia="Times New Roman" w:hAnsi="Times New Roman" w:cs="Times New Roman"/>
      <w:lang w:val="en-US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6711D6"/>
    <w:rPr>
      <w:rFonts w:ascii="Times New Roman" w:eastAsia="Times New Roman" w:hAnsi="Times New Roman" w:cs="Times New Roman"/>
      <w:lang w:val="en-US"/>
    </w:rPr>
  </w:style>
  <w:style w:type="paragraph" w:customStyle="1" w:styleId="aa">
    <w:name w:val="Для диплома"/>
    <w:basedOn w:val="a"/>
    <w:rsid w:val="006711D6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Normal (Web)"/>
    <w:basedOn w:val="a"/>
    <w:uiPriority w:val="99"/>
    <w:unhideWhenUsed/>
    <w:rsid w:val="002B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B3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B38A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B38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e">
    <w:name w:val="Strong"/>
    <w:basedOn w:val="a0"/>
    <w:uiPriority w:val="22"/>
    <w:qFormat/>
    <w:rsid w:val="002B38A1"/>
    <w:rPr>
      <w:b/>
      <w:bCs/>
    </w:rPr>
  </w:style>
  <w:style w:type="character" w:customStyle="1" w:styleId="apple-converted-space">
    <w:name w:val="apple-converted-space"/>
    <w:basedOn w:val="a0"/>
    <w:rsid w:val="002B38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5F4"/>
  </w:style>
  <w:style w:type="paragraph" w:styleId="2">
    <w:name w:val="heading 2"/>
    <w:basedOn w:val="a"/>
    <w:link w:val="20"/>
    <w:uiPriority w:val="9"/>
    <w:qFormat/>
    <w:rsid w:val="002B3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5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5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52F4"/>
  </w:style>
  <w:style w:type="paragraph" w:styleId="a6">
    <w:name w:val="footer"/>
    <w:basedOn w:val="a"/>
    <w:link w:val="a7"/>
    <w:uiPriority w:val="99"/>
    <w:unhideWhenUsed/>
    <w:rsid w:val="00C75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52F4"/>
  </w:style>
  <w:style w:type="paragraph" w:styleId="a8">
    <w:name w:val="Body Text Indent"/>
    <w:basedOn w:val="a"/>
    <w:link w:val="a9"/>
    <w:uiPriority w:val="99"/>
    <w:semiHidden/>
    <w:unhideWhenUsed/>
    <w:rsid w:val="006711D6"/>
    <w:pPr>
      <w:widowControl w:val="0"/>
      <w:spacing w:after="120" w:line="240" w:lineRule="auto"/>
      <w:ind w:left="283"/>
    </w:pPr>
    <w:rPr>
      <w:rFonts w:ascii="Times New Roman" w:eastAsia="Times New Roman" w:hAnsi="Times New Roman" w:cs="Times New Roman"/>
      <w:lang w:val="en-US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6711D6"/>
    <w:rPr>
      <w:rFonts w:ascii="Times New Roman" w:eastAsia="Times New Roman" w:hAnsi="Times New Roman" w:cs="Times New Roman"/>
      <w:lang w:val="en-US"/>
    </w:rPr>
  </w:style>
  <w:style w:type="paragraph" w:customStyle="1" w:styleId="aa">
    <w:name w:val="Для диплома"/>
    <w:basedOn w:val="a"/>
    <w:rsid w:val="006711D6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Normal (Web)"/>
    <w:basedOn w:val="a"/>
    <w:uiPriority w:val="99"/>
    <w:unhideWhenUsed/>
    <w:rsid w:val="002B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B3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B38A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B38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e">
    <w:name w:val="Strong"/>
    <w:basedOn w:val="a0"/>
    <w:uiPriority w:val="22"/>
    <w:qFormat/>
    <w:rsid w:val="002B38A1"/>
    <w:rPr>
      <w:b/>
      <w:bCs/>
    </w:rPr>
  </w:style>
  <w:style w:type="character" w:customStyle="1" w:styleId="apple-converted-space">
    <w:name w:val="apple-converted-space"/>
    <w:basedOn w:val="a0"/>
    <w:rsid w:val="002B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gi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5776</Words>
  <Characters>32928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Тетянка</dc:creator>
  <cp:lastModifiedBy>RePack by Diakov</cp:lastModifiedBy>
  <cp:revision>18</cp:revision>
  <cp:lastPrinted>2017-05-30T19:24:00Z</cp:lastPrinted>
  <dcterms:created xsi:type="dcterms:W3CDTF">2017-05-05T16:35:00Z</dcterms:created>
  <dcterms:modified xsi:type="dcterms:W3CDTF">2017-05-30T19:27:00Z</dcterms:modified>
</cp:coreProperties>
</file>