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5F4" w:rsidRPr="00322FA5" w:rsidRDefault="00D675F4" w:rsidP="00D675F4">
      <w:pPr>
        <w:spacing w:after="0" w:line="360" w:lineRule="auto"/>
        <w:ind w:firstLine="709"/>
        <w:jc w:val="center"/>
        <w:rPr>
          <w:rFonts w:ascii="Times New Roman" w:hAnsi="Times New Roman"/>
          <w:sz w:val="28"/>
          <w:szCs w:val="28"/>
        </w:rPr>
      </w:pPr>
      <w:r w:rsidRPr="00322FA5">
        <w:rPr>
          <w:rFonts w:ascii="Times New Roman" w:hAnsi="Times New Roman"/>
          <w:sz w:val="28"/>
          <w:szCs w:val="28"/>
        </w:rPr>
        <w:t>МИНИСТЕРСТВО ОБРАЗОВАНИЯ И НАУКИ УКРАИНЫ</w:t>
      </w:r>
    </w:p>
    <w:p w:rsidR="00D675F4" w:rsidRPr="004946D4" w:rsidRDefault="00D675F4" w:rsidP="00D675F4">
      <w:pPr>
        <w:spacing w:after="0" w:line="360" w:lineRule="auto"/>
        <w:ind w:firstLine="709"/>
        <w:jc w:val="center"/>
        <w:rPr>
          <w:rFonts w:ascii="Times New Roman" w:hAnsi="Times New Roman"/>
          <w:sz w:val="28"/>
          <w:szCs w:val="28"/>
        </w:rPr>
      </w:pPr>
      <w:r w:rsidRPr="00322FA5">
        <w:rPr>
          <w:rFonts w:ascii="Times New Roman" w:hAnsi="Times New Roman"/>
          <w:sz w:val="28"/>
          <w:szCs w:val="28"/>
        </w:rPr>
        <w:t>ХАРЬКОВСКИЙ НАЦИОНАЛЬНЫЙ УНИВЕРСИТЕТ РАДИОЭЛЕКТРОНИКИ</w:t>
      </w:r>
    </w:p>
    <w:p w:rsidR="00D675F4" w:rsidRPr="004946D4" w:rsidRDefault="00D675F4" w:rsidP="00D675F4">
      <w:pPr>
        <w:spacing w:after="0" w:line="360" w:lineRule="auto"/>
        <w:ind w:firstLine="709"/>
        <w:jc w:val="center"/>
        <w:rPr>
          <w:rFonts w:ascii="Times New Roman" w:hAnsi="Times New Roman"/>
          <w:sz w:val="28"/>
          <w:szCs w:val="28"/>
        </w:rPr>
      </w:pPr>
    </w:p>
    <w:p w:rsidR="00D675F4" w:rsidRPr="004946D4" w:rsidRDefault="00D675F4" w:rsidP="00D675F4">
      <w:pPr>
        <w:spacing w:after="0" w:line="360" w:lineRule="auto"/>
        <w:ind w:firstLine="709"/>
        <w:jc w:val="center"/>
        <w:rPr>
          <w:rFonts w:ascii="Times New Roman" w:hAnsi="Times New Roman"/>
          <w:sz w:val="28"/>
          <w:szCs w:val="28"/>
        </w:rPr>
      </w:pPr>
    </w:p>
    <w:p w:rsidR="00D675F4" w:rsidRPr="004946D4" w:rsidRDefault="00D675F4" w:rsidP="00D675F4">
      <w:pPr>
        <w:spacing w:after="0" w:line="360" w:lineRule="auto"/>
        <w:ind w:firstLine="709"/>
        <w:jc w:val="center"/>
        <w:rPr>
          <w:rFonts w:ascii="Times New Roman" w:hAnsi="Times New Roman"/>
          <w:sz w:val="28"/>
          <w:szCs w:val="28"/>
        </w:rPr>
      </w:pPr>
    </w:p>
    <w:p w:rsidR="00D675F4" w:rsidRPr="004946D4" w:rsidRDefault="00D675F4" w:rsidP="00D675F4">
      <w:pPr>
        <w:spacing w:after="0" w:line="360" w:lineRule="auto"/>
        <w:ind w:firstLine="709"/>
        <w:jc w:val="center"/>
        <w:rPr>
          <w:rFonts w:ascii="Times New Roman" w:hAnsi="Times New Roman"/>
          <w:sz w:val="28"/>
          <w:szCs w:val="28"/>
        </w:rPr>
      </w:pPr>
    </w:p>
    <w:p w:rsidR="00D675F4" w:rsidRPr="004946D4" w:rsidRDefault="00D675F4" w:rsidP="00D675F4">
      <w:pPr>
        <w:spacing w:after="0" w:line="360" w:lineRule="auto"/>
        <w:ind w:firstLine="709"/>
        <w:jc w:val="center"/>
        <w:rPr>
          <w:rFonts w:ascii="Times New Roman" w:hAnsi="Times New Roman"/>
          <w:sz w:val="28"/>
          <w:szCs w:val="28"/>
        </w:rPr>
      </w:pPr>
      <w:r>
        <w:rPr>
          <w:rFonts w:ascii="Times New Roman" w:hAnsi="Times New Roman"/>
          <w:sz w:val="28"/>
          <w:szCs w:val="28"/>
        </w:rPr>
        <w:t>Кафедра КИ</w:t>
      </w:r>
      <w:r w:rsidRPr="004946D4">
        <w:rPr>
          <w:rFonts w:ascii="Times New Roman" w:hAnsi="Times New Roman"/>
          <w:sz w:val="28"/>
          <w:szCs w:val="28"/>
        </w:rPr>
        <w:t>ТАМ</w:t>
      </w:r>
    </w:p>
    <w:p w:rsidR="00D675F4" w:rsidRPr="004946D4" w:rsidRDefault="00D675F4" w:rsidP="00D675F4">
      <w:pPr>
        <w:spacing w:after="0" w:line="360" w:lineRule="auto"/>
        <w:ind w:firstLine="709"/>
        <w:jc w:val="center"/>
        <w:rPr>
          <w:rFonts w:ascii="Times New Roman" w:hAnsi="Times New Roman"/>
          <w:sz w:val="28"/>
          <w:szCs w:val="28"/>
        </w:rPr>
      </w:pPr>
    </w:p>
    <w:p w:rsidR="00D675F4" w:rsidRPr="004946D4" w:rsidRDefault="00D675F4" w:rsidP="00D675F4">
      <w:pPr>
        <w:spacing w:after="0" w:line="360" w:lineRule="auto"/>
        <w:ind w:firstLine="709"/>
        <w:jc w:val="center"/>
        <w:rPr>
          <w:rFonts w:ascii="Times New Roman" w:hAnsi="Times New Roman"/>
          <w:sz w:val="28"/>
          <w:szCs w:val="28"/>
        </w:rPr>
      </w:pPr>
    </w:p>
    <w:p w:rsidR="00D675F4" w:rsidRPr="004946D4" w:rsidRDefault="00D675F4" w:rsidP="00D675F4">
      <w:pPr>
        <w:spacing w:after="0" w:line="360" w:lineRule="auto"/>
        <w:ind w:firstLine="709"/>
        <w:jc w:val="center"/>
        <w:rPr>
          <w:rFonts w:ascii="Times New Roman" w:hAnsi="Times New Roman"/>
          <w:sz w:val="28"/>
          <w:szCs w:val="28"/>
        </w:rPr>
      </w:pPr>
      <w:r w:rsidRPr="004946D4">
        <w:rPr>
          <w:rFonts w:ascii="Times New Roman" w:hAnsi="Times New Roman"/>
          <w:sz w:val="28"/>
          <w:szCs w:val="28"/>
        </w:rPr>
        <w:t>Реферат</w:t>
      </w:r>
    </w:p>
    <w:p w:rsidR="00D675F4" w:rsidRPr="00322FA5" w:rsidRDefault="00D675F4" w:rsidP="00D675F4">
      <w:pPr>
        <w:spacing w:after="0" w:line="360" w:lineRule="auto"/>
        <w:ind w:firstLine="709"/>
        <w:jc w:val="center"/>
        <w:rPr>
          <w:rFonts w:ascii="Times New Roman" w:hAnsi="Times New Roman"/>
          <w:sz w:val="28"/>
          <w:szCs w:val="28"/>
        </w:rPr>
      </w:pPr>
      <w:r w:rsidRPr="00322FA5">
        <w:rPr>
          <w:rFonts w:ascii="Times New Roman" w:hAnsi="Times New Roman"/>
          <w:sz w:val="28"/>
          <w:szCs w:val="28"/>
        </w:rPr>
        <w:t>по дисциплине «</w:t>
      </w:r>
      <w:r>
        <w:rPr>
          <w:rFonts w:ascii="Times New Roman" w:hAnsi="Times New Roman"/>
          <w:sz w:val="28"/>
          <w:szCs w:val="28"/>
        </w:rPr>
        <w:t>Т</w:t>
      </w:r>
      <w:r w:rsidRPr="00D675F4">
        <w:rPr>
          <w:rFonts w:ascii="Times New Roman" w:hAnsi="Times New Roman"/>
          <w:sz w:val="28"/>
          <w:szCs w:val="28"/>
        </w:rPr>
        <w:t>ехнико-экономическое обоснование инженерных решений</w:t>
      </w:r>
      <w:r w:rsidRPr="00322FA5">
        <w:rPr>
          <w:rFonts w:ascii="Times New Roman" w:hAnsi="Times New Roman"/>
          <w:sz w:val="28"/>
          <w:szCs w:val="28"/>
        </w:rPr>
        <w:t>»</w:t>
      </w:r>
    </w:p>
    <w:p w:rsidR="00D675F4" w:rsidRPr="004946D4" w:rsidRDefault="00D675F4" w:rsidP="00D675F4">
      <w:pPr>
        <w:spacing w:after="0" w:line="360" w:lineRule="auto"/>
        <w:ind w:firstLine="709"/>
        <w:jc w:val="center"/>
        <w:rPr>
          <w:rFonts w:ascii="Times New Roman" w:hAnsi="Times New Roman"/>
          <w:sz w:val="28"/>
          <w:szCs w:val="28"/>
        </w:rPr>
      </w:pPr>
    </w:p>
    <w:p w:rsidR="00D675F4" w:rsidRPr="004946D4" w:rsidRDefault="00D675F4" w:rsidP="00D675F4">
      <w:pPr>
        <w:spacing w:after="0" w:line="360" w:lineRule="auto"/>
        <w:ind w:firstLine="709"/>
        <w:jc w:val="center"/>
        <w:rPr>
          <w:rFonts w:ascii="Times New Roman" w:hAnsi="Times New Roman"/>
          <w:sz w:val="28"/>
          <w:szCs w:val="28"/>
        </w:rPr>
      </w:pPr>
    </w:p>
    <w:p w:rsidR="00D675F4" w:rsidRPr="004946D4" w:rsidRDefault="00D675F4" w:rsidP="00D675F4">
      <w:pPr>
        <w:spacing w:after="0" w:line="360" w:lineRule="auto"/>
        <w:ind w:firstLine="709"/>
        <w:jc w:val="center"/>
        <w:rPr>
          <w:rFonts w:ascii="Times New Roman" w:hAnsi="Times New Roman"/>
          <w:sz w:val="28"/>
          <w:szCs w:val="28"/>
        </w:rPr>
      </w:pPr>
    </w:p>
    <w:p w:rsidR="00D675F4" w:rsidRPr="004946D4" w:rsidRDefault="00D675F4" w:rsidP="00D675F4">
      <w:pPr>
        <w:spacing w:after="0" w:line="360" w:lineRule="auto"/>
        <w:ind w:firstLine="709"/>
        <w:jc w:val="center"/>
        <w:rPr>
          <w:rFonts w:ascii="Times New Roman" w:hAnsi="Times New Roman"/>
          <w:sz w:val="28"/>
          <w:szCs w:val="28"/>
        </w:rPr>
      </w:pPr>
    </w:p>
    <w:p w:rsidR="00D675F4" w:rsidRPr="004946D4" w:rsidRDefault="00D675F4" w:rsidP="00D675F4">
      <w:pPr>
        <w:spacing w:after="0" w:line="360" w:lineRule="auto"/>
        <w:ind w:firstLine="709"/>
        <w:jc w:val="center"/>
        <w:rPr>
          <w:rFonts w:ascii="Times New Roman" w:hAnsi="Times New Roman"/>
          <w:sz w:val="28"/>
          <w:szCs w:val="28"/>
        </w:rPr>
      </w:pPr>
    </w:p>
    <w:p w:rsidR="00D675F4" w:rsidRPr="004946D4" w:rsidRDefault="00D675F4" w:rsidP="00D675F4">
      <w:pPr>
        <w:spacing w:after="0" w:line="360" w:lineRule="auto"/>
        <w:ind w:firstLine="709"/>
        <w:jc w:val="both"/>
        <w:rPr>
          <w:rFonts w:ascii="Times New Roman" w:hAnsi="Times New Roman"/>
          <w:sz w:val="28"/>
          <w:szCs w:val="28"/>
        </w:rPr>
      </w:pPr>
      <w:r w:rsidRPr="004946D4">
        <w:rPr>
          <w:rFonts w:ascii="Times New Roman" w:hAnsi="Times New Roman"/>
          <w:sz w:val="28"/>
          <w:szCs w:val="28"/>
        </w:rPr>
        <w:t>В</w:t>
      </w:r>
      <w:r>
        <w:rPr>
          <w:rFonts w:ascii="Times New Roman" w:hAnsi="Times New Roman"/>
          <w:sz w:val="28"/>
          <w:szCs w:val="28"/>
        </w:rPr>
        <w:t>ыполнил</w:t>
      </w:r>
      <w:r w:rsidRPr="004946D4">
        <w:rPr>
          <w:rFonts w:ascii="Times New Roman" w:hAnsi="Times New Roman"/>
          <w:sz w:val="28"/>
          <w:szCs w:val="28"/>
        </w:rPr>
        <w:t>:</w:t>
      </w:r>
      <w:r w:rsidRPr="004946D4">
        <w:rPr>
          <w:rFonts w:ascii="Times New Roman" w:hAnsi="Times New Roman"/>
          <w:sz w:val="28"/>
          <w:szCs w:val="28"/>
        </w:rPr>
        <w:tab/>
      </w:r>
      <w:r w:rsidRPr="004946D4">
        <w:rPr>
          <w:rFonts w:ascii="Times New Roman" w:hAnsi="Times New Roman"/>
          <w:sz w:val="28"/>
          <w:szCs w:val="28"/>
        </w:rPr>
        <w:tab/>
      </w:r>
      <w:r w:rsidRPr="004946D4">
        <w:rPr>
          <w:rFonts w:ascii="Times New Roman" w:hAnsi="Times New Roman"/>
          <w:sz w:val="28"/>
          <w:szCs w:val="28"/>
        </w:rPr>
        <w:tab/>
      </w:r>
      <w:r w:rsidRPr="004946D4">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4946D4">
        <w:rPr>
          <w:rFonts w:ascii="Times New Roman" w:hAnsi="Times New Roman"/>
          <w:sz w:val="28"/>
          <w:szCs w:val="28"/>
        </w:rPr>
        <w:tab/>
        <w:t xml:space="preserve">         П</w:t>
      </w:r>
      <w:r>
        <w:rPr>
          <w:rFonts w:ascii="Times New Roman" w:hAnsi="Times New Roman"/>
          <w:sz w:val="28"/>
          <w:szCs w:val="28"/>
        </w:rPr>
        <w:t>роверил</w:t>
      </w:r>
      <w:r w:rsidRPr="004946D4">
        <w:rPr>
          <w:rFonts w:ascii="Times New Roman" w:hAnsi="Times New Roman"/>
          <w:sz w:val="28"/>
          <w:szCs w:val="28"/>
        </w:rPr>
        <w:t>:</w:t>
      </w:r>
    </w:p>
    <w:p w:rsidR="00D675F4" w:rsidRPr="004946D4" w:rsidRDefault="00D675F4" w:rsidP="00D675F4">
      <w:pPr>
        <w:spacing w:after="0" w:line="360" w:lineRule="auto"/>
        <w:ind w:firstLine="709"/>
        <w:jc w:val="both"/>
        <w:rPr>
          <w:rFonts w:ascii="Times New Roman" w:hAnsi="Times New Roman"/>
          <w:sz w:val="28"/>
          <w:szCs w:val="28"/>
        </w:rPr>
      </w:pPr>
      <w:r w:rsidRPr="004946D4">
        <w:rPr>
          <w:rFonts w:ascii="Times New Roman" w:hAnsi="Times New Roman"/>
          <w:sz w:val="28"/>
          <w:szCs w:val="28"/>
        </w:rPr>
        <w:t xml:space="preserve">ст. гр. </w:t>
      </w:r>
      <w:r>
        <w:rPr>
          <w:rFonts w:ascii="Times New Roman" w:hAnsi="Times New Roman"/>
          <w:sz w:val="28"/>
          <w:szCs w:val="28"/>
        </w:rPr>
        <w:t>КТРСм-16-1</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4946D4">
        <w:rPr>
          <w:rFonts w:ascii="Times New Roman" w:hAnsi="Times New Roman"/>
          <w:sz w:val="28"/>
          <w:szCs w:val="28"/>
        </w:rPr>
        <w:t>профес</w:t>
      </w:r>
      <w:r>
        <w:rPr>
          <w:rFonts w:ascii="Times New Roman" w:hAnsi="Times New Roman"/>
          <w:sz w:val="28"/>
          <w:szCs w:val="28"/>
        </w:rPr>
        <w:t xml:space="preserve">сор  </w:t>
      </w:r>
      <w:proofErr w:type="spellStart"/>
      <w:r>
        <w:rPr>
          <w:rFonts w:ascii="Times New Roman" w:hAnsi="Times New Roman"/>
          <w:sz w:val="28"/>
          <w:szCs w:val="28"/>
        </w:rPr>
        <w:t>Невлюдов</w:t>
      </w:r>
      <w:proofErr w:type="spellEnd"/>
      <w:r>
        <w:rPr>
          <w:rFonts w:ascii="Times New Roman" w:hAnsi="Times New Roman"/>
          <w:sz w:val="28"/>
          <w:szCs w:val="28"/>
        </w:rPr>
        <w:t xml:space="preserve"> И.Ш.</w:t>
      </w:r>
    </w:p>
    <w:p w:rsidR="00D675F4" w:rsidRPr="004946D4" w:rsidRDefault="00BE65F6" w:rsidP="00D675F4">
      <w:pPr>
        <w:spacing w:after="0" w:line="360" w:lineRule="auto"/>
        <w:ind w:firstLine="709"/>
        <w:jc w:val="both"/>
        <w:rPr>
          <w:rFonts w:ascii="Times New Roman" w:hAnsi="Times New Roman"/>
          <w:sz w:val="28"/>
          <w:szCs w:val="28"/>
        </w:rPr>
      </w:pPr>
      <w:r>
        <w:rPr>
          <w:rFonts w:ascii="Times New Roman" w:hAnsi="Times New Roman"/>
          <w:sz w:val="28"/>
          <w:szCs w:val="28"/>
        </w:rPr>
        <w:t>Билык Е.С.</w:t>
      </w:r>
    </w:p>
    <w:p w:rsidR="00D675F4" w:rsidRPr="004946D4" w:rsidRDefault="00D675F4" w:rsidP="00D675F4">
      <w:pPr>
        <w:spacing w:after="0" w:line="360" w:lineRule="auto"/>
        <w:ind w:firstLine="709"/>
        <w:jc w:val="both"/>
        <w:rPr>
          <w:rFonts w:ascii="Times New Roman" w:hAnsi="Times New Roman"/>
          <w:sz w:val="28"/>
          <w:szCs w:val="28"/>
        </w:rPr>
      </w:pPr>
    </w:p>
    <w:p w:rsidR="00D675F4" w:rsidRDefault="00D675F4" w:rsidP="00D675F4">
      <w:pPr>
        <w:spacing w:after="0" w:line="360" w:lineRule="auto"/>
        <w:ind w:firstLine="709"/>
        <w:jc w:val="both"/>
        <w:rPr>
          <w:rFonts w:ascii="Times New Roman" w:hAnsi="Times New Roman"/>
          <w:sz w:val="28"/>
          <w:szCs w:val="28"/>
        </w:rPr>
      </w:pPr>
    </w:p>
    <w:p w:rsidR="00D675F4" w:rsidRPr="004946D4" w:rsidRDefault="00D675F4" w:rsidP="00D675F4">
      <w:pPr>
        <w:spacing w:after="0" w:line="360" w:lineRule="auto"/>
        <w:ind w:firstLine="709"/>
        <w:jc w:val="both"/>
        <w:rPr>
          <w:rFonts w:ascii="Times New Roman" w:hAnsi="Times New Roman"/>
          <w:sz w:val="28"/>
          <w:szCs w:val="28"/>
        </w:rPr>
      </w:pPr>
    </w:p>
    <w:p w:rsidR="00D675F4" w:rsidRPr="004946D4" w:rsidRDefault="00D675F4" w:rsidP="00D675F4">
      <w:pPr>
        <w:spacing w:after="0" w:line="360" w:lineRule="auto"/>
        <w:ind w:firstLine="709"/>
        <w:jc w:val="both"/>
        <w:rPr>
          <w:rFonts w:ascii="Times New Roman" w:hAnsi="Times New Roman"/>
          <w:sz w:val="28"/>
          <w:szCs w:val="28"/>
        </w:rPr>
      </w:pPr>
    </w:p>
    <w:p w:rsidR="00D675F4" w:rsidRPr="004946D4" w:rsidRDefault="00D675F4" w:rsidP="00D675F4">
      <w:pPr>
        <w:spacing w:after="0" w:line="360" w:lineRule="auto"/>
        <w:ind w:firstLine="709"/>
        <w:jc w:val="both"/>
        <w:rPr>
          <w:rFonts w:ascii="Times New Roman" w:hAnsi="Times New Roman"/>
          <w:sz w:val="28"/>
          <w:szCs w:val="28"/>
        </w:rPr>
      </w:pPr>
    </w:p>
    <w:p w:rsidR="00D675F4" w:rsidRPr="004946D4" w:rsidRDefault="00D675F4" w:rsidP="00D675F4">
      <w:pPr>
        <w:spacing w:after="0" w:line="360" w:lineRule="auto"/>
        <w:ind w:firstLine="709"/>
        <w:jc w:val="both"/>
        <w:rPr>
          <w:rFonts w:ascii="Times New Roman" w:hAnsi="Times New Roman"/>
          <w:sz w:val="28"/>
          <w:szCs w:val="28"/>
        </w:rPr>
      </w:pPr>
    </w:p>
    <w:p w:rsidR="00D675F4" w:rsidRPr="004946D4" w:rsidRDefault="00D675F4" w:rsidP="00D675F4">
      <w:pPr>
        <w:spacing w:after="0" w:line="360" w:lineRule="auto"/>
        <w:ind w:firstLine="709"/>
        <w:jc w:val="center"/>
        <w:rPr>
          <w:rFonts w:ascii="Times New Roman" w:hAnsi="Times New Roman"/>
          <w:sz w:val="28"/>
          <w:szCs w:val="28"/>
        </w:rPr>
      </w:pPr>
    </w:p>
    <w:p w:rsidR="00D675F4" w:rsidRDefault="00D675F4" w:rsidP="00D675F4">
      <w:pPr>
        <w:jc w:val="center"/>
        <w:rPr>
          <w:rFonts w:ascii="Times New Roman" w:hAnsi="Times New Roman" w:cs="Times New Roman"/>
          <w:sz w:val="28"/>
        </w:rPr>
      </w:pPr>
      <w:r w:rsidRPr="004946D4">
        <w:rPr>
          <w:rFonts w:ascii="Times New Roman" w:hAnsi="Times New Roman"/>
          <w:sz w:val="28"/>
          <w:szCs w:val="28"/>
        </w:rPr>
        <w:t>2017</w:t>
      </w:r>
      <w:r>
        <w:rPr>
          <w:rFonts w:ascii="Times New Roman" w:hAnsi="Times New Roman" w:cs="Times New Roman"/>
          <w:sz w:val="28"/>
        </w:rPr>
        <w:br w:type="page"/>
      </w:r>
    </w:p>
    <w:p w:rsidR="005061A0" w:rsidRDefault="005061A0" w:rsidP="005061A0">
      <w:pPr>
        <w:jc w:val="center"/>
        <w:rPr>
          <w:rFonts w:ascii="Times New Roman" w:hAnsi="Times New Roman" w:cs="Times New Roman"/>
          <w:sz w:val="28"/>
          <w:szCs w:val="28"/>
        </w:rPr>
      </w:pPr>
      <w:r>
        <w:rPr>
          <w:rFonts w:ascii="Times New Roman" w:hAnsi="Times New Roman" w:cs="Times New Roman"/>
          <w:sz w:val="28"/>
          <w:szCs w:val="28"/>
        </w:rPr>
        <w:lastRenderedPageBreak/>
        <w:t>СОДЕРЖАНИЕ</w:t>
      </w:r>
    </w:p>
    <w:p w:rsidR="005061A0" w:rsidRDefault="005061A0" w:rsidP="005061A0">
      <w:pPr>
        <w:rPr>
          <w:rFonts w:ascii="Times New Roman" w:hAnsi="Times New Roman" w:cs="Times New Roman"/>
          <w:sz w:val="28"/>
          <w:szCs w:val="28"/>
        </w:rPr>
      </w:pPr>
    </w:p>
    <w:p w:rsidR="005061A0" w:rsidRDefault="005061A0" w:rsidP="005061A0">
      <w:pPr>
        <w:rPr>
          <w:rFonts w:ascii="Times New Roman" w:hAnsi="Times New Roman" w:cs="Times New Roman"/>
          <w:sz w:val="28"/>
          <w:szCs w:val="28"/>
        </w:rPr>
      </w:pPr>
    </w:p>
    <w:p w:rsidR="005061A0" w:rsidRDefault="005061A0" w:rsidP="005061A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1. Предмет, цели и задачи курса. Основные понятия и направления обучения, базовые методы экономической оценки</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5061A0" w:rsidRDefault="005061A0" w:rsidP="005061A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2. Методы оценки инженерных решений</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5061A0" w:rsidRDefault="005061A0" w:rsidP="005061A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3. Методические основы технико-экономического анализа</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5061A0" w:rsidRDefault="005061A0" w:rsidP="005061A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4. Жизненный цикл инноваций, финансов, товаров</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5061A0" w:rsidRDefault="005061A0" w:rsidP="005061A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5. Расчет трудоемкости ТЭО при создании ЧП</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5061A0" w:rsidRDefault="005061A0" w:rsidP="005061A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6. Расчет трудоемкости ТЭО при создании </w:t>
      </w:r>
      <w:proofErr w:type="spellStart"/>
      <w:r>
        <w:rPr>
          <w:rFonts w:ascii="Times New Roman" w:hAnsi="Times New Roman" w:cs="Times New Roman"/>
          <w:sz w:val="28"/>
          <w:szCs w:val="28"/>
        </w:rPr>
        <w:t>инж</w:t>
      </w:r>
      <w:proofErr w:type="gramStart"/>
      <w:r>
        <w:rPr>
          <w:rFonts w:ascii="Times New Roman" w:hAnsi="Times New Roman" w:cs="Times New Roman"/>
          <w:sz w:val="28"/>
          <w:szCs w:val="28"/>
        </w:rPr>
        <w:t>.р</w:t>
      </w:r>
      <w:proofErr w:type="gramEnd"/>
      <w:r>
        <w:rPr>
          <w:rFonts w:ascii="Times New Roman" w:hAnsi="Times New Roman" w:cs="Times New Roman"/>
          <w:sz w:val="28"/>
          <w:szCs w:val="28"/>
        </w:rPr>
        <w:t>иш</w:t>
      </w:r>
      <w:proofErr w:type="spellEnd"/>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5061A0" w:rsidRDefault="005061A0" w:rsidP="005061A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7. Организация и порядок проведения НИР</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5061A0" w:rsidRDefault="005061A0" w:rsidP="005061A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8. Интегральный показатель качества изделия</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5061A0" w:rsidRDefault="005061A0" w:rsidP="005061A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9. Методы оценки технического уровня создаваемого изделия</w:t>
      </w:r>
      <w:r>
        <w:rPr>
          <w:rFonts w:ascii="Times New Roman" w:hAnsi="Times New Roman" w:cs="Times New Roman"/>
          <w:sz w:val="28"/>
          <w:szCs w:val="28"/>
        </w:rPr>
        <w:tab/>
      </w:r>
      <w:r>
        <w:rPr>
          <w:rFonts w:ascii="Times New Roman" w:hAnsi="Times New Roman" w:cs="Times New Roman"/>
          <w:sz w:val="28"/>
          <w:szCs w:val="28"/>
        </w:rPr>
        <w:tab/>
      </w:r>
    </w:p>
    <w:p w:rsidR="005061A0" w:rsidRDefault="005061A0" w:rsidP="005061A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10. Маркетинговый подход к разработке изделия</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5061A0" w:rsidRDefault="005061A0">
      <w:pPr>
        <w:rPr>
          <w:rFonts w:ascii="Times New Roman" w:hAnsi="Times New Roman" w:cs="Times New Roman"/>
          <w:sz w:val="28"/>
          <w:szCs w:val="28"/>
        </w:rPr>
      </w:pPr>
      <w:r>
        <w:rPr>
          <w:rFonts w:ascii="Times New Roman" w:hAnsi="Times New Roman" w:cs="Times New Roman"/>
          <w:sz w:val="28"/>
          <w:szCs w:val="28"/>
        </w:rPr>
        <w:br w:type="page"/>
      </w:r>
    </w:p>
    <w:p w:rsidR="00D7062D" w:rsidRPr="00A263C1" w:rsidRDefault="005061A0" w:rsidP="00A263C1">
      <w:pPr>
        <w:pStyle w:val="a3"/>
        <w:numPr>
          <w:ilvl w:val="0"/>
          <w:numId w:val="2"/>
        </w:numPr>
        <w:spacing w:line="360" w:lineRule="auto"/>
        <w:jc w:val="center"/>
        <w:rPr>
          <w:rFonts w:ascii="Times New Roman" w:hAnsi="Times New Roman" w:cs="Times New Roman"/>
          <w:sz w:val="28"/>
          <w:szCs w:val="28"/>
        </w:rPr>
      </w:pPr>
      <w:r w:rsidRPr="00A263C1">
        <w:rPr>
          <w:rFonts w:ascii="Times New Roman" w:hAnsi="Times New Roman" w:cs="Times New Roman"/>
          <w:sz w:val="28"/>
          <w:szCs w:val="28"/>
        </w:rPr>
        <w:lastRenderedPageBreak/>
        <w:t>ПРЕДМЕТ, ЦЕЛИ И ЗАДАЧИ КУРСА. ОСНОВНЫЕ ПОНЯТИЯ И НАПРАВЛЕНИЯ ОБУЧЕНИЯ, БАЗОВЫЕ МЕТОДЫ ЭКОНОМИЧЕСКОЙ ОЦЕНКИ</w:t>
      </w:r>
    </w:p>
    <w:p w:rsidR="00A263C1" w:rsidRDefault="00A263C1" w:rsidP="00A263C1">
      <w:pPr>
        <w:spacing w:line="360" w:lineRule="auto"/>
        <w:jc w:val="center"/>
        <w:rPr>
          <w:rFonts w:ascii="Times New Roman" w:hAnsi="Times New Roman" w:cs="Times New Roman"/>
          <w:sz w:val="28"/>
          <w:szCs w:val="28"/>
        </w:rPr>
      </w:pPr>
    </w:p>
    <w:p w:rsidR="00A263C1" w:rsidRDefault="00A263C1" w:rsidP="00A263C1">
      <w:pPr>
        <w:spacing w:line="360" w:lineRule="auto"/>
        <w:jc w:val="center"/>
        <w:rPr>
          <w:rFonts w:ascii="Times New Roman" w:hAnsi="Times New Roman" w:cs="Times New Roman"/>
          <w:sz w:val="28"/>
          <w:szCs w:val="28"/>
        </w:rPr>
      </w:pPr>
    </w:p>
    <w:p w:rsidR="00A263C1" w:rsidRPr="00A263C1" w:rsidRDefault="00A263C1" w:rsidP="00A263C1">
      <w:pPr>
        <w:spacing w:after="0" w:line="360" w:lineRule="auto"/>
        <w:ind w:firstLine="708"/>
        <w:jc w:val="both"/>
        <w:rPr>
          <w:rFonts w:ascii="Times New Roman" w:hAnsi="Times New Roman" w:cs="Times New Roman"/>
          <w:sz w:val="28"/>
          <w:szCs w:val="28"/>
        </w:rPr>
      </w:pPr>
      <w:r w:rsidRPr="00A263C1">
        <w:rPr>
          <w:rFonts w:ascii="Times New Roman" w:hAnsi="Times New Roman" w:cs="Times New Roman"/>
          <w:sz w:val="28"/>
          <w:szCs w:val="28"/>
        </w:rPr>
        <w:t>Комплексность системы создания и освоения новой техники обусловливает единство процессов создания новой техники, стадий работ по каждому из этих процессов и технико-экономического анализа конструкторских, технологических и организационных решений на каждой из стадий.</w:t>
      </w:r>
    </w:p>
    <w:p w:rsidR="00A263C1" w:rsidRPr="00A263C1" w:rsidRDefault="00A263C1" w:rsidP="00A263C1">
      <w:pPr>
        <w:spacing w:after="0" w:line="360" w:lineRule="auto"/>
        <w:ind w:firstLine="708"/>
        <w:jc w:val="both"/>
        <w:rPr>
          <w:rFonts w:ascii="Times New Roman" w:hAnsi="Times New Roman" w:cs="Times New Roman"/>
          <w:sz w:val="28"/>
          <w:szCs w:val="28"/>
        </w:rPr>
      </w:pPr>
      <w:r w:rsidRPr="00A263C1">
        <w:rPr>
          <w:rFonts w:ascii="Times New Roman" w:hAnsi="Times New Roman" w:cs="Times New Roman"/>
          <w:sz w:val="28"/>
          <w:szCs w:val="28"/>
        </w:rPr>
        <w:t>Технико-экономический анализ это система знаний и навыков по выявлению зависимостей между техническими характеристиками и экономическими результатами производства.</w:t>
      </w:r>
    </w:p>
    <w:p w:rsidR="00A263C1" w:rsidRPr="00A263C1" w:rsidRDefault="00A263C1" w:rsidP="00A263C1">
      <w:pPr>
        <w:spacing w:after="0" w:line="360" w:lineRule="auto"/>
        <w:ind w:firstLine="708"/>
        <w:jc w:val="both"/>
        <w:rPr>
          <w:rFonts w:ascii="Times New Roman" w:hAnsi="Times New Roman" w:cs="Times New Roman"/>
          <w:sz w:val="28"/>
          <w:szCs w:val="28"/>
        </w:rPr>
      </w:pPr>
      <w:r w:rsidRPr="00A263C1">
        <w:rPr>
          <w:rFonts w:ascii="Times New Roman" w:hAnsi="Times New Roman" w:cs="Times New Roman"/>
          <w:sz w:val="28"/>
          <w:szCs w:val="28"/>
        </w:rPr>
        <w:t>Предмет ТЕА-причинно-следственные связи, влияющие на результаты деятельности подразделения и предприятия в целом.</w:t>
      </w:r>
    </w:p>
    <w:p w:rsidR="00A263C1" w:rsidRPr="00A263C1" w:rsidRDefault="00A263C1" w:rsidP="00A263C1">
      <w:pPr>
        <w:spacing w:after="0" w:line="360" w:lineRule="auto"/>
        <w:ind w:firstLine="708"/>
        <w:jc w:val="both"/>
        <w:rPr>
          <w:rFonts w:ascii="Times New Roman" w:hAnsi="Times New Roman" w:cs="Times New Roman"/>
          <w:sz w:val="28"/>
          <w:szCs w:val="28"/>
        </w:rPr>
      </w:pPr>
      <w:r w:rsidRPr="00A263C1">
        <w:rPr>
          <w:rFonts w:ascii="Times New Roman" w:hAnsi="Times New Roman" w:cs="Times New Roman"/>
          <w:sz w:val="28"/>
          <w:szCs w:val="28"/>
        </w:rPr>
        <w:t>Объект ТЕА-экономические результаты производственной деятельности.</w:t>
      </w:r>
    </w:p>
    <w:p w:rsidR="00A263C1" w:rsidRPr="00A263C1" w:rsidRDefault="00A263C1" w:rsidP="00A263C1">
      <w:pPr>
        <w:spacing w:after="0" w:line="360" w:lineRule="auto"/>
        <w:ind w:firstLine="708"/>
        <w:jc w:val="both"/>
        <w:rPr>
          <w:rFonts w:ascii="Times New Roman" w:hAnsi="Times New Roman" w:cs="Times New Roman"/>
          <w:sz w:val="28"/>
          <w:szCs w:val="28"/>
        </w:rPr>
      </w:pPr>
      <w:r w:rsidRPr="00A263C1">
        <w:rPr>
          <w:rFonts w:ascii="Times New Roman" w:hAnsi="Times New Roman" w:cs="Times New Roman"/>
          <w:sz w:val="28"/>
          <w:szCs w:val="28"/>
        </w:rPr>
        <w:t>Технико-экономический анализ</w:t>
      </w:r>
      <w:r>
        <w:rPr>
          <w:rFonts w:ascii="Times New Roman" w:hAnsi="Times New Roman" w:cs="Times New Roman"/>
          <w:sz w:val="28"/>
          <w:szCs w:val="28"/>
        </w:rPr>
        <w:t xml:space="preserve"> –</w:t>
      </w:r>
      <w:r w:rsidRPr="00A263C1">
        <w:rPr>
          <w:rFonts w:ascii="Times New Roman" w:hAnsi="Times New Roman" w:cs="Times New Roman"/>
          <w:sz w:val="28"/>
          <w:szCs w:val="28"/>
        </w:rPr>
        <w:t xml:space="preserve"> это творческая деятельность специалистов, направленная на выявление взаимосвязи технических и экономических параметров и показателей, их оценку и использование для формирования и выбора рациональных вариантов инженерных решений, обоснование резервов повышения эффективности производства и решения других научно-технических и производственных задач</w:t>
      </w:r>
      <w:proofErr w:type="gramStart"/>
      <w:r w:rsidRPr="00A263C1">
        <w:rPr>
          <w:rFonts w:ascii="Times New Roman" w:hAnsi="Times New Roman" w:cs="Times New Roman"/>
          <w:sz w:val="28"/>
          <w:szCs w:val="28"/>
        </w:rPr>
        <w:t xml:space="preserve"> .</w:t>
      </w:r>
      <w:proofErr w:type="gramEnd"/>
    </w:p>
    <w:p w:rsidR="00A263C1" w:rsidRPr="00A263C1" w:rsidRDefault="00A263C1" w:rsidP="00A263C1">
      <w:pPr>
        <w:spacing w:after="0" w:line="360" w:lineRule="auto"/>
        <w:ind w:firstLine="708"/>
        <w:jc w:val="both"/>
        <w:rPr>
          <w:rFonts w:ascii="Times New Roman" w:hAnsi="Times New Roman" w:cs="Times New Roman"/>
          <w:sz w:val="28"/>
          <w:szCs w:val="28"/>
        </w:rPr>
      </w:pPr>
      <w:r w:rsidRPr="00A263C1">
        <w:rPr>
          <w:rFonts w:ascii="Times New Roman" w:hAnsi="Times New Roman" w:cs="Times New Roman"/>
          <w:sz w:val="28"/>
          <w:szCs w:val="28"/>
        </w:rPr>
        <w:t xml:space="preserve">Целью технико-экономического анализа при создании и освоении производства новой техники - является поиск и обоснование таких решений, которые обеспечивают формирование технико-экономических показателей новой техники в соответствии с общественными потребностями. В основу целенаправленного формирования этих показателей должны быть положены </w:t>
      </w:r>
      <w:r w:rsidRPr="00A263C1">
        <w:rPr>
          <w:rFonts w:ascii="Times New Roman" w:hAnsi="Times New Roman" w:cs="Times New Roman"/>
          <w:sz w:val="28"/>
          <w:szCs w:val="28"/>
        </w:rPr>
        <w:lastRenderedPageBreak/>
        <w:t>необходимые темпы улучшения технико-экономического уровня определенных групп машин и оборудования.</w:t>
      </w:r>
    </w:p>
    <w:p w:rsidR="00A263C1" w:rsidRPr="00A263C1" w:rsidRDefault="00A263C1" w:rsidP="00A263C1">
      <w:pPr>
        <w:spacing w:after="0" w:line="360" w:lineRule="auto"/>
        <w:ind w:firstLine="708"/>
        <w:jc w:val="both"/>
        <w:rPr>
          <w:rFonts w:ascii="Times New Roman" w:hAnsi="Times New Roman" w:cs="Times New Roman"/>
          <w:sz w:val="28"/>
          <w:szCs w:val="28"/>
        </w:rPr>
      </w:pPr>
      <w:r w:rsidRPr="00A263C1">
        <w:rPr>
          <w:rFonts w:ascii="Times New Roman" w:hAnsi="Times New Roman" w:cs="Times New Roman"/>
          <w:sz w:val="28"/>
          <w:szCs w:val="28"/>
        </w:rPr>
        <w:t>Т</w:t>
      </w:r>
      <w:r>
        <w:rPr>
          <w:rFonts w:ascii="Times New Roman" w:hAnsi="Times New Roman" w:cs="Times New Roman"/>
          <w:sz w:val="28"/>
          <w:szCs w:val="28"/>
        </w:rPr>
        <w:t>ЕО</w:t>
      </w:r>
      <w:r w:rsidRPr="00A263C1">
        <w:rPr>
          <w:rFonts w:ascii="Times New Roman" w:hAnsi="Times New Roman" w:cs="Times New Roman"/>
          <w:sz w:val="28"/>
          <w:szCs w:val="28"/>
        </w:rPr>
        <w:t xml:space="preserve"> решает следующие задачи:</w:t>
      </w:r>
    </w:p>
    <w:p w:rsidR="00A263C1" w:rsidRPr="00A263C1" w:rsidRDefault="00A263C1" w:rsidP="00A263C1">
      <w:pPr>
        <w:spacing w:after="0" w:line="360" w:lineRule="auto"/>
        <w:ind w:firstLine="708"/>
        <w:jc w:val="both"/>
        <w:rPr>
          <w:rFonts w:ascii="Times New Roman" w:hAnsi="Times New Roman" w:cs="Times New Roman"/>
          <w:sz w:val="28"/>
          <w:szCs w:val="28"/>
        </w:rPr>
      </w:pPr>
      <w:r w:rsidRPr="00A263C1">
        <w:rPr>
          <w:rFonts w:ascii="Times New Roman" w:hAnsi="Times New Roman" w:cs="Times New Roman"/>
          <w:sz w:val="28"/>
          <w:szCs w:val="28"/>
        </w:rPr>
        <w:t xml:space="preserve">1. Исследует технические и </w:t>
      </w:r>
      <w:proofErr w:type="gramStart"/>
      <w:r w:rsidRPr="00A263C1">
        <w:rPr>
          <w:rFonts w:ascii="Times New Roman" w:hAnsi="Times New Roman" w:cs="Times New Roman"/>
          <w:sz w:val="28"/>
          <w:szCs w:val="28"/>
        </w:rPr>
        <w:t>экономические процессы</w:t>
      </w:r>
      <w:proofErr w:type="gramEnd"/>
      <w:r w:rsidRPr="00A263C1">
        <w:rPr>
          <w:rFonts w:ascii="Times New Roman" w:hAnsi="Times New Roman" w:cs="Times New Roman"/>
          <w:sz w:val="28"/>
          <w:szCs w:val="28"/>
        </w:rPr>
        <w:t xml:space="preserve"> в их взаимосвязи.</w:t>
      </w:r>
    </w:p>
    <w:p w:rsidR="00A263C1" w:rsidRPr="00A263C1" w:rsidRDefault="00A263C1" w:rsidP="00A263C1">
      <w:pPr>
        <w:spacing w:after="0" w:line="360" w:lineRule="auto"/>
        <w:ind w:firstLine="708"/>
        <w:jc w:val="both"/>
        <w:rPr>
          <w:rFonts w:ascii="Times New Roman" w:hAnsi="Times New Roman" w:cs="Times New Roman"/>
          <w:sz w:val="28"/>
          <w:szCs w:val="28"/>
        </w:rPr>
      </w:pPr>
      <w:r w:rsidRPr="00A263C1">
        <w:rPr>
          <w:rFonts w:ascii="Times New Roman" w:hAnsi="Times New Roman" w:cs="Times New Roman"/>
          <w:sz w:val="28"/>
          <w:szCs w:val="28"/>
        </w:rPr>
        <w:t>2. Повышает обоснованность бизнес-планов и их осуществимость.</w:t>
      </w:r>
    </w:p>
    <w:p w:rsidR="00A263C1" w:rsidRPr="00A263C1" w:rsidRDefault="00A263C1" w:rsidP="00A263C1">
      <w:pPr>
        <w:spacing w:after="0" w:line="360" w:lineRule="auto"/>
        <w:ind w:firstLine="708"/>
        <w:jc w:val="both"/>
        <w:rPr>
          <w:rFonts w:ascii="Times New Roman" w:hAnsi="Times New Roman" w:cs="Times New Roman"/>
          <w:sz w:val="28"/>
          <w:szCs w:val="28"/>
        </w:rPr>
      </w:pPr>
      <w:r w:rsidRPr="00A263C1">
        <w:rPr>
          <w:rFonts w:ascii="Times New Roman" w:hAnsi="Times New Roman" w:cs="Times New Roman"/>
          <w:sz w:val="28"/>
          <w:szCs w:val="28"/>
        </w:rPr>
        <w:t>3. Проявляет положительные и отрицательные факторы, дает количественную оценку их влияния.</w:t>
      </w:r>
    </w:p>
    <w:p w:rsidR="00A263C1" w:rsidRDefault="00A263C1" w:rsidP="00A263C1">
      <w:pPr>
        <w:spacing w:after="0" w:line="360" w:lineRule="auto"/>
        <w:ind w:firstLine="708"/>
        <w:jc w:val="both"/>
        <w:rPr>
          <w:rFonts w:ascii="Times New Roman" w:hAnsi="Times New Roman" w:cs="Times New Roman"/>
          <w:sz w:val="28"/>
          <w:szCs w:val="28"/>
        </w:rPr>
      </w:pPr>
      <w:r w:rsidRPr="00A263C1">
        <w:rPr>
          <w:rFonts w:ascii="Times New Roman" w:hAnsi="Times New Roman" w:cs="Times New Roman"/>
          <w:sz w:val="28"/>
          <w:szCs w:val="28"/>
        </w:rPr>
        <w:t>4. Раскрывает тенденции и пропорции бизнеса на основе имеющихся резервов.</w:t>
      </w:r>
    </w:p>
    <w:p w:rsidR="00A263C1" w:rsidRPr="00A263C1" w:rsidRDefault="00A263C1" w:rsidP="00A263C1">
      <w:pPr>
        <w:spacing w:after="0" w:line="360" w:lineRule="auto"/>
        <w:ind w:firstLine="708"/>
        <w:jc w:val="both"/>
        <w:rPr>
          <w:rFonts w:ascii="Times New Roman" w:hAnsi="Times New Roman" w:cs="Times New Roman"/>
          <w:sz w:val="28"/>
          <w:szCs w:val="28"/>
        </w:rPr>
      </w:pPr>
      <w:r w:rsidRPr="00A263C1">
        <w:rPr>
          <w:rFonts w:ascii="Times New Roman" w:hAnsi="Times New Roman" w:cs="Times New Roman"/>
          <w:sz w:val="28"/>
          <w:szCs w:val="28"/>
        </w:rPr>
        <w:t>НИР в области организации производства нового изделия направленные на обоснование рациональных форм и методов организации производственных процессов в условиях конкретных предприятий-производителей.</w:t>
      </w:r>
    </w:p>
    <w:p w:rsidR="00A263C1" w:rsidRPr="00A263C1" w:rsidRDefault="00A263C1" w:rsidP="00A263C1">
      <w:pPr>
        <w:spacing w:after="0" w:line="360" w:lineRule="auto"/>
        <w:ind w:firstLine="708"/>
        <w:jc w:val="both"/>
        <w:rPr>
          <w:rFonts w:ascii="Times New Roman" w:hAnsi="Times New Roman" w:cs="Times New Roman"/>
          <w:sz w:val="28"/>
          <w:szCs w:val="28"/>
        </w:rPr>
      </w:pPr>
      <w:r w:rsidRPr="00A263C1">
        <w:rPr>
          <w:rFonts w:ascii="Times New Roman" w:hAnsi="Times New Roman" w:cs="Times New Roman"/>
          <w:sz w:val="28"/>
          <w:szCs w:val="28"/>
        </w:rPr>
        <w:t>Проектирование организации производства связано с разработкой специальной документации по организации производственных процессов, по организации и обслуживанию рабочих мест. При этом анализируется специализация цехов, участков и рабочих мест, их планирования, формы организации труда и др.</w:t>
      </w:r>
    </w:p>
    <w:p w:rsidR="00A263C1" w:rsidRPr="00A263C1" w:rsidRDefault="00A263C1" w:rsidP="00A263C1">
      <w:pPr>
        <w:spacing w:after="0" w:line="360" w:lineRule="auto"/>
        <w:ind w:firstLine="708"/>
        <w:jc w:val="both"/>
        <w:rPr>
          <w:rFonts w:ascii="Times New Roman" w:hAnsi="Times New Roman" w:cs="Times New Roman"/>
          <w:sz w:val="28"/>
          <w:szCs w:val="28"/>
        </w:rPr>
      </w:pPr>
      <w:r w:rsidRPr="00A263C1">
        <w:rPr>
          <w:rFonts w:ascii="Times New Roman" w:hAnsi="Times New Roman" w:cs="Times New Roman"/>
          <w:sz w:val="28"/>
          <w:szCs w:val="28"/>
        </w:rPr>
        <w:t xml:space="preserve">Важным этапом </w:t>
      </w:r>
      <w:r>
        <w:rPr>
          <w:rFonts w:ascii="Times New Roman" w:hAnsi="Times New Roman" w:cs="Times New Roman"/>
          <w:sz w:val="28"/>
          <w:szCs w:val="28"/>
        </w:rPr>
        <w:t>–</w:t>
      </w:r>
      <w:r w:rsidRPr="00A263C1">
        <w:rPr>
          <w:rFonts w:ascii="Times New Roman" w:hAnsi="Times New Roman" w:cs="Times New Roman"/>
          <w:sz w:val="28"/>
          <w:szCs w:val="28"/>
        </w:rPr>
        <w:t xml:space="preserve"> является подготовка к внедрению и эксплуатации нового изделия, выявление реальных и потенциальных потребителей, организация рекламы, подготовка кадров и создание других условий для обеспечения эффективного сбыта, эксплуатации и расширения области применения этого изделия</w:t>
      </w:r>
      <w:r w:rsidR="00345A60">
        <w:rPr>
          <w:rFonts w:ascii="Times New Roman" w:hAnsi="Times New Roman" w:cs="Times New Roman"/>
          <w:sz w:val="28"/>
          <w:szCs w:val="28"/>
        </w:rPr>
        <w:t xml:space="preserve"> </w:t>
      </w:r>
      <w:r w:rsidR="00345A60" w:rsidRPr="00345A60">
        <w:rPr>
          <w:rFonts w:ascii="Times New Roman" w:hAnsi="Times New Roman" w:cs="Times New Roman"/>
          <w:sz w:val="28"/>
          <w:szCs w:val="28"/>
        </w:rPr>
        <w:t>[1]</w:t>
      </w:r>
      <w:r w:rsidRPr="00A263C1">
        <w:rPr>
          <w:rFonts w:ascii="Times New Roman" w:hAnsi="Times New Roman" w:cs="Times New Roman"/>
          <w:sz w:val="28"/>
          <w:szCs w:val="28"/>
        </w:rPr>
        <w:t>.</w:t>
      </w:r>
    </w:p>
    <w:p w:rsidR="00D7062D" w:rsidRDefault="00D7062D">
      <w:pPr>
        <w:rPr>
          <w:rFonts w:ascii="Times New Roman" w:hAnsi="Times New Roman" w:cs="Times New Roman"/>
          <w:sz w:val="28"/>
          <w:szCs w:val="28"/>
        </w:rPr>
      </w:pPr>
      <w:r>
        <w:rPr>
          <w:rFonts w:ascii="Times New Roman" w:hAnsi="Times New Roman" w:cs="Times New Roman"/>
          <w:sz w:val="28"/>
          <w:szCs w:val="28"/>
        </w:rPr>
        <w:br w:type="page"/>
      </w:r>
    </w:p>
    <w:p w:rsidR="00D7062D" w:rsidRDefault="005061A0" w:rsidP="005061A0">
      <w:pPr>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lastRenderedPageBreak/>
        <w:t>2. МЕТОДЫ ОЦЕНКИ ИНЖЕНЕРНЫХ РЕШЕНИЙ</w:t>
      </w:r>
    </w:p>
    <w:p w:rsidR="00D6138C" w:rsidRDefault="00D6138C" w:rsidP="005061A0">
      <w:pPr>
        <w:spacing w:line="360" w:lineRule="auto"/>
        <w:ind w:firstLine="708"/>
        <w:jc w:val="center"/>
        <w:rPr>
          <w:rFonts w:ascii="Times New Roman" w:hAnsi="Times New Roman" w:cs="Times New Roman"/>
          <w:sz w:val="28"/>
          <w:szCs w:val="28"/>
        </w:rPr>
      </w:pPr>
    </w:p>
    <w:p w:rsidR="00D6138C" w:rsidRDefault="00D6138C" w:rsidP="005061A0">
      <w:pPr>
        <w:spacing w:line="360" w:lineRule="auto"/>
        <w:ind w:firstLine="708"/>
        <w:jc w:val="center"/>
        <w:rPr>
          <w:rFonts w:ascii="Times New Roman" w:hAnsi="Times New Roman" w:cs="Times New Roman"/>
          <w:sz w:val="28"/>
          <w:szCs w:val="28"/>
        </w:rPr>
      </w:pPr>
    </w:p>
    <w:p w:rsidR="00D6138C" w:rsidRPr="00D6138C" w:rsidRDefault="00D6138C" w:rsidP="00D6138C">
      <w:pPr>
        <w:spacing w:after="0" w:line="360" w:lineRule="auto"/>
        <w:ind w:firstLine="708"/>
        <w:jc w:val="both"/>
        <w:rPr>
          <w:rFonts w:ascii="Times New Roman" w:hAnsi="Times New Roman" w:cs="Times New Roman"/>
          <w:sz w:val="28"/>
          <w:szCs w:val="28"/>
        </w:rPr>
      </w:pPr>
      <w:r w:rsidRPr="00D6138C">
        <w:rPr>
          <w:rFonts w:ascii="Times New Roman" w:hAnsi="Times New Roman" w:cs="Times New Roman"/>
          <w:sz w:val="28"/>
          <w:szCs w:val="28"/>
        </w:rPr>
        <w:t>Технико-экономический анализ инженерных решений, который исследует взаимосвязь технических и экономических параметров и показателей, осуществляется параллельно с инженерным анализом.</w:t>
      </w:r>
    </w:p>
    <w:p w:rsidR="00D6138C" w:rsidRPr="00D6138C" w:rsidRDefault="00D6138C" w:rsidP="00D6138C">
      <w:pPr>
        <w:spacing w:after="0" w:line="360" w:lineRule="auto"/>
        <w:ind w:firstLine="708"/>
        <w:jc w:val="both"/>
        <w:rPr>
          <w:rFonts w:ascii="Times New Roman" w:hAnsi="Times New Roman" w:cs="Times New Roman"/>
          <w:sz w:val="28"/>
          <w:szCs w:val="28"/>
        </w:rPr>
      </w:pPr>
      <w:r w:rsidRPr="00D6138C">
        <w:rPr>
          <w:rFonts w:ascii="Times New Roman" w:hAnsi="Times New Roman" w:cs="Times New Roman"/>
          <w:sz w:val="28"/>
          <w:szCs w:val="28"/>
        </w:rPr>
        <w:t>С одной стороны, технико-экономический анализ является продолжением инженерного анализа и служит инструментом для выбора лучших вариантов инженерных решений.</w:t>
      </w:r>
    </w:p>
    <w:p w:rsidR="00D6138C" w:rsidRPr="00D6138C" w:rsidRDefault="00D6138C" w:rsidP="00D6138C">
      <w:pPr>
        <w:spacing w:after="0" w:line="360" w:lineRule="auto"/>
        <w:ind w:firstLine="708"/>
        <w:jc w:val="both"/>
        <w:rPr>
          <w:rFonts w:ascii="Times New Roman" w:hAnsi="Times New Roman" w:cs="Times New Roman"/>
          <w:sz w:val="28"/>
          <w:szCs w:val="28"/>
        </w:rPr>
      </w:pPr>
      <w:r w:rsidRPr="00D6138C">
        <w:rPr>
          <w:rFonts w:ascii="Times New Roman" w:hAnsi="Times New Roman" w:cs="Times New Roman"/>
          <w:sz w:val="28"/>
          <w:szCs w:val="28"/>
        </w:rPr>
        <w:t>С другой стороны, инженерный анализ базируется на результатах технико-экономического анализа, в том числе на предельных значениях себестоимости, цены и других экономических показателей, поэтому технико-экономический и инженерный анализы имеют много общего. Оба они направлены на создание и широкое использование высокоэффективных образцов новой техники, технологических процессов, форм и методов организации производства. Тот и другой анализы осуществляют количественное описание объекта анализа. Они используют общие математические методы - теории вероятности и корреляции, статистического и факторного анализа и др.</w:t>
      </w:r>
    </w:p>
    <w:p w:rsidR="00D6138C" w:rsidRPr="00D6138C" w:rsidRDefault="00D6138C" w:rsidP="00D6138C">
      <w:pPr>
        <w:spacing w:after="0" w:line="360" w:lineRule="auto"/>
        <w:ind w:firstLine="708"/>
        <w:jc w:val="both"/>
        <w:rPr>
          <w:rFonts w:ascii="Times New Roman" w:hAnsi="Times New Roman" w:cs="Times New Roman"/>
          <w:sz w:val="28"/>
          <w:szCs w:val="28"/>
        </w:rPr>
      </w:pPr>
      <w:r w:rsidRPr="00D6138C">
        <w:rPr>
          <w:rFonts w:ascii="Times New Roman" w:hAnsi="Times New Roman" w:cs="Times New Roman"/>
          <w:sz w:val="28"/>
          <w:szCs w:val="28"/>
        </w:rPr>
        <w:t>Вместе с тем, технико-экономический анализ имеет и ряд отличий. Во-первых, используются, меняются во времени среднестатистические стоимостные исходные данные, которые менее точные и постоянные, чем физические, химические константы. Поэтому необходимо корректировать расчеты с учетом изменения исходных данных во времени и учитывать точность полученных результатов. Так, точность расчета приведенных затрат составляет 9 ... 13% в зависимости от сложности техники.</w:t>
      </w:r>
    </w:p>
    <w:p w:rsidR="00D6138C" w:rsidRPr="00D6138C" w:rsidRDefault="00D6138C" w:rsidP="00D6138C">
      <w:pPr>
        <w:spacing w:after="0" w:line="360" w:lineRule="auto"/>
        <w:ind w:firstLine="708"/>
        <w:jc w:val="both"/>
        <w:rPr>
          <w:rFonts w:ascii="Times New Roman" w:hAnsi="Times New Roman" w:cs="Times New Roman"/>
          <w:sz w:val="28"/>
          <w:szCs w:val="28"/>
        </w:rPr>
      </w:pPr>
      <w:r w:rsidRPr="00D6138C">
        <w:rPr>
          <w:rFonts w:ascii="Times New Roman" w:hAnsi="Times New Roman" w:cs="Times New Roman"/>
          <w:sz w:val="28"/>
          <w:szCs w:val="28"/>
        </w:rPr>
        <w:t xml:space="preserve">Во-вторых, технико-экономическое сравнение оборудования различных стран чрезвычайно затруднено из-за различий в ценах, тарифах и </w:t>
      </w:r>
      <w:r w:rsidRPr="00D6138C">
        <w:rPr>
          <w:rFonts w:ascii="Times New Roman" w:hAnsi="Times New Roman" w:cs="Times New Roman"/>
          <w:sz w:val="28"/>
          <w:szCs w:val="28"/>
        </w:rPr>
        <w:lastRenderedPageBreak/>
        <w:t>других стоимостных параметрах и показателях, тогда как по техническим параметрам труда по сравнению, как правило, нет.</w:t>
      </w:r>
    </w:p>
    <w:p w:rsidR="00D6138C" w:rsidRPr="00D6138C" w:rsidRDefault="00D6138C" w:rsidP="00D6138C">
      <w:pPr>
        <w:spacing w:after="0" w:line="360" w:lineRule="auto"/>
        <w:ind w:firstLine="708"/>
        <w:jc w:val="both"/>
        <w:rPr>
          <w:rFonts w:ascii="Times New Roman" w:hAnsi="Times New Roman" w:cs="Times New Roman"/>
          <w:sz w:val="28"/>
          <w:szCs w:val="28"/>
        </w:rPr>
      </w:pPr>
      <w:r w:rsidRPr="00D6138C">
        <w:rPr>
          <w:rFonts w:ascii="Times New Roman" w:hAnsi="Times New Roman" w:cs="Times New Roman"/>
          <w:sz w:val="28"/>
          <w:szCs w:val="28"/>
        </w:rPr>
        <w:t>В-третьих, технико-экономический анализ осуществляется, в основном, за результативными показателями объекта, тогда как инженерный анализ в большей степени направлен на внутреннее содержание объекта.</w:t>
      </w:r>
    </w:p>
    <w:p w:rsidR="00D6138C" w:rsidRPr="00D6138C" w:rsidRDefault="00D6138C" w:rsidP="00D6138C">
      <w:pPr>
        <w:spacing w:after="0" w:line="360" w:lineRule="auto"/>
        <w:ind w:firstLine="708"/>
        <w:jc w:val="both"/>
        <w:rPr>
          <w:rFonts w:ascii="Times New Roman" w:hAnsi="Times New Roman" w:cs="Times New Roman"/>
          <w:sz w:val="28"/>
          <w:szCs w:val="28"/>
        </w:rPr>
      </w:pPr>
      <w:r w:rsidRPr="00D6138C">
        <w:rPr>
          <w:rFonts w:ascii="Times New Roman" w:hAnsi="Times New Roman" w:cs="Times New Roman"/>
          <w:sz w:val="28"/>
          <w:szCs w:val="28"/>
        </w:rPr>
        <w:t>В-четвертых, технико-экономический анализ не может осуществляться одновременно с реальным экспериментом, поэтому он базируется, как правило, на опыте и статистике производства и эксплуатации аналогичных объектов</w:t>
      </w:r>
      <w:proofErr w:type="gramStart"/>
      <w:r>
        <w:rPr>
          <w:rFonts w:ascii="Times New Roman" w:hAnsi="Times New Roman" w:cs="Times New Roman"/>
          <w:sz w:val="28"/>
          <w:szCs w:val="28"/>
        </w:rPr>
        <w:t xml:space="preserve"> </w:t>
      </w:r>
      <w:r w:rsidRPr="00D6138C">
        <w:rPr>
          <w:rFonts w:ascii="Times New Roman" w:hAnsi="Times New Roman" w:cs="Times New Roman"/>
          <w:sz w:val="28"/>
          <w:szCs w:val="28"/>
        </w:rPr>
        <w:t>П</w:t>
      </w:r>
      <w:proofErr w:type="gramEnd"/>
      <w:r w:rsidRPr="00D6138C">
        <w:rPr>
          <w:rFonts w:ascii="Times New Roman" w:hAnsi="Times New Roman" w:cs="Times New Roman"/>
          <w:sz w:val="28"/>
          <w:szCs w:val="28"/>
        </w:rPr>
        <w:t xml:space="preserve">ри принятии инженерных решений и оценки их </w:t>
      </w:r>
      <w:proofErr w:type="spellStart"/>
      <w:r w:rsidRPr="00D6138C">
        <w:rPr>
          <w:rFonts w:ascii="Times New Roman" w:hAnsi="Times New Roman" w:cs="Times New Roman"/>
          <w:sz w:val="28"/>
          <w:szCs w:val="28"/>
        </w:rPr>
        <w:t>ефективностивикористовуються</w:t>
      </w:r>
      <w:proofErr w:type="spellEnd"/>
      <w:r w:rsidRPr="00D6138C">
        <w:rPr>
          <w:rFonts w:ascii="Times New Roman" w:hAnsi="Times New Roman" w:cs="Times New Roman"/>
          <w:sz w:val="28"/>
          <w:szCs w:val="28"/>
        </w:rPr>
        <w:t xml:space="preserve"> различные методы технико-экономического анализа. </w:t>
      </w:r>
      <w:proofErr w:type="gramStart"/>
      <w:r w:rsidRPr="00D6138C">
        <w:rPr>
          <w:rFonts w:ascii="Times New Roman" w:hAnsi="Times New Roman" w:cs="Times New Roman"/>
          <w:sz w:val="28"/>
          <w:szCs w:val="28"/>
        </w:rPr>
        <w:t>Выбор конкретного метода зависит от характера исследуемого объекта (конструкция, техпроцесс, их сложность, новизна), стадии работ, выполняемых (</w:t>
      </w:r>
      <w:proofErr w:type="spellStart"/>
      <w:r w:rsidRPr="00D6138C">
        <w:rPr>
          <w:rFonts w:ascii="Times New Roman" w:hAnsi="Times New Roman" w:cs="Times New Roman"/>
          <w:sz w:val="28"/>
          <w:szCs w:val="28"/>
        </w:rPr>
        <w:t>предпроектный</w:t>
      </w:r>
      <w:proofErr w:type="spellEnd"/>
      <w:r w:rsidRPr="00D6138C">
        <w:rPr>
          <w:rFonts w:ascii="Times New Roman" w:hAnsi="Times New Roman" w:cs="Times New Roman"/>
          <w:sz w:val="28"/>
          <w:szCs w:val="28"/>
        </w:rPr>
        <w:t xml:space="preserve">, проектный, опытно-промышленный, </w:t>
      </w:r>
      <w:proofErr w:type="spellStart"/>
      <w:r w:rsidRPr="00D6138C">
        <w:rPr>
          <w:rFonts w:ascii="Times New Roman" w:hAnsi="Times New Roman" w:cs="Times New Roman"/>
          <w:sz w:val="28"/>
          <w:szCs w:val="28"/>
        </w:rPr>
        <w:t>производственно</w:t>
      </w:r>
      <w:proofErr w:type="spellEnd"/>
      <w:r w:rsidRPr="00D6138C">
        <w:rPr>
          <w:rFonts w:ascii="Times New Roman" w:hAnsi="Times New Roman" w:cs="Times New Roman"/>
          <w:sz w:val="28"/>
          <w:szCs w:val="28"/>
        </w:rPr>
        <w:t xml:space="preserve"> эксплуатационный анализ), задач технико-экономического анализа, достоверности информации и других факторов.</w:t>
      </w:r>
      <w:proofErr w:type="gramEnd"/>
    </w:p>
    <w:p w:rsidR="00D6138C" w:rsidRPr="00D6138C" w:rsidRDefault="00D6138C" w:rsidP="00D6138C">
      <w:pPr>
        <w:spacing w:after="0" w:line="360" w:lineRule="auto"/>
        <w:ind w:firstLine="708"/>
        <w:jc w:val="both"/>
        <w:rPr>
          <w:rFonts w:ascii="Times New Roman" w:hAnsi="Times New Roman" w:cs="Times New Roman"/>
          <w:sz w:val="28"/>
          <w:szCs w:val="28"/>
        </w:rPr>
      </w:pPr>
      <w:r w:rsidRPr="00D6138C">
        <w:rPr>
          <w:rFonts w:ascii="Times New Roman" w:hAnsi="Times New Roman" w:cs="Times New Roman"/>
          <w:sz w:val="28"/>
          <w:szCs w:val="28"/>
        </w:rPr>
        <w:t>Разнообразие методов технико-экономического анализа могут быть объединены в три группы: сравнение, оптимизации и специальные методы.</w:t>
      </w:r>
    </w:p>
    <w:p w:rsidR="00D6138C" w:rsidRPr="00D6138C" w:rsidRDefault="00D6138C" w:rsidP="00D6138C">
      <w:pPr>
        <w:spacing w:after="0" w:line="360" w:lineRule="auto"/>
        <w:ind w:firstLine="708"/>
        <w:jc w:val="both"/>
        <w:rPr>
          <w:rFonts w:ascii="Times New Roman" w:hAnsi="Times New Roman" w:cs="Times New Roman"/>
          <w:sz w:val="28"/>
          <w:szCs w:val="28"/>
        </w:rPr>
      </w:pPr>
      <w:r w:rsidRPr="00D6138C">
        <w:rPr>
          <w:rFonts w:ascii="Times New Roman" w:hAnsi="Times New Roman" w:cs="Times New Roman"/>
          <w:sz w:val="28"/>
          <w:szCs w:val="28"/>
        </w:rPr>
        <w:t>Методы сравнения (их называют еще методы вариантов). Они характеризуются выбором лучшего из рассматриваемых вариантов решения. Применяются не только при принятии инженерных решений, но и при принятии управленческих решений, при оценке деятельности предприятий, отраслей (фактические показатели сравниваются с плановыми, проектными показателями, с показателями предыдущих периодов, с показателями других предприятий, отраслей) и даже в личной жизни при приобретении товаров народного потребления. Недаром гласит народная мудрость: "Дешево так гнило, дорого и мило"</w:t>
      </w:r>
      <w:r w:rsidR="00345A60" w:rsidRPr="00345A60">
        <w:rPr>
          <w:rFonts w:ascii="Times New Roman" w:hAnsi="Times New Roman" w:cs="Times New Roman"/>
          <w:sz w:val="28"/>
          <w:szCs w:val="28"/>
        </w:rPr>
        <w:t>[2]</w:t>
      </w:r>
      <w:r w:rsidRPr="00D6138C">
        <w:rPr>
          <w:rFonts w:ascii="Times New Roman" w:hAnsi="Times New Roman" w:cs="Times New Roman"/>
          <w:sz w:val="28"/>
          <w:szCs w:val="28"/>
        </w:rPr>
        <w:t>.</w:t>
      </w:r>
    </w:p>
    <w:p w:rsidR="00D6138C" w:rsidRPr="00D6138C" w:rsidRDefault="00D6138C" w:rsidP="00D6138C">
      <w:pPr>
        <w:spacing w:after="0" w:line="360" w:lineRule="auto"/>
        <w:ind w:firstLine="708"/>
        <w:jc w:val="both"/>
        <w:rPr>
          <w:rFonts w:ascii="Times New Roman" w:hAnsi="Times New Roman" w:cs="Times New Roman"/>
          <w:sz w:val="28"/>
          <w:szCs w:val="28"/>
        </w:rPr>
      </w:pPr>
      <w:r w:rsidRPr="00D6138C">
        <w:rPr>
          <w:rFonts w:ascii="Times New Roman" w:hAnsi="Times New Roman" w:cs="Times New Roman"/>
          <w:sz w:val="28"/>
          <w:szCs w:val="28"/>
        </w:rPr>
        <w:t>В инженерной деятельности методы сравнения используются при сравнении вариантов оборудования, конструктивных схем машин, принципов влияния их на предмет труда, конструкций узлов, сборочных единиц, деталей, материалов, технологических процессов и т. Д.</w:t>
      </w:r>
    </w:p>
    <w:p w:rsidR="00D6138C" w:rsidRPr="00D6138C" w:rsidRDefault="00D6138C" w:rsidP="00D6138C">
      <w:pPr>
        <w:spacing w:after="0" w:line="360" w:lineRule="auto"/>
        <w:ind w:firstLine="708"/>
        <w:jc w:val="both"/>
        <w:rPr>
          <w:rFonts w:ascii="Times New Roman" w:hAnsi="Times New Roman" w:cs="Times New Roman"/>
          <w:sz w:val="28"/>
          <w:szCs w:val="28"/>
        </w:rPr>
      </w:pPr>
      <w:r w:rsidRPr="00D6138C">
        <w:rPr>
          <w:rFonts w:ascii="Times New Roman" w:hAnsi="Times New Roman" w:cs="Times New Roman"/>
          <w:sz w:val="28"/>
          <w:szCs w:val="28"/>
        </w:rPr>
        <w:lastRenderedPageBreak/>
        <w:t>По каждому из вариантов определяются основные параметры (производительность, линейные параметры, масса, мощность и др.), Капитальные, текущие расходы и показатели, обеспечивающие их сопоставимость. Лучший вариант выбирается из условия минимальных затрат на единицу результатов. Методы сравнения в основном соответствуют методам сравнительной экономической эффективности (методы срока окупаемости, приведенных затрат и др.).</w:t>
      </w:r>
    </w:p>
    <w:p w:rsidR="00D6138C" w:rsidRPr="00D6138C" w:rsidRDefault="00D6138C" w:rsidP="00D6138C">
      <w:pPr>
        <w:spacing w:after="0" w:line="360" w:lineRule="auto"/>
        <w:ind w:firstLine="708"/>
        <w:jc w:val="both"/>
        <w:rPr>
          <w:rFonts w:ascii="Times New Roman" w:hAnsi="Times New Roman" w:cs="Times New Roman"/>
          <w:sz w:val="28"/>
          <w:szCs w:val="28"/>
        </w:rPr>
      </w:pPr>
      <w:r w:rsidRPr="00D6138C">
        <w:rPr>
          <w:rFonts w:ascii="Times New Roman" w:hAnsi="Times New Roman" w:cs="Times New Roman"/>
          <w:sz w:val="28"/>
          <w:szCs w:val="28"/>
        </w:rPr>
        <w:t>В этих случаях, когда расчет капитальных, текущих затрат по каждому варианту сложный или значения технических, экономических, социальных и других факторов (параметров, характеристик) противоречивы, предварительная оценка вариантов может базироваться не на расчетах, а на методе экспертных оценок специалистов.</w:t>
      </w:r>
    </w:p>
    <w:p w:rsidR="00D6138C" w:rsidRPr="00D6138C" w:rsidRDefault="00D6138C" w:rsidP="00D6138C">
      <w:pPr>
        <w:spacing w:after="0" w:line="360" w:lineRule="auto"/>
        <w:ind w:firstLine="708"/>
        <w:jc w:val="both"/>
        <w:rPr>
          <w:rFonts w:ascii="Times New Roman" w:hAnsi="Times New Roman" w:cs="Times New Roman"/>
          <w:sz w:val="28"/>
          <w:szCs w:val="28"/>
        </w:rPr>
      </w:pPr>
      <w:r w:rsidRPr="00D6138C">
        <w:rPr>
          <w:rFonts w:ascii="Times New Roman" w:hAnsi="Times New Roman" w:cs="Times New Roman"/>
          <w:sz w:val="28"/>
          <w:szCs w:val="28"/>
        </w:rPr>
        <w:t>Недостатком методов сравнения является рассмотрение ограниченного числа вариантов и отсутствие системы в их формировании.</w:t>
      </w:r>
    </w:p>
    <w:p w:rsidR="00D6138C" w:rsidRPr="00D6138C" w:rsidRDefault="00D6138C" w:rsidP="00D6138C">
      <w:pPr>
        <w:spacing w:after="0" w:line="360" w:lineRule="auto"/>
        <w:ind w:firstLine="708"/>
        <w:jc w:val="both"/>
        <w:rPr>
          <w:rFonts w:ascii="Times New Roman" w:hAnsi="Times New Roman" w:cs="Times New Roman"/>
          <w:sz w:val="28"/>
          <w:szCs w:val="28"/>
        </w:rPr>
      </w:pPr>
      <w:r w:rsidRPr="00D6138C">
        <w:rPr>
          <w:rFonts w:ascii="Times New Roman" w:hAnsi="Times New Roman" w:cs="Times New Roman"/>
          <w:sz w:val="28"/>
          <w:szCs w:val="28"/>
        </w:rPr>
        <w:t xml:space="preserve">Методы оптимизации характеризуются поиском лучшего варианта решения из всех возможных, для достижения поставленной цели. Целью оптимизации является достижение максимальных результатов при определенных затратах ресурсов или достижение определенных результатов при минимальных </w:t>
      </w:r>
      <w:proofErr w:type="spellStart"/>
      <w:r w:rsidRPr="00D6138C">
        <w:rPr>
          <w:rFonts w:ascii="Times New Roman" w:hAnsi="Times New Roman" w:cs="Times New Roman"/>
          <w:sz w:val="28"/>
          <w:szCs w:val="28"/>
        </w:rPr>
        <w:t>витратах</w:t>
      </w:r>
      <w:proofErr w:type="gramStart"/>
      <w:r w:rsidRPr="00D6138C">
        <w:rPr>
          <w:rFonts w:ascii="Times New Roman" w:hAnsi="Times New Roman" w:cs="Times New Roman"/>
          <w:sz w:val="28"/>
          <w:szCs w:val="28"/>
        </w:rPr>
        <w:t>.П</w:t>
      </w:r>
      <w:proofErr w:type="gramEnd"/>
      <w:r w:rsidRPr="00D6138C">
        <w:rPr>
          <w:rFonts w:ascii="Times New Roman" w:hAnsi="Times New Roman" w:cs="Times New Roman"/>
          <w:sz w:val="28"/>
          <w:szCs w:val="28"/>
        </w:rPr>
        <w:t>ры</w:t>
      </w:r>
      <w:proofErr w:type="spellEnd"/>
      <w:r w:rsidRPr="00D6138C">
        <w:rPr>
          <w:rFonts w:ascii="Times New Roman" w:hAnsi="Times New Roman" w:cs="Times New Roman"/>
          <w:sz w:val="28"/>
          <w:szCs w:val="28"/>
        </w:rPr>
        <w:t xml:space="preserve"> создании и использовании новой техники задачами оптимизации обычно является поиск оптимальных параметров назначения, надежности, режимов работы.</w:t>
      </w:r>
    </w:p>
    <w:p w:rsidR="00D6138C" w:rsidRPr="00D6138C" w:rsidRDefault="00D6138C" w:rsidP="00D6138C">
      <w:pPr>
        <w:spacing w:after="0" w:line="360" w:lineRule="auto"/>
        <w:ind w:firstLine="708"/>
        <w:jc w:val="both"/>
        <w:rPr>
          <w:rFonts w:ascii="Times New Roman" w:hAnsi="Times New Roman" w:cs="Times New Roman"/>
          <w:sz w:val="28"/>
          <w:szCs w:val="28"/>
        </w:rPr>
      </w:pPr>
      <w:r w:rsidRPr="00D6138C">
        <w:rPr>
          <w:rFonts w:ascii="Times New Roman" w:hAnsi="Times New Roman" w:cs="Times New Roman"/>
          <w:sz w:val="28"/>
          <w:szCs w:val="28"/>
        </w:rPr>
        <w:t>Методы оптимизации зависят от объекта, критерия и процедуры оптимизации.</w:t>
      </w:r>
    </w:p>
    <w:p w:rsidR="00D6138C" w:rsidRDefault="00D6138C" w:rsidP="00D6138C">
      <w:pPr>
        <w:spacing w:after="0" w:line="360" w:lineRule="auto"/>
        <w:ind w:firstLine="708"/>
        <w:jc w:val="both"/>
        <w:rPr>
          <w:rFonts w:ascii="Times New Roman" w:hAnsi="Times New Roman" w:cs="Times New Roman"/>
          <w:sz w:val="28"/>
          <w:szCs w:val="28"/>
        </w:rPr>
      </w:pPr>
      <w:r w:rsidRPr="00D6138C">
        <w:rPr>
          <w:rFonts w:ascii="Times New Roman" w:hAnsi="Times New Roman" w:cs="Times New Roman"/>
          <w:sz w:val="28"/>
          <w:szCs w:val="28"/>
        </w:rPr>
        <w:t xml:space="preserve">Специальные </w:t>
      </w:r>
      <w:proofErr w:type="spellStart"/>
      <w:r w:rsidRPr="00D6138C">
        <w:rPr>
          <w:rFonts w:ascii="Times New Roman" w:hAnsi="Times New Roman" w:cs="Times New Roman"/>
          <w:sz w:val="28"/>
          <w:szCs w:val="28"/>
        </w:rPr>
        <w:t>методитехнико</w:t>
      </w:r>
      <w:proofErr w:type="spellEnd"/>
      <w:r w:rsidRPr="00D6138C">
        <w:rPr>
          <w:rFonts w:ascii="Times New Roman" w:hAnsi="Times New Roman" w:cs="Times New Roman"/>
          <w:sz w:val="28"/>
          <w:szCs w:val="28"/>
        </w:rPr>
        <w:t xml:space="preserve">-экономического анализа представляют собой методы целенаправленного поиска резервов повышения эффективности конструкции, </w:t>
      </w:r>
      <w:proofErr w:type="spellStart"/>
      <w:r w:rsidRPr="00D6138C">
        <w:rPr>
          <w:rFonts w:ascii="Times New Roman" w:hAnsi="Times New Roman" w:cs="Times New Roman"/>
          <w:sz w:val="28"/>
          <w:szCs w:val="28"/>
        </w:rPr>
        <w:t>технологии</w:t>
      </w:r>
      <w:proofErr w:type="gramStart"/>
      <w:r w:rsidRPr="00D6138C">
        <w:rPr>
          <w:rFonts w:ascii="Times New Roman" w:hAnsi="Times New Roman" w:cs="Times New Roman"/>
          <w:sz w:val="28"/>
          <w:szCs w:val="28"/>
        </w:rPr>
        <w:t>.Д</w:t>
      </w:r>
      <w:proofErr w:type="gramEnd"/>
      <w:r w:rsidRPr="00D6138C">
        <w:rPr>
          <w:rFonts w:ascii="Times New Roman" w:hAnsi="Times New Roman" w:cs="Times New Roman"/>
          <w:sz w:val="28"/>
          <w:szCs w:val="28"/>
        </w:rPr>
        <w:t>о</w:t>
      </w:r>
      <w:proofErr w:type="spellEnd"/>
      <w:r w:rsidRPr="00D6138C">
        <w:rPr>
          <w:rFonts w:ascii="Times New Roman" w:hAnsi="Times New Roman" w:cs="Times New Roman"/>
          <w:sz w:val="28"/>
          <w:szCs w:val="28"/>
        </w:rPr>
        <w:t xml:space="preserve"> этой группе относятся </w:t>
      </w:r>
      <w:proofErr w:type="spellStart"/>
      <w:r w:rsidRPr="00D6138C">
        <w:rPr>
          <w:rFonts w:ascii="Times New Roman" w:hAnsi="Times New Roman" w:cs="Times New Roman"/>
          <w:sz w:val="28"/>
          <w:szCs w:val="28"/>
        </w:rPr>
        <w:t>по-элементный</w:t>
      </w:r>
      <w:proofErr w:type="spellEnd"/>
      <w:r w:rsidRPr="00D6138C">
        <w:rPr>
          <w:rFonts w:ascii="Times New Roman" w:hAnsi="Times New Roman" w:cs="Times New Roman"/>
          <w:sz w:val="28"/>
          <w:szCs w:val="28"/>
        </w:rPr>
        <w:t xml:space="preserve"> анализ, ABC - анализ, функционально-стоимостный анализ и </w:t>
      </w:r>
      <w:proofErr w:type="spellStart"/>
      <w:r w:rsidRPr="00D6138C">
        <w:rPr>
          <w:rFonts w:ascii="Times New Roman" w:hAnsi="Times New Roman" w:cs="Times New Roman"/>
          <w:sz w:val="28"/>
          <w:szCs w:val="28"/>
        </w:rPr>
        <w:t>др</w:t>
      </w:r>
      <w:proofErr w:type="spellEnd"/>
    </w:p>
    <w:p w:rsidR="00D7062D" w:rsidRDefault="00D7062D">
      <w:pPr>
        <w:rPr>
          <w:rFonts w:ascii="Times New Roman" w:hAnsi="Times New Roman" w:cs="Times New Roman"/>
          <w:sz w:val="28"/>
          <w:szCs w:val="28"/>
        </w:rPr>
      </w:pPr>
      <w:r>
        <w:rPr>
          <w:rFonts w:ascii="Times New Roman" w:hAnsi="Times New Roman" w:cs="Times New Roman"/>
          <w:sz w:val="28"/>
          <w:szCs w:val="28"/>
        </w:rPr>
        <w:br w:type="page"/>
      </w:r>
    </w:p>
    <w:p w:rsidR="00D7062D" w:rsidRDefault="005061A0" w:rsidP="005061A0">
      <w:pPr>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lastRenderedPageBreak/>
        <w:t>3. МЕТОДИЧЕСКИЕ ОСНОВЫ ТЕХНИКО-ЭКОНОМИЧЕСКОГО АНАЛИЗА</w:t>
      </w:r>
    </w:p>
    <w:p w:rsidR="005D70D5" w:rsidRDefault="005D70D5" w:rsidP="005061A0">
      <w:pPr>
        <w:spacing w:line="360" w:lineRule="auto"/>
        <w:ind w:firstLine="708"/>
        <w:jc w:val="center"/>
        <w:rPr>
          <w:rFonts w:ascii="Times New Roman" w:hAnsi="Times New Roman" w:cs="Times New Roman"/>
          <w:sz w:val="28"/>
          <w:szCs w:val="28"/>
        </w:rPr>
      </w:pPr>
    </w:p>
    <w:p w:rsidR="005D70D5" w:rsidRDefault="005D70D5" w:rsidP="005061A0">
      <w:pPr>
        <w:spacing w:line="360" w:lineRule="auto"/>
        <w:ind w:firstLine="708"/>
        <w:jc w:val="center"/>
        <w:rPr>
          <w:rFonts w:ascii="Times New Roman" w:hAnsi="Times New Roman" w:cs="Times New Roman"/>
          <w:sz w:val="28"/>
          <w:szCs w:val="28"/>
        </w:rPr>
      </w:pPr>
    </w:p>
    <w:p w:rsidR="005D70D5" w:rsidRPr="005D70D5" w:rsidRDefault="005D70D5" w:rsidP="005D70D5">
      <w:pPr>
        <w:spacing w:after="0" w:line="360" w:lineRule="auto"/>
        <w:ind w:firstLine="708"/>
        <w:jc w:val="both"/>
        <w:rPr>
          <w:rFonts w:ascii="Times New Roman" w:hAnsi="Times New Roman" w:cs="Times New Roman"/>
          <w:sz w:val="28"/>
          <w:szCs w:val="28"/>
        </w:rPr>
      </w:pPr>
      <w:r w:rsidRPr="005D70D5">
        <w:rPr>
          <w:rFonts w:ascii="Times New Roman" w:hAnsi="Times New Roman" w:cs="Times New Roman"/>
          <w:sz w:val="28"/>
          <w:szCs w:val="28"/>
        </w:rPr>
        <w:t>Методической основой технико-экономического анализа является сравнение экономических результатов реализации различных вариантов инженерных решений. При этом для оценки этих результатов используется система показателей, к которым относятся:</w:t>
      </w:r>
    </w:p>
    <w:p w:rsidR="005D70D5" w:rsidRPr="005D70D5" w:rsidRDefault="005D70D5" w:rsidP="005D70D5">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w:t>
      </w:r>
      <w:r w:rsidRPr="005D70D5">
        <w:rPr>
          <w:rFonts w:ascii="Times New Roman" w:hAnsi="Times New Roman" w:cs="Times New Roman"/>
          <w:sz w:val="28"/>
          <w:szCs w:val="28"/>
        </w:rPr>
        <w:t xml:space="preserve"> капитальные вложения;</w:t>
      </w:r>
    </w:p>
    <w:p w:rsidR="005D70D5" w:rsidRPr="005D70D5" w:rsidRDefault="005D70D5" w:rsidP="005D70D5">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w:t>
      </w:r>
      <w:r w:rsidRPr="005D70D5">
        <w:rPr>
          <w:rFonts w:ascii="Times New Roman" w:hAnsi="Times New Roman" w:cs="Times New Roman"/>
          <w:sz w:val="28"/>
          <w:szCs w:val="28"/>
        </w:rPr>
        <w:t xml:space="preserve"> текущие расходы;</w:t>
      </w:r>
    </w:p>
    <w:p w:rsidR="005D70D5" w:rsidRPr="005D70D5" w:rsidRDefault="005D70D5" w:rsidP="005D70D5">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w:t>
      </w:r>
      <w:r w:rsidRPr="005D70D5">
        <w:rPr>
          <w:rFonts w:ascii="Times New Roman" w:hAnsi="Times New Roman" w:cs="Times New Roman"/>
          <w:sz w:val="28"/>
          <w:szCs w:val="28"/>
        </w:rPr>
        <w:t xml:space="preserve"> приведенные затраты;</w:t>
      </w:r>
    </w:p>
    <w:p w:rsidR="005D70D5" w:rsidRPr="005D70D5" w:rsidRDefault="005D70D5" w:rsidP="005D70D5">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w:t>
      </w:r>
      <w:r w:rsidRPr="005D70D5">
        <w:rPr>
          <w:rFonts w:ascii="Times New Roman" w:hAnsi="Times New Roman" w:cs="Times New Roman"/>
          <w:sz w:val="28"/>
          <w:szCs w:val="28"/>
        </w:rPr>
        <w:t xml:space="preserve"> годовой экономический эффект;</w:t>
      </w:r>
    </w:p>
    <w:p w:rsidR="005D70D5" w:rsidRPr="005D70D5" w:rsidRDefault="005D70D5" w:rsidP="005D70D5">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w:t>
      </w:r>
      <w:r w:rsidRPr="005D70D5">
        <w:rPr>
          <w:rFonts w:ascii="Times New Roman" w:hAnsi="Times New Roman" w:cs="Times New Roman"/>
          <w:sz w:val="28"/>
          <w:szCs w:val="28"/>
        </w:rPr>
        <w:t>коэффициент эффективности дополнительных капитальных вложений;</w:t>
      </w:r>
    </w:p>
    <w:p w:rsidR="005D70D5" w:rsidRPr="005D70D5" w:rsidRDefault="005D70D5" w:rsidP="005D70D5">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5D70D5">
        <w:rPr>
          <w:rFonts w:ascii="Times New Roman" w:hAnsi="Times New Roman" w:cs="Times New Roman"/>
          <w:sz w:val="28"/>
          <w:szCs w:val="28"/>
        </w:rPr>
        <w:t>срок окупаемости дополнительных капитальных вложений.</w:t>
      </w:r>
    </w:p>
    <w:p w:rsidR="005D70D5" w:rsidRPr="005D70D5" w:rsidRDefault="005D70D5" w:rsidP="005D70D5">
      <w:pPr>
        <w:spacing w:after="0" w:line="360" w:lineRule="auto"/>
        <w:ind w:firstLine="708"/>
        <w:jc w:val="both"/>
        <w:rPr>
          <w:rFonts w:ascii="Times New Roman" w:hAnsi="Times New Roman" w:cs="Times New Roman"/>
          <w:sz w:val="28"/>
          <w:szCs w:val="28"/>
        </w:rPr>
      </w:pPr>
      <w:r w:rsidRPr="005D70D5">
        <w:rPr>
          <w:rFonts w:ascii="Times New Roman" w:hAnsi="Times New Roman" w:cs="Times New Roman"/>
          <w:sz w:val="28"/>
          <w:szCs w:val="28"/>
        </w:rPr>
        <w:t>Кроме этого, также используются показатели, которые имеют важное</w:t>
      </w:r>
      <w:r>
        <w:rPr>
          <w:rFonts w:ascii="Times New Roman" w:hAnsi="Times New Roman" w:cs="Times New Roman"/>
          <w:sz w:val="28"/>
          <w:szCs w:val="28"/>
        </w:rPr>
        <w:t xml:space="preserve"> </w:t>
      </w:r>
      <w:r w:rsidRPr="005D70D5">
        <w:rPr>
          <w:rFonts w:ascii="Times New Roman" w:hAnsi="Times New Roman" w:cs="Times New Roman"/>
          <w:sz w:val="28"/>
          <w:szCs w:val="28"/>
        </w:rPr>
        <w:t>самостоятельное значение и характеризует отдельные стороны полученного эффекта: производительность труда, материалоемкость, энергоемкость и др.</w:t>
      </w:r>
    </w:p>
    <w:p w:rsidR="005D70D5" w:rsidRPr="005D70D5" w:rsidRDefault="005D70D5" w:rsidP="005D70D5">
      <w:pPr>
        <w:spacing w:after="0" w:line="360" w:lineRule="auto"/>
        <w:ind w:firstLine="708"/>
        <w:jc w:val="both"/>
        <w:rPr>
          <w:rFonts w:ascii="Times New Roman" w:hAnsi="Times New Roman" w:cs="Times New Roman"/>
          <w:sz w:val="28"/>
          <w:szCs w:val="28"/>
        </w:rPr>
      </w:pPr>
      <w:r w:rsidRPr="005D70D5">
        <w:rPr>
          <w:rFonts w:ascii="Times New Roman" w:hAnsi="Times New Roman" w:cs="Times New Roman"/>
          <w:sz w:val="28"/>
          <w:szCs w:val="28"/>
        </w:rPr>
        <w:t>Базовыми показателями сравнительной эффективности являются капитальные вложения и текущие расходы, которые используется при расчете других показателей (рис. 3.1).</w:t>
      </w:r>
    </w:p>
    <w:p w:rsidR="005D70D5" w:rsidRPr="005D70D5" w:rsidRDefault="005D70D5" w:rsidP="005D70D5">
      <w:pPr>
        <w:spacing w:after="0" w:line="360" w:lineRule="auto"/>
        <w:ind w:firstLine="708"/>
        <w:jc w:val="both"/>
        <w:rPr>
          <w:rFonts w:ascii="Times New Roman" w:hAnsi="Times New Roman" w:cs="Times New Roman"/>
          <w:sz w:val="28"/>
          <w:szCs w:val="28"/>
        </w:rPr>
      </w:pPr>
      <w:r w:rsidRPr="005D70D5">
        <w:rPr>
          <w:rFonts w:ascii="Times New Roman" w:hAnsi="Times New Roman" w:cs="Times New Roman"/>
          <w:sz w:val="28"/>
          <w:szCs w:val="28"/>
        </w:rPr>
        <w:t>Капитальные вложения представляют собой совокупность затрат на создание новых, расширение и реконструкцию действующих производственных средств. Особенностью их является то, что они носят разовый характер. Например, приобретение станка (единовременные затраты), который затем используется в течение длительного времени (срока его службы).</w:t>
      </w:r>
    </w:p>
    <w:p w:rsidR="005D70D5" w:rsidRPr="005D70D5" w:rsidRDefault="005D70D5" w:rsidP="005D70D5">
      <w:pPr>
        <w:spacing w:after="0" w:line="360" w:lineRule="auto"/>
        <w:ind w:firstLine="708"/>
        <w:jc w:val="both"/>
        <w:rPr>
          <w:rFonts w:ascii="Times New Roman" w:hAnsi="Times New Roman" w:cs="Times New Roman"/>
          <w:sz w:val="28"/>
          <w:szCs w:val="28"/>
        </w:rPr>
      </w:pPr>
      <w:r w:rsidRPr="005D70D5">
        <w:rPr>
          <w:rFonts w:ascii="Times New Roman" w:hAnsi="Times New Roman" w:cs="Times New Roman"/>
          <w:sz w:val="28"/>
          <w:szCs w:val="28"/>
        </w:rPr>
        <w:t xml:space="preserve">Текущие расходы формируются непрерывно в процессе производства и эксплуатации изделия; в сфере </w:t>
      </w:r>
      <w:proofErr w:type="spellStart"/>
      <w:r w:rsidRPr="005D70D5">
        <w:rPr>
          <w:rFonts w:ascii="Times New Roman" w:hAnsi="Times New Roman" w:cs="Times New Roman"/>
          <w:sz w:val="28"/>
          <w:szCs w:val="28"/>
        </w:rPr>
        <w:t>виробництвапредставлени</w:t>
      </w:r>
      <w:proofErr w:type="spellEnd"/>
      <w:r w:rsidRPr="005D70D5">
        <w:rPr>
          <w:rFonts w:ascii="Times New Roman" w:hAnsi="Times New Roman" w:cs="Times New Roman"/>
          <w:sz w:val="28"/>
          <w:szCs w:val="28"/>
        </w:rPr>
        <w:t xml:space="preserve"> его себестоимости, </w:t>
      </w:r>
      <w:r w:rsidRPr="005D70D5">
        <w:rPr>
          <w:rFonts w:ascii="Times New Roman" w:hAnsi="Times New Roman" w:cs="Times New Roman"/>
          <w:sz w:val="28"/>
          <w:szCs w:val="28"/>
        </w:rPr>
        <w:lastRenderedPageBreak/>
        <w:t>а в сфере эксплуатации - летними эксплуатационными затратами на его содержание.</w:t>
      </w:r>
    </w:p>
    <w:p w:rsidR="005D70D5" w:rsidRPr="005D70D5" w:rsidRDefault="005D70D5" w:rsidP="005D70D5">
      <w:pPr>
        <w:spacing w:after="0" w:line="360" w:lineRule="auto"/>
        <w:ind w:firstLine="708"/>
        <w:jc w:val="both"/>
        <w:rPr>
          <w:rFonts w:ascii="Times New Roman" w:hAnsi="Times New Roman" w:cs="Times New Roman"/>
          <w:sz w:val="28"/>
          <w:szCs w:val="28"/>
        </w:rPr>
      </w:pPr>
      <w:r w:rsidRPr="005D70D5">
        <w:rPr>
          <w:rFonts w:ascii="Times New Roman" w:hAnsi="Times New Roman" w:cs="Times New Roman"/>
          <w:sz w:val="28"/>
          <w:szCs w:val="28"/>
        </w:rPr>
        <w:t>При обосновании инженерных решений варианты, которые рассматриваются, сравниваются между собой, прежде всего, по объему капитальных вложений (K1 и К</w:t>
      </w:r>
      <w:proofErr w:type="gramStart"/>
      <w:r w:rsidRPr="005D70D5">
        <w:rPr>
          <w:rFonts w:ascii="Times New Roman" w:hAnsi="Times New Roman" w:cs="Times New Roman"/>
          <w:sz w:val="28"/>
          <w:szCs w:val="28"/>
        </w:rPr>
        <w:t>2</w:t>
      </w:r>
      <w:proofErr w:type="gramEnd"/>
      <w:r w:rsidRPr="005D70D5">
        <w:rPr>
          <w:rFonts w:ascii="Times New Roman" w:hAnsi="Times New Roman" w:cs="Times New Roman"/>
          <w:sz w:val="28"/>
          <w:szCs w:val="28"/>
        </w:rPr>
        <w:t>) и текущих расходов (С1 и С2).</w:t>
      </w:r>
    </w:p>
    <w:p w:rsidR="005D70D5" w:rsidRDefault="005D70D5" w:rsidP="005D70D5">
      <w:pPr>
        <w:spacing w:after="0" w:line="360" w:lineRule="auto"/>
        <w:ind w:firstLine="708"/>
        <w:jc w:val="both"/>
        <w:rPr>
          <w:rFonts w:ascii="Times New Roman" w:hAnsi="Times New Roman" w:cs="Times New Roman"/>
          <w:sz w:val="28"/>
          <w:szCs w:val="28"/>
        </w:rPr>
      </w:pPr>
      <w:r w:rsidRPr="005D70D5">
        <w:rPr>
          <w:rFonts w:ascii="Times New Roman" w:hAnsi="Times New Roman" w:cs="Times New Roman"/>
          <w:sz w:val="28"/>
          <w:szCs w:val="28"/>
        </w:rPr>
        <w:t>Если, К</w:t>
      </w:r>
      <w:proofErr w:type="gramStart"/>
      <w:r w:rsidRPr="005D70D5">
        <w:rPr>
          <w:rFonts w:ascii="Times New Roman" w:hAnsi="Times New Roman" w:cs="Times New Roman"/>
          <w:sz w:val="28"/>
          <w:szCs w:val="28"/>
        </w:rPr>
        <w:t>2</w:t>
      </w:r>
      <w:proofErr w:type="gramEnd"/>
      <w:r w:rsidRPr="005D70D5">
        <w:rPr>
          <w:rFonts w:ascii="Times New Roman" w:hAnsi="Times New Roman" w:cs="Times New Roman"/>
          <w:sz w:val="28"/>
          <w:szCs w:val="28"/>
        </w:rPr>
        <w:t xml:space="preserve"> &lt;К1 и С2 &lt;С1, то принятие решения о целесообразности реализации одного из вариантов не вызывает затруднений, поскольку очевидно, что варианты или равноценные или второй вариант лучше первого. На практике чаще встречается второй случай, когда К</w:t>
      </w:r>
      <w:proofErr w:type="gramStart"/>
      <w:r w:rsidRPr="005D70D5">
        <w:rPr>
          <w:rFonts w:ascii="Times New Roman" w:hAnsi="Times New Roman" w:cs="Times New Roman"/>
          <w:sz w:val="28"/>
          <w:szCs w:val="28"/>
        </w:rPr>
        <w:t>2</w:t>
      </w:r>
      <w:proofErr w:type="gramEnd"/>
      <w:r w:rsidRPr="005D70D5">
        <w:rPr>
          <w:rFonts w:ascii="Times New Roman" w:hAnsi="Times New Roman" w:cs="Times New Roman"/>
          <w:sz w:val="28"/>
          <w:szCs w:val="28"/>
        </w:rPr>
        <w:t>&gt; К1, а С2 &lt;С1, то есть более низкие издержки производства достигаются за счет более высоких капитальных вложений. Дополнительные капитальные вложения (К</w:t>
      </w:r>
      <w:proofErr w:type="gramStart"/>
      <w:r w:rsidRPr="005D70D5">
        <w:rPr>
          <w:rFonts w:ascii="Times New Roman" w:hAnsi="Times New Roman" w:cs="Times New Roman"/>
          <w:sz w:val="28"/>
          <w:szCs w:val="28"/>
        </w:rPr>
        <w:t>2</w:t>
      </w:r>
      <w:proofErr w:type="gramEnd"/>
      <w:r w:rsidRPr="005D70D5">
        <w:rPr>
          <w:rFonts w:ascii="Times New Roman" w:hAnsi="Times New Roman" w:cs="Times New Roman"/>
          <w:sz w:val="28"/>
          <w:szCs w:val="28"/>
        </w:rPr>
        <w:t xml:space="preserve"> К1) должны окупаться за счет экономии на текущих расходах (С2 С1,). </w:t>
      </w:r>
      <w:r>
        <w:rPr>
          <w:rFonts w:ascii="Times New Roman" w:hAnsi="Times New Roman" w:cs="Times New Roman"/>
          <w:sz w:val="28"/>
          <w:szCs w:val="28"/>
        </w:rPr>
        <w:t xml:space="preserve"> </w:t>
      </w:r>
    </w:p>
    <w:p w:rsidR="005D70D5" w:rsidRDefault="005D70D5" w:rsidP="005D70D5">
      <w:pPr>
        <w:spacing w:after="0" w:line="360" w:lineRule="auto"/>
        <w:ind w:firstLine="708"/>
        <w:jc w:val="both"/>
        <w:rPr>
          <w:rFonts w:ascii="Times New Roman" w:hAnsi="Times New Roman" w:cs="Times New Roman"/>
          <w:w w:val="105"/>
          <w:sz w:val="28"/>
        </w:rPr>
      </w:pPr>
      <w:r w:rsidRPr="005D70D5">
        <w:rPr>
          <w:rFonts w:ascii="Times New Roman" w:hAnsi="Times New Roman" w:cs="Times New Roman"/>
          <w:w w:val="105"/>
          <w:sz w:val="28"/>
        </w:rPr>
        <w:t>Величина, обратная сроку окупаемости представляет отношение эффекта к затратам, обеспечившим этот эффект, называется коэффициентом эффективности капитальных вложений</w:t>
      </w:r>
      <w:r>
        <w:rPr>
          <w:rFonts w:ascii="Times New Roman" w:hAnsi="Times New Roman" w:cs="Times New Roman"/>
          <w:w w:val="105"/>
          <w:sz w:val="28"/>
        </w:rPr>
        <w:t>.</w:t>
      </w:r>
    </w:p>
    <w:p w:rsidR="005D70D5" w:rsidRDefault="005D70D5" w:rsidP="005D70D5">
      <w:pPr>
        <w:spacing w:after="0" w:line="360" w:lineRule="auto"/>
        <w:ind w:firstLine="708"/>
        <w:jc w:val="both"/>
        <w:rPr>
          <w:rFonts w:ascii="Times New Roman" w:hAnsi="Times New Roman" w:cs="Times New Roman"/>
          <w:w w:val="105"/>
          <w:sz w:val="28"/>
        </w:rPr>
      </w:pPr>
      <w:r w:rsidRPr="005D70D5">
        <w:rPr>
          <w:rFonts w:ascii="Times New Roman" w:hAnsi="Times New Roman" w:cs="Times New Roman"/>
          <w:w w:val="105"/>
          <w:sz w:val="28"/>
        </w:rPr>
        <w:t xml:space="preserve">Для обеспечения адекватного, в масштабе всей национальной экономики, подхода к оценке экономической эффективности новой техники Методикой установлен единый нормативный коэффициент эффективности капитальных вложений, равный </w:t>
      </w:r>
      <w:proofErr w:type="spellStart"/>
      <w:r w:rsidRPr="005D70D5">
        <w:rPr>
          <w:rFonts w:ascii="Times New Roman" w:hAnsi="Times New Roman" w:cs="Times New Roman"/>
          <w:w w:val="105"/>
          <w:sz w:val="28"/>
        </w:rPr>
        <w:t>Ен</w:t>
      </w:r>
      <w:proofErr w:type="spellEnd"/>
      <w:r w:rsidRPr="005D70D5">
        <w:rPr>
          <w:rFonts w:ascii="Times New Roman" w:hAnsi="Times New Roman" w:cs="Times New Roman"/>
          <w:w w:val="105"/>
          <w:sz w:val="28"/>
        </w:rPr>
        <w:t xml:space="preserve"> = 0,15. Рассмотрены инженерные решения признаются эффективными при Эр&gt; </w:t>
      </w:r>
      <w:proofErr w:type="spellStart"/>
      <w:r w:rsidRPr="005D70D5">
        <w:rPr>
          <w:rFonts w:ascii="Times New Roman" w:hAnsi="Times New Roman" w:cs="Times New Roman"/>
          <w:w w:val="105"/>
          <w:sz w:val="28"/>
        </w:rPr>
        <w:t>Ен</w:t>
      </w:r>
      <w:proofErr w:type="spellEnd"/>
      <w:r w:rsidRPr="005D70D5">
        <w:rPr>
          <w:rFonts w:ascii="Times New Roman" w:hAnsi="Times New Roman" w:cs="Times New Roman"/>
          <w:w w:val="105"/>
          <w:sz w:val="28"/>
        </w:rPr>
        <w:t xml:space="preserve"> и </w:t>
      </w:r>
      <w:proofErr w:type="gramStart"/>
      <w:r w:rsidRPr="005D70D5">
        <w:rPr>
          <w:rFonts w:ascii="Times New Roman" w:hAnsi="Times New Roman" w:cs="Times New Roman"/>
          <w:w w:val="105"/>
          <w:sz w:val="28"/>
        </w:rPr>
        <w:t>ТР</w:t>
      </w:r>
      <w:proofErr w:type="gramEnd"/>
      <w:r w:rsidRPr="005D70D5">
        <w:rPr>
          <w:rFonts w:ascii="Times New Roman" w:hAnsi="Times New Roman" w:cs="Times New Roman"/>
          <w:w w:val="105"/>
          <w:sz w:val="28"/>
        </w:rPr>
        <w:t xml:space="preserve"> &lt;</w:t>
      </w:r>
      <w:proofErr w:type="spellStart"/>
      <w:r w:rsidRPr="005D70D5">
        <w:rPr>
          <w:rFonts w:ascii="Times New Roman" w:hAnsi="Times New Roman" w:cs="Times New Roman"/>
          <w:w w:val="105"/>
          <w:sz w:val="28"/>
        </w:rPr>
        <w:t>Тн</w:t>
      </w:r>
      <w:proofErr w:type="spellEnd"/>
      <w:r w:rsidRPr="005D70D5">
        <w:rPr>
          <w:rFonts w:ascii="Times New Roman" w:hAnsi="Times New Roman" w:cs="Times New Roman"/>
          <w:w w:val="105"/>
          <w:sz w:val="28"/>
        </w:rPr>
        <w:t>.</w:t>
      </w:r>
    </w:p>
    <w:p w:rsidR="005D70D5" w:rsidRPr="005D70D5" w:rsidRDefault="005D70D5" w:rsidP="005D70D5">
      <w:pPr>
        <w:spacing w:after="0" w:line="360" w:lineRule="auto"/>
        <w:ind w:firstLine="708"/>
        <w:jc w:val="both"/>
        <w:rPr>
          <w:rFonts w:ascii="Times New Roman" w:hAnsi="Times New Roman" w:cs="Times New Roman"/>
          <w:w w:val="105"/>
          <w:sz w:val="28"/>
        </w:rPr>
      </w:pPr>
      <w:r w:rsidRPr="005D70D5">
        <w:rPr>
          <w:rFonts w:ascii="Times New Roman" w:hAnsi="Times New Roman" w:cs="Times New Roman"/>
          <w:w w:val="105"/>
          <w:sz w:val="28"/>
        </w:rPr>
        <w:t>Минимум удельных приведенных затрат - является критерием сравнительной эффективности вариантов инженерных решений. По мере преимущества одного варианта инженерного решения перед другим служит показатель годового экономического эффекта, определение которого основано на сопоставлении приведенных затрат по вариантам, сравниваются.</w:t>
      </w:r>
    </w:p>
    <w:p w:rsidR="00D7062D" w:rsidRDefault="005D70D5" w:rsidP="005D70D5">
      <w:pPr>
        <w:spacing w:after="0" w:line="360" w:lineRule="auto"/>
        <w:ind w:firstLine="708"/>
        <w:jc w:val="both"/>
        <w:rPr>
          <w:rFonts w:ascii="Times New Roman" w:hAnsi="Times New Roman" w:cs="Times New Roman"/>
          <w:sz w:val="28"/>
          <w:szCs w:val="28"/>
        </w:rPr>
      </w:pPr>
      <w:r w:rsidRPr="005D70D5">
        <w:rPr>
          <w:rFonts w:ascii="Times New Roman" w:hAnsi="Times New Roman" w:cs="Times New Roman"/>
          <w:w w:val="105"/>
          <w:sz w:val="28"/>
        </w:rPr>
        <w:t>При обосновании инженерных решений необходимо иметь четкое представление о факторах, влияющих на эффективность новой техники. Поскольку эффективность рассматривается с ра</w:t>
      </w:r>
      <w:r>
        <w:rPr>
          <w:rFonts w:ascii="Times New Roman" w:hAnsi="Times New Roman" w:cs="Times New Roman"/>
          <w:w w:val="105"/>
          <w:sz w:val="28"/>
        </w:rPr>
        <w:t>ционально-хозяйственных позиций</w:t>
      </w:r>
      <w:r w:rsidR="00345A60">
        <w:rPr>
          <w:rFonts w:ascii="Times New Roman" w:hAnsi="Times New Roman" w:cs="Times New Roman"/>
          <w:w w:val="105"/>
          <w:sz w:val="28"/>
          <w:lang w:val="en-US"/>
        </w:rPr>
        <w:t xml:space="preserve"> [1]</w:t>
      </w:r>
      <w:r>
        <w:rPr>
          <w:rFonts w:ascii="Times New Roman" w:hAnsi="Times New Roman" w:cs="Times New Roman"/>
          <w:w w:val="105"/>
          <w:sz w:val="28"/>
        </w:rPr>
        <w:t>.</w:t>
      </w:r>
      <w:r w:rsidR="00D7062D">
        <w:rPr>
          <w:rFonts w:ascii="Times New Roman" w:hAnsi="Times New Roman" w:cs="Times New Roman"/>
          <w:sz w:val="28"/>
          <w:szCs w:val="28"/>
        </w:rPr>
        <w:br w:type="page"/>
      </w:r>
    </w:p>
    <w:p w:rsidR="00D7062D" w:rsidRDefault="005061A0" w:rsidP="005061A0">
      <w:pPr>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lastRenderedPageBreak/>
        <w:t>4. ЖИЗНЕННЫЙ ЦИКЛ ИННОВАЦИЙ, ФИНАНСОВ, ТОВАРОВ</w:t>
      </w:r>
    </w:p>
    <w:p w:rsidR="005D70D5" w:rsidRDefault="005D70D5" w:rsidP="005061A0">
      <w:pPr>
        <w:spacing w:line="360" w:lineRule="auto"/>
        <w:ind w:firstLine="708"/>
        <w:jc w:val="center"/>
        <w:rPr>
          <w:rFonts w:ascii="Times New Roman" w:hAnsi="Times New Roman" w:cs="Times New Roman"/>
          <w:sz w:val="28"/>
          <w:szCs w:val="28"/>
        </w:rPr>
      </w:pPr>
    </w:p>
    <w:p w:rsidR="005D70D5" w:rsidRDefault="005D70D5" w:rsidP="005061A0">
      <w:pPr>
        <w:spacing w:line="360" w:lineRule="auto"/>
        <w:ind w:firstLine="708"/>
        <w:jc w:val="center"/>
        <w:rPr>
          <w:rFonts w:ascii="Times New Roman" w:hAnsi="Times New Roman" w:cs="Times New Roman"/>
          <w:sz w:val="28"/>
          <w:szCs w:val="28"/>
        </w:rPr>
      </w:pPr>
    </w:p>
    <w:p w:rsidR="005D70D5" w:rsidRPr="005D70D5" w:rsidRDefault="005D70D5" w:rsidP="005D70D5">
      <w:pPr>
        <w:spacing w:after="0" w:line="360" w:lineRule="auto"/>
        <w:ind w:firstLine="708"/>
        <w:jc w:val="both"/>
        <w:rPr>
          <w:rFonts w:ascii="Times New Roman" w:hAnsi="Times New Roman" w:cs="Times New Roman"/>
          <w:sz w:val="28"/>
          <w:szCs w:val="28"/>
        </w:rPr>
      </w:pPr>
      <w:r w:rsidRPr="005D70D5">
        <w:rPr>
          <w:rFonts w:ascii="Times New Roman" w:hAnsi="Times New Roman" w:cs="Times New Roman"/>
          <w:sz w:val="28"/>
          <w:szCs w:val="28"/>
        </w:rPr>
        <w:t xml:space="preserve">Й. </w:t>
      </w:r>
      <w:proofErr w:type="spellStart"/>
      <w:r w:rsidRPr="005D70D5">
        <w:rPr>
          <w:rFonts w:ascii="Times New Roman" w:hAnsi="Times New Roman" w:cs="Times New Roman"/>
          <w:sz w:val="28"/>
          <w:szCs w:val="28"/>
        </w:rPr>
        <w:t>Шумпетер</w:t>
      </w:r>
      <w:proofErr w:type="spellEnd"/>
      <w:r w:rsidRPr="005D70D5">
        <w:rPr>
          <w:rFonts w:ascii="Times New Roman" w:hAnsi="Times New Roman" w:cs="Times New Roman"/>
          <w:sz w:val="28"/>
          <w:szCs w:val="28"/>
        </w:rPr>
        <w:t xml:space="preserve"> подчеркивал комплексность и динамичность инновационной системы, поэтому инновация должна рассматриваться в контексте инновационной деятельности. Под инновационной деятельностью понимается деятельность по доведению научно-технических идей, изобретений, разработок до результата, пригодного к практическому применению.</w:t>
      </w:r>
    </w:p>
    <w:p w:rsidR="005D70D5" w:rsidRPr="005D70D5" w:rsidRDefault="005D70D5" w:rsidP="005D70D5">
      <w:pPr>
        <w:spacing w:after="0" w:line="360" w:lineRule="auto"/>
        <w:ind w:firstLine="708"/>
        <w:jc w:val="both"/>
        <w:rPr>
          <w:rFonts w:ascii="Times New Roman" w:hAnsi="Times New Roman" w:cs="Times New Roman"/>
          <w:sz w:val="28"/>
          <w:szCs w:val="28"/>
        </w:rPr>
      </w:pPr>
      <w:r w:rsidRPr="005D70D5">
        <w:rPr>
          <w:rFonts w:ascii="Times New Roman" w:hAnsi="Times New Roman" w:cs="Times New Roman"/>
          <w:sz w:val="28"/>
          <w:szCs w:val="28"/>
        </w:rPr>
        <w:t>Комплексность инновационной системы вытекает из определения, инновация объединяет науку, технику, экономику, предпринимательство и управление.</w:t>
      </w:r>
    </w:p>
    <w:p w:rsidR="005D70D5" w:rsidRPr="005D70D5" w:rsidRDefault="005D70D5" w:rsidP="005D70D5">
      <w:pPr>
        <w:spacing w:after="0" w:line="360" w:lineRule="auto"/>
        <w:ind w:firstLine="708"/>
        <w:jc w:val="both"/>
        <w:rPr>
          <w:rFonts w:ascii="Times New Roman" w:hAnsi="Times New Roman" w:cs="Times New Roman"/>
          <w:sz w:val="28"/>
          <w:szCs w:val="28"/>
        </w:rPr>
      </w:pPr>
      <w:r w:rsidRPr="005D70D5">
        <w:rPr>
          <w:rFonts w:ascii="Times New Roman" w:hAnsi="Times New Roman" w:cs="Times New Roman"/>
          <w:sz w:val="28"/>
          <w:szCs w:val="28"/>
        </w:rPr>
        <w:t>Динамичность заключается в необходимости изучения инновационной деятельности только с позиций теории жизненных циклов, стадий их развития. Можно признать два вида жизненных циклов инноваций: "циклы создания" и "циклы реализации" инноваций, которые существенно отличаются по своей структуре.</w:t>
      </w:r>
    </w:p>
    <w:p w:rsidR="005D70D5" w:rsidRPr="005D70D5" w:rsidRDefault="005D70D5" w:rsidP="005D70D5">
      <w:pPr>
        <w:spacing w:after="0" w:line="360" w:lineRule="auto"/>
        <w:ind w:firstLine="708"/>
        <w:jc w:val="both"/>
        <w:rPr>
          <w:rFonts w:ascii="Times New Roman" w:hAnsi="Times New Roman" w:cs="Times New Roman"/>
          <w:sz w:val="28"/>
          <w:szCs w:val="28"/>
        </w:rPr>
      </w:pPr>
      <w:r w:rsidRPr="005D70D5">
        <w:rPr>
          <w:rFonts w:ascii="Times New Roman" w:hAnsi="Times New Roman" w:cs="Times New Roman"/>
          <w:sz w:val="28"/>
          <w:szCs w:val="28"/>
        </w:rPr>
        <w:t>Инновационный процесс - это последовательная цепь действий, в ходе которых инновация вызревает от идеи до конкретного продукта, технологии, структуры или услуги и воплощается в хозяйственной практике и общественной деятельности.</w:t>
      </w:r>
    </w:p>
    <w:p w:rsidR="005D70D5" w:rsidRDefault="005D70D5" w:rsidP="005D70D5">
      <w:pPr>
        <w:spacing w:after="0" w:line="360" w:lineRule="auto"/>
        <w:ind w:firstLine="708"/>
        <w:jc w:val="both"/>
        <w:rPr>
          <w:rFonts w:ascii="Times New Roman" w:hAnsi="Times New Roman" w:cs="Times New Roman"/>
          <w:sz w:val="28"/>
          <w:szCs w:val="28"/>
        </w:rPr>
      </w:pPr>
      <w:r w:rsidRPr="005D70D5">
        <w:rPr>
          <w:rFonts w:ascii="Times New Roman" w:hAnsi="Times New Roman" w:cs="Times New Roman"/>
          <w:sz w:val="28"/>
          <w:szCs w:val="28"/>
        </w:rPr>
        <w:t xml:space="preserve">Основой инновационного процесса - есть процесс создания и освоения новых технологий. Этот процесс требует, как </w:t>
      </w:r>
      <w:proofErr w:type="gramStart"/>
      <w:r w:rsidRPr="005D70D5">
        <w:rPr>
          <w:rFonts w:ascii="Times New Roman" w:hAnsi="Times New Roman" w:cs="Times New Roman"/>
          <w:sz w:val="28"/>
          <w:szCs w:val="28"/>
        </w:rPr>
        <w:t>правило</w:t>
      </w:r>
      <w:proofErr w:type="gramEnd"/>
      <w:r w:rsidRPr="005D70D5">
        <w:rPr>
          <w:rFonts w:ascii="Times New Roman" w:hAnsi="Times New Roman" w:cs="Times New Roman"/>
          <w:sz w:val="28"/>
          <w:szCs w:val="28"/>
        </w:rPr>
        <w:t xml:space="preserve"> фундаментальных исследований направленных на получение новых знаний о развитии и законы природы и общества.</w:t>
      </w:r>
    </w:p>
    <w:p w:rsidR="005D70D5" w:rsidRPr="005D70D5" w:rsidRDefault="005D70D5" w:rsidP="005D70D5">
      <w:pPr>
        <w:spacing w:after="0" w:line="360" w:lineRule="auto"/>
        <w:ind w:firstLine="708"/>
        <w:jc w:val="both"/>
        <w:rPr>
          <w:rFonts w:ascii="Times New Roman" w:hAnsi="Times New Roman" w:cs="Times New Roman"/>
          <w:sz w:val="28"/>
          <w:szCs w:val="28"/>
        </w:rPr>
      </w:pPr>
      <w:r w:rsidRPr="005D70D5">
        <w:rPr>
          <w:rFonts w:ascii="Times New Roman" w:hAnsi="Times New Roman" w:cs="Times New Roman"/>
          <w:sz w:val="28"/>
          <w:szCs w:val="28"/>
        </w:rPr>
        <w:t>Модель инновационного процесса имеет циклический характер "наука - техника - производство».</w:t>
      </w:r>
    </w:p>
    <w:p w:rsidR="005D70D5" w:rsidRPr="005D70D5" w:rsidRDefault="005D70D5" w:rsidP="005D70D5">
      <w:pPr>
        <w:spacing w:after="0" w:line="360" w:lineRule="auto"/>
        <w:ind w:firstLine="708"/>
        <w:jc w:val="both"/>
        <w:rPr>
          <w:rFonts w:ascii="Times New Roman" w:hAnsi="Times New Roman" w:cs="Times New Roman"/>
          <w:sz w:val="28"/>
          <w:szCs w:val="28"/>
        </w:rPr>
      </w:pPr>
      <w:r w:rsidRPr="005D70D5">
        <w:rPr>
          <w:rFonts w:ascii="Times New Roman" w:hAnsi="Times New Roman" w:cs="Times New Roman"/>
          <w:sz w:val="28"/>
          <w:szCs w:val="28"/>
        </w:rPr>
        <w:t xml:space="preserve">Процесс реализации инновации принято называть инновационным процессом. Это общее определение, но не полное, так как оно не раскрывает </w:t>
      </w:r>
      <w:r w:rsidRPr="005D70D5">
        <w:rPr>
          <w:rFonts w:ascii="Times New Roman" w:hAnsi="Times New Roman" w:cs="Times New Roman"/>
          <w:sz w:val="28"/>
          <w:szCs w:val="28"/>
        </w:rPr>
        <w:lastRenderedPageBreak/>
        <w:t>внутреннюю структуру и специфические особенности сложного процесса качественного преобразования инноваций. Наиболее сложным и многоэтапным является инновационный процесс реализации продуктовых (обновления продукции) и технологических (обновление технологии) новаций. Именно при его реализации наиболее полно проявляются особенности и трудности, с которыми сталкиваются предприятия - производители продукции.</w:t>
      </w:r>
    </w:p>
    <w:p w:rsidR="005D70D5" w:rsidRPr="005D70D5" w:rsidRDefault="005D70D5" w:rsidP="005D70D5">
      <w:pPr>
        <w:spacing w:after="0" w:line="360" w:lineRule="auto"/>
        <w:ind w:firstLine="708"/>
        <w:jc w:val="both"/>
        <w:rPr>
          <w:rFonts w:ascii="Times New Roman" w:hAnsi="Times New Roman" w:cs="Times New Roman"/>
          <w:sz w:val="28"/>
          <w:szCs w:val="28"/>
        </w:rPr>
      </w:pPr>
      <w:r w:rsidRPr="005D70D5">
        <w:rPr>
          <w:rFonts w:ascii="Times New Roman" w:hAnsi="Times New Roman" w:cs="Times New Roman"/>
          <w:sz w:val="28"/>
          <w:szCs w:val="28"/>
        </w:rPr>
        <w:t xml:space="preserve">Как было отмечено, в инновационной сфере используются два понятия «инновация-продукт» и «инновация-процесс». </w:t>
      </w:r>
      <w:proofErr w:type="gramStart"/>
      <w:r w:rsidRPr="005D70D5">
        <w:rPr>
          <w:rFonts w:ascii="Times New Roman" w:hAnsi="Times New Roman" w:cs="Times New Roman"/>
          <w:sz w:val="28"/>
          <w:szCs w:val="28"/>
        </w:rPr>
        <w:t>Основная</w:t>
      </w:r>
      <w:proofErr w:type="gramEnd"/>
      <w:r w:rsidRPr="005D70D5">
        <w:rPr>
          <w:rFonts w:ascii="Times New Roman" w:hAnsi="Times New Roman" w:cs="Times New Roman"/>
          <w:sz w:val="28"/>
          <w:szCs w:val="28"/>
        </w:rPr>
        <w:t xml:space="preserve"> их различие состоит в том, что в первом случае основное внимание уделяется процессу создания новшества, во втором - процесса его реализации.</w:t>
      </w:r>
    </w:p>
    <w:p w:rsidR="005D70D5" w:rsidRPr="005D70D5" w:rsidRDefault="005D70D5" w:rsidP="005D70D5">
      <w:pPr>
        <w:spacing w:after="0" w:line="360" w:lineRule="auto"/>
        <w:ind w:firstLine="708"/>
        <w:jc w:val="both"/>
        <w:rPr>
          <w:rFonts w:ascii="Times New Roman" w:hAnsi="Times New Roman" w:cs="Times New Roman"/>
          <w:sz w:val="28"/>
          <w:szCs w:val="28"/>
        </w:rPr>
      </w:pPr>
      <w:r w:rsidRPr="005D70D5">
        <w:rPr>
          <w:rFonts w:ascii="Times New Roman" w:hAnsi="Times New Roman" w:cs="Times New Roman"/>
          <w:sz w:val="28"/>
          <w:szCs w:val="28"/>
        </w:rPr>
        <w:t>Каждый из процессов имеет свой жизненный цикл (ЖЦ) (табл. 2.1). С целью различить два цикла - внутренние интервалы ЖЦ «инноваци</w:t>
      </w:r>
      <w:proofErr w:type="gramStart"/>
      <w:r w:rsidRPr="005D70D5">
        <w:rPr>
          <w:rFonts w:ascii="Times New Roman" w:hAnsi="Times New Roman" w:cs="Times New Roman"/>
          <w:sz w:val="28"/>
          <w:szCs w:val="28"/>
        </w:rPr>
        <w:t>и-</w:t>
      </w:r>
      <w:proofErr w:type="gramEnd"/>
      <w:r w:rsidRPr="005D70D5">
        <w:rPr>
          <w:rFonts w:ascii="Times New Roman" w:hAnsi="Times New Roman" w:cs="Times New Roman"/>
          <w:sz w:val="28"/>
          <w:szCs w:val="28"/>
        </w:rPr>
        <w:t xml:space="preserve"> продукта» принято называть фазами, а этапы ЖЦ «инновации-процесса» - стадиями.</w:t>
      </w:r>
    </w:p>
    <w:p w:rsidR="005D70D5" w:rsidRPr="005D70D5" w:rsidRDefault="005D70D5" w:rsidP="005D70D5">
      <w:pPr>
        <w:spacing w:after="0" w:line="360" w:lineRule="auto"/>
        <w:ind w:firstLine="708"/>
        <w:jc w:val="both"/>
        <w:rPr>
          <w:rFonts w:ascii="Times New Roman" w:hAnsi="Times New Roman" w:cs="Times New Roman"/>
          <w:sz w:val="28"/>
          <w:szCs w:val="28"/>
        </w:rPr>
      </w:pPr>
      <w:r w:rsidRPr="005D70D5">
        <w:rPr>
          <w:rFonts w:ascii="Times New Roman" w:hAnsi="Times New Roman" w:cs="Times New Roman"/>
          <w:sz w:val="28"/>
          <w:szCs w:val="28"/>
        </w:rPr>
        <w:t xml:space="preserve">Инновационный процесс можно определить как процесс преобразования новых научных знаний в инновацию. Иначе говоря, инновационный процесс представляет собой жизненный цикл инноваций, то есть последовательность работ по всему циклу инновационных преобразований (иначе - </w:t>
      </w:r>
      <w:proofErr w:type="gramStart"/>
      <w:r w:rsidRPr="005D70D5">
        <w:rPr>
          <w:rFonts w:ascii="Times New Roman" w:hAnsi="Times New Roman" w:cs="Times New Roman"/>
          <w:sz w:val="28"/>
          <w:szCs w:val="28"/>
        </w:rPr>
        <w:t>инновационном</w:t>
      </w:r>
      <w:proofErr w:type="gramEnd"/>
      <w:r w:rsidRPr="005D70D5">
        <w:rPr>
          <w:rFonts w:ascii="Times New Roman" w:hAnsi="Times New Roman" w:cs="Times New Roman"/>
          <w:sz w:val="28"/>
          <w:szCs w:val="28"/>
        </w:rPr>
        <w:t xml:space="preserve"> цикла), и содержит этапы создания, освоения и промышленной реализации инноваций.</w:t>
      </w:r>
    </w:p>
    <w:p w:rsidR="005D70D5" w:rsidRDefault="005D70D5" w:rsidP="005D70D5">
      <w:pPr>
        <w:spacing w:after="0" w:line="360" w:lineRule="auto"/>
        <w:ind w:firstLine="708"/>
        <w:jc w:val="both"/>
        <w:rPr>
          <w:rFonts w:ascii="Times New Roman" w:hAnsi="Times New Roman" w:cs="Times New Roman"/>
          <w:sz w:val="28"/>
          <w:szCs w:val="28"/>
        </w:rPr>
      </w:pPr>
      <w:r w:rsidRPr="005D70D5">
        <w:rPr>
          <w:rFonts w:ascii="Times New Roman" w:hAnsi="Times New Roman" w:cs="Times New Roman"/>
          <w:sz w:val="28"/>
          <w:szCs w:val="28"/>
        </w:rPr>
        <w:t>Инновационные процессы, обеспечивающие переход от одного качественного состояния объекта к другому (более высокого), требуют затрат ресурсов, то есть инвестиций и времени. Для эффективной реализации инновационных процессов и в целом инновационной деятельности субъектов рыночной экономики необходимо наличие рынков капитала (инвестиций), новаций, инжиниринга и развитой инновационной сферы</w:t>
      </w:r>
      <w:r w:rsidR="00345A60" w:rsidRPr="00345A60">
        <w:rPr>
          <w:rFonts w:ascii="Times New Roman" w:hAnsi="Times New Roman" w:cs="Times New Roman"/>
          <w:sz w:val="28"/>
          <w:szCs w:val="28"/>
        </w:rPr>
        <w:t xml:space="preserve"> [2]</w:t>
      </w:r>
      <w:r w:rsidRPr="005D70D5">
        <w:rPr>
          <w:rFonts w:ascii="Times New Roman" w:hAnsi="Times New Roman" w:cs="Times New Roman"/>
          <w:sz w:val="28"/>
          <w:szCs w:val="28"/>
        </w:rPr>
        <w:t>.</w:t>
      </w:r>
    </w:p>
    <w:p w:rsidR="00D7062D" w:rsidRDefault="00D7062D">
      <w:pPr>
        <w:rPr>
          <w:rFonts w:ascii="Times New Roman" w:hAnsi="Times New Roman" w:cs="Times New Roman"/>
          <w:sz w:val="28"/>
          <w:szCs w:val="28"/>
        </w:rPr>
      </w:pPr>
      <w:r>
        <w:rPr>
          <w:rFonts w:ascii="Times New Roman" w:hAnsi="Times New Roman" w:cs="Times New Roman"/>
          <w:sz w:val="28"/>
          <w:szCs w:val="28"/>
        </w:rPr>
        <w:br w:type="page"/>
      </w:r>
    </w:p>
    <w:p w:rsidR="00D7062D" w:rsidRDefault="005061A0" w:rsidP="005061A0">
      <w:pPr>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lastRenderedPageBreak/>
        <w:t>5. РАСЧЕТ ТРУДОЕМКОСТИ ТЭО ПРИ СОЗДАНИИ ЧП</w:t>
      </w:r>
    </w:p>
    <w:p w:rsidR="00A263C1" w:rsidRDefault="00A263C1" w:rsidP="005061A0">
      <w:pPr>
        <w:spacing w:line="360" w:lineRule="auto"/>
        <w:ind w:firstLine="708"/>
        <w:jc w:val="center"/>
        <w:rPr>
          <w:rFonts w:ascii="Times New Roman" w:hAnsi="Times New Roman" w:cs="Times New Roman"/>
          <w:sz w:val="28"/>
          <w:szCs w:val="28"/>
        </w:rPr>
      </w:pPr>
    </w:p>
    <w:p w:rsidR="00A263C1" w:rsidRPr="00A263C1" w:rsidRDefault="00A263C1" w:rsidP="00A263C1">
      <w:pPr>
        <w:spacing w:after="0" w:line="360" w:lineRule="auto"/>
        <w:ind w:firstLine="708"/>
        <w:jc w:val="both"/>
        <w:rPr>
          <w:rFonts w:ascii="Times New Roman" w:hAnsi="Times New Roman" w:cs="Times New Roman"/>
          <w:sz w:val="28"/>
          <w:szCs w:val="28"/>
        </w:rPr>
      </w:pPr>
    </w:p>
    <w:p w:rsidR="00A263C1" w:rsidRPr="00110C0A" w:rsidRDefault="00A263C1" w:rsidP="00A263C1">
      <w:pPr>
        <w:pStyle w:val="a6"/>
        <w:ind w:firstLine="709"/>
        <w:rPr>
          <w:szCs w:val="28"/>
        </w:rPr>
      </w:pPr>
      <w:r w:rsidRPr="00110C0A">
        <w:rPr>
          <w:szCs w:val="28"/>
        </w:rPr>
        <w:t xml:space="preserve">Нормирование труда в процессе создания </w:t>
      </w:r>
      <w:proofErr w:type="gramStart"/>
      <w:r w:rsidRPr="00110C0A">
        <w:rPr>
          <w:szCs w:val="28"/>
        </w:rPr>
        <w:t>ПО</w:t>
      </w:r>
      <w:proofErr w:type="gramEnd"/>
      <w:r w:rsidRPr="00110C0A">
        <w:rPr>
          <w:szCs w:val="28"/>
        </w:rPr>
        <w:t xml:space="preserve"> существенно затруднено </w:t>
      </w:r>
      <w:proofErr w:type="gramStart"/>
      <w:r w:rsidRPr="00110C0A">
        <w:rPr>
          <w:szCs w:val="28"/>
        </w:rPr>
        <w:t>в</w:t>
      </w:r>
      <w:proofErr w:type="gramEnd"/>
      <w:r w:rsidRPr="00110C0A">
        <w:rPr>
          <w:szCs w:val="28"/>
        </w:rPr>
        <w:t xml:space="preserve"> силу творческого характера труда программиста. </w:t>
      </w:r>
      <w:proofErr w:type="gramStart"/>
      <w:r w:rsidRPr="00110C0A">
        <w:rPr>
          <w:szCs w:val="28"/>
        </w:rPr>
        <w:t>Поэтому трудоемкость разработки ПО может быть рассчитана на основе системы моделей с разной точностью оценки.</w:t>
      </w:r>
      <w:proofErr w:type="gramEnd"/>
    </w:p>
    <w:p w:rsidR="00A263C1" w:rsidRPr="00110C0A" w:rsidRDefault="00A263C1" w:rsidP="00A263C1">
      <w:pPr>
        <w:pStyle w:val="a6"/>
        <w:ind w:firstLine="709"/>
        <w:rPr>
          <w:szCs w:val="28"/>
        </w:rPr>
      </w:pPr>
      <w:proofErr w:type="gramStart"/>
      <w:r w:rsidRPr="00110C0A">
        <w:rPr>
          <w:szCs w:val="28"/>
        </w:rPr>
        <w:t>Трудоемкость разработки ПО можно рассчитать по формуле:</w:t>
      </w:r>
      <w:proofErr w:type="gramEnd"/>
    </w:p>
    <w:p w:rsidR="00A263C1" w:rsidRPr="00110C0A" w:rsidRDefault="00A263C1" w:rsidP="00A263C1">
      <w:pPr>
        <w:pStyle w:val="a6"/>
        <w:ind w:firstLine="709"/>
        <w:rPr>
          <w:szCs w:val="28"/>
        </w:rPr>
      </w:pPr>
    </w:p>
    <w:p w:rsidR="00A263C1" w:rsidRPr="00110C0A" w:rsidRDefault="00110C0A" w:rsidP="00A263C1">
      <w:pPr>
        <w:spacing w:after="0" w:line="360" w:lineRule="auto"/>
        <w:ind w:firstLine="709"/>
        <w:jc w:val="center"/>
        <w:rPr>
          <w:rFonts w:ascii="Times New Roman" w:hAnsi="Times New Roman" w:cs="Times New Roman"/>
          <w:sz w:val="28"/>
          <w:szCs w:val="28"/>
        </w:rPr>
      </w:pPr>
      <w:r w:rsidRPr="00110C0A">
        <w:rPr>
          <w:rFonts w:ascii="Times New Roman" w:hAnsi="Times New Roman" w:cs="Times New Roman"/>
          <w:position w:val="-12"/>
          <w:sz w:val="28"/>
          <w:szCs w:val="28"/>
        </w:rPr>
        <w:object w:dxaOrig="26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75pt;height:24.75pt" o:ole="" fillcolor="window">
            <v:imagedata r:id="rId9" o:title=""/>
          </v:shape>
          <o:OLEObject Type="Embed" ProgID="Equation.3" ShapeID="_x0000_i1025" DrawAspect="Content" ObjectID="_1556481875" r:id="rId10"/>
        </w:object>
      </w:r>
      <w:r w:rsidR="00A263C1" w:rsidRPr="00110C0A">
        <w:rPr>
          <w:rFonts w:ascii="Times New Roman" w:hAnsi="Times New Roman" w:cs="Times New Roman"/>
          <w:sz w:val="28"/>
          <w:szCs w:val="28"/>
        </w:rPr>
        <w:t xml:space="preserve">, </w:t>
      </w:r>
    </w:p>
    <w:p w:rsidR="00A263C1" w:rsidRPr="00110C0A" w:rsidRDefault="00A263C1" w:rsidP="00A263C1">
      <w:pPr>
        <w:spacing w:after="0" w:line="360" w:lineRule="auto"/>
        <w:ind w:firstLine="709"/>
        <w:jc w:val="both"/>
        <w:rPr>
          <w:rFonts w:ascii="Times New Roman" w:hAnsi="Times New Roman" w:cs="Times New Roman"/>
          <w:sz w:val="28"/>
          <w:szCs w:val="28"/>
        </w:rPr>
      </w:pPr>
    </w:p>
    <w:p w:rsidR="00A263C1" w:rsidRPr="00110C0A" w:rsidRDefault="00A263C1" w:rsidP="00A263C1">
      <w:pPr>
        <w:spacing w:after="0" w:line="360" w:lineRule="auto"/>
        <w:ind w:firstLine="709"/>
        <w:jc w:val="both"/>
        <w:rPr>
          <w:rFonts w:ascii="Times New Roman" w:hAnsi="Times New Roman" w:cs="Times New Roman"/>
          <w:sz w:val="28"/>
          <w:szCs w:val="28"/>
        </w:rPr>
      </w:pPr>
      <w:r w:rsidRPr="00110C0A">
        <w:rPr>
          <w:rFonts w:ascii="Times New Roman" w:hAnsi="Times New Roman" w:cs="Times New Roman"/>
          <w:sz w:val="28"/>
          <w:szCs w:val="28"/>
        </w:rPr>
        <w:t>г</w:t>
      </w:r>
      <w:r w:rsidRPr="00110C0A">
        <w:rPr>
          <w:rFonts w:ascii="Times New Roman" w:hAnsi="Times New Roman" w:cs="Times New Roman"/>
          <w:sz w:val="28"/>
          <w:szCs w:val="28"/>
        </w:rPr>
        <w:t xml:space="preserve">де   </w:t>
      </w:r>
      <w:proofErr w:type="spellStart"/>
      <w:r w:rsidRPr="00110C0A">
        <w:rPr>
          <w:rFonts w:ascii="Times New Roman" w:hAnsi="Times New Roman" w:cs="Times New Roman"/>
          <w:i/>
          <w:sz w:val="28"/>
          <w:szCs w:val="28"/>
        </w:rPr>
        <w:t>t</w:t>
      </w:r>
      <w:r w:rsidRPr="00110C0A">
        <w:rPr>
          <w:rFonts w:ascii="Times New Roman" w:hAnsi="Times New Roman" w:cs="Times New Roman"/>
          <w:i/>
          <w:sz w:val="28"/>
          <w:szCs w:val="28"/>
          <w:vertAlign w:val="subscript"/>
        </w:rPr>
        <w:t>o</w:t>
      </w:r>
      <w:proofErr w:type="spellEnd"/>
      <w:r w:rsidRPr="00110C0A">
        <w:rPr>
          <w:rFonts w:ascii="Times New Roman" w:hAnsi="Times New Roman" w:cs="Times New Roman"/>
          <w:sz w:val="28"/>
          <w:szCs w:val="28"/>
          <w:vertAlign w:val="subscript"/>
        </w:rPr>
        <w:t xml:space="preserve"> </w:t>
      </w:r>
      <w:r w:rsidRPr="00110C0A">
        <w:rPr>
          <w:rFonts w:ascii="Times New Roman" w:hAnsi="Times New Roman" w:cs="Times New Roman"/>
          <w:sz w:val="28"/>
          <w:szCs w:val="28"/>
          <w:vertAlign w:val="subscript"/>
        </w:rPr>
        <w:t xml:space="preserve"> </w:t>
      </w:r>
      <w:r w:rsidRPr="00110C0A">
        <w:rPr>
          <w:rFonts w:ascii="Times New Roman" w:hAnsi="Times New Roman" w:cs="Times New Roman"/>
          <w:sz w:val="28"/>
          <w:szCs w:val="28"/>
        </w:rPr>
        <w:t xml:space="preserve">- </w:t>
      </w:r>
      <w:r w:rsidRPr="00110C0A">
        <w:rPr>
          <w:rFonts w:ascii="Times New Roman" w:hAnsi="Times New Roman" w:cs="Times New Roman"/>
          <w:sz w:val="28"/>
          <w:szCs w:val="28"/>
        </w:rPr>
        <w:t>затраты труда на подготовку и описание поставленной задачи (принимается 50);</w:t>
      </w:r>
    </w:p>
    <w:p w:rsidR="00A263C1" w:rsidRPr="00110C0A" w:rsidRDefault="00A263C1" w:rsidP="00A263C1">
      <w:pPr>
        <w:spacing w:after="0" w:line="360" w:lineRule="auto"/>
        <w:ind w:firstLine="709"/>
        <w:jc w:val="both"/>
        <w:rPr>
          <w:rFonts w:ascii="Times New Roman" w:hAnsi="Times New Roman" w:cs="Times New Roman"/>
          <w:sz w:val="28"/>
          <w:szCs w:val="28"/>
        </w:rPr>
      </w:pPr>
      <w:proofErr w:type="spellStart"/>
      <w:proofErr w:type="gramStart"/>
      <w:r w:rsidRPr="00110C0A">
        <w:rPr>
          <w:rFonts w:ascii="Times New Roman" w:hAnsi="Times New Roman" w:cs="Times New Roman"/>
          <w:i/>
          <w:sz w:val="28"/>
          <w:szCs w:val="28"/>
        </w:rPr>
        <w:t>t</w:t>
      </w:r>
      <w:proofErr w:type="gramEnd"/>
      <w:r w:rsidRPr="00110C0A">
        <w:rPr>
          <w:rFonts w:ascii="Times New Roman" w:hAnsi="Times New Roman" w:cs="Times New Roman"/>
          <w:i/>
          <w:sz w:val="28"/>
          <w:szCs w:val="28"/>
          <w:vertAlign w:val="subscript"/>
        </w:rPr>
        <w:t>и</w:t>
      </w:r>
      <w:proofErr w:type="spellEnd"/>
      <w:r w:rsidRPr="00110C0A">
        <w:rPr>
          <w:rFonts w:ascii="Times New Roman" w:hAnsi="Times New Roman" w:cs="Times New Roman"/>
          <w:sz w:val="28"/>
          <w:szCs w:val="28"/>
          <w:vertAlign w:val="subscript"/>
        </w:rPr>
        <w:t xml:space="preserve"> </w:t>
      </w:r>
      <w:r w:rsidRPr="00110C0A">
        <w:rPr>
          <w:rFonts w:ascii="Times New Roman" w:hAnsi="Times New Roman" w:cs="Times New Roman"/>
          <w:sz w:val="28"/>
          <w:szCs w:val="28"/>
        </w:rPr>
        <w:t xml:space="preserve"> - </w:t>
      </w:r>
      <w:r w:rsidRPr="00110C0A">
        <w:rPr>
          <w:rFonts w:ascii="Times New Roman" w:hAnsi="Times New Roman" w:cs="Times New Roman"/>
          <w:sz w:val="28"/>
          <w:szCs w:val="28"/>
        </w:rPr>
        <w:t>затраты труда на исследование алгоритма решения задачи;</w:t>
      </w:r>
    </w:p>
    <w:p w:rsidR="00A263C1" w:rsidRPr="00110C0A" w:rsidRDefault="00A263C1" w:rsidP="00A263C1">
      <w:pPr>
        <w:spacing w:after="0" w:line="360" w:lineRule="auto"/>
        <w:ind w:firstLine="709"/>
        <w:jc w:val="both"/>
        <w:rPr>
          <w:rFonts w:ascii="Times New Roman" w:hAnsi="Times New Roman" w:cs="Times New Roman"/>
          <w:sz w:val="28"/>
          <w:szCs w:val="28"/>
        </w:rPr>
      </w:pPr>
      <w:proofErr w:type="spellStart"/>
      <w:proofErr w:type="gramStart"/>
      <w:r w:rsidRPr="00110C0A">
        <w:rPr>
          <w:rFonts w:ascii="Times New Roman" w:hAnsi="Times New Roman" w:cs="Times New Roman"/>
          <w:i/>
          <w:sz w:val="28"/>
          <w:szCs w:val="28"/>
        </w:rPr>
        <w:t>t</w:t>
      </w:r>
      <w:proofErr w:type="gramEnd"/>
      <w:r w:rsidRPr="00110C0A">
        <w:rPr>
          <w:rFonts w:ascii="Times New Roman" w:hAnsi="Times New Roman" w:cs="Times New Roman"/>
          <w:i/>
          <w:sz w:val="28"/>
          <w:szCs w:val="28"/>
          <w:vertAlign w:val="subscript"/>
        </w:rPr>
        <w:t>а</w:t>
      </w:r>
      <w:proofErr w:type="spellEnd"/>
      <w:r w:rsidRPr="00110C0A">
        <w:rPr>
          <w:rFonts w:ascii="Times New Roman" w:hAnsi="Times New Roman" w:cs="Times New Roman"/>
          <w:sz w:val="28"/>
          <w:szCs w:val="28"/>
          <w:vertAlign w:val="subscript"/>
        </w:rPr>
        <w:t xml:space="preserve"> </w:t>
      </w:r>
      <w:r w:rsidRPr="00110C0A">
        <w:rPr>
          <w:rFonts w:ascii="Times New Roman" w:hAnsi="Times New Roman" w:cs="Times New Roman"/>
          <w:sz w:val="28"/>
          <w:szCs w:val="28"/>
        </w:rPr>
        <w:t xml:space="preserve">- </w:t>
      </w:r>
      <w:r w:rsidRPr="00110C0A">
        <w:rPr>
          <w:rFonts w:ascii="Times New Roman" w:hAnsi="Times New Roman" w:cs="Times New Roman"/>
          <w:sz w:val="28"/>
          <w:szCs w:val="28"/>
        </w:rPr>
        <w:t>затраты труда на разработку блок-схемы алгоритма</w:t>
      </w:r>
      <w:r w:rsidRPr="00110C0A">
        <w:rPr>
          <w:rFonts w:ascii="Times New Roman" w:hAnsi="Times New Roman" w:cs="Times New Roman"/>
          <w:sz w:val="28"/>
          <w:szCs w:val="28"/>
        </w:rPr>
        <w:t>;</w:t>
      </w:r>
    </w:p>
    <w:p w:rsidR="00A263C1" w:rsidRPr="00110C0A" w:rsidRDefault="00A263C1" w:rsidP="00A263C1">
      <w:pPr>
        <w:spacing w:after="0" w:line="360" w:lineRule="auto"/>
        <w:ind w:firstLine="709"/>
        <w:jc w:val="both"/>
        <w:rPr>
          <w:rFonts w:ascii="Times New Roman" w:hAnsi="Times New Roman" w:cs="Times New Roman"/>
          <w:sz w:val="28"/>
          <w:szCs w:val="28"/>
        </w:rPr>
      </w:pPr>
      <w:proofErr w:type="spellStart"/>
      <w:proofErr w:type="gramStart"/>
      <w:r w:rsidRPr="00110C0A">
        <w:rPr>
          <w:rFonts w:ascii="Times New Roman" w:hAnsi="Times New Roman" w:cs="Times New Roman"/>
          <w:i/>
          <w:sz w:val="28"/>
          <w:szCs w:val="28"/>
        </w:rPr>
        <w:t>t</w:t>
      </w:r>
      <w:proofErr w:type="gramEnd"/>
      <w:r w:rsidRPr="00110C0A">
        <w:rPr>
          <w:rFonts w:ascii="Times New Roman" w:hAnsi="Times New Roman" w:cs="Times New Roman"/>
          <w:i/>
          <w:sz w:val="28"/>
          <w:szCs w:val="28"/>
          <w:vertAlign w:val="subscript"/>
        </w:rPr>
        <w:t>п</w:t>
      </w:r>
      <w:proofErr w:type="spellEnd"/>
      <w:r w:rsidRPr="00110C0A">
        <w:rPr>
          <w:rFonts w:ascii="Times New Roman" w:hAnsi="Times New Roman" w:cs="Times New Roman"/>
          <w:sz w:val="28"/>
          <w:szCs w:val="28"/>
          <w:vertAlign w:val="subscript"/>
        </w:rPr>
        <w:t xml:space="preserve"> </w:t>
      </w:r>
      <w:r w:rsidRPr="00110C0A">
        <w:rPr>
          <w:rFonts w:ascii="Times New Roman" w:hAnsi="Times New Roman" w:cs="Times New Roman"/>
          <w:sz w:val="28"/>
          <w:szCs w:val="28"/>
        </w:rPr>
        <w:t>-</w:t>
      </w:r>
      <w:r w:rsidRPr="00110C0A">
        <w:rPr>
          <w:rFonts w:ascii="Times New Roman" w:hAnsi="Times New Roman" w:cs="Times New Roman"/>
          <w:sz w:val="28"/>
          <w:szCs w:val="28"/>
          <w:vertAlign w:val="subscript"/>
        </w:rPr>
        <w:t xml:space="preserve"> </w:t>
      </w:r>
      <w:r w:rsidRPr="00110C0A">
        <w:rPr>
          <w:rFonts w:ascii="Times New Roman" w:hAnsi="Times New Roman" w:cs="Times New Roman"/>
          <w:sz w:val="28"/>
          <w:szCs w:val="28"/>
        </w:rPr>
        <w:t>затраты труда на программирование по готовой блок-схеме</w:t>
      </w:r>
      <w:r w:rsidRPr="00110C0A">
        <w:rPr>
          <w:rFonts w:ascii="Times New Roman" w:hAnsi="Times New Roman" w:cs="Times New Roman"/>
          <w:sz w:val="28"/>
          <w:szCs w:val="28"/>
        </w:rPr>
        <w:t>;</w:t>
      </w:r>
    </w:p>
    <w:p w:rsidR="00A263C1" w:rsidRPr="00110C0A" w:rsidRDefault="00A263C1" w:rsidP="00A263C1">
      <w:pPr>
        <w:spacing w:after="0" w:line="360" w:lineRule="auto"/>
        <w:ind w:firstLine="709"/>
        <w:jc w:val="both"/>
        <w:rPr>
          <w:rFonts w:ascii="Times New Roman" w:hAnsi="Times New Roman" w:cs="Times New Roman"/>
          <w:sz w:val="28"/>
          <w:szCs w:val="28"/>
        </w:rPr>
      </w:pPr>
      <w:proofErr w:type="spellStart"/>
      <w:proofErr w:type="gramStart"/>
      <w:r w:rsidRPr="00110C0A">
        <w:rPr>
          <w:rFonts w:ascii="Times New Roman" w:hAnsi="Times New Roman" w:cs="Times New Roman"/>
          <w:i/>
          <w:sz w:val="28"/>
          <w:szCs w:val="28"/>
        </w:rPr>
        <w:t>t</w:t>
      </w:r>
      <w:proofErr w:type="gramEnd"/>
      <w:r w:rsidRPr="00110C0A">
        <w:rPr>
          <w:rFonts w:ascii="Times New Roman" w:hAnsi="Times New Roman" w:cs="Times New Roman"/>
          <w:i/>
          <w:sz w:val="28"/>
          <w:szCs w:val="28"/>
          <w:vertAlign w:val="subscript"/>
        </w:rPr>
        <w:t>отл</w:t>
      </w:r>
      <w:proofErr w:type="spellEnd"/>
      <w:r w:rsidRPr="00110C0A">
        <w:rPr>
          <w:rFonts w:ascii="Times New Roman" w:hAnsi="Times New Roman" w:cs="Times New Roman"/>
          <w:sz w:val="28"/>
          <w:szCs w:val="28"/>
          <w:vertAlign w:val="subscript"/>
        </w:rPr>
        <w:t xml:space="preserve"> </w:t>
      </w:r>
      <w:r w:rsidRPr="00110C0A">
        <w:rPr>
          <w:rFonts w:ascii="Times New Roman" w:hAnsi="Times New Roman" w:cs="Times New Roman"/>
          <w:sz w:val="28"/>
          <w:szCs w:val="28"/>
        </w:rPr>
        <w:t>-</w:t>
      </w:r>
      <w:r w:rsidRPr="00110C0A">
        <w:rPr>
          <w:rFonts w:ascii="Times New Roman" w:hAnsi="Times New Roman" w:cs="Times New Roman"/>
          <w:sz w:val="28"/>
          <w:szCs w:val="28"/>
          <w:vertAlign w:val="subscript"/>
        </w:rPr>
        <w:t xml:space="preserve"> </w:t>
      </w:r>
      <w:r w:rsidRPr="00110C0A">
        <w:rPr>
          <w:rFonts w:ascii="Times New Roman" w:hAnsi="Times New Roman" w:cs="Times New Roman"/>
          <w:sz w:val="28"/>
          <w:szCs w:val="28"/>
        </w:rPr>
        <w:t>затраты труда на отладку программы на ЭВМ</w:t>
      </w:r>
      <w:r w:rsidRPr="00110C0A">
        <w:rPr>
          <w:rFonts w:ascii="Times New Roman" w:hAnsi="Times New Roman" w:cs="Times New Roman"/>
          <w:sz w:val="28"/>
          <w:szCs w:val="28"/>
        </w:rPr>
        <w:t>;</w:t>
      </w:r>
    </w:p>
    <w:p w:rsidR="00A263C1" w:rsidRPr="00110C0A" w:rsidRDefault="00A263C1" w:rsidP="00A263C1">
      <w:pPr>
        <w:spacing w:after="0" w:line="360" w:lineRule="auto"/>
        <w:ind w:firstLine="709"/>
        <w:jc w:val="both"/>
        <w:rPr>
          <w:rFonts w:ascii="Times New Roman" w:hAnsi="Times New Roman" w:cs="Times New Roman"/>
          <w:sz w:val="28"/>
          <w:szCs w:val="28"/>
        </w:rPr>
      </w:pPr>
      <w:proofErr w:type="spellStart"/>
      <w:proofErr w:type="gramStart"/>
      <w:r w:rsidRPr="00110C0A">
        <w:rPr>
          <w:rFonts w:ascii="Times New Roman" w:hAnsi="Times New Roman" w:cs="Times New Roman"/>
          <w:i/>
          <w:sz w:val="28"/>
          <w:szCs w:val="28"/>
        </w:rPr>
        <w:t>t</w:t>
      </w:r>
      <w:proofErr w:type="gramEnd"/>
      <w:r w:rsidRPr="00110C0A">
        <w:rPr>
          <w:rFonts w:ascii="Times New Roman" w:hAnsi="Times New Roman" w:cs="Times New Roman"/>
          <w:i/>
          <w:sz w:val="28"/>
          <w:szCs w:val="28"/>
          <w:vertAlign w:val="subscript"/>
        </w:rPr>
        <w:t>д</w:t>
      </w:r>
      <w:proofErr w:type="spellEnd"/>
      <w:r w:rsidRPr="00110C0A">
        <w:rPr>
          <w:rFonts w:ascii="Times New Roman" w:hAnsi="Times New Roman" w:cs="Times New Roman"/>
          <w:sz w:val="28"/>
          <w:szCs w:val="28"/>
        </w:rPr>
        <w:t xml:space="preserve"> - </w:t>
      </w:r>
      <w:r w:rsidRPr="00110C0A">
        <w:rPr>
          <w:rFonts w:ascii="Times New Roman" w:hAnsi="Times New Roman" w:cs="Times New Roman"/>
          <w:sz w:val="28"/>
          <w:szCs w:val="28"/>
        </w:rPr>
        <w:t>затраты труда на подготовку документации</w:t>
      </w:r>
      <w:r w:rsidRPr="00110C0A">
        <w:rPr>
          <w:rFonts w:ascii="Times New Roman" w:hAnsi="Times New Roman" w:cs="Times New Roman"/>
          <w:sz w:val="28"/>
          <w:szCs w:val="28"/>
        </w:rPr>
        <w:t>.</w:t>
      </w:r>
    </w:p>
    <w:p w:rsidR="00A263C1" w:rsidRPr="00110C0A" w:rsidRDefault="00A263C1" w:rsidP="00A263C1">
      <w:pPr>
        <w:pStyle w:val="a4"/>
        <w:spacing w:after="0" w:line="360" w:lineRule="auto"/>
        <w:ind w:left="0" w:firstLine="709"/>
        <w:jc w:val="both"/>
        <w:rPr>
          <w:sz w:val="28"/>
          <w:szCs w:val="28"/>
          <w:lang w:val="ru-RU"/>
        </w:rPr>
      </w:pPr>
      <w:r w:rsidRPr="00110C0A">
        <w:rPr>
          <w:sz w:val="28"/>
          <w:szCs w:val="28"/>
          <w:lang w:val="ru-RU"/>
        </w:rPr>
        <w:t xml:space="preserve">Составляющие затраты труда определяются через условное число операторов </w:t>
      </w:r>
      <w:proofErr w:type="gramStart"/>
      <w:r w:rsidRPr="00110C0A">
        <w:rPr>
          <w:sz w:val="28"/>
          <w:szCs w:val="28"/>
          <w:lang w:val="ru-RU"/>
        </w:rPr>
        <w:t>в</w:t>
      </w:r>
      <w:proofErr w:type="gramEnd"/>
      <w:r w:rsidRPr="00110C0A">
        <w:rPr>
          <w:sz w:val="28"/>
          <w:szCs w:val="28"/>
          <w:lang w:val="ru-RU"/>
        </w:rPr>
        <w:t xml:space="preserve"> ПО, которое разрабатывается.</w:t>
      </w:r>
    </w:p>
    <w:p w:rsidR="00A263C1" w:rsidRPr="00110C0A" w:rsidRDefault="00A263C1" w:rsidP="00A263C1">
      <w:pPr>
        <w:pStyle w:val="a4"/>
        <w:spacing w:after="0" w:line="360" w:lineRule="auto"/>
        <w:ind w:left="0" w:firstLine="709"/>
        <w:jc w:val="both"/>
        <w:rPr>
          <w:sz w:val="28"/>
          <w:szCs w:val="28"/>
          <w:lang w:val="ru-RU"/>
        </w:rPr>
      </w:pPr>
      <w:r w:rsidRPr="00110C0A">
        <w:rPr>
          <w:sz w:val="28"/>
          <w:szCs w:val="28"/>
          <w:lang w:val="ru-RU"/>
        </w:rPr>
        <w:t>Условное число операторов (подпрограмм):</w:t>
      </w:r>
    </w:p>
    <w:p w:rsidR="00A263C1" w:rsidRPr="00110C0A" w:rsidRDefault="00A263C1" w:rsidP="00A263C1">
      <w:pPr>
        <w:spacing w:after="0" w:line="360" w:lineRule="auto"/>
        <w:jc w:val="center"/>
        <w:rPr>
          <w:rFonts w:ascii="Times New Roman" w:hAnsi="Times New Roman" w:cs="Times New Roman"/>
          <w:sz w:val="28"/>
          <w:szCs w:val="28"/>
        </w:rPr>
      </w:pPr>
      <w:r w:rsidRPr="00110C0A">
        <w:rPr>
          <w:rFonts w:ascii="Times New Roman" w:hAnsi="Times New Roman" w:cs="Times New Roman"/>
          <w:position w:val="-10"/>
          <w:sz w:val="28"/>
          <w:szCs w:val="28"/>
        </w:rPr>
        <w:object w:dxaOrig="1700" w:dyaOrig="320">
          <v:shape id="_x0000_i1026" type="#_x0000_t75" style="width:129pt;height:24pt" o:ole="" fillcolor="window">
            <v:imagedata r:id="rId11" o:title=""/>
          </v:shape>
          <o:OLEObject Type="Embed" ProgID="Equation.3" ShapeID="_x0000_i1026" DrawAspect="Content" ObjectID="_1556481876" r:id="rId12"/>
        </w:object>
      </w:r>
      <w:r w:rsidRPr="00110C0A">
        <w:rPr>
          <w:rFonts w:ascii="Times New Roman" w:hAnsi="Times New Roman" w:cs="Times New Roman"/>
          <w:sz w:val="28"/>
          <w:szCs w:val="28"/>
        </w:rPr>
        <w:t>,</w:t>
      </w:r>
    </w:p>
    <w:p w:rsidR="00110C0A" w:rsidRPr="00110C0A" w:rsidRDefault="00110C0A" w:rsidP="00110C0A">
      <w:pPr>
        <w:spacing w:after="0" w:line="360" w:lineRule="auto"/>
        <w:ind w:firstLine="720"/>
        <w:jc w:val="both"/>
        <w:rPr>
          <w:rFonts w:ascii="Times New Roman" w:hAnsi="Times New Roman" w:cs="Times New Roman"/>
          <w:sz w:val="28"/>
          <w:szCs w:val="28"/>
        </w:rPr>
      </w:pPr>
      <w:r w:rsidRPr="00110C0A">
        <w:rPr>
          <w:rFonts w:ascii="Times New Roman" w:hAnsi="Times New Roman" w:cs="Times New Roman"/>
          <w:sz w:val="28"/>
          <w:szCs w:val="28"/>
        </w:rPr>
        <w:t xml:space="preserve">где q </w:t>
      </w:r>
      <w:r w:rsidRPr="00110C0A">
        <w:rPr>
          <w:rFonts w:ascii="Times New Roman" w:hAnsi="Times New Roman" w:cs="Times New Roman"/>
          <w:sz w:val="28"/>
          <w:szCs w:val="28"/>
        </w:rPr>
        <w:t>–</w:t>
      </w:r>
      <w:r w:rsidRPr="00110C0A">
        <w:rPr>
          <w:rFonts w:ascii="Times New Roman" w:hAnsi="Times New Roman" w:cs="Times New Roman"/>
          <w:sz w:val="28"/>
          <w:szCs w:val="28"/>
        </w:rPr>
        <w:t xml:space="preserve"> предполагаемое число операторов;</w:t>
      </w:r>
    </w:p>
    <w:p w:rsidR="00110C0A" w:rsidRPr="00110C0A" w:rsidRDefault="00110C0A" w:rsidP="00110C0A">
      <w:pPr>
        <w:spacing w:after="0" w:line="360" w:lineRule="auto"/>
        <w:ind w:firstLine="720"/>
        <w:jc w:val="both"/>
        <w:rPr>
          <w:rFonts w:ascii="Times New Roman" w:hAnsi="Times New Roman" w:cs="Times New Roman"/>
          <w:sz w:val="28"/>
          <w:szCs w:val="28"/>
        </w:rPr>
      </w:pPr>
      <w:r w:rsidRPr="00110C0A">
        <w:rPr>
          <w:rFonts w:ascii="Times New Roman" w:hAnsi="Times New Roman" w:cs="Times New Roman"/>
          <w:sz w:val="28"/>
          <w:szCs w:val="28"/>
        </w:rPr>
        <w:t xml:space="preserve">C – </w:t>
      </w:r>
      <w:proofErr w:type="spellStart"/>
      <w:r w:rsidRPr="00110C0A">
        <w:rPr>
          <w:rFonts w:ascii="Times New Roman" w:hAnsi="Times New Roman" w:cs="Times New Roman"/>
          <w:sz w:val="28"/>
          <w:szCs w:val="28"/>
        </w:rPr>
        <w:t>коэффиц</w:t>
      </w:r>
      <w:r w:rsidRPr="00110C0A">
        <w:rPr>
          <w:rFonts w:ascii="Times New Roman" w:hAnsi="Times New Roman" w:cs="Times New Roman"/>
          <w:sz w:val="28"/>
          <w:szCs w:val="28"/>
        </w:rPr>
        <w:t>ент</w:t>
      </w:r>
      <w:proofErr w:type="spellEnd"/>
      <w:r w:rsidRPr="00110C0A">
        <w:rPr>
          <w:rFonts w:ascii="Times New Roman" w:hAnsi="Times New Roman" w:cs="Times New Roman"/>
          <w:sz w:val="28"/>
          <w:szCs w:val="28"/>
        </w:rPr>
        <w:t xml:space="preserve"> сложности программы;</w:t>
      </w:r>
    </w:p>
    <w:p w:rsidR="00110C0A" w:rsidRPr="00110C0A" w:rsidRDefault="00110C0A" w:rsidP="00110C0A">
      <w:pPr>
        <w:spacing w:after="0" w:line="360" w:lineRule="auto"/>
        <w:ind w:firstLine="720"/>
        <w:jc w:val="both"/>
        <w:rPr>
          <w:rFonts w:ascii="Times New Roman" w:hAnsi="Times New Roman" w:cs="Times New Roman"/>
          <w:sz w:val="28"/>
          <w:szCs w:val="28"/>
        </w:rPr>
      </w:pPr>
      <w:r w:rsidRPr="00110C0A">
        <w:rPr>
          <w:rFonts w:ascii="Times New Roman" w:hAnsi="Times New Roman" w:cs="Times New Roman"/>
          <w:sz w:val="28"/>
          <w:szCs w:val="28"/>
        </w:rPr>
        <w:t xml:space="preserve">p </w:t>
      </w:r>
      <w:r w:rsidRPr="00110C0A">
        <w:rPr>
          <w:rFonts w:ascii="Times New Roman" w:hAnsi="Times New Roman" w:cs="Times New Roman"/>
          <w:sz w:val="28"/>
          <w:szCs w:val="28"/>
        </w:rPr>
        <w:t>–</w:t>
      </w:r>
      <w:r w:rsidRPr="00110C0A">
        <w:rPr>
          <w:rFonts w:ascii="Times New Roman" w:hAnsi="Times New Roman" w:cs="Times New Roman"/>
          <w:sz w:val="28"/>
          <w:szCs w:val="28"/>
        </w:rPr>
        <w:t xml:space="preserve"> коэффициент корреляции программы в ходе ее разработки.</w:t>
      </w:r>
    </w:p>
    <w:p w:rsidR="00A263C1" w:rsidRPr="00110C0A" w:rsidRDefault="00110C0A" w:rsidP="00110C0A">
      <w:pPr>
        <w:spacing w:after="0" w:line="360" w:lineRule="auto"/>
        <w:ind w:firstLine="720"/>
        <w:jc w:val="both"/>
        <w:rPr>
          <w:rFonts w:ascii="Times New Roman" w:hAnsi="Times New Roman" w:cs="Times New Roman"/>
          <w:sz w:val="28"/>
          <w:szCs w:val="28"/>
        </w:rPr>
      </w:pPr>
      <w:r w:rsidRPr="00110C0A">
        <w:rPr>
          <w:rFonts w:ascii="Times New Roman" w:hAnsi="Times New Roman" w:cs="Times New Roman"/>
          <w:sz w:val="28"/>
          <w:szCs w:val="28"/>
        </w:rPr>
        <w:t xml:space="preserve">Затраты труда на изучение описания задачи </w:t>
      </w:r>
      <w:proofErr w:type="spellStart"/>
      <w:proofErr w:type="gramStart"/>
      <w:r w:rsidRPr="00110C0A">
        <w:rPr>
          <w:rFonts w:ascii="Times New Roman" w:hAnsi="Times New Roman" w:cs="Times New Roman"/>
          <w:sz w:val="28"/>
          <w:szCs w:val="28"/>
        </w:rPr>
        <w:t>t</w:t>
      </w:r>
      <w:proofErr w:type="gramEnd"/>
      <w:r w:rsidRPr="00110C0A">
        <w:rPr>
          <w:rFonts w:ascii="Times New Roman" w:hAnsi="Times New Roman" w:cs="Times New Roman"/>
          <w:sz w:val="28"/>
          <w:szCs w:val="28"/>
        </w:rPr>
        <w:t>и</w:t>
      </w:r>
      <w:proofErr w:type="spellEnd"/>
      <w:r w:rsidRPr="00110C0A">
        <w:rPr>
          <w:rFonts w:ascii="Times New Roman" w:hAnsi="Times New Roman" w:cs="Times New Roman"/>
          <w:sz w:val="28"/>
          <w:szCs w:val="28"/>
        </w:rPr>
        <w:t xml:space="preserve"> определяется с учетом уточнения описания и квалификации программиста:</w:t>
      </w:r>
    </w:p>
    <w:p w:rsidR="00A263C1" w:rsidRPr="00110C0A" w:rsidRDefault="00A263C1" w:rsidP="00A263C1">
      <w:pPr>
        <w:spacing w:after="0" w:line="360" w:lineRule="auto"/>
        <w:jc w:val="center"/>
        <w:rPr>
          <w:rFonts w:ascii="Times New Roman" w:hAnsi="Times New Roman" w:cs="Times New Roman"/>
          <w:sz w:val="28"/>
          <w:szCs w:val="28"/>
        </w:rPr>
      </w:pPr>
      <w:r w:rsidRPr="00110C0A">
        <w:rPr>
          <w:rFonts w:ascii="Times New Roman" w:hAnsi="Times New Roman" w:cs="Times New Roman"/>
          <w:position w:val="-30"/>
          <w:sz w:val="28"/>
          <w:szCs w:val="28"/>
        </w:rPr>
        <w:object w:dxaOrig="1560" w:dyaOrig="680">
          <v:shape id="_x0000_i1027" type="#_x0000_t75" style="width:96.75pt;height:42pt" o:ole="" fillcolor="window">
            <v:imagedata r:id="rId13" o:title=""/>
          </v:shape>
          <o:OLEObject Type="Embed" ProgID="Equation.3" ShapeID="_x0000_i1027" DrawAspect="Content" ObjectID="_1556481877" r:id="rId14"/>
        </w:object>
      </w:r>
      <w:r w:rsidRPr="00110C0A">
        <w:rPr>
          <w:rFonts w:ascii="Times New Roman" w:hAnsi="Times New Roman" w:cs="Times New Roman"/>
          <w:sz w:val="28"/>
          <w:szCs w:val="28"/>
        </w:rPr>
        <w:t xml:space="preserve"> ,</w:t>
      </w:r>
    </w:p>
    <w:p w:rsidR="00A263C1" w:rsidRPr="00110C0A" w:rsidRDefault="00A263C1" w:rsidP="00A263C1">
      <w:pPr>
        <w:spacing w:after="0" w:line="360" w:lineRule="auto"/>
        <w:jc w:val="both"/>
        <w:rPr>
          <w:rFonts w:ascii="Times New Roman" w:hAnsi="Times New Roman" w:cs="Times New Roman"/>
          <w:sz w:val="28"/>
          <w:szCs w:val="28"/>
        </w:rPr>
      </w:pPr>
    </w:p>
    <w:p w:rsidR="00110C0A" w:rsidRPr="00110C0A" w:rsidRDefault="00110C0A" w:rsidP="00110C0A">
      <w:pPr>
        <w:spacing w:after="0" w:line="360" w:lineRule="auto"/>
        <w:ind w:firstLine="720"/>
        <w:jc w:val="both"/>
        <w:rPr>
          <w:rFonts w:ascii="Times New Roman" w:hAnsi="Times New Roman" w:cs="Times New Roman"/>
          <w:sz w:val="28"/>
          <w:szCs w:val="28"/>
        </w:rPr>
      </w:pPr>
      <w:r w:rsidRPr="00110C0A">
        <w:rPr>
          <w:rFonts w:ascii="Times New Roman" w:hAnsi="Times New Roman" w:cs="Times New Roman"/>
          <w:sz w:val="28"/>
          <w:szCs w:val="28"/>
        </w:rPr>
        <w:t xml:space="preserve">где B </w:t>
      </w:r>
      <w:r w:rsidRPr="00110C0A">
        <w:rPr>
          <w:rFonts w:ascii="Times New Roman" w:hAnsi="Times New Roman" w:cs="Times New Roman"/>
          <w:sz w:val="28"/>
          <w:szCs w:val="28"/>
        </w:rPr>
        <w:t>–</w:t>
      </w:r>
      <w:r w:rsidRPr="00110C0A">
        <w:rPr>
          <w:rFonts w:ascii="Times New Roman" w:hAnsi="Times New Roman" w:cs="Times New Roman"/>
          <w:sz w:val="28"/>
          <w:szCs w:val="28"/>
        </w:rPr>
        <w:t xml:space="preserve"> коэффициент увеличения затрат труда вследствие недостаточного описания задачи;</w:t>
      </w:r>
    </w:p>
    <w:p w:rsidR="00110C0A" w:rsidRPr="00110C0A" w:rsidRDefault="00110C0A" w:rsidP="00110C0A">
      <w:pPr>
        <w:spacing w:after="0" w:line="360" w:lineRule="auto"/>
        <w:ind w:firstLine="720"/>
        <w:jc w:val="both"/>
        <w:rPr>
          <w:rFonts w:ascii="Times New Roman" w:hAnsi="Times New Roman" w:cs="Times New Roman"/>
          <w:sz w:val="28"/>
          <w:szCs w:val="28"/>
        </w:rPr>
      </w:pPr>
      <w:r w:rsidRPr="00110C0A">
        <w:rPr>
          <w:rFonts w:ascii="Times New Roman" w:hAnsi="Times New Roman" w:cs="Times New Roman"/>
          <w:sz w:val="28"/>
          <w:szCs w:val="28"/>
        </w:rPr>
        <w:t xml:space="preserve">k – </w:t>
      </w:r>
      <w:proofErr w:type="spellStart"/>
      <w:r w:rsidRPr="00110C0A">
        <w:rPr>
          <w:rFonts w:ascii="Times New Roman" w:hAnsi="Times New Roman" w:cs="Times New Roman"/>
          <w:sz w:val="28"/>
          <w:szCs w:val="28"/>
        </w:rPr>
        <w:t>коэффи</w:t>
      </w:r>
      <w:r w:rsidRPr="00110C0A">
        <w:rPr>
          <w:rFonts w:ascii="Times New Roman" w:hAnsi="Times New Roman" w:cs="Times New Roman"/>
          <w:sz w:val="28"/>
          <w:szCs w:val="28"/>
        </w:rPr>
        <w:t>иент</w:t>
      </w:r>
      <w:proofErr w:type="spellEnd"/>
      <w:r w:rsidRPr="00110C0A">
        <w:rPr>
          <w:rFonts w:ascii="Times New Roman" w:hAnsi="Times New Roman" w:cs="Times New Roman"/>
          <w:sz w:val="28"/>
          <w:szCs w:val="28"/>
        </w:rPr>
        <w:t xml:space="preserve"> квалификации программиста, </w:t>
      </w:r>
      <w:proofErr w:type="gramStart"/>
      <w:r w:rsidRPr="00110C0A">
        <w:rPr>
          <w:rFonts w:ascii="Times New Roman" w:hAnsi="Times New Roman" w:cs="Times New Roman"/>
          <w:sz w:val="28"/>
          <w:szCs w:val="28"/>
        </w:rPr>
        <w:t>обусловлен</w:t>
      </w:r>
      <w:proofErr w:type="gramEnd"/>
      <w:r w:rsidRPr="00110C0A">
        <w:rPr>
          <w:rFonts w:ascii="Times New Roman" w:hAnsi="Times New Roman" w:cs="Times New Roman"/>
          <w:sz w:val="28"/>
          <w:szCs w:val="28"/>
        </w:rPr>
        <w:t xml:space="preserve"> от стажа работы по данной специальности.</w:t>
      </w:r>
    </w:p>
    <w:p w:rsidR="00A263C1" w:rsidRPr="00110C0A" w:rsidRDefault="00110C0A" w:rsidP="00110C0A">
      <w:pPr>
        <w:spacing w:after="0" w:line="360" w:lineRule="auto"/>
        <w:ind w:firstLine="720"/>
        <w:jc w:val="both"/>
        <w:rPr>
          <w:rFonts w:ascii="Times New Roman" w:hAnsi="Times New Roman" w:cs="Times New Roman"/>
          <w:sz w:val="28"/>
          <w:szCs w:val="28"/>
        </w:rPr>
      </w:pPr>
      <w:r w:rsidRPr="00110C0A">
        <w:rPr>
          <w:rFonts w:ascii="Times New Roman" w:hAnsi="Times New Roman" w:cs="Times New Roman"/>
          <w:sz w:val="28"/>
          <w:szCs w:val="28"/>
        </w:rPr>
        <w:t>Затраты труда на разработку алгоритма решения задачи:</w:t>
      </w:r>
    </w:p>
    <w:p w:rsidR="00A263C1" w:rsidRPr="00110C0A" w:rsidRDefault="00A263C1" w:rsidP="00110C0A">
      <w:pPr>
        <w:spacing w:after="0" w:line="360" w:lineRule="auto"/>
        <w:ind w:firstLine="709"/>
        <w:jc w:val="center"/>
        <w:rPr>
          <w:rFonts w:ascii="Times New Roman" w:hAnsi="Times New Roman" w:cs="Times New Roman"/>
          <w:sz w:val="28"/>
          <w:szCs w:val="28"/>
        </w:rPr>
      </w:pPr>
      <w:r w:rsidRPr="00110C0A">
        <w:rPr>
          <w:rFonts w:ascii="Times New Roman" w:hAnsi="Times New Roman" w:cs="Times New Roman"/>
          <w:position w:val="-30"/>
          <w:sz w:val="28"/>
          <w:szCs w:val="28"/>
        </w:rPr>
        <w:object w:dxaOrig="1719" w:dyaOrig="680">
          <v:shape id="_x0000_i1028" type="#_x0000_t75" style="width:104.25pt;height:40.5pt" o:ole="" fillcolor="window">
            <v:imagedata r:id="rId15" o:title=""/>
          </v:shape>
          <o:OLEObject Type="Embed" ProgID="Equation.3" ShapeID="_x0000_i1028" DrawAspect="Content" ObjectID="_1556481878" r:id="rId16"/>
        </w:object>
      </w:r>
      <w:r w:rsidRPr="00110C0A">
        <w:rPr>
          <w:rFonts w:ascii="Times New Roman" w:hAnsi="Times New Roman" w:cs="Times New Roman"/>
          <w:sz w:val="28"/>
          <w:szCs w:val="28"/>
        </w:rPr>
        <w:t xml:space="preserve"> ,</w:t>
      </w:r>
    </w:p>
    <w:p w:rsidR="00110C0A" w:rsidRPr="00110C0A" w:rsidRDefault="00110C0A" w:rsidP="00110C0A">
      <w:pPr>
        <w:spacing w:after="0" w:line="360" w:lineRule="auto"/>
        <w:ind w:firstLine="709"/>
        <w:jc w:val="center"/>
        <w:rPr>
          <w:rFonts w:ascii="Times New Roman" w:hAnsi="Times New Roman" w:cs="Times New Roman"/>
          <w:sz w:val="28"/>
          <w:szCs w:val="28"/>
        </w:rPr>
      </w:pPr>
      <w:r w:rsidRPr="00110C0A">
        <w:rPr>
          <w:rFonts w:ascii="Times New Roman" w:hAnsi="Times New Roman" w:cs="Times New Roman"/>
          <w:sz w:val="28"/>
          <w:szCs w:val="28"/>
        </w:rPr>
        <w:t>Расходы на составление программы по готовой блок-схеме:</w:t>
      </w:r>
    </w:p>
    <w:p w:rsidR="00A263C1" w:rsidRPr="00110C0A" w:rsidRDefault="00A263C1" w:rsidP="00A263C1">
      <w:pPr>
        <w:spacing w:after="0" w:line="360" w:lineRule="auto"/>
        <w:jc w:val="center"/>
        <w:rPr>
          <w:rFonts w:ascii="Times New Roman" w:hAnsi="Times New Roman" w:cs="Times New Roman"/>
          <w:sz w:val="28"/>
          <w:szCs w:val="28"/>
        </w:rPr>
      </w:pPr>
      <w:r w:rsidRPr="00110C0A">
        <w:rPr>
          <w:rFonts w:ascii="Times New Roman" w:hAnsi="Times New Roman" w:cs="Times New Roman"/>
          <w:position w:val="-30"/>
          <w:sz w:val="28"/>
          <w:szCs w:val="28"/>
        </w:rPr>
        <w:object w:dxaOrig="1719" w:dyaOrig="680">
          <v:shape id="_x0000_i1029" type="#_x0000_t75" style="width:102pt;height:39.75pt" o:ole="" fillcolor="window">
            <v:imagedata r:id="rId17" o:title=""/>
          </v:shape>
          <o:OLEObject Type="Embed" ProgID="Equation.3" ShapeID="_x0000_i1029" DrawAspect="Content" ObjectID="_1556481879" r:id="rId18"/>
        </w:object>
      </w:r>
      <w:r w:rsidRPr="00110C0A">
        <w:rPr>
          <w:rFonts w:ascii="Times New Roman" w:hAnsi="Times New Roman" w:cs="Times New Roman"/>
          <w:sz w:val="28"/>
          <w:szCs w:val="28"/>
        </w:rPr>
        <w:t xml:space="preserve"> , </w:t>
      </w:r>
    </w:p>
    <w:p w:rsidR="00A263C1" w:rsidRPr="00110C0A" w:rsidRDefault="00110C0A" w:rsidP="00110C0A">
      <w:pPr>
        <w:spacing w:after="0" w:line="360" w:lineRule="auto"/>
        <w:ind w:firstLine="708"/>
        <w:jc w:val="both"/>
        <w:rPr>
          <w:rFonts w:ascii="Times New Roman" w:hAnsi="Times New Roman" w:cs="Times New Roman"/>
          <w:sz w:val="28"/>
          <w:szCs w:val="28"/>
        </w:rPr>
      </w:pPr>
      <w:r w:rsidRPr="00110C0A">
        <w:rPr>
          <w:rFonts w:ascii="Times New Roman" w:hAnsi="Times New Roman" w:cs="Times New Roman"/>
          <w:sz w:val="28"/>
          <w:szCs w:val="28"/>
        </w:rPr>
        <w:t>Затраты тру</w:t>
      </w:r>
      <w:r w:rsidRPr="00110C0A">
        <w:rPr>
          <w:rFonts w:ascii="Times New Roman" w:hAnsi="Times New Roman" w:cs="Times New Roman"/>
          <w:sz w:val="28"/>
          <w:szCs w:val="28"/>
        </w:rPr>
        <w:t xml:space="preserve">да на отладку программы на ЭВМ: </w:t>
      </w:r>
      <w:r w:rsidRPr="00110C0A">
        <w:rPr>
          <w:rFonts w:ascii="Times New Roman" w:hAnsi="Times New Roman" w:cs="Times New Roman"/>
          <w:sz w:val="28"/>
          <w:szCs w:val="28"/>
        </w:rPr>
        <w:t>- при автономной отладки одной задачи:</w:t>
      </w:r>
    </w:p>
    <w:p w:rsidR="00A263C1" w:rsidRPr="00110C0A" w:rsidRDefault="00A263C1" w:rsidP="00A263C1">
      <w:pPr>
        <w:spacing w:after="0" w:line="360" w:lineRule="auto"/>
        <w:jc w:val="center"/>
        <w:rPr>
          <w:rFonts w:ascii="Times New Roman" w:hAnsi="Times New Roman" w:cs="Times New Roman"/>
          <w:sz w:val="28"/>
          <w:szCs w:val="28"/>
        </w:rPr>
      </w:pPr>
      <w:r w:rsidRPr="00110C0A">
        <w:rPr>
          <w:rFonts w:ascii="Times New Roman" w:hAnsi="Times New Roman" w:cs="Times New Roman"/>
          <w:position w:val="-30"/>
          <w:sz w:val="28"/>
          <w:szCs w:val="28"/>
        </w:rPr>
        <w:object w:dxaOrig="1480" w:dyaOrig="680">
          <v:shape id="_x0000_i1030" type="#_x0000_t75" style="width:87pt;height:39.75pt" o:ole="" fillcolor="window">
            <v:imagedata r:id="rId19" o:title=""/>
          </v:shape>
          <o:OLEObject Type="Embed" ProgID="Equation.3" ShapeID="_x0000_i1030" DrawAspect="Content" ObjectID="_1556481880" r:id="rId20"/>
        </w:object>
      </w:r>
      <w:r w:rsidRPr="00110C0A">
        <w:rPr>
          <w:rFonts w:ascii="Times New Roman" w:hAnsi="Times New Roman" w:cs="Times New Roman"/>
          <w:sz w:val="28"/>
          <w:szCs w:val="28"/>
        </w:rPr>
        <w:t xml:space="preserve"> .</w:t>
      </w:r>
    </w:p>
    <w:p w:rsidR="00A263C1" w:rsidRPr="00110C0A" w:rsidRDefault="00110C0A" w:rsidP="00110C0A">
      <w:pPr>
        <w:spacing w:after="0" w:line="360" w:lineRule="auto"/>
        <w:ind w:firstLine="720"/>
        <w:jc w:val="both"/>
        <w:rPr>
          <w:rFonts w:ascii="Times New Roman" w:hAnsi="Times New Roman" w:cs="Times New Roman"/>
          <w:sz w:val="28"/>
          <w:szCs w:val="28"/>
        </w:rPr>
      </w:pPr>
      <w:r w:rsidRPr="00110C0A">
        <w:rPr>
          <w:rFonts w:ascii="Times New Roman" w:hAnsi="Times New Roman" w:cs="Times New Roman"/>
          <w:sz w:val="28"/>
          <w:szCs w:val="28"/>
        </w:rPr>
        <w:t xml:space="preserve">- </w:t>
      </w:r>
      <w:proofErr w:type="gramStart"/>
      <w:r w:rsidRPr="00110C0A">
        <w:rPr>
          <w:rFonts w:ascii="Times New Roman" w:hAnsi="Times New Roman" w:cs="Times New Roman"/>
          <w:sz w:val="28"/>
          <w:szCs w:val="28"/>
        </w:rPr>
        <w:t>при</w:t>
      </w:r>
      <w:proofErr w:type="gramEnd"/>
      <w:r w:rsidRPr="00110C0A">
        <w:rPr>
          <w:rFonts w:ascii="Times New Roman" w:hAnsi="Times New Roman" w:cs="Times New Roman"/>
          <w:sz w:val="28"/>
          <w:szCs w:val="28"/>
        </w:rPr>
        <w:t xml:space="preserve"> комплексной отладки задачи:</w:t>
      </w:r>
    </w:p>
    <w:p w:rsidR="00A263C1" w:rsidRPr="00110C0A" w:rsidRDefault="00A263C1" w:rsidP="00A263C1">
      <w:pPr>
        <w:spacing w:after="0" w:line="360" w:lineRule="auto"/>
        <w:jc w:val="center"/>
        <w:rPr>
          <w:rFonts w:ascii="Times New Roman" w:hAnsi="Times New Roman" w:cs="Times New Roman"/>
          <w:sz w:val="28"/>
          <w:szCs w:val="28"/>
        </w:rPr>
      </w:pPr>
      <w:r w:rsidRPr="00110C0A">
        <w:rPr>
          <w:rFonts w:ascii="Times New Roman" w:hAnsi="Times New Roman" w:cs="Times New Roman"/>
          <w:position w:val="-12"/>
          <w:sz w:val="28"/>
          <w:szCs w:val="28"/>
        </w:rPr>
        <w:object w:dxaOrig="1380" w:dyaOrig="380">
          <v:shape id="_x0000_i1031" type="#_x0000_t75" style="width:99.75pt;height:27pt" o:ole="" fillcolor="window">
            <v:imagedata r:id="rId21" o:title=""/>
          </v:shape>
          <o:OLEObject Type="Embed" ProgID="Equation.3" ShapeID="_x0000_i1031" DrawAspect="Content" ObjectID="_1556481881" r:id="rId22"/>
        </w:object>
      </w:r>
      <w:r w:rsidRPr="00110C0A">
        <w:rPr>
          <w:rFonts w:ascii="Times New Roman" w:hAnsi="Times New Roman" w:cs="Times New Roman"/>
          <w:sz w:val="28"/>
          <w:szCs w:val="28"/>
        </w:rPr>
        <w:t xml:space="preserve"> .</w:t>
      </w:r>
    </w:p>
    <w:p w:rsidR="00A263C1" w:rsidRPr="00110C0A" w:rsidRDefault="00110C0A" w:rsidP="00110C0A">
      <w:pPr>
        <w:spacing w:after="0" w:line="360" w:lineRule="auto"/>
        <w:ind w:firstLine="709"/>
        <w:jc w:val="both"/>
        <w:rPr>
          <w:rFonts w:ascii="Times New Roman" w:hAnsi="Times New Roman" w:cs="Times New Roman"/>
          <w:sz w:val="28"/>
          <w:szCs w:val="28"/>
        </w:rPr>
      </w:pPr>
      <w:r w:rsidRPr="00110C0A">
        <w:rPr>
          <w:rFonts w:ascii="Times New Roman" w:hAnsi="Times New Roman" w:cs="Times New Roman"/>
          <w:sz w:val="28"/>
          <w:szCs w:val="28"/>
        </w:rPr>
        <w:t>Затраты труда на подготовку документации:</w:t>
      </w:r>
    </w:p>
    <w:p w:rsidR="00A263C1" w:rsidRPr="00110C0A" w:rsidRDefault="00A263C1" w:rsidP="00A263C1">
      <w:pPr>
        <w:spacing w:after="0" w:line="360" w:lineRule="auto"/>
        <w:jc w:val="center"/>
        <w:rPr>
          <w:rFonts w:ascii="Times New Roman" w:hAnsi="Times New Roman" w:cs="Times New Roman"/>
          <w:sz w:val="28"/>
          <w:szCs w:val="28"/>
        </w:rPr>
      </w:pPr>
      <w:r w:rsidRPr="00110C0A">
        <w:rPr>
          <w:rFonts w:ascii="Times New Roman" w:hAnsi="Times New Roman" w:cs="Times New Roman"/>
          <w:position w:val="-14"/>
          <w:sz w:val="28"/>
          <w:szCs w:val="28"/>
        </w:rPr>
        <w:object w:dxaOrig="1200" w:dyaOrig="380">
          <v:shape id="_x0000_i1032" type="#_x0000_t75" style="width:80.25pt;height:25.5pt" o:ole="" fillcolor="window">
            <v:imagedata r:id="rId23" o:title=""/>
          </v:shape>
          <o:OLEObject Type="Embed" ProgID="Equation.3" ShapeID="_x0000_i1032" DrawAspect="Content" ObjectID="_1556481882" r:id="rId24"/>
        </w:object>
      </w:r>
      <w:r w:rsidRPr="00110C0A">
        <w:rPr>
          <w:rFonts w:ascii="Times New Roman" w:hAnsi="Times New Roman" w:cs="Times New Roman"/>
          <w:sz w:val="28"/>
          <w:szCs w:val="28"/>
        </w:rPr>
        <w:t xml:space="preserve"> </w:t>
      </w:r>
      <w:r w:rsidRPr="00110C0A">
        <w:rPr>
          <w:rFonts w:ascii="Times New Roman" w:hAnsi="Times New Roman" w:cs="Times New Roman"/>
          <w:sz w:val="28"/>
          <w:szCs w:val="28"/>
        </w:rPr>
        <w:t>.</w:t>
      </w:r>
    </w:p>
    <w:p w:rsidR="00A263C1" w:rsidRPr="00110C0A" w:rsidRDefault="00110C0A" w:rsidP="00A263C1">
      <w:pPr>
        <w:spacing w:after="0" w:line="360" w:lineRule="auto"/>
        <w:ind w:firstLine="708"/>
        <w:jc w:val="both"/>
        <w:rPr>
          <w:rFonts w:ascii="Times New Roman" w:hAnsi="Times New Roman" w:cs="Times New Roman"/>
          <w:sz w:val="28"/>
          <w:szCs w:val="28"/>
        </w:rPr>
      </w:pPr>
      <w:r w:rsidRPr="00110C0A">
        <w:rPr>
          <w:rFonts w:ascii="Times New Roman" w:hAnsi="Times New Roman" w:cs="Times New Roman"/>
          <w:sz w:val="28"/>
          <w:szCs w:val="28"/>
        </w:rPr>
        <w:t>г</w:t>
      </w:r>
      <w:r w:rsidR="00A263C1" w:rsidRPr="00110C0A">
        <w:rPr>
          <w:rFonts w:ascii="Times New Roman" w:hAnsi="Times New Roman" w:cs="Times New Roman"/>
          <w:sz w:val="28"/>
          <w:szCs w:val="28"/>
        </w:rPr>
        <w:t xml:space="preserve">де </w:t>
      </w:r>
      <w:proofErr w:type="spellStart"/>
      <w:proofErr w:type="gramStart"/>
      <w:r w:rsidR="00A263C1" w:rsidRPr="00110C0A">
        <w:rPr>
          <w:rFonts w:ascii="Times New Roman" w:hAnsi="Times New Roman" w:cs="Times New Roman"/>
          <w:i/>
          <w:sz w:val="28"/>
          <w:szCs w:val="28"/>
        </w:rPr>
        <w:t>t</w:t>
      </w:r>
      <w:proofErr w:type="gramEnd"/>
      <w:r w:rsidR="00A263C1" w:rsidRPr="00110C0A">
        <w:rPr>
          <w:rFonts w:ascii="Times New Roman" w:hAnsi="Times New Roman" w:cs="Times New Roman"/>
          <w:i/>
          <w:sz w:val="28"/>
          <w:szCs w:val="28"/>
          <w:vertAlign w:val="subscript"/>
        </w:rPr>
        <w:t>др</w:t>
      </w:r>
      <w:proofErr w:type="spellEnd"/>
      <w:r w:rsidR="00A263C1" w:rsidRPr="00110C0A">
        <w:rPr>
          <w:rFonts w:ascii="Times New Roman" w:hAnsi="Times New Roman" w:cs="Times New Roman"/>
          <w:sz w:val="28"/>
          <w:szCs w:val="28"/>
          <w:vertAlign w:val="subscript"/>
        </w:rPr>
        <w:t xml:space="preserve"> </w:t>
      </w:r>
      <w:r w:rsidRPr="00110C0A">
        <w:rPr>
          <w:rFonts w:ascii="Times New Roman" w:hAnsi="Times New Roman" w:cs="Times New Roman"/>
          <w:sz w:val="28"/>
          <w:szCs w:val="28"/>
          <w:vertAlign w:val="subscript"/>
        </w:rPr>
        <w:t xml:space="preserve"> </w:t>
      </w:r>
      <w:r w:rsidR="00A263C1" w:rsidRPr="00110C0A">
        <w:rPr>
          <w:rFonts w:ascii="Times New Roman" w:hAnsi="Times New Roman" w:cs="Times New Roman"/>
          <w:sz w:val="28"/>
          <w:szCs w:val="28"/>
        </w:rPr>
        <w:t>-</w:t>
      </w:r>
      <w:r w:rsidR="00A263C1" w:rsidRPr="00110C0A">
        <w:rPr>
          <w:rFonts w:ascii="Times New Roman" w:hAnsi="Times New Roman" w:cs="Times New Roman"/>
          <w:sz w:val="28"/>
          <w:szCs w:val="28"/>
          <w:vertAlign w:val="subscript"/>
        </w:rPr>
        <w:t xml:space="preserve"> </w:t>
      </w:r>
      <w:r w:rsidRPr="00110C0A">
        <w:rPr>
          <w:rFonts w:ascii="Times New Roman" w:hAnsi="Times New Roman" w:cs="Times New Roman"/>
          <w:sz w:val="28"/>
          <w:szCs w:val="28"/>
          <w:vertAlign w:val="subscript"/>
        </w:rPr>
        <w:t xml:space="preserve"> </w:t>
      </w:r>
      <w:r w:rsidRPr="00110C0A">
        <w:rPr>
          <w:rFonts w:ascii="Times New Roman" w:hAnsi="Times New Roman" w:cs="Times New Roman"/>
          <w:sz w:val="28"/>
          <w:szCs w:val="28"/>
        </w:rPr>
        <w:t>трудоемкость подготовки материалов и рукописи.</w:t>
      </w:r>
    </w:p>
    <w:p w:rsidR="00A263C1" w:rsidRPr="00110C0A" w:rsidRDefault="00A263C1" w:rsidP="00A263C1">
      <w:pPr>
        <w:spacing w:after="0" w:line="360" w:lineRule="auto"/>
        <w:jc w:val="center"/>
        <w:rPr>
          <w:rFonts w:ascii="Times New Roman" w:hAnsi="Times New Roman" w:cs="Times New Roman"/>
          <w:sz w:val="28"/>
          <w:szCs w:val="28"/>
        </w:rPr>
      </w:pPr>
      <w:r w:rsidRPr="00110C0A">
        <w:rPr>
          <w:rFonts w:ascii="Times New Roman" w:hAnsi="Times New Roman" w:cs="Times New Roman"/>
          <w:position w:val="-30"/>
          <w:sz w:val="28"/>
          <w:szCs w:val="28"/>
        </w:rPr>
        <w:object w:dxaOrig="1620" w:dyaOrig="680">
          <v:shape id="_x0000_i1033" type="#_x0000_t75" style="width:109.5pt;height:45.75pt" o:ole="" fillcolor="window">
            <v:imagedata r:id="rId25" o:title=""/>
          </v:shape>
          <o:OLEObject Type="Embed" ProgID="Equation.3" ShapeID="_x0000_i1033" DrawAspect="Content" ObjectID="_1556481883" r:id="rId26"/>
        </w:object>
      </w:r>
      <w:r w:rsidR="00110C0A" w:rsidRPr="00110C0A">
        <w:rPr>
          <w:rFonts w:ascii="Times New Roman" w:hAnsi="Times New Roman" w:cs="Times New Roman"/>
          <w:sz w:val="28"/>
          <w:szCs w:val="28"/>
        </w:rPr>
        <w:t xml:space="preserve"> </w:t>
      </w:r>
    </w:p>
    <w:p w:rsidR="00A263C1" w:rsidRPr="00110C0A" w:rsidRDefault="00A263C1" w:rsidP="00A263C1">
      <w:pPr>
        <w:spacing w:after="0" w:line="360" w:lineRule="auto"/>
        <w:jc w:val="both"/>
        <w:rPr>
          <w:rFonts w:ascii="Times New Roman" w:hAnsi="Times New Roman" w:cs="Times New Roman"/>
          <w:sz w:val="28"/>
          <w:szCs w:val="28"/>
        </w:rPr>
      </w:pPr>
      <w:proofErr w:type="spellStart"/>
      <w:proofErr w:type="gramStart"/>
      <w:r w:rsidRPr="00110C0A">
        <w:rPr>
          <w:rFonts w:ascii="Times New Roman" w:hAnsi="Times New Roman" w:cs="Times New Roman"/>
          <w:i/>
          <w:sz w:val="28"/>
          <w:szCs w:val="28"/>
        </w:rPr>
        <w:t>t</w:t>
      </w:r>
      <w:proofErr w:type="gramEnd"/>
      <w:r w:rsidRPr="00110C0A">
        <w:rPr>
          <w:rFonts w:ascii="Times New Roman" w:hAnsi="Times New Roman" w:cs="Times New Roman"/>
          <w:i/>
          <w:sz w:val="28"/>
          <w:szCs w:val="28"/>
          <w:vertAlign w:val="subscript"/>
        </w:rPr>
        <w:t>до</w:t>
      </w:r>
      <w:proofErr w:type="spellEnd"/>
      <w:r w:rsidRPr="00110C0A">
        <w:rPr>
          <w:rFonts w:ascii="Times New Roman" w:hAnsi="Times New Roman" w:cs="Times New Roman"/>
          <w:sz w:val="28"/>
          <w:szCs w:val="28"/>
        </w:rPr>
        <w:t xml:space="preserve"> </w:t>
      </w:r>
      <w:r w:rsidR="00110C0A" w:rsidRPr="00110C0A">
        <w:rPr>
          <w:rFonts w:ascii="Times New Roman" w:hAnsi="Times New Roman" w:cs="Times New Roman"/>
          <w:sz w:val="28"/>
          <w:szCs w:val="28"/>
        </w:rPr>
        <w:t>–</w:t>
      </w:r>
      <w:r w:rsidRPr="00110C0A">
        <w:rPr>
          <w:rFonts w:ascii="Times New Roman" w:hAnsi="Times New Roman" w:cs="Times New Roman"/>
          <w:sz w:val="28"/>
          <w:szCs w:val="28"/>
        </w:rPr>
        <w:t xml:space="preserve"> </w:t>
      </w:r>
      <w:r w:rsidR="00110C0A" w:rsidRPr="00110C0A">
        <w:rPr>
          <w:rFonts w:ascii="Times New Roman" w:hAnsi="Times New Roman" w:cs="Times New Roman"/>
          <w:sz w:val="28"/>
          <w:szCs w:val="28"/>
        </w:rPr>
        <w:t xml:space="preserve">трудоемкость редактирования, печати и оформления документации  </w:t>
      </w:r>
    </w:p>
    <w:p w:rsidR="00110C0A" w:rsidRPr="00110C0A" w:rsidRDefault="00110C0A" w:rsidP="00A263C1">
      <w:pPr>
        <w:spacing w:after="0" w:line="360" w:lineRule="auto"/>
        <w:jc w:val="both"/>
        <w:rPr>
          <w:rFonts w:ascii="Times New Roman" w:hAnsi="Times New Roman" w:cs="Times New Roman"/>
          <w:sz w:val="28"/>
          <w:szCs w:val="28"/>
        </w:rPr>
      </w:pPr>
    </w:p>
    <w:p w:rsidR="00D7062D" w:rsidRDefault="00A263C1" w:rsidP="00110C0A">
      <w:pPr>
        <w:spacing w:after="0" w:line="360" w:lineRule="auto"/>
        <w:jc w:val="center"/>
        <w:rPr>
          <w:rFonts w:ascii="Times New Roman" w:hAnsi="Times New Roman" w:cs="Times New Roman"/>
          <w:sz w:val="28"/>
          <w:szCs w:val="28"/>
        </w:rPr>
      </w:pPr>
      <w:r w:rsidRPr="00110C0A">
        <w:rPr>
          <w:rFonts w:ascii="Times New Roman" w:hAnsi="Times New Roman" w:cs="Times New Roman"/>
          <w:position w:val="-14"/>
          <w:sz w:val="28"/>
          <w:szCs w:val="28"/>
        </w:rPr>
        <w:object w:dxaOrig="1340" w:dyaOrig="380">
          <v:shape id="_x0000_i1034" type="#_x0000_t75" style="width:86.25pt;height:24pt" o:ole="" fillcolor="window">
            <v:imagedata r:id="rId27" o:title=""/>
          </v:shape>
          <o:OLEObject Type="Embed" ProgID="Equation.3" ShapeID="_x0000_i1034" DrawAspect="Content" ObjectID="_1556481884" r:id="rId28"/>
        </w:object>
      </w:r>
      <w:r w:rsidRPr="00110C0A">
        <w:rPr>
          <w:rFonts w:ascii="Times New Roman" w:hAnsi="Times New Roman" w:cs="Times New Roman"/>
          <w:sz w:val="28"/>
          <w:szCs w:val="28"/>
        </w:rPr>
        <w:t>.</w:t>
      </w:r>
      <w:r w:rsidR="00D7062D">
        <w:rPr>
          <w:rFonts w:ascii="Times New Roman" w:hAnsi="Times New Roman" w:cs="Times New Roman"/>
          <w:sz w:val="28"/>
          <w:szCs w:val="28"/>
        </w:rPr>
        <w:br w:type="page"/>
      </w:r>
    </w:p>
    <w:p w:rsidR="00D7062D" w:rsidRDefault="00110C0A" w:rsidP="005061A0">
      <w:pPr>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lastRenderedPageBreak/>
        <w:t>6</w:t>
      </w:r>
      <w:r w:rsidR="005061A0">
        <w:rPr>
          <w:rFonts w:ascii="Times New Roman" w:hAnsi="Times New Roman" w:cs="Times New Roman"/>
          <w:sz w:val="28"/>
          <w:szCs w:val="28"/>
        </w:rPr>
        <w:t>. ОРГАНИЗАЦИЯ И ПОРЯДОК ПРОВЕДЕНИЯ НИР</w:t>
      </w:r>
    </w:p>
    <w:p w:rsidR="000001C2" w:rsidRDefault="000001C2" w:rsidP="005061A0">
      <w:pPr>
        <w:spacing w:line="360" w:lineRule="auto"/>
        <w:ind w:firstLine="708"/>
        <w:jc w:val="center"/>
        <w:rPr>
          <w:rFonts w:ascii="Times New Roman" w:hAnsi="Times New Roman" w:cs="Times New Roman"/>
          <w:sz w:val="28"/>
          <w:szCs w:val="28"/>
        </w:rPr>
      </w:pPr>
    </w:p>
    <w:p w:rsidR="000001C2" w:rsidRDefault="000001C2" w:rsidP="005061A0">
      <w:pPr>
        <w:spacing w:line="360" w:lineRule="auto"/>
        <w:ind w:firstLine="708"/>
        <w:jc w:val="center"/>
        <w:rPr>
          <w:rFonts w:ascii="Times New Roman" w:hAnsi="Times New Roman" w:cs="Times New Roman"/>
          <w:sz w:val="28"/>
          <w:szCs w:val="28"/>
        </w:rPr>
      </w:pPr>
    </w:p>
    <w:p w:rsidR="000001C2" w:rsidRPr="000001C2" w:rsidRDefault="000001C2" w:rsidP="000001C2">
      <w:pPr>
        <w:spacing w:after="0" w:line="360" w:lineRule="auto"/>
        <w:ind w:firstLine="708"/>
        <w:jc w:val="both"/>
        <w:rPr>
          <w:rFonts w:ascii="Times New Roman" w:hAnsi="Times New Roman" w:cs="Times New Roman"/>
          <w:sz w:val="28"/>
          <w:szCs w:val="28"/>
        </w:rPr>
      </w:pPr>
      <w:r w:rsidRPr="000001C2">
        <w:rPr>
          <w:rFonts w:ascii="Times New Roman" w:hAnsi="Times New Roman" w:cs="Times New Roman"/>
          <w:sz w:val="28"/>
          <w:szCs w:val="28"/>
        </w:rPr>
        <w:t>На стадии разработки технического задания на НИР используются следующие виды информации: - объект исследования; - описание требований к объекту исследования; - перечень функций объекта исследования общетехнического характера; - перечень физических и других эффектов, закономерностей и теорий, которые могут быть основой принципа действия изделия; - технические решения (в прогнозных исследованиях); - сведения о научно-техническом потенциале исполнителя НИР; - сведения о производственных ресурсах (применительно к объекту исследований); - сведения о материальных ресурсах; - маркетинговые сведения; - данные об ожидаемом экономическом эффекте.</w:t>
      </w:r>
    </w:p>
    <w:p w:rsidR="000001C2" w:rsidRPr="000001C2" w:rsidRDefault="000001C2" w:rsidP="000001C2">
      <w:pPr>
        <w:spacing w:after="0" w:line="360" w:lineRule="auto"/>
        <w:ind w:firstLine="708"/>
        <w:jc w:val="both"/>
        <w:rPr>
          <w:rFonts w:ascii="Times New Roman" w:hAnsi="Times New Roman" w:cs="Times New Roman"/>
          <w:sz w:val="28"/>
          <w:szCs w:val="28"/>
        </w:rPr>
      </w:pPr>
      <w:r w:rsidRPr="000001C2">
        <w:rPr>
          <w:rFonts w:ascii="Times New Roman" w:hAnsi="Times New Roman" w:cs="Times New Roman"/>
          <w:sz w:val="28"/>
          <w:szCs w:val="28"/>
        </w:rPr>
        <w:t>Дополнительно используется следующая информация: - методы решения отдельных задач и обработки информации; - общетехнические требования (стандарты, ограничения вредных влияний, требования по надежности, ремонтопригодности, эргономике и так далее); - проектируемые сроки обновления продукции; - предложения лицензий и "ноу-хау" по объекту исследований.</w:t>
      </w:r>
    </w:p>
    <w:p w:rsidR="000001C2" w:rsidRDefault="000001C2" w:rsidP="000001C2">
      <w:pPr>
        <w:spacing w:after="0" w:line="360" w:lineRule="auto"/>
        <w:ind w:firstLine="708"/>
        <w:jc w:val="both"/>
        <w:rPr>
          <w:rFonts w:ascii="Times New Roman" w:hAnsi="Times New Roman" w:cs="Times New Roman"/>
          <w:sz w:val="28"/>
          <w:szCs w:val="28"/>
        </w:rPr>
      </w:pPr>
      <w:r w:rsidRPr="000001C2">
        <w:rPr>
          <w:rFonts w:ascii="Times New Roman" w:hAnsi="Times New Roman" w:cs="Times New Roman"/>
          <w:sz w:val="28"/>
          <w:szCs w:val="28"/>
        </w:rPr>
        <w:t xml:space="preserve">На последующих этапах НИР в качестве базы в основном используется перечисленная выше информация. </w:t>
      </w:r>
      <w:proofErr w:type="gramStart"/>
      <w:r w:rsidRPr="000001C2">
        <w:rPr>
          <w:rFonts w:ascii="Times New Roman" w:hAnsi="Times New Roman" w:cs="Times New Roman"/>
          <w:sz w:val="28"/>
          <w:szCs w:val="28"/>
        </w:rPr>
        <w:t>Дополнительно используются: - сведения о новых принципах действия, новых гипотезах, теориях, результатах НИР; - данные экономической оценки, моделирования основных процессов, оптимизации многокритериальных задач, макетирования, типовых расчетов, ограничений; - требования к информации, вводимой в информационные системы и т.д.</w:t>
      </w:r>
      <w:proofErr w:type="gramEnd"/>
    </w:p>
    <w:p w:rsidR="000001C2" w:rsidRPr="000001C2" w:rsidRDefault="000001C2" w:rsidP="000001C2">
      <w:pPr>
        <w:spacing w:after="0" w:line="360" w:lineRule="auto"/>
        <w:ind w:firstLine="708"/>
        <w:jc w:val="both"/>
        <w:rPr>
          <w:rFonts w:ascii="Times New Roman" w:hAnsi="Times New Roman" w:cs="Times New Roman"/>
          <w:sz w:val="28"/>
          <w:szCs w:val="28"/>
        </w:rPr>
      </w:pPr>
      <w:r w:rsidRPr="000001C2">
        <w:rPr>
          <w:rFonts w:ascii="Times New Roman" w:hAnsi="Times New Roman" w:cs="Times New Roman"/>
          <w:sz w:val="28"/>
          <w:szCs w:val="28"/>
        </w:rPr>
        <w:t xml:space="preserve">Научные исследования можно разделить </w:t>
      </w:r>
      <w:proofErr w:type="gramStart"/>
      <w:r w:rsidRPr="000001C2">
        <w:rPr>
          <w:rFonts w:ascii="Times New Roman" w:hAnsi="Times New Roman" w:cs="Times New Roman"/>
          <w:sz w:val="28"/>
          <w:szCs w:val="28"/>
        </w:rPr>
        <w:t>на</w:t>
      </w:r>
      <w:proofErr w:type="gramEnd"/>
      <w:r w:rsidRPr="000001C2">
        <w:rPr>
          <w:rFonts w:ascii="Times New Roman" w:hAnsi="Times New Roman" w:cs="Times New Roman"/>
          <w:sz w:val="28"/>
          <w:szCs w:val="28"/>
        </w:rPr>
        <w:t xml:space="preserve"> фундаментальные, поисковые и прикладные </w:t>
      </w:r>
    </w:p>
    <w:p w:rsidR="000001C2" w:rsidRPr="00345A60" w:rsidRDefault="000001C2" w:rsidP="000001C2">
      <w:pPr>
        <w:spacing w:after="0" w:line="360" w:lineRule="auto"/>
        <w:ind w:firstLine="708"/>
        <w:jc w:val="both"/>
        <w:rPr>
          <w:rFonts w:ascii="Times New Roman" w:hAnsi="Times New Roman" w:cs="Times New Roman"/>
          <w:sz w:val="28"/>
          <w:szCs w:val="28"/>
        </w:rPr>
      </w:pPr>
      <w:r w:rsidRPr="000001C2">
        <w:rPr>
          <w:rFonts w:ascii="Times New Roman" w:hAnsi="Times New Roman" w:cs="Times New Roman"/>
          <w:sz w:val="28"/>
          <w:szCs w:val="28"/>
        </w:rPr>
        <w:lastRenderedPageBreak/>
        <w:t>Расширение теоретических знаний. Получение новых научных данных о процессах, явлениях, закономерностях, существующих в исследуемой области; научные основы, методы и принципы исследований</w:t>
      </w:r>
      <w:r w:rsidR="00345A60" w:rsidRPr="00345A60">
        <w:rPr>
          <w:rFonts w:ascii="Times New Roman" w:hAnsi="Times New Roman" w:cs="Times New Roman"/>
          <w:sz w:val="28"/>
          <w:szCs w:val="28"/>
        </w:rPr>
        <w:t>.</w:t>
      </w:r>
    </w:p>
    <w:p w:rsidR="000001C2" w:rsidRPr="000001C2" w:rsidRDefault="000001C2" w:rsidP="000001C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Поисковые НИР. </w:t>
      </w:r>
      <w:r w:rsidRPr="000001C2">
        <w:rPr>
          <w:rFonts w:ascii="Times New Roman" w:hAnsi="Times New Roman" w:cs="Times New Roman"/>
          <w:sz w:val="28"/>
          <w:szCs w:val="28"/>
        </w:rPr>
        <w:t>Увеличение объема знаний для более глубокого понимания изучаемого предмета. Разработка прогнозов развития науки и техники; открытие путей применения новых явлений и закономерностей</w:t>
      </w:r>
    </w:p>
    <w:p w:rsidR="000001C2" w:rsidRPr="00345A60" w:rsidRDefault="000001C2" w:rsidP="000001C2">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 xml:space="preserve">Прикладные НИР. </w:t>
      </w:r>
      <w:r w:rsidRPr="000001C2">
        <w:rPr>
          <w:rFonts w:ascii="Times New Roman" w:hAnsi="Times New Roman" w:cs="Times New Roman"/>
          <w:sz w:val="28"/>
          <w:szCs w:val="28"/>
        </w:rPr>
        <w:t xml:space="preserve">Разрешение конкретных научных проблем для создания новых изделий. Получение рекомендаций, инструкций, расчетно-технических материалов, методик. Определение возможности проведения </w:t>
      </w:r>
      <w:proofErr w:type="gramStart"/>
      <w:r w:rsidRPr="000001C2">
        <w:rPr>
          <w:rFonts w:ascii="Times New Roman" w:hAnsi="Times New Roman" w:cs="Times New Roman"/>
          <w:sz w:val="28"/>
          <w:szCs w:val="28"/>
        </w:rPr>
        <w:t>ОКР</w:t>
      </w:r>
      <w:proofErr w:type="gramEnd"/>
      <w:r w:rsidRPr="000001C2">
        <w:rPr>
          <w:rFonts w:ascii="Times New Roman" w:hAnsi="Times New Roman" w:cs="Times New Roman"/>
          <w:sz w:val="28"/>
          <w:szCs w:val="28"/>
        </w:rPr>
        <w:t xml:space="preserve"> по тематике НИР</w:t>
      </w:r>
      <w:r w:rsidR="00345A60">
        <w:rPr>
          <w:rFonts w:ascii="Times New Roman" w:hAnsi="Times New Roman" w:cs="Times New Roman"/>
          <w:sz w:val="28"/>
          <w:szCs w:val="28"/>
          <w:lang w:val="en-US"/>
        </w:rPr>
        <w:t>[3].</w:t>
      </w:r>
    </w:p>
    <w:p w:rsidR="000001C2" w:rsidRPr="000001C2" w:rsidRDefault="000001C2" w:rsidP="000001C2">
      <w:pPr>
        <w:spacing w:after="0" w:line="360" w:lineRule="auto"/>
        <w:ind w:firstLine="708"/>
        <w:jc w:val="both"/>
        <w:rPr>
          <w:rFonts w:ascii="Times New Roman" w:hAnsi="Times New Roman" w:cs="Times New Roman"/>
          <w:sz w:val="28"/>
          <w:szCs w:val="28"/>
        </w:rPr>
      </w:pPr>
      <w:r w:rsidRPr="000001C2">
        <w:rPr>
          <w:rFonts w:ascii="Times New Roman" w:hAnsi="Times New Roman" w:cs="Times New Roman"/>
          <w:sz w:val="28"/>
          <w:szCs w:val="28"/>
        </w:rPr>
        <w:t>Фундаментальные и поисковые работы в жизненный цикл изделия, как правило, не включаются. Однако на их основе осуществляется генерация идей, которые могут трансформироваться в проекты НИОКР.</w:t>
      </w:r>
    </w:p>
    <w:p w:rsidR="000001C2" w:rsidRPr="000001C2" w:rsidRDefault="000001C2" w:rsidP="000001C2">
      <w:pPr>
        <w:spacing w:after="0" w:line="360" w:lineRule="auto"/>
        <w:ind w:firstLine="708"/>
        <w:jc w:val="both"/>
        <w:rPr>
          <w:rFonts w:ascii="Times New Roman" w:hAnsi="Times New Roman" w:cs="Times New Roman"/>
          <w:sz w:val="28"/>
          <w:szCs w:val="28"/>
        </w:rPr>
      </w:pPr>
      <w:r w:rsidRPr="000001C2">
        <w:rPr>
          <w:rFonts w:ascii="Times New Roman" w:hAnsi="Times New Roman" w:cs="Times New Roman"/>
          <w:sz w:val="28"/>
          <w:szCs w:val="28"/>
        </w:rPr>
        <w:t xml:space="preserve">Прикладные НИР являются одной из стадий жизненного цикла изделия. Их задача - дать ответ на вопрос: Возможно ли создание нового вида </w:t>
      </w:r>
      <w:proofErr w:type="gramStart"/>
      <w:r w:rsidRPr="000001C2">
        <w:rPr>
          <w:rFonts w:ascii="Times New Roman" w:hAnsi="Times New Roman" w:cs="Times New Roman"/>
          <w:sz w:val="28"/>
          <w:szCs w:val="28"/>
        </w:rPr>
        <w:t>продукции</w:t>
      </w:r>
      <w:proofErr w:type="gramEnd"/>
      <w:r w:rsidRPr="000001C2">
        <w:rPr>
          <w:rFonts w:ascii="Times New Roman" w:hAnsi="Times New Roman" w:cs="Times New Roman"/>
          <w:sz w:val="28"/>
          <w:szCs w:val="28"/>
        </w:rPr>
        <w:t xml:space="preserve"> и с </w:t>
      </w:r>
      <w:proofErr w:type="gramStart"/>
      <w:r w:rsidRPr="000001C2">
        <w:rPr>
          <w:rFonts w:ascii="Times New Roman" w:hAnsi="Times New Roman" w:cs="Times New Roman"/>
          <w:sz w:val="28"/>
          <w:szCs w:val="28"/>
        </w:rPr>
        <w:t>какими</w:t>
      </w:r>
      <w:proofErr w:type="gramEnd"/>
      <w:r w:rsidRPr="000001C2">
        <w:rPr>
          <w:rFonts w:ascii="Times New Roman" w:hAnsi="Times New Roman" w:cs="Times New Roman"/>
          <w:sz w:val="28"/>
          <w:szCs w:val="28"/>
        </w:rPr>
        <w:t xml:space="preserve"> характеристиками? Порядок проведения НИР регламентируется ГОСТ 15.101-80. Конкретный состав этапов и характер выполняемых в их рамках работ определяются спецификой НИР.</w:t>
      </w:r>
    </w:p>
    <w:p w:rsidR="000001C2" w:rsidRPr="000001C2" w:rsidRDefault="000001C2" w:rsidP="000001C2">
      <w:pPr>
        <w:spacing w:after="0" w:line="360" w:lineRule="auto"/>
        <w:ind w:firstLine="708"/>
        <w:jc w:val="both"/>
        <w:rPr>
          <w:rFonts w:ascii="Times New Roman" w:hAnsi="Times New Roman" w:cs="Times New Roman"/>
          <w:sz w:val="28"/>
          <w:szCs w:val="28"/>
        </w:rPr>
      </w:pPr>
      <w:r w:rsidRPr="000001C2">
        <w:rPr>
          <w:rFonts w:ascii="Times New Roman" w:hAnsi="Times New Roman" w:cs="Times New Roman"/>
          <w:sz w:val="28"/>
          <w:szCs w:val="28"/>
        </w:rPr>
        <w:t>Рекомендуются следующие основные этапы НИР: 1) разработка технического задания (ТЗ) на НИР; 2) выбор направлений исследования; 3) теоретические и экспериментальные исследования; 4) обобщение и оценка результатов исследований.</w:t>
      </w:r>
    </w:p>
    <w:p w:rsidR="000001C2" w:rsidRPr="000001C2" w:rsidRDefault="000001C2" w:rsidP="000001C2">
      <w:pPr>
        <w:spacing w:after="0" w:line="360" w:lineRule="auto"/>
        <w:ind w:firstLine="708"/>
        <w:jc w:val="both"/>
        <w:rPr>
          <w:rFonts w:ascii="Times New Roman" w:hAnsi="Times New Roman" w:cs="Times New Roman"/>
          <w:sz w:val="28"/>
          <w:szCs w:val="28"/>
        </w:rPr>
      </w:pPr>
      <w:r w:rsidRPr="000001C2">
        <w:rPr>
          <w:rFonts w:ascii="Times New Roman" w:hAnsi="Times New Roman" w:cs="Times New Roman"/>
          <w:sz w:val="28"/>
          <w:szCs w:val="28"/>
        </w:rPr>
        <w:t>Научное прогнозирование. Анализ результатов фундаментальных и поисковых исследований. Изучение патентной документации. Учет требований заказчиков.</w:t>
      </w:r>
    </w:p>
    <w:p w:rsidR="000001C2" w:rsidRPr="000001C2" w:rsidRDefault="000001C2" w:rsidP="000001C2">
      <w:pPr>
        <w:spacing w:after="0" w:line="360" w:lineRule="auto"/>
        <w:ind w:firstLine="708"/>
        <w:jc w:val="both"/>
        <w:rPr>
          <w:rFonts w:ascii="Times New Roman" w:hAnsi="Times New Roman" w:cs="Times New Roman"/>
          <w:sz w:val="28"/>
          <w:szCs w:val="28"/>
        </w:rPr>
      </w:pPr>
      <w:r w:rsidRPr="000001C2">
        <w:rPr>
          <w:rFonts w:ascii="Times New Roman" w:hAnsi="Times New Roman" w:cs="Times New Roman"/>
          <w:sz w:val="28"/>
          <w:szCs w:val="28"/>
        </w:rPr>
        <w:t xml:space="preserve">Сбор и изучение научно-технической информации. Составление аналитического обзора. Проведение патентных исследований. Формулирование возможных направлений решения задач, поставленных в ТЗ НИР, и их сравнительная оценка. Выбор и обоснование принятого направления исследований и способов решения задач. Сопоставление </w:t>
      </w:r>
      <w:r w:rsidRPr="000001C2">
        <w:rPr>
          <w:rFonts w:ascii="Times New Roman" w:hAnsi="Times New Roman" w:cs="Times New Roman"/>
          <w:sz w:val="28"/>
          <w:szCs w:val="28"/>
        </w:rPr>
        <w:lastRenderedPageBreak/>
        <w:t>ожидаемых показателей новой продукции после внедрения результатов НИР с существующими показателями изделий-аналогов. Оценка ориентировочной экономической эффективности новой продукции. Разработка общей методики проведения исследований. Составление промежуточного отчета.</w:t>
      </w:r>
    </w:p>
    <w:p w:rsidR="000001C2" w:rsidRPr="000001C2" w:rsidRDefault="000001C2" w:rsidP="000001C2">
      <w:pPr>
        <w:spacing w:after="0" w:line="360" w:lineRule="auto"/>
        <w:ind w:firstLine="708"/>
        <w:jc w:val="both"/>
        <w:rPr>
          <w:rFonts w:ascii="Times New Roman" w:hAnsi="Times New Roman" w:cs="Times New Roman"/>
          <w:sz w:val="28"/>
          <w:szCs w:val="28"/>
        </w:rPr>
      </w:pPr>
      <w:r w:rsidRPr="000001C2">
        <w:rPr>
          <w:rFonts w:ascii="Times New Roman" w:hAnsi="Times New Roman" w:cs="Times New Roman"/>
          <w:sz w:val="28"/>
          <w:szCs w:val="28"/>
        </w:rPr>
        <w:t>Разработка рабочих гипотез, построение моделей объекта исследований, обоснование допущений. Выявление необходимости проведения экспериментов для подтверждения отдельных положений теоретических исследований или для получения конкретных значений параметров, необходимых для проведения расчетов. Разработка методики экспериментальных исследований, подготовка моделей (макетов, экспериментальных образцов), а также испытательного оборудования. Проведение экспериментов, обработка полученных данных. Сопоставление результатов эксперимента с теоретическими исследованиями. Корректировка теоретических моделей объекта. Проведение при необходимости дополнительных экспериментов. Проведение технико-экономических исследований. Составление промежуточного отчета.</w:t>
      </w:r>
    </w:p>
    <w:p w:rsidR="000001C2" w:rsidRDefault="000001C2" w:rsidP="000001C2">
      <w:pPr>
        <w:spacing w:after="0" w:line="360" w:lineRule="auto"/>
        <w:ind w:firstLine="708"/>
        <w:jc w:val="both"/>
        <w:rPr>
          <w:rFonts w:ascii="Times New Roman" w:hAnsi="Times New Roman" w:cs="Times New Roman"/>
          <w:sz w:val="28"/>
          <w:szCs w:val="28"/>
        </w:rPr>
      </w:pPr>
      <w:r w:rsidRPr="000001C2">
        <w:rPr>
          <w:rFonts w:ascii="Times New Roman" w:hAnsi="Times New Roman" w:cs="Times New Roman"/>
          <w:sz w:val="28"/>
          <w:szCs w:val="28"/>
        </w:rPr>
        <w:t>Обобщение результатов предыдущих этапов работ. Оценка полноты решения задач. Разработка рекомендаций по дальнейшим исследованиям и проведению ОКР. Разработка проекта ТЗ на ОКР. Составление итогового отчета. Приемка НИР комиссией</w:t>
      </w:r>
      <w:r w:rsidR="000D6DF4">
        <w:rPr>
          <w:rFonts w:ascii="Times New Roman" w:hAnsi="Times New Roman" w:cs="Times New Roman"/>
          <w:sz w:val="28"/>
          <w:szCs w:val="28"/>
        </w:rPr>
        <w:t>.</w:t>
      </w:r>
    </w:p>
    <w:p w:rsidR="00D7062D" w:rsidRDefault="000D6DF4" w:rsidP="000D6DF4">
      <w:pPr>
        <w:spacing w:after="0" w:line="360" w:lineRule="auto"/>
        <w:ind w:firstLine="708"/>
        <w:jc w:val="both"/>
        <w:rPr>
          <w:rFonts w:ascii="Times New Roman" w:hAnsi="Times New Roman" w:cs="Times New Roman"/>
          <w:sz w:val="28"/>
          <w:szCs w:val="28"/>
        </w:rPr>
      </w:pPr>
      <w:r w:rsidRPr="000D6DF4">
        <w:rPr>
          <w:rFonts w:ascii="Times New Roman" w:hAnsi="Times New Roman" w:cs="Times New Roman"/>
          <w:sz w:val="28"/>
          <w:szCs w:val="28"/>
        </w:rPr>
        <w:t>Результатом НИР является достижение научного, научно-технического, экономического и социального эффектов. Научный эффект характеризуется получением новых научных знаний и отражает прирост информации, предназначенной для "</w:t>
      </w:r>
      <w:proofErr w:type="spellStart"/>
      <w:r w:rsidRPr="000D6DF4">
        <w:rPr>
          <w:rFonts w:ascii="Times New Roman" w:hAnsi="Times New Roman" w:cs="Times New Roman"/>
          <w:sz w:val="28"/>
          <w:szCs w:val="28"/>
        </w:rPr>
        <w:t>внутринаучного</w:t>
      </w:r>
      <w:proofErr w:type="spellEnd"/>
      <w:r w:rsidRPr="000D6DF4">
        <w:rPr>
          <w:rFonts w:ascii="Times New Roman" w:hAnsi="Times New Roman" w:cs="Times New Roman"/>
          <w:sz w:val="28"/>
          <w:szCs w:val="28"/>
        </w:rPr>
        <w:t xml:space="preserve">" потребления. Научно-технический эффект характеризует возможность использования результатов выполняемых исследований в других НИР и </w:t>
      </w:r>
      <w:proofErr w:type="gramStart"/>
      <w:r w:rsidRPr="000D6DF4">
        <w:rPr>
          <w:rFonts w:ascii="Times New Roman" w:hAnsi="Times New Roman" w:cs="Times New Roman"/>
          <w:sz w:val="28"/>
          <w:szCs w:val="28"/>
        </w:rPr>
        <w:t>ОКР</w:t>
      </w:r>
      <w:proofErr w:type="gramEnd"/>
      <w:r w:rsidRPr="000D6DF4">
        <w:rPr>
          <w:rFonts w:ascii="Times New Roman" w:hAnsi="Times New Roman" w:cs="Times New Roman"/>
          <w:sz w:val="28"/>
          <w:szCs w:val="28"/>
        </w:rPr>
        <w:t xml:space="preserve"> и обеспечивает получение информации, необходимой для создания новой продукции. Экономический эффект характеризует коммерческий эффект, полученный при использовании результатов прикладных НИР. </w:t>
      </w:r>
      <w:r w:rsidR="00D7062D">
        <w:rPr>
          <w:rFonts w:ascii="Times New Roman" w:hAnsi="Times New Roman" w:cs="Times New Roman"/>
          <w:sz w:val="28"/>
          <w:szCs w:val="28"/>
        </w:rPr>
        <w:br w:type="page"/>
      </w:r>
    </w:p>
    <w:p w:rsidR="00D7062D" w:rsidRDefault="00110C0A" w:rsidP="005061A0">
      <w:pPr>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lastRenderedPageBreak/>
        <w:t>7</w:t>
      </w:r>
      <w:r w:rsidR="005061A0">
        <w:rPr>
          <w:rFonts w:ascii="Times New Roman" w:hAnsi="Times New Roman" w:cs="Times New Roman"/>
          <w:sz w:val="28"/>
          <w:szCs w:val="28"/>
        </w:rPr>
        <w:t>. ИНТЕГРАЛЬНЫЙ ПОКАЗАТЕЛЬ КАЧЕСТВА ИЗДЕЛИЯ</w:t>
      </w:r>
    </w:p>
    <w:p w:rsidR="000D6DF4" w:rsidRDefault="000D6DF4" w:rsidP="005061A0">
      <w:pPr>
        <w:spacing w:line="360" w:lineRule="auto"/>
        <w:ind w:firstLine="708"/>
        <w:jc w:val="center"/>
        <w:rPr>
          <w:rFonts w:ascii="Times New Roman" w:hAnsi="Times New Roman" w:cs="Times New Roman"/>
          <w:sz w:val="28"/>
          <w:szCs w:val="28"/>
        </w:rPr>
      </w:pPr>
    </w:p>
    <w:p w:rsidR="000D6DF4" w:rsidRDefault="000D6DF4" w:rsidP="005061A0">
      <w:pPr>
        <w:spacing w:line="360" w:lineRule="auto"/>
        <w:ind w:firstLine="708"/>
        <w:jc w:val="center"/>
        <w:rPr>
          <w:rFonts w:ascii="Times New Roman" w:hAnsi="Times New Roman" w:cs="Times New Roman"/>
          <w:sz w:val="28"/>
          <w:szCs w:val="28"/>
        </w:rPr>
      </w:pPr>
    </w:p>
    <w:p w:rsidR="000D6DF4" w:rsidRDefault="00320CAA" w:rsidP="00320CAA">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w:t>
      </w:r>
      <w:r w:rsidR="000D6DF4" w:rsidRPr="000D6DF4">
        <w:rPr>
          <w:rFonts w:ascii="Times New Roman" w:hAnsi="Times New Roman" w:cs="Times New Roman"/>
          <w:sz w:val="28"/>
          <w:szCs w:val="28"/>
        </w:rPr>
        <w:t xml:space="preserve">тандарт ИСО в качестве метода оценки качества нового изделия рекомендует сравнение его характеристик с соответствующими характеристиками аналога. Естественно, </w:t>
      </w:r>
      <w:proofErr w:type="spellStart"/>
      <w:r w:rsidR="000D6DF4" w:rsidRPr="000D6DF4">
        <w:rPr>
          <w:rFonts w:ascii="Times New Roman" w:hAnsi="Times New Roman" w:cs="Times New Roman"/>
          <w:sz w:val="28"/>
          <w:szCs w:val="28"/>
        </w:rPr>
        <w:t>валидность</w:t>
      </w:r>
      <w:proofErr w:type="spellEnd"/>
      <w:r w:rsidR="000D6DF4" w:rsidRPr="000D6DF4">
        <w:rPr>
          <w:rFonts w:ascii="Times New Roman" w:hAnsi="Times New Roman" w:cs="Times New Roman"/>
          <w:sz w:val="28"/>
          <w:szCs w:val="28"/>
        </w:rPr>
        <w:t xml:space="preserve"> оценки зависит от правильности выбора аналога. Прежде </w:t>
      </w:r>
      <w:proofErr w:type="gramStart"/>
      <w:r w:rsidR="000D6DF4" w:rsidRPr="000D6DF4">
        <w:rPr>
          <w:rFonts w:ascii="Times New Roman" w:hAnsi="Times New Roman" w:cs="Times New Roman"/>
          <w:sz w:val="28"/>
          <w:szCs w:val="28"/>
        </w:rPr>
        <w:t>всего</w:t>
      </w:r>
      <w:proofErr w:type="gramEnd"/>
      <w:r w:rsidR="000D6DF4" w:rsidRPr="000D6DF4">
        <w:rPr>
          <w:rFonts w:ascii="Times New Roman" w:hAnsi="Times New Roman" w:cs="Times New Roman"/>
          <w:sz w:val="28"/>
          <w:szCs w:val="28"/>
        </w:rPr>
        <w:t xml:space="preserve"> следует выбрать аналог, наиболее близкий по функциональному назначению, присутствующий на рынке сбыта с устойчивой рыночной ценой и известными технико-экономическими характеристиками. Если проектируемое изделие по своему функциональному назначению заменяет несколько существующих изделий, то в качестве аналога используется их совокупность. Оценка уровня качества разрабатываемых изделий производится на основе сравнения основных групп технико-эксплуатационных параметров: назначения, надежности, технологичности, унификации, эргономичности, патентно-правовых и экологических. Выбор номенклатуры показателей производится в соответствии с имеющимися материалами (стандартами, отраслевыми материалами и т.д.) или производится самим разработчиком. Обоснование такого выбора должно содержаться в отчетных материалах ОКР. Например, для разных групп радиоэлектронной аппаратуры рекомендуются разные показатели функционального назначения</w:t>
      </w:r>
      <w:r>
        <w:rPr>
          <w:rFonts w:ascii="Times New Roman" w:hAnsi="Times New Roman" w:cs="Times New Roman"/>
          <w:sz w:val="28"/>
          <w:szCs w:val="28"/>
        </w:rPr>
        <w:t>.</w:t>
      </w:r>
    </w:p>
    <w:p w:rsidR="00320CAA" w:rsidRPr="00320CAA" w:rsidRDefault="00320CAA" w:rsidP="00320CAA">
      <w:pPr>
        <w:spacing w:after="0" w:line="360" w:lineRule="auto"/>
        <w:ind w:firstLine="708"/>
        <w:jc w:val="both"/>
        <w:rPr>
          <w:rFonts w:ascii="Times New Roman" w:hAnsi="Times New Roman" w:cs="Times New Roman"/>
          <w:sz w:val="28"/>
          <w:szCs w:val="28"/>
        </w:rPr>
      </w:pPr>
      <w:r w:rsidRPr="00320CAA">
        <w:rPr>
          <w:rFonts w:ascii="Times New Roman" w:hAnsi="Times New Roman" w:cs="Times New Roman"/>
          <w:sz w:val="28"/>
          <w:szCs w:val="28"/>
        </w:rPr>
        <w:t>Каждому из выбранных показателей для сравнения экспертным путем должен быть определен коэффициент его весомости (важности).</w:t>
      </w:r>
    </w:p>
    <w:p w:rsidR="00320CAA" w:rsidRPr="00320CAA" w:rsidRDefault="00320CAA" w:rsidP="00320CAA">
      <w:pPr>
        <w:spacing w:after="0" w:line="360" w:lineRule="auto"/>
        <w:ind w:firstLine="708"/>
        <w:jc w:val="both"/>
        <w:rPr>
          <w:rFonts w:ascii="Times New Roman" w:hAnsi="Times New Roman" w:cs="Times New Roman"/>
          <w:sz w:val="28"/>
          <w:szCs w:val="28"/>
        </w:rPr>
      </w:pPr>
      <w:r w:rsidRPr="00320CAA">
        <w:rPr>
          <w:rFonts w:ascii="Times New Roman" w:hAnsi="Times New Roman" w:cs="Times New Roman"/>
          <w:sz w:val="28"/>
          <w:szCs w:val="28"/>
        </w:rPr>
        <w:t>Как уже указывалось, форма представления комплексного показателя качества не может быть однозначно обоснована. Поэтому следует использовать требования нормативных документов или обосновать свой вариант выбора.</w:t>
      </w:r>
    </w:p>
    <w:p w:rsidR="00320CAA" w:rsidRPr="00320CAA" w:rsidRDefault="00320CAA" w:rsidP="00320CAA">
      <w:pPr>
        <w:spacing w:after="0" w:line="360" w:lineRule="auto"/>
        <w:ind w:firstLine="708"/>
        <w:jc w:val="both"/>
        <w:rPr>
          <w:rFonts w:ascii="Times New Roman" w:hAnsi="Times New Roman" w:cs="Times New Roman"/>
          <w:sz w:val="28"/>
          <w:szCs w:val="28"/>
        </w:rPr>
      </w:pPr>
      <w:r w:rsidRPr="00320CAA">
        <w:rPr>
          <w:rFonts w:ascii="Times New Roman" w:hAnsi="Times New Roman" w:cs="Times New Roman"/>
          <w:sz w:val="28"/>
          <w:szCs w:val="28"/>
        </w:rPr>
        <w:t>Наиболее широко используются две основные формы интегрального показателя качества:</w:t>
      </w:r>
    </w:p>
    <w:p w:rsidR="00320CAA" w:rsidRPr="00320CAA" w:rsidRDefault="00320CAA" w:rsidP="00320CAA">
      <w:pPr>
        <w:pStyle w:val="a7"/>
        <w:shd w:val="clear" w:color="auto" w:fill="FFFFFF"/>
        <w:spacing w:before="0" w:beforeAutospacing="0" w:after="0" w:afterAutospacing="0" w:line="360" w:lineRule="auto"/>
        <w:ind w:firstLine="708"/>
        <w:jc w:val="both"/>
        <w:rPr>
          <w:color w:val="000000"/>
          <w:sz w:val="28"/>
        </w:rPr>
      </w:pPr>
      <w:r w:rsidRPr="00320CAA">
        <w:rPr>
          <w:color w:val="000000"/>
          <w:sz w:val="28"/>
        </w:rPr>
        <w:lastRenderedPageBreak/>
        <w:t>1) аддитивная</w:t>
      </w:r>
    </w:p>
    <w:p w:rsidR="00320CAA" w:rsidRDefault="00320CAA" w:rsidP="00320CAA">
      <w:pPr>
        <w:pStyle w:val="a7"/>
        <w:shd w:val="clear" w:color="auto" w:fill="FFFFFF"/>
        <w:spacing w:before="0" w:beforeAutospacing="0" w:after="0" w:afterAutospacing="0" w:line="360" w:lineRule="auto"/>
        <w:jc w:val="center"/>
        <w:rPr>
          <w:color w:val="000000"/>
          <w:sz w:val="28"/>
        </w:rPr>
      </w:pPr>
      <w:r w:rsidRPr="00320CAA">
        <w:rPr>
          <w:noProof/>
          <w:color w:val="000000"/>
          <w:sz w:val="28"/>
          <w:vertAlign w:val="subscript"/>
        </w:rPr>
        <w:drawing>
          <wp:inline distT="0" distB="0" distL="0" distR="0" wp14:anchorId="270B3425" wp14:editId="73DC3BA4">
            <wp:extent cx="809625" cy="542925"/>
            <wp:effectExtent l="0" t="0" r="9525" b="9525"/>
            <wp:docPr id="3" name="Рисунок 3" descr="http://www.aup.ru/books/m92/11_3.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www.aup.ru/books/m92/11_3.files/image00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9625" cy="542925"/>
                    </a:xfrm>
                    <a:prstGeom prst="rect">
                      <a:avLst/>
                    </a:prstGeom>
                    <a:noFill/>
                    <a:ln>
                      <a:noFill/>
                    </a:ln>
                  </pic:spPr>
                </pic:pic>
              </a:graphicData>
            </a:graphic>
          </wp:inline>
        </w:drawing>
      </w:r>
    </w:p>
    <w:p w:rsidR="00320CAA" w:rsidRPr="00320CAA" w:rsidRDefault="00320CAA" w:rsidP="00320CAA">
      <w:pPr>
        <w:pStyle w:val="a7"/>
        <w:shd w:val="clear" w:color="auto" w:fill="FFFFFF"/>
        <w:spacing w:before="0" w:beforeAutospacing="0" w:after="0" w:afterAutospacing="0" w:line="360" w:lineRule="auto"/>
        <w:jc w:val="center"/>
        <w:rPr>
          <w:color w:val="000000"/>
          <w:sz w:val="28"/>
        </w:rPr>
      </w:pPr>
    </w:p>
    <w:p w:rsidR="00320CAA" w:rsidRDefault="00320CAA" w:rsidP="00320CAA">
      <w:pPr>
        <w:pStyle w:val="a7"/>
        <w:shd w:val="clear" w:color="auto" w:fill="FFFFFF"/>
        <w:spacing w:before="0" w:beforeAutospacing="0" w:after="0" w:afterAutospacing="0" w:line="360" w:lineRule="auto"/>
        <w:ind w:firstLine="708"/>
        <w:jc w:val="both"/>
        <w:rPr>
          <w:color w:val="000000"/>
          <w:sz w:val="28"/>
        </w:rPr>
      </w:pPr>
      <w:r w:rsidRPr="00320CAA">
        <w:rPr>
          <w:color w:val="000000"/>
          <w:sz w:val="28"/>
        </w:rPr>
        <w:t xml:space="preserve">где </w:t>
      </w:r>
      <w:proofErr w:type="spellStart"/>
      <w:r w:rsidRPr="00320CAA">
        <w:rPr>
          <w:color w:val="000000"/>
          <w:sz w:val="28"/>
        </w:rPr>
        <w:t>gi</w:t>
      </w:r>
      <w:proofErr w:type="spellEnd"/>
      <w:r w:rsidRPr="00320CAA">
        <w:rPr>
          <w:color w:val="000000"/>
          <w:sz w:val="28"/>
        </w:rPr>
        <w:t xml:space="preserve"> - коэффициент весомости i-</w:t>
      </w:r>
      <w:proofErr w:type="spellStart"/>
      <w:r w:rsidRPr="00320CAA">
        <w:rPr>
          <w:color w:val="000000"/>
          <w:sz w:val="28"/>
        </w:rPr>
        <w:t>го</w:t>
      </w:r>
      <w:proofErr w:type="spellEnd"/>
      <w:r w:rsidRPr="00320CAA">
        <w:rPr>
          <w:color w:val="000000"/>
          <w:sz w:val="28"/>
        </w:rPr>
        <w:t xml:space="preserve"> параметра; </w:t>
      </w:r>
      <w:proofErr w:type="spellStart"/>
      <w:r w:rsidRPr="00320CAA">
        <w:rPr>
          <w:color w:val="000000"/>
          <w:sz w:val="28"/>
        </w:rPr>
        <w:t>А</w:t>
      </w:r>
      <w:proofErr w:type="gramStart"/>
      <w:r w:rsidRPr="00320CAA">
        <w:rPr>
          <w:color w:val="000000"/>
          <w:sz w:val="28"/>
        </w:rPr>
        <w:t>i</w:t>
      </w:r>
      <w:proofErr w:type="spellEnd"/>
      <w:proofErr w:type="gramEnd"/>
      <w:r w:rsidRPr="00320CAA">
        <w:rPr>
          <w:color w:val="000000"/>
          <w:sz w:val="28"/>
        </w:rPr>
        <w:t xml:space="preserve"> - показатель качества по i-</w:t>
      </w:r>
      <w:proofErr w:type="spellStart"/>
      <w:r w:rsidRPr="00320CAA">
        <w:rPr>
          <w:color w:val="000000"/>
          <w:sz w:val="28"/>
        </w:rPr>
        <w:t>му</w:t>
      </w:r>
      <w:proofErr w:type="spellEnd"/>
      <w:r w:rsidRPr="00320CAA">
        <w:rPr>
          <w:color w:val="000000"/>
          <w:sz w:val="28"/>
        </w:rPr>
        <w:t xml:space="preserve"> параметру; n - число параметров, по которым производится сравнение;</w:t>
      </w:r>
    </w:p>
    <w:p w:rsidR="00320CAA" w:rsidRPr="00320CAA" w:rsidRDefault="00320CAA" w:rsidP="00320CAA">
      <w:pPr>
        <w:pStyle w:val="a7"/>
        <w:shd w:val="clear" w:color="auto" w:fill="FFFFFF"/>
        <w:spacing w:before="0" w:beforeAutospacing="0" w:after="0" w:afterAutospacing="0" w:line="360" w:lineRule="auto"/>
        <w:jc w:val="both"/>
        <w:rPr>
          <w:color w:val="000000"/>
          <w:sz w:val="28"/>
        </w:rPr>
      </w:pPr>
    </w:p>
    <w:p w:rsidR="00320CAA" w:rsidRDefault="00320CAA" w:rsidP="00320CAA">
      <w:pPr>
        <w:pStyle w:val="a7"/>
        <w:shd w:val="clear" w:color="auto" w:fill="FFFFFF"/>
        <w:spacing w:before="0" w:beforeAutospacing="0" w:after="0" w:afterAutospacing="0" w:line="360" w:lineRule="auto"/>
        <w:ind w:firstLine="708"/>
        <w:jc w:val="both"/>
        <w:rPr>
          <w:color w:val="000000"/>
          <w:sz w:val="28"/>
        </w:rPr>
      </w:pPr>
      <w:r w:rsidRPr="00320CAA">
        <w:rPr>
          <w:color w:val="000000"/>
          <w:sz w:val="28"/>
        </w:rPr>
        <w:t>2) мультипликативная</w:t>
      </w:r>
    </w:p>
    <w:p w:rsidR="00320CAA" w:rsidRPr="00320CAA" w:rsidRDefault="00320CAA" w:rsidP="00320CAA">
      <w:pPr>
        <w:pStyle w:val="a7"/>
        <w:shd w:val="clear" w:color="auto" w:fill="FFFFFF"/>
        <w:spacing w:before="0" w:beforeAutospacing="0" w:after="0" w:afterAutospacing="0" w:line="360" w:lineRule="auto"/>
        <w:jc w:val="both"/>
        <w:rPr>
          <w:color w:val="000000"/>
          <w:sz w:val="28"/>
        </w:rPr>
      </w:pPr>
    </w:p>
    <w:p w:rsidR="00320CAA" w:rsidRDefault="00320CAA" w:rsidP="00320CAA">
      <w:pPr>
        <w:pStyle w:val="a7"/>
        <w:shd w:val="clear" w:color="auto" w:fill="FFFFFF"/>
        <w:spacing w:before="0" w:beforeAutospacing="0" w:after="0" w:afterAutospacing="0" w:line="360" w:lineRule="auto"/>
        <w:jc w:val="center"/>
        <w:rPr>
          <w:color w:val="000000"/>
          <w:sz w:val="28"/>
        </w:rPr>
      </w:pPr>
      <w:r w:rsidRPr="00320CAA">
        <w:rPr>
          <w:noProof/>
          <w:color w:val="000000"/>
          <w:sz w:val="28"/>
          <w:vertAlign w:val="subscript"/>
        </w:rPr>
        <w:drawing>
          <wp:inline distT="0" distB="0" distL="0" distR="0" wp14:anchorId="247A784F" wp14:editId="09663B81">
            <wp:extent cx="885825" cy="542925"/>
            <wp:effectExtent l="0" t="0" r="9525" b="9525"/>
            <wp:docPr id="2" name="Рисунок 2" descr="http://www.aup.ru/books/m92/11_3.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www.aup.ru/books/m92/11_3.files/image004.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85825" cy="542925"/>
                    </a:xfrm>
                    <a:prstGeom prst="rect">
                      <a:avLst/>
                    </a:prstGeom>
                    <a:noFill/>
                    <a:ln>
                      <a:noFill/>
                    </a:ln>
                  </pic:spPr>
                </pic:pic>
              </a:graphicData>
            </a:graphic>
          </wp:inline>
        </w:drawing>
      </w:r>
    </w:p>
    <w:p w:rsidR="00320CAA" w:rsidRPr="00320CAA" w:rsidRDefault="00320CAA" w:rsidP="00320CAA">
      <w:pPr>
        <w:pStyle w:val="a7"/>
        <w:shd w:val="clear" w:color="auto" w:fill="FFFFFF"/>
        <w:spacing w:before="0" w:beforeAutospacing="0" w:after="0" w:afterAutospacing="0" w:line="360" w:lineRule="auto"/>
        <w:jc w:val="center"/>
        <w:rPr>
          <w:color w:val="000000"/>
          <w:sz w:val="28"/>
        </w:rPr>
      </w:pPr>
    </w:p>
    <w:p w:rsidR="00320CAA" w:rsidRPr="00320CAA" w:rsidRDefault="00320CAA" w:rsidP="00320CAA">
      <w:pPr>
        <w:pStyle w:val="a7"/>
        <w:shd w:val="clear" w:color="auto" w:fill="FFFFFF"/>
        <w:spacing w:before="0" w:beforeAutospacing="0" w:after="0" w:afterAutospacing="0" w:line="360" w:lineRule="auto"/>
        <w:ind w:firstLine="708"/>
        <w:jc w:val="both"/>
        <w:rPr>
          <w:color w:val="000000"/>
          <w:sz w:val="28"/>
        </w:rPr>
      </w:pPr>
      <w:r w:rsidRPr="00320CAA">
        <w:rPr>
          <w:color w:val="000000"/>
          <w:sz w:val="28"/>
        </w:rPr>
        <w:t xml:space="preserve">Аддитивная форма (средневзвешенное суммирование) наиболее распространена, хотя ее недостатком является возможность "компенсации" уровня качества по одним параметрам за счет других. Кроме того, она допускает ситуацию значимости интегрального показателя качества при нулевом значении одного или нескольких параметров. В этом смысле мультипликативная форма представления предпочтительнее, хотя следует отметить, что мультипликативная форма легко преобразуется в </w:t>
      </w:r>
      <w:proofErr w:type="gramStart"/>
      <w:r w:rsidRPr="00320CAA">
        <w:rPr>
          <w:color w:val="000000"/>
          <w:sz w:val="28"/>
        </w:rPr>
        <w:t>аддитивную</w:t>
      </w:r>
      <w:proofErr w:type="gramEnd"/>
      <w:r w:rsidRPr="00320CAA">
        <w:rPr>
          <w:color w:val="000000"/>
          <w:sz w:val="28"/>
        </w:rPr>
        <w:t xml:space="preserve"> простым логарифмированием.</w:t>
      </w:r>
    </w:p>
    <w:p w:rsidR="00320CAA" w:rsidRPr="00320CAA" w:rsidRDefault="00320CAA" w:rsidP="00320CAA">
      <w:pPr>
        <w:pStyle w:val="a7"/>
        <w:shd w:val="clear" w:color="auto" w:fill="FFFFFF"/>
        <w:spacing w:before="0" w:beforeAutospacing="0" w:after="0" w:afterAutospacing="0" w:line="360" w:lineRule="auto"/>
        <w:ind w:firstLine="708"/>
        <w:jc w:val="both"/>
        <w:rPr>
          <w:color w:val="000000"/>
          <w:sz w:val="28"/>
        </w:rPr>
      </w:pPr>
      <w:r w:rsidRPr="00320CAA">
        <w:rPr>
          <w:color w:val="000000"/>
          <w:sz w:val="28"/>
        </w:rPr>
        <w:t>При сравнении проектируемого изделия с аналогом возникает еще одна проблема - приведение сравниваемых вариантов к сопоставимому виду. Сопоставимость должна обеспечиваться:</w:t>
      </w:r>
    </w:p>
    <w:p w:rsidR="00320CAA" w:rsidRDefault="00320CAA" w:rsidP="00320CAA">
      <w:pPr>
        <w:pStyle w:val="a7"/>
        <w:shd w:val="clear" w:color="auto" w:fill="FFFFFF"/>
        <w:spacing w:before="0" w:beforeAutospacing="0" w:after="0" w:afterAutospacing="0" w:line="360" w:lineRule="auto"/>
        <w:ind w:firstLine="709"/>
        <w:jc w:val="both"/>
        <w:rPr>
          <w:color w:val="000000"/>
          <w:sz w:val="28"/>
        </w:rPr>
      </w:pPr>
      <w:r w:rsidRPr="00320CAA">
        <w:rPr>
          <w:color w:val="000000"/>
          <w:sz w:val="28"/>
        </w:rPr>
        <w:t>- по сферам и условиям эксплуатации;- по нормативной базе для расчета затрат и полезного результата;</w:t>
      </w:r>
    </w:p>
    <w:p w:rsidR="00320CAA" w:rsidRPr="00320CAA" w:rsidRDefault="00320CAA" w:rsidP="00320CAA">
      <w:pPr>
        <w:pStyle w:val="a7"/>
        <w:shd w:val="clear" w:color="auto" w:fill="FFFFFF"/>
        <w:spacing w:before="0" w:beforeAutospacing="0" w:after="0" w:afterAutospacing="0" w:line="360" w:lineRule="auto"/>
        <w:ind w:left="708"/>
        <w:jc w:val="both"/>
        <w:rPr>
          <w:color w:val="000000"/>
          <w:sz w:val="28"/>
        </w:rPr>
      </w:pPr>
      <w:r w:rsidRPr="00320CAA">
        <w:rPr>
          <w:color w:val="000000"/>
          <w:sz w:val="28"/>
        </w:rPr>
        <w:t>- по конечному полезному результату.</w:t>
      </w:r>
    </w:p>
    <w:p w:rsidR="00320CAA" w:rsidRPr="00320CAA" w:rsidRDefault="00320CAA" w:rsidP="00320CAA">
      <w:pPr>
        <w:pStyle w:val="a7"/>
        <w:shd w:val="clear" w:color="auto" w:fill="FFFFFF"/>
        <w:spacing w:before="0" w:beforeAutospacing="0" w:after="0" w:afterAutospacing="0" w:line="360" w:lineRule="auto"/>
        <w:ind w:firstLine="708"/>
        <w:jc w:val="both"/>
        <w:rPr>
          <w:color w:val="000000"/>
          <w:sz w:val="28"/>
        </w:rPr>
      </w:pPr>
      <w:r w:rsidRPr="00320CAA">
        <w:rPr>
          <w:color w:val="000000"/>
          <w:sz w:val="28"/>
        </w:rPr>
        <w:t>Сопоставимость по сферам и условиям эксплуатации обеспечивается за счет выбора аналога.</w:t>
      </w:r>
    </w:p>
    <w:p w:rsidR="00320CAA" w:rsidRDefault="00320CAA" w:rsidP="00320CAA">
      <w:pPr>
        <w:pStyle w:val="a7"/>
        <w:shd w:val="clear" w:color="auto" w:fill="FFFFFF"/>
        <w:spacing w:before="0" w:beforeAutospacing="0" w:after="0" w:afterAutospacing="0" w:line="360" w:lineRule="auto"/>
        <w:ind w:firstLine="708"/>
        <w:jc w:val="both"/>
        <w:rPr>
          <w:color w:val="000000"/>
          <w:sz w:val="28"/>
        </w:rPr>
      </w:pPr>
      <w:r w:rsidRPr="00320CAA">
        <w:rPr>
          <w:color w:val="000000"/>
          <w:sz w:val="28"/>
        </w:rPr>
        <w:lastRenderedPageBreak/>
        <w:t xml:space="preserve">Сопоставимость по полезному результату необходима при различиях в используемых технико-эксплуатационных параметрах. Обычно используется приведение к сопоставимости с помощью коэффициентов приведения. По существу, они обеспечивают сопоставимость по некоторым выбранным опорным параметрам (энергетике, числу параметров и режимов, точности и т. д.). Таким образом, они свидетельствуют, например, о том, что при комплексном сопоставлении излучаемой мощности РЛС и ее надежности для последнего параметра следует использовать поток отказов, а не вероятность безотказной работы. </w:t>
      </w:r>
    </w:p>
    <w:p w:rsidR="00320CAA" w:rsidRDefault="00320CAA" w:rsidP="00320CAA">
      <w:pPr>
        <w:pStyle w:val="a7"/>
        <w:shd w:val="clear" w:color="auto" w:fill="FFFFFF"/>
        <w:spacing w:before="0" w:beforeAutospacing="0" w:after="0" w:afterAutospacing="0" w:line="360" w:lineRule="auto"/>
        <w:ind w:firstLine="708"/>
        <w:jc w:val="both"/>
        <w:rPr>
          <w:color w:val="000000"/>
          <w:sz w:val="28"/>
        </w:rPr>
      </w:pPr>
      <w:r w:rsidRPr="00320CAA">
        <w:rPr>
          <w:color w:val="000000"/>
          <w:sz w:val="28"/>
        </w:rPr>
        <w:t xml:space="preserve">Это связано с тем, что и излучаемая мощность, и поток отказов коррелируют с аппаратурными затратами </w:t>
      </w:r>
      <w:proofErr w:type="spellStart"/>
      <w:r w:rsidRPr="00320CAA">
        <w:rPr>
          <w:color w:val="000000"/>
          <w:sz w:val="28"/>
        </w:rPr>
        <w:t>однонаправлено</w:t>
      </w:r>
      <w:proofErr w:type="spellEnd"/>
      <w:r w:rsidRPr="00320CAA">
        <w:rPr>
          <w:color w:val="000000"/>
          <w:sz w:val="28"/>
        </w:rPr>
        <w:t xml:space="preserve"> и примерно в равной мере.</w:t>
      </w:r>
    </w:p>
    <w:p w:rsidR="00320CAA" w:rsidRPr="00320CAA" w:rsidRDefault="00320CAA" w:rsidP="00320CAA">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Pr>
          <w:rFonts w:ascii="Times New Roman" w:eastAsia="Times New Roman" w:hAnsi="Times New Roman" w:cs="Times New Roman"/>
          <w:color w:val="000000"/>
          <w:sz w:val="28"/>
          <w:szCs w:val="24"/>
          <w:lang w:eastAsia="ru-RU"/>
        </w:rPr>
        <w:t xml:space="preserve">Таблица 1.3 </w:t>
      </w:r>
      <w:r w:rsidRPr="00320CAA">
        <w:rPr>
          <w:rFonts w:ascii="Times New Roman" w:eastAsia="Times New Roman" w:hAnsi="Times New Roman" w:cs="Times New Roman"/>
          <w:color w:val="000000"/>
          <w:sz w:val="28"/>
          <w:szCs w:val="24"/>
          <w:lang w:eastAsia="ru-RU"/>
        </w:rPr>
        <w:t>Коэффициенты приведения для различных параметров РЭА</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529"/>
        <w:gridCol w:w="3064"/>
        <w:gridCol w:w="2912"/>
      </w:tblGrid>
      <w:tr w:rsidR="00320CAA" w:rsidRPr="00320CAA" w:rsidTr="00320CAA">
        <w:trPr>
          <w:tblCellSpacing w:w="0" w:type="dxa"/>
          <w:jc w:val="center"/>
        </w:trPr>
        <w:tc>
          <w:tcPr>
            <w:tcW w:w="6" w:type="dxa"/>
            <w:tcBorders>
              <w:top w:val="outset" w:sz="6" w:space="0" w:color="auto"/>
              <w:left w:val="outset" w:sz="6" w:space="0" w:color="auto"/>
              <w:bottom w:val="outset" w:sz="6" w:space="0" w:color="auto"/>
              <w:right w:val="outset" w:sz="6" w:space="0" w:color="auto"/>
            </w:tcBorders>
            <w:hideMark/>
          </w:tcPr>
          <w:p w:rsidR="00320CAA" w:rsidRPr="00320CAA" w:rsidRDefault="00320CAA" w:rsidP="00320CA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320CAA">
              <w:rPr>
                <w:rFonts w:ascii="Times New Roman" w:eastAsia="Times New Roman" w:hAnsi="Times New Roman" w:cs="Times New Roman"/>
                <w:sz w:val="24"/>
                <w:szCs w:val="24"/>
                <w:lang w:eastAsia="ru-RU"/>
              </w:rPr>
              <w:t>Параметр</w:t>
            </w:r>
          </w:p>
        </w:tc>
        <w:tc>
          <w:tcPr>
            <w:tcW w:w="6" w:type="dxa"/>
            <w:tcBorders>
              <w:top w:val="outset" w:sz="6" w:space="0" w:color="auto"/>
              <w:left w:val="outset" w:sz="6" w:space="0" w:color="auto"/>
              <w:bottom w:val="outset" w:sz="6" w:space="0" w:color="auto"/>
              <w:right w:val="outset" w:sz="6" w:space="0" w:color="auto"/>
            </w:tcBorders>
            <w:hideMark/>
          </w:tcPr>
          <w:p w:rsidR="00320CAA" w:rsidRPr="00320CAA" w:rsidRDefault="00320CAA" w:rsidP="00320CA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320CAA">
              <w:rPr>
                <w:rFonts w:ascii="Times New Roman" w:eastAsia="Times New Roman" w:hAnsi="Times New Roman" w:cs="Times New Roman"/>
                <w:sz w:val="24"/>
                <w:szCs w:val="24"/>
                <w:lang w:eastAsia="ru-RU"/>
              </w:rPr>
              <w:t>Формула расчета</w:t>
            </w:r>
          </w:p>
        </w:tc>
        <w:tc>
          <w:tcPr>
            <w:tcW w:w="6" w:type="dxa"/>
            <w:tcBorders>
              <w:top w:val="outset" w:sz="6" w:space="0" w:color="auto"/>
              <w:left w:val="outset" w:sz="6" w:space="0" w:color="auto"/>
              <w:bottom w:val="outset" w:sz="6" w:space="0" w:color="auto"/>
              <w:right w:val="outset" w:sz="6" w:space="0" w:color="auto"/>
            </w:tcBorders>
            <w:hideMark/>
          </w:tcPr>
          <w:p w:rsidR="00320CAA" w:rsidRPr="00320CAA" w:rsidRDefault="00320CAA" w:rsidP="00320CAA">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320CAA">
              <w:rPr>
                <w:rFonts w:ascii="Times New Roman" w:eastAsia="Times New Roman" w:hAnsi="Times New Roman" w:cs="Times New Roman"/>
                <w:sz w:val="24"/>
                <w:szCs w:val="24"/>
                <w:lang w:eastAsia="ru-RU"/>
              </w:rPr>
              <w:t>Условные обозначения</w:t>
            </w:r>
          </w:p>
        </w:tc>
      </w:tr>
      <w:tr w:rsidR="00320CAA" w:rsidRPr="00320CAA" w:rsidTr="00320CAA">
        <w:trPr>
          <w:tblCellSpacing w:w="0" w:type="dxa"/>
          <w:jc w:val="center"/>
        </w:trPr>
        <w:tc>
          <w:tcPr>
            <w:tcW w:w="6" w:type="dxa"/>
            <w:tcBorders>
              <w:top w:val="outset" w:sz="6" w:space="0" w:color="auto"/>
              <w:left w:val="outset" w:sz="6" w:space="0" w:color="auto"/>
              <w:bottom w:val="outset" w:sz="6" w:space="0" w:color="auto"/>
              <w:right w:val="outset" w:sz="6" w:space="0" w:color="auto"/>
            </w:tcBorders>
            <w:hideMark/>
          </w:tcPr>
          <w:p w:rsidR="00320CAA" w:rsidRPr="00320CAA" w:rsidRDefault="00320CAA" w:rsidP="00320CAA">
            <w:pPr>
              <w:spacing w:before="100" w:beforeAutospacing="1" w:after="100" w:afterAutospacing="1" w:line="240" w:lineRule="auto"/>
              <w:rPr>
                <w:rFonts w:ascii="Times New Roman" w:eastAsia="Times New Roman" w:hAnsi="Times New Roman" w:cs="Times New Roman"/>
                <w:sz w:val="24"/>
                <w:szCs w:val="24"/>
                <w:lang w:eastAsia="ru-RU"/>
              </w:rPr>
            </w:pPr>
            <w:r w:rsidRPr="00320CAA">
              <w:rPr>
                <w:rFonts w:ascii="Times New Roman" w:eastAsia="Times New Roman" w:hAnsi="Times New Roman" w:cs="Times New Roman"/>
                <w:sz w:val="24"/>
                <w:szCs w:val="24"/>
                <w:lang w:eastAsia="ru-RU"/>
              </w:rPr>
              <w:t>Производительность</w:t>
            </w:r>
          </w:p>
        </w:tc>
        <w:tc>
          <w:tcPr>
            <w:tcW w:w="6" w:type="dxa"/>
            <w:tcBorders>
              <w:top w:val="outset" w:sz="6" w:space="0" w:color="auto"/>
              <w:left w:val="outset" w:sz="6" w:space="0" w:color="auto"/>
              <w:bottom w:val="outset" w:sz="6" w:space="0" w:color="auto"/>
              <w:right w:val="outset" w:sz="6" w:space="0" w:color="auto"/>
            </w:tcBorders>
            <w:hideMark/>
          </w:tcPr>
          <w:p w:rsidR="00320CAA" w:rsidRPr="00320CAA" w:rsidRDefault="00320CAA" w:rsidP="00320CAA">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vertAlign w:val="subscript"/>
                <w:lang w:eastAsia="ru-RU"/>
              </w:rPr>
              <w:drawing>
                <wp:inline distT="0" distB="0" distL="0" distR="0">
                  <wp:extent cx="647700" cy="495300"/>
                  <wp:effectExtent l="0" t="0" r="0" b="0"/>
                  <wp:docPr id="11" name="Рисунок 11" descr="http://www.aup.ru/books/m92/11_3.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www.aup.ru/books/m92/11_3.files/image006.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7700" cy="495300"/>
                          </a:xfrm>
                          <a:prstGeom prst="rect">
                            <a:avLst/>
                          </a:prstGeom>
                          <a:noFill/>
                          <a:ln>
                            <a:noFill/>
                          </a:ln>
                        </pic:spPr>
                      </pic:pic>
                    </a:graphicData>
                  </a:graphic>
                </wp:inline>
              </w:drawing>
            </w:r>
          </w:p>
        </w:tc>
        <w:tc>
          <w:tcPr>
            <w:tcW w:w="6" w:type="dxa"/>
            <w:tcBorders>
              <w:top w:val="outset" w:sz="6" w:space="0" w:color="auto"/>
              <w:left w:val="outset" w:sz="6" w:space="0" w:color="auto"/>
              <w:bottom w:val="outset" w:sz="6" w:space="0" w:color="auto"/>
              <w:right w:val="outset" w:sz="6" w:space="0" w:color="auto"/>
            </w:tcBorders>
            <w:hideMark/>
          </w:tcPr>
          <w:p w:rsidR="00320CAA" w:rsidRPr="00320CAA" w:rsidRDefault="00320CAA" w:rsidP="00320CAA">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vertAlign w:val="subscript"/>
                <w:lang w:eastAsia="ru-RU"/>
              </w:rPr>
              <w:drawing>
                <wp:inline distT="0" distB="0" distL="0" distR="0">
                  <wp:extent cx="495300" cy="238125"/>
                  <wp:effectExtent l="0" t="0" r="0" b="9525"/>
                  <wp:docPr id="10" name="Рисунок 10" descr="http://www.aup.ru/books/m92/11_3.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www.aup.ru/books/m92/11_3.files/image008.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320CAA">
              <w:rPr>
                <w:rFonts w:ascii="Times New Roman" w:eastAsia="Times New Roman" w:hAnsi="Times New Roman" w:cs="Times New Roman"/>
                <w:sz w:val="24"/>
                <w:szCs w:val="24"/>
                <w:vertAlign w:val="subscript"/>
                <w:lang w:eastAsia="ru-RU"/>
              </w:rPr>
              <w:t> </w:t>
            </w:r>
            <w:r w:rsidRPr="00320CAA">
              <w:rPr>
                <w:rFonts w:ascii="Times New Roman" w:eastAsia="Times New Roman" w:hAnsi="Times New Roman" w:cs="Times New Roman"/>
                <w:sz w:val="24"/>
                <w:szCs w:val="24"/>
                <w:lang w:eastAsia="ru-RU"/>
              </w:rPr>
              <w:t>- годовой объем работы аналога и нового изделия</w:t>
            </w:r>
          </w:p>
        </w:tc>
      </w:tr>
      <w:tr w:rsidR="00320CAA" w:rsidRPr="00320CAA" w:rsidTr="00320CAA">
        <w:trPr>
          <w:tblCellSpacing w:w="0" w:type="dxa"/>
          <w:jc w:val="center"/>
        </w:trPr>
        <w:tc>
          <w:tcPr>
            <w:tcW w:w="6" w:type="dxa"/>
            <w:tcBorders>
              <w:top w:val="outset" w:sz="6" w:space="0" w:color="auto"/>
              <w:left w:val="outset" w:sz="6" w:space="0" w:color="auto"/>
              <w:bottom w:val="outset" w:sz="6" w:space="0" w:color="auto"/>
              <w:right w:val="outset" w:sz="6" w:space="0" w:color="auto"/>
            </w:tcBorders>
            <w:hideMark/>
          </w:tcPr>
          <w:p w:rsidR="00320CAA" w:rsidRPr="00320CAA" w:rsidRDefault="00320CAA" w:rsidP="00320CAA">
            <w:pPr>
              <w:spacing w:before="100" w:beforeAutospacing="1" w:after="100" w:afterAutospacing="1" w:line="240" w:lineRule="auto"/>
              <w:rPr>
                <w:rFonts w:ascii="Times New Roman" w:eastAsia="Times New Roman" w:hAnsi="Times New Roman" w:cs="Times New Roman"/>
                <w:sz w:val="24"/>
                <w:szCs w:val="24"/>
                <w:lang w:eastAsia="ru-RU"/>
              </w:rPr>
            </w:pPr>
            <w:r w:rsidRPr="00320CAA">
              <w:rPr>
                <w:rFonts w:ascii="Times New Roman" w:eastAsia="Times New Roman" w:hAnsi="Times New Roman" w:cs="Times New Roman"/>
                <w:sz w:val="24"/>
                <w:szCs w:val="24"/>
                <w:lang w:eastAsia="ru-RU"/>
              </w:rPr>
              <w:t>Универсальность</w:t>
            </w:r>
          </w:p>
        </w:tc>
        <w:tc>
          <w:tcPr>
            <w:tcW w:w="6" w:type="dxa"/>
            <w:tcBorders>
              <w:top w:val="outset" w:sz="6" w:space="0" w:color="auto"/>
              <w:left w:val="outset" w:sz="6" w:space="0" w:color="auto"/>
              <w:bottom w:val="outset" w:sz="6" w:space="0" w:color="auto"/>
              <w:right w:val="outset" w:sz="6" w:space="0" w:color="auto"/>
            </w:tcBorders>
            <w:hideMark/>
          </w:tcPr>
          <w:p w:rsidR="00320CAA" w:rsidRPr="00320CAA" w:rsidRDefault="00320CAA" w:rsidP="00320CAA">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vertAlign w:val="subscript"/>
                <w:lang w:eastAsia="ru-RU"/>
              </w:rPr>
              <w:drawing>
                <wp:inline distT="0" distB="0" distL="0" distR="0">
                  <wp:extent cx="1104900" cy="495300"/>
                  <wp:effectExtent l="0" t="0" r="0" b="0"/>
                  <wp:docPr id="9" name="Рисунок 9" descr="http://www.aup.ru/books/m92/11_3.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www.aup.ru/books/m92/11_3.files/image010.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04900" cy="495300"/>
                          </a:xfrm>
                          <a:prstGeom prst="rect">
                            <a:avLst/>
                          </a:prstGeom>
                          <a:noFill/>
                          <a:ln>
                            <a:noFill/>
                          </a:ln>
                        </pic:spPr>
                      </pic:pic>
                    </a:graphicData>
                  </a:graphic>
                </wp:inline>
              </w:drawing>
            </w:r>
          </w:p>
        </w:tc>
        <w:tc>
          <w:tcPr>
            <w:tcW w:w="6" w:type="dxa"/>
            <w:tcBorders>
              <w:top w:val="outset" w:sz="6" w:space="0" w:color="auto"/>
              <w:left w:val="outset" w:sz="6" w:space="0" w:color="auto"/>
              <w:bottom w:val="outset" w:sz="6" w:space="0" w:color="auto"/>
              <w:right w:val="outset" w:sz="6" w:space="0" w:color="auto"/>
            </w:tcBorders>
            <w:hideMark/>
          </w:tcPr>
          <w:p w:rsidR="00320CAA" w:rsidRPr="00320CAA" w:rsidRDefault="00320CAA" w:rsidP="00320CAA">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vertAlign w:val="subscript"/>
                <w:lang w:eastAsia="ru-RU"/>
              </w:rPr>
              <w:drawing>
                <wp:inline distT="0" distB="0" distL="0" distR="0">
                  <wp:extent cx="542925" cy="238125"/>
                  <wp:effectExtent l="0" t="0" r="9525" b="9525"/>
                  <wp:docPr id="8" name="Рисунок 8" descr="http://www.aup.ru/books/m92/11_3.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ww.aup.ru/books/m92/11_3.files/image012.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2925" cy="238125"/>
                          </a:xfrm>
                          <a:prstGeom prst="rect">
                            <a:avLst/>
                          </a:prstGeom>
                          <a:noFill/>
                          <a:ln>
                            <a:noFill/>
                          </a:ln>
                        </pic:spPr>
                      </pic:pic>
                    </a:graphicData>
                  </a:graphic>
                </wp:inline>
              </w:drawing>
            </w:r>
            <w:r w:rsidRPr="00320CAA">
              <w:rPr>
                <w:rFonts w:ascii="Times New Roman" w:eastAsia="Times New Roman" w:hAnsi="Times New Roman" w:cs="Times New Roman"/>
                <w:sz w:val="24"/>
                <w:szCs w:val="24"/>
                <w:vertAlign w:val="subscript"/>
                <w:lang w:eastAsia="ru-RU"/>
              </w:rPr>
              <w:t> </w:t>
            </w:r>
            <w:r w:rsidRPr="00320CAA">
              <w:rPr>
                <w:rFonts w:ascii="Times New Roman" w:eastAsia="Times New Roman" w:hAnsi="Times New Roman" w:cs="Times New Roman"/>
                <w:sz w:val="24"/>
                <w:szCs w:val="24"/>
                <w:lang w:eastAsia="ru-RU"/>
              </w:rPr>
              <w:t>- количество объектов аналога и нового изделия, необходимое для одновременного получения информации от определенного количества пунктов </w:t>
            </w:r>
            <w:r>
              <w:rPr>
                <w:rFonts w:ascii="Times New Roman" w:eastAsia="Times New Roman" w:hAnsi="Times New Roman" w:cs="Times New Roman"/>
                <w:noProof/>
                <w:sz w:val="24"/>
                <w:szCs w:val="24"/>
                <w:vertAlign w:val="subscript"/>
                <w:lang w:eastAsia="ru-RU"/>
              </w:rPr>
              <w:drawing>
                <wp:inline distT="0" distB="0" distL="0" distR="0">
                  <wp:extent cx="457200" cy="238125"/>
                  <wp:effectExtent l="0" t="0" r="0" b="9525"/>
                  <wp:docPr id="7" name="Рисунок 7" descr="http://www.aup.ru/books/m92/11_3.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www.aup.ru/books/m92/11_3.files/image014.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r w:rsidRPr="00320CAA">
              <w:rPr>
                <w:rFonts w:ascii="Times New Roman" w:eastAsia="Times New Roman" w:hAnsi="Times New Roman" w:cs="Times New Roman"/>
                <w:sz w:val="24"/>
                <w:szCs w:val="24"/>
                <w:vertAlign w:val="subscript"/>
                <w:lang w:eastAsia="ru-RU"/>
              </w:rPr>
              <w:t> </w:t>
            </w:r>
            <w:r w:rsidRPr="00320CAA">
              <w:rPr>
                <w:rFonts w:ascii="Times New Roman" w:eastAsia="Times New Roman" w:hAnsi="Times New Roman" w:cs="Times New Roman"/>
                <w:sz w:val="24"/>
                <w:szCs w:val="24"/>
                <w:lang w:eastAsia="ru-RU"/>
              </w:rPr>
              <w:t>- число рабочих каналов</w:t>
            </w:r>
          </w:p>
        </w:tc>
      </w:tr>
      <w:tr w:rsidR="00320CAA" w:rsidRPr="00320CAA" w:rsidTr="00320CAA">
        <w:trPr>
          <w:tblCellSpacing w:w="0" w:type="dxa"/>
          <w:jc w:val="center"/>
        </w:trPr>
        <w:tc>
          <w:tcPr>
            <w:tcW w:w="6" w:type="dxa"/>
            <w:tcBorders>
              <w:top w:val="outset" w:sz="6" w:space="0" w:color="auto"/>
              <w:left w:val="outset" w:sz="6" w:space="0" w:color="auto"/>
              <w:bottom w:val="outset" w:sz="6" w:space="0" w:color="auto"/>
              <w:right w:val="outset" w:sz="6" w:space="0" w:color="auto"/>
            </w:tcBorders>
            <w:hideMark/>
          </w:tcPr>
          <w:p w:rsidR="00320CAA" w:rsidRPr="00320CAA" w:rsidRDefault="00320CAA" w:rsidP="00320CAA">
            <w:pPr>
              <w:spacing w:before="100" w:beforeAutospacing="1" w:after="100" w:afterAutospacing="1" w:line="240" w:lineRule="auto"/>
              <w:rPr>
                <w:rFonts w:ascii="Times New Roman" w:eastAsia="Times New Roman" w:hAnsi="Times New Roman" w:cs="Times New Roman"/>
                <w:sz w:val="24"/>
                <w:szCs w:val="24"/>
                <w:lang w:eastAsia="ru-RU"/>
              </w:rPr>
            </w:pPr>
            <w:r w:rsidRPr="00320CAA">
              <w:rPr>
                <w:rFonts w:ascii="Times New Roman" w:eastAsia="Times New Roman" w:hAnsi="Times New Roman" w:cs="Times New Roman"/>
                <w:sz w:val="24"/>
                <w:szCs w:val="24"/>
                <w:lang w:eastAsia="ru-RU"/>
              </w:rPr>
              <w:t>Точность измерений</w:t>
            </w:r>
          </w:p>
        </w:tc>
        <w:tc>
          <w:tcPr>
            <w:tcW w:w="6" w:type="dxa"/>
            <w:tcBorders>
              <w:top w:val="outset" w:sz="6" w:space="0" w:color="auto"/>
              <w:left w:val="outset" w:sz="6" w:space="0" w:color="auto"/>
              <w:bottom w:val="outset" w:sz="6" w:space="0" w:color="auto"/>
              <w:right w:val="outset" w:sz="6" w:space="0" w:color="auto"/>
            </w:tcBorders>
            <w:hideMark/>
          </w:tcPr>
          <w:p w:rsidR="00320CAA" w:rsidRPr="00320CAA" w:rsidRDefault="00320CAA" w:rsidP="00320CAA">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vertAlign w:val="subscript"/>
                <w:lang w:eastAsia="ru-RU"/>
              </w:rPr>
              <w:drawing>
                <wp:inline distT="0" distB="0" distL="0" distR="0">
                  <wp:extent cx="1152525" cy="495300"/>
                  <wp:effectExtent l="0" t="0" r="9525" b="0"/>
                  <wp:docPr id="6" name="Рисунок 6" descr="http://www.aup.ru/books/m92/11_3.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www.aup.ru/books/m92/11_3.files/image016.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52525" cy="495300"/>
                          </a:xfrm>
                          <a:prstGeom prst="rect">
                            <a:avLst/>
                          </a:prstGeom>
                          <a:noFill/>
                          <a:ln>
                            <a:noFill/>
                          </a:ln>
                        </pic:spPr>
                      </pic:pic>
                    </a:graphicData>
                  </a:graphic>
                </wp:inline>
              </w:drawing>
            </w:r>
          </w:p>
        </w:tc>
        <w:tc>
          <w:tcPr>
            <w:tcW w:w="6" w:type="dxa"/>
            <w:tcBorders>
              <w:top w:val="outset" w:sz="6" w:space="0" w:color="auto"/>
              <w:left w:val="outset" w:sz="6" w:space="0" w:color="auto"/>
              <w:bottom w:val="outset" w:sz="6" w:space="0" w:color="auto"/>
              <w:right w:val="outset" w:sz="6" w:space="0" w:color="auto"/>
            </w:tcBorders>
            <w:hideMark/>
          </w:tcPr>
          <w:p w:rsidR="00320CAA" w:rsidRPr="00320CAA" w:rsidRDefault="00320CAA" w:rsidP="00320CAA">
            <w:pPr>
              <w:spacing w:before="100" w:beforeAutospacing="1" w:after="100" w:afterAutospacing="1" w:line="240" w:lineRule="auto"/>
              <w:rPr>
                <w:rFonts w:ascii="Times New Roman" w:eastAsia="Times New Roman" w:hAnsi="Times New Roman" w:cs="Times New Roman"/>
                <w:sz w:val="24"/>
                <w:szCs w:val="24"/>
                <w:lang w:eastAsia="ru-RU"/>
              </w:rPr>
            </w:pPr>
            <w:r w:rsidRPr="00320CAA">
              <w:rPr>
                <w:rFonts w:ascii="Times New Roman" w:eastAsia="Times New Roman" w:hAnsi="Times New Roman" w:cs="Times New Roman"/>
                <w:sz w:val="24"/>
                <w:szCs w:val="24"/>
                <w:lang w:eastAsia="ru-RU"/>
              </w:rPr>
              <w:t>Q</w:t>
            </w:r>
            <w:r w:rsidRPr="00320CAA">
              <w:rPr>
                <w:rFonts w:ascii="Times New Roman" w:eastAsia="Times New Roman" w:hAnsi="Times New Roman" w:cs="Times New Roman"/>
                <w:sz w:val="24"/>
                <w:szCs w:val="24"/>
                <w:vertAlign w:val="subscript"/>
                <w:lang w:eastAsia="ru-RU"/>
              </w:rPr>
              <w:t>1</w:t>
            </w:r>
            <w:r w:rsidRPr="00320CAA">
              <w:rPr>
                <w:rFonts w:ascii="Times New Roman" w:eastAsia="Times New Roman" w:hAnsi="Times New Roman" w:cs="Times New Roman"/>
                <w:sz w:val="24"/>
                <w:szCs w:val="24"/>
                <w:lang w:eastAsia="ru-RU"/>
              </w:rPr>
              <w:t>, Q</w:t>
            </w:r>
            <w:r w:rsidRPr="00320CAA">
              <w:rPr>
                <w:rFonts w:ascii="Times New Roman" w:eastAsia="Times New Roman" w:hAnsi="Times New Roman" w:cs="Times New Roman"/>
                <w:sz w:val="24"/>
                <w:szCs w:val="24"/>
                <w:vertAlign w:val="subscript"/>
                <w:lang w:eastAsia="ru-RU"/>
              </w:rPr>
              <w:t>2</w:t>
            </w:r>
            <w:r w:rsidRPr="00320CAA">
              <w:rPr>
                <w:rFonts w:ascii="Times New Roman" w:eastAsia="Times New Roman" w:hAnsi="Times New Roman" w:cs="Times New Roman"/>
                <w:sz w:val="24"/>
                <w:szCs w:val="24"/>
                <w:lang w:eastAsia="ru-RU"/>
              </w:rPr>
              <w:t>- вероятность получения результата с заданным пределом допустимой ошибки аналогом и новым изделием</w:t>
            </w:r>
          </w:p>
        </w:tc>
      </w:tr>
      <w:tr w:rsidR="00320CAA" w:rsidRPr="00320CAA" w:rsidTr="00320CAA">
        <w:trPr>
          <w:tblCellSpacing w:w="0" w:type="dxa"/>
          <w:jc w:val="center"/>
        </w:trPr>
        <w:tc>
          <w:tcPr>
            <w:tcW w:w="6" w:type="dxa"/>
            <w:tcBorders>
              <w:top w:val="outset" w:sz="6" w:space="0" w:color="auto"/>
              <w:left w:val="outset" w:sz="6" w:space="0" w:color="auto"/>
              <w:bottom w:val="outset" w:sz="6" w:space="0" w:color="auto"/>
              <w:right w:val="outset" w:sz="6" w:space="0" w:color="auto"/>
            </w:tcBorders>
            <w:hideMark/>
          </w:tcPr>
          <w:p w:rsidR="00320CAA" w:rsidRPr="00320CAA" w:rsidRDefault="00320CAA" w:rsidP="00320CAA">
            <w:pPr>
              <w:spacing w:before="100" w:beforeAutospacing="1" w:after="100" w:afterAutospacing="1" w:line="240" w:lineRule="auto"/>
              <w:rPr>
                <w:rFonts w:ascii="Times New Roman" w:eastAsia="Times New Roman" w:hAnsi="Times New Roman" w:cs="Times New Roman"/>
                <w:sz w:val="24"/>
                <w:szCs w:val="24"/>
                <w:lang w:eastAsia="ru-RU"/>
              </w:rPr>
            </w:pPr>
            <w:r w:rsidRPr="00320CAA">
              <w:rPr>
                <w:rFonts w:ascii="Times New Roman" w:eastAsia="Times New Roman" w:hAnsi="Times New Roman" w:cs="Times New Roman"/>
                <w:sz w:val="24"/>
                <w:szCs w:val="24"/>
                <w:lang w:eastAsia="ru-RU"/>
              </w:rPr>
              <w:t>Дальность связи</w:t>
            </w:r>
          </w:p>
        </w:tc>
        <w:tc>
          <w:tcPr>
            <w:tcW w:w="6" w:type="dxa"/>
            <w:tcBorders>
              <w:top w:val="outset" w:sz="6" w:space="0" w:color="auto"/>
              <w:left w:val="outset" w:sz="6" w:space="0" w:color="auto"/>
              <w:bottom w:val="outset" w:sz="6" w:space="0" w:color="auto"/>
              <w:right w:val="outset" w:sz="6" w:space="0" w:color="auto"/>
            </w:tcBorders>
            <w:hideMark/>
          </w:tcPr>
          <w:p w:rsidR="00320CAA" w:rsidRPr="00320CAA" w:rsidRDefault="00320CAA" w:rsidP="00320CAA">
            <w:pPr>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vertAlign w:val="subscript"/>
                <w:lang w:eastAsia="ru-RU"/>
              </w:rPr>
              <w:drawing>
                <wp:inline distT="0" distB="0" distL="0" distR="0">
                  <wp:extent cx="676275" cy="600075"/>
                  <wp:effectExtent l="0" t="0" r="9525" b="9525"/>
                  <wp:docPr id="5" name="Рисунок 5" descr="http://www.aup.ru/books/m92/11_3.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www.aup.ru/books/m92/11_3.files/image018.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76275" cy="600075"/>
                          </a:xfrm>
                          <a:prstGeom prst="rect">
                            <a:avLst/>
                          </a:prstGeom>
                          <a:noFill/>
                          <a:ln>
                            <a:noFill/>
                          </a:ln>
                        </pic:spPr>
                      </pic:pic>
                    </a:graphicData>
                  </a:graphic>
                </wp:inline>
              </w:drawing>
            </w:r>
            <w:r>
              <w:rPr>
                <w:rFonts w:ascii="Times New Roman" w:eastAsia="Times New Roman" w:hAnsi="Times New Roman" w:cs="Times New Roman"/>
                <w:noProof/>
                <w:sz w:val="24"/>
                <w:szCs w:val="24"/>
                <w:vertAlign w:val="subscript"/>
                <w:lang w:eastAsia="ru-RU"/>
              </w:rPr>
              <w:drawing>
                <wp:inline distT="0" distB="0" distL="0" distR="0">
                  <wp:extent cx="914400" cy="238125"/>
                  <wp:effectExtent l="0" t="0" r="0" b="0"/>
                  <wp:docPr id="4" name="Рисунок 4" descr="http://www.aup.ru/books/m92/11_3.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www.aup.ru/books/m92/11_3.files/image020.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14400" cy="238125"/>
                          </a:xfrm>
                          <a:prstGeom prst="rect">
                            <a:avLst/>
                          </a:prstGeom>
                          <a:noFill/>
                          <a:ln>
                            <a:noFill/>
                          </a:ln>
                        </pic:spPr>
                      </pic:pic>
                    </a:graphicData>
                  </a:graphic>
                </wp:inline>
              </w:drawing>
            </w:r>
          </w:p>
        </w:tc>
        <w:tc>
          <w:tcPr>
            <w:tcW w:w="6" w:type="dxa"/>
            <w:tcBorders>
              <w:top w:val="outset" w:sz="6" w:space="0" w:color="auto"/>
              <w:left w:val="outset" w:sz="6" w:space="0" w:color="auto"/>
              <w:bottom w:val="outset" w:sz="6" w:space="0" w:color="auto"/>
              <w:right w:val="outset" w:sz="6" w:space="0" w:color="auto"/>
            </w:tcBorders>
            <w:hideMark/>
          </w:tcPr>
          <w:p w:rsidR="00320CAA" w:rsidRPr="00320CAA" w:rsidRDefault="00320CAA" w:rsidP="00320CAA">
            <w:pPr>
              <w:spacing w:before="100" w:beforeAutospacing="1" w:after="100" w:afterAutospacing="1" w:line="240" w:lineRule="auto"/>
              <w:rPr>
                <w:rFonts w:ascii="Times New Roman" w:eastAsia="Times New Roman" w:hAnsi="Times New Roman" w:cs="Times New Roman"/>
                <w:sz w:val="24"/>
                <w:szCs w:val="24"/>
                <w:lang w:eastAsia="ru-RU"/>
              </w:rPr>
            </w:pPr>
            <w:r w:rsidRPr="00320CAA">
              <w:rPr>
                <w:rFonts w:ascii="Times New Roman" w:eastAsia="Times New Roman" w:hAnsi="Times New Roman" w:cs="Times New Roman"/>
                <w:sz w:val="24"/>
                <w:szCs w:val="24"/>
                <w:lang w:eastAsia="ru-RU"/>
              </w:rPr>
              <w:t>L</w:t>
            </w:r>
            <w:r w:rsidRPr="00320CAA">
              <w:rPr>
                <w:rFonts w:ascii="Times New Roman" w:eastAsia="Times New Roman" w:hAnsi="Times New Roman" w:cs="Times New Roman"/>
                <w:sz w:val="24"/>
                <w:szCs w:val="24"/>
                <w:vertAlign w:val="subscript"/>
                <w:lang w:eastAsia="ru-RU"/>
              </w:rPr>
              <w:t>1</w:t>
            </w:r>
            <w:r w:rsidRPr="00320CAA">
              <w:rPr>
                <w:rFonts w:ascii="Times New Roman" w:eastAsia="Times New Roman" w:hAnsi="Times New Roman" w:cs="Times New Roman"/>
                <w:sz w:val="24"/>
                <w:szCs w:val="24"/>
                <w:lang w:eastAsia="ru-RU"/>
              </w:rPr>
              <w:t>, L</w:t>
            </w:r>
            <w:r w:rsidRPr="00320CAA">
              <w:rPr>
                <w:rFonts w:ascii="Times New Roman" w:eastAsia="Times New Roman" w:hAnsi="Times New Roman" w:cs="Times New Roman"/>
                <w:sz w:val="24"/>
                <w:szCs w:val="24"/>
                <w:vertAlign w:val="subscript"/>
                <w:lang w:eastAsia="ru-RU"/>
              </w:rPr>
              <w:t>2</w:t>
            </w:r>
            <w:r w:rsidRPr="00320CAA">
              <w:rPr>
                <w:rFonts w:ascii="Times New Roman" w:eastAsia="Times New Roman" w:hAnsi="Times New Roman" w:cs="Times New Roman"/>
                <w:sz w:val="24"/>
                <w:szCs w:val="24"/>
                <w:lang w:eastAsia="ru-RU"/>
              </w:rPr>
              <w:t>- дальности действия аналога и нового изделия</w:t>
            </w:r>
          </w:p>
        </w:tc>
      </w:tr>
    </w:tbl>
    <w:p w:rsidR="00D7062D" w:rsidRDefault="00110C0A" w:rsidP="005061A0">
      <w:pPr>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lastRenderedPageBreak/>
        <w:t>8</w:t>
      </w:r>
      <w:r w:rsidR="005061A0">
        <w:rPr>
          <w:rFonts w:ascii="Times New Roman" w:hAnsi="Times New Roman" w:cs="Times New Roman"/>
          <w:sz w:val="28"/>
          <w:szCs w:val="28"/>
        </w:rPr>
        <w:t>. МЕТОДЫ ОЦЕНКИ ТЕХНИЧЕСКОГО УРОВНЯ СОЗДАВАЕМОГО ИЗДЕЛИЯ</w:t>
      </w:r>
    </w:p>
    <w:p w:rsidR="00320CAA" w:rsidRDefault="00320CAA" w:rsidP="005061A0">
      <w:pPr>
        <w:spacing w:line="360" w:lineRule="auto"/>
        <w:ind w:firstLine="708"/>
        <w:jc w:val="center"/>
        <w:rPr>
          <w:rFonts w:ascii="Times New Roman" w:hAnsi="Times New Roman" w:cs="Times New Roman"/>
          <w:sz w:val="28"/>
          <w:szCs w:val="28"/>
        </w:rPr>
      </w:pPr>
    </w:p>
    <w:p w:rsidR="00320CAA" w:rsidRDefault="00320CAA" w:rsidP="005061A0">
      <w:pPr>
        <w:spacing w:line="360" w:lineRule="auto"/>
        <w:ind w:firstLine="708"/>
        <w:jc w:val="center"/>
        <w:rPr>
          <w:rFonts w:ascii="Times New Roman" w:hAnsi="Times New Roman" w:cs="Times New Roman"/>
          <w:sz w:val="28"/>
          <w:szCs w:val="28"/>
        </w:rPr>
      </w:pPr>
    </w:p>
    <w:p w:rsidR="00320CAA" w:rsidRPr="00320CAA" w:rsidRDefault="00320CAA" w:rsidP="00320CAA">
      <w:pPr>
        <w:spacing w:after="0" w:line="360" w:lineRule="auto"/>
        <w:ind w:firstLine="709"/>
        <w:jc w:val="both"/>
        <w:rPr>
          <w:rFonts w:ascii="Times New Roman" w:eastAsia="Times New Roman" w:hAnsi="Times New Roman" w:cs="Times New Roman"/>
          <w:color w:val="000000"/>
          <w:sz w:val="28"/>
          <w:szCs w:val="28"/>
          <w:lang w:eastAsia="ru-RU"/>
        </w:rPr>
      </w:pPr>
      <w:r w:rsidRPr="00320CAA">
        <w:rPr>
          <w:rFonts w:ascii="Times New Roman" w:eastAsia="Times New Roman" w:hAnsi="Times New Roman" w:cs="Times New Roman"/>
          <w:color w:val="000000"/>
          <w:sz w:val="28"/>
          <w:szCs w:val="28"/>
          <w:lang w:eastAsia="ru-RU"/>
        </w:rPr>
        <w:t>Согласно ГОСТ 15467-79 </w:t>
      </w:r>
      <w:r w:rsidRPr="00320CAA">
        <w:rPr>
          <w:rFonts w:ascii="Times New Roman" w:eastAsia="Times New Roman" w:hAnsi="Times New Roman" w:cs="Times New Roman"/>
          <w:bCs/>
          <w:color w:val="000000"/>
          <w:sz w:val="28"/>
          <w:szCs w:val="28"/>
          <w:lang w:eastAsia="ru-RU"/>
        </w:rPr>
        <w:t>уровнем качества продукции</w:t>
      </w:r>
      <w:r w:rsidRPr="00320CAA">
        <w:rPr>
          <w:rFonts w:ascii="Times New Roman" w:eastAsia="Times New Roman" w:hAnsi="Times New Roman" w:cs="Times New Roman"/>
          <w:color w:val="000000"/>
          <w:sz w:val="28"/>
          <w:szCs w:val="28"/>
          <w:lang w:eastAsia="ru-RU"/>
        </w:rPr>
        <w:t> называется относительная характеристика качества продукции, основанная на сравнении совокупности показателей ее качества с соответствующей совокупностью базовых показателей. Базовые значения показателей качества продукции - это показатели качества эталонного или базового образца. Отсюда ясно, что выбор базовых образцов - важнейший элемент оценки уровня качества продукции. Согласно ГОСТ 2.116 - 84 </w:t>
      </w:r>
      <w:r w:rsidRPr="00320CAA">
        <w:rPr>
          <w:rFonts w:ascii="Times New Roman" w:eastAsia="Times New Roman" w:hAnsi="Times New Roman" w:cs="Times New Roman"/>
          <w:bCs/>
          <w:color w:val="000000"/>
          <w:sz w:val="28"/>
          <w:szCs w:val="28"/>
          <w:lang w:eastAsia="ru-RU"/>
        </w:rPr>
        <w:t>базовым</w:t>
      </w:r>
      <w:r w:rsidRPr="00320CAA">
        <w:rPr>
          <w:rFonts w:ascii="Times New Roman" w:eastAsia="Times New Roman" w:hAnsi="Times New Roman" w:cs="Times New Roman"/>
          <w:color w:val="000000"/>
          <w:sz w:val="28"/>
          <w:szCs w:val="28"/>
          <w:lang w:eastAsia="ru-RU"/>
        </w:rPr>
        <w:t xml:space="preserve"> называется образец продукции, соответствующий передовым научно-техническим достижениям в установленном </w:t>
      </w:r>
      <w:proofErr w:type="gramStart"/>
      <w:r w:rsidRPr="00320CAA">
        <w:rPr>
          <w:rFonts w:ascii="Times New Roman" w:eastAsia="Times New Roman" w:hAnsi="Times New Roman" w:cs="Times New Roman"/>
          <w:color w:val="000000"/>
          <w:sz w:val="28"/>
          <w:szCs w:val="28"/>
          <w:lang w:eastAsia="ru-RU"/>
        </w:rPr>
        <w:t>периоде</w:t>
      </w:r>
      <w:proofErr w:type="gramEnd"/>
      <w:r w:rsidRPr="00320CAA">
        <w:rPr>
          <w:rFonts w:ascii="Times New Roman" w:eastAsia="Times New Roman" w:hAnsi="Times New Roman" w:cs="Times New Roman"/>
          <w:color w:val="000000"/>
          <w:sz w:val="28"/>
          <w:szCs w:val="28"/>
          <w:lang w:eastAsia="ru-RU"/>
        </w:rPr>
        <w:t xml:space="preserve"> как в нашей стране, так и в других промышленно развитых странах.</w:t>
      </w:r>
    </w:p>
    <w:p w:rsidR="00320CAA" w:rsidRPr="00320CAA" w:rsidRDefault="00320CAA" w:rsidP="00320CAA">
      <w:pPr>
        <w:spacing w:after="0" w:line="360" w:lineRule="auto"/>
        <w:ind w:firstLine="709"/>
        <w:jc w:val="both"/>
        <w:rPr>
          <w:rFonts w:ascii="Times New Roman" w:eastAsia="Times New Roman" w:hAnsi="Times New Roman" w:cs="Times New Roman"/>
          <w:color w:val="000000"/>
          <w:sz w:val="28"/>
          <w:szCs w:val="28"/>
          <w:lang w:eastAsia="ru-RU"/>
        </w:rPr>
      </w:pPr>
      <w:r w:rsidRPr="00320CAA">
        <w:rPr>
          <w:rFonts w:ascii="Times New Roman" w:eastAsia="Times New Roman" w:hAnsi="Times New Roman" w:cs="Times New Roman"/>
          <w:color w:val="000000"/>
          <w:sz w:val="28"/>
          <w:szCs w:val="28"/>
          <w:lang w:eastAsia="ru-RU"/>
        </w:rPr>
        <w:t>Установлению базовых образцов предшествует определение цели оценки, в зависимости от которой применяются разные группы базовых образцов.</w:t>
      </w:r>
    </w:p>
    <w:p w:rsidR="00320CAA" w:rsidRPr="00320CAA" w:rsidRDefault="00320CAA" w:rsidP="00320CAA">
      <w:pPr>
        <w:spacing w:after="0" w:line="360" w:lineRule="auto"/>
        <w:ind w:firstLine="709"/>
        <w:jc w:val="both"/>
        <w:rPr>
          <w:rFonts w:ascii="Times New Roman" w:eastAsia="Times New Roman" w:hAnsi="Times New Roman" w:cs="Times New Roman"/>
          <w:color w:val="000000"/>
          <w:sz w:val="28"/>
          <w:szCs w:val="28"/>
          <w:lang w:eastAsia="ru-RU"/>
        </w:rPr>
      </w:pPr>
      <w:r w:rsidRPr="00320CAA">
        <w:rPr>
          <w:rFonts w:ascii="Times New Roman" w:eastAsia="Times New Roman" w:hAnsi="Times New Roman" w:cs="Times New Roman"/>
          <w:color w:val="000000"/>
          <w:sz w:val="28"/>
          <w:szCs w:val="28"/>
          <w:lang w:eastAsia="ru-RU"/>
        </w:rPr>
        <w:t>При оценке уровня качества </w:t>
      </w:r>
      <w:r w:rsidRPr="00320CAA">
        <w:rPr>
          <w:rFonts w:ascii="Times New Roman" w:eastAsia="Times New Roman" w:hAnsi="Times New Roman" w:cs="Times New Roman"/>
          <w:iCs/>
          <w:color w:val="000000"/>
          <w:sz w:val="28"/>
          <w:szCs w:val="28"/>
          <w:lang w:eastAsia="ru-RU"/>
        </w:rPr>
        <w:t>разрабатываемой</w:t>
      </w:r>
      <w:r w:rsidRPr="00320CAA">
        <w:rPr>
          <w:rFonts w:ascii="Times New Roman" w:eastAsia="Times New Roman" w:hAnsi="Times New Roman" w:cs="Times New Roman"/>
          <w:color w:val="000000"/>
          <w:sz w:val="28"/>
          <w:szCs w:val="28"/>
          <w:lang w:eastAsia="ru-RU"/>
        </w:rPr>
        <w:t xml:space="preserve"> продукции за базовые принимают перспективные образцы, характеризующиеся прогнозируемой совокупностью реально достижимых показателей качества в будущем периоде. Это может быть гипотетическое изделие, в котором при его разработке получили бы техническое воплощение на современном этапе развития все известные достижения науки и техники. Таким образом, результат сравнения параметров гипотетического и разрабатываемого изделий характеризует степень </w:t>
      </w:r>
      <w:proofErr w:type="spellStart"/>
      <w:r w:rsidRPr="00320CAA">
        <w:rPr>
          <w:rFonts w:ascii="Times New Roman" w:eastAsia="Times New Roman" w:hAnsi="Times New Roman" w:cs="Times New Roman"/>
          <w:color w:val="000000"/>
          <w:sz w:val="28"/>
          <w:szCs w:val="28"/>
          <w:lang w:eastAsia="ru-RU"/>
        </w:rPr>
        <w:t>реализованности</w:t>
      </w:r>
      <w:proofErr w:type="spellEnd"/>
      <w:r w:rsidRPr="00320CAA">
        <w:rPr>
          <w:rFonts w:ascii="Times New Roman" w:eastAsia="Times New Roman" w:hAnsi="Times New Roman" w:cs="Times New Roman"/>
          <w:color w:val="000000"/>
          <w:sz w:val="28"/>
          <w:szCs w:val="28"/>
          <w:lang w:eastAsia="ru-RU"/>
        </w:rPr>
        <w:t xml:space="preserve"> параметров гипотетического образца в разрабатываемом изделии.</w:t>
      </w:r>
    </w:p>
    <w:p w:rsidR="00320CAA" w:rsidRPr="00320CAA" w:rsidRDefault="00320CAA" w:rsidP="00320CAA">
      <w:pPr>
        <w:spacing w:after="0" w:line="360" w:lineRule="auto"/>
        <w:ind w:firstLine="709"/>
        <w:jc w:val="both"/>
        <w:rPr>
          <w:rFonts w:ascii="Times New Roman" w:eastAsia="Times New Roman" w:hAnsi="Times New Roman" w:cs="Times New Roman"/>
          <w:color w:val="000000"/>
          <w:sz w:val="28"/>
          <w:szCs w:val="28"/>
          <w:lang w:eastAsia="ru-RU"/>
        </w:rPr>
      </w:pPr>
      <w:r w:rsidRPr="00320CAA">
        <w:rPr>
          <w:rFonts w:ascii="Times New Roman" w:eastAsia="Times New Roman" w:hAnsi="Times New Roman" w:cs="Times New Roman"/>
          <w:color w:val="000000"/>
          <w:sz w:val="28"/>
          <w:szCs w:val="28"/>
          <w:lang w:eastAsia="ru-RU"/>
        </w:rPr>
        <w:t>При оценке </w:t>
      </w:r>
      <w:r w:rsidRPr="00320CAA">
        <w:rPr>
          <w:rFonts w:ascii="Times New Roman" w:eastAsia="Times New Roman" w:hAnsi="Times New Roman" w:cs="Times New Roman"/>
          <w:iCs/>
          <w:color w:val="000000"/>
          <w:sz w:val="28"/>
          <w:szCs w:val="28"/>
          <w:lang w:eastAsia="ru-RU"/>
        </w:rPr>
        <w:t>выпускаемой </w:t>
      </w:r>
      <w:r w:rsidRPr="00320CAA">
        <w:rPr>
          <w:rFonts w:ascii="Times New Roman" w:eastAsia="Times New Roman" w:hAnsi="Times New Roman" w:cs="Times New Roman"/>
          <w:color w:val="000000"/>
          <w:sz w:val="28"/>
          <w:szCs w:val="28"/>
          <w:lang w:eastAsia="ru-RU"/>
        </w:rPr>
        <w:t>продукции за базовый образец принимают продукцию, показатели качества которой соответствуют мировому уровню или лучшим отечественным образцам.</w:t>
      </w:r>
    </w:p>
    <w:p w:rsidR="00320CAA" w:rsidRPr="00320CAA" w:rsidRDefault="00320CAA" w:rsidP="00320CAA">
      <w:pPr>
        <w:spacing w:after="0" w:line="360" w:lineRule="auto"/>
        <w:ind w:firstLine="709"/>
        <w:jc w:val="both"/>
        <w:rPr>
          <w:rFonts w:ascii="Times New Roman" w:eastAsia="Times New Roman" w:hAnsi="Times New Roman" w:cs="Times New Roman"/>
          <w:color w:val="000000"/>
          <w:sz w:val="28"/>
          <w:szCs w:val="28"/>
          <w:lang w:eastAsia="ru-RU"/>
        </w:rPr>
      </w:pPr>
      <w:r w:rsidRPr="00320CAA">
        <w:rPr>
          <w:rFonts w:ascii="Times New Roman" w:eastAsia="Times New Roman" w:hAnsi="Times New Roman" w:cs="Times New Roman"/>
          <w:color w:val="000000"/>
          <w:sz w:val="28"/>
          <w:szCs w:val="28"/>
          <w:lang w:eastAsia="ru-RU"/>
        </w:rPr>
        <w:lastRenderedPageBreak/>
        <w:t>Выбор базовых образцов производится соответствующими отраслевыми НИИ, центральными и головными КБ, головными и базовыми организациями по стандартизации.</w:t>
      </w:r>
    </w:p>
    <w:p w:rsidR="00320CAA" w:rsidRPr="00320CAA" w:rsidRDefault="00320CAA" w:rsidP="002D15DA">
      <w:pPr>
        <w:spacing w:after="0" w:line="360" w:lineRule="auto"/>
        <w:ind w:firstLine="709"/>
        <w:jc w:val="both"/>
        <w:rPr>
          <w:rFonts w:ascii="Times New Roman" w:eastAsia="Times New Roman" w:hAnsi="Times New Roman" w:cs="Times New Roman"/>
          <w:color w:val="000000"/>
          <w:sz w:val="28"/>
          <w:szCs w:val="28"/>
          <w:lang w:eastAsia="ru-RU"/>
        </w:rPr>
      </w:pPr>
      <w:r w:rsidRPr="00320CAA">
        <w:rPr>
          <w:rFonts w:ascii="Times New Roman" w:eastAsia="Times New Roman" w:hAnsi="Times New Roman" w:cs="Times New Roman"/>
          <w:color w:val="000000"/>
          <w:sz w:val="28"/>
          <w:szCs w:val="28"/>
          <w:lang w:eastAsia="ru-RU"/>
        </w:rPr>
        <w:t>Уровень качества продукции, оцениваемый по совокупности показателей, в которую не входят экономические, называется </w:t>
      </w:r>
      <w:r w:rsidRPr="00320CAA">
        <w:rPr>
          <w:rFonts w:ascii="Times New Roman" w:eastAsia="Times New Roman" w:hAnsi="Times New Roman" w:cs="Times New Roman"/>
          <w:bCs/>
          <w:color w:val="000000"/>
          <w:sz w:val="28"/>
          <w:szCs w:val="28"/>
          <w:lang w:eastAsia="ru-RU"/>
        </w:rPr>
        <w:t>техническим  уровнем</w:t>
      </w:r>
      <w:r w:rsidRPr="00320CAA">
        <w:rPr>
          <w:rFonts w:ascii="Times New Roman" w:eastAsia="Times New Roman" w:hAnsi="Times New Roman" w:cs="Times New Roman"/>
          <w:color w:val="000000"/>
          <w:sz w:val="28"/>
          <w:szCs w:val="28"/>
          <w:lang w:eastAsia="ru-RU"/>
        </w:rPr>
        <w:t> качества продукции. Когда учитываются и экономические показатели, то говорят о </w:t>
      </w:r>
      <w:r w:rsidRPr="00320CAA">
        <w:rPr>
          <w:rFonts w:ascii="Times New Roman" w:eastAsia="Times New Roman" w:hAnsi="Times New Roman" w:cs="Times New Roman"/>
          <w:bCs/>
          <w:color w:val="000000"/>
          <w:sz w:val="28"/>
          <w:szCs w:val="28"/>
          <w:lang w:eastAsia="ru-RU"/>
        </w:rPr>
        <w:t>технико-экономическом уровне</w:t>
      </w:r>
      <w:r w:rsidRPr="00320CAA">
        <w:rPr>
          <w:rFonts w:ascii="Times New Roman" w:eastAsia="Times New Roman" w:hAnsi="Times New Roman" w:cs="Times New Roman"/>
          <w:color w:val="000000"/>
          <w:sz w:val="28"/>
          <w:szCs w:val="28"/>
          <w:lang w:eastAsia="ru-RU"/>
        </w:rPr>
        <w:t> качества продукции.</w:t>
      </w:r>
    </w:p>
    <w:p w:rsidR="00320CAA" w:rsidRPr="00320CAA" w:rsidRDefault="00320CAA" w:rsidP="002D15DA">
      <w:pPr>
        <w:spacing w:after="0" w:line="360" w:lineRule="auto"/>
        <w:ind w:firstLine="709"/>
        <w:jc w:val="both"/>
        <w:rPr>
          <w:rFonts w:ascii="Times New Roman" w:eastAsia="Times New Roman" w:hAnsi="Times New Roman" w:cs="Times New Roman"/>
          <w:color w:val="000000"/>
          <w:sz w:val="28"/>
          <w:szCs w:val="28"/>
          <w:lang w:eastAsia="ru-RU"/>
        </w:rPr>
      </w:pPr>
      <w:r w:rsidRPr="00320CAA">
        <w:rPr>
          <w:rFonts w:ascii="Times New Roman" w:eastAsia="Times New Roman" w:hAnsi="Times New Roman" w:cs="Times New Roman"/>
          <w:color w:val="000000"/>
          <w:sz w:val="28"/>
          <w:szCs w:val="28"/>
          <w:lang w:eastAsia="ru-RU"/>
        </w:rPr>
        <w:t>Для оценки уровня качества продукции используются следующие методы: </w:t>
      </w:r>
      <w:r w:rsidRPr="00320CAA">
        <w:rPr>
          <w:rFonts w:ascii="Times New Roman" w:eastAsia="Times New Roman" w:hAnsi="Times New Roman" w:cs="Times New Roman"/>
          <w:iCs/>
          <w:color w:val="000000"/>
          <w:sz w:val="28"/>
          <w:szCs w:val="28"/>
          <w:lang w:eastAsia="ru-RU"/>
        </w:rPr>
        <w:t>дифференциальный, комплексный и смешанный</w:t>
      </w:r>
      <w:r w:rsidRPr="00320CAA">
        <w:rPr>
          <w:rFonts w:ascii="Times New Roman" w:eastAsia="Times New Roman" w:hAnsi="Times New Roman" w:cs="Times New Roman"/>
          <w:color w:val="000000"/>
          <w:sz w:val="28"/>
          <w:szCs w:val="28"/>
          <w:lang w:eastAsia="ru-RU"/>
        </w:rPr>
        <w:t>.</w:t>
      </w:r>
    </w:p>
    <w:p w:rsidR="00320CAA" w:rsidRDefault="00320CAA" w:rsidP="002D15DA">
      <w:pPr>
        <w:spacing w:after="0" w:line="360" w:lineRule="auto"/>
        <w:ind w:firstLine="709"/>
        <w:jc w:val="both"/>
        <w:rPr>
          <w:rFonts w:ascii="Times New Roman" w:eastAsia="Times New Roman" w:hAnsi="Times New Roman" w:cs="Times New Roman"/>
          <w:color w:val="000000"/>
          <w:sz w:val="28"/>
          <w:szCs w:val="28"/>
          <w:lang w:eastAsia="ru-RU"/>
        </w:rPr>
      </w:pPr>
      <w:r w:rsidRPr="00320CAA">
        <w:rPr>
          <w:rFonts w:ascii="Times New Roman" w:eastAsia="Times New Roman" w:hAnsi="Times New Roman" w:cs="Times New Roman"/>
          <w:bCs/>
          <w:color w:val="000000"/>
          <w:sz w:val="28"/>
          <w:szCs w:val="28"/>
          <w:lang w:eastAsia="ru-RU"/>
        </w:rPr>
        <w:t>Дифференциальный метод</w:t>
      </w:r>
      <w:r w:rsidRPr="00320CAA">
        <w:rPr>
          <w:rFonts w:ascii="Times New Roman" w:eastAsia="Times New Roman" w:hAnsi="Times New Roman" w:cs="Times New Roman"/>
          <w:color w:val="000000"/>
          <w:sz w:val="28"/>
          <w:szCs w:val="28"/>
          <w:lang w:eastAsia="ru-RU"/>
        </w:rPr>
        <w:t> оценки уровня качества состоит в сравнении единичных показателей качества оцениваемой продукции (изделия) с соответствующими единичными показателями качества базового образца. При этом для каждого из показателей рассчитываются относительные показатели качества:</w:t>
      </w:r>
    </w:p>
    <w:p w:rsidR="002D15DA" w:rsidRPr="00320CAA" w:rsidRDefault="002D15DA" w:rsidP="002D15DA">
      <w:pPr>
        <w:spacing w:after="0" w:line="360" w:lineRule="auto"/>
        <w:ind w:firstLine="709"/>
        <w:jc w:val="both"/>
        <w:rPr>
          <w:rFonts w:ascii="Times New Roman" w:eastAsia="Times New Roman" w:hAnsi="Times New Roman" w:cs="Times New Roman"/>
          <w:color w:val="000000"/>
          <w:sz w:val="28"/>
          <w:szCs w:val="28"/>
          <w:lang w:eastAsia="ru-RU"/>
        </w:rPr>
      </w:pPr>
    </w:p>
    <w:p w:rsidR="00320CAA" w:rsidRDefault="00320CAA" w:rsidP="002D15DA">
      <w:pPr>
        <w:spacing w:after="0" w:line="240" w:lineRule="auto"/>
        <w:ind w:firstLine="709"/>
        <w:jc w:val="center"/>
        <w:rPr>
          <w:rFonts w:ascii="Times New Roman" w:hAnsi="Times New Roman" w:cs="Times New Roman"/>
          <w:sz w:val="28"/>
          <w:szCs w:val="28"/>
        </w:rPr>
      </w:pPr>
      <w:r>
        <w:rPr>
          <w:rFonts w:ascii="Verdana" w:eastAsia="Times New Roman" w:hAnsi="Verdana" w:cs="Times New Roman"/>
          <w:noProof/>
          <w:color w:val="000000"/>
          <w:sz w:val="20"/>
          <w:szCs w:val="20"/>
          <w:lang w:eastAsia="ru-RU"/>
        </w:rPr>
        <w:drawing>
          <wp:inline distT="0" distB="0" distL="0" distR="0" wp14:anchorId="22BC6521" wp14:editId="30805830">
            <wp:extent cx="638175" cy="457200"/>
            <wp:effectExtent l="0" t="0" r="9525" b="0"/>
            <wp:docPr id="13" name="Рисунок 13" descr="http://de.ifmo.ru/bk_netra/image.php?img=Image34(1).gif&amp;bn=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de.ifmo.ru/bk_netra/image.php?img=Image34(1).gif&amp;bn=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38175" cy="457200"/>
                    </a:xfrm>
                    <a:prstGeom prst="rect">
                      <a:avLst/>
                    </a:prstGeom>
                    <a:noFill/>
                    <a:ln>
                      <a:noFill/>
                    </a:ln>
                  </pic:spPr>
                </pic:pic>
              </a:graphicData>
            </a:graphic>
          </wp:inline>
        </w:drawing>
      </w:r>
    </w:p>
    <w:p w:rsidR="002D15DA" w:rsidRDefault="002D15DA" w:rsidP="002D15DA">
      <w:pPr>
        <w:spacing w:after="0" w:line="240" w:lineRule="auto"/>
        <w:ind w:firstLine="709"/>
        <w:jc w:val="center"/>
        <w:rPr>
          <w:rFonts w:ascii="Times New Roman" w:hAnsi="Times New Roman" w:cs="Times New Roman"/>
          <w:sz w:val="28"/>
          <w:szCs w:val="28"/>
        </w:rPr>
      </w:pPr>
    </w:p>
    <w:p w:rsidR="002639FF" w:rsidRPr="002639FF" w:rsidRDefault="002639FF" w:rsidP="002D15DA">
      <w:pPr>
        <w:pStyle w:val="a7"/>
        <w:spacing w:before="0" w:beforeAutospacing="0" w:after="0" w:afterAutospacing="0" w:line="360" w:lineRule="auto"/>
        <w:ind w:firstLine="709"/>
        <w:jc w:val="both"/>
        <w:rPr>
          <w:color w:val="000000"/>
          <w:sz w:val="28"/>
          <w:szCs w:val="28"/>
        </w:rPr>
      </w:pPr>
      <w:r w:rsidRPr="002639FF">
        <w:rPr>
          <w:color w:val="000000"/>
          <w:sz w:val="28"/>
          <w:szCs w:val="28"/>
        </w:rPr>
        <w:t>где</w:t>
      </w:r>
      <w:r w:rsidRPr="002639FF">
        <w:rPr>
          <w:rStyle w:val="apple-converted-space"/>
          <w:color w:val="000000"/>
          <w:sz w:val="28"/>
          <w:szCs w:val="28"/>
        </w:rPr>
        <w:t> </w:t>
      </w:r>
      <w:proofErr w:type="spellStart"/>
      <w:r w:rsidRPr="002639FF">
        <w:rPr>
          <w:iCs/>
          <w:color w:val="000000"/>
          <w:sz w:val="28"/>
          <w:szCs w:val="28"/>
        </w:rPr>
        <w:t>P</w:t>
      </w:r>
      <w:r w:rsidRPr="002639FF">
        <w:rPr>
          <w:iCs/>
          <w:color w:val="000000"/>
          <w:sz w:val="28"/>
          <w:szCs w:val="28"/>
          <w:vertAlign w:val="subscript"/>
        </w:rPr>
        <w:t>i</w:t>
      </w:r>
      <w:proofErr w:type="spellEnd"/>
      <w:r w:rsidRPr="002639FF">
        <w:rPr>
          <w:color w:val="000000"/>
          <w:sz w:val="28"/>
          <w:szCs w:val="28"/>
        </w:rPr>
        <w:t>-значение i-</w:t>
      </w:r>
      <w:proofErr w:type="spellStart"/>
      <w:r w:rsidRPr="002639FF">
        <w:rPr>
          <w:color w:val="000000"/>
          <w:sz w:val="28"/>
          <w:szCs w:val="28"/>
        </w:rPr>
        <w:t>го</w:t>
      </w:r>
      <w:proofErr w:type="spellEnd"/>
      <w:r w:rsidRPr="002639FF">
        <w:rPr>
          <w:color w:val="000000"/>
          <w:sz w:val="28"/>
          <w:szCs w:val="28"/>
        </w:rPr>
        <w:t xml:space="preserve"> показателя качества оцениваемой продукции;</w:t>
      </w:r>
      <w:r w:rsidRPr="002639FF">
        <w:rPr>
          <w:rStyle w:val="apple-converted-space"/>
          <w:color w:val="000000"/>
          <w:sz w:val="28"/>
          <w:szCs w:val="28"/>
        </w:rPr>
        <w:t> </w:t>
      </w:r>
      <w:proofErr w:type="spellStart"/>
      <w:r w:rsidRPr="002639FF">
        <w:rPr>
          <w:iCs/>
          <w:color w:val="000000"/>
          <w:sz w:val="28"/>
          <w:szCs w:val="28"/>
        </w:rPr>
        <w:t>P</w:t>
      </w:r>
      <w:r w:rsidRPr="002639FF">
        <w:rPr>
          <w:iCs/>
          <w:color w:val="000000"/>
          <w:sz w:val="28"/>
          <w:szCs w:val="28"/>
          <w:vertAlign w:val="subscript"/>
        </w:rPr>
        <w:t>i</w:t>
      </w:r>
      <w:proofErr w:type="gramStart"/>
      <w:r w:rsidRPr="002639FF">
        <w:rPr>
          <w:iCs/>
          <w:color w:val="000000"/>
          <w:sz w:val="28"/>
          <w:szCs w:val="28"/>
          <w:vertAlign w:val="subscript"/>
        </w:rPr>
        <w:t>б</w:t>
      </w:r>
      <w:proofErr w:type="spellEnd"/>
      <w:r w:rsidRPr="002639FF">
        <w:rPr>
          <w:color w:val="000000"/>
          <w:sz w:val="28"/>
          <w:szCs w:val="28"/>
        </w:rPr>
        <w:t>-</w:t>
      </w:r>
      <w:proofErr w:type="gramEnd"/>
      <w:r w:rsidRPr="002639FF">
        <w:rPr>
          <w:color w:val="000000"/>
          <w:sz w:val="28"/>
          <w:szCs w:val="28"/>
        </w:rPr>
        <w:t xml:space="preserve"> значение i-</w:t>
      </w:r>
      <w:proofErr w:type="spellStart"/>
      <w:r w:rsidRPr="002639FF">
        <w:rPr>
          <w:color w:val="000000"/>
          <w:sz w:val="28"/>
          <w:szCs w:val="28"/>
        </w:rPr>
        <w:t>го</w:t>
      </w:r>
      <w:proofErr w:type="spellEnd"/>
      <w:r w:rsidRPr="002639FF">
        <w:rPr>
          <w:color w:val="000000"/>
          <w:sz w:val="28"/>
          <w:szCs w:val="28"/>
        </w:rPr>
        <w:t xml:space="preserve"> показателя качества базового образца.</w:t>
      </w:r>
    </w:p>
    <w:p w:rsidR="002639FF" w:rsidRPr="002639FF" w:rsidRDefault="002639FF" w:rsidP="002D15DA">
      <w:pPr>
        <w:pStyle w:val="a7"/>
        <w:spacing w:before="0" w:beforeAutospacing="0" w:after="0" w:afterAutospacing="0" w:line="360" w:lineRule="auto"/>
        <w:ind w:firstLine="709"/>
        <w:jc w:val="both"/>
        <w:rPr>
          <w:color w:val="000000"/>
          <w:sz w:val="28"/>
          <w:szCs w:val="28"/>
        </w:rPr>
      </w:pPr>
      <w:r>
        <w:rPr>
          <w:color w:val="000000"/>
          <w:sz w:val="28"/>
          <w:szCs w:val="28"/>
        </w:rPr>
        <w:t>Формула</w:t>
      </w:r>
      <w:r w:rsidRPr="002639FF">
        <w:rPr>
          <w:color w:val="000000"/>
          <w:sz w:val="28"/>
          <w:szCs w:val="28"/>
        </w:rPr>
        <w:t xml:space="preserve"> используется, когда увеличение абсолютного значения показателя качества соответствует улучшению качества продукции (например, производительность, чувствительность, точность, срок службы, коэффициент полезного действия и др.)</w:t>
      </w:r>
      <w:r w:rsidR="00345A60" w:rsidRPr="00345A60">
        <w:rPr>
          <w:color w:val="000000"/>
          <w:sz w:val="28"/>
          <w:szCs w:val="28"/>
        </w:rPr>
        <w:t>[2]</w:t>
      </w:r>
      <w:r w:rsidRPr="002639FF">
        <w:rPr>
          <w:color w:val="000000"/>
          <w:sz w:val="28"/>
          <w:szCs w:val="28"/>
        </w:rPr>
        <w:t>.</w:t>
      </w:r>
    </w:p>
    <w:p w:rsidR="002639FF" w:rsidRPr="002639FF" w:rsidRDefault="002639FF" w:rsidP="002D15DA">
      <w:pPr>
        <w:pStyle w:val="a7"/>
        <w:spacing w:before="0" w:beforeAutospacing="0" w:after="0" w:afterAutospacing="0" w:line="360" w:lineRule="auto"/>
        <w:ind w:firstLine="709"/>
        <w:jc w:val="both"/>
        <w:rPr>
          <w:color w:val="000000"/>
          <w:sz w:val="28"/>
          <w:szCs w:val="28"/>
        </w:rPr>
      </w:pPr>
      <w:r w:rsidRPr="002639FF">
        <w:rPr>
          <w:color w:val="000000"/>
          <w:sz w:val="28"/>
          <w:szCs w:val="28"/>
        </w:rPr>
        <w:t>Если оцениваемая продукция имеет все относительные показатели качества</w:t>
      </w:r>
      <w:r w:rsidRPr="002639FF">
        <w:rPr>
          <w:rStyle w:val="apple-converted-space"/>
          <w:color w:val="000000"/>
          <w:sz w:val="28"/>
          <w:szCs w:val="28"/>
        </w:rPr>
        <w:t> </w:t>
      </w:r>
      <w:proofErr w:type="spellStart"/>
      <w:r w:rsidRPr="002639FF">
        <w:rPr>
          <w:iCs/>
          <w:color w:val="000000"/>
          <w:sz w:val="28"/>
          <w:szCs w:val="28"/>
        </w:rPr>
        <w:t>K</w:t>
      </w:r>
      <w:r w:rsidRPr="002639FF">
        <w:rPr>
          <w:iCs/>
          <w:color w:val="000000"/>
          <w:sz w:val="28"/>
          <w:szCs w:val="28"/>
          <w:vertAlign w:val="subscript"/>
        </w:rPr>
        <w:t>i</w:t>
      </w:r>
      <w:proofErr w:type="spellEnd"/>
      <w:r w:rsidRPr="002639FF">
        <w:rPr>
          <w:rStyle w:val="apple-converted-space"/>
          <w:color w:val="000000"/>
          <w:sz w:val="28"/>
          <w:szCs w:val="28"/>
        </w:rPr>
        <w:t> </w:t>
      </w:r>
      <w:r w:rsidRPr="002639FF">
        <w:rPr>
          <w:color w:val="000000"/>
          <w:sz w:val="28"/>
          <w:szCs w:val="28"/>
        </w:rPr>
        <w:t xml:space="preserve">&gt;=1, то ее уровень качества выше или равен </w:t>
      </w:r>
      <w:proofErr w:type="gramStart"/>
      <w:r w:rsidRPr="002639FF">
        <w:rPr>
          <w:color w:val="000000"/>
          <w:sz w:val="28"/>
          <w:szCs w:val="28"/>
        </w:rPr>
        <w:t>базовому</w:t>
      </w:r>
      <w:proofErr w:type="gramEnd"/>
      <w:r w:rsidRPr="002639FF">
        <w:rPr>
          <w:color w:val="000000"/>
          <w:sz w:val="28"/>
          <w:szCs w:val="28"/>
        </w:rPr>
        <w:t>; если все</w:t>
      </w:r>
      <w:r w:rsidRPr="002639FF">
        <w:rPr>
          <w:rStyle w:val="apple-converted-space"/>
          <w:color w:val="000000"/>
          <w:sz w:val="28"/>
          <w:szCs w:val="28"/>
        </w:rPr>
        <w:t> </w:t>
      </w:r>
      <w:proofErr w:type="spellStart"/>
      <w:r w:rsidRPr="002639FF">
        <w:rPr>
          <w:iCs/>
          <w:color w:val="000000"/>
          <w:sz w:val="28"/>
          <w:szCs w:val="28"/>
        </w:rPr>
        <w:t>K</w:t>
      </w:r>
      <w:r w:rsidRPr="002639FF">
        <w:rPr>
          <w:iCs/>
          <w:color w:val="000000"/>
          <w:sz w:val="28"/>
          <w:szCs w:val="28"/>
          <w:vertAlign w:val="subscript"/>
        </w:rPr>
        <w:t>i</w:t>
      </w:r>
      <w:proofErr w:type="spellEnd"/>
      <w:r w:rsidRPr="002639FF">
        <w:rPr>
          <w:rStyle w:val="apple-converted-space"/>
          <w:iCs/>
          <w:color w:val="000000"/>
          <w:sz w:val="28"/>
          <w:szCs w:val="28"/>
        </w:rPr>
        <w:t> </w:t>
      </w:r>
      <w:r w:rsidRPr="002639FF">
        <w:rPr>
          <w:color w:val="000000"/>
          <w:sz w:val="28"/>
          <w:szCs w:val="28"/>
        </w:rPr>
        <w:t>&lt;1, то ниже.</w:t>
      </w:r>
    </w:p>
    <w:p w:rsidR="002639FF" w:rsidRPr="002639FF" w:rsidRDefault="002639FF" w:rsidP="002D15DA">
      <w:pPr>
        <w:pStyle w:val="a7"/>
        <w:spacing w:before="0" w:beforeAutospacing="0" w:after="0" w:afterAutospacing="0" w:line="360" w:lineRule="auto"/>
        <w:ind w:firstLine="709"/>
        <w:jc w:val="both"/>
        <w:rPr>
          <w:color w:val="000000"/>
          <w:sz w:val="28"/>
          <w:szCs w:val="28"/>
        </w:rPr>
      </w:pPr>
      <w:r w:rsidRPr="002639FF">
        <w:rPr>
          <w:color w:val="000000"/>
          <w:sz w:val="28"/>
          <w:szCs w:val="28"/>
        </w:rPr>
        <w:t>Возможны случаи, когда часть значений</w:t>
      </w:r>
      <w:r w:rsidRPr="002639FF">
        <w:rPr>
          <w:rStyle w:val="apple-converted-space"/>
          <w:color w:val="000000"/>
          <w:sz w:val="28"/>
          <w:szCs w:val="28"/>
        </w:rPr>
        <w:t> </w:t>
      </w:r>
      <w:proofErr w:type="spellStart"/>
      <w:r w:rsidRPr="002639FF">
        <w:rPr>
          <w:iCs/>
          <w:color w:val="000000"/>
          <w:sz w:val="28"/>
          <w:szCs w:val="28"/>
        </w:rPr>
        <w:t>K</w:t>
      </w:r>
      <w:r w:rsidRPr="002639FF">
        <w:rPr>
          <w:iCs/>
          <w:color w:val="000000"/>
          <w:sz w:val="28"/>
          <w:szCs w:val="28"/>
          <w:vertAlign w:val="subscript"/>
        </w:rPr>
        <w:t>i</w:t>
      </w:r>
      <w:proofErr w:type="spellEnd"/>
      <w:r w:rsidRPr="002639FF">
        <w:rPr>
          <w:rStyle w:val="apple-converted-space"/>
          <w:color w:val="000000"/>
          <w:sz w:val="28"/>
          <w:szCs w:val="28"/>
        </w:rPr>
        <w:t> </w:t>
      </w:r>
      <w:r w:rsidRPr="002639FF">
        <w:rPr>
          <w:color w:val="000000"/>
          <w:sz w:val="28"/>
          <w:szCs w:val="28"/>
        </w:rPr>
        <w:t>&gt;=1, часть</w:t>
      </w:r>
      <w:r w:rsidRPr="002639FF">
        <w:rPr>
          <w:rStyle w:val="apple-converted-space"/>
          <w:color w:val="000000"/>
          <w:sz w:val="28"/>
          <w:szCs w:val="28"/>
        </w:rPr>
        <w:t> </w:t>
      </w:r>
      <w:proofErr w:type="spellStart"/>
      <w:r w:rsidRPr="002639FF">
        <w:rPr>
          <w:iCs/>
          <w:color w:val="000000"/>
          <w:sz w:val="28"/>
          <w:szCs w:val="28"/>
        </w:rPr>
        <w:t>K</w:t>
      </w:r>
      <w:r w:rsidRPr="002639FF">
        <w:rPr>
          <w:iCs/>
          <w:color w:val="000000"/>
          <w:sz w:val="28"/>
          <w:szCs w:val="28"/>
          <w:vertAlign w:val="subscript"/>
        </w:rPr>
        <w:t>i</w:t>
      </w:r>
      <w:proofErr w:type="spellEnd"/>
      <w:r w:rsidRPr="002639FF">
        <w:rPr>
          <w:rStyle w:val="apple-converted-space"/>
          <w:color w:val="000000"/>
          <w:sz w:val="28"/>
          <w:szCs w:val="28"/>
        </w:rPr>
        <w:t> </w:t>
      </w:r>
      <w:r w:rsidRPr="002639FF">
        <w:rPr>
          <w:color w:val="000000"/>
          <w:sz w:val="28"/>
          <w:szCs w:val="28"/>
        </w:rPr>
        <w:t xml:space="preserve">&lt;1. При этом необходимо все показатели разделить на две группы. В первую группу </w:t>
      </w:r>
      <w:r w:rsidRPr="002639FF">
        <w:rPr>
          <w:color w:val="000000"/>
          <w:sz w:val="28"/>
          <w:szCs w:val="28"/>
        </w:rPr>
        <w:lastRenderedPageBreak/>
        <w:t>должны войти показатели, отражающие наиболее существенные свойства продукции, во вторую - второстепенные показатели.</w:t>
      </w:r>
    </w:p>
    <w:p w:rsidR="002639FF" w:rsidRPr="002639FF" w:rsidRDefault="002639FF" w:rsidP="002D15DA">
      <w:pPr>
        <w:pStyle w:val="a7"/>
        <w:spacing w:before="0" w:beforeAutospacing="0" w:after="0" w:afterAutospacing="0" w:line="360" w:lineRule="auto"/>
        <w:ind w:firstLine="709"/>
        <w:jc w:val="both"/>
        <w:rPr>
          <w:color w:val="000000"/>
          <w:sz w:val="28"/>
          <w:szCs w:val="28"/>
        </w:rPr>
      </w:pPr>
      <w:r w:rsidRPr="002639FF">
        <w:rPr>
          <w:color w:val="000000"/>
          <w:sz w:val="28"/>
          <w:szCs w:val="28"/>
        </w:rPr>
        <w:t>Если относительные показатели первой группы и большая часть относительных показателей второй группы больше или равны единице, то уровень качества оцениваемой продукции не ниже базового.</w:t>
      </w:r>
    </w:p>
    <w:p w:rsidR="002639FF" w:rsidRPr="002639FF" w:rsidRDefault="002639FF" w:rsidP="002D15DA">
      <w:pPr>
        <w:pStyle w:val="a7"/>
        <w:spacing w:before="0" w:beforeAutospacing="0" w:after="0" w:afterAutospacing="0" w:line="360" w:lineRule="auto"/>
        <w:ind w:firstLine="709"/>
        <w:jc w:val="both"/>
        <w:rPr>
          <w:color w:val="000000"/>
          <w:sz w:val="28"/>
          <w:szCs w:val="28"/>
        </w:rPr>
      </w:pPr>
      <w:r w:rsidRPr="002639FF">
        <w:rPr>
          <w:color w:val="000000"/>
          <w:sz w:val="28"/>
          <w:szCs w:val="28"/>
        </w:rPr>
        <w:t>Если для первой группы часть значений</w:t>
      </w:r>
      <w:r w:rsidRPr="002639FF">
        <w:rPr>
          <w:rStyle w:val="apple-converted-space"/>
          <w:color w:val="000000"/>
          <w:sz w:val="28"/>
          <w:szCs w:val="28"/>
        </w:rPr>
        <w:t> </w:t>
      </w:r>
      <w:proofErr w:type="spellStart"/>
      <w:r w:rsidRPr="002639FF">
        <w:rPr>
          <w:iCs/>
          <w:color w:val="000000"/>
          <w:sz w:val="28"/>
          <w:szCs w:val="28"/>
        </w:rPr>
        <w:t>Ki</w:t>
      </w:r>
      <w:proofErr w:type="spellEnd"/>
      <w:r w:rsidRPr="002639FF">
        <w:rPr>
          <w:rStyle w:val="apple-converted-space"/>
          <w:iCs/>
          <w:color w:val="000000"/>
          <w:sz w:val="28"/>
          <w:szCs w:val="28"/>
        </w:rPr>
        <w:t> </w:t>
      </w:r>
      <w:r w:rsidRPr="002639FF">
        <w:rPr>
          <w:color w:val="000000"/>
          <w:sz w:val="28"/>
          <w:szCs w:val="28"/>
        </w:rPr>
        <w:t>&gt;&lt;1, то необходимо провести комплексную оценку уровня качества.</w:t>
      </w:r>
    </w:p>
    <w:p w:rsidR="002639FF" w:rsidRPr="002639FF" w:rsidRDefault="002639FF" w:rsidP="002D15DA">
      <w:pPr>
        <w:pStyle w:val="a7"/>
        <w:spacing w:before="0" w:beforeAutospacing="0" w:after="0" w:afterAutospacing="0" w:line="360" w:lineRule="auto"/>
        <w:ind w:firstLine="709"/>
        <w:jc w:val="both"/>
        <w:rPr>
          <w:color w:val="000000"/>
          <w:sz w:val="28"/>
          <w:szCs w:val="28"/>
        </w:rPr>
      </w:pPr>
      <w:r w:rsidRPr="002639FF">
        <w:rPr>
          <w:color w:val="000000"/>
          <w:sz w:val="28"/>
          <w:szCs w:val="28"/>
        </w:rPr>
        <w:t>Ограничение для применения дифференциального метода оценки уровня качества состоит в трудности принятия решения по значениям многих единичных показателей качества.</w:t>
      </w:r>
    </w:p>
    <w:p w:rsidR="002639FF" w:rsidRPr="002639FF" w:rsidRDefault="002639FF" w:rsidP="002D15DA">
      <w:pPr>
        <w:pStyle w:val="a7"/>
        <w:spacing w:before="0" w:beforeAutospacing="0" w:after="0" w:afterAutospacing="0" w:line="360" w:lineRule="auto"/>
        <w:ind w:firstLine="709"/>
        <w:jc w:val="both"/>
        <w:rPr>
          <w:color w:val="000000"/>
          <w:sz w:val="28"/>
          <w:szCs w:val="28"/>
        </w:rPr>
      </w:pPr>
      <w:r w:rsidRPr="002639FF">
        <w:rPr>
          <w:bCs/>
          <w:color w:val="000000"/>
          <w:sz w:val="28"/>
          <w:szCs w:val="28"/>
        </w:rPr>
        <w:t>Комплексный метод</w:t>
      </w:r>
      <w:r w:rsidRPr="002639FF">
        <w:rPr>
          <w:rStyle w:val="apple-converted-space"/>
          <w:color w:val="000000"/>
          <w:sz w:val="28"/>
          <w:szCs w:val="28"/>
        </w:rPr>
        <w:t> </w:t>
      </w:r>
      <w:r w:rsidRPr="002639FF">
        <w:rPr>
          <w:color w:val="000000"/>
          <w:sz w:val="28"/>
          <w:szCs w:val="28"/>
        </w:rPr>
        <w:t>оценки уровня качества предусматривает использование комплексного (обобщенного) показателя качества.</w:t>
      </w:r>
    </w:p>
    <w:p w:rsidR="002639FF" w:rsidRDefault="002639FF" w:rsidP="002D15DA">
      <w:pPr>
        <w:spacing w:after="0" w:line="360" w:lineRule="auto"/>
        <w:ind w:firstLine="709"/>
        <w:jc w:val="both"/>
        <w:rPr>
          <w:rFonts w:ascii="Times New Roman" w:eastAsia="Times New Roman" w:hAnsi="Times New Roman" w:cs="Times New Roman"/>
          <w:color w:val="000000"/>
          <w:sz w:val="28"/>
          <w:szCs w:val="28"/>
          <w:lang w:eastAsia="ru-RU"/>
        </w:rPr>
      </w:pPr>
      <w:r w:rsidRPr="002639FF">
        <w:rPr>
          <w:rFonts w:ascii="Times New Roman" w:eastAsia="Times New Roman" w:hAnsi="Times New Roman" w:cs="Times New Roman"/>
          <w:color w:val="000000"/>
          <w:sz w:val="28"/>
          <w:szCs w:val="28"/>
          <w:lang w:eastAsia="ru-RU"/>
        </w:rPr>
        <w:t>При этом методе уровень качества определяется отношением обобщенного показателя качества оцениваемой продукции </w:t>
      </w:r>
      <w:proofErr w:type="spellStart"/>
      <w:proofErr w:type="gramStart"/>
      <w:r w:rsidRPr="002639FF">
        <w:rPr>
          <w:rFonts w:ascii="Times New Roman" w:eastAsia="Times New Roman" w:hAnsi="Times New Roman" w:cs="Times New Roman"/>
          <w:iCs/>
          <w:color w:val="000000"/>
          <w:sz w:val="28"/>
          <w:szCs w:val="28"/>
          <w:lang w:eastAsia="ru-RU"/>
        </w:rPr>
        <w:t>Q</w:t>
      </w:r>
      <w:proofErr w:type="gramEnd"/>
      <w:r w:rsidRPr="002639FF">
        <w:rPr>
          <w:rFonts w:ascii="Times New Roman" w:eastAsia="Times New Roman" w:hAnsi="Times New Roman" w:cs="Times New Roman"/>
          <w:iCs/>
          <w:color w:val="000000"/>
          <w:sz w:val="28"/>
          <w:szCs w:val="28"/>
          <w:vertAlign w:val="subscript"/>
          <w:lang w:eastAsia="ru-RU"/>
        </w:rPr>
        <w:t>оц</w:t>
      </w:r>
      <w:proofErr w:type="spellEnd"/>
      <w:r w:rsidRPr="002639FF">
        <w:rPr>
          <w:rFonts w:ascii="Times New Roman" w:eastAsia="Times New Roman" w:hAnsi="Times New Roman" w:cs="Times New Roman"/>
          <w:color w:val="000000"/>
          <w:sz w:val="28"/>
          <w:szCs w:val="28"/>
          <w:lang w:eastAsia="ru-RU"/>
        </w:rPr>
        <w:t> к обобщенному показателю качества базового образца </w:t>
      </w:r>
      <w:proofErr w:type="spellStart"/>
      <w:r w:rsidRPr="002639FF">
        <w:rPr>
          <w:rFonts w:ascii="Times New Roman" w:eastAsia="Times New Roman" w:hAnsi="Times New Roman" w:cs="Times New Roman"/>
          <w:iCs/>
          <w:color w:val="000000"/>
          <w:sz w:val="28"/>
          <w:szCs w:val="28"/>
          <w:lang w:eastAsia="ru-RU"/>
        </w:rPr>
        <w:t>Q</w:t>
      </w:r>
      <w:r w:rsidRPr="002639FF">
        <w:rPr>
          <w:rFonts w:ascii="Times New Roman" w:eastAsia="Times New Roman" w:hAnsi="Times New Roman" w:cs="Times New Roman"/>
          <w:iCs/>
          <w:color w:val="000000"/>
          <w:sz w:val="28"/>
          <w:szCs w:val="28"/>
          <w:vertAlign w:val="subscript"/>
          <w:lang w:eastAsia="ru-RU"/>
        </w:rPr>
        <w:t>баз</w:t>
      </w:r>
      <w:proofErr w:type="spellEnd"/>
      <w:r w:rsidRPr="002639FF">
        <w:rPr>
          <w:rFonts w:ascii="Times New Roman" w:eastAsia="Times New Roman" w:hAnsi="Times New Roman" w:cs="Times New Roman"/>
          <w:color w:val="000000"/>
          <w:sz w:val="28"/>
          <w:szCs w:val="28"/>
          <w:lang w:eastAsia="ru-RU"/>
        </w:rPr>
        <w:t>, т.е.</w:t>
      </w:r>
    </w:p>
    <w:p w:rsidR="002D15DA" w:rsidRPr="002639FF" w:rsidRDefault="002D15DA" w:rsidP="002D15DA">
      <w:pPr>
        <w:spacing w:after="0" w:line="360" w:lineRule="auto"/>
        <w:ind w:firstLine="709"/>
        <w:jc w:val="both"/>
        <w:rPr>
          <w:rFonts w:ascii="Times New Roman" w:eastAsia="Times New Roman" w:hAnsi="Times New Roman" w:cs="Times New Roman"/>
          <w:color w:val="000000"/>
          <w:sz w:val="28"/>
          <w:szCs w:val="28"/>
          <w:lang w:eastAsia="ru-RU"/>
        </w:rPr>
      </w:pPr>
    </w:p>
    <w:p w:rsidR="002639FF" w:rsidRDefault="002639FF" w:rsidP="002D15DA">
      <w:pPr>
        <w:spacing w:after="0" w:line="360" w:lineRule="auto"/>
        <w:ind w:firstLine="709"/>
        <w:jc w:val="center"/>
        <w:rPr>
          <w:rFonts w:ascii="Times New Roman" w:eastAsia="Times New Roman" w:hAnsi="Times New Roman" w:cs="Times New Roman"/>
          <w:color w:val="000000"/>
          <w:sz w:val="28"/>
          <w:szCs w:val="28"/>
          <w:lang w:eastAsia="ru-RU"/>
        </w:rPr>
      </w:pPr>
      <w:r w:rsidRPr="002639FF">
        <w:rPr>
          <w:rFonts w:ascii="Times New Roman" w:eastAsia="Times New Roman" w:hAnsi="Times New Roman" w:cs="Times New Roman"/>
          <w:noProof/>
          <w:color w:val="000000"/>
          <w:sz w:val="28"/>
          <w:szCs w:val="28"/>
          <w:lang w:eastAsia="ru-RU"/>
        </w:rPr>
        <w:drawing>
          <wp:inline distT="0" distB="0" distL="0" distR="0" wp14:anchorId="46C401ED" wp14:editId="688ACECA">
            <wp:extent cx="733425" cy="533400"/>
            <wp:effectExtent l="0" t="0" r="9525" b="0"/>
            <wp:docPr id="14" name="Рисунок 14" descr="http://de.ifmo.ru/bk_netra/image.php?img=Image34(3).gif&amp;bn=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de.ifmo.ru/bk_netra/image.php?img=Image34(3).gif&amp;bn=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33425" cy="533400"/>
                    </a:xfrm>
                    <a:prstGeom prst="rect">
                      <a:avLst/>
                    </a:prstGeom>
                    <a:noFill/>
                    <a:ln>
                      <a:noFill/>
                    </a:ln>
                  </pic:spPr>
                </pic:pic>
              </a:graphicData>
            </a:graphic>
          </wp:inline>
        </w:drawing>
      </w:r>
    </w:p>
    <w:p w:rsidR="002D15DA" w:rsidRDefault="002D15DA" w:rsidP="002D15DA">
      <w:pPr>
        <w:spacing w:after="0" w:line="360" w:lineRule="auto"/>
        <w:ind w:firstLine="709"/>
        <w:jc w:val="center"/>
        <w:rPr>
          <w:rFonts w:ascii="Times New Roman" w:eastAsia="Times New Roman" w:hAnsi="Times New Roman" w:cs="Times New Roman"/>
          <w:color w:val="000000"/>
          <w:sz w:val="28"/>
          <w:szCs w:val="28"/>
          <w:lang w:eastAsia="ru-RU"/>
        </w:rPr>
      </w:pPr>
    </w:p>
    <w:p w:rsidR="002639FF" w:rsidRPr="002639FF" w:rsidRDefault="002639FF" w:rsidP="002D15DA">
      <w:pPr>
        <w:spacing w:after="0" w:line="360" w:lineRule="auto"/>
        <w:ind w:firstLine="709"/>
        <w:jc w:val="both"/>
        <w:rPr>
          <w:rFonts w:ascii="Times New Roman" w:eastAsia="Times New Roman" w:hAnsi="Times New Roman" w:cs="Times New Roman"/>
          <w:color w:val="000000"/>
          <w:sz w:val="28"/>
          <w:szCs w:val="28"/>
          <w:lang w:eastAsia="ru-RU"/>
        </w:rPr>
      </w:pPr>
      <w:r w:rsidRPr="002639FF">
        <w:rPr>
          <w:rFonts w:ascii="Times New Roman" w:eastAsia="Times New Roman" w:hAnsi="Times New Roman" w:cs="Times New Roman"/>
          <w:color w:val="000000"/>
          <w:sz w:val="28"/>
          <w:szCs w:val="28"/>
          <w:lang w:eastAsia="ru-RU"/>
        </w:rPr>
        <w:t>Вся сложность комплексной оценки заключается в объективном нахождении обобщенного показателя.</w:t>
      </w:r>
    </w:p>
    <w:p w:rsidR="002639FF" w:rsidRPr="002639FF" w:rsidRDefault="002639FF" w:rsidP="002D15DA">
      <w:pPr>
        <w:spacing w:after="0" w:line="360" w:lineRule="auto"/>
        <w:ind w:firstLine="709"/>
        <w:jc w:val="both"/>
        <w:rPr>
          <w:rFonts w:ascii="Times New Roman" w:eastAsia="Times New Roman" w:hAnsi="Times New Roman" w:cs="Times New Roman"/>
          <w:color w:val="000000"/>
          <w:sz w:val="28"/>
          <w:szCs w:val="28"/>
          <w:lang w:eastAsia="ru-RU"/>
        </w:rPr>
      </w:pPr>
      <w:r w:rsidRPr="002639FF">
        <w:rPr>
          <w:rFonts w:ascii="Times New Roman" w:eastAsia="Times New Roman" w:hAnsi="Times New Roman" w:cs="Times New Roman"/>
          <w:color w:val="000000"/>
          <w:sz w:val="28"/>
          <w:szCs w:val="28"/>
          <w:lang w:eastAsia="ru-RU"/>
        </w:rPr>
        <w:t>Существуют различные варианты метода.</w:t>
      </w:r>
    </w:p>
    <w:p w:rsidR="002639FF" w:rsidRPr="002D15DA" w:rsidRDefault="002639FF" w:rsidP="002D15DA">
      <w:pPr>
        <w:spacing w:after="0" w:line="360" w:lineRule="auto"/>
        <w:ind w:firstLine="708"/>
        <w:jc w:val="both"/>
        <w:rPr>
          <w:rFonts w:ascii="Times New Roman" w:eastAsia="Times New Roman" w:hAnsi="Times New Roman" w:cs="Times New Roman"/>
          <w:color w:val="000000"/>
          <w:sz w:val="28"/>
          <w:szCs w:val="28"/>
          <w:lang w:eastAsia="ru-RU"/>
        </w:rPr>
      </w:pPr>
      <w:r w:rsidRPr="002D15DA">
        <w:rPr>
          <w:rFonts w:ascii="Times New Roman" w:eastAsia="Times New Roman" w:hAnsi="Times New Roman" w:cs="Times New Roman"/>
          <w:color w:val="000000"/>
          <w:sz w:val="28"/>
          <w:szCs w:val="28"/>
          <w:lang w:eastAsia="ru-RU"/>
        </w:rPr>
        <w:t>Когда можно выделить главный показатель, характеризующий основное назначение изделия или продукта, и установить функциональную зависимость этого главного показателя от остальных единичных показателей:</w:t>
      </w:r>
    </w:p>
    <w:p w:rsidR="002D15DA" w:rsidRPr="002D15DA" w:rsidRDefault="002D15DA" w:rsidP="002D15DA">
      <w:pPr>
        <w:pStyle w:val="a3"/>
        <w:numPr>
          <w:ilvl w:val="0"/>
          <w:numId w:val="5"/>
        </w:numPr>
        <w:spacing w:after="0" w:line="360" w:lineRule="auto"/>
        <w:jc w:val="both"/>
        <w:rPr>
          <w:rFonts w:ascii="Times New Roman" w:eastAsia="Times New Roman" w:hAnsi="Times New Roman" w:cs="Times New Roman"/>
          <w:color w:val="000000"/>
          <w:sz w:val="28"/>
          <w:szCs w:val="28"/>
          <w:lang w:eastAsia="ru-RU"/>
        </w:rPr>
      </w:pPr>
    </w:p>
    <w:p w:rsidR="002639FF" w:rsidRDefault="002639FF" w:rsidP="002D15DA">
      <w:pPr>
        <w:spacing w:after="0" w:line="360" w:lineRule="auto"/>
        <w:ind w:firstLine="709"/>
        <w:jc w:val="center"/>
        <w:rPr>
          <w:rFonts w:ascii="Times New Roman" w:eastAsia="Times New Roman" w:hAnsi="Times New Roman" w:cs="Times New Roman"/>
          <w:color w:val="000000"/>
          <w:sz w:val="28"/>
          <w:szCs w:val="28"/>
          <w:lang w:eastAsia="ru-RU"/>
        </w:rPr>
      </w:pPr>
      <w:r w:rsidRPr="002639FF">
        <w:rPr>
          <w:rFonts w:ascii="Times New Roman" w:eastAsia="Times New Roman" w:hAnsi="Times New Roman" w:cs="Times New Roman"/>
          <w:noProof/>
          <w:color w:val="000000"/>
          <w:sz w:val="28"/>
          <w:szCs w:val="28"/>
          <w:lang w:eastAsia="ru-RU"/>
        </w:rPr>
        <w:drawing>
          <wp:inline distT="0" distB="0" distL="0" distR="0" wp14:anchorId="302C1897" wp14:editId="26B82057">
            <wp:extent cx="1228725" cy="266700"/>
            <wp:effectExtent l="0" t="0" r="9525" b="0"/>
            <wp:docPr id="15" name="Рисунок 15" descr="http://de.ifmo.ru/bk_netra/image.php?img=Image34(4).gif&amp;bn=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de.ifmo.ru/bk_netra/image.php?img=Image34(4).gif&amp;bn=1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28725" cy="266700"/>
                    </a:xfrm>
                    <a:prstGeom prst="rect">
                      <a:avLst/>
                    </a:prstGeom>
                    <a:noFill/>
                    <a:ln>
                      <a:noFill/>
                    </a:ln>
                  </pic:spPr>
                </pic:pic>
              </a:graphicData>
            </a:graphic>
          </wp:inline>
        </w:drawing>
      </w:r>
    </w:p>
    <w:p w:rsidR="002D15DA" w:rsidRPr="002639FF" w:rsidRDefault="002D15DA" w:rsidP="002D15DA">
      <w:pPr>
        <w:spacing w:after="0" w:line="360" w:lineRule="auto"/>
        <w:ind w:firstLine="709"/>
        <w:jc w:val="center"/>
        <w:rPr>
          <w:rFonts w:ascii="Times New Roman" w:eastAsia="Times New Roman" w:hAnsi="Times New Roman" w:cs="Times New Roman"/>
          <w:color w:val="000000"/>
          <w:sz w:val="28"/>
          <w:szCs w:val="28"/>
          <w:lang w:eastAsia="ru-RU"/>
        </w:rPr>
      </w:pPr>
    </w:p>
    <w:p w:rsidR="002639FF" w:rsidRPr="002639FF" w:rsidRDefault="002639FF" w:rsidP="002D15DA">
      <w:pPr>
        <w:spacing w:after="0" w:line="360" w:lineRule="auto"/>
        <w:ind w:firstLine="709"/>
        <w:jc w:val="both"/>
        <w:rPr>
          <w:rFonts w:ascii="Times New Roman" w:eastAsia="Times New Roman" w:hAnsi="Times New Roman" w:cs="Times New Roman"/>
          <w:color w:val="000000"/>
          <w:sz w:val="28"/>
          <w:szCs w:val="28"/>
          <w:lang w:eastAsia="ru-RU"/>
        </w:rPr>
      </w:pPr>
      <w:r w:rsidRPr="002639FF">
        <w:rPr>
          <w:rFonts w:ascii="Times New Roman" w:eastAsia="Times New Roman" w:hAnsi="Times New Roman" w:cs="Times New Roman"/>
          <w:color w:val="000000"/>
          <w:sz w:val="28"/>
          <w:szCs w:val="28"/>
          <w:lang w:eastAsia="ru-RU"/>
        </w:rPr>
        <w:lastRenderedPageBreak/>
        <w:t>где n-число единичных показателей; </w:t>
      </w:r>
      <w:proofErr w:type="spellStart"/>
      <w:r w:rsidRPr="002639FF">
        <w:rPr>
          <w:rFonts w:ascii="Times New Roman" w:eastAsia="Times New Roman" w:hAnsi="Times New Roman" w:cs="Times New Roman"/>
          <w:iCs/>
          <w:color w:val="000000"/>
          <w:sz w:val="28"/>
          <w:szCs w:val="28"/>
          <w:lang w:eastAsia="ru-RU"/>
        </w:rPr>
        <w:t>P</w:t>
      </w:r>
      <w:r w:rsidRPr="002639FF">
        <w:rPr>
          <w:rFonts w:ascii="Times New Roman" w:eastAsia="Times New Roman" w:hAnsi="Times New Roman" w:cs="Times New Roman"/>
          <w:iCs/>
          <w:color w:val="000000"/>
          <w:sz w:val="28"/>
          <w:szCs w:val="28"/>
          <w:vertAlign w:val="subscript"/>
          <w:lang w:eastAsia="ru-RU"/>
        </w:rPr>
        <w:t>i</w:t>
      </w:r>
      <w:proofErr w:type="spellEnd"/>
      <w:r w:rsidRPr="002639FF">
        <w:rPr>
          <w:rFonts w:ascii="Times New Roman" w:eastAsia="Times New Roman" w:hAnsi="Times New Roman" w:cs="Times New Roman"/>
          <w:color w:val="000000"/>
          <w:sz w:val="28"/>
          <w:szCs w:val="28"/>
          <w:lang w:eastAsia="ru-RU"/>
        </w:rPr>
        <w:t>-i-й единичный показатель; </w:t>
      </w:r>
      <w:proofErr w:type="spellStart"/>
      <w:r w:rsidRPr="002639FF">
        <w:rPr>
          <w:rFonts w:ascii="Times New Roman" w:eastAsia="Times New Roman" w:hAnsi="Times New Roman" w:cs="Times New Roman"/>
          <w:iCs/>
          <w:color w:val="000000"/>
          <w:sz w:val="28"/>
          <w:szCs w:val="28"/>
          <w:lang w:eastAsia="ru-RU"/>
        </w:rPr>
        <w:t>Y</w:t>
      </w:r>
      <w:r w:rsidRPr="002639FF">
        <w:rPr>
          <w:rFonts w:ascii="Times New Roman" w:eastAsia="Times New Roman" w:hAnsi="Times New Roman" w:cs="Times New Roman"/>
          <w:iCs/>
          <w:color w:val="000000"/>
          <w:sz w:val="28"/>
          <w:szCs w:val="28"/>
          <w:vertAlign w:val="subscript"/>
          <w:lang w:eastAsia="ru-RU"/>
        </w:rPr>
        <w:t>i</w:t>
      </w:r>
      <w:proofErr w:type="spellEnd"/>
      <w:r w:rsidRPr="002639FF">
        <w:rPr>
          <w:rFonts w:ascii="Times New Roman" w:eastAsia="Times New Roman" w:hAnsi="Times New Roman" w:cs="Times New Roman"/>
          <w:color w:val="000000"/>
          <w:sz w:val="28"/>
          <w:szCs w:val="28"/>
          <w:lang w:eastAsia="ru-RU"/>
        </w:rPr>
        <w:t>-коэффициент при i-м единичном показателе.</w:t>
      </w:r>
    </w:p>
    <w:p w:rsidR="002639FF" w:rsidRPr="002639FF" w:rsidRDefault="002639FF" w:rsidP="002D15DA">
      <w:pPr>
        <w:spacing w:after="0" w:line="360" w:lineRule="auto"/>
        <w:ind w:firstLine="709"/>
        <w:jc w:val="both"/>
        <w:rPr>
          <w:rFonts w:ascii="Times New Roman" w:eastAsia="Times New Roman" w:hAnsi="Times New Roman" w:cs="Times New Roman"/>
          <w:color w:val="000000"/>
          <w:sz w:val="28"/>
          <w:szCs w:val="28"/>
          <w:lang w:eastAsia="ru-RU"/>
        </w:rPr>
      </w:pPr>
      <w:r w:rsidRPr="002639FF">
        <w:rPr>
          <w:rFonts w:ascii="Times New Roman" w:eastAsia="Times New Roman" w:hAnsi="Times New Roman" w:cs="Times New Roman"/>
          <w:color w:val="000000"/>
          <w:sz w:val="28"/>
          <w:szCs w:val="28"/>
          <w:lang w:eastAsia="ru-RU"/>
        </w:rPr>
        <w:t xml:space="preserve">Вид зависимости может определяться любым из возможных методов, в </w:t>
      </w:r>
      <w:proofErr w:type="spellStart"/>
      <w:r w:rsidRPr="002639FF">
        <w:rPr>
          <w:rFonts w:ascii="Times New Roman" w:eastAsia="Times New Roman" w:hAnsi="Times New Roman" w:cs="Times New Roman"/>
          <w:color w:val="000000"/>
          <w:sz w:val="28"/>
          <w:szCs w:val="28"/>
          <w:lang w:eastAsia="ru-RU"/>
        </w:rPr>
        <w:t>т.ч</w:t>
      </w:r>
      <w:proofErr w:type="spellEnd"/>
      <w:r w:rsidRPr="002639FF">
        <w:rPr>
          <w:rFonts w:ascii="Times New Roman" w:eastAsia="Times New Roman" w:hAnsi="Times New Roman" w:cs="Times New Roman"/>
          <w:color w:val="000000"/>
          <w:sz w:val="28"/>
          <w:szCs w:val="28"/>
          <w:lang w:eastAsia="ru-RU"/>
        </w:rPr>
        <w:t>. и экспертным.</w:t>
      </w:r>
    </w:p>
    <w:p w:rsidR="002D15DA" w:rsidRPr="002D15DA" w:rsidRDefault="002D15DA" w:rsidP="002D15DA">
      <w:pPr>
        <w:pStyle w:val="a7"/>
        <w:spacing w:before="0" w:beforeAutospacing="0" w:after="0" w:afterAutospacing="0" w:line="360" w:lineRule="auto"/>
        <w:ind w:firstLine="709"/>
        <w:jc w:val="both"/>
        <w:rPr>
          <w:color w:val="000000"/>
          <w:sz w:val="28"/>
          <w:szCs w:val="28"/>
        </w:rPr>
      </w:pPr>
      <w:r w:rsidRPr="002D15DA">
        <w:rPr>
          <w:color w:val="000000"/>
          <w:sz w:val="28"/>
          <w:szCs w:val="28"/>
        </w:rPr>
        <w:t>Главным показателем может быть, например, производительность машин, ресурс, удельная себестоимость и др.</w:t>
      </w:r>
    </w:p>
    <w:p w:rsidR="002D15DA" w:rsidRPr="002D15DA" w:rsidRDefault="002D15DA" w:rsidP="002D15DA">
      <w:pPr>
        <w:pStyle w:val="a7"/>
        <w:spacing w:before="0" w:beforeAutospacing="0" w:after="0" w:afterAutospacing="0" w:line="360" w:lineRule="auto"/>
        <w:ind w:firstLine="709"/>
        <w:jc w:val="both"/>
        <w:rPr>
          <w:color w:val="000000"/>
          <w:sz w:val="28"/>
          <w:szCs w:val="28"/>
        </w:rPr>
      </w:pPr>
      <w:r w:rsidRPr="002D15DA">
        <w:rPr>
          <w:color w:val="000000"/>
          <w:sz w:val="28"/>
          <w:szCs w:val="28"/>
        </w:rPr>
        <w:t>В качестве обобщенного может использоваться интегральный показатель качества, показывающий величину полезного эффекта от эксплуатации или потребления продукции, приходящегося на каждый рубль суммарных затрат на ее создание и эксплуатацию или потребление.</w:t>
      </w:r>
    </w:p>
    <w:p w:rsidR="002D15DA" w:rsidRDefault="002D15DA" w:rsidP="002D15DA">
      <w:pPr>
        <w:pStyle w:val="a7"/>
        <w:spacing w:before="0" w:beforeAutospacing="0" w:after="0" w:afterAutospacing="0" w:line="360" w:lineRule="auto"/>
        <w:ind w:firstLine="709"/>
        <w:jc w:val="both"/>
        <w:rPr>
          <w:color w:val="000000"/>
          <w:sz w:val="28"/>
          <w:szCs w:val="28"/>
        </w:rPr>
      </w:pPr>
      <w:r w:rsidRPr="002D15DA">
        <w:rPr>
          <w:color w:val="000000"/>
          <w:sz w:val="28"/>
          <w:szCs w:val="28"/>
        </w:rPr>
        <w:t>В тех случаях, когда невозможно построить функциональную зависимость, исходя из основного назначения продукции, применяют взвешенные среднеарифметические показатели. При этом обобщенный показатель вычисляется по формуле:</w:t>
      </w:r>
    </w:p>
    <w:p w:rsidR="002D15DA" w:rsidRPr="002D15DA" w:rsidRDefault="002D15DA" w:rsidP="002D15DA">
      <w:pPr>
        <w:pStyle w:val="a7"/>
        <w:spacing w:before="0" w:beforeAutospacing="0" w:after="0" w:afterAutospacing="0" w:line="360" w:lineRule="auto"/>
        <w:ind w:firstLine="709"/>
        <w:jc w:val="both"/>
        <w:rPr>
          <w:color w:val="000000"/>
          <w:sz w:val="28"/>
          <w:szCs w:val="28"/>
        </w:rPr>
      </w:pPr>
    </w:p>
    <w:p w:rsidR="002D15DA" w:rsidRDefault="002D15DA" w:rsidP="002D15DA">
      <w:pPr>
        <w:pStyle w:val="a7"/>
        <w:spacing w:before="0" w:beforeAutospacing="0" w:after="0" w:afterAutospacing="0" w:line="360" w:lineRule="auto"/>
        <w:ind w:firstLine="709"/>
        <w:jc w:val="center"/>
        <w:rPr>
          <w:color w:val="000000"/>
          <w:sz w:val="28"/>
          <w:szCs w:val="28"/>
        </w:rPr>
      </w:pPr>
      <w:r w:rsidRPr="002D15DA">
        <w:rPr>
          <w:noProof/>
          <w:color w:val="000000"/>
          <w:sz w:val="28"/>
          <w:szCs w:val="28"/>
        </w:rPr>
        <w:drawing>
          <wp:inline distT="0" distB="0" distL="0" distR="0" wp14:anchorId="048ED466" wp14:editId="7676F045">
            <wp:extent cx="1076325" cy="685800"/>
            <wp:effectExtent l="0" t="0" r="9525" b="0"/>
            <wp:docPr id="17" name="Рисунок 17" descr="http://de.ifmo.ru/bk_netra/image.php?img=Image34(5).gif&amp;bn=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de.ifmo.ru/bk_netra/image.php?img=Image34(5).gif&amp;bn=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76325" cy="685800"/>
                    </a:xfrm>
                    <a:prstGeom prst="rect">
                      <a:avLst/>
                    </a:prstGeom>
                    <a:noFill/>
                    <a:ln>
                      <a:noFill/>
                    </a:ln>
                  </pic:spPr>
                </pic:pic>
              </a:graphicData>
            </a:graphic>
          </wp:inline>
        </w:drawing>
      </w:r>
    </w:p>
    <w:p w:rsidR="002D15DA" w:rsidRPr="002D15DA" w:rsidRDefault="002D15DA" w:rsidP="002D15DA">
      <w:pPr>
        <w:pStyle w:val="a7"/>
        <w:spacing w:before="0" w:beforeAutospacing="0" w:after="0" w:afterAutospacing="0" w:line="360" w:lineRule="auto"/>
        <w:ind w:firstLine="709"/>
        <w:jc w:val="center"/>
        <w:rPr>
          <w:color w:val="000000"/>
          <w:sz w:val="28"/>
          <w:szCs w:val="28"/>
        </w:rPr>
      </w:pPr>
    </w:p>
    <w:p w:rsidR="002D15DA" w:rsidRPr="002D15DA" w:rsidRDefault="002D15DA" w:rsidP="002D15DA">
      <w:pPr>
        <w:pStyle w:val="a7"/>
        <w:spacing w:before="0" w:beforeAutospacing="0" w:after="0" w:afterAutospacing="0" w:line="360" w:lineRule="auto"/>
        <w:ind w:firstLine="709"/>
        <w:jc w:val="both"/>
        <w:rPr>
          <w:color w:val="000000"/>
          <w:sz w:val="28"/>
          <w:szCs w:val="28"/>
        </w:rPr>
      </w:pPr>
      <w:r w:rsidRPr="002D15DA">
        <w:rPr>
          <w:color w:val="000000"/>
          <w:sz w:val="28"/>
          <w:szCs w:val="28"/>
        </w:rPr>
        <w:t>где</w:t>
      </w:r>
      <w:r w:rsidRPr="002D15DA">
        <w:rPr>
          <w:rStyle w:val="apple-converted-space"/>
          <w:color w:val="000000"/>
          <w:sz w:val="28"/>
          <w:szCs w:val="28"/>
        </w:rPr>
        <w:t> </w:t>
      </w:r>
      <w:proofErr w:type="spellStart"/>
      <w:r w:rsidRPr="002D15DA">
        <w:rPr>
          <w:iCs/>
          <w:color w:val="000000"/>
          <w:sz w:val="28"/>
          <w:szCs w:val="28"/>
        </w:rPr>
        <w:t>m</w:t>
      </w:r>
      <w:r w:rsidRPr="002D15DA">
        <w:rPr>
          <w:iCs/>
          <w:color w:val="000000"/>
          <w:sz w:val="28"/>
          <w:szCs w:val="28"/>
          <w:vertAlign w:val="subscript"/>
        </w:rPr>
        <w:t>i</w:t>
      </w:r>
      <w:proofErr w:type="spellEnd"/>
      <w:r w:rsidRPr="002D15DA">
        <w:rPr>
          <w:color w:val="000000"/>
          <w:sz w:val="28"/>
          <w:szCs w:val="28"/>
        </w:rPr>
        <w:t>-коэффициент весомости i-</w:t>
      </w:r>
      <w:proofErr w:type="spellStart"/>
      <w:r w:rsidRPr="002D15DA">
        <w:rPr>
          <w:color w:val="000000"/>
          <w:sz w:val="28"/>
          <w:szCs w:val="28"/>
        </w:rPr>
        <w:t>го</w:t>
      </w:r>
      <w:proofErr w:type="spellEnd"/>
      <w:r w:rsidRPr="002D15DA">
        <w:rPr>
          <w:color w:val="000000"/>
          <w:sz w:val="28"/>
          <w:szCs w:val="28"/>
        </w:rPr>
        <w:t xml:space="preserve"> показателя.</w:t>
      </w:r>
    </w:p>
    <w:p w:rsidR="002D15DA" w:rsidRDefault="002D15DA" w:rsidP="002D15DA">
      <w:pPr>
        <w:pStyle w:val="a7"/>
        <w:spacing w:before="0" w:beforeAutospacing="0" w:after="0" w:afterAutospacing="0" w:line="360" w:lineRule="auto"/>
        <w:ind w:firstLine="709"/>
        <w:jc w:val="both"/>
        <w:rPr>
          <w:color w:val="000000"/>
          <w:sz w:val="28"/>
          <w:szCs w:val="28"/>
        </w:rPr>
      </w:pPr>
      <w:r w:rsidRPr="002D15DA">
        <w:rPr>
          <w:color w:val="000000"/>
          <w:sz w:val="28"/>
          <w:szCs w:val="28"/>
        </w:rPr>
        <w:t>При этом должно соблюдаться условие</w:t>
      </w:r>
    </w:p>
    <w:p w:rsidR="002D15DA" w:rsidRPr="002D15DA" w:rsidRDefault="002D15DA" w:rsidP="002D15DA">
      <w:pPr>
        <w:pStyle w:val="a7"/>
        <w:spacing w:before="0" w:beforeAutospacing="0" w:after="0" w:afterAutospacing="0" w:line="360" w:lineRule="auto"/>
        <w:ind w:firstLine="709"/>
        <w:jc w:val="both"/>
        <w:rPr>
          <w:color w:val="000000"/>
          <w:sz w:val="28"/>
          <w:szCs w:val="28"/>
        </w:rPr>
      </w:pPr>
    </w:p>
    <w:p w:rsidR="002D15DA" w:rsidRDefault="002D15DA" w:rsidP="002D15DA">
      <w:pPr>
        <w:pStyle w:val="a7"/>
        <w:tabs>
          <w:tab w:val="left" w:pos="3165"/>
        </w:tabs>
        <w:spacing w:before="0" w:beforeAutospacing="0" w:after="0" w:afterAutospacing="0" w:line="360" w:lineRule="auto"/>
        <w:ind w:firstLine="709"/>
        <w:jc w:val="center"/>
        <w:rPr>
          <w:color w:val="000000"/>
          <w:sz w:val="28"/>
          <w:szCs w:val="28"/>
        </w:rPr>
      </w:pPr>
      <w:r w:rsidRPr="002D15DA">
        <w:rPr>
          <w:noProof/>
          <w:color w:val="000000"/>
          <w:sz w:val="28"/>
          <w:szCs w:val="28"/>
        </w:rPr>
        <w:drawing>
          <wp:inline distT="0" distB="0" distL="0" distR="0" wp14:anchorId="76F8EC6A" wp14:editId="46928B61">
            <wp:extent cx="638175" cy="428625"/>
            <wp:effectExtent l="0" t="0" r="9525" b="9525"/>
            <wp:docPr id="16" name="Рисунок 16" descr="http://de.ifmo.ru/bk_netra/image.php?img=Image34(6).gif&amp;bn=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de.ifmo.ru/bk_netra/image.php?img=Image34(6).gif&amp;bn=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38175" cy="428625"/>
                    </a:xfrm>
                    <a:prstGeom prst="rect">
                      <a:avLst/>
                    </a:prstGeom>
                    <a:noFill/>
                    <a:ln>
                      <a:noFill/>
                    </a:ln>
                  </pic:spPr>
                </pic:pic>
              </a:graphicData>
            </a:graphic>
          </wp:inline>
        </w:drawing>
      </w:r>
    </w:p>
    <w:p w:rsidR="002D15DA" w:rsidRPr="002D15DA" w:rsidRDefault="002D15DA" w:rsidP="002D15DA">
      <w:pPr>
        <w:pStyle w:val="a7"/>
        <w:tabs>
          <w:tab w:val="left" w:pos="3165"/>
        </w:tabs>
        <w:spacing w:before="0" w:beforeAutospacing="0" w:after="0" w:afterAutospacing="0" w:line="360" w:lineRule="auto"/>
        <w:ind w:firstLine="709"/>
        <w:jc w:val="center"/>
        <w:rPr>
          <w:color w:val="000000"/>
          <w:sz w:val="28"/>
          <w:szCs w:val="28"/>
        </w:rPr>
      </w:pPr>
    </w:p>
    <w:p w:rsidR="002D15DA" w:rsidRPr="002D15DA" w:rsidRDefault="002D15DA" w:rsidP="002D15DA">
      <w:pPr>
        <w:pStyle w:val="a7"/>
        <w:spacing w:before="0" w:beforeAutospacing="0" w:after="0" w:afterAutospacing="0" w:line="360" w:lineRule="auto"/>
        <w:ind w:firstLine="709"/>
        <w:jc w:val="both"/>
        <w:rPr>
          <w:color w:val="000000"/>
          <w:sz w:val="28"/>
          <w:szCs w:val="28"/>
        </w:rPr>
      </w:pPr>
      <w:r w:rsidRPr="002D15DA">
        <w:rPr>
          <w:color w:val="000000"/>
          <w:sz w:val="28"/>
          <w:szCs w:val="28"/>
        </w:rPr>
        <w:t>Коэффициенты весомости</w:t>
      </w:r>
      <w:r w:rsidRPr="002D15DA">
        <w:rPr>
          <w:rStyle w:val="apple-converted-space"/>
          <w:color w:val="000000"/>
          <w:sz w:val="28"/>
          <w:szCs w:val="28"/>
        </w:rPr>
        <w:t> </w:t>
      </w:r>
      <w:proofErr w:type="spellStart"/>
      <w:r w:rsidRPr="002D15DA">
        <w:rPr>
          <w:iCs/>
          <w:color w:val="000000"/>
          <w:sz w:val="28"/>
          <w:szCs w:val="28"/>
        </w:rPr>
        <w:t>m</w:t>
      </w:r>
      <w:r w:rsidRPr="002D15DA">
        <w:rPr>
          <w:iCs/>
          <w:color w:val="000000"/>
          <w:sz w:val="28"/>
          <w:szCs w:val="28"/>
          <w:vertAlign w:val="subscript"/>
        </w:rPr>
        <w:t>i</w:t>
      </w:r>
      <w:proofErr w:type="spellEnd"/>
      <w:r w:rsidRPr="002D15DA">
        <w:rPr>
          <w:rStyle w:val="apple-converted-space"/>
          <w:color w:val="000000"/>
          <w:sz w:val="28"/>
          <w:szCs w:val="28"/>
        </w:rPr>
        <w:t> </w:t>
      </w:r>
      <w:r w:rsidRPr="002D15DA">
        <w:rPr>
          <w:color w:val="000000"/>
          <w:sz w:val="28"/>
          <w:szCs w:val="28"/>
        </w:rPr>
        <w:t>устанавливаются отраслевыми НИИ на определенный период времени экспертным методом путем опроса определенного числа экспертов, которыми, исходя из условий эксплуатации изделия, назначаются баллы значимости каждого параметра</w:t>
      </w:r>
      <w:r w:rsidRPr="002D15DA">
        <w:rPr>
          <w:rStyle w:val="apple-converted-space"/>
          <w:color w:val="000000"/>
          <w:sz w:val="28"/>
          <w:szCs w:val="28"/>
        </w:rPr>
        <w:t> </w:t>
      </w:r>
      <w:proofErr w:type="spellStart"/>
      <w:r w:rsidRPr="002D15DA">
        <w:rPr>
          <w:iCs/>
          <w:color w:val="000000"/>
          <w:sz w:val="28"/>
          <w:szCs w:val="28"/>
        </w:rPr>
        <w:t>P</w:t>
      </w:r>
      <w:r w:rsidRPr="002D15DA">
        <w:rPr>
          <w:iCs/>
          <w:color w:val="000000"/>
          <w:sz w:val="28"/>
          <w:szCs w:val="28"/>
          <w:vertAlign w:val="subscript"/>
        </w:rPr>
        <w:t>i</w:t>
      </w:r>
      <w:proofErr w:type="spellEnd"/>
      <w:r w:rsidRPr="002D15DA">
        <w:rPr>
          <w:color w:val="000000"/>
          <w:sz w:val="28"/>
          <w:szCs w:val="28"/>
        </w:rPr>
        <w:t>. На основании балльной оценки значимости параметров определяются коэффициенты</w:t>
      </w:r>
      <w:r w:rsidRPr="002D15DA">
        <w:rPr>
          <w:rStyle w:val="apple-converted-space"/>
          <w:color w:val="000000"/>
          <w:sz w:val="28"/>
          <w:szCs w:val="28"/>
        </w:rPr>
        <w:t> </w:t>
      </w:r>
      <w:proofErr w:type="spellStart"/>
      <w:r w:rsidRPr="002D15DA">
        <w:rPr>
          <w:iCs/>
          <w:color w:val="000000"/>
          <w:sz w:val="28"/>
          <w:szCs w:val="28"/>
        </w:rPr>
        <w:t>m</w:t>
      </w:r>
      <w:r w:rsidRPr="002D15DA">
        <w:rPr>
          <w:iCs/>
          <w:color w:val="000000"/>
          <w:sz w:val="28"/>
          <w:szCs w:val="28"/>
          <w:vertAlign w:val="subscript"/>
        </w:rPr>
        <w:t>i</w:t>
      </w:r>
      <w:proofErr w:type="spellEnd"/>
      <w:r w:rsidRPr="002D15DA">
        <w:rPr>
          <w:color w:val="000000"/>
          <w:sz w:val="28"/>
          <w:szCs w:val="28"/>
        </w:rPr>
        <w:t>.</w:t>
      </w:r>
    </w:p>
    <w:p w:rsidR="002D15DA" w:rsidRPr="002D15DA" w:rsidRDefault="002D15DA" w:rsidP="002D15DA">
      <w:pPr>
        <w:pStyle w:val="a7"/>
        <w:spacing w:before="0" w:beforeAutospacing="0" w:after="0" w:afterAutospacing="0" w:line="360" w:lineRule="auto"/>
        <w:ind w:firstLine="709"/>
        <w:jc w:val="both"/>
        <w:rPr>
          <w:color w:val="000000"/>
          <w:sz w:val="28"/>
          <w:szCs w:val="28"/>
        </w:rPr>
      </w:pPr>
      <w:r w:rsidRPr="002D15DA">
        <w:rPr>
          <w:color w:val="000000"/>
          <w:sz w:val="28"/>
          <w:szCs w:val="28"/>
        </w:rPr>
        <w:lastRenderedPageBreak/>
        <w:t>Дифференциальный и комплексный методы оценки уровня качества продукции не всегда решают поставленные задачи. При оценке сложной продукции, имеющей широкую номенклатуру показателей качества, с помощью дифференциального метода практически невозможно сделать обобщающий вывод, а использование только одного комплексного метода не позволяет объективно учесть все значимые свойства оцениваемой продукции.</w:t>
      </w:r>
    </w:p>
    <w:p w:rsidR="002D15DA" w:rsidRPr="002D15DA" w:rsidRDefault="002D15DA" w:rsidP="002D15DA">
      <w:pPr>
        <w:pStyle w:val="a7"/>
        <w:spacing w:before="0" w:beforeAutospacing="0" w:after="0" w:afterAutospacing="0" w:line="360" w:lineRule="auto"/>
        <w:ind w:firstLine="709"/>
        <w:jc w:val="both"/>
        <w:rPr>
          <w:color w:val="000000"/>
          <w:sz w:val="28"/>
          <w:szCs w:val="28"/>
        </w:rPr>
      </w:pPr>
      <w:r w:rsidRPr="002D15DA">
        <w:rPr>
          <w:color w:val="000000"/>
          <w:sz w:val="28"/>
          <w:szCs w:val="28"/>
        </w:rPr>
        <w:t>В этих случаях оценку уровня качества производят</w:t>
      </w:r>
      <w:r w:rsidRPr="002D15DA">
        <w:rPr>
          <w:rStyle w:val="apple-converted-space"/>
          <w:color w:val="000000"/>
          <w:sz w:val="28"/>
          <w:szCs w:val="28"/>
        </w:rPr>
        <w:t> </w:t>
      </w:r>
      <w:r w:rsidRPr="002D15DA">
        <w:rPr>
          <w:bCs/>
          <w:color w:val="000000"/>
          <w:sz w:val="28"/>
          <w:szCs w:val="28"/>
        </w:rPr>
        <w:t>смешанным методом</w:t>
      </w:r>
      <w:r w:rsidRPr="002D15DA">
        <w:rPr>
          <w:color w:val="000000"/>
          <w:sz w:val="28"/>
          <w:szCs w:val="28"/>
        </w:rPr>
        <w:t>, использующим единичные и комплексные показатели качества. При этом методе единичные показатели качества объединяются в группы (например, показатели назначения, эргономические, эстетические) и для каждой группы определяют комплексный показатель. При этом отдельные, наиболее важные показатели не объединяют в группы, а используют как единичные. С помощью полученной совокупности комплексных и единичных показателей оценивают уровень качества продукции дифференциальным методом.</w:t>
      </w:r>
    </w:p>
    <w:p w:rsidR="00320CAA" w:rsidRDefault="00320CAA" w:rsidP="00320CAA">
      <w:pPr>
        <w:spacing w:after="0" w:line="360" w:lineRule="auto"/>
        <w:ind w:firstLine="480"/>
        <w:jc w:val="both"/>
        <w:rPr>
          <w:rFonts w:ascii="Times New Roman" w:hAnsi="Times New Roman" w:cs="Times New Roman"/>
          <w:sz w:val="28"/>
          <w:szCs w:val="28"/>
        </w:rPr>
      </w:pPr>
    </w:p>
    <w:p w:rsidR="00D7062D" w:rsidRDefault="00D7062D">
      <w:pPr>
        <w:rPr>
          <w:rFonts w:ascii="Times New Roman" w:hAnsi="Times New Roman" w:cs="Times New Roman"/>
          <w:sz w:val="28"/>
          <w:szCs w:val="28"/>
        </w:rPr>
      </w:pPr>
      <w:r>
        <w:rPr>
          <w:rFonts w:ascii="Times New Roman" w:hAnsi="Times New Roman" w:cs="Times New Roman"/>
          <w:sz w:val="28"/>
          <w:szCs w:val="28"/>
        </w:rPr>
        <w:br w:type="page"/>
      </w:r>
    </w:p>
    <w:p w:rsidR="005061A0" w:rsidRDefault="00110C0A" w:rsidP="005061A0">
      <w:pPr>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lastRenderedPageBreak/>
        <w:t>9</w:t>
      </w:r>
      <w:r w:rsidR="005061A0">
        <w:rPr>
          <w:rFonts w:ascii="Times New Roman" w:hAnsi="Times New Roman" w:cs="Times New Roman"/>
          <w:sz w:val="28"/>
          <w:szCs w:val="28"/>
        </w:rPr>
        <w:t>. МАРКЕТИНГОВЫЙ ПОДХОД К РАЗРАБОТКЕ ИЗДЕЛИЯ</w:t>
      </w:r>
    </w:p>
    <w:p w:rsidR="008A365D" w:rsidRDefault="008A365D" w:rsidP="005061A0">
      <w:pPr>
        <w:spacing w:line="360" w:lineRule="auto"/>
        <w:ind w:firstLine="708"/>
        <w:jc w:val="center"/>
        <w:rPr>
          <w:rFonts w:ascii="Times New Roman" w:hAnsi="Times New Roman" w:cs="Times New Roman"/>
          <w:sz w:val="28"/>
          <w:szCs w:val="28"/>
        </w:rPr>
      </w:pPr>
    </w:p>
    <w:p w:rsidR="008A365D" w:rsidRDefault="008A365D" w:rsidP="005061A0">
      <w:pPr>
        <w:spacing w:line="360" w:lineRule="auto"/>
        <w:ind w:firstLine="708"/>
        <w:jc w:val="center"/>
        <w:rPr>
          <w:rFonts w:ascii="Times New Roman" w:hAnsi="Times New Roman" w:cs="Times New Roman"/>
          <w:sz w:val="28"/>
          <w:szCs w:val="28"/>
        </w:rPr>
      </w:pPr>
    </w:p>
    <w:p w:rsidR="008A365D" w:rsidRPr="008A365D" w:rsidRDefault="008A365D" w:rsidP="008A365D">
      <w:pPr>
        <w:spacing w:after="0" w:line="360" w:lineRule="auto"/>
        <w:ind w:firstLine="708"/>
        <w:jc w:val="both"/>
        <w:rPr>
          <w:rFonts w:ascii="Times New Roman" w:hAnsi="Times New Roman" w:cs="Times New Roman"/>
          <w:sz w:val="28"/>
          <w:szCs w:val="28"/>
        </w:rPr>
      </w:pPr>
      <w:r w:rsidRPr="008A365D">
        <w:rPr>
          <w:rFonts w:ascii="Times New Roman" w:hAnsi="Times New Roman" w:cs="Times New Roman"/>
          <w:sz w:val="28"/>
          <w:szCs w:val="28"/>
        </w:rPr>
        <w:t>Для генерации идей могут быть использованы методы исследования проектных ситуаций и методы поиска идей описаны</w:t>
      </w:r>
      <w:proofErr w:type="gramStart"/>
      <w:r w:rsidRPr="008A365D">
        <w:rPr>
          <w:rFonts w:ascii="Times New Roman" w:hAnsi="Times New Roman" w:cs="Times New Roman"/>
          <w:sz w:val="28"/>
          <w:szCs w:val="28"/>
        </w:rPr>
        <w:t xml:space="preserve"> </w:t>
      </w:r>
      <w:proofErr w:type="spellStart"/>
      <w:r w:rsidRPr="008A365D">
        <w:rPr>
          <w:rFonts w:ascii="Times New Roman" w:hAnsi="Times New Roman" w:cs="Times New Roman"/>
          <w:sz w:val="28"/>
          <w:szCs w:val="28"/>
        </w:rPr>
        <w:t>Д</w:t>
      </w:r>
      <w:proofErr w:type="gramEnd"/>
      <w:r w:rsidRPr="008A365D">
        <w:rPr>
          <w:rFonts w:ascii="Times New Roman" w:hAnsi="Times New Roman" w:cs="Times New Roman"/>
          <w:sz w:val="28"/>
          <w:szCs w:val="28"/>
        </w:rPr>
        <w:t>ж.К.Джонсом</w:t>
      </w:r>
      <w:proofErr w:type="spellEnd"/>
      <w:r w:rsidRPr="008A365D">
        <w:rPr>
          <w:rFonts w:ascii="Times New Roman" w:hAnsi="Times New Roman" w:cs="Times New Roman"/>
          <w:sz w:val="28"/>
          <w:szCs w:val="28"/>
        </w:rPr>
        <w:t>.</w:t>
      </w:r>
    </w:p>
    <w:p w:rsidR="008A365D" w:rsidRPr="008A365D" w:rsidRDefault="008A365D" w:rsidP="008A365D">
      <w:pPr>
        <w:spacing w:after="0" w:line="360" w:lineRule="auto"/>
        <w:ind w:firstLine="708"/>
        <w:jc w:val="both"/>
        <w:rPr>
          <w:rFonts w:ascii="Times New Roman" w:hAnsi="Times New Roman" w:cs="Times New Roman"/>
          <w:sz w:val="28"/>
          <w:szCs w:val="28"/>
        </w:rPr>
      </w:pPr>
      <w:r w:rsidRPr="008A365D">
        <w:rPr>
          <w:rFonts w:ascii="Times New Roman" w:hAnsi="Times New Roman" w:cs="Times New Roman"/>
          <w:sz w:val="28"/>
          <w:szCs w:val="28"/>
        </w:rPr>
        <w:t>Отбор идей. На данном этапе из всего множества сгенерированных идей отбирают приемлемые для конкретного предприятия. То есть осуществляется проверка осуществим</w:t>
      </w:r>
      <w:proofErr w:type="gramStart"/>
      <w:r w:rsidRPr="008A365D">
        <w:rPr>
          <w:rFonts w:ascii="Times New Roman" w:hAnsi="Times New Roman" w:cs="Times New Roman"/>
          <w:sz w:val="28"/>
          <w:szCs w:val="28"/>
        </w:rPr>
        <w:t>о-</w:t>
      </w:r>
      <w:proofErr w:type="gramEnd"/>
      <w:r w:rsidRPr="008A365D">
        <w:rPr>
          <w:rFonts w:ascii="Times New Roman" w:hAnsi="Times New Roman" w:cs="Times New Roman"/>
          <w:sz w:val="28"/>
          <w:szCs w:val="28"/>
        </w:rPr>
        <w:t xml:space="preserve"> </w:t>
      </w:r>
      <w:proofErr w:type="spellStart"/>
      <w:r w:rsidRPr="008A365D">
        <w:rPr>
          <w:rFonts w:ascii="Times New Roman" w:hAnsi="Times New Roman" w:cs="Times New Roman"/>
          <w:sz w:val="28"/>
          <w:szCs w:val="28"/>
        </w:rPr>
        <w:t>сти</w:t>
      </w:r>
      <w:proofErr w:type="spellEnd"/>
      <w:r w:rsidRPr="008A365D">
        <w:rPr>
          <w:rFonts w:ascii="Times New Roman" w:hAnsi="Times New Roman" w:cs="Times New Roman"/>
          <w:sz w:val="28"/>
          <w:szCs w:val="28"/>
        </w:rPr>
        <w:t xml:space="preserve"> идей инноваций, направленных на реализацию существующих рыночных возможностей инновационного развития. Проверка может быть выполнена на основе: проверки соответствия идей инноваций требованиям, которые были признаны адекватная ними в аналогичных ситуациях; проверки соответствия идей инноваций заранее оговоренным требованиям; сравнения идей инноваций по установленному перечню критериев и их показателей и выбора оптимальных.</w:t>
      </w:r>
    </w:p>
    <w:p w:rsidR="008A365D" w:rsidRPr="008A365D" w:rsidRDefault="008A365D" w:rsidP="008A365D">
      <w:pPr>
        <w:spacing w:after="0" w:line="360" w:lineRule="auto"/>
        <w:ind w:firstLine="708"/>
        <w:jc w:val="both"/>
        <w:rPr>
          <w:rFonts w:ascii="Times New Roman" w:hAnsi="Times New Roman" w:cs="Times New Roman"/>
          <w:sz w:val="28"/>
          <w:szCs w:val="28"/>
        </w:rPr>
      </w:pPr>
      <w:r w:rsidRPr="008A365D">
        <w:rPr>
          <w:rFonts w:ascii="Times New Roman" w:hAnsi="Times New Roman" w:cs="Times New Roman"/>
          <w:sz w:val="28"/>
          <w:szCs w:val="28"/>
        </w:rPr>
        <w:t xml:space="preserve">В случае объединения в одном лице разработчика и производителя инноваций необходимо осуществлять проверку возможности генерации и восприятия идей и замыслов новаций и доведение их до уровня новых технологий, конструкций, организационных и </w:t>
      </w:r>
      <w:proofErr w:type="spellStart"/>
      <w:r w:rsidRPr="008A365D">
        <w:rPr>
          <w:rFonts w:ascii="Times New Roman" w:hAnsi="Times New Roman" w:cs="Times New Roman"/>
          <w:sz w:val="28"/>
          <w:szCs w:val="28"/>
        </w:rPr>
        <w:t>управленчеських</w:t>
      </w:r>
      <w:proofErr w:type="spellEnd"/>
      <w:r w:rsidRPr="008A365D">
        <w:rPr>
          <w:rFonts w:ascii="Times New Roman" w:hAnsi="Times New Roman" w:cs="Times New Roman"/>
          <w:sz w:val="28"/>
          <w:szCs w:val="28"/>
        </w:rPr>
        <w:t xml:space="preserve"> решений, требует оценки инновационного, а также производственно-сбытового по потенциалу </w:t>
      </w:r>
      <w:proofErr w:type="spellStart"/>
      <w:r w:rsidRPr="008A365D">
        <w:rPr>
          <w:rFonts w:ascii="Times New Roman" w:hAnsi="Times New Roman" w:cs="Times New Roman"/>
          <w:sz w:val="28"/>
          <w:szCs w:val="28"/>
        </w:rPr>
        <w:t>инноватора</w:t>
      </w:r>
      <w:proofErr w:type="spellEnd"/>
      <w:r w:rsidRPr="008A365D">
        <w:rPr>
          <w:rFonts w:ascii="Times New Roman" w:hAnsi="Times New Roman" w:cs="Times New Roman"/>
          <w:sz w:val="28"/>
          <w:szCs w:val="28"/>
        </w:rPr>
        <w:t>.</w:t>
      </w:r>
    </w:p>
    <w:p w:rsidR="008A365D" w:rsidRPr="008A365D" w:rsidRDefault="008A365D" w:rsidP="008A365D">
      <w:pPr>
        <w:spacing w:after="0" w:line="360" w:lineRule="auto"/>
        <w:ind w:firstLine="708"/>
        <w:jc w:val="both"/>
        <w:rPr>
          <w:rFonts w:ascii="Times New Roman" w:hAnsi="Times New Roman" w:cs="Times New Roman"/>
          <w:sz w:val="28"/>
          <w:szCs w:val="28"/>
        </w:rPr>
      </w:pPr>
      <w:r w:rsidRPr="008A365D">
        <w:rPr>
          <w:rFonts w:ascii="Times New Roman" w:hAnsi="Times New Roman" w:cs="Times New Roman"/>
          <w:sz w:val="28"/>
          <w:szCs w:val="28"/>
        </w:rPr>
        <w:t xml:space="preserve">Разработка замысла инновации (что рассматривается как выраженную в понятной для потребителей форме идею инновации) и его проверка. Как правило, проверка замысла </w:t>
      </w:r>
      <w:proofErr w:type="spellStart"/>
      <w:r w:rsidRPr="008A365D">
        <w:rPr>
          <w:rFonts w:ascii="Times New Roman" w:hAnsi="Times New Roman" w:cs="Times New Roman"/>
          <w:sz w:val="28"/>
          <w:szCs w:val="28"/>
        </w:rPr>
        <w:t>инновавации</w:t>
      </w:r>
      <w:proofErr w:type="spellEnd"/>
      <w:r w:rsidRPr="008A365D">
        <w:rPr>
          <w:rFonts w:ascii="Times New Roman" w:hAnsi="Times New Roman" w:cs="Times New Roman"/>
          <w:sz w:val="28"/>
          <w:szCs w:val="28"/>
        </w:rPr>
        <w:t xml:space="preserve"> (нового товара - изделия или услуги) выполняется путем проведения опросов (анкетирование) потребителей и анализа полученных результатов.</w:t>
      </w:r>
    </w:p>
    <w:p w:rsidR="008A365D" w:rsidRPr="008A365D" w:rsidRDefault="008A365D" w:rsidP="008A365D">
      <w:pPr>
        <w:spacing w:after="0" w:line="360" w:lineRule="auto"/>
        <w:ind w:firstLine="708"/>
        <w:jc w:val="both"/>
        <w:rPr>
          <w:rFonts w:ascii="Times New Roman" w:hAnsi="Times New Roman" w:cs="Times New Roman"/>
          <w:sz w:val="28"/>
          <w:szCs w:val="28"/>
        </w:rPr>
      </w:pPr>
      <w:r w:rsidRPr="008A365D">
        <w:rPr>
          <w:rFonts w:ascii="Times New Roman" w:hAnsi="Times New Roman" w:cs="Times New Roman"/>
          <w:sz w:val="28"/>
          <w:szCs w:val="28"/>
        </w:rPr>
        <w:t>Разработка стратегии маркетинга по продвижению инновации на рынок. Выполняется на основании результатов маркетинговых рыночных исследований, проведенных по направлениям:</w:t>
      </w:r>
    </w:p>
    <w:p w:rsidR="008A365D" w:rsidRPr="008A365D" w:rsidRDefault="008A365D" w:rsidP="008A365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8A365D">
        <w:rPr>
          <w:rFonts w:ascii="Times New Roman" w:hAnsi="Times New Roman" w:cs="Times New Roman"/>
          <w:sz w:val="28"/>
          <w:szCs w:val="28"/>
        </w:rPr>
        <w:t>изучение потребителя;</w:t>
      </w:r>
    </w:p>
    <w:p w:rsidR="008A365D" w:rsidRPr="008A365D" w:rsidRDefault="008A365D" w:rsidP="008A365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8A365D">
        <w:rPr>
          <w:rFonts w:ascii="Times New Roman" w:hAnsi="Times New Roman" w:cs="Times New Roman"/>
          <w:sz w:val="28"/>
          <w:szCs w:val="28"/>
        </w:rPr>
        <w:t>исследование мотивов его поведения на рынке;</w:t>
      </w:r>
    </w:p>
    <w:p w:rsidR="008A365D" w:rsidRPr="008A365D" w:rsidRDefault="008A365D" w:rsidP="008A365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8A365D">
        <w:rPr>
          <w:rFonts w:ascii="Times New Roman" w:hAnsi="Times New Roman" w:cs="Times New Roman"/>
          <w:sz w:val="28"/>
          <w:szCs w:val="28"/>
        </w:rPr>
        <w:t>анализ собственно рынка предприятия;</w:t>
      </w:r>
    </w:p>
    <w:p w:rsidR="008A365D" w:rsidRPr="008A365D" w:rsidRDefault="008A365D" w:rsidP="008A365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8A365D">
        <w:rPr>
          <w:rFonts w:ascii="Times New Roman" w:hAnsi="Times New Roman" w:cs="Times New Roman"/>
          <w:sz w:val="28"/>
          <w:szCs w:val="28"/>
        </w:rPr>
        <w:t xml:space="preserve"> исследование продукта (изделия или вида услуг);</w:t>
      </w:r>
    </w:p>
    <w:p w:rsidR="008A365D" w:rsidRPr="008A365D" w:rsidRDefault="008A365D" w:rsidP="008A365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8A365D">
        <w:rPr>
          <w:rFonts w:ascii="Times New Roman" w:hAnsi="Times New Roman" w:cs="Times New Roman"/>
          <w:sz w:val="28"/>
          <w:szCs w:val="28"/>
        </w:rPr>
        <w:t xml:space="preserve"> изучение конкурентов, определение форм и уровня конкуренции;</w:t>
      </w:r>
    </w:p>
    <w:p w:rsidR="008A365D" w:rsidRPr="008A365D" w:rsidRDefault="008A365D" w:rsidP="008A365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8A365D">
        <w:rPr>
          <w:rFonts w:ascii="Times New Roman" w:hAnsi="Times New Roman" w:cs="Times New Roman"/>
          <w:sz w:val="28"/>
          <w:szCs w:val="28"/>
        </w:rPr>
        <w:t xml:space="preserve"> анализ форм и методов сбыта (реализации) продукции;</w:t>
      </w:r>
    </w:p>
    <w:p w:rsidR="008A365D" w:rsidRPr="008A365D" w:rsidRDefault="008A365D" w:rsidP="008A365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8A365D">
        <w:rPr>
          <w:rFonts w:ascii="Times New Roman" w:hAnsi="Times New Roman" w:cs="Times New Roman"/>
          <w:sz w:val="28"/>
          <w:szCs w:val="28"/>
        </w:rPr>
        <w:t>определение наиболее эффективных способов продвижения товаров;</w:t>
      </w:r>
    </w:p>
    <w:p w:rsidR="008A365D" w:rsidRPr="008A365D" w:rsidRDefault="008A365D" w:rsidP="008A365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w:t>
      </w:r>
      <w:r w:rsidRPr="008A365D">
        <w:rPr>
          <w:rFonts w:ascii="Times New Roman" w:hAnsi="Times New Roman" w:cs="Times New Roman"/>
          <w:sz w:val="28"/>
          <w:szCs w:val="28"/>
        </w:rPr>
        <w:t xml:space="preserve"> анализ динамики цен;</w:t>
      </w:r>
    </w:p>
    <w:p w:rsidR="008A365D" w:rsidRDefault="008A365D" w:rsidP="008A365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w:t>
      </w:r>
      <w:r w:rsidRPr="008A365D">
        <w:rPr>
          <w:rFonts w:ascii="Times New Roman" w:hAnsi="Times New Roman" w:cs="Times New Roman"/>
          <w:sz w:val="28"/>
          <w:szCs w:val="28"/>
        </w:rPr>
        <w:t xml:space="preserve"> определение точек насыщения рынка.</w:t>
      </w:r>
    </w:p>
    <w:p w:rsidR="008A365D" w:rsidRPr="008A365D" w:rsidRDefault="008A365D" w:rsidP="008A365D">
      <w:pPr>
        <w:spacing w:after="0" w:line="360" w:lineRule="auto"/>
        <w:ind w:firstLine="708"/>
        <w:jc w:val="both"/>
        <w:rPr>
          <w:rFonts w:ascii="Times New Roman" w:hAnsi="Times New Roman" w:cs="Times New Roman"/>
          <w:sz w:val="28"/>
          <w:szCs w:val="28"/>
        </w:rPr>
      </w:pPr>
      <w:r w:rsidRPr="008A365D">
        <w:rPr>
          <w:rFonts w:ascii="Times New Roman" w:hAnsi="Times New Roman" w:cs="Times New Roman"/>
          <w:sz w:val="28"/>
          <w:szCs w:val="28"/>
        </w:rPr>
        <w:t>Оценка возможности и экономической целесообразности достижения предприятием показателей намеченных в маркетинговой программе, содержит описание стратегии маркет</w:t>
      </w:r>
      <w:r w:rsidR="00FD2B32">
        <w:rPr>
          <w:rFonts w:ascii="Times New Roman" w:hAnsi="Times New Roman" w:cs="Times New Roman"/>
          <w:sz w:val="28"/>
          <w:szCs w:val="28"/>
        </w:rPr>
        <w:t>инга и ее составляющих</w:t>
      </w:r>
      <w:r w:rsidRPr="008A365D">
        <w:rPr>
          <w:rFonts w:ascii="Times New Roman" w:hAnsi="Times New Roman" w:cs="Times New Roman"/>
          <w:sz w:val="28"/>
          <w:szCs w:val="28"/>
        </w:rPr>
        <w:t xml:space="preserve">. На данном этапе выполняется оценка достаточности производственно-сбытового потенциала предприятия для реализации целей </w:t>
      </w:r>
      <w:proofErr w:type="spellStart"/>
      <w:r w:rsidRPr="008A365D">
        <w:rPr>
          <w:rFonts w:ascii="Times New Roman" w:hAnsi="Times New Roman" w:cs="Times New Roman"/>
          <w:sz w:val="28"/>
          <w:szCs w:val="28"/>
        </w:rPr>
        <w:t>инновацицийного</w:t>
      </w:r>
      <w:proofErr w:type="spellEnd"/>
      <w:r w:rsidRPr="008A365D">
        <w:rPr>
          <w:rFonts w:ascii="Times New Roman" w:hAnsi="Times New Roman" w:cs="Times New Roman"/>
          <w:sz w:val="28"/>
          <w:szCs w:val="28"/>
        </w:rPr>
        <w:t xml:space="preserve"> развития намеченных в маркетинговой стратегии, а также определяется экономическая эффективность ее реализации</w:t>
      </w:r>
      <w:r w:rsidR="00345A60" w:rsidRPr="00345A60">
        <w:rPr>
          <w:rFonts w:ascii="Times New Roman" w:hAnsi="Times New Roman" w:cs="Times New Roman"/>
          <w:sz w:val="28"/>
          <w:szCs w:val="28"/>
        </w:rPr>
        <w:t xml:space="preserve"> [3</w:t>
      </w:r>
      <w:bookmarkStart w:id="0" w:name="_GoBack"/>
      <w:bookmarkEnd w:id="0"/>
      <w:r w:rsidR="00345A60" w:rsidRPr="00345A60">
        <w:rPr>
          <w:rFonts w:ascii="Times New Roman" w:hAnsi="Times New Roman" w:cs="Times New Roman"/>
          <w:sz w:val="28"/>
          <w:szCs w:val="28"/>
        </w:rPr>
        <w:t>]</w:t>
      </w:r>
      <w:r w:rsidRPr="008A365D">
        <w:rPr>
          <w:rFonts w:ascii="Times New Roman" w:hAnsi="Times New Roman" w:cs="Times New Roman"/>
          <w:sz w:val="28"/>
          <w:szCs w:val="28"/>
        </w:rPr>
        <w:t>.</w:t>
      </w:r>
    </w:p>
    <w:p w:rsidR="008A365D" w:rsidRPr="008A365D" w:rsidRDefault="008A365D" w:rsidP="008A365D">
      <w:pPr>
        <w:spacing w:after="0" w:line="360" w:lineRule="auto"/>
        <w:ind w:firstLine="708"/>
        <w:jc w:val="both"/>
        <w:rPr>
          <w:rFonts w:ascii="Times New Roman" w:hAnsi="Times New Roman" w:cs="Times New Roman"/>
          <w:sz w:val="28"/>
          <w:szCs w:val="28"/>
        </w:rPr>
      </w:pPr>
      <w:r w:rsidRPr="008A365D">
        <w:rPr>
          <w:rFonts w:ascii="Times New Roman" w:hAnsi="Times New Roman" w:cs="Times New Roman"/>
          <w:sz w:val="28"/>
          <w:szCs w:val="28"/>
        </w:rPr>
        <w:t xml:space="preserve">Разработка конструкторской и технологической документации инновации, </w:t>
      </w:r>
      <w:proofErr w:type="spellStart"/>
      <w:r w:rsidRPr="008A365D">
        <w:rPr>
          <w:rFonts w:ascii="Times New Roman" w:hAnsi="Times New Roman" w:cs="Times New Roman"/>
          <w:sz w:val="28"/>
          <w:szCs w:val="28"/>
        </w:rPr>
        <w:t>виготовленоня</w:t>
      </w:r>
      <w:proofErr w:type="spellEnd"/>
      <w:r w:rsidRPr="008A365D">
        <w:rPr>
          <w:rFonts w:ascii="Times New Roman" w:hAnsi="Times New Roman" w:cs="Times New Roman"/>
          <w:sz w:val="28"/>
          <w:szCs w:val="28"/>
        </w:rPr>
        <w:t xml:space="preserve"> опытных образцов и их испытания. При проектировании новаций, для оценки </w:t>
      </w:r>
      <w:proofErr w:type="spellStart"/>
      <w:r w:rsidRPr="008A365D">
        <w:rPr>
          <w:rFonts w:ascii="Times New Roman" w:hAnsi="Times New Roman" w:cs="Times New Roman"/>
          <w:sz w:val="28"/>
          <w:szCs w:val="28"/>
        </w:rPr>
        <w:t>виможностей</w:t>
      </w:r>
      <w:proofErr w:type="spellEnd"/>
      <w:r w:rsidRPr="008A365D">
        <w:rPr>
          <w:rFonts w:ascii="Times New Roman" w:hAnsi="Times New Roman" w:cs="Times New Roman"/>
          <w:sz w:val="28"/>
          <w:szCs w:val="28"/>
        </w:rPr>
        <w:t xml:space="preserve"> воплощения замысла инновации в новый продукт, можно воспользоваться рекомендации, где изложены достаточно полное описание методов проектирования и </w:t>
      </w:r>
      <w:proofErr w:type="spellStart"/>
      <w:r w:rsidRPr="008A365D">
        <w:rPr>
          <w:rFonts w:ascii="Times New Roman" w:hAnsi="Times New Roman" w:cs="Times New Roman"/>
          <w:sz w:val="28"/>
          <w:szCs w:val="28"/>
        </w:rPr>
        <w:t>рекодаций</w:t>
      </w:r>
      <w:proofErr w:type="spellEnd"/>
      <w:r w:rsidRPr="008A365D">
        <w:rPr>
          <w:rFonts w:ascii="Times New Roman" w:hAnsi="Times New Roman" w:cs="Times New Roman"/>
          <w:sz w:val="28"/>
          <w:szCs w:val="28"/>
        </w:rPr>
        <w:t xml:space="preserve"> по их использованию. Методы разработки конструкторской и технологической </w:t>
      </w:r>
      <w:proofErr w:type="spellStart"/>
      <w:r w:rsidRPr="008A365D">
        <w:rPr>
          <w:rFonts w:ascii="Times New Roman" w:hAnsi="Times New Roman" w:cs="Times New Roman"/>
          <w:sz w:val="28"/>
          <w:szCs w:val="28"/>
        </w:rPr>
        <w:t>докимнатци</w:t>
      </w:r>
      <w:proofErr w:type="spellEnd"/>
      <w:r w:rsidRPr="008A365D">
        <w:rPr>
          <w:rFonts w:ascii="Times New Roman" w:hAnsi="Times New Roman" w:cs="Times New Roman"/>
          <w:sz w:val="28"/>
          <w:szCs w:val="28"/>
        </w:rPr>
        <w:t>, а также проведение испытаний и обработки их результатов общеизвестны и сложенные в многочисленных литературных источниках.</w:t>
      </w:r>
    </w:p>
    <w:p w:rsidR="008A365D" w:rsidRPr="008A365D" w:rsidRDefault="008A365D" w:rsidP="008A365D">
      <w:pPr>
        <w:spacing w:after="0" w:line="360" w:lineRule="auto"/>
        <w:ind w:firstLine="708"/>
        <w:jc w:val="both"/>
        <w:rPr>
          <w:rFonts w:ascii="Times New Roman" w:hAnsi="Times New Roman" w:cs="Times New Roman"/>
          <w:sz w:val="28"/>
          <w:szCs w:val="28"/>
        </w:rPr>
      </w:pPr>
      <w:r w:rsidRPr="008A365D">
        <w:rPr>
          <w:rFonts w:ascii="Times New Roman" w:hAnsi="Times New Roman" w:cs="Times New Roman"/>
          <w:sz w:val="28"/>
          <w:szCs w:val="28"/>
        </w:rPr>
        <w:t>Испытания инновации в рыночных условиях выполняют с использованием метода пробного маркетинга. Его цель - смоделировать на отдельных участках рынка о процессе вывода и продвижения товара на рынок, которые затем будут использованы в масштабах всего рынка.</w:t>
      </w:r>
    </w:p>
    <w:p w:rsidR="008A365D" w:rsidRPr="008A365D" w:rsidRDefault="008A365D" w:rsidP="008A365D">
      <w:pPr>
        <w:spacing w:after="0" w:line="360" w:lineRule="auto"/>
        <w:ind w:firstLine="708"/>
        <w:jc w:val="both"/>
        <w:rPr>
          <w:rFonts w:ascii="Times New Roman" w:hAnsi="Times New Roman" w:cs="Times New Roman"/>
          <w:sz w:val="28"/>
          <w:szCs w:val="28"/>
        </w:rPr>
      </w:pPr>
      <w:r w:rsidRPr="008A365D">
        <w:rPr>
          <w:rFonts w:ascii="Times New Roman" w:hAnsi="Times New Roman" w:cs="Times New Roman"/>
          <w:sz w:val="28"/>
          <w:szCs w:val="28"/>
        </w:rPr>
        <w:t xml:space="preserve">Развертывание коммерческого производства инновации в </w:t>
      </w:r>
      <w:proofErr w:type="gramStart"/>
      <w:r w:rsidRPr="008A365D">
        <w:rPr>
          <w:rFonts w:ascii="Times New Roman" w:hAnsi="Times New Roman" w:cs="Times New Roman"/>
          <w:sz w:val="28"/>
          <w:szCs w:val="28"/>
        </w:rPr>
        <w:t>объемах</w:t>
      </w:r>
      <w:proofErr w:type="gramEnd"/>
      <w:r w:rsidRPr="008A365D">
        <w:rPr>
          <w:rFonts w:ascii="Times New Roman" w:hAnsi="Times New Roman" w:cs="Times New Roman"/>
          <w:sz w:val="28"/>
          <w:szCs w:val="28"/>
        </w:rPr>
        <w:t xml:space="preserve"> намеченных в маркетинговой программе. В ходе выполнения работ данного </w:t>
      </w:r>
      <w:r w:rsidRPr="008A365D">
        <w:rPr>
          <w:rFonts w:ascii="Times New Roman" w:hAnsi="Times New Roman" w:cs="Times New Roman"/>
          <w:sz w:val="28"/>
          <w:szCs w:val="28"/>
        </w:rPr>
        <w:lastRenderedPageBreak/>
        <w:t>этапа следует постоянно контролировать существующие рыночные возможности и угрозы, появление новых и трансформацию одних в другие (переход возможностей в угрозы и наоборот)</w:t>
      </w:r>
      <w:proofErr w:type="gramStart"/>
      <w:r w:rsidRPr="008A365D">
        <w:rPr>
          <w:rFonts w:ascii="Times New Roman" w:hAnsi="Times New Roman" w:cs="Times New Roman"/>
          <w:sz w:val="28"/>
          <w:szCs w:val="28"/>
        </w:rPr>
        <w:t>.</w:t>
      </w:r>
      <w:proofErr w:type="gramEnd"/>
      <w:r w:rsidRPr="008A365D">
        <w:rPr>
          <w:rFonts w:ascii="Times New Roman" w:hAnsi="Times New Roman" w:cs="Times New Roman"/>
          <w:sz w:val="28"/>
          <w:szCs w:val="28"/>
        </w:rPr>
        <w:t xml:space="preserve"> </w:t>
      </w:r>
      <w:proofErr w:type="gramStart"/>
      <w:r w:rsidRPr="008A365D">
        <w:rPr>
          <w:rFonts w:ascii="Times New Roman" w:hAnsi="Times New Roman" w:cs="Times New Roman"/>
          <w:sz w:val="28"/>
          <w:szCs w:val="28"/>
        </w:rPr>
        <w:t>н</w:t>
      </w:r>
      <w:proofErr w:type="gramEnd"/>
      <w:r w:rsidRPr="008A365D">
        <w:rPr>
          <w:rFonts w:ascii="Times New Roman" w:hAnsi="Times New Roman" w:cs="Times New Roman"/>
          <w:sz w:val="28"/>
          <w:szCs w:val="28"/>
        </w:rPr>
        <w:t>еобходимо контролировать сильные и слабые стороны деятельности предприятия-</w:t>
      </w:r>
      <w:proofErr w:type="spellStart"/>
      <w:r w:rsidRPr="008A365D">
        <w:rPr>
          <w:rFonts w:ascii="Times New Roman" w:hAnsi="Times New Roman" w:cs="Times New Roman"/>
          <w:sz w:val="28"/>
          <w:szCs w:val="28"/>
        </w:rPr>
        <w:t>инноватора</w:t>
      </w:r>
      <w:proofErr w:type="spellEnd"/>
      <w:r w:rsidRPr="008A365D">
        <w:rPr>
          <w:rFonts w:ascii="Times New Roman" w:hAnsi="Times New Roman" w:cs="Times New Roman"/>
          <w:sz w:val="28"/>
          <w:szCs w:val="28"/>
        </w:rPr>
        <w:t>, а также степень из условия соответствия внутренних возможностей развития внешней (в том числе, с позиций достаточности мотивации эффективной деятельности субъектов инновационного процесса), при выявлении несоответствия проводить корректиру</w:t>
      </w:r>
      <w:r>
        <w:rPr>
          <w:rFonts w:ascii="Times New Roman" w:hAnsi="Times New Roman" w:cs="Times New Roman"/>
          <w:sz w:val="28"/>
          <w:szCs w:val="28"/>
        </w:rPr>
        <w:t>ющие действия, вплоть до измене</w:t>
      </w:r>
      <w:r w:rsidRPr="008A365D">
        <w:rPr>
          <w:rFonts w:ascii="Times New Roman" w:hAnsi="Times New Roman" w:cs="Times New Roman"/>
          <w:sz w:val="28"/>
          <w:szCs w:val="28"/>
        </w:rPr>
        <w:t xml:space="preserve">ний номенклатурной политики и даже видов деятельности. Для этого используют </w:t>
      </w:r>
      <w:proofErr w:type="spellStart"/>
      <w:r w:rsidRPr="008A365D">
        <w:rPr>
          <w:rFonts w:ascii="Times New Roman" w:hAnsi="Times New Roman" w:cs="Times New Roman"/>
          <w:sz w:val="28"/>
          <w:szCs w:val="28"/>
        </w:rPr>
        <w:t>перечи</w:t>
      </w:r>
      <w:proofErr w:type="gramStart"/>
      <w:r w:rsidRPr="008A365D">
        <w:rPr>
          <w:rFonts w:ascii="Times New Roman" w:hAnsi="Times New Roman" w:cs="Times New Roman"/>
          <w:sz w:val="28"/>
          <w:szCs w:val="28"/>
        </w:rPr>
        <w:t>с</w:t>
      </w:r>
      <w:proofErr w:type="spellEnd"/>
      <w:r w:rsidRPr="008A365D">
        <w:rPr>
          <w:rFonts w:ascii="Times New Roman" w:hAnsi="Times New Roman" w:cs="Times New Roman"/>
          <w:sz w:val="28"/>
          <w:szCs w:val="28"/>
        </w:rPr>
        <w:t>-</w:t>
      </w:r>
      <w:proofErr w:type="gramEnd"/>
      <w:r w:rsidRPr="008A365D">
        <w:rPr>
          <w:rFonts w:ascii="Times New Roman" w:hAnsi="Times New Roman" w:cs="Times New Roman"/>
          <w:sz w:val="28"/>
          <w:szCs w:val="28"/>
        </w:rPr>
        <w:t xml:space="preserve"> ленные выше инструменты маркетинга и виды рыночных маркетинговых исследований (для сбора информации).</w:t>
      </w:r>
    </w:p>
    <w:p w:rsidR="008A365D" w:rsidRDefault="00FD2B32" w:rsidP="008A365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w:t>
      </w:r>
      <w:r w:rsidR="008A365D" w:rsidRPr="008A365D">
        <w:rPr>
          <w:rFonts w:ascii="Times New Roman" w:hAnsi="Times New Roman" w:cs="Times New Roman"/>
          <w:sz w:val="28"/>
          <w:szCs w:val="28"/>
        </w:rPr>
        <w:t>ереходная экономика Украины характеризуется большей степени нестабильности, соответственно оценка многих явлений и процессов носит не вполне определенный характер, их невозможно адекватно и исчерпывающе описать (аналог - принцип неопределенности в области естественных наук). Следствием принятия решений в этих условиях является неполная определенность результатов</w:t>
      </w:r>
      <w:r w:rsidR="008A365D">
        <w:rPr>
          <w:rFonts w:ascii="Times New Roman" w:hAnsi="Times New Roman" w:cs="Times New Roman"/>
          <w:sz w:val="28"/>
          <w:szCs w:val="28"/>
        </w:rPr>
        <w:t>.</w:t>
      </w:r>
    </w:p>
    <w:p w:rsidR="00D7062D" w:rsidRDefault="00D7062D">
      <w:pPr>
        <w:rPr>
          <w:rFonts w:ascii="Times New Roman" w:hAnsi="Times New Roman" w:cs="Times New Roman"/>
          <w:sz w:val="28"/>
          <w:szCs w:val="28"/>
        </w:rPr>
      </w:pPr>
      <w:r>
        <w:rPr>
          <w:rFonts w:ascii="Times New Roman" w:hAnsi="Times New Roman" w:cs="Times New Roman"/>
          <w:sz w:val="28"/>
          <w:szCs w:val="28"/>
        </w:rPr>
        <w:br w:type="page"/>
      </w:r>
    </w:p>
    <w:p w:rsidR="000D6DF4" w:rsidRDefault="000D6DF4" w:rsidP="000D6DF4">
      <w:pPr>
        <w:jc w:val="center"/>
        <w:rPr>
          <w:rFonts w:ascii="Times New Roman" w:hAnsi="Times New Roman" w:cs="Times New Roman"/>
          <w:sz w:val="28"/>
          <w:szCs w:val="28"/>
        </w:rPr>
      </w:pPr>
      <w:r>
        <w:rPr>
          <w:rFonts w:ascii="Times New Roman" w:hAnsi="Times New Roman" w:cs="Times New Roman"/>
          <w:sz w:val="28"/>
          <w:szCs w:val="28"/>
        </w:rPr>
        <w:lastRenderedPageBreak/>
        <w:t>ПЕРЕЧЕНЬ ССЫЛОК</w:t>
      </w:r>
    </w:p>
    <w:p w:rsidR="000D6DF4" w:rsidRDefault="000D6DF4">
      <w:pPr>
        <w:rPr>
          <w:rFonts w:ascii="Times New Roman" w:hAnsi="Times New Roman" w:cs="Times New Roman"/>
          <w:sz w:val="28"/>
          <w:szCs w:val="28"/>
        </w:rPr>
      </w:pPr>
    </w:p>
    <w:p w:rsidR="000D6DF4" w:rsidRDefault="000D6DF4">
      <w:pPr>
        <w:rPr>
          <w:rFonts w:ascii="Times New Roman" w:hAnsi="Times New Roman" w:cs="Times New Roman"/>
          <w:sz w:val="28"/>
          <w:szCs w:val="28"/>
        </w:rPr>
      </w:pPr>
    </w:p>
    <w:p w:rsidR="00787567" w:rsidRDefault="00787567" w:rsidP="0078756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1. </w:t>
      </w:r>
      <w:proofErr w:type="spellStart"/>
      <w:proofErr w:type="gramStart"/>
      <w:r w:rsidRPr="00787567">
        <w:rPr>
          <w:rFonts w:ascii="Times New Roman" w:hAnsi="Times New Roman" w:cs="Times New Roman"/>
          <w:sz w:val="28"/>
          <w:szCs w:val="28"/>
        </w:rPr>
        <w:t>Техн</w:t>
      </w:r>
      <w:proofErr w:type="gramEnd"/>
      <w:r w:rsidRPr="00787567">
        <w:rPr>
          <w:rFonts w:ascii="Times New Roman" w:hAnsi="Times New Roman" w:cs="Times New Roman"/>
          <w:sz w:val="28"/>
          <w:szCs w:val="28"/>
        </w:rPr>
        <w:t>іко-економічне</w:t>
      </w:r>
      <w:proofErr w:type="spellEnd"/>
      <w:r w:rsidRPr="00787567">
        <w:rPr>
          <w:rFonts w:ascii="Times New Roman" w:hAnsi="Times New Roman" w:cs="Times New Roman"/>
          <w:sz w:val="28"/>
          <w:szCs w:val="28"/>
        </w:rPr>
        <w:t xml:space="preserve"> </w:t>
      </w:r>
      <w:proofErr w:type="spellStart"/>
      <w:r w:rsidRPr="00787567">
        <w:rPr>
          <w:rFonts w:ascii="Times New Roman" w:hAnsi="Times New Roman" w:cs="Times New Roman"/>
          <w:sz w:val="28"/>
          <w:szCs w:val="28"/>
        </w:rPr>
        <w:t>обгрунтування</w:t>
      </w:r>
      <w:proofErr w:type="spellEnd"/>
      <w:r w:rsidRPr="00787567">
        <w:rPr>
          <w:rFonts w:ascii="Times New Roman" w:hAnsi="Times New Roman" w:cs="Times New Roman"/>
          <w:sz w:val="28"/>
          <w:szCs w:val="28"/>
        </w:rPr>
        <w:t xml:space="preserve"> </w:t>
      </w:r>
      <w:proofErr w:type="spellStart"/>
      <w:r w:rsidRPr="00787567">
        <w:rPr>
          <w:rFonts w:ascii="Times New Roman" w:hAnsi="Times New Roman" w:cs="Times New Roman"/>
          <w:sz w:val="28"/>
          <w:szCs w:val="28"/>
        </w:rPr>
        <w:t>інженерних</w:t>
      </w:r>
      <w:proofErr w:type="spellEnd"/>
      <w:r w:rsidRPr="00787567">
        <w:rPr>
          <w:rFonts w:ascii="Times New Roman" w:hAnsi="Times New Roman" w:cs="Times New Roman"/>
          <w:sz w:val="28"/>
          <w:szCs w:val="28"/>
        </w:rPr>
        <w:t xml:space="preserve"> </w:t>
      </w:r>
      <w:proofErr w:type="spellStart"/>
      <w:r w:rsidRPr="00787567">
        <w:rPr>
          <w:rFonts w:ascii="Times New Roman" w:hAnsi="Times New Roman" w:cs="Times New Roman"/>
          <w:sz w:val="28"/>
          <w:szCs w:val="28"/>
        </w:rPr>
        <w:t>рішень</w:t>
      </w:r>
      <w:proofErr w:type="spellEnd"/>
      <w:r w:rsidRPr="00787567">
        <w:rPr>
          <w:rFonts w:ascii="Times New Roman" w:hAnsi="Times New Roman" w:cs="Times New Roman"/>
          <w:sz w:val="28"/>
          <w:szCs w:val="28"/>
        </w:rPr>
        <w:t xml:space="preserve"> : </w:t>
      </w:r>
      <w:proofErr w:type="spellStart"/>
      <w:r w:rsidRPr="00787567">
        <w:rPr>
          <w:rFonts w:ascii="Times New Roman" w:hAnsi="Times New Roman" w:cs="Times New Roman"/>
          <w:sz w:val="28"/>
          <w:szCs w:val="28"/>
        </w:rPr>
        <w:t>підруч</w:t>
      </w:r>
      <w:proofErr w:type="spellEnd"/>
      <w:r w:rsidRPr="00787567">
        <w:rPr>
          <w:rFonts w:ascii="Times New Roman" w:hAnsi="Times New Roman" w:cs="Times New Roman"/>
          <w:sz w:val="28"/>
          <w:szCs w:val="28"/>
        </w:rPr>
        <w:t xml:space="preserve">. для студ. ВНЗ, </w:t>
      </w:r>
      <w:proofErr w:type="spellStart"/>
      <w:r w:rsidRPr="00787567">
        <w:rPr>
          <w:rFonts w:ascii="Times New Roman" w:hAnsi="Times New Roman" w:cs="Times New Roman"/>
          <w:sz w:val="28"/>
          <w:szCs w:val="28"/>
        </w:rPr>
        <w:t>які</w:t>
      </w:r>
      <w:proofErr w:type="spellEnd"/>
      <w:r w:rsidRPr="00787567">
        <w:rPr>
          <w:rFonts w:ascii="Times New Roman" w:hAnsi="Times New Roman" w:cs="Times New Roman"/>
          <w:sz w:val="28"/>
          <w:szCs w:val="28"/>
        </w:rPr>
        <w:t xml:space="preserve"> </w:t>
      </w:r>
      <w:proofErr w:type="spellStart"/>
      <w:r w:rsidRPr="00787567">
        <w:rPr>
          <w:rFonts w:ascii="Times New Roman" w:hAnsi="Times New Roman" w:cs="Times New Roman"/>
          <w:sz w:val="28"/>
          <w:szCs w:val="28"/>
        </w:rPr>
        <w:t>навчаються</w:t>
      </w:r>
      <w:proofErr w:type="spellEnd"/>
      <w:r w:rsidRPr="00787567">
        <w:rPr>
          <w:rFonts w:ascii="Times New Roman" w:hAnsi="Times New Roman" w:cs="Times New Roman"/>
          <w:sz w:val="28"/>
          <w:szCs w:val="28"/>
        </w:rPr>
        <w:t xml:space="preserve"> за </w:t>
      </w:r>
      <w:proofErr w:type="spellStart"/>
      <w:r w:rsidRPr="00787567">
        <w:rPr>
          <w:rFonts w:ascii="Times New Roman" w:hAnsi="Times New Roman" w:cs="Times New Roman"/>
          <w:sz w:val="28"/>
          <w:szCs w:val="28"/>
        </w:rPr>
        <w:t>напрямом</w:t>
      </w:r>
      <w:proofErr w:type="spellEnd"/>
      <w:r w:rsidRPr="00787567">
        <w:rPr>
          <w:rFonts w:ascii="Times New Roman" w:hAnsi="Times New Roman" w:cs="Times New Roman"/>
          <w:sz w:val="28"/>
          <w:szCs w:val="28"/>
        </w:rPr>
        <w:t xml:space="preserve"> </w:t>
      </w:r>
      <w:proofErr w:type="spellStart"/>
      <w:r w:rsidRPr="00787567">
        <w:rPr>
          <w:rFonts w:ascii="Times New Roman" w:hAnsi="Times New Roman" w:cs="Times New Roman"/>
          <w:sz w:val="28"/>
          <w:szCs w:val="28"/>
        </w:rPr>
        <w:t>підготов</w:t>
      </w:r>
      <w:proofErr w:type="spellEnd"/>
      <w:r w:rsidRPr="00787567">
        <w:rPr>
          <w:rFonts w:ascii="Times New Roman" w:hAnsi="Times New Roman" w:cs="Times New Roman"/>
          <w:sz w:val="28"/>
          <w:szCs w:val="28"/>
        </w:rPr>
        <w:t>. "</w:t>
      </w:r>
      <w:proofErr w:type="spellStart"/>
      <w:r w:rsidRPr="00787567">
        <w:rPr>
          <w:rFonts w:ascii="Times New Roman" w:hAnsi="Times New Roman" w:cs="Times New Roman"/>
          <w:sz w:val="28"/>
          <w:szCs w:val="28"/>
        </w:rPr>
        <w:t>Радіоелектронні</w:t>
      </w:r>
      <w:proofErr w:type="spellEnd"/>
      <w:r w:rsidRPr="00787567">
        <w:rPr>
          <w:rFonts w:ascii="Times New Roman" w:hAnsi="Times New Roman" w:cs="Times New Roman"/>
          <w:sz w:val="28"/>
          <w:szCs w:val="28"/>
        </w:rPr>
        <w:t xml:space="preserve"> </w:t>
      </w:r>
      <w:proofErr w:type="spellStart"/>
      <w:r w:rsidRPr="00787567">
        <w:rPr>
          <w:rFonts w:ascii="Times New Roman" w:hAnsi="Times New Roman" w:cs="Times New Roman"/>
          <w:sz w:val="28"/>
          <w:szCs w:val="28"/>
        </w:rPr>
        <w:t>апарати</w:t>
      </w:r>
      <w:proofErr w:type="spellEnd"/>
      <w:r w:rsidRPr="00787567">
        <w:rPr>
          <w:rFonts w:ascii="Times New Roman" w:hAnsi="Times New Roman" w:cs="Times New Roman"/>
          <w:sz w:val="28"/>
          <w:szCs w:val="28"/>
        </w:rPr>
        <w:t xml:space="preserve">" / І. Ш. </w:t>
      </w:r>
      <w:proofErr w:type="spellStart"/>
      <w:r w:rsidRPr="00787567">
        <w:rPr>
          <w:rFonts w:ascii="Times New Roman" w:hAnsi="Times New Roman" w:cs="Times New Roman"/>
          <w:sz w:val="28"/>
          <w:szCs w:val="28"/>
        </w:rPr>
        <w:t>Невлюдов</w:t>
      </w:r>
      <w:proofErr w:type="spellEnd"/>
      <w:r w:rsidRPr="00787567">
        <w:rPr>
          <w:rFonts w:ascii="Times New Roman" w:hAnsi="Times New Roman" w:cs="Times New Roman"/>
          <w:sz w:val="28"/>
          <w:szCs w:val="28"/>
        </w:rPr>
        <w:t xml:space="preserve">, В. О. </w:t>
      </w:r>
      <w:proofErr w:type="spellStart"/>
      <w:r w:rsidRPr="00787567">
        <w:rPr>
          <w:rFonts w:ascii="Times New Roman" w:hAnsi="Times New Roman" w:cs="Times New Roman"/>
          <w:sz w:val="28"/>
          <w:szCs w:val="28"/>
        </w:rPr>
        <w:t>Тімофєєв</w:t>
      </w:r>
      <w:proofErr w:type="spellEnd"/>
      <w:r w:rsidRPr="00787567">
        <w:rPr>
          <w:rFonts w:ascii="Times New Roman" w:hAnsi="Times New Roman" w:cs="Times New Roman"/>
          <w:sz w:val="28"/>
          <w:szCs w:val="28"/>
        </w:rPr>
        <w:t xml:space="preserve">, В. М. </w:t>
      </w:r>
      <w:proofErr w:type="spellStart"/>
      <w:r w:rsidRPr="00787567">
        <w:rPr>
          <w:rFonts w:ascii="Times New Roman" w:hAnsi="Times New Roman" w:cs="Times New Roman"/>
          <w:sz w:val="28"/>
          <w:szCs w:val="28"/>
        </w:rPr>
        <w:t>Гурін</w:t>
      </w:r>
      <w:proofErr w:type="spellEnd"/>
      <w:r w:rsidRPr="00787567">
        <w:rPr>
          <w:rFonts w:ascii="Times New Roman" w:hAnsi="Times New Roman" w:cs="Times New Roman"/>
          <w:sz w:val="28"/>
          <w:szCs w:val="28"/>
        </w:rPr>
        <w:t xml:space="preserve">, В. В. </w:t>
      </w:r>
      <w:proofErr w:type="spellStart"/>
      <w:r w:rsidRPr="00787567">
        <w:rPr>
          <w:rFonts w:ascii="Times New Roman" w:hAnsi="Times New Roman" w:cs="Times New Roman"/>
          <w:sz w:val="28"/>
          <w:szCs w:val="28"/>
        </w:rPr>
        <w:t>Євсєєв</w:t>
      </w:r>
      <w:proofErr w:type="spellEnd"/>
      <w:r w:rsidRPr="00787567">
        <w:rPr>
          <w:rFonts w:ascii="Times New Roman" w:hAnsi="Times New Roman" w:cs="Times New Roman"/>
          <w:sz w:val="28"/>
          <w:szCs w:val="28"/>
        </w:rPr>
        <w:t xml:space="preserve">, С. С. </w:t>
      </w:r>
      <w:proofErr w:type="spellStart"/>
      <w:r w:rsidRPr="00787567">
        <w:rPr>
          <w:rFonts w:ascii="Times New Roman" w:hAnsi="Times New Roman" w:cs="Times New Roman"/>
          <w:sz w:val="28"/>
          <w:szCs w:val="28"/>
        </w:rPr>
        <w:t>Мілюті</w:t>
      </w:r>
      <w:proofErr w:type="gramStart"/>
      <w:r w:rsidRPr="00787567">
        <w:rPr>
          <w:rFonts w:ascii="Times New Roman" w:hAnsi="Times New Roman" w:cs="Times New Roman"/>
          <w:sz w:val="28"/>
          <w:szCs w:val="28"/>
        </w:rPr>
        <w:t>на</w:t>
      </w:r>
      <w:proofErr w:type="spellEnd"/>
      <w:proofErr w:type="gramEnd"/>
      <w:r w:rsidRPr="00787567">
        <w:rPr>
          <w:rFonts w:ascii="Times New Roman" w:hAnsi="Times New Roman" w:cs="Times New Roman"/>
          <w:sz w:val="28"/>
          <w:szCs w:val="28"/>
        </w:rPr>
        <w:t>. - Х.</w:t>
      </w:r>
      <w:proofErr w:type="gramStart"/>
      <w:r w:rsidRPr="00787567">
        <w:rPr>
          <w:rFonts w:ascii="Times New Roman" w:hAnsi="Times New Roman" w:cs="Times New Roman"/>
          <w:sz w:val="28"/>
          <w:szCs w:val="28"/>
        </w:rPr>
        <w:t xml:space="preserve"> :</w:t>
      </w:r>
      <w:proofErr w:type="gramEnd"/>
      <w:r w:rsidRPr="00787567">
        <w:rPr>
          <w:rFonts w:ascii="Times New Roman" w:hAnsi="Times New Roman" w:cs="Times New Roman"/>
          <w:sz w:val="28"/>
          <w:szCs w:val="28"/>
        </w:rPr>
        <w:t xml:space="preserve"> </w:t>
      </w:r>
      <w:proofErr w:type="spellStart"/>
      <w:r w:rsidRPr="00787567">
        <w:rPr>
          <w:rFonts w:ascii="Times New Roman" w:hAnsi="Times New Roman" w:cs="Times New Roman"/>
          <w:sz w:val="28"/>
          <w:szCs w:val="28"/>
        </w:rPr>
        <w:t>Компанія</w:t>
      </w:r>
      <w:proofErr w:type="spellEnd"/>
      <w:r w:rsidRPr="00787567">
        <w:rPr>
          <w:rFonts w:ascii="Times New Roman" w:hAnsi="Times New Roman" w:cs="Times New Roman"/>
          <w:sz w:val="28"/>
          <w:szCs w:val="28"/>
        </w:rPr>
        <w:t xml:space="preserve"> СМІТ, 2013. - 289 c. - </w:t>
      </w:r>
      <w:proofErr w:type="spellStart"/>
      <w:r w:rsidRPr="00787567">
        <w:rPr>
          <w:rFonts w:ascii="Times New Roman" w:hAnsi="Times New Roman" w:cs="Times New Roman"/>
          <w:sz w:val="28"/>
          <w:szCs w:val="28"/>
        </w:rPr>
        <w:t>Бібліогр</w:t>
      </w:r>
      <w:proofErr w:type="spellEnd"/>
      <w:r w:rsidRPr="00787567">
        <w:rPr>
          <w:rFonts w:ascii="Times New Roman" w:hAnsi="Times New Roman" w:cs="Times New Roman"/>
          <w:sz w:val="28"/>
          <w:szCs w:val="28"/>
        </w:rPr>
        <w:t xml:space="preserve">.: с. 284-289 - </w:t>
      </w:r>
      <w:proofErr w:type="spellStart"/>
      <w:r w:rsidRPr="00787567">
        <w:rPr>
          <w:rFonts w:ascii="Times New Roman" w:hAnsi="Times New Roman" w:cs="Times New Roman"/>
          <w:sz w:val="28"/>
          <w:szCs w:val="28"/>
        </w:rPr>
        <w:t>ук</w:t>
      </w:r>
      <w:proofErr w:type="gramStart"/>
      <w:r w:rsidRPr="00787567">
        <w:rPr>
          <w:rFonts w:ascii="Times New Roman" w:hAnsi="Times New Roman" w:cs="Times New Roman"/>
          <w:sz w:val="28"/>
          <w:szCs w:val="28"/>
        </w:rPr>
        <w:t>p</w:t>
      </w:r>
      <w:proofErr w:type="spellEnd"/>
      <w:proofErr w:type="gramEnd"/>
      <w:r w:rsidRPr="00787567">
        <w:rPr>
          <w:rFonts w:ascii="Times New Roman" w:hAnsi="Times New Roman" w:cs="Times New Roman"/>
          <w:sz w:val="28"/>
          <w:szCs w:val="28"/>
        </w:rPr>
        <w:t>.</w:t>
      </w:r>
    </w:p>
    <w:p w:rsidR="000D6DF4" w:rsidRDefault="00787567" w:rsidP="000D6DF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2</w:t>
      </w:r>
      <w:r w:rsidR="000D6DF4">
        <w:rPr>
          <w:rFonts w:ascii="Times New Roman" w:hAnsi="Times New Roman" w:cs="Times New Roman"/>
          <w:sz w:val="28"/>
          <w:szCs w:val="28"/>
        </w:rPr>
        <w:t>. Нечаев, П.А.  Технико-экономическое обоснование / П.А. Нечаев, А.В. Пригож</w:t>
      </w:r>
      <w:r w:rsidR="00D150D8">
        <w:rPr>
          <w:rFonts w:ascii="Times New Roman" w:hAnsi="Times New Roman" w:cs="Times New Roman"/>
          <w:sz w:val="28"/>
          <w:szCs w:val="28"/>
        </w:rPr>
        <w:t xml:space="preserve">ин ; Под. ред. </w:t>
      </w:r>
      <w:proofErr w:type="spellStart"/>
      <w:r w:rsidR="00D150D8">
        <w:rPr>
          <w:rFonts w:ascii="Times New Roman" w:hAnsi="Times New Roman" w:cs="Times New Roman"/>
          <w:sz w:val="28"/>
          <w:szCs w:val="28"/>
        </w:rPr>
        <w:t>С.А.Саркисяна</w:t>
      </w:r>
      <w:proofErr w:type="spellEnd"/>
      <w:proofErr w:type="gramStart"/>
      <w:r w:rsidR="00D150D8">
        <w:rPr>
          <w:rFonts w:ascii="Times New Roman" w:hAnsi="Times New Roman" w:cs="Times New Roman"/>
          <w:sz w:val="28"/>
          <w:szCs w:val="28"/>
        </w:rPr>
        <w:t xml:space="preserve"> .</w:t>
      </w:r>
      <w:proofErr w:type="gramEnd"/>
      <w:r w:rsidR="00D150D8">
        <w:rPr>
          <w:rFonts w:ascii="Times New Roman" w:hAnsi="Times New Roman" w:cs="Times New Roman"/>
          <w:sz w:val="28"/>
          <w:szCs w:val="28"/>
        </w:rPr>
        <w:t xml:space="preserve">- М. : Транспорт, 1990 . - </w:t>
      </w:r>
      <w:r w:rsidR="000D6DF4">
        <w:rPr>
          <w:rFonts w:ascii="Times New Roman" w:hAnsi="Times New Roman" w:cs="Times New Roman"/>
          <w:sz w:val="28"/>
          <w:szCs w:val="28"/>
        </w:rPr>
        <w:t>167с.</w:t>
      </w:r>
    </w:p>
    <w:p w:rsidR="000D6DF4" w:rsidRDefault="00787567" w:rsidP="000D6DF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3</w:t>
      </w:r>
      <w:r w:rsidR="000D6DF4">
        <w:rPr>
          <w:rFonts w:ascii="Times New Roman" w:hAnsi="Times New Roman" w:cs="Times New Roman"/>
          <w:sz w:val="28"/>
          <w:szCs w:val="28"/>
        </w:rPr>
        <w:t>. Стрекалова, Н. Д. Бизнес-планирование. Теор</w:t>
      </w:r>
      <w:r w:rsidR="00D150D8">
        <w:rPr>
          <w:rFonts w:ascii="Times New Roman" w:hAnsi="Times New Roman" w:cs="Times New Roman"/>
          <w:sz w:val="28"/>
          <w:szCs w:val="28"/>
        </w:rPr>
        <w:t>ия и практика : [</w:t>
      </w:r>
      <w:proofErr w:type="spellStart"/>
      <w:r w:rsidR="00D150D8">
        <w:rPr>
          <w:rFonts w:ascii="Times New Roman" w:hAnsi="Times New Roman" w:cs="Times New Roman"/>
          <w:sz w:val="28"/>
          <w:szCs w:val="28"/>
        </w:rPr>
        <w:t>учеб</w:t>
      </w:r>
      <w:proofErr w:type="gramStart"/>
      <w:r w:rsidR="00D150D8">
        <w:rPr>
          <w:rFonts w:ascii="Times New Roman" w:hAnsi="Times New Roman" w:cs="Times New Roman"/>
          <w:sz w:val="28"/>
          <w:szCs w:val="28"/>
        </w:rPr>
        <w:t>.п</w:t>
      </w:r>
      <w:proofErr w:type="gramEnd"/>
      <w:r w:rsidR="00D150D8">
        <w:rPr>
          <w:rFonts w:ascii="Times New Roman" w:hAnsi="Times New Roman" w:cs="Times New Roman"/>
          <w:sz w:val="28"/>
          <w:szCs w:val="28"/>
        </w:rPr>
        <w:t>об</w:t>
      </w:r>
      <w:proofErr w:type="spellEnd"/>
      <w:r w:rsidR="00D150D8">
        <w:rPr>
          <w:rFonts w:ascii="Times New Roman" w:hAnsi="Times New Roman" w:cs="Times New Roman"/>
          <w:sz w:val="28"/>
          <w:szCs w:val="28"/>
        </w:rPr>
        <w:t>.</w:t>
      </w:r>
      <w:r w:rsidR="000D6DF4">
        <w:rPr>
          <w:rFonts w:ascii="Times New Roman" w:hAnsi="Times New Roman" w:cs="Times New Roman"/>
          <w:sz w:val="28"/>
          <w:szCs w:val="28"/>
        </w:rPr>
        <w:t>] /Н. Д. Стрекалова</w:t>
      </w:r>
      <w:proofErr w:type="gramStart"/>
      <w:r w:rsidR="000D6DF4">
        <w:rPr>
          <w:rFonts w:ascii="Times New Roman" w:hAnsi="Times New Roman" w:cs="Times New Roman"/>
          <w:sz w:val="28"/>
          <w:szCs w:val="28"/>
        </w:rPr>
        <w:t xml:space="preserve"> .</w:t>
      </w:r>
      <w:proofErr w:type="gramEnd"/>
      <w:r w:rsidR="000D6DF4">
        <w:rPr>
          <w:rFonts w:ascii="Times New Roman" w:hAnsi="Times New Roman" w:cs="Times New Roman"/>
          <w:sz w:val="28"/>
          <w:szCs w:val="28"/>
        </w:rPr>
        <w:t>— С</w:t>
      </w:r>
      <w:r w:rsidR="00D150D8">
        <w:rPr>
          <w:rFonts w:ascii="Times New Roman" w:hAnsi="Times New Roman" w:cs="Times New Roman"/>
          <w:sz w:val="28"/>
          <w:szCs w:val="28"/>
        </w:rPr>
        <w:t>анкт-Петербург : Питер , 2010 .-</w:t>
      </w:r>
      <w:r w:rsidR="000D6DF4">
        <w:rPr>
          <w:rFonts w:ascii="Times New Roman" w:hAnsi="Times New Roman" w:cs="Times New Roman"/>
          <w:sz w:val="28"/>
          <w:szCs w:val="28"/>
        </w:rPr>
        <w:t xml:space="preserve"> 352 </w:t>
      </w:r>
      <w:proofErr w:type="gramStart"/>
      <w:r w:rsidR="000D6DF4">
        <w:rPr>
          <w:rFonts w:ascii="Times New Roman" w:hAnsi="Times New Roman" w:cs="Times New Roman"/>
          <w:sz w:val="28"/>
          <w:szCs w:val="28"/>
        </w:rPr>
        <w:t>с</w:t>
      </w:r>
      <w:proofErr w:type="gramEnd"/>
    </w:p>
    <w:p w:rsidR="000D6DF4" w:rsidRDefault="000D6DF4">
      <w:pPr>
        <w:rPr>
          <w:rFonts w:ascii="Times New Roman" w:hAnsi="Times New Roman" w:cs="Times New Roman"/>
          <w:sz w:val="28"/>
          <w:szCs w:val="28"/>
        </w:rPr>
      </w:pPr>
    </w:p>
    <w:p w:rsidR="000D6DF4" w:rsidRDefault="000D6DF4">
      <w:pPr>
        <w:rPr>
          <w:rFonts w:ascii="Times New Roman" w:hAnsi="Times New Roman" w:cs="Times New Roman"/>
          <w:sz w:val="28"/>
          <w:szCs w:val="28"/>
        </w:rPr>
      </w:pPr>
    </w:p>
    <w:sectPr w:rsidR="000D6DF4" w:rsidSect="002D15DA">
      <w:headerReference w:type="default" r:id="rId4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341" w:rsidRDefault="00911341" w:rsidP="002D15DA">
      <w:pPr>
        <w:spacing w:after="0" w:line="240" w:lineRule="auto"/>
      </w:pPr>
      <w:r>
        <w:separator/>
      </w:r>
    </w:p>
  </w:endnote>
  <w:endnote w:type="continuationSeparator" w:id="0">
    <w:p w:rsidR="00911341" w:rsidRDefault="00911341" w:rsidP="002D1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341" w:rsidRDefault="00911341" w:rsidP="002D15DA">
      <w:pPr>
        <w:spacing w:after="0" w:line="240" w:lineRule="auto"/>
      </w:pPr>
      <w:r>
        <w:separator/>
      </w:r>
    </w:p>
  </w:footnote>
  <w:footnote w:type="continuationSeparator" w:id="0">
    <w:p w:rsidR="00911341" w:rsidRDefault="00911341" w:rsidP="002D15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0204919"/>
      <w:docPartObj>
        <w:docPartGallery w:val="Page Numbers (Top of Page)"/>
        <w:docPartUnique/>
      </w:docPartObj>
    </w:sdtPr>
    <w:sdtContent>
      <w:p w:rsidR="002D15DA" w:rsidRDefault="002D15DA">
        <w:pPr>
          <w:pStyle w:val="aa"/>
          <w:jc w:val="right"/>
        </w:pPr>
        <w:r>
          <w:fldChar w:fldCharType="begin"/>
        </w:r>
        <w:r>
          <w:instrText>PAGE   \* MERGEFORMAT</w:instrText>
        </w:r>
        <w:r>
          <w:fldChar w:fldCharType="separate"/>
        </w:r>
        <w:r w:rsidR="00345A60">
          <w:rPr>
            <w:noProof/>
          </w:rPr>
          <w:t>28</w:t>
        </w:r>
        <w:r>
          <w:fldChar w:fldCharType="end"/>
        </w:r>
      </w:p>
    </w:sdtContent>
  </w:sdt>
  <w:p w:rsidR="002D15DA" w:rsidRDefault="002D15DA">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D2732"/>
    <w:multiLevelType w:val="hybridMultilevel"/>
    <w:tmpl w:val="3442212C"/>
    <w:lvl w:ilvl="0" w:tplc="130639B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48384574"/>
    <w:multiLevelType w:val="singleLevel"/>
    <w:tmpl w:val="7A56ABCE"/>
    <w:lvl w:ilvl="0">
      <w:start w:val="2"/>
      <w:numFmt w:val="bullet"/>
      <w:lvlText w:val="-"/>
      <w:lvlJc w:val="left"/>
      <w:pPr>
        <w:tabs>
          <w:tab w:val="num" w:pos="1080"/>
        </w:tabs>
        <w:ind w:left="1080" w:hanging="360"/>
      </w:pPr>
      <w:rPr>
        <w:rFonts w:hint="default"/>
      </w:rPr>
    </w:lvl>
  </w:abstractNum>
  <w:abstractNum w:abstractNumId="2">
    <w:nsid w:val="56C805FD"/>
    <w:multiLevelType w:val="hybridMultilevel"/>
    <w:tmpl w:val="25D015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C4C0B70"/>
    <w:multiLevelType w:val="hybridMultilevel"/>
    <w:tmpl w:val="8390C4B2"/>
    <w:lvl w:ilvl="0" w:tplc="56F69B18">
      <w:start w:val="1"/>
      <w:numFmt w:val="decimal"/>
      <w:lvlText w:val="%1."/>
      <w:lvlJc w:val="left"/>
      <w:pPr>
        <w:ind w:left="1804" w:hanging="109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5D7B0CC4"/>
    <w:multiLevelType w:val="hybridMultilevel"/>
    <w:tmpl w:val="5F2235E2"/>
    <w:lvl w:ilvl="0" w:tplc="195EA7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5F4"/>
    <w:rsid w:val="000001C2"/>
    <w:rsid w:val="00003823"/>
    <w:rsid w:val="000D6DF4"/>
    <w:rsid w:val="00110C0A"/>
    <w:rsid w:val="002639FF"/>
    <w:rsid w:val="002D15DA"/>
    <w:rsid w:val="00320CAA"/>
    <w:rsid w:val="00345A60"/>
    <w:rsid w:val="005061A0"/>
    <w:rsid w:val="0054377F"/>
    <w:rsid w:val="005D70D5"/>
    <w:rsid w:val="006E2FEF"/>
    <w:rsid w:val="00787567"/>
    <w:rsid w:val="008A365D"/>
    <w:rsid w:val="00911341"/>
    <w:rsid w:val="00921854"/>
    <w:rsid w:val="00A263C1"/>
    <w:rsid w:val="00BE65F6"/>
    <w:rsid w:val="00D150D8"/>
    <w:rsid w:val="00D6138C"/>
    <w:rsid w:val="00D675F4"/>
    <w:rsid w:val="00D7062D"/>
    <w:rsid w:val="00EB6C56"/>
    <w:rsid w:val="00FD2B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75F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75F4"/>
    <w:pPr>
      <w:ind w:left="720"/>
      <w:contextualSpacing/>
    </w:pPr>
  </w:style>
  <w:style w:type="paragraph" w:styleId="a4">
    <w:name w:val="Body Text Indent"/>
    <w:basedOn w:val="a"/>
    <w:link w:val="a5"/>
    <w:uiPriority w:val="99"/>
    <w:semiHidden/>
    <w:unhideWhenUsed/>
    <w:rsid w:val="00A263C1"/>
    <w:pPr>
      <w:widowControl w:val="0"/>
      <w:spacing w:after="120" w:line="240" w:lineRule="auto"/>
      <w:ind w:left="283"/>
    </w:pPr>
    <w:rPr>
      <w:rFonts w:ascii="Times New Roman" w:eastAsia="Times New Roman" w:hAnsi="Times New Roman" w:cs="Times New Roman"/>
      <w:lang w:val="en-US"/>
    </w:rPr>
  </w:style>
  <w:style w:type="character" w:customStyle="1" w:styleId="a5">
    <w:name w:val="Основной текст с отступом Знак"/>
    <w:basedOn w:val="a0"/>
    <w:link w:val="a4"/>
    <w:uiPriority w:val="99"/>
    <w:semiHidden/>
    <w:rsid w:val="00A263C1"/>
    <w:rPr>
      <w:rFonts w:ascii="Times New Roman" w:eastAsia="Times New Roman" w:hAnsi="Times New Roman" w:cs="Times New Roman"/>
      <w:lang w:val="en-US"/>
    </w:rPr>
  </w:style>
  <w:style w:type="paragraph" w:customStyle="1" w:styleId="a6">
    <w:name w:val="Для диплома"/>
    <w:basedOn w:val="a"/>
    <w:rsid w:val="00A263C1"/>
    <w:pPr>
      <w:spacing w:after="0" w:line="360" w:lineRule="auto"/>
      <w:ind w:firstLine="284"/>
      <w:jc w:val="both"/>
    </w:pPr>
    <w:rPr>
      <w:rFonts w:ascii="Times New Roman" w:eastAsia="Times New Roman" w:hAnsi="Times New Roman" w:cs="Times New Roman"/>
      <w:sz w:val="28"/>
      <w:szCs w:val="20"/>
      <w:lang w:eastAsia="ru-RU"/>
    </w:rPr>
  </w:style>
  <w:style w:type="paragraph" w:styleId="a7">
    <w:name w:val="Normal (Web)"/>
    <w:basedOn w:val="a"/>
    <w:uiPriority w:val="99"/>
    <w:unhideWhenUsed/>
    <w:rsid w:val="00320CA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320CAA"/>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20CAA"/>
    <w:rPr>
      <w:rFonts w:ascii="Tahoma" w:hAnsi="Tahoma" w:cs="Tahoma"/>
      <w:sz w:val="16"/>
      <w:szCs w:val="16"/>
    </w:rPr>
  </w:style>
  <w:style w:type="character" w:customStyle="1" w:styleId="apple-converted-space">
    <w:name w:val="apple-converted-space"/>
    <w:basedOn w:val="a0"/>
    <w:rsid w:val="00320CAA"/>
  </w:style>
  <w:style w:type="paragraph" w:styleId="aa">
    <w:name w:val="header"/>
    <w:basedOn w:val="a"/>
    <w:link w:val="ab"/>
    <w:uiPriority w:val="99"/>
    <w:unhideWhenUsed/>
    <w:rsid w:val="002D15DA"/>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2D15DA"/>
  </w:style>
  <w:style w:type="paragraph" w:styleId="ac">
    <w:name w:val="footer"/>
    <w:basedOn w:val="a"/>
    <w:link w:val="ad"/>
    <w:uiPriority w:val="99"/>
    <w:unhideWhenUsed/>
    <w:rsid w:val="002D15DA"/>
    <w:pPr>
      <w:tabs>
        <w:tab w:val="center" w:pos="4677"/>
        <w:tab w:val="right" w:pos="9355"/>
      </w:tabs>
      <w:spacing w:after="0" w:line="240" w:lineRule="auto"/>
    </w:pPr>
  </w:style>
  <w:style w:type="character" w:customStyle="1" w:styleId="ad">
    <w:name w:val="Нижний колонтитул Знак"/>
    <w:basedOn w:val="a0"/>
    <w:link w:val="ac"/>
    <w:uiPriority w:val="99"/>
    <w:rsid w:val="002D15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75F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75F4"/>
    <w:pPr>
      <w:ind w:left="720"/>
      <w:contextualSpacing/>
    </w:pPr>
  </w:style>
  <w:style w:type="paragraph" w:styleId="a4">
    <w:name w:val="Body Text Indent"/>
    <w:basedOn w:val="a"/>
    <w:link w:val="a5"/>
    <w:uiPriority w:val="99"/>
    <w:semiHidden/>
    <w:unhideWhenUsed/>
    <w:rsid w:val="00A263C1"/>
    <w:pPr>
      <w:widowControl w:val="0"/>
      <w:spacing w:after="120" w:line="240" w:lineRule="auto"/>
      <w:ind w:left="283"/>
    </w:pPr>
    <w:rPr>
      <w:rFonts w:ascii="Times New Roman" w:eastAsia="Times New Roman" w:hAnsi="Times New Roman" w:cs="Times New Roman"/>
      <w:lang w:val="en-US"/>
    </w:rPr>
  </w:style>
  <w:style w:type="character" w:customStyle="1" w:styleId="a5">
    <w:name w:val="Основной текст с отступом Знак"/>
    <w:basedOn w:val="a0"/>
    <w:link w:val="a4"/>
    <w:uiPriority w:val="99"/>
    <w:semiHidden/>
    <w:rsid w:val="00A263C1"/>
    <w:rPr>
      <w:rFonts w:ascii="Times New Roman" w:eastAsia="Times New Roman" w:hAnsi="Times New Roman" w:cs="Times New Roman"/>
      <w:lang w:val="en-US"/>
    </w:rPr>
  </w:style>
  <w:style w:type="paragraph" w:customStyle="1" w:styleId="a6">
    <w:name w:val="Для диплома"/>
    <w:basedOn w:val="a"/>
    <w:rsid w:val="00A263C1"/>
    <w:pPr>
      <w:spacing w:after="0" w:line="360" w:lineRule="auto"/>
      <w:ind w:firstLine="284"/>
      <w:jc w:val="both"/>
    </w:pPr>
    <w:rPr>
      <w:rFonts w:ascii="Times New Roman" w:eastAsia="Times New Roman" w:hAnsi="Times New Roman" w:cs="Times New Roman"/>
      <w:sz w:val="28"/>
      <w:szCs w:val="20"/>
      <w:lang w:eastAsia="ru-RU"/>
    </w:rPr>
  </w:style>
  <w:style w:type="paragraph" w:styleId="a7">
    <w:name w:val="Normal (Web)"/>
    <w:basedOn w:val="a"/>
    <w:uiPriority w:val="99"/>
    <w:unhideWhenUsed/>
    <w:rsid w:val="00320CA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320CAA"/>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20CAA"/>
    <w:rPr>
      <w:rFonts w:ascii="Tahoma" w:hAnsi="Tahoma" w:cs="Tahoma"/>
      <w:sz w:val="16"/>
      <w:szCs w:val="16"/>
    </w:rPr>
  </w:style>
  <w:style w:type="character" w:customStyle="1" w:styleId="apple-converted-space">
    <w:name w:val="apple-converted-space"/>
    <w:basedOn w:val="a0"/>
    <w:rsid w:val="00320CAA"/>
  </w:style>
  <w:style w:type="paragraph" w:styleId="aa">
    <w:name w:val="header"/>
    <w:basedOn w:val="a"/>
    <w:link w:val="ab"/>
    <w:uiPriority w:val="99"/>
    <w:unhideWhenUsed/>
    <w:rsid w:val="002D15DA"/>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2D15DA"/>
  </w:style>
  <w:style w:type="paragraph" w:styleId="ac">
    <w:name w:val="footer"/>
    <w:basedOn w:val="a"/>
    <w:link w:val="ad"/>
    <w:uiPriority w:val="99"/>
    <w:unhideWhenUsed/>
    <w:rsid w:val="002D15DA"/>
    <w:pPr>
      <w:tabs>
        <w:tab w:val="center" w:pos="4677"/>
        <w:tab w:val="right" w:pos="9355"/>
      </w:tabs>
      <w:spacing w:after="0" w:line="240" w:lineRule="auto"/>
    </w:pPr>
  </w:style>
  <w:style w:type="character" w:customStyle="1" w:styleId="ad">
    <w:name w:val="Нижний колонтитул Знак"/>
    <w:basedOn w:val="a0"/>
    <w:link w:val="ac"/>
    <w:uiPriority w:val="99"/>
    <w:rsid w:val="002D1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20198">
      <w:bodyDiv w:val="1"/>
      <w:marLeft w:val="0"/>
      <w:marRight w:val="0"/>
      <w:marTop w:val="0"/>
      <w:marBottom w:val="0"/>
      <w:divBdr>
        <w:top w:val="none" w:sz="0" w:space="0" w:color="auto"/>
        <w:left w:val="none" w:sz="0" w:space="0" w:color="auto"/>
        <w:bottom w:val="none" w:sz="0" w:space="0" w:color="auto"/>
        <w:right w:val="none" w:sz="0" w:space="0" w:color="auto"/>
      </w:divBdr>
    </w:div>
    <w:div w:id="97524460">
      <w:bodyDiv w:val="1"/>
      <w:marLeft w:val="0"/>
      <w:marRight w:val="0"/>
      <w:marTop w:val="0"/>
      <w:marBottom w:val="0"/>
      <w:divBdr>
        <w:top w:val="none" w:sz="0" w:space="0" w:color="auto"/>
        <w:left w:val="none" w:sz="0" w:space="0" w:color="auto"/>
        <w:bottom w:val="none" w:sz="0" w:space="0" w:color="auto"/>
        <w:right w:val="none" w:sz="0" w:space="0" w:color="auto"/>
      </w:divBdr>
    </w:div>
    <w:div w:id="258178607">
      <w:bodyDiv w:val="1"/>
      <w:marLeft w:val="0"/>
      <w:marRight w:val="0"/>
      <w:marTop w:val="0"/>
      <w:marBottom w:val="0"/>
      <w:divBdr>
        <w:top w:val="none" w:sz="0" w:space="0" w:color="auto"/>
        <w:left w:val="none" w:sz="0" w:space="0" w:color="auto"/>
        <w:bottom w:val="none" w:sz="0" w:space="0" w:color="auto"/>
        <w:right w:val="none" w:sz="0" w:space="0" w:color="auto"/>
      </w:divBdr>
    </w:div>
    <w:div w:id="400718673">
      <w:bodyDiv w:val="1"/>
      <w:marLeft w:val="0"/>
      <w:marRight w:val="0"/>
      <w:marTop w:val="0"/>
      <w:marBottom w:val="0"/>
      <w:divBdr>
        <w:top w:val="none" w:sz="0" w:space="0" w:color="auto"/>
        <w:left w:val="none" w:sz="0" w:space="0" w:color="auto"/>
        <w:bottom w:val="none" w:sz="0" w:space="0" w:color="auto"/>
        <w:right w:val="none" w:sz="0" w:space="0" w:color="auto"/>
      </w:divBdr>
    </w:div>
    <w:div w:id="462160536">
      <w:bodyDiv w:val="1"/>
      <w:marLeft w:val="0"/>
      <w:marRight w:val="0"/>
      <w:marTop w:val="0"/>
      <w:marBottom w:val="0"/>
      <w:divBdr>
        <w:top w:val="none" w:sz="0" w:space="0" w:color="auto"/>
        <w:left w:val="none" w:sz="0" w:space="0" w:color="auto"/>
        <w:bottom w:val="none" w:sz="0" w:space="0" w:color="auto"/>
        <w:right w:val="none" w:sz="0" w:space="0" w:color="auto"/>
      </w:divBdr>
    </w:div>
    <w:div w:id="656493340">
      <w:bodyDiv w:val="1"/>
      <w:marLeft w:val="0"/>
      <w:marRight w:val="0"/>
      <w:marTop w:val="0"/>
      <w:marBottom w:val="0"/>
      <w:divBdr>
        <w:top w:val="none" w:sz="0" w:space="0" w:color="auto"/>
        <w:left w:val="none" w:sz="0" w:space="0" w:color="auto"/>
        <w:bottom w:val="none" w:sz="0" w:space="0" w:color="auto"/>
        <w:right w:val="none" w:sz="0" w:space="0" w:color="auto"/>
      </w:divBdr>
    </w:div>
    <w:div w:id="709643966">
      <w:bodyDiv w:val="1"/>
      <w:marLeft w:val="0"/>
      <w:marRight w:val="0"/>
      <w:marTop w:val="0"/>
      <w:marBottom w:val="0"/>
      <w:divBdr>
        <w:top w:val="none" w:sz="0" w:space="0" w:color="auto"/>
        <w:left w:val="none" w:sz="0" w:space="0" w:color="auto"/>
        <w:bottom w:val="none" w:sz="0" w:space="0" w:color="auto"/>
        <w:right w:val="none" w:sz="0" w:space="0" w:color="auto"/>
      </w:divBdr>
    </w:div>
    <w:div w:id="717629325">
      <w:bodyDiv w:val="1"/>
      <w:marLeft w:val="0"/>
      <w:marRight w:val="0"/>
      <w:marTop w:val="0"/>
      <w:marBottom w:val="0"/>
      <w:divBdr>
        <w:top w:val="none" w:sz="0" w:space="0" w:color="auto"/>
        <w:left w:val="none" w:sz="0" w:space="0" w:color="auto"/>
        <w:bottom w:val="none" w:sz="0" w:space="0" w:color="auto"/>
        <w:right w:val="none" w:sz="0" w:space="0" w:color="auto"/>
      </w:divBdr>
    </w:div>
    <w:div w:id="736318206">
      <w:bodyDiv w:val="1"/>
      <w:marLeft w:val="0"/>
      <w:marRight w:val="0"/>
      <w:marTop w:val="0"/>
      <w:marBottom w:val="0"/>
      <w:divBdr>
        <w:top w:val="none" w:sz="0" w:space="0" w:color="auto"/>
        <w:left w:val="none" w:sz="0" w:space="0" w:color="auto"/>
        <w:bottom w:val="none" w:sz="0" w:space="0" w:color="auto"/>
        <w:right w:val="none" w:sz="0" w:space="0" w:color="auto"/>
      </w:divBdr>
    </w:div>
    <w:div w:id="1025134491">
      <w:bodyDiv w:val="1"/>
      <w:marLeft w:val="0"/>
      <w:marRight w:val="0"/>
      <w:marTop w:val="0"/>
      <w:marBottom w:val="0"/>
      <w:divBdr>
        <w:top w:val="none" w:sz="0" w:space="0" w:color="auto"/>
        <w:left w:val="none" w:sz="0" w:space="0" w:color="auto"/>
        <w:bottom w:val="none" w:sz="0" w:space="0" w:color="auto"/>
        <w:right w:val="none" w:sz="0" w:space="0" w:color="auto"/>
      </w:divBdr>
    </w:div>
    <w:div w:id="1554585419">
      <w:bodyDiv w:val="1"/>
      <w:marLeft w:val="0"/>
      <w:marRight w:val="0"/>
      <w:marTop w:val="0"/>
      <w:marBottom w:val="0"/>
      <w:divBdr>
        <w:top w:val="none" w:sz="0" w:space="0" w:color="auto"/>
        <w:left w:val="none" w:sz="0" w:space="0" w:color="auto"/>
        <w:bottom w:val="none" w:sz="0" w:space="0" w:color="auto"/>
        <w:right w:val="none" w:sz="0" w:space="0" w:color="auto"/>
      </w:divBdr>
    </w:div>
    <w:div w:id="1740133164">
      <w:bodyDiv w:val="1"/>
      <w:marLeft w:val="0"/>
      <w:marRight w:val="0"/>
      <w:marTop w:val="0"/>
      <w:marBottom w:val="0"/>
      <w:divBdr>
        <w:top w:val="none" w:sz="0" w:space="0" w:color="auto"/>
        <w:left w:val="none" w:sz="0" w:space="0" w:color="auto"/>
        <w:bottom w:val="none" w:sz="0" w:space="0" w:color="auto"/>
        <w:right w:val="none" w:sz="0" w:space="0" w:color="auto"/>
      </w:divBdr>
    </w:div>
    <w:div w:id="205785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21.gif"/><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image" Target="media/image16.gif"/><Relationship Id="rId42" Type="http://schemas.openxmlformats.org/officeDocument/2006/relationships/image" Target="media/image24.gi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5.gif"/><Relationship Id="rId38" Type="http://schemas.openxmlformats.org/officeDocument/2006/relationships/image" Target="media/image20.gi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gif"/><Relationship Id="rId41" Type="http://schemas.openxmlformats.org/officeDocument/2006/relationships/image" Target="media/image23.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image" Target="media/image14.gif"/><Relationship Id="rId37" Type="http://schemas.openxmlformats.org/officeDocument/2006/relationships/image" Target="media/image19.gif"/><Relationship Id="rId40" Type="http://schemas.openxmlformats.org/officeDocument/2006/relationships/image" Target="media/image22.gif"/><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8.gif"/><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3.gif"/><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image" Target="media/image12.gif"/><Relationship Id="rId35" Type="http://schemas.openxmlformats.org/officeDocument/2006/relationships/image" Target="media/image17.gif"/><Relationship Id="rId43" Type="http://schemas.openxmlformats.org/officeDocument/2006/relationships/image" Target="media/image25.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D9AB4-5650-4D51-9D0A-431863BCD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28</Pages>
  <Words>5581</Words>
  <Characters>31813</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Тетянка</dc:creator>
  <cp:lastModifiedBy>Тетянка</cp:lastModifiedBy>
  <cp:revision>9</cp:revision>
  <dcterms:created xsi:type="dcterms:W3CDTF">2017-05-05T16:34:00Z</dcterms:created>
  <dcterms:modified xsi:type="dcterms:W3CDTF">2017-05-16T20:17:00Z</dcterms:modified>
</cp:coreProperties>
</file>