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79A0A" w14:textId="77777777" w:rsidR="00240750" w:rsidRPr="00240750" w:rsidRDefault="00240750" w:rsidP="00240750">
      <w:r w:rsidRPr="00240750">
        <w:rPr>
          <w:b/>
          <w:bCs/>
        </w:rPr>
        <w:t>BEFORE THE HONORABLE RENTAL DISPUTE CENTRE, EMIRATE OF DUBAI</w:t>
      </w:r>
    </w:p>
    <w:p w14:paraId="1AED28EF" w14:textId="77777777" w:rsidR="00240750" w:rsidRPr="00240750" w:rsidRDefault="00240750" w:rsidP="00240750">
      <w:r w:rsidRPr="00240750">
        <w:rPr>
          <w:b/>
          <w:bCs/>
        </w:rPr>
        <w:t>RENTAL DISPUTE NUMBER 02/12000/2025</w:t>
      </w:r>
    </w:p>
    <w:p w14:paraId="17480E40" w14:textId="77777777" w:rsidR="00240750" w:rsidRPr="00240750" w:rsidRDefault="00240750" w:rsidP="00240750"/>
    <w:p w14:paraId="42577448" w14:textId="77777777" w:rsidR="00240750" w:rsidRPr="00240750" w:rsidRDefault="00240750" w:rsidP="00240750"/>
    <w:p w14:paraId="3014CF7D" w14:textId="77777777" w:rsidR="00240750" w:rsidRPr="00240750" w:rsidRDefault="00240750" w:rsidP="00240750">
      <w:r w:rsidRPr="00240750">
        <w:rPr>
          <w:b/>
          <w:bCs/>
        </w:rPr>
        <w:t>Defendant No.4: M/s Malabar Gold LLC, with commercial license no. 592568, Malabar International Hub, Deira Gold Souq Extension, Deira, Dubai, United Arab Emirates.</w:t>
      </w:r>
    </w:p>
    <w:p w14:paraId="2968C661" w14:textId="77777777" w:rsidR="00240750" w:rsidRPr="00240750" w:rsidRDefault="00240750" w:rsidP="00240750">
      <w:r w:rsidRPr="00240750">
        <w:rPr>
          <w:b/>
          <w:bCs/>
        </w:rPr>
        <w:t>Contact: leasing@mgdglobal.com/ leasing@malabargroup.com ; Phone: 042566916 Ext. 403; Mobile: +971 509167916 (in the capacity of the “Tenant”)</w:t>
      </w:r>
    </w:p>
    <w:p w14:paraId="338F3428" w14:textId="77777777" w:rsidR="00240750" w:rsidRPr="00240750" w:rsidRDefault="00240750" w:rsidP="00240750">
      <w:r w:rsidRPr="00240750">
        <w:rPr>
          <w:b/>
          <w:bCs/>
        </w:rPr>
        <w:t> </w:t>
      </w:r>
    </w:p>
    <w:p w14:paraId="17D0AFDC" w14:textId="77777777" w:rsidR="00240750" w:rsidRPr="00240750" w:rsidRDefault="00240750" w:rsidP="00240750">
      <w:r w:rsidRPr="00240750">
        <w:rPr>
          <w:b/>
          <w:bCs/>
        </w:rPr>
        <w:t>Plaintiff: Nadia Mohammed Advocates &amp; Legal Consultants (Amani Darwish Advocates &amp; Legal Consultants) ln behalf of Nadia Mohammed Ramadan,</w:t>
      </w:r>
    </w:p>
    <w:p w14:paraId="3BF74FC8" w14:textId="77777777" w:rsidR="00240750" w:rsidRPr="00240750" w:rsidRDefault="00240750" w:rsidP="00240750">
      <w:r w:rsidRPr="00240750">
        <w:rPr>
          <w:b/>
          <w:bCs/>
        </w:rPr>
        <w:t>Address: Al Wasl Road,</w:t>
      </w:r>
    </w:p>
    <w:p w14:paraId="19BC82BA" w14:textId="77777777" w:rsidR="00240750" w:rsidRPr="00240750" w:rsidRDefault="00240750" w:rsidP="00240750">
      <w:r w:rsidRPr="00240750">
        <w:rPr>
          <w:b/>
          <w:bCs/>
        </w:rPr>
        <w:t>Al Ferdous Building 4 Office 128 Dubai</w:t>
      </w:r>
    </w:p>
    <w:p w14:paraId="6FEFCF97" w14:textId="77777777" w:rsidR="00240750" w:rsidRPr="00240750" w:rsidRDefault="00240750" w:rsidP="00240750">
      <w:r w:rsidRPr="00240750">
        <w:rPr>
          <w:b/>
          <w:bCs/>
        </w:rPr>
        <w:t> </w:t>
      </w:r>
    </w:p>
    <w:p w14:paraId="5DFBD2A2" w14:textId="77777777" w:rsidR="00240750" w:rsidRPr="00240750" w:rsidRDefault="00240750" w:rsidP="00240750">
      <w:r w:rsidRPr="00240750">
        <w:rPr>
          <w:b/>
          <w:bCs/>
        </w:rPr>
        <w:t>Reply to the notice</w:t>
      </w:r>
    </w:p>
    <w:p w14:paraId="20CC7795" w14:textId="77777777" w:rsidR="00240750" w:rsidRPr="00240750" w:rsidRDefault="00240750" w:rsidP="00240750">
      <w:r w:rsidRPr="00240750">
        <w:rPr>
          <w:b/>
          <w:bCs/>
        </w:rPr>
        <w:t>We would like to formally place on record the actions undertaken by the Plaintiff in relation to the handover and transfer of unit no mentioned below (Property) to the best of our knowledge:</w:t>
      </w:r>
    </w:p>
    <w:p w14:paraId="5F1443BA" w14:textId="77777777" w:rsidR="00240750" w:rsidRPr="00240750" w:rsidRDefault="00240750" w:rsidP="00240750"/>
    <w:p w14:paraId="2777240B" w14:textId="77777777" w:rsidR="00240750" w:rsidRPr="00240750" w:rsidRDefault="00240750" w:rsidP="00240750">
      <w:r w:rsidRPr="00240750">
        <w:rPr>
          <w:b/>
          <w:bCs/>
        </w:rPr>
        <w:t>Unit - 3 ships (property no.110/03)</w:t>
      </w:r>
    </w:p>
    <w:p w14:paraId="20AE7BEF" w14:textId="77777777" w:rsidR="00240750" w:rsidRPr="00240750" w:rsidRDefault="00240750" w:rsidP="00240750">
      <w:r w:rsidRPr="00240750">
        <w:rPr>
          <w:b/>
          <w:bCs/>
        </w:rPr>
        <w:t> Building - Souq Sikkat Al Khail</w:t>
      </w:r>
    </w:p>
    <w:p w14:paraId="60D553AB" w14:textId="77777777" w:rsidR="00240750" w:rsidRPr="00240750" w:rsidRDefault="00240750" w:rsidP="00240750">
      <w:r w:rsidRPr="00240750">
        <w:rPr>
          <w:b/>
          <w:bCs/>
        </w:rPr>
        <w:t>Total Unit Size- 525 sq.ft</w:t>
      </w:r>
    </w:p>
    <w:p w14:paraId="72F7AAC6" w14:textId="77777777" w:rsidR="00240750" w:rsidRPr="00240750" w:rsidRDefault="00240750" w:rsidP="00240750">
      <w:r w:rsidRPr="00240750">
        <w:rPr>
          <w:b/>
          <w:bCs/>
        </w:rPr>
        <w:t>Location - Gold Souq- Al Buteen - Deiraa</w:t>
      </w:r>
    </w:p>
    <w:p w14:paraId="225F5E19" w14:textId="77777777" w:rsidR="00240750" w:rsidRPr="00240750" w:rsidRDefault="00240750" w:rsidP="00240750"/>
    <w:p w14:paraId="3FA9BBC6" w14:textId="77777777" w:rsidR="00240750" w:rsidRPr="00240750" w:rsidRDefault="00240750" w:rsidP="00240750">
      <w:r w:rsidRPr="00240750">
        <w:rPr>
          <w:b/>
          <w:bCs/>
        </w:rPr>
        <w:t>(Hereinafter collectively referred as Property)</w:t>
      </w:r>
    </w:p>
    <w:p w14:paraId="6D957AD6" w14:textId="77777777" w:rsidR="00240750" w:rsidRPr="00240750" w:rsidRDefault="00240750" w:rsidP="00240750">
      <w:r w:rsidRPr="00240750">
        <w:rPr>
          <w:b/>
          <w:bCs/>
        </w:rPr>
        <w:t> </w:t>
      </w:r>
    </w:p>
    <w:p w14:paraId="1A9650C4" w14:textId="77777777" w:rsidR="00240750" w:rsidRPr="00240750" w:rsidRDefault="00240750" w:rsidP="00240750">
      <w:r w:rsidRPr="00240750">
        <w:rPr>
          <w:b/>
          <w:bCs/>
        </w:rPr>
        <w:t>Kindly note that we, Malabar Gold LLC would like to provide the below submissions regarding the involvement of Plaintiff in the corresponding to RENTAL DISPUTE NUMBER 02/12000/2025.</w:t>
      </w:r>
    </w:p>
    <w:p w14:paraId="13A52DC5" w14:textId="77777777" w:rsidR="00240750" w:rsidRPr="00240750" w:rsidRDefault="00240750" w:rsidP="00240750"/>
    <w:p w14:paraId="42D9ABBE" w14:textId="77777777" w:rsidR="00240750" w:rsidRPr="00240750" w:rsidRDefault="00240750" w:rsidP="00240750">
      <w:pPr>
        <w:numPr>
          <w:ilvl w:val="0"/>
          <w:numId w:val="3"/>
        </w:numPr>
      </w:pPr>
      <w:r w:rsidRPr="00240750">
        <w:rPr>
          <w:b/>
          <w:bCs/>
        </w:rPr>
        <w:t>We, directly negotiated with Defendant no.2  for their vacating of the Property and Plaintiff was not involved in this process of transfer of the Lease of the Property to Defendant no.4.</w:t>
      </w:r>
    </w:p>
    <w:p w14:paraId="339E754F" w14:textId="77777777" w:rsidR="00240750" w:rsidRPr="00240750" w:rsidRDefault="00240750" w:rsidP="00240750">
      <w:pPr>
        <w:numPr>
          <w:ilvl w:val="0"/>
          <w:numId w:val="3"/>
        </w:numPr>
      </w:pPr>
      <w:r w:rsidRPr="00240750">
        <w:rPr>
          <w:b/>
          <w:bCs/>
        </w:rPr>
        <w:t>We directly contacted Landlord of the Property  and requested for leasing the corresponding units to Malabar Gold LLC in the event  Defendant no.3 vacates and to the best of our knowledge, Plaintiff was not involved in this process as well.</w:t>
      </w:r>
    </w:p>
    <w:p w14:paraId="61073702" w14:textId="77777777" w:rsidR="00240750" w:rsidRPr="00240750" w:rsidRDefault="00240750" w:rsidP="00240750">
      <w:pPr>
        <w:numPr>
          <w:ilvl w:val="0"/>
          <w:numId w:val="3"/>
        </w:numPr>
      </w:pPr>
      <w:r w:rsidRPr="00240750">
        <w:rPr>
          <w:b/>
          <w:bCs/>
        </w:rPr>
        <w:lastRenderedPageBreak/>
        <w:t>Regarding the Property, all terms related to the transfer including settlement with Defendant no.3, rent, lease duration, transfer date, cancellation of legal proceedings, and the final settlement amount were discussed by and between the employees of Defendant no. 4 and  Defendant no.1 (several of the meetings were held with Mr. Thani, the S/o Defendant no.1 as well). Upon a final discussion between Defendant no.1 and Defendant no.4, terms and commercials were finalized and confirmed by both the parties. In any of these meetings, the Plaintiff was not involved.</w:t>
      </w:r>
    </w:p>
    <w:p w14:paraId="6CD6235D" w14:textId="77777777" w:rsidR="00240750" w:rsidRPr="00240750" w:rsidRDefault="00240750" w:rsidP="00240750">
      <w:pPr>
        <w:numPr>
          <w:ilvl w:val="0"/>
          <w:numId w:val="3"/>
        </w:numPr>
      </w:pPr>
      <w:r w:rsidRPr="00240750">
        <w:rPr>
          <w:b/>
          <w:bCs/>
        </w:rPr>
        <w:t>The relevant documents, including the lease agreement, undertaking letters, NOCs, and acknowledgment letters, were finalized through discussions held at the office between Mr. Thani(son of defendant no.1) and Defendant no.4 and in any of these stages neither the Plaintiff was involved in.</w:t>
      </w:r>
    </w:p>
    <w:p w14:paraId="6E17863E" w14:textId="77777777" w:rsidR="00240750" w:rsidRPr="00240750" w:rsidRDefault="00240750" w:rsidP="00240750">
      <w:r w:rsidRPr="00240750">
        <w:rPr>
          <w:b/>
          <w:bCs/>
        </w:rPr>
        <w:t>However, the only time Plaintiff was part of the process was when the representative of Defendant no.4, and Mr. Thani met in the  office of the Plaintiff at the request of Defendant no.1  for signing  the documents. This entire session was a 30 mins affair which involved the Plaintiff’s office premise.</w:t>
      </w:r>
    </w:p>
    <w:p w14:paraId="1785E240" w14:textId="77777777" w:rsidR="00240750" w:rsidRPr="00240750" w:rsidRDefault="00240750" w:rsidP="00240750"/>
    <w:p w14:paraId="0645701E" w14:textId="77777777" w:rsidR="00240750" w:rsidRPr="00240750" w:rsidRDefault="00240750" w:rsidP="00240750">
      <w:r w:rsidRPr="00240750">
        <w:rPr>
          <w:b/>
          <w:bCs/>
        </w:rPr>
        <w:t>The entire transfer procedure was dealt by the legal team of Defendant no.4  who has completely dealt the process of transfer of the lease on the Property.  </w:t>
      </w:r>
    </w:p>
    <w:p w14:paraId="30EAF196" w14:textId="77777777" w:rsidR="00240750" w:rsidRPr="00240750" w:rsidRDefault="00240750" w:rsidP="00240750"/>
    <w:p w14:paraId="4042D44B" w14:textId="77777777" w:rsidR="00240750" w:rsidRPr="00240750" w:rsidRDefault="00240750" w:rsidP="00240750">
      <w:r w:rsidRPr="00240750">
        <w:rPr>
          <w:b/>
          <w:bCs/>
        </w:rPr>
        <w:t>Also, Defendant no.4  coordinated and communicated with Defendant no.3  to issue required NOC's and withdrawal of the Appeal filed by Defendant No.3. The Plaintiff did  not have any involvement in the settlement agreed and further executed with Defendant no.3.</w:t>
      </w:r>
    </w:p>
    <w:p w14:paraId="5ED7220D" w14:textId="77777777" w:rsidR="00240750" w:rsidRPr="00240750" w:rsidRDefault="00240750" w:rsidP="00240750">
      <w:r w:rsidRPr="00240750">
        <w:rPr>
          <w:b/>
          <w:bCs/>
        </w:rPr>
        <w:t>To summarise, please note the below activities done by Defendant no.4  with regard to  the entire process corresponding to lease transfer of  Property from Defendant no.3 to us :</w:t>
      </w:r>
    </w:p>
    <w:p w14:paraId="7E4240A2" w14:textId="77777777" w:rsidR="00240750" w:rsidRPr="00240750" w:rsidRDefault="00240750" w:rsidP="00240750"/>
    <w:p w14:paraId="4EB686FA" w14:textId="77777777" w:rsidR="00240750" w:rsidRPr="00240750" w:rsidRDefault="00240750" w:rsidP="00240750">
      <w:pPr>
        <w:numPr>
          <w:ilvl w:val="0"/>
          <w:numId w:val="4"/>
        </w:numPr>
      </w:pPr>
      <w:r w:rsidRPr="00240750">
        <w:rPr>
          <w:b/>
          <w:bCs/>
        </w:rPr>
        <w:t>Drafting all required documents,</w:t>
      </w:r>
    </w:p>
    <w:p w14:paraId="4B651609" w14:textId="77777777" w:rsidR="00240750" w:rsidRPr="00240750" w:rsidRDefault="00240750" w:rsidP="00240750">
      <w:pPr>
        <w:numPr>
          <w:ilvl w:val="0"/>
          <w:numId w:val="4"/>
        </w:numPr>
      </w:pPr>
      <w:r w:rsidRPr="00240750">
        <w:rPr>
          <w:b/>
          <w:bCs/>
        </w:rPr>
        <w:t>Obtaining the No Objection Certificates (NOCs) from Defendant no.3 for both vacating the premises and withdrawing ongoing litigation.</w:t>
      </w:r>
    </w:p>
    <w:p w14:paraId="000B42B9" w14:textId="77777777" w:rsidR="00240750" w:rsidRPr="00240750" w:rsidRDefault="00240750" w:rsidP="00240750">
      <w:pPr>
        <w:numPr>
          <w:ilvl w:val="0"/>
          <w:numId w:val="4"/>
        </w:numPr>
      </w:pPr>
      <w:r w:rsidRPr="00240750">
        <w:rPr>
          <w:b/>
          <w:bCs/>
        </w:rPr>
        <w:t>Negotiating with Defendant no.3 to successfully secure the withdrawal of the appeal related to their claim of own use.</w:t>
      </w:r>
    </w:p>
    <w:p w14:paraId="4B0B5274" w14:textId="77777777" w:rsidR="00240750" w:rsidRPr="00240750" w:rsidRDefault="00240750" w:rsidP="00240750">
      <w:pPr>
        <w:numPr>
          <w:ilvl w:val="0"/>
          <w:numId w:val="4"/>
        </w:numPr>
      </w:pPr>
      <w:r w:rsidRPr="00240750">
        <w:rPr>
          <w:b/>
          <w:bCs/>
        </w:rPr>
        <w:t>Coordinating all related communications and documentation.</w:t>
      </w:r>
    </w:p>
    <w:p w14:paraId="0C66FC2B" w14:textId="77777777" w:rsidR="00240750" w:rsidRPr="00240750" w:rsidRDefault="00240750" w:rsidP="00240750">
      <w:r w:rsidRPr="00240750">
        <w:rPr>
          <w:b/>
          <w:bCs/>
        </w:rPr>
        <w:t>In any of the stages mentioned above, we did not see the presence of the Plaintiff nor did receive any documents or drafts prepared by the Plaintiff. Only at the request of the Defendant no.1, we had attended the Plaintiff’s office for the final signoff the documents. The Plaintiff did not participate in any prior stages of the lease transfer as to the best of our knowledge  and his role was strictly limited to his presence during the signing of the final lease documents prepared by Defendant no.4.</w:t>
      </w:r>
    </w:p>
    <w:p w14:paraId="65E4BE6F" w14:textId="77777777" w:rsidR="00240750" w:rsidRPr="00240750" w:rsidRDefault="00240750" w:rsidP="00240750"/>
    <w:p w14:paraId="136A86BD" w14:textId="77777777" w:rsidR="00240750" w:rsidRPr="00240750" w:rsidRDefault="00240750" w:rsidP="00240750">
      <w:r w:rsidRPr="00240750">
        <w:rPr>
          <w:b/>
          <w:bCs/>
        </w:rPr>
        <w:lastRenderedPageBreak/>
        <w:t>Notwithstanding anything contrary to the above, in our capacity as the new tenants of the Property, we never had any contractual arrangement with the Plaintiff nor did provide/receive any consideration which may substantially assume a contractual arrangement.</w:t>
      </w:r>
    </w:p>
    <w:p w14:paraId="78BFAF0A" w14:textId="77777777" w:rsidR="00240750" w:rsidRPr="00240750" w:rsidRDefault="00240750" w:rsidP="00240750">
      <w:r w:rsidRPr="00240750">
        <w:rPr>
          <w:b/>
          <w:bCs/>
        </w:rPr>
        <w:t> </w:t>
      </w:r>
    </w:p>
    <w:p w14:paraId="6CAAFD2E" w14:textId="77777777" w:rsidR="00240750" w:rsidRPr="00240750" w:rsidRDefault="00240750" w:rsidP="00240750">
      <w:r w:rsidRPr="00240750">
        <w:rPr>
          <w:b/>
          <w:bCs/>
        </w:rPr>
        <w:t>PRAYERS</w:t>
      </w:r>
    </w:p>
    <w:p w14:paraId="76BFB2F0" w14:textId="77777777" w:rsidR="00240750" w:rsidRPr="00240750" w:rsidRDefault="00240750" w:rsidP="00240750">
      <w:r w:rsidRPr="00240750">
        <w:rPr>
          <w:b/>
          <w:bCs/>
        </w:rPr>
        <w:t>Hence, we kindly request the Honorable Court to allow us the following prayers based on the reasons mentioned herein above:</w:t>
      </w:r>
    </w:p>
    <w:p w14:paraId="33408A50" w14:textId="77777777" w:rsidR="00240750" w:rsidRPr="00240750" w:rsidRDefault="00240750" w:rsidP="00240750"/>
    <w:p w14:paraId="4E06F2E8" w14:textId="11102438" w:rsidR="00240750" w:rsidRPr="00240750" w:rsidRDefault="00240750" w:rsidP="00240750">
      <w:r w:rsidRPr="00240750">
        <w:rPr>
          <w:b/>
          <w:bCs/>
        </w:rPr>
        <w:t>To relieve Defendant no.4 from the RENTAL DISPUTE NUMBER 02/12000/2025 from any claims by the Plaintiff.</w:t>
      </w:r>
    </w:p>
    <w:p w14:paraId="533B7929" w14:textId="77777777" w:rsidR="00904D1F" w:rsidRDefault="00904D1F"/>
    <w:sectPr w:rsidR="00904D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576DB"/>
    <w:multiLevelType w:val="multilevel"/>
    <w:tmpl w:val="1556C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A22ACD"/>
    <w:multiLevelType w:val="multilevel"/>
    <w:tmpl w:val="75FE0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7437A3"/>
    <w:multiLevelType w:val="multilevel"/>
    <w:tmpl w:val="54407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E24E75"/>
    <w:multiLevelType w:val="multilevel"/>
    <w:tmpl w:val="362CA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226301">
    <w:abstractNumId w:val="0"/>
  </w:num>
  <w:num w:numId="2" w16cid:durableId="723453311">
    <w:abstractNumId w:val="2"/>
  </w:num>
  <w:num w:numId="3" w16cid:durableId="1104812502">
    <w:abstractNumId w:val="1"/>
  </w:num>
  <w:num w:numId="4" w16cid:durableId="1482886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B65"/>
    <w:rsid w:val="00240750"/>
    <w:rsid w:val="007F7957"/>
    <w:rsid w:val="00904D1F"/>
    <w:rsid w:val="00965D09"/>
    <w:rsid w:val="00A34B65"/>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C2A50"/>
  <w15:chartTrackingRefBased/>
  <w15:docId w15:val="{DC25D886-47AF-4873-8552-CF58F3965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B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4B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4B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4B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4B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4B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B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B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B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B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4B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4B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4B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4B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4B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B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B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B65"/>
    <w:rPr>
      <w:rFonts w:eastAsiaTheme="majorEastAsia" w:cstheme="majorBidi"/>
      <w:color w:val="272727" w:themeColor="text1" w:themeTint="D8"/>
    </w:rPr>
  </w:style>
  <w:style w:type="paragraph" w:styleId="Title">
    <w:name w:val="Title"/>
    <w:basedOn w:val="Normal"/>
    <w:next w:val="Normal"/>
    <w:link w:val="TitleChar"/>
    <w:uiPriority w:val="10"/>
    <w:qFormat/>
    <w:rsid w:val="00A34B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B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B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B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B65"/>
    <w:pPr>
      <w:spacing w:before="160"/>
      <w:jc w:val="center"/>
    </w:pPr>
    <w:rPr>
      <w:i/>
      <w:iCs/>
      <w:color w:val="404040" w:themeColor="text1" w:themeTint="BF"/>
    </w:rPr>
  </w:style>
  <w:style w:type="character" w:customStyle="1" w:styleId="QuoteChar">
    <w:name w:val="Quote Char"/>
    <w:basedOn w:val="DefaultParagraphFont"/>
    <w:link w:val="Quote"/>
    <w:uiPriority w:val="29"/>
    <w:rsid w:val="00A34B65"/>
    <w:rPr>
      <w:i/>
      <w:iCs/>
      <w:color w:val="404040" w:themeColor="text1" w:themeTint="BF"/>
    </w:rPr>
  </w:style>
  <w:style w:type="paragraph" w:styleId="ListParagraph">
    <w:name w:val="List Paragraph"/>
    <w:basedOn w:val="Normal"/>
    <w:uiPriority w:val="34"/>
    <w:qFormat/>
    <w:rsid w:val="00A34B65"/>
    <w:pPr>
      <w:ind w:left="720"/>
      <w:contextualSpacing/>
    </w:pPr>
  </w:style>
  <w:style w:type="character" w:styleId="IntenseEmphasis">
    <w:name w:val="Intense Emphasis"/>
    <w:basedOn w:val="DefaultParagraphFont"/>
    <w:uiPriority w:val="21"/>
    <w:qFormat/>
    <w:rsid w:val="00A34B65"/>
    <w:rPr>
      <w:i/>
      <w:iCs/>
      <w:color w:val="2F5496" w:themeColor="accent1" w:themeShade="BF"/>
    </w:rPr>
  </w:style>
  <w:style w:type="paragraph" w:styleId="IntenseQuote">
    <w:name w:val="Intense Quote"/>
    <w:basedOn w:val="Normal"/>
    <w:next w:val="Normal"/>
    <w:link w:val="IntenseQuoteChar"/>
    <w:uiPriority w:val="30"/>
    <w:qFormat/>
    <w:rsid w:val="00A34B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4B65"/>
    <w:rPr>
      <w:i/>
      <w:iCs/>
      <w:color w:val="2F5496" w:themeColor="accent1" w:themeShade="BF"/>
    </w:rPr>
  </w:style>
  <w:style w:type="character" w:styleId="IntenseReference">
    <w:name w:val="Intense Reference"/>
    <w:basedOn w:val="DefaultParagraphFont"/>
    <w:uiPriority w:val="32"/>
    <w:qFormat/>
    <w:rsid w:val="00A34B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41678">
      <w:bodyDiv w:val="1"/>
      <w:marLeft w:val="0"/>
      <w:marRight w:val="0"/>
      <w:marTop w:val="0"/>
      <w:marBottom w:val="0"/>
      <w:divBdr>
        <w:top w:val="none" w:sz="0" w:space="0" w:color="auto"/>
        <w:left w:val="none" w:sz="0" w:space="0" w:color="auto"/>
        <w:bottom w:val="none" w:sz="0" w:space="0" w:color="auto"/>
        <w:right w:val="none" w:sz="0" w:space="0" w:color="auto"/>
      </w:divBdr>
      <w:divsChild>
        <w:div w:id="222567905">
          <w:marLeft w:val="0"/>
          <w:marRight w:val="0"/>
          <w:marTop w:val="0"/>
          <w:marBottom w:val="0"/>
          <w:divBdr>
            <w:top w:val="none" w:sz="0" w:space="0" w:color="auto"/>
            <w:left w:val="none" w:sz="0" w:space="0" w:color="auto"/>
            <w:bottom w:val="none" w:sz="0" w:space="0" w:color="auto"/>
            <w:right w:val="none" w:sz="0" w:space="0" w:color="auto"/>
          </w:divBdr>
        </w:div>
        <w:div w:id="1138304363">
          <w:marLeft w:val="0"/>
          <w:marRight w:val="0"/>
          <w:marTop w:val="0"/>
          <w:marBottom w:val="0"/>
          <w:divBdr>
            <w:top w:val="none" w:sz="0" w:space="0" w:color="auto"/>
            <w:left w:val="none" w:sz="0" w:space="0" w:color="auto"/>
            <w:bottom w:val="none" w:sz="0" w:space="0" w:color="auto"/>
            <w:right w:val="none" w:sz="0" w:space="0" w:color="auto"/>
          </w:divBdr>
        </w:div>
        <w:div w:id="2108771714">
          <w:marLeft w:val="0"/>
          <w:marRight w:val="0"/>
          <w:marTop w:val="0"/>
          <w:marBottom w:val="0"/>
          <w:divBdr>
            <w:top w:val="none" w:sz="0" w:space="0" w:color="auto"/>
            <w:left w:val="none" w:sz="0" w:space="0" w:color="auto"/>
            <w:bottom w:val="none" w:sz="0" w:space="0" w:color="auto"/>
            <w:right w:val="none" w:sz="0" w:space="0" w:color="auto"/>
          </w:divBdr>
        </w:div>
        <w:div w:id="311374053">
          <w:marLeft w:val="0"/>
          <w:marRight w:val="0"/>
          <w:marTop w:val="0"/>
          <w:marBottom w:val="0"/>
          <w:divBdr>
            <w:top w:val="none" w:sz="0" w:space="0" w:color="auto"/>
            <w:left w:val="none" w:sz="0" w:space="0" w:color="auto"/>
            <w:bottom w:val="none" w:sz="0" w:space="0" w:color="auto"/>
            <w:right w:val="none" w:sz="0" w:space="0" w:color="auto"/>
          </w:divBdr>
        </w:div>
        <w:div w:id="1503660385">
          <w:marLeft w:val="0"/>
          <w:marRight w:val="0"/>
          <w:marTop w:val="0"/>
          <w:marBottom w:val="0"/>
          <w:divBdr>
            <w:top w:val="none" w:sz="0" w:space="0" w:color="auto"/>
            <w:left w:val="none" w:sz="0" w:space="0" w:color="auto"/>
            <w:bottom w:val="none" w:sz="0" w:space="0" w:color="auto"/>
            <w:right w:val="none" w:sz="0" w:space="0" w:color="auto"/>
          </w:divBdr>
        </w:div>
        <w:div w:id="1686518634">
          <w:marLeft w:val="0"/>
          <w:marRight w:val="0"/>
          <w:marTop w:val="0"/>
          <w:marBottom w:val="0"/>
          <w:divBdr>
            <w:top w:val="none" w:sz="0" w:space="0" w:color="auto"/>
            <w:left w:val="none" w:sz="0" w:space="0" w:color="auto"/>
            <w:bottom w:val="none" w:sz="0" w:space="0" w:color="auto"/>
            <w:right w:val="none" w:sz="0" w:space="0" w:color="auto"/>
          </w:divBdr>
        </w:div>
        <w:div w:id="1706638876">
          <w:marLeft w:val="0"/>
          <w:marRight w:val="0"/>
          <w:marTop w:val="0"/>
          <w:marBottom w:val="0"/>
          <w:divBdr>
            <w:top w:val="none" w:sz="0" w:space="0" w:color="auto"/>
            <w:left w:val="none" w:sz="0" w:space="0" w:color="auto"/>
            <w:bottom w:val="none" w:sz="0" w:space="0" w:color="auto"/>
            <w:right w:val="none" w:sz="0" w:space="0" w:color="auto"/>
          </w:divBdr>
        </w:div>
        <w:div w:id="1587228353">
          <w:marLeft w:val="0"/>
          <w:marRight w:val="0"/>
          <w:marTop w:val="0"/>
          <w:marBottom w:val="0"/>
          <w:divBdr>
            <w:top w:val="none" w:sz="0" w:space="0" w:color="auto"/>
            <w:left w:val="none" w:sz="0" w:space="0" w:color="auto"/>
            <w:bottom w:val="none" w:sz="0" w:space="0" w:color="auto"/>
            <w:right w:val="none" w:sz="0" w:space="0" w:color="auto"/>
          </w:divBdr>
        </w:div>
        <w:div w:id="1187139759">
          <w:marLeft w:val="0"/>
          <w:marRight w:val="0"/>
          <w:marTop w:val="0"/>
          <w:marBottom w:val="0"/>
          <w:divBdr>
            <w:top w:val="none" w:sz="0" w:space="0" w:color="auto"/>
            <w:left w:val="none" w:sz="0" w:space="0" w:color="auto"/>
            <w:bottom w:val="none" w:sz="0" w:space="0" w:color="auto"/>
            <w:right w:val="none" w:sz="0" w:space="0" w:color="auto"/>
          </w:divBdr>
        </w:div>
        <w:div w:id="1962804558">
          <w:marLeft w:val="0"/>
          <w:marRight w:val="0"/>
          <w:marTop w:val="0"/>
          <w:marBottom w:val="0"/>
          <w:divBdr>
            <w:top w:val="none" w:sz="0" w:space="0" w:color="auto"/>
            <w:left w:val="none" w:sz="0" w:space="0" w:color="auto"/>
            <w:bottom w:val="none" w:sz="0" w:space="0" w:color="auto"/>
            <w:right w:val="none" w:sz="0" w:space="0" w:color="auto"/>
          </w:divBdr>
        </w:div>
        <w:div w:id="2519662">
          <w:marLeft w:val="0"/>
          <w:marRight w:val="0"/>
          <w:marTop w:val="0"/>
          <w:marBottom w:val="0"/>
          <w:divBdr>
            <w:top w:val="none" w:sz="0" w:space="0" w:color="auto"/>
            <w:left w:val="none" w:sz="0" w:space="0" w:color="auto"/>
            <w:bottom w:val="none" w:sz="0" w:space="0" w:color="auto"/>
            <w:right w:val="none" w:sz="0" w:space="0" w:color="auto"/>
          </w:divBdr>
        </w:div>
        <w:div w:id="430467028">
          <w:marLeft w:val="0"/>
          <w:marRight w:val="0"/>
          <w:marTop w:val="0"/>
          <w:marBottom w:val="0"/>
          <w:divBdr>
            <w:top w:val="none" w:sz="0" w:space="0" w:color="auto"/>
            <w:left w:val="none" w:sz="0" w:space="0" w:color="auto"/>
            <w:bottom w:val="none" w:sz="0" w:space="0" w:color="auto"/>
            <w:right w:val="none" w:sz="0" w:space="0" w:color="auto"/>
          </w:divBdr>
        </w:div>
        <w:div w:id="1343969860">
          <w:marLeft w:val="0"/>
          <w:marRight w:val="0"/>
          <w:marTop w:val="0"/>
          <w:marBottom w:val="0"/>
          <w:divBdr>
            <w:top w:val="none" w:sz="0" w:space="0" w:color="auto"/>
            <w:left w:val="none" w:sz="0" w:space="0" w:color="auto"/>
            <w:bottom w:val="none" w:sz="0" w:space="0" w:color="auto"/>
            <w:right w:val="none" w:sz="0" w:space="0" w:color="auto"/>
          </w:divBdr>
        </w:div>
        <w:div w:id="2020237222">
          <w:marLeft w:val="0"/>
          <w:marRight w:val="0"/>
          <w:marTop w:val="0"/>
          <w:marBottom w:val="0"/>
          <w:divBdr>
            <w:top w:val="none" w:sz="0" w:space="0" w:color="auto"/>
            <w:left w:val="none" w:sz="0" w:space="0" w:color="auto"/>
            <w:bottom w:val="none" w:sz="0" w:space="0" w:color="auto"/>
            <w:right w:val="none" w:sz="0" w:space="0" w:color="auto"/>
          </w:divBdr>
        </w:div>
        <w:div w:id="2016953572">
          <w:marLeft w:val="0"/>
          <w:marRight w:val="0"/>
          <w:marTop w:val="0"/>
          <w:marBottom w:val="0"/>
          <w:divBdr>
            <w:top w:val="none" w:sz="0" w:space="0" w:color="auto"/>
            <w:left w:val="none" w:sz="0" w:space="0" w:color="auto"/>
            <w:bottom w:val="none" w:sz="0" w:space="0" w:color="auto"/>
            <w:right w:val="none" w:sz="0" w:space="0" w:color="auto"/>
          </w:divBdr>
        </w:div>
        <w:div w:id="1951162097">
          <w:marLeft w:val="0"/>
          <w:marRight w:val="0"/>
          <w:marTop w:val="0"/>
          <w:marBottom w:val="0"/>
          <w:divBdr>
            <w:top w:val="none" w:sz="0" w:space="0" w:color="auto"/>
            <w:left w:val="none" w:sz="0" w:space="0" w:color="auto"/>
            <w:bottom w:val="none" w:sz="0" w:space="0" w:color="auto"/>
            <w:right w:val="none" w:sz="0" w:space="0" w:color="auto"/>
          </w:divBdr>
        </w:div>
        <w:div w:id="1489326053">
          <w:marLeft w:val="0"/>
          <w:marRight w:val="0"/>
          <w:marTop w:val="0"/>
          <w:marBottom w:val="0"/>
          <w:divBdr>
            <w:top w:val="none" w:sz="0" w:space="0" w:color="auto"/>
            <w:left w:val="none" w:sz="0" w:space="0" w:color="auto"/>
            <w:bottom w:val="none" w:sz="0" w:space="0" w:color="auto"/>
            <w:right w:val="none" w:sz="0" w:space="0" w:color="auto"/>
          </w:divBdr>
        </w:div>
        <w:div w:id="547913639">
          <w:marLeft w:val="0"/>
          <w:marRight w:val="0"/>
          <w:marTop w:val="0"/>
          <w:marBottom w:val="0"/>
          <w:divBdr>
            <w:top w:val="none" w:sz="0" w:space="0" w:color="auto"/>
            <w:left w:val="none" w:sz="0" w:space="0" w:color="auto"/>
            <w:bottom w:val="none" w:sz="0" w:space="0" w:color="auto"/>
            <w:right w:val="none" w:sz="0" w:space="0" w:color="auto"/>
          </w:divBdr>
        </w:div>
        <w:div w:id="1469517772">
          <w:marLeft w:val="0"/>
          <w:marRight w:val="0"/>
          <w:marTop w:val="0"/>
          <w:marBottom w:val="0"/>
          <w:divBdr>
            <w:top w:val="none" w:sz="0" w:space="0" w:color="auto"/>
            <w:left w:val="none" w:sz="0" w:space="0" w:color="auto"/>
            <w:bottom w:val="none" w:sz="0" w:space="0" w:color="auto"/>
            <w:right w:val="none" w:sz="0" w:space="0" w:color="auto"/>
          </w:divBdr>
        </w:div>
        <w:div w:id="69931763">
          <w:marLeft w:val="0"/>
          <w:marRight w:val="0"/>
          <w:marTop w:val="0"/>
          <w:marBottom w:val="0"/>
          <w:divBdr>
            <w:top w:val="none" w:sz="0" w:space="0" w:color="auto"/>
            <w:left w:val="none" w:sz="0" w:space="0" w:color="auto"/>
            <w:bottom w:val="none" w:sz="0" w:space="0" w:color="auto"/>
            <w:right w:val="none" w:sz="0" w:space="0" w:color="auto"/>
          </w:divBdr>
        </w:div>
        <w:div w:id="191501271">
          <w:marLeft w:val="0"/>
          <w:marRight w:val="0"/>
          <w:marTop w:val="0"/>
          <w:marBottom w:val="0"/>
          <w:divBdr>
            <w:top w:val="none" w:sz="0" w:space="0" w:color="auto"/>
            <w:left w:val="none" w:sz="0" w:space="0" w:color="auto"/>
            <w:bottom w:val="none" w:sz="0" w:space="0" w:color="auto"/>
            <w:right w:val="none" w:sz="0" w:space="0" w:color="auto"/>
          </w:divBdr>
        </w:div>
        <w:div w:id="581649572">
          <w:marLeft w:val="0"/>
          <w:marRight w:val="0"/>
          <w:marTop w:val="0"/>
          <w:marBottom w:val="0"/>
          <w:divBdr>
            <w:top w:val="none" w:sz="0" w:space="0" w:color="auto"/>
            <w:left w:val="none" w:sz="0" w:space="0" w:color="auto"/>
            <w:bottom w:val="none" w:sz="0" w:space="0" w:color="auto"/>
            <w:right w:val="none" w:sz="0" w:space="0" w:color="auto"/>
          </w:divBdr>
        </w:div>
        <w:div w:id="1662392676">
          <w:marLeft w:val="0"/>
          <w:marRight w:val="0"/>
          <w:marTop w:val="0"/>
          <w:marBottom w:val="0"/>
          <w:divBdr>
            <w:top w:val="none" w:sz="0" w:space="0" w:color="auto"/>
            <w:left w:val="none" w:sz="0" w:space="0" w:color="auto"/>
            <w:bottom w:val="none" w:sz="0" w:space="0" w:color="auto"/>
            <w:right w:val="none" w:sz="0" w:space="0" w:color="auto"/>
          </w:divBdr>
        </w:div>
        <w:div w:id="1670911236">
          <w:marLeft w:val="0"/>
          <w:marRight w:val="0"/>
          <w:marTop w:val="0"/>
          <w:marBottom w:val="0"/>
          <w:divBdr>
            <w:top w:val="none" w:sz="0" w:space="0" w:color="auto"/>
            <w:left w:val="none" w:sz="0" w:space="0" w:color="auto"/>
            <w:bottom w:val="none" w:sz="0" w:space="0" w:color="auto"/>
            <w:right w:val="none" w:sz="0" w:space="0" w:color="auto"/>
          </w:divBdr>
        </w:div>
        <w:div w:id="1281568892">
          <w:marLeft w:val="0"/>
          <w:marRight w:val="0"/>
          <w:marTop w:val="0"/>
          <w:marBottom w:val="0"/>
          <w:divBdr>
            <w:top w:val="none" w:sz="0" w:space="0" w:color="auto"/>
            <w:left w:val="none" w:sz="0" w:space="0" w:color="auto"/>
            <w:bottom w:val="none" w:sz="0" w:space="0" w:color="auto"/>
            <w:right w:val="none" w:sz="0" w:space="0" w:color="auto"/>
          </w:divBdr>
        </w:div>
        <w:div w:id="612596700">
          <w:marLeft w:val="0"/>
          <w:marRight w:val="0"/>
          <w:marTop w:val="0"/>
          <w:marBottom w:val="0"/>
          <w:divBdr>
            <w:top w:val="none" w:sz="0" w:space="0" w:color="auto"/>
            <w:left w:val="none" w:sz="0" w:space="0" w:color="auto"/>
            <w:bottom w:val="none" w:sz="0" w:space="0" w:color="auto"/>
            <w:right w:val="none" w:sz="0" w:space="0" w:color="auto"/>
          </w:divBdr>
        </w:div>
        <w:div w:id="1537086153">
          <w:marLeft w:val="0"/>
          <w:marRight w:val="0"/>
          <w:marTop w:val="0"/>
          <w:marBottom w:val="0"/>
          <w:divBdr>
            <w:top w:val="none" w:sz="0" w:space="0" w:color="auto"/>
            <w:left w:val="none" w:sz="0" w:space="0" w:color="auto"/>
            <w:bottom w:val="none" w:sz="0" w:space="0" w:color="auto"/>
            <w:right w:val="none" w:sz="0" w:space="0" w:color="auto"/>
          </w:divBdr>
        </w:div>
        <w:div w:id="1083838854">
          <w:marLeft w:val="0"/>
          <w:marRight w:val="0"/>
          <w:marTop w:val="0"/>
          <w:marBottom w:val="0"/>
          <w:divBdr>
            <w:top w:val="none" w:sz="0" w:space="0" w:color="auto"/>
            <w:left w:val="none" w:sz="0" w:space="0" w:color="auto"/>
            <w:bottom w:val="none" w:sz="0" w:space="0" w:color="auto"/>
            <w:right w:val="none" w:sz="0" w:space="0" w:color="auto"/>
          </w:divBdr>
        </w:div>
        <w:div w:id="1149176869">
          <w:marLeft w:val="0"/>
          <w:marRight w:val="0"/>
          <w:marTop w:val="0"/>
          <w:marBottom w:val="0"/>
          <w:divBdr>
            <w:top w:val="none" w:sz="0" w:space="0" w:color="auto"/>
            <w:left w:val="none" w:sz="0" w:space="0" w:color="auto"/>
            <w:bottom w:val="none" w:sz="0" w:space="0" w:color="auto"/>
            <w:right w:val="none" w:sz="0" w:space="0" w:color="auto"/>
          </w:divBdr>
        </w:div>
        <w:div w:id="1983461223">
          <w:marLeft w:val="0"/>
          <w:marRight w:val="0"/>
          <w:marTop w:val="0"/>
          <w:marBottom w:val="0"/>
          <w:divBdr>
            <w:top w:val="none" w:sz="0" w:space="0" w:color="auto"/>
            <w:left w:val="none" w:sz="0" w:space="0" w:color="auto"/>
            <w:bottom w:val="none" w:sz="0" w:space="0" w:color="auto"/>
            <w:right w:val="none" w:sz="0" w:space="0" w:color="auto"/>
          </w:divBdr>
        </w:div>
        <w:div w:id="2088309060">
          <w:marLeft w:val="0"/>
          <w:marRight w:val="0"/>
          <w:marTop w:val="0"/>
          <w:marBottom w:val="0"/>
          <w:divBdr>
            <w:top w:val="none" w:sz="0" w:space="0" w:color="auto"/>
            <w:left w:val="none" w:sz="0" w:space="0" w:color="auto"/>
            <w:bottom w:val="none" w:sz="0" w:space="0" w:color="auto"/>
            <w:right w:val="none" w:sz="0" w:space="0" w:color="auto"/>
          </w:divBdr>
        </w:div>
        <w:div w:id="2076778085">
          <w:marLeft w:val="0"/>
          <w:marRight w:val="0"/>
          <w:marTop w:val="0"/>
          <w:marBottom w:val="0"/>
          <w:divBdr>
            <w:top w:val="none" w:sz="0" w:space="0" w:color="auto"/>
            <w:left w:val="none" w:sz="0" w:space="0" w:color="auto"/>
            <w:bottom w:val="none" w:sz="0" w:space="0" w:color="auto"/>
            <w:right w:val="none" w:sz="0" w:space="0" w:color="auto"/>
          </w:divBdr>
        </w:div>
        <w:div w:id="175847357">
          <w:marLeft w:val="0"/>
          <w:marRight w:val="0"/>
          <w:marTop w:val="0"/>
          <w:marBottom w:val="0"/>
          <w:divBdr>
            <w:top w:val="none" w:sz="0" w:space="0" w:color="auto"/>
            <w:left w:val="none" w:sz="0" w:space="0" w:color="auto"/>
            <w:bottom w:val="none" w:sz="0" w:space="0" w:color="auto"/>
            <w:right w:val="none" w:sz="0" w:space="0" w:color="auto"/>
          </w:divBdr>
        </w:div>
        <w:div w:id="1811091162">
          <w:marLeft w:val="0"/>
          <w:marRight w:val="0"/>
          <w:marTop w:val="0"/>
          <w:marBottom w:val="0"/>
          <w:divBdr>
            <w:top w:val="none" w:sz="0" w:space="0" w:color="auto"/>
            <w:left w:val="none" w:sz="0" w:space="0" w:color="auto"/>
            <w:bottom w:val="none" w:sz="0" w:space="0" w:color="auto"/>
            <w:right w:val="none" w:sz="0" w:space="0" w:color="auto"/>
          </w:divBdr>
        </w:div>
        <w:div w:id="662470022">
          <w:marLeft w:val="0"/>
          <w:marRight w:val="0"/>
          <w:marTop w:val="0"/>
          <w:marBottom w:val="0"/>
          <w:divBdr>
            <w:top w:val="none" w:sz="0" w:space="0" w:color="auto"/>
            <w:left w:val="none" w:sz="0" w:space="0" w:color="auto"/>
            <w:bottom w:val="none" w:sz="0" w:space="0" w:color="auto"/>
            <w:right w:val="none" w:sz="0" w:space="0" w:color="auto"/>
          </w:divBdr>
        </w:div>
        <w:div w:id="464007265">
          <w:marLeft w:val="0"/>
          <w:marRight w:val="0"/>
          <w:marTop w:val="0"/>
          <w:marBottom w:val="0"/>
          <w:divBdr>
            <w:top w:val="none" w:sz="0" w:space="0" w:color="auto"/>
            <w:left w:val="none" w:sz="0" w:space="0" w:color="auto"/>
            <w:bottom w:val="none" w:sz="0" w:space="0" w:color="auto"/>
            <w:right w:val="none" w:sz="0" w:space="0" w:color="auto"/>
          </w:divBdr>
        </w:div>
        <w:div w:id="472021709">
          <w:marLeft w:val="0"/>
          <w:marRight w:val="0"/>
          <w:marTop w:val="0"/>
          <w:marBottom w:val="0"/>
          <w:divBdr>
            <w:top w:val="none" w:sz="0" w:space="0" w:color="auto"/>
            <w:left w:val="none" w:sz="0" w:space="0" w:color="auto"/>
            <w:bottom w:val="none" w:sz="0" w:space="0" w:color="auto"/>
            <w:right w:val="none" w:sz="0" w:space="0" w:color="auto"/>
          </w:divBdr>
        </w:div>
        <w:div w:id="762456842">
          <w:marLeft w:val="0"/>
          <w:marRight w:val="0"/>
          <w:marTop w:val="0"/>
          <w:marBottom w:val="0"/>
          <w:divBdr>
            <w:top w:val="none" w:sz="0" w:space="0" w:color="auto"/>
            <w:left w:val="none" w:sz="0" w:space="0" w:color="auto"/>
            <w:bottom w:val="none" w:sz="0" w:space="0" w:color="auto"/>
            <w:right w:val="none" w:sz="0" w:space="0" w:color="auto"/>
          </w:divBdr>
        </w:div>
        <w:div w:id="1069960410">
          <w:marLeft w:val="0"/>
          <w:marRight w:val="0"/>
          <w:marTop w:val="0"/>
          <w:marBottom w:val="0"/>
          <w:divBdr>
            <w:top w:val="none" w:sz="0" w:space="0" w:color="auto"/>
            <w:left w:val="none" w:sz="0" w:space="0" w:color="auto"/>
            <w:bottom w:val="none" w:sz="0" w:space="0" w:color="auto"/>
            <w:right w:val="none" w:sz="0" w:space="0" w:color="auto"/>
          </w:divBdr>
        </w:div>
        <w:div w:id="1868520677">
          <w:marLeft w:val="0"/>
          <w:marRight w:val="0"/>
          <w:marTop w:val="0"/>
          <w:marBottom w:val="0"/>
          <w:divBdr>
            <w:top w:val="none" w:sz="0" w:space="0" w:color="auto"/>
            <w:left w:val="none" w:sz="0" w:space="0" w:color="auto"/>
            <w:bottom w:val="none" w:sz="0" w:space="0" w:color="auto"/>
            <w:right w:val="none" w:sz="0" w:space="0" w:color="auto"/>
          </w:divBdr>
        </w:div>
        <w:div w:id="1402604195">
          <w:marLeft w:val="0"/>
          <w:marRight w:val="0"/>
          <w:marTop w:val="0"/>
          <w:marBottom w:val="0"/>
          <w:divBdr>
            <w:top w:val="none" w:sz="0" w:space="0" w:color="auto"/>
            <w:left w:val="none" w:sz="0" w:space="0" w:color="auto"/>
            <w:bottom w:val="none" w:sz="0" w:space="0" w:color="auto"/>
            <w:right w:val="none" w:sz="0" w:space="0" w:color="auto"/>
          </w:divBdr>
        </w:div>
        <w:div w:id="211620744">
          <w:marLeft w:val="0"/>
          <w:marRight w:val="0"/>
          <w:marTop w:val="0"/>
          <w:marBottom w:val="0"/>
          <w:divBdr>
            <w:top w:val="none" w:sz="0" w:space="0" w:color="auto"/>
            <w:left w:val="none" w:sz="0" w:space="0" w:color="auto"/>
            <w:bottom w:val="none" w:sz="0" w:space="0" w:color="auto"/>
            <w:right w:val="none" w:sz="0" w:space="0" w:color="auto"/>
          </w:divBdr>
        </w:div>
        <w:div w:id="1622565780">
          <w:marLeft w:val="0"/>
          <w:marRight w:val="0"/>
          <w:marTop w:val="0"/>
          <w:marBottom w:val="0"/>
          <w:divBdr>
            <w:top w:val="none" w:sz="0" w:space="0" w:color="auto"/>
            <w:left w:val="none" w:sz="0" w:space="0" w:color="auto"/>
            <w:bottom w:val="none" w:sz="0" w:space="0" w:color="auto"/>
            <w:right w:val="none" w:sz="0" w:space="0" w:color="auto"/>
          </w:divBdr>
        </w:div>
        <w:div w:id="1353414835">
          <w:marLeft w:val="0"/>
          <w:marRight w:val="0"/>
          <w:marTop w:val="0"/>
          <w:marBottom w:val="0"/>
          <w:divBdr>
            <w:top w:val="none" w:sz="0" w:space="0" w:color="auto"/>
            <w:left w:val="none" w:sz="0" w:space="0" w:color="auto"/>
            <w:bottom w:val="none" w:sz="0" w:space="0" w:color="auto"/>
            <w:right w:val="none" w:sz="0" w:space="0" w:color="auto"/>
          </w:divBdr>
        </w:div>
        <w:div w:id="340550691">
          <w:marLeft w:val="0"/>
          <w:marRight w:val="0"/>
          <w:marTop w:val="0"/>
          <w:marBottom w:val="0"/>
          <w:divBdr>
            <w:top w:val="none" w:sz="0" w:space="0" w:color="auto"/>
            <w:left w:val="none" w:sz="0" w:space="0" w:color="auto"/>
            <w:bottom w:val="none" w:sz="0" w:space="0" w:color="auto"/>
            <w:right w:val="none" w:sz="0" w:space="0" w:color="auto"/>
          </w:divBdr>
        </w:div>
        <w:div w:id="757558586">
          <w:marLeft w:val="0"/>
          <w:marRight w:val="0"/>
          <w:marTop w:val="0"/>
          <w:marBottom w:val="0"/>
          <w:divBdr>
            <w:top w:val="none" w:sz="0" w:space="0" w:color="auto"/>
            <w:left w:val="none" w:sz="0" w:space="0" w:color="auto"/>
            <w:bottom w:val="none" w:sz="0" w:space="0" w:color="auto"/>
            <w:right w:val="none" w:sz="0" w:space="0" w:color="auto"/>
          </w:divBdr>
        </w:div>
      </w:divsChild>
    </w:div>
    <w:div w:id="856624042">
      <w:bodyDiv w:val="1"/>
      <w:marLeft w:val="0"/>
      <w:marRight w:val="0"/>
      <w:marTop w:val="0"/>
      <w:marBottom w:val="0"/>
      <w:divBdr>
        <w:top w:val="none" w:sz="0" w:space="0" w:color="auto"/>
        <w:left w:val="none" w:sz="0" w:space="0" w:color="auto"/>
        <w:bottom w:val="none" w:sz="0" w:space="0" w:color="auto"/>
        <w:right w:val="none" w:sz="0" w:space="0" w:color="auto"/>
      </w:divBdr>
      <w:divsChild>
        <w:div w:id="1635061995">
          <w:marLeft w:val="0"/>
          <w:marRight w:val="0"/>
          <w:marTop w:val="0"/>
          <w:marBottom w:val="0"/>
          <w:divBdr>
            <w:top w:val="none" w:sz="0" w:space="0" w:color="auto"/>
            <w:left w:val="none" w:sz="0" w:space="0" w:color="auto"/>
            <w:bottom w:val="none" w:sz="0" w:space="0" w:color="auto"/>
            <w:right w:val="none" w:sz="0" w:space="0" w:color="auto"/>
          </w:divBdr>
        </w:div>
        <w:div w:id="584607861">
          <w:marLeft w:val="0"/>
          <w:marRight w:val="0"/>
          <w:marTop w:val="0"/>
          <w:marBottom w:val="0"/>
          <w:divBdr>
            <w:top w:val="none" w:sz="0" w:space="0" w:color="auto"/>
            <w:left w:val="none" w:sz="0" w:space="0" w:color="auto"/>
            <w:bottom w:val="none" w:sz="0" w:space="0" w:color="auto"/>
            <w:right w:val="none" w:sz="0" w:space="0" w:color="auto"/>
          </w:divBdr>
        </w:div>
        <w:div w:id="2054310332">
          <w:marLeft w:val="0"/>
          <w:marRight w:val="0"/>
          <w:marTop w:val="0"/>
          <w:marBottom w:val="0"/>
          <w:divBdr>
            <w:top w:val="none" w:sz="0" w:space="0" w:color="auto"/>
            <w:left w:val="none" w:sz="0" w:space="0" w:color="auto"/>
            <w:bottom w:val="none" w:sz="0" w:space="0" w:color="auto"/>
            <w:right w:val="none" w:sz="0" w:space="0" w:color="auto"/>
          </w:divBdr>
        </w:div>
        <w:div w:id="1143932928">
          <w:marLeft w:val="0"/>
          <w:marRight w:val="0"/>
          <w:marTop w:val="0"/>
          <w:marBottom w:val="0"/>
          <w:divBdr>
            <w:top w:val="none" w:sz="0" w:space="0" w:color="auto"/>
            <w:left w:val="none" w:sz="0" w:space="0" w:color="auto"/>
            <w:bottom w:val="none" w:sz="0" w:space="0" w:color="auto"/>
            <w:right w:val="none" w:sz="0" w:space="0" w:color="auto"/>
          </w:divBdr>
        </w:div>
        <w:div w:id="1799033723">
          <w:marLeft w:val="0"/>
          <w:marRight w:val="0"/>
          <w:marTop w:val="0"/>
          <w:marBottom w:val="0"/>
          <w:divBdr>
            <w:top w:val="none" w:sz="0" w:space="0" w:color="auto"/>
            <w:left w:val="none" w:sz="0" w:space="0" w:color="auto"/>
            <w:bottom w:val="none" w:sz="0" w:space="0" w:color="auto"/>
            <w:right w:val="none" w:sz="0" w:space="0" w:color="auto"/>
          </w:divBdr>
        </w:div>
        <w:div w:id="1899709326">
          <w:marLeft w:val="0"/>
          <w:marRight w:val="0"/>
          <w:marTop w:val="0"/>
          <w:marBottom w:val="0"/>
          <w:divBdr>
            <w:top w:val="none" w:sz="0" w:space="0" w:color="auto"/>
            <w:left w:val="none" w:sz="0" w:space="0" w:color="auto"/>
            <w:bottom w:val="none" w:sz="0" w:space="0" w:color="auto"/>
            <w:right w:val="none" w:sz="0" w:space="0" w:color="auto"/>
          </w:divBdr>
        </w:div>
        <w:div w:id="1191458514">
          <w:marLeft w:val="0"/>
          <w:marRight w:val="0"/>
          <w:marTop w:val="0"/>
          <w:marBottom w:val="0"/>
          <w:divBdr>
            <w:top w:val="none" w:sz="0" w:space="0" w:color="auto"/>
            <w:left w:val="none" w:sz="0" w:space="0" w:color="auto"/>
            <w:bottom w:val="none" w:sz="0" w:space="0" w:color="auto"/>
            <w:right w:val="none" w:sz="0" w:space="0" w:color="auto"/>
          </w:divBdr>
        </w:div>
        <w:div w:id="885796458">
          <w:marLeft w:val="0"/>
          <w:marRight w:val="0"/>
          <w:marTop w:val="0"/>
          <w:marBottom w:val="0"/>
          <w:divBdr>
            <w:top w:val="none" w:sz="0" w:space="0" w:color="auto"/>
            <w:left w:val="none" w:sz="0" w:space="0" w:color="auto"/>
            <w:bottom w:val="none" w:sz="0" w:space="0" w:color="auto"/>
            <w:right w:val="none" w:sz="0" w:space="0" w:color="auto"/>
          </w:divBdr>
        </w:div>
        <w:div w:id="891304063">
          <w:marLeft w:val="0"/>
          <w:marRight w:val="0"/>
          <w:marTop w:val="0"/>
          <w:marBottom w:val="0"/>
          <w:divBdr>
            <w:top w:val="none" w:sz="0" w:space="0" w:color="auto"/>
            <w:left w:val="none" w:sz="0" w:space="0" w:color="auto"/>
            <w:bottom w:val="none" w:sz="0" w:space="0" w:color="auto"/>
            <w:right w:val="none" w:sz="0" w:space="0" w:color="auto"/>
          </w:divBdr>
        </w:div>
        <w:div w:id="1894196477">
          <w:marLeft w:val="0"/>
          <w:marRight w:val="0"/>
          <w:marTop w:val="0"/>
          <w:marBottom w:val="0"/>
          <w:divBdr>
            <w:top w:val="none" w:sz="0" w:space="0" w:color="auto"/>
            <w:left w:val="none" w:sz="0" w:space="0" w:color="auto"/>
            <w:bottom w:val="none" w:sz="0" w:space="0" w:color="auto"/>
            <w:right w:val="none" w:sz="0" w:space="0" w:color="auto"/>
          </w:divBdr>
        </w:div>
        <w:div w:id="552737337">
          <w:marLeft w:val="0"/>
          <w:marRight w:val="0"/>
          <w:marTop w:val="0"/>
          <w:marBottom w:val="0"/>
          <w:divBdr>
            <w:top w:val="none" w:sz="0" w:space="0" w:color="auto"/>
            <w:left w:val="none" w:sz="0" w:space="0" w:color="auto"/>
            <w:bottom w:val="none" w:sz="0" w:space="0" w:color="auto"/>
            <w:right w:val="none" w:sz="0" w:space="0" w:color="auto"/>
          </w:divBdr>
        </w:div>
        <w:div w:id="367727381">
          <w:marLeft w:val="0"/>
          <w:marRight w:val="0"/>
          <w:marTop w:val="0"/>
          <w:marBottom w:val="0"/>
          <w:divBdr>
            <w:top w:val="none" w:sz="0" w:space="0" w:color="auto"/>
            <w:left w:val="none" w:sz="0" w:space="0" w:color="auto"/>
            <w:bottom w:val="none" w:sz="0" w:space="0" w:color="auto"/>
            <w:right w:val="none" w:sz="0" w:space="0" w:color="auto"/>
          </w:divBdr>
        </w:div>
        <w:div w:id="268197755">
          <w:marLeft w:val="0"/>
          <w:marRight w:val="0"/>
          <w:marTop w:val="0"/>
          <w:marBottom w:val="0"/>
          <w:divBdr>
            <w:top w:val="none" w:sz="0" w:space="0" w:color="auto"/>
            <w:left w:val="none" w:sz="0" w:space="0" w:color="auto"/>
            <w:bottom w:val="none" w:sz="0" w:space="0" w:color="auto"/>
            <w:right w:val="none" w:sz="0" w:space="0" w:color="auto"/>
          </w:divBdr>
        </w:div>
        <w:div w:id="133759146">
          <w:marLeft w:val="0"/>
          <w:marRight w:val="0"/>
          <w:marTop w:val="0"/>
          <w:marBottom w:val="0"/>
          <w:divBdr>
            <w:top w:val="none" w:sz="0" w:space="0" w:color="auto"/>
            <w:left w:val="none" w:sz="0" w:space="0" w:color="auto"/>
            <w:bottom w:val="none" w:sz="0" w:space="0" w:color="auto"/>
            <w:right w:val="none" w:sz="0" w:space="0" w:color="auto"/>
          </w:divBdr>
        </w:div>
        <w:div w:id="281036582">
          <w:marLeft w:val="0"/>
          <w:marRight w:val="0"/>
          <w:marTop w:val="0"/>
          <w:marBottom w:val="0"/>
          <w:divBdr>
            <w:top w:val="none" w:sz="0" w:space="0" w:color="auto"/>
            <w:left w:val="none" w:sz="0" w:space="0" w:color="auto"/>
            <w:bottom w:val="none" w:sz="0" w:space="0" w:color="auto"/>
            <w:right w:val="none" w:sz="0" w:space="0" w:color="auto"/>
          </w:divBdr>
        </w:div>
        <w:div w:id="668289578">
          <w:marLeft w:val="0"/>
          <w:marRight w:val="0"/>
          <w:marTop w:val="0"/>
          <w:marBottom w:val="0"/>
          <w:divBdr>
            <w:top w:val="none" w:sz="0" w:space="0" w:color="auto"/>
            <w:left w:val="none" w:sz="0" w:space="0" w:color="auto"/>
            <w:bottom w:val="none" w:sz="0" w:space="0" w:color="auto"/>
            <w:right w:val="none" w:sz="0" w:space="0" w:color="auto"/>
          </w:divBdr>
        </w:div>
        <w:div w:id="1046955870">
          <w:marLeft w:val="0"/>
          <w:marRight w:val="0"/>
          <w:marTop w:val="0"/>
          <w:marBottom w:val="0"/>
          <w:divBdr>
            <w:top w:val="none" w:sz="0" w:space="0" w:color="auto"/>
            <w:left w:val="none" w:sz="0" w:space="0" w:color="auto"/>
            <w:bottom w:val="none" w:sz="0" w:space="0" w:color="auto"/>
            <w:right w:val="none" w:sz="0" w:space="0" w:color="auto"/>
          </w:divBdr>
        </w:div>
        <w:div w:id="1933775570">
          <w:marLeft w:val="0"/>
          <w:marRight w:val="0"/>
          <w:marTop w:val="0"/>
          <w:marBottom w:val="0"/>
          <w:divBdr>
            <w:top w:val="none" w:sz="0" w:space="0" w:color="auto"/>
            <w:left w:val="none" w:sz="0" w:space="0" w:color="auto"/>
            <w:bottom w:val="none" w:sz="0" w:space="0" w:color="auto"/>
            <w:right w:val="none" w:sz="0" w:space="0" w:color="auto"/>
          </w:divBdr>
        </w:div>
        <w:div w:id="2132047651">
          <w:marLeft w:val="0"/>
          <w:marRight w:val="0"/>
          <w:marTop w:val="0"/>
          <w:marBottom w:val="0"/>
          <w:divBdr>
            <w:top w:val="none" w:sz="0" w:space="0" w:color="auto"/>
            <w:left w:val="none" w:sz="0" w:space="0" w:color="auto"/>
            <w:bottom w:val="none" w:sz="0" w:space="0" w:color="auto"/>
            <w:right w:val="none" w:sz="0" w:space="0" w:color="auto"/>
          </w:divBdr>
        </w:div>
        <w:div w:id="539630371">
          <w:marLeft w:val="0"/>
          <w:marRight w:val="0"/>
          <w:marTop w:val="0"/>
          <w:marBottom w:val="0"/>
          <w:divBdr>
            <w:top w:val="none" w:sz="0" w:space="0" w:color="auto"/>
            <w:left w:val="none" w:sz="0" w:space="0" w:color="auto"/>
            <w:bottom w:val="none" w:sz="0" w:space="0" w:color="auto"/>
            <w:right w:val="none" w:sz="0" w:space="0" w:color="auto"/>
          </w:divBdr>
        </w:div>
        <w:div w:id="504831250">
          <w:marLeft w:val="0"/>
          <w:marRight w:val="0"/>
          <w:marTop w:val="0"/>
          <w:marBottom w:val="0"/>
          <w:divBdr>
            <w:top w:val="none" w:sz="0" w:space="0" w:color="auto"/>
            <w:left w:val="none" w:sz="0" w:space="0" w:color="auto"/>
            <w:bottom w:val="none" w:sz="0" w:space="0" w:color="auto"/>
            <w:right w:val="none" w:sz="0" w:space="0" w:color="auto"/>
          </w:divBdr>
        </w:div>
        <w:div w:id="1136484681">
          <w:marLeft w:val="0"/>
          <w:marRight w:val="0"/>
          <w:marTop w:val="0"/>
          <w:marBottom w:val="0"/>
          <w:divBdr>
            <w:top w:val="none" w:sz="0" w:space="0" w:color="auto"/>
            <w:left w:val="none" w:sz="0" w:space="0" w:color="auto"/>
            <w:bottom w:val="none" w:sz="0" w:space="0" w:color="auto"/>
            <w:right w:val="none" w:sz="0" w:space="0" w:color="auto"/>
          </w:divBdr>
        </w:div>
        <w:div w:id="1446383877">
          <w:marLeft w:val="0"/>
          <w:marRight w:val="0"/>
          <w:marTop w:val="0"/>
          <w:marBottom w:val="0"/>
          <w:divBdr>
            <w:top w:val="none" w:sz="0" w:space="0" w:color="auto"/>
            <w:left w:val="none" w:sz="0" w:space="0" w:color="auto"/>
            <w:bottom w:val="none" w:sz="0" w:space="0" w:color="auto"/>
            <w:right w:val="none" w:sz="0" w:space="0" w:color="auto"/>
          </w:divBdr>
        </w:div>
        <w:div w:id="296498344">
          <w:marLeft w:val="0"/>
          <w:marRight w:val="0"/>
          <w:marTop w:val="0"/>
          <w:marBottom w:val="0"/>
          <w:divBdr>
            <w:top w:val="none" w:sz="0" w:space="0" w:color="auto"/>
            <w:left w:val="none" w:sz="0" w:space="0" w:color="auto"/>
            <w:bottom w:val="none" w:sz="0" w:space="0" w:color="auto"/>
            <w:right w:val="none" w:sz="0" w:space="0" w:color="auto"/>
          </w:divBdr>
        </w:div>
        <w:div w:id="390813480">
          <w:marLeft w:val="0"/>
          <w:marRight w:val="0"/>
          <w:marTop w:val="0"/>
          <w:marBottom w:val="0"/>
          <w:divBdr>
            <w:top w:val="none" w:sz="0" w:space="0" w:color="auto"/>
            <w:left w:val="none" w:sz="0" w:space="0" w:color="auto"/>
            <w:bottom w:val="none" w:sz="0" w:space="0" w:color="auto"/>
            <w:right w:val="none" w:sz="0" w:space="0" w:color="auto"/>
          </w:divBdr>
        </w:div>
        <w:div w:id="1040857751">
          <w:marLeft w:val="0"/>
          <w:marRight w:val="0"/>
          <w:marTop w:val="0"/>
          <w:marBottom w:val="0"/>
          <w:divBdr>
            <w:top w:val="none" w:sz="0" w:space="0" w:color="auto"/>
            <w:left w:val="none" w:sz="0" w:space="0" w:color="auto"/>
            <w:bottom w:val="none" w:sz="0" w:space="0" w:color="auto"/>
            <w:right w:val="none" w:sz="0" w:space="0" w:color="auto"/>
          </w:divBdr>
        </w:div>
        <w:div w:id="1347295220">
          <w:marLeft w:val="0"/>
          <w:marRight w:val="0"/>
          <w:marTop w:val="0"/>
          <w:marBottom w:val="0"/>
          <w:divBdr>
            <w:top w:val="none" w:sz="0" w:space="0" w:color="auto"/>
            <w:left w:val="none" w:sz="0" w:space="0" w:color="auto"/>
            <w:bottom w:val="none" w:sz="0" w:space="0" w:color="auto"/>
            <w:right w:val="none" w:sz="0" w:space="0" w:color="auto"/>
          </w:divBdr>
        </w:div>
        <w:div w:id="193885016">
          <w:marLeft w:val="0"/>
          <w:marRight w:val="0"/>
          <w:marTop w:val="0"/>
          <w:marBottom w:val="0"/>
          <w:divBdr>
            <w:top w:val="none" w:sz="0" w:space="0" w:color="auto"/>
            <w:left w:val="none" w:sz="0" w:space="0" w:color="auto"/>
            <w:bottom w:val="none" w:sz="0" w:space="0" w:color="auto"/>
            <w:right w:val="none" w:sz="0" w:space="0" w:color="auto"/>
          </w:divBdr>
        </w:div>
        <w:div w:id="754088748">
          <w:marLeft w:val="0"/>
          <w:marRight w:val="0"/>
          <w:marTop w:val="0"/>
          <w:marBottom w:val="0"/>
          <w:divBdr>
            <w:top w:val="none" w:sz="0" w:space="0" w:color="auto"/>
            <w:left w:val="none" w:sz="0" w:space="0" w:color="auto"/>
            <w:bottom w:val="none" w:sz="0" w:space="0" w:color="auto"/>
            <w:right w:val="none" w:sz="0" w:space="0" w:color="auto"/>
          </w:divBdr>
        </w:div>
        <w:div w:id="1888252211">
          <w:marLeft w:val="0"/>
          <w:marRight w:val="0"/>
          <w:marTop w:val="0"/>
          <w:marBottom w:val="0"/>
          <w:divBdr>
            <w:top w:val="none" w:sz="0" w:space="0" w:color="auto"/>
            <w:left w:val="none" w:sz="0" w:space="0" w:color="auto"/>
            <w:bottom w:val="none" w:sz="0" w:space="0" w:color="auto"/>
            <w:right w:val="none" w:sz="0" w:space="0" w:color="auto"/>
          </w:divBdr>
        </w:div>
        <w:div w:id="1425150763">
          <w:marLeft w:val="0"/>
          <w:marRight w:val="0"/>
          <w:marTop w:val="0"/>
          <w:marBottom w:val="0"/>
          <w:divBdr>
            <w:top w:val="none" w:sz="0" w:space="0" w:color="auto"/>
            <w:left w:val="none" w:sz="0" w:space="0" w:color="auto"/>
            <w:bottom w:val="none" w:sz="0" w:space="0" w:color="auto"/>
            <w:right w:val="none" w:sz="0" w:space="0" w:color="auto"/>
          </w:divBdr>
        </w:div>
        <w:div w:id="1530339052">
          <w:marLeft w:val="0"/>
          <w:marRight w:val="0"/>
          <w:marTop w:val="0"/>
          <w:marBottom w:val="0"/>
          <w:divBdr>
            <w:top w:val="none" w:sz="0" w:space="0" w:color="auto"/>
            <w:left w:val="none" w:sz="0" w:space="0" w:color="auto"/>
            <w:bottom w:val="none" w:sz="0" w:space="0" w:color="auto"/>
            <w:right w:val="none" w:sz="0" w:space="0" w:color="auto"/>
          </w:divBdr>
        </w:div>
        <w:div w:id="1413166549">
          <w:marLeft w:val="0"/>
          <w:marRight w:val="0"/>
          <w:marTop w:val="0"/>
          <w:marBottom w:val="0"/>
          <w:divBdr>
            <w:top w:val="none" w:sz="0" w:space="0" w:color="auto"/>
            <w:left w:val="none" w:sz="0" w:space="0" w:color="auto"/>
            <w:bottom w:val="none" w:sz="0" w:space="0" w:color="auto"/>
            <w:right w:val="none" w:sz="0" w:space="0" w:color="auto"/>
          </w:divBdr>
        </w:div>
        <w:div w:id="1376730662">
          <w:marLeft w:val="0"/>
          <w:marRight w:val="0"/>
          <w:marTop w:val="0"/>
          <w:marBottom w:val="0"/>
          <w:divBdr>
            <w:top w:val="none" w:sz="0" w:space="0" w:color="auto"/>
            <w:left w:val="none" w:sz="0" w:space="0" w:color="auto"/>
            <w:bottom w:val="none" w:sz="0" w:space="0" w:color="auto"/>
            <w:right w:val="none" w:sz="0" w:space="0" w:color="auto"/>
          </w:divBdr>
        </w:div>
        <w:div w:id="2095085178">
          <w:marLeft w:val="0"/>
          <w:marRight w:val="0"/>
          <w:marTop w:val="0"/>
          <w:marBottom w:val="0"/>
          <w:divBdr>
            <w:top w:val="none" w:sz="0" w:space="0" w:color="auto"/>
            <w:left w:val="none" w:sz="0" w:space="0" w:color="auto"/>
            <w:bottom w:val="none" w:sz="0" w:space="0" w:color="auto"/>
            <w:right w:val="none" w:sz="0" w:space="0" w:color="auto"/>
          </w:divBdr>
        </w:div>
        <w:div w:id="1632443191">
          <w:marLeft w:val="0"/>
          <w:marRight w:val="0"/>
          <w:marTop w:val="0"/>
          <w:marBottom w:val="0"/>
          <w:divBdr>
            <w:top w:val="none" w:sz="0" w:space="0" w:color="auto"/>
            <w:left w:val="none" w:sz="0" w:space="0" w:color="auto"/>
            <w:bottom w:val="none" w:sz="0" w:space="0" w:color="auto"/>
            <w:right w:val="none" w:sz="0" w:space="0" w:color="auto"/>
          </w:divBdr>
        </w:div>
        <w:div w:id="674384333">
          <w:marLeft w:val="0"/>
          <w:marRight w:val="0"/>
          <w:marTop w:val="0"/>
          <w:marBottom w:val="0"/>
          <w:divBdr>
            <w:top w:val="none" w:sz="0" w:space="0" w:color="auto"/>
            <w:left w:val="none" w:sz="0" w:space="0" w:color="auto"/>
            <w:bottom w:val="none" w:sz="0" w:space="0" w:color="auto"/>
            <w:right w:val="none" w:sz="0" w:space="0" w:color="auto"/>
          </w:divBdr>
        </w:div>
        <w:div w:id="1272788318">
          <w:marLeft w:val="0"/>
          <w:marRight w:val="0"/>
          <w:marTop w:val="0"/>
          <w:marBottom w:val="0"/>
          <w:divBdr>
            <w:top w:val="none" w:sz="0" w:space="0" w:color="auto"/>
            <w:left w:val="none" w:sz="0" w:space="0" w:color="auto"/>
            <w:bottom w:val="none" w:sz="0" w:space="0" w:color="auto"/>
            <w:right w:val="none" w:sz="0" w:space="0" w:color="auto"/>
          </w:divBdr>
        </w:div>
        <w:div w:id="1879119920">
          <w:marLeft w:val="0"/>
          <w:marRight w:val="0"/>
          <w:marTop w:val="0"/>
          <w:marBottom w:val="0"/>
          <w:divBdr>
            <w:top w:val="none" w:sz="0" w:space="0" w:color="auto"/>
            <w:left w:val="none" w:sz="0" w:space="0" w:color="auto"/>
            <w:bottom w:val="none" w:sz="0" w:space="0" w:color="auto"/>
            <w:right w:val="none" w:sz="0" w:space="0" w:color="auto"/>
          </w:divBdr>
        </w:div>
        <w:div w:id="2063601536">
          <w:marLeft w:val="0"/>
          <w:marRight w:val="0"/>
          <w:marTop w:val="0"/>
          <w:marBottom w:val="0"/>
          <w:divBdr>
            <w:top w:val="none" w:sz="0" w:space="0" w:color="auto"/>
            <w:left w:val="none" w:sz="0" w:space="0" w:color="auto"/>
            <w:bottom w:val="none" w:sz="0" w:space="0" w:color="auto"/>
            <w:right w:val="none" w:sz="0" w:space="0" w:color="auto"/>
          </w:divBdr>
        </w:div>
        <w:div w:id="649604055">
          <w:marLeft w:val="0"/>
          <w:marRight w:val="0"/>
          <w:marTop w:val="0"/>
          <w:marBottom w:val="0"/>
          <w:divBdr>
            <w:top w:val="none" w:sz="0" w:space="0" w:color="auto"/>
            <w:left w:val="none" w:sz="0" w:space="0" w:color="auto"/>
            <w:bottom w:val="none" w:sz="0" w:space="0" w:color="auto"/>
            <w:right w:val="none" w:sz="0" w:space="0" w:color="auto"/>
          </w:divBdr>
        </w:div>
        <w:div w:id="1943220845">
          <w:marLeft w:val="0"/>
          <w:marRight w:val="0"/>
          <w:marTop w:val="0"/>
          <w:marBottom w:val="0"/>
          <w:divBdr>
            <w:top w:val="none" w:sz="0" w:space="0" w:color="auto"/>
            <w:left w:val="none" w:sz="0" w:space="0" w:color="auto"/>
            <w:bottom w:val="none" w:sz="0" w:space="0" w:color="auto"/>
            <w:right w:val="none" w:sz="0" w:space="0" w:color="auto"/>
          </w:divBdr>
        </w:div>
        <w:div w:id="528029215">
          <w:marLeft w:val="0"/>
          <w:marRight w:val="0"/>
          <w:marTop w:val="0"/>
          <w:marBottom w:val="0"/>
          <w:divBdr>
            <w:top w:val="none" w:sz="0" w:space="0" w:color="auto"/>
            <w:left w:val="none" w:sz="0" w:space="0" w:color="auto"/>
            <w:bottom w:val="none" w:sz="0" w:space="0" w:color="auto"/>
            <w:right w:val="none" w:sz="0" w:space="0" w:color="auto"/>
          </w:divBdr>
        </w:div>
        <w:div w:id="732506360">
          <w:marLeft w:val="0"/>
          <w:marRight w:val="0"/>
          <w:marTop w:val="0"/>
          <w:marBottom w:val="0"/>
          <w:divBdr>
            <w:top w:val="none" w:sz="0" w:space="0" w:color="auto"/>
            <w:left w:val="none" w:sz="0" w:space="0" w:color="auto"/>
            <w:bottom w:val="none" w:sz="0" w:space="0" w:color="auto"/>
            <w:right w:val="none" w:sz="0" w:space="0" w:color="auto"/>
          </w:divBdr>
        </w:div>
        <w:div w:id="1456555375">
          <w:marLeft w:val="0"/>
          <w:marRight w:val="0"/>
          <w:marTop w:val="0"/>
          <w:marBottom w:val="0"/>
          <w:divBdr>
            <w:top w:val="none" w:sz="0" w:space="0" w:color="auto"/>
            <w:left w:val="none" w:sz="0" w:space="0" w:color="auto"/>
            <w:bottom w:val="none" w:sz="0" w:space="0" w:color="auto"/>
            <w:right w:val="none" w:sz="0" w:space="0" w:color="auto"/>
          </w:divBdr>
        </w:div>
        <w:div w:id="1223565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706</Words>
  <Characters>4030</Characters>
  <Application>Microsoft Office Word</Application>
  <DocSecurity>0</DocSecurity>
  <Lines>33</Lines>
  <Paragraphs>9</Paragraphs>
  <ScaleCrop>false</ScaleCrop>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2025-06-24T05:47:00Z</dcterms:created>
  <dcterms:modified xsi:type="dcterms:W3CDTF">2025-06-24T05:48:00Z</dcterms:modified>
</cp:coreProperties>
</file>