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DA7C2">
      <w:pPr>
        <w:spacing w:after="60"/>
        <w:jc w:val="center"/>
      </w:pPr>
      <w:r>
        <w:rPr>
          <w:rFonts w:ascii="Calibri" w:hAnsi="Calibri" w:eastAsia="宋体"/>
          <w:b/>
          <w:color w:val="000000"/>
          <w:sz w:val="36"/>
        </w:rPr>
        <w:t>模糊数学样卷答案与解题过程</w:t>
      </w:r>
    </w:p>
    <w:p w14:paraId="5BED945C">
      <w:pPr>
        <w:spacing w:before="180" w:after="60"/>
      </w:pPr>
      <w:r>
        <w:rPr>
          <w:rFonts w:ascii="Calibri" w:hAnsi="Calibri" w:eastAsia="宋体"/>
          <w:b/>
          <w:color w:val="2E74B5"/>
          <w:sz w:val="28"/>
        </w:rPr>
        <w:t>一、填空题</w:t>
      </w:r>
    </w:p>
    <w:p w14:paraId="1E686BB2">
      <w:pPr>
        <w:spacing w:before="0" w:after="60" w:line="269" w:lineRule="auto"/>
      </w:pPr>
      <w:r>
        <w:rPr>
          <w:rFonts w:ascii="Calibri" w:hAnsi="Calibri" w:eastAsia="宋体"/>
          <w:b/>
          <w:color w:val="111111"/>
          <w:sz w:val="20"/>
        </w:rPr>
        <w:t>题目：设 U={u1,u2,u3,u4,u5}，A=(0.5,0.1,0,1,0.8)，B=(0.1,0.4,0.9,0.7,0.2)，求 (A∪B)^c。</w:t>
      </w:r>
    </w:p>
    <w:p w14:paraId="2FA6312B">
      <w:pPr>
        <w:spacing w:before="0" w:after="80" w:line="269" w:lineRule="auto"/>
      </w:pPr>
      <w:r>
        <w:rPr>
          <w:rFonts w:ascii="Calibri" w:hAnsi="Calibri" w:eastAsia="宋体"/>
          <w:b w:val="0"/>
          <w:sz w:val="20"/>
        </w:rPr>
        <w:t>解：A∪B=(0.5,0.4,0.9,1,0.8)，故 (A∪B)^c=(0.5,0.6,0.1,0,0.2)。</w:t>
      </w:r>
      <w:bookmarkStart w:id="0" w:name="_GoBack"/>
      <w:bookmarkEnd w:id="0"/>
    </w:p>
    <w:p w14:paraId="31C647C8">
      <w:pPr>
        <w:spacing w:before="0" w:after="60" w:line="269" w:lineRule="auto"/>
      </w:pPr>
      <w:r>
        <w:rPr>
          <w:rFonts w:ascii="Calibri" w:hAnsi="Calibri" w:eastAsia="宋体"/>
          <w:b/>
          <w:color w:val="111111"/>
          <w:sz w:val="20"/>
        </w:rPr>
        <w:t>题目：设 R=[0,3]，A(x)=x(0≤x≤1), 2-x(1&lt;x≤3)；B(x)=x-1(1≤x≤2), 3-x(2&lt;x≤3)，求黎曼贴近度 N(A,B)。</w:t>
      </w:r>
    </w:p>
    <w:p w14:paraId="6458034D">
      <w:pPr>
        <w:spacing w:before="0" w:after="80" w:line="269" w:lineRule="auto"/>
      </w:pPr>
      <w:r>
        <w:rPr>
          <w:rFonts w:ascii="Calibri" w:hAnsi="Calibri" w:eastAsia="宋体"/>
          <w:b w:val="0"/>
          <w:sz w:val="20"/>
        </w:rPr>
        <w:t>解：按 F 集有效定义取 A(x)=0(2&lt;x≤3)、B(x)=0(0≤x&lt;1)。黎曼贴近度 N=1-(1/3)∫_0^3 |A(x)-B(x)|dx。分段积分为 ∫_0^1 x dx=1/2，∫_1^2 |3-2x|dx=1/2，∫_2^3 (3-x)dx=1/2，合计3/2。因此 N=1-(1/3)(3/2)=0.5。若完全按题面 2-x 延伸到 [2,3] 直接积分，则 N=1/3。</w:t>
      </w:r>
    </w:p>
    <w:p w14:paraId="5A9151FB">
      <w:pPr>
        <w:spacing w:before="0" w:after="60" w:line="269" w:lineRule="auto"/>
      </w:pPr>
      <w:r>
        <w:rPr>
          <w:rFonts w:ascii="Calibri" w:hAnsi="Calibri" w:eastAsia="宋体"/>
          <w:b/>
          <w:color w:val="111111"/>
          <w:sz w:val="20"/>
        </w:rPr>
        <w:t>题目：设 2~ =0.4/1+1/2+0.7/3，3~ =0.5/2+1/3+0.6/4，求 2~×3~。</w:t>
      </w:r>
    </w:p>
    <w:p w14:paraId="50F594D1">
      <w:pPr>
        <w:spacing w:before="0" w:after="80" w:line="269" w:lineRule="auto"/>
      </w:pPr>
      <w:r>
        <w:rPr>
          <w:rFonts w:ascii="Calibri" w:hAnsi="Calibri" w:eastAsia="宋体"/>
          <w:b w:val="0"/>
          <w:sz w:val="20"/>
        </w:rPr>
        <w:t>解：由扩张原理，乘积 y=ab 的隶属度为所有 ab=y 的 min 隶属度再取 max。计算得：2 的隶属度0.4，3 的隶属度0.4，4 的隶属度 max(0.4,0.5)=0.5，6 的隶属度 max(0.5,1)=1，8 的隶属度0.6，9 的隶属度0.7，12 的隶属度0.6。故 2~×3~=0.4/2+0.4/3+0.5/4+1/6+0.6/8+0.7/9+0.6/12。</w:t>
      </w:r>
    </w:p>
    <w:p w14:paraId="342A62BE">
      <w:pPr>
        <w:spacing w:before="0" w:after="60" w:line="269" w:lineRule="auto"/>
      </w:pPr>
      <w:r>
        <w:rPr>
          <w:rFonts w:ascii="Calibri" w:hAnsi="Calibri" w:eastAsia="宋体"/>
          <w:b/>
          <w:color w:val="111111"/>
          <w:sz w:val="20"/>
        </w:rPr>
        <w:t>题目：设 A=[3,9]，B=[7,10]，求 A+B 与 AB。</w:t>
      </w:r>
    </w:p>
    <w:p w14:paraId="78B05A03">
      <w:pPr>
        <w:spacing w:before="0" w:after="80" w:line="269" w:lineRule="auto"/>
      </w:pPr>
      <w:r>
        <w:rPr>
          <w:rFonts w:ascii="Calibri" w:hAnsi="Calibri" w:eastAsia="宋体"/>
          <w:b w:val="0"/>
          <w:sz w:val="20"/>
        </w:rPr>
        <w:t>解：区间加法 A+B=[3+7,9+10]=[10,19]；因两区间均为正，AB=[3×7,9×10]=[21,90]。</w:t>
      </w:r>
    </w:p>
    <w:p w14:paraId="0A6902B4">
      <w:pPr>
        <w:spacing w:before="0" w:after="60" w:line="269" w:lineRule="auto"/>
      </w:pPr>
      <w:r>
        <w:rPr>
          <w:rFonts w:ascii="Calibri" w:hAnsi="Calibri" w:eastAsia="宋体"/>
          <w:b/>
          <w:color w:val="111111"/>
          <w:sz w:val="20"/>
        </w:rPr>
        <w:t>题目：设 U={1,2,...,10}，[大]=0.2/4+0.4/5+0.6/6+0.8/7+1/8+1/9+1/10，[小]=1/1+0.8/2+0.6/3+0.4/4+0.2/5，求 [不大也不小]。</w:t>
      </w:r>
    </w:p>
    <w:p w14:paraId="4F2F8516">
      <w:pPr>
        <w:spacing w:before="0" w:after="80" w:line="269" w:lineRule="auto"/>
      </w:pPr>
      <w:r>
        <w:rPr>
          <w:rFonts w:ascii="Calibri" w:hAnsi="Calibri" w:eastAsia="宋体"/>
          <w:b w:val="0"/>
          <w:sz w:val="20"/>
        </w:rPr>
        <w:t>解：[不大也不小]=[大]^c∩[小]^c。逐点取 min(1-大,1-小)，得 0.2/2+0.4/3+0.6/4+0.6/5+0.4/6+0.2/7。</w:t>
      </w:r>
    </w:p>
    <w:p w14:paraId="2669748C">
      <w:pPr>
        <w:spacing w:before="180" w:after="60"/>
      </w:pPr>
      <w:r>
        <w:rPr>
          <w:rFonts w:ascii="Calibri" w:hAnsi="Calibri" w:eastAsia="宋体"/>
          <w:b/>
          <w:color w:val="2E74B5"/>
          <w:sz w:val="28"/>
        </w:rPr>
        <w:t>二、判断题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0426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shd w:val="clear" w:color="auto" w:fill="E8EEF5"/>
            <w:vAlign w:val="center"/>
          </w:tcPr>
          <w:p w14:paraId="78719B85"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题号</w:t>
            </w:r>
          </w:p>
        </w:tc>
        <w:tc>
          <w:tcPr>
            <w:tcW w:w="3744" w:type="dxa"/>
            <w:shd w:val="clear" w:color="auto" w:fill="E8EEF5"/>
            <w:vAlign w:val="center"/>
          </w:tcPr>
          <w:p w14:paraId="6F0FAF89"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题目</w:t>
            </w:r>
          </w:p>
        </w:tc>
        <w:tc>
          <w:tcPr>
            <w:tcW w:w="720" w:type="dxa"/>
            <w:shd w:val="clear" w:color="auto" w:fill="E8EEF5"/>
            <w:vAlign w:val="center"/>
          </w:tcPr>
          <w:p w14:paraId="7A1FDA38"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判断</w:t>
            </w:r>
          </w:p>
        </w:tc>
        <w:tc>
          <w:tcPr>
            <w:tcW w:w="4176" w:type="dxa"/>
            <w:shd w:val="clear" w:color="auto" w:fill="E8EEF5"/>
            <w:vAlign w:val="center"/>
          </w:tcPr>
          <w:p w14:paraId="1A2076D0"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理由</w:t>
            </w:r>
          </w:p>
        </w:tc>
      </w:tr>
      <w:tr w14:paraId="58767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vAlign w:val="center"/>
          </w:tcPr>
          <w:p w14:paraId="6973D7B4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</w:t>
            </w:r>
          </w:p>
        </w:tc>
        <w:tc>
          <w:tcPr>
            <w:tcW w:w="3744" w:type="dxa"/>
            <w:vAlign w:val="center"/>
          </w:tcPr>
          <w:p w14:paraId="7B3E26DB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λ≤μ ⇒ A_λ ⊇ A_μ</w:t>
            </w:r>
          </w:p>
        </w:tc>
        <w:tc>
          <w:tcPr>
            <w:tcW w:w="720" w:type="dxa"/>
            <w:vAlign w:val="center"/>
          </w:tcPr>
          <w:p w14:paraId="2F65E5EC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√</w:t>
            </w:r>
          </w:p>
        </w:tc>
        <w:tc>
          <w:tcPr>
            <w:tcW w:w="4176" w:type="dxa"/>
            <w:vAlign w:val="center"/>
          </w:tcPr>
          <w:p w14:paraId="2B7711E5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截集阈值越高，保留下来的元素越少。</w:t>
            </w:r>
          </w:p>
        </w:tc>
      </w:tr>
      <w:tr w14:paraId="5D20E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vAlign w:val="center"/>
          </w:tcPr>
          <w:p w14:paraId="08F24D52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2</w:t>
            </w:r>
          </w:p>
        </w:tc>
        <w:tc>
          <w:tcPr>
            <w:tcW w:w="3744" w:type="dxa"/>
            <w:vAlign w:val="center"/>
          </w:tcPr>
          <w:p w14:paraId="567B50B9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(A_λ)^c=(A^c)_λ</w:t>
            </w:r>
          </w:p>
        </w:tc>
        <w:tc>
          <w:tcPr>
            <w:tcW w:w="720" w:type="dxa"/>
            <w:vAlign w:val="center"/>
          </w:tcPr>
          <w:p w14:paraId="72027A9E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×</w:t>
            </w:r>
          </w:p>
        </w:tc>
        <w:tc>
          <w:tcPr>
            <w:tcW w:w="4176" w:type="dxa"/>
            <w:vAlign w:val="center"/>
          </w:tcPr>
          <w:p w14:paraId="0B0FDA6D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左边为 {x|A(x)&lt;λ}，右边为 {x|A(x)≤1-λ}，一般不相等。</w:t>
            </w:r>
          </w:p>
        </w:tc>
      </w:tr>
      <w:tr w14:paraId="16E9E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vAlign w:val="center"/>
          </w:tcPr>
          <w:p w14:paraId="507AB78C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3</w:t>
            </w:r>
          </w:p>
        </w:tc>
        <w:tc>
          <w:tcPr>
            <w:tcW w:w="3744" w:type="dxa"/>
            <w:vAlign w:val="center"/>
          </w:tcPr>
          <w:p w14:paraId="7D263504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若 A⊆B⊆C，则 N(A,C)≤N(A,B)∨N(B,C)</w:t>
            </w:r>
          </w:p>
        </w:tc>
        <w:tc>
          <w:tcPr>
            <w:tcW w:w="720" w:type="dxa"/>
            <w:vAlign w:val="center"/>
          </w:tcPr>
          <w:p w14:paraId="28185CFF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√</w:t>
            </w:r>
          </w:p>
        </w:tc>
        <w:tc>
          <w:tcPr>
            <w:tcW w:w="4176" w:type="dxa"/>
            <w:vAlign w:val="center"/>
          </w:tcPr>
          <w:p w14:paraId="341395F6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这是贴近度在嵌套集合情形下的基本单调性要求。</w:t>
            </w:r>
          </w:p>
        </w:tc>
      </w:tr>
      <w:tr w14:paraId="65F2C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vAlign w:val="center"/>
          </w:tcPr>
          <w:p w14:paraId="429FB633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4</w:t>
            </w:r>
          </w:p>
        </w:tc>
        <w:tc>
          <w:tcPr>
            <w:tcW w:w="3744" w:type="dxa"/>
            <w:vAlign w:val="center"/>
          </w:tcPr>
          <w:p w14:paraId="12616672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若 R1⊆S1，R2⊆S2，则 R1∪R2⊆S1∪S2</w:t>
            </w:r>
          </w:p>
        </w:tc>
        <w:tc>
          <w:tcPr>
            <w:tcW w:w="720" w:type="dxa"/>
            <w:vAlign w:val="center"/>
          </w:tcPr>
          <w:p w14:paraId="74EB68E8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√</w:t>
            </w:r>
          </w:p>
        </w:tc>
        <w:tc>
          <w:tcPr>
            <w:tcW w:w="4176" w:type="dxa"/>
            <w:vAlign w:val="center"/>
          </w:tcPr>
          <w:p w14:paraId="3FA8F43C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并运算保持包含关系。</w:t>
            </w:r>
          </w:p>
        </w:tc>
      </w:tr>
      <w:tr w14:paraId="5D8B3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vAlign w:val="center"/>
          </w:tcPr>
          <w:p w14:paraId="2D47AA82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5</w:t>
            </w:r>
          </w:p>
        </w:tc>
        <w:tc>
          <w:tcPr>
            <w:tcW w:w="3744" w:type="dxa"/>
            <w:vAlign w:val="center"/>
          </w:tcPr>
          <w:p w14:paraId="57CA1A53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R∪R^c=E</w:t>
            </w:r>
          </w:p>
        </w:tc>
        <w:tc>
          <w:tcPr>
            <w:tcW w:w="720" w:type="dxa"/>
            <w:vAlign w:val="center"/>
          </w:tcPr>
          <w:p w14:paraId="78026748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×</w:t>
            </w:r>
          </w:p>
        </w:tc>
        <w:tc>
          <w:tcPr>
            <w:tcW w:w="4176" w:type="dxa"/>
            <w:vAlign w:val="center"/>
          </w:tcPr>
          <w:p w14:paraId="5ABC3612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模糊集一般不满足排中律，max(R,1-R) 不一定恒为1。</w:t>
            </w:r>
          </w:p>
        </w:tc>
      </w:tr>
    </w:tbl>
    <w:p w14:paraId="3DE73F05">
      <w:pPr>
        <w:spacing w:after="20" w:line="240" w:lineRule="auto"/>
      </w:pPr>
    </w:p>
    <w:p w14:paraId="76D1EEFD">
      <w:pPr>
        <w:spacing w:before="180" w:after="60"/>
      </w:pPr>
      <w:r>
        <w:rPr>
          <w:rFonts w:ascii="Calibri" w:hAnsi="Calibri" w:eastAsia="宋体"/>
          <w:b/>
          <w:color w:val="2E74B5"/>
          <w:sz w:val="28"/>
        </w:rPr>
        <w:t>三、简答题</w:t>
      </w:r>
    </w:p>
    <w:p w14:paraId="2815F52A">
      <w:pPr>
        <w:spacing w:before="0" w:after="60" w:line="269" w:lineRule="auto"/>
      </w:pPr>
      <w:r>
        <w:rPr>
          <w:rFonts w:ascii="Calibri" w:hAnsi="Calibri" w:eastAsia="宋体"/>
          <w:b/>
          <w:color w:val="111111"/>
          <w:sz w:val="20"/>
        </w:rPr>
        <w:t>题目：写出隶属度函数的确定方法。</w:t>
      </w:r>
    </w:p>
    <w:p w14:paraId="658B9B5F">
      <w:pPr>
        <w:spacing w:before="0" w:after="80" w:line="269" w:lineRule="auto"/>
      </w:pPr>
      <w:r>
        <w:rPr>
          <w:rFonts w:ascii="Calibri" w:hAnsi="Calibri" w:eastAsia="宋体"/>
          <w:b w:val="0"/>
          <w:sz w:val="20"/>
        </w:rPr>
        <w:t>解：常用方法有：模糊统计法，即通过样本投票或频率估计隶属度；专家经验法或指派法，即由专家按语义直接给定；二元对比排序法，即通过成对比较确定相对隶属程度；典型函数法，即选用三角形、梯形、正态型等函数并根据实际数据定参数。</w:t>
      </w:r>
    </w:p>
    <w:p w14:paraId="0682E29C">
      <w:pPr>
        <w:spacing w:before="0" w:after="60" w:line="269" w:lineRule="auto"/>
      </w:pPr>
      <w:r>
        <w:rPr>
          <w:rFonts w:ascii="Calibri" w:hAnsi="Calibri" w:eastAsia="宋体"/>
          <w:b/>
          <w:color w:val="111111"/>
          <w:sz w:val="20"/>
        </w:rPr>
        <w:t>题目：比较普通集合与模糊集合的异同。</w:t>
      </w:r>
    </w:p>
    <w:p w14:paraId="54748710">
      <w:pPr>
        <w:spacing w:before="0" w:after="80" w:line="269" w:lineRule="auto"/>
      </w:pPr>
      <w:r>
        <w:rPr>
          <w:rFonts w:ascii="Calibri" w:hAnsi="Calibri" w:eastAsia="宋体"/>
          <w:b w:val="0"/>
          <w:sz w:val="20"/>
        </w:rPr>
        <w:t>解：普通集合用特征函数 χ_A(x)∈{0,1} 描述“属于/不属于”；模糊集合用隶属函数 A(x)∈[0,1] 描述属于程度。普通集合是模糊集合的特殊情形，当隶属度只取0或1时，模糊集合退化为普通集合。二者都可定义包含、并、交、补等运算，但模糊集合的运算通常用 max、min、1-A 等算子刻画。</w:t>
      </w:r>
    </w:p>
    <w:p w14:paraId="1F12D804">
      <w:pPr>
        <w:spacing w:before="180" w:after="60"/>
      </w:pPr>
      <w:r>
        <w:rPr>
          <w:rFonts w:ascii="Calibri" w:hAnsi="Calibri" w:eastAsia="宋体"/>
          <w:b/>
          <w:color w:val="2E74B5"/>
          <w:sz w:val="28"/>
        </w:rPr>
        <w:t>四、由截集反求隶属函数</w:t>
      </w:r>
    </w:p>
    <w:p w14:paraId="6B27BF41">
      <w:pPr>
        <w:spacing w:before="0" w:after="60" w:line="269" w:lineRule="auto"/>
      </w:pPr>
      <w:r>
        <w:rPr>
          <w:rFonts w:ascii="Calibri" w:hAnsi="Calibri" w:eastAsia="宋体"/>
          <w:b/>
          <w:color w:val="111111"/>
          <w:sz w:val="20"/>
        </w:rPr>
        <w:t>题目：设 U=[0,5]，A_λ=[0,5](λ=0)，A_λ=[3λ,5](0&lt;λ≤2/3)，A_λ=(3,5](2/3&lt;λ≤1)，求 A(x)。</w:t>
      </w:r>
    </w:p>
    <w:p w14:paraId="6F4155D9">
      <w:pPr>
        <w:spacing w:before="0" w:after="80" w:line="269" w:lineRule="auto"/>
      </w:pPr>
      <w:r>
        <w:rPr>
          <w:rFonts w:ascii="Calibri" w:hAnsi="Calibri" w:eastAsia="宋体"/>
          <w:b w:val="0"/>
          <w:sz w:val="20"/>
        </w:rPr>
        <w:t>解：对固定 x，A(x)=sup{λ | x∈A_λ}。若 0≤x&lt;2，则 x∈[3λ,5] 等价于 λ≤x/3，故 A(x)=x/3；若 2≤x≤3，所有 λ≤2/3 均可取，而 λ&gt;2/3 时要求 x&gt;3，故 A(x)=2/3；若 3&lt;x≤5，则任意 λ≤1 都可取，故 A(x)=1。</w:t>
      </w:r>
    </w:p>
    <w:p w14:paraId="148AF5A3">
      <w:pPr>
        <w:spacing w:before="0" w:after="60" w:line="269" w:lineRule="auto"/>
      </w:pPr>
      <w:r>
        <w:rPr>
          <w:rFonts w:ascii="Calibri" w:hAnsi="Calibri" w:eastAsia="宋体"/>
          <w:b w:val="0"/>
          <w:sz w:val="20"/>
        </w:rPr>
        <w:t>答案：A(x)=x/3 (0≤x&lt;2)；A(x)=2/3 (2≤x≤3)；A(x)=1 (3&lt;x≤5)。</w:t>
      </w:r>
    </w:p>
    <w:p w14:paraId="18929E1C">
      <w:pPr>
        <w:spacing w:before="180" w:after="60"/>
      </w:pPr>
      <w:r>
        <w:rPr>
          <w:rFonts w:ascii="Calibri" w:hAnsi="Calibri" w:eastAsia="宋体"/>
          <w:b/>
          <w:color w:val="2E74B5"/>
          <w:sz w:val="28"/>
        </w:rPr>
        <w:t>五、格贴近度识别</w:t>
      </w:r>
    </w:p>
    <w:p w14:paraId="6664FF57">
      <w:pPr>
        <w:spacing w:before="0" w:after="60" w:line="269" w:lineRule="auto"/>
      </w:pPr>
      <w:r>
        <w:rPr>
          <w:rFonts w:ascii="Calibri" w:hAnsi="Calibri" w:eastAsia="宋体"/>
          <w:b/>
          <w:color w:val="111111"/>
          <w:sz w:val="20"/>
        </w:rPr>
        <w:t>题目：A1=0.2/x1+0.4/x2+0.5/x3+0.1/x4，A2=0.2/x1+0.5/x2+0.3/x3+0.1/x4，A3=0.2/x1+0.3/x2+0.4/x3+0.1/x4；B1=0.6/x2+0.3/x3+0.1/x4，B2=0.2/x1+0.3/x2+0.5/x3。用格贴近度判断 B1、B2 与哪个 Ai 最接近。</w:t>
      </w:r>
    </w:p>
    <w:p w14:paraId="57C5B2B8">
      <w:pPr>
        <w:spacing w:before="0" w:after="80" w:line="269" w:lineRule="auto"/>
      </w:pPr>
      <w:r>
        <w:rPr>
          <w:rFonts w:ascii="Calibri" w:hAnsi="Calibri" w:eastAsia="宋体"/>
          <w:b w:val="0"/>
          <w:sz w:val="20"/>
        </w:rPr>
        <w:t>解：采用 N_L(A,B)=[∨i(Ai∧Bi)]∧[∨i(Ai^c∧Bi^c)]。计算结果如下：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24C25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shd w:val="clear" w:color="auto" w:fill="E8EEF5"/>
            <w:vAlign w:val="center"/>
          </w:tcPr>
          <w:p w14:paraId="0906CB0F"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对象</w:t>
            </w:r>
          </w:p>
        </w:tc>
        <w:tc>
          <w:tcPr>
            <w:tcW w:w="1584" w:type="dxa"/>
            <w:shd w:val="clear" w:color="auto" w:fill="E8EEF5"/>
            <w:vAlign w:val="center"/>
          </w:tcPr>
          <w:p w14:paraId="55E36783"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N_L(·,A1)</w:t>
            </w:r>
          </w:p>
        </w:tc>
        <w:tc>
          <w:tcPr>
            <w:tcW w:w="1584" w:type="dxa"/>
            <w:shd w:val="clear" w:color="auto" w:fill="E8EEF5"/>
            <w:vAlign w:val="center"/>
          </w:tcPr>
          <w:p w14:paraId="45BA3335"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N_L(·,A2)</w:t>
            </w:r>
          </w:p>
        </w:tc>
        <w:tc>
          <w:tcPr>
            <w:tcW w:w="1584" w:type="dxa"/>
            <w:shd w:val="clear" w:color="auto" w:fill="E8EEF5"/>
            <w:vAlign w:val="center"/>
          </w:tcPr>
          <w:p w14:paraId="5D990A30"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N_L(·,A3)</w:t>
            </w:r>
          </w:p>
        </w:tc>
        <w:tc>
          <w:tcPr>
            <w:tcW w:w="2880" w:type="dxa"/>
            <w:shd w:val="clear" w:color="auto" w:fill="E8EEF5"/>
            <w:vAlign w:val="center"/>
          </w:tcPr>
          <w:p w14:paraId="4FB64F7D"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结论</w:t>
            </w:r>
          </w:p>
        </w:tc>
      </w:tr>
      <w:tr w14:paraId="57FED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vAlign w:val="center"/>
          </w:tcPr>
          <w:p w14:paraId="2293006F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B1</w:t>
            </w:r>
          </w:p>
        </w:tc>
        <w:tc>
          <w:tcPr>
            <w:tcW w:w="1584" w:type="dxa"/>
            <w:vAlign w:val="center"/>
          </w:tcPr>
          <w:p w14:paraId="632D1C17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0.4</w:t>
            </w:r>
          </w:p>
        </w:tc>
        <w:tc>
          <w:tcPr>
            <w:tcW w:w="1584" w:type="dxa"/>
            <w:vAlign w:val="center"/>
          </w:tcPr>
          <w:p w14:paraId="321D9A5F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0.5</w:t>
            </w:r>
          </w:p>
        </w:tc>
        <w:tc>
          <w:tcPr>
            <w:tcW w:w="1584" w:type="dxa"/>
            <w:vAlign w:val="center"/>
          </w:tcPr>
          <w:p w14:paraId="6265052C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0.3</w:t>
            </w:r>
          </w:p>
        </w:tc>
        <w:tc>
          <w:tcPr>
            <w:tcW w:w="2880" w:type="dxa"/>
            <w:vAlign w:val="center"/>
          </w:tcPr>
          <w:p w14:paraId="6D8ECCA4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B1 最接近 A2</w:t>
            </w:r>
          </w:p>
        </w:tc>
      </w:tr>
      <w:tr w14:paraId="4894E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  <w:vAlign w:val="center"/>
          </w:tcPr>
          <w:p w14:paraId="0C132FA2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B2</w:t>
            </w:r>
          </w:p>
        </w:tc>
        <w:tc>
          <w:tcPr>
            <w:tcW w:w="1584" w:type="dxa"/>
            <w:vAlign w:val="center"/>
          </w:tcPr>
          <w:p w14:paraId="3C59E0C2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0.5</w:t>
            </w:r>
          </w:p>
        </w:tc>
        <w:tc>
          <w:tcPr>
            <w:tcW w:w="1584" w:type="dxa"/>
            <w:vAlign w:val="center"/>
          </w:tcPr>
          <w:p w14:paraId="5A28F944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0.3</w:t>
            </w:r>
          </w:p>
        </w:tc>
        <w:tc>
          <w:tcPr>
            <w:tcW w:w="1584" w:type="dxa"/>
            <w:vAlign w:val="center"/>
          </w:tcPr>
          <w:p w14:paraId="154CEFC9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0.4</w:t>
            </w:r>
          </w:p>
        </w:tc>
        <w:tc>
          <w:tcPr>
            <w:tcW w:w="2880" w:type="dxa"/>
            <w:vAlign w:val="center"/>
          </w:tcPr>
          <w:p w14:paraId="6DBC3CB7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B2 最接近 A1</w:t>
            </w:r>
          </w:p>
        </w:tc>
      </w:tr>
    </w:tbl>
    <w:p w14:paraId="0C6B3287">
      <w:pPr>
        <w:spacing w:after="20" w:line="240" w:lineRule="auto"/>
      </w:pPr>
    </w:p>
    <w:p w14:paraId="718BBF22">
      <w:pPr>
        <w:spacing w:before="180" w:after="60"/>
      </w:pPr>
      <w:r>
        <w:rPr>
          <w:rFonts w:ascii="Calibri" w:hAnsi="Calibri" w:eastAsia="宋体"/>
          <w:b/>
          <w:color w:val="2E74B5"/>
          <w:sz w:val="28"/>
        </w:rPr>
        <w:t>六、传递闭包与动态聚类</w:t>
      </w:r>
    </w:p>
    <w:p w14:paraId="601520BF">
      <w:pPr>
        <w:spacing w:before="0" w:after="60" w:line="269" w:lineRule="auto"/>
      </w:pPr>
      <w:r>
        <w:rPr>
          <w:rFonts w:ascii="Calibri" w:hAnsi="Calibri" w:eastAsia="宋体"/>
          <w:b/>
          <w:color w:val="111111"/>
          <w:sz w:val="20"/>
        </w:rPr>
        <w:t>题目：U={u1,u2,u3,u4,u5}，R 如题给矩阵，求 R 的传递闭包和动态聚类图。</w:t>
      </w:r>
    </w:p>
    <w:p w14:paraId="7CAAF811">
      <w:pPr>
        <w:spacing w:before="0" w:after="80" w:line="269" w:lineRule="auto"/>
      </w:pPr>
      <w:r>
        <w:rPr>
          <w:rFonts w:ascii="Calibri" w:hAnsi="Calibri" w:eastAsia="宋体"/>
          <w:b w:val="0"/>
          <w:sz w:val="20"/>
        </w:rPr>
        <w:t>解：用 max-min 合成计算 R^2，结果 R^2=R，因此 R 已满足传递性，传递闭包 t(R)=R。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29EAE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E8EEF5"/>
            <w:vAlign w:val="center"/>
          </w:tcPr>
          <w:p w14:paraId="5A1CEA36">
            <w:pPr>
              <w:spacing w:after="0"/>
              <w:jc w:val="center"/>
            </w:pPr>
          </w:p>
        </w:tc>
        <w:tc>
          <w:tcPr>
            <w:tcW w:w="1152" w:type="dxa"/>
            <w:shd w:val="clear" w:color="auto" w:fill="E8EEF5"/>
            <w:vAlign w:val="center"/>
          </w:tcPr>
          <w:p w14:paraId="4DA0E1E8"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u1</w:t>
            </w:r>
          </w:p>
        </w:tc>
        <w:tc>
          <w:tcPr>
            <w:tcW w:w="1152" w:type="dxa"/>
            <w:shd w:val="clear" w:color="auto" w:fill="E8EEF5"/>
            <w:vAlign w:val="center"/>
          </w:tcPr>
          <w:p w14:paraId="5548BEA5"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u2</w:t>
            </w:r>
          </w:p>
        </w:tc>
        <w:tc>
          <w:tcPr>
            <w:tcW w:w="1152" w:type="dxa"/>
            <w:shd w:val="clear" w:color="auto" w:fill="E8EEF5"/>
            <w:vAlign w:val="center"/>
          </w:tcPr>
          <w:p w14:paraId="1FAC43FB"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u3</w:t>
            </w:r>
          </w:p>
        </w:tc>
        <w:tc>
          <w:tcPr>
            <w:tcW w:w="1152" w:type="dxa"/>
            <w:shd w:val="clear" w:color="auto" w:fill="E8EEF5"/>
            <w:vAlign w:val="center"/>
          </w:tcPr>
          <w:p w14:paraId="1C6C9468"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u4</w:t>
            </w:r>
          </w:p>
        </w:tc>
        <w:tc>
          <w:tcPr>
            <w:tcW w:w="1152" w:type="dxa"/>
            <w:shd w:val="clear" w:color="auto" w:fill="E8EEF5"/>
            <w:vAlign w:val="center"/>
          </w:tcPr>
          <w:p w14:paraId="72514033"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u5</w:t>
            </w:r>
          </w:p>
        </w:tc>
      </w:tr>
      <w:tr w14:paraId="2FF38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vAlign w:val="center"/>
          </w:tcPr>
          <w:p w14:paraId="71A67C32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u1</w:t>
            </w:r>
          </w:p>
        </w:tc>
        <w:tc>
          <w:tcPr>
            <w:tcW w:w="1152" w:type="dxa"/>
            <w:vAlign w:val="center"/>
          </w:tcPr>
          <w:p w14:paraId="7B25E9C5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</w:t>
            </w:r>
          </w:p>
        </w:tc>
        <w:tc>
          <w:tcPr>
            <w:tcW w:w="1152" w:type="dxa"/>
            <w:vAlign w:val="center"/>
          </w:tcPr>
          <w:p w14:paraId="145FD174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0.4</w:t>
            </w:r>
          </w:p>
        </w:tc>
        <w:tc>
          <w:tcPr>
            <w:tcW w:w="1152" w:type="dxa"/>
            <w:vAlign w:val="center"/>
          </w:tcPr>
          <w:p w14:paraId="71B34394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0.8</w:t>
            </w:r>
          </w:p>
        </w:tc>
        <w:tc>
          <w:tcPr>
            <w:tcW w:w="1152" w:type="dxa"/>
            <w:vAlign w:val="center"/>
          </w:tcPr>
          <w:p w14:paraId="58EE4A56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0.5</w:t>
            </w:r>
          </w:p>
        </w:tc>
        <w:tc>
          <w:tcPr>
            <w:tcW w:w="1152" w:type="dxa"/>
            <w:vAlign w:val="center"/>
          </w:tcPr>
          <w:p w14:paraId="6E78BC0E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0.5</w:t>
            </w:r>
          </w:p>
        </w:tc>
      </w:tr>
      <w:tr w14:paraId="437A9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vAlign w:val="center"/>
          </w:tcPr>
          <w:p w14:paraId="31FF1186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u2</w:t>
            </w:r>
          </w:p>
        </w:tc>
        <w:tc>
          <w:tcPr>
            <w:tcW w:w="1152" w:type="dxa"/>
            <w:vAlign w:val="center"/>
          </w:tcPr>
          <w:p w14:paraId="46C0630E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0.4</w:t>
            </w:r>
          </w:p>
        </w:tc>
        <w:tc>
          <w:tcPr>
            <w:tcW w:w="1152" w:type="dxa"/>
            <w:vAlign w:val="center"/>
          </w:tcPr>
          <w:p w14:paraId="41AB891F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</w:t>
            </w:r>
          </w:p>
        </w:tc>
        <w:tc>
          <w:tcPr>
            <w:tcW w:w="1152" w:type="dxa"/>
            <w:vAlign w:val="center"/>
          </w:tcPr>
          <w:p w14:paraId="41D108B4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0.4</w:t>
            </w:r>
          </w:p>
        </w:tc>
        <w:tc>
          <w:tcPr>
            <w:tcW w:w="1152" w:type="dxa"/>
            <w:vAlign w:val="center"/>
          </w:tcPr>
          <w:p w14:paraId="09A81AFD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0.4</w:t>
            </w:r>
          </w:p>
        </w:tc>
        <w:tc>
          <w:tcPr>
            <w:tcW w:w="1152" w:type="dxa"/>
            <w:vAlign w:val="center"/>
          </w:tcPr>
          <w:p w14:paraId="6C0C9B54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0.4</w:t>
            </w:r>
          </w:p>
        </w:tc>
      </w:tr>
      <w:tr w14:paraId="01AE3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vAlign w:val="center"/>
          </w:tcPr>
          <w:p w14:paraId="7D24B673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u3</w:t>
            </w:r>
          </w:p>
        </w:tc>
        <w:tc>
          <w:tcPr>
            <w:tcW w:w="1152" w:type="dxa"/>
            <w:vAlign w:val="center"/>
          </w:tcPr>
          <w:p w14:paraId="5CC80D28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0.8</w:t>
            </w:r>
          </w:p>
        </w:tc>
        <w:tc>
          <w:tcPr>
            <w:tcW w:w="1152" w:type="dxa"/>
            <w:vAlign w:val="center"/>
          </w:tcPr>
          <w:p w14:paraId="548AD832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0.4</w:t>
            </w:r>
          </w:p>
        </w:tc>
        <w:tc>
          <w:tcPr>
            <w:tcW w:w="1152" w:type="dxa"/>
            <w:vAlign w:val="center"/>
          </w:tcPr>
          <w:p w14:paraId="0472C3B9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</w:t>
            </w:r>
          </w:p>
        </w:tc>
        <w:tc>
          <w:tcPr>
            <w:tcW w:w="1152" w:type="dxa"/>
            <w:vAlign w:val="center"/>
          </w:tcPr>
          <w:p w14:paraId="7FC51374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0.5</w:t>
            </w:r>
          </w:p>
        </w:tc>
        <w:tc>
          <w:tcPr>
            <w:tcW w:w="1152" w:type="dxa"/>
            <w:vAlign w:val="center"/>
          </w:tcPr>
          <w:p w14:paraId="301C13CA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0.5</w:t>
            </w:r>
          </w:p>
        </w:tc>
      </w:tr>
      <w:tr w14:paraId="4A232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vAlign w:val="center"/>
          </w:tcPr>
          <w:p w14:paraId="6FBF9BC7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u4</w:t>
            </w:r>
          </w:p>
        </w:tc>
        <w:tc>
          <w:tcPr>
            <w:tcW w:w="1152" w:type="dxa"/>
            <w:vAlign w:val="center"/>
          </w:tcPr>
          <w:p w14:paraId="5461028B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0.5</w:t>
            </w:r>
          </w:p>
        </w:tc>
        <w:tc>
          <w:tcPr>
            <w:tcW w:w="1152" w:type="dxa"/>
            <w:vAlign w:val="center"/>
          </w:tcPr>
          <w:p w14:paraId="127606CD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0.4</w:t>
            </w:r>
          </w:p>
        </w:tc>
        <w:tc>
          <w:tcPr>
            <w:tcW w:w="1152" w:type="dxa"/>
            <w:vAlign w:val="center"/>
          </w:tcPr>
          <w:p w14:paraId="244228A3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0.5</w:t>
            </w:r>
          </w:p>
        </w:tc>
        <w:tc>
          <w:tcPr>
            <w:tcW w:w="1152" w:type="dxa"/>
            <w:vAlign w:val="center"/>
          </w:tcPr>
          <w:p w14:paraId="1AA5C79F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</w:t>
            </w:r>
          </w:p>
        </w:tc>
        <w:tc>
          <w:tcPr>
            <w:tcW w:w="1152" w:type="dxa"/>
            <w:vAlign w:val="center"/>
          </w:tcPr>
          <w:p w14:paraId="1A3F8767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0.6</w:t>
            </w:r>
          </w:p>
        </w:tc>
      </w:tr>
      <w:tr w14:paraId="51DFC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vAlign w:val="center"/>
          </w:tcPr>
          <w:p w14:paraId="5BDBC5C3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u5</w:t>
            </w:r>
          </w:p>
        </w:tc>
        <w:tc>
          <w:tcPr>
            <w:tcW w:w="1152" w:type="dxa"/>
            <w:vAlign w:val="center"/>
          </w:tcPr>
          <w:p w14:paraId="2229202B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0.5</w:t>
            </w:r>
          </w:p>
        </w:tc>
        <w:tc>
          <w:tcPr>
            <w:tcW w:w="1152" w:type="dxa"/>
            <w:vAlign w:val="center"/>
          </w:tcPr>
          <w:p w14:paraId="5447F2DA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0.4</w:t>
            </w:r>
          </w:p>
        </w:tc>
        <w:tc>
          <w:tcPr>
            <w:tcW w:w="1152" w:type="dxa"/>
            <w:vAlign w:val="center"/>
          </w:tcPr>
          <w:p w14:paraId="79F3A8B7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0.5</w:t>
            </w:r>
          </w:p>
        </w:tc>
        <w:tc>
          <w:tcPr>
            <w:tcW w:w="1152" w:type="dxa"/>
            <w:vAlign w:val="center"/>
          </w:tcPr>
          <w:p w14:paraId="2EB86617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0.6</w:t>
            </w:r>
          </w:p>
        </w:tc>
        <w:tc>
          <w:tcPr>
            <w:tcW w:w="1152" w:type="dxa"/>
            <w:vAlign w:val="center"/>
          </w:tcPr>
          <w:p w14:paraId="171E7472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</w:t>
            </w:r>
          </w:p>
        </w:tc>
      </w:tr>
    </w:tbl>
    <w:p w14:paraId="7BB328FE">
      <w:pPr>
        <w:spacing w:after="20" w:line="240" w:lineRule="auto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4084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shd w:val="clear" w:color="auto" w:fill="E8EEF5"/>
            <w:vAlign w:val="center"/>
          </w:tcPr>
          <w:p w14:paraId="175D8A32"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λ</w:t>
            </w:r>
          </w:p>
        </w:tc>
        <w:tc>
          <w:tcPr>
            <w:tcW w:w="7488" w:type="dxa"/>
            <w:shd w:val="clear" w:color="auto" w:fill="E8EEF5"/>
            <w:vAlign w:val="center"/>
          </w:tcPr>
          <w:p w14:paraId="26FE78C1"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分类</w:t>
            </w:r>
          </w:p>
        </w:tc>
      </w:tr>
      <w:tr w14:paraId="4367F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Align w:val="center"/>
          </w:tcPr>
          <w:p w14:paraId="4B2106C2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1.0</w:t>
            </w:r>
          </w:p>
        </w:tc>
        <w:tc>
          <w:tcPr>
            <w:tcW w:w="7488" w:type="dxa"/>
            <w:vAlign w:val="center"/>
          </w:tcPr>
          <w:p w14:paraId="6D5A13D2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{u1},{u2},{u3},{u4},{u5}</w:t>
            </w:r>
          </w:p>
        </w:tc>
      </w:tr>
      <w:tr w14:paraId="3CAC4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Align w:val="center"/>
          </w:tcPr>
          <w:p w14:paraId="7665442A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0.8</w:t>
            </w:r>
          </w:p>
        </w:tc>
        <w:tc>
          <w:tcPr>
            <w:tcW w:w="7488" w:type="dxa"/>
            <w:vAlign w:val="center"/>
          </w:tcPr>
          <w:p w14:paraId="2A3376C5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{u1,u3},{u2},{u4},{u5}</w:t>
            </w:r>
          </w:p>
        </w:tc>
      </w:tr>
      <w:tr w14:paraId="02537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Align w:val="center"/>
          </w:tcPr>
          <w:p w14:paraId="0792A4F2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0.6</w:t>
            </w:r>
          </w:p>
        </w:tc>
        <w:tc>
          <w:tcPr>
            <w:tcW w:w="7488" w:type="dxa"/>
            <w:vAlign w:val="center"/>
          </w:tcPr>
          <w:p w14:paraId="0AA63D68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{u1,u3},{u2},{u4,u5}</w:t>
            </w:r>
          </w:p>
        </w:tc>
      </w:tr>
      <w:tr w14:paraId="2271B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Align w:val="center"/>
          </w:tcPr>
          <w:p w14:paraId="0083C503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0.5</w:t>
            </w:r>
          </w:p>
        </w:tc>
        <w:tc>
          <w:tcPr>
            <w:tcW w:w="7488" w:type="dxa"/>
            <w:vAlign w:val="center"/>
          </w:tcPr>
          <w:p w14:paraId="5197CFB8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{u1,u3,u4,u5},{u2}</w:t>
            </w:r>
          </w:p>
        </w:tc>
      </w:tr>
      <w:tr w14:paraId="2FF1F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Align w:val="center"/>
          </w:tcPr>
          <w:p w14:paraId="1D1E95CC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0.4</w:t>
            </w:r>
          </w:p>
        </w:tc>
        <w:tc>
          <w:tcPr>
            <w:tcW w:w="7488" w:type="dxa"/>
            <w:vAlign w:val="center"/>
          </w:tcPr>
          <w:p w14:paraId="2EAE6167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{u1,u2,u3,u4,u5}</w:t>
            </w:r>
          </w:p>
        </w:tc>
      </w:tr>
    </w:tbl>
    <w:p w14:paraId="041527F0">
      <w:pPr>
        <w:spacing w:after="20" w:line="240" w:lineRule="auto"/>
      </w:pPr>
    </w:p>
    <w:p w14:paraId="7B5BDD89">
      <w:pPr>
        <w:spacing w:before="180" w:after="60"/>
      </w:pPr>
      <w:r>
        <w:rPr>
          <w:rFonts w:ascii="Calibri" w:hAnsi="Calibri" w:eastAsia="宋体"/>
          <w:b/>
          <w:color w:val="2E74B5"/>
          <w:sz w:val="28"/>
        </w:rPr>
        <w:t>七、F 关系方程</w:t>
      </w:r>
    </w:p>
    <w:p w14:paraId="181A32A7">
      <w:pPr>
        <w:spacing w:before="0" w:after="60" w:line="269" w:lineRule="auto"/>
      </w:pPr>
      <w:r>
        <w:rPr>
          <w:rFonts w:ascii="Calibri" w:hAnsi="Calibri" w:eastAsia="宋体"/>
          <w:b/>
          <w:color w:val="111111"/>
          <w:sz w:val="20"/>
        </w:rPr>
        <w:t>题目：(x1,x2,x3)∘[[0.5,0.9,0.4],[0.1,0.6,0.8],[0.8,0.2,0.7]]=(0.8,0.6,0.7)，求解。</w:t>
      </w:r>
    </w:p>
    <w:p w14:paraId="74F3AEDC">
      <w:pPr>
        <w:spacing w:before="0" w:after="80" w:line="269" w:lineRule="auto"/>
      </w:pPr>
      <w:r>
        <w:rPr>
          <w:rFonts w:ascii="Calibri" w:hAnsi="Calibri" w:eastAsia="宋体"/>
          <w:b w:val="0"/>
          <w:sz w:val="20"/>
        </w:rPr>
        <w:t>解：先求最大解。若 r_ij&gt;b_j，则必须 x_i≤b_j；否则该列不给出上界。由此得最大解 x_bar=(0.6,0.7,1)。代回可得 x_bar∘R=(0.8,0.6,0.7)，故方程有解。</w:t>
      </w:r>
    </w:p>
    <w:p w14:paraId="3CDA0A16">
      <w:pPr>
        <w:spacing w:before="0" w:after="60" w:line="269" w:lineRule="auto"/>
      </w:pPr>
      <w:r>
        <w:rPr>
          <w:rFonts w:ascii="Calibri" w:hAnsi="Calibri" w:eastAsia="宋体"/>
          <w:b w:val="0"/>
          <w:sz w:val="20"/>
        </w:rPr>
        <w:t>逐列达到等号还要求：第一列必须由 min(x3,0.8)=0.8 给出，所以 x3≥0.8；第二列需 x1=0.6 或 x2≥0.6；第三列在 x3≥0.8 时自动达到0.7。</w:t>
      </w:r>
    </w:p>
    <w:p w14:paraId="1B0EF5AA">
      <w:pPr>
        <w:spacing w:before="0" w:after="60" w:line="269" w:lineRule="auto"/>
      </w:pPr>
      <w:r>
        <w:rPr>
          <w:rFonts w:ascii="Calibri" w:hAnsi="Calibri" w:eastAsia="宋体"/>
          <w:b w:val="0"/>
          <w:sz w:val="20"/>
        </w:rPr>
        <w:t>解集：{0≤x1≤0.6, 0.6≤x2≤0.7, 0.8≤x3≤1} ∪ {x1=0.6, 0≤x2≤0.7, 0.8≤x3≤1}。</w:t>
      </w:r>
    </w:p>
    <w:p w14:paraId="3F5FD4B0">
      <w:pPr>
        <w:spacing w:before="180" w:after="60"/>
      </w:pPr>
      <w:r>
        <w:rPr>
          <w:rFonts w:ascii="Calibri" w:hAnsi="Calibri" w:eastAsia="宋体"/>
          <w:b/>
          <w:color w:val="2E74B5"/>
          <w:sz w:val="28"/>
        </w:rPr>
        <w:t>八、证明题</w:t>
      </w:r>
    </w:p>
    <w:p w14:paraId="129F29B3">
      <w:pPr>
        <w:spacing w:before="0" w:after="60" w:line="269" w:lineRule="auto"/>
      </w:pPr>
      <w:r>
        <w:rPr>
          <w:rFonts w:ascii="Calibri" w:hAnsi="Calibri" w:eastAsia="宋体"/>
          <w:b/>
          <w:color w:val="111111"/>
          <w:sz w:val="20"/>
        </w:rPr>
        <w:t>题目：证明 (A∘_∧B)^c=A^c∘_∨B^c，其中 ∘_∧ 为 max-min 合成，∘_∨ 为 min-max 合成。</w:t>
      </w:r>
    </w:p>
    <w:p w14:paraId="0EFE4C61">
      <w:pPr>
        <w:spacing w:before="0" w:after="80" w:line="269" w:lineRule="auto"/>
      </w:pPr>
      <w:r>
        <w:rPr>
          <w:rFonts w:ascii="Calibri" w:hAnsi="Calibri" w:eastAsia="宋体"/>
          <w:b w:val="0"/>
          <w:sz w:val="20"/>
        </w:rPr>
        <w:t>解：对任意 (x,z)，有 (A∘_∧B)(x,z)=∨_y[A(x,y)∧B(y,z)]。因此</w:t>
      </w:r>
    </w:p>
    <w:p w14:paraId="796C8BE0">
      <w:pPr>
        <w:spacing w:before="0" w:after="60" w:line="269" w:lineRule="auto"/>
      </w:pPr>
      <w:r>
        <w:rPr>
          <w:rFonts w:ascii="Calibri" w:hAnsi="Calibri" w:eastAsia="宋体"/>
          <w:b w:val="0"/>
          <w:sz w:val="20"/>
        </w:rPr>
        <w:t>[(A∘_∧B)^c](x,z)=1-∨_y[A(x,y)∧B(y,z)]=∧_y[1-(A(x,y)∧B(y,z))]=∧_y[A^c(x,y)∨B^c(y,z)]。</w:t>
      </w:r>
    </w:p>
    <w:p w14:paraId="4BA7A15E">
      <w:pPr>
        <w:spacing w:before="0" w:after="60" w:line="269" w:lineRule="auto"/>
      </w:pPr>
      <w:r>
        <w:rPr>
          <w:rFonts w:ascii="Calibri" w:hAnsi="Calibri" w:eastAsia="宋体"/>
          <w:b w:val="0"/>
          <w:sz w:val="20"/>
        </w:rPr>
        <w:t>右端正是 (A^c∘_∨B^c)(x,z)，故结论成立。</w:t>
      </w:r>
    </w:p>
    <w:p w14:paraId="43D38567">
      <w:pPr>
        <w:spacing w:before="180" w:after="60"/>
      </w:pPr>
      <w:r>
        <w:rPr>
          <w:rFonts w:ascii="Calibri" w:hAnsi="Calibri" w:eastAsia="宋体"/>
          <w:b/>
          <w:color w:val="2E74B5"/>
          <w:sz w:val="28"/>
        </w:rPr>
        <w:t>九、F 数加法</w:t>
      </w:r>
    </w:p>
    <w:p w14:paraId="3C0DBF46">
      <w:pPr>
        <w:spacing w:before="0" w:after="60" w:line="269" w:lineRule="auto"/>
      </w:pPr>
      <w:r>
        <w:rPr>
          <w:rFonts w:ascii="Calibri" w:hAnsi="Calibri" w:eastAsia="宋体"/>
          <w:b/>
          <w:color w:val="111111"/>
          <w:sz w:val="20"/>
        </w:rPr>
        <w:t>题目：设 2~=∫_1^2 (x-1)/x + ∫_2^3 (3-x)/x，求 2~+2~。</w:t>
      </w:r>
    </w:p>
    <w:p w14:paraId="2F5713E7">
      <w:pPr>
        <w:spacing w:before="0" w:after="80" w:line="269" w:lineRule="auto"/>
      </w:pPr>
      <w:r>
        <w:rPr>
          <w:rFonts w:ascii="Calibri" w:hAnsi="Calibri" w:eastAsia="宋体"/>
          <w:b w:val="0"/>
          <w:sz w:val="20"/>
        </w:rPr>
        <w:t>解：该 F 数是三角模糊数 (1,2,3)，其 α 截集为 [1+α,3-α]。由扩张原理，(2~+2~)_α=[2+2α,6-2α]，对应三角模糊数 (2,4,6)。</w:t>
      </w:r>
    </w:p>
    <w:p w14:paraId="053CF9EE">
      <w:pPr>
        <w:spacing w:before="0" w:after="60" w:line="269" w:lineRule="auto"/>
      </w:pPr>
      <w:r>
        <w:rPr>
          <w:rFonts w:ascii="Calibri" w:hAnsi="Calibri" w:eastAsia="宋体"/>
          <w:b w:val="0"/>
          <w:sz w:val="20"/>
        </w:rPr>
        <w:t>故 2~+2~=∫_2^4 ((y-2)/2)/y + ∫_4^6 ((6-y)/2)/y。</w:t>
      </w:r>
    </w:p>
    <w:p w14:paraId="797B36FE">
      <w:pPr>
        <w:spacing w:before="180" w:after="60"/>
      </w:pPr>
      <w:r>
        <w:rPr>
          <w:rFonts w:ascii="Calibri" w:hAnsi="Calibri" w:eastAsia="宋体"/>
          <w:b/>
          <w:color w:val="2E74B5"/>
          <w:sz w:val="28"/>
        </w:rPr>
        <w:t>十、F 线性规划</w:t>
      </w:r>
    </w:p>
    <w:p w14:paraId="137F88CB">
      <w:pPr>
        <w:spacing w:before="0" w:after="60" w:line="269" w:lineRule="auto"/>
      </w:pPr>
      <w:r>
        <w:rPr>
          <w:rFonts w:ascii="Calibri" w:hAnsi="Calibri" w:eastAsia="宋体"/>
          <w:b/>
          <w:color w:val="111111"/>
          <w:sz w:val="20"/>
        </w:rPr>
        <w:t>题目：解 F 线性规划：max~ z=x1+2x2，s.t. 2x1+3x2≤~4，-x1+2x2≤~-1，x1,x2≥0，取 d1=2,d2=1。</w:t>
      </w:r>
    </w:p>
    <w:p w14:paraId="316B90E8">
      <w:pPr>
        <w:spacing w:before="0" w:after="80" w:line="269" w:lineRule="auto"/>
      </w:pPr>
      <w:r>
        <w:rPr>
          <w:rFonts w:ascii="Calibri" w:hAnsi="Calibri" w:eastAsia="宋体"/>
          <w:b w:val="0"/>
          <w:sz w:val="20"/>
        </w:rPr>
        <w:t>解：先解严格约束 LP：2x1+3x2≤4，-x1+2x2≤-1。最优点为 (11/7,2/7)，z0=15/7。再解放宽约束 LP：2x1+3x2≤6，-x1+2x2≤0。最优点为 (12/7,6/7)，z1=24/7，因此目标伸缩量 d0=z1-z0=9/7。</w:t>
      </w:r>
    </w:p>
    <w:p w14:paraId="7FD4A992">
      <w:pPr>
        <w:spacing w:before="0" w:after="60" w:line="269" w:lineRule="auto"/>
      </w:pPr>
      <w:r>
        <w:rPr>
          <w:rFonts w:ascii="Calibri" w:hAnsi="Calibri" w:eastAsia="宋体"/>
          <w:b w:val="0"/>
          <w:sz w:val="20"/>
        </w:rPr>
        <w:t>引入满意度 λ，转化为普通 LP：max λ，x1+2x2≥15/7+(9/7)λ，2x1+3x2≤6-2λ，x1-2x2≥λ，x1,x2≥0，0≤λ≤1。</w:t>
      </w:r>
    </w:p>
    <w:p w14:paraId="701D89CD">
      <w:pPr>
        <w:spacing w:before="0" w:after="60" w:line="269" w:lineRule="auto"/>
      </w:pPr>
      <w:r>
        <w:rPr>
          <w:rFonts w:ascii="Calibri" w:hAnsi="Calibri" w:eastAsia="宋体"/>
          <w:b w:val="0"/>
          <w:sz w:val="20"/>
        </w:rPr>
        <w:t>最优时三条主要约束同时取等号，解得 λ=1/2，x2=4/7，x1=23/14，z=39/14。因此模糊最优解为 x*=(23/14,4/7)，最大满意度为0.5。</w:t>
      </w:r>
    </w:p>
    <w:p w14:paraId="79A125B6">
      <w:pPr>
        <w:spacing w:before="180" w:after="60"/>
      </w:pPr>
      <w:r>
        <w:rPr>
          <w:rFonts w:ascii="Calibri" w:hAnsi="Calibri" w:eastAsia="宋体"/>
          <w:b/>
          <w:color w:val="2E74B5"/>
          <w:sz w:val="28"/>
        </w:rPr>
        <w:t>十一、F 文法</w:t>
      </w:r>
    </w:p>
    <w:p w14:paraId="56C0126F">
      <w:pPr>
        <w:spacing w:before="0" w:after="60" w:line="269" w:lineRule="auto"/>
      </w:pPr>
      <w:r>
        <w:rPr>
          <w:rFonts w:ascii="Calibri" w:hAnsi="Calibri" w:eastAsia="宋体"/>
          <w:b/>
          <w:color w:val="111111"/>
          <w:sz w:val="20"/>
        </w:rPr>
        <w:t>题目：VT={a,b}，VN={A,B}，产生式权重：S-&gt;AB(0.5)，S-&gt;A(0.8)，S-&gt;B(0.8)，A-&gt;a(0.5)，A-&gt;b(0.6)，B-&gt;A(0.4)，B-&gt;a(0.2)，AB-&gt;BA(0.4)。求 G(a)、G(ab)。</w:t>
      </w:r>
    </w:p>
    <w:p w14:paraId="0C50E901">
      <w:pPr>
        <w:spacing w:before="0" w:after="80" w:line="269" w:lineRule="auto"/>
      </w:pPr>
      <w:r>
        <w:rPr>
          <w:rFonts w:ascii="Calibri" w:hAnsi="Calibri" w:eastAsia="宋体"/>
          <w:b w:val="0"/>
          <w:sz w:val="20"/>
        </w:rPr>
        <w:t>解：F 文法中一条推导的隶属度取所用产生式权重的 min，同一句子的隶属度取所有推导的 max。</w:t>
      </w:r>
    </w:p>
    <w:p w14:paraId="3369D3D5">
      <w:pPr>
        <w:spacing w:before="0" w:after="60" w:line="269" w:lineRule="auto"/>
      </w:pPr>
      <w:r>
        <w:rPr>
          <w:rFonts w:ascii="Calibri" w:hAnsi="Calibri" w:eastAsia="宋体"/>
          <w:b w:val="0"/>
          <w:sz w:val="20"/>
        </w:rPr>
        <w:t>a 的主要推导：S=&gt;A=&gt;a，隶属度 min(0.8,0.5)=0.5；S=&gt;B=&gt;a 得0.2；S=&gt;B=&gt;A=&gt;a 得 min(0.8,0.4,0.5)=0.4。故 G(a)=0.5。</w:t>
      </w:r>
    </w:p>
    <w:p w14:paraId="3A0BD9B8">
      <w:pPr>
        <w:spacing w:before="0" w:after="60" w:line="269" w:lineRule="auto"/>
      </w:pPr>
      <w:r>
        <w:rPr>
          <w:rFonts w:ascii="Calibri" w:hAnsi="Calibri" w:eastAsia="宋体"/>
          <w:b w:val="0"/>
          <w:sz w:val="20"/>
        </w:rPr>
        <w:t>ab 可由 S=&gt;AB=&gt;aB=&gt;aA=&gt;ab 推出，隶属度 min(0.5,0.5,0.4,0.6)=0.4；经 AB=&gt;BA 的其他推导最高也为0.4。故 G(ab)=0.4。</w:t>
      </w:r>
    </w:p>
    <w:p w14:paraId="004D6B2E">
      <w:pPr>
        <w:spacing w:before="180" w:after="60"/>
      </w:pPr>
      <w:r>
        <w:rPr>
          <w:rFonts w:ascii="Calibri" w:hAnsi="Calibri" w:eastAsia="宋体"/>
          <w:b/>
          <w:color w:val="2E74B5"/>
          <w:sz w:val="28"/>
        </w:rPr>
        <w:t>十二、炉温 F 控制器</w:t>
      </w:r>
    </w:p>
    <w:p w14:paraId="3CA779A2">
      <w:pPr>
        <w:spacing w:before="0" w:after="60" w:line="269" w:lineRule="auto"/>
      </w:pPr>
      <w:r>
        <w:rPr>
          <w:rFonts w:ascii="Calibri" w:hAnsi="Calibri" w:eastAsia="宋体"/>
          <w:b/>
          <w:color w:val="111111"/>
          <w:sz w:val="20"/>
        </w:rPr>
        <w:t>题目：X=Y={-3,-2,-1,0,1,2,3}，规则：观察量正大、正小、零、负小、负大分别对应控制量负大、负小、零、正小、正大。求控制关系 R，并计算观测量 A'=(0.2,1,0.3,0,0,0,0) 的 F 响应和确切响应量。</w:t>
      </w:r>
    </w:p>
    <w:p w14:paraId="45082A5F">
      <w:pPr>
        <w:spacing w:before="0" w:after="80" w:line="269" w:lineRule="auto"/>
      </w:pPr>
      <w:r>
        <w:rPr>
          <w:rFonts w:ascii="Calibri" w:hAnsi="Calibri" w:eastAsia="宋体"/>
          <w:b w:val="0"/>
          <w:sz w:val="20"/>
        </w:rPr>
        <w:t>解：按课件同型语言值取：正大=(0,0,0,0,0,0.5,1)，正小=(0,0,0,0,1,0.5,0)，零=(0,0,0.5,1,0.5,0,0)，负小=(0,0.5,1,0,0,0,0)，负大=(1,0.5,0,0,0,0,0)。控制关系 R=∨(Ai×Bi)，行列顺序均为 -3,-2,-1,0,1,2,3。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14:paraId="0B8CF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shd w:val="clear" w:color="auto" w:fill="E8EEF5"/>
            <w:vAlign w:val="center"/>
          </w:tcPr>
          <w:p w14:paraId="584BCF8F"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R</w:t>
            </w:r>
          </w:p>
        </w:tc>
        <w:tc>
          <w:tcPr>
            <w:tcW w:w="792" w:type="dxa"/>
            <w:shd w:val="clear" w:color="auto" w:fill="E8EEF5"/>
            <w:vAlign w:val="center"/>
          </w:tcPr>
          <w:p w14:paraId="4F3A3F1B"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-3</w:t>
            </w:r>
          </w:p>
        </w:tc>
        <w:tc>
          <w:tcPr>
            <w:tcW w:w="792" w:type="dxa"/>
            <w:shd w:val="clear" w:color="auto" w:fill="E8EEF5"/>
            <w:vAlign w:val="center"/>
          </w:tcPr>
          <w:p w14:paraId="07A83D6A"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-2</w:t>
            </w:r>
          </w:p>
        </w:tc>
        <w:tc>
          <w:tcPr>
            <w:tcW w:w="792" w:type="dxa"/>
            <w:shd w:val="clear" w:color="auto" w:fill="E8EEF5"/>
            <w:vAlign w:val="center"/>
          </w:tcPr>
          <w:p w14:paraId="400FF332"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-1</w:t>
            </w:r>
          </w:p>
        </w:tc>
        <w:tc>
          <w:tcPr>
            <w:tcW w:w="792" w:type="dxa"/>
            <w:shd w:val="clear" w:color="auto" w:fill="E8EEF5"/>
            <w:vAlign w:val="center"/>
          </w:tcPr>
          <w:p w14:paraId="587FD97A"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0</w:t>
            </w:r>
          </w:p>
        </w:tc>
        <w:tc>
          <w:tcPr>
            <w:tcW w:w="792" w:type="dxa"/>
            <w:shd w:val="clear" w:color="auto" w:fill="E8EEF5"/>
            <w:vAlign w:val="center"/>
          </w:tcPr>
          <w:p w14:paraId="41EB6A57"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1</w:t>
            </w:r>
          </w:p>
        </w:tc>
        <w:tc>
          <w:tcPr>
            <w:tcW w:w="792" w:type="dxa"/>
            <w:shd w:val="clear" w:color="auto" w:fill="E8EEF5"/>
            <w:vAlign w:val="center"/>
          </w:tcPr>
          <w:p w14:paraId="412D16C7"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2</w:t>
            </w:r>
          </w:p>
        </w:tc>
        <w:tc>
          <w:tcPr>
            <w:tcW w:w="792" w:type="dxa"/>
            <w:shd w:val="clear" w:color="auto" w:fill="E8EEF5"/>
            <w:vAlign w:val="center"/>
          </w:tcPr>
          <w:p w14:paraId="79671E5B">
            <w:pPr>
              <w:spacing w:after="0"/>
              <w:jc w:val="center"/>
            </w:pPr>
            <w:r>
              <w:rPr>
                <w:rFonts w:ascii="Calibri" w:hAnsi="Calibri" w:eastAsia="宋体"/>
                <w:b/>
                <w:sz w:val="17"/>
              </w:rPr>
              <w:t>3</w:t>
            </w:r>
          </w:p>
        </w:tc>
      </w:tr>
      <w:tr w14:paraId="5CA08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vAlign w:val="center"/>
          </w:tcPr>
          <w:p w14:paraId="640FE8A1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-3</w:t>
            </w:r>
          </w:p>
        </w:tc>
        <w:tc>
          <w:tcPr>
            <w:tcW w:w="792" w:type="dxa"/>
            <w:vAlign w:val="center"/>
          </w:tcPr>
          <w:p w14:paraId="775C355A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</w:t>
            </w:r>
          </w:p>
        </w:tc>
        <w:tc>
          <w:tcPr>
            <w:tcW w:w="792" w:type="dxa"/>
            <w:vAlign w:val="center"/>
          </w:tcPr>
          <w:p w14:paraId="62AF82B0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</w:t>
            </w:r>
          </w:p>
        </w:tc>
        <w:tc>
          <w:tcPr>
            <w:tcW w:w="792" w:type="dxa"/>
            <w:vAlign w:val="center"/>
          </w:tcPr>
          <w:p w14:paraId="63997163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</w:t>
            </w:r>
          </w:p>
        </w:tc>
        <w:tc>
          <w:tcPr>
            <w:tcW w:w="792" w:type="dxa"/>
            <w:vAlign w:val="center"/>
          </w:tcPr>
          <w:p w14:paraId="59C2023C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</w:t>
            </w:r>
          </w:p>
        </w:tc>
        <w:tc>
          <w:tcPr>
            <w:tcW w:w="792" w:type="dxa"/>
            <w:vAlign w:val="center"/>
          </w:tcPr>
          <w:p w14:paraId="4CBC5B1A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</w:t>
            </w:r>
          </w:p>
        </w:tc>
        <w:tc>
          <w:tcPr>
            <w:tcW w:w="792" w:type="dxa"/>
            <w:vAlign w:val="center"/>
          </w:tcPr>
          <w:p w14:paraId="15A1D059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0.5</w:t>
            </w:r>
          </w:p>
        </w:tc>
        <w:tc>
          <w:tcPr>
            <w:tcW w:w="792" w:type="dxa"/>
            <w:vAlign w:val="center"/>
          </w:tcPr>
          <w:p w14:paraId="15D15FF0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</w:t>
            </w:r>
          </w:p>
        </w:tc>
      </w:tr>
      <w:tr w14:paraId="44D4F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vAlign w:val="center"/>
          </w:tcPr>
          <w:p w14:paraId="449CB2DE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-2</w:t>
            </w:r>
          </w:p>
        </w:tc>
        <w:tc>
          <w:tcPr>
            <w:tcW w:w="792" w:type="dxa"/>
            <w:vAlign w:val="center"/>
          </w:tcPr>
          <w:p w14:paraId="100C4C65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</w:t>
            </w:r>
          </w:p>
        </w:tc>
        <w:tc>
          <w:tcPr>
            <w:tcW w:w="792" w:type="dxa"/>
            <w:vAlign w:val="center"/>
          </w:tcPr>
          <w:p w14:paraId="04FB3A99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</w:t>
            </w:r>
          </w:p>
        </w:tc>
        <w:tc>
          <w:tcPr>
            <w:tcW w:w="792" w:type="dxa"/>
            <w:vAlign w:val="center"/>
          </w:tcPr>
          <w:p w14:paraId="5056A5C2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</w:t>
            </w:r>
          </w:p>
        </w:tc>
        <w:tc>
          <w:tcPr>
            <w:tcW w:w="792" w:type="dxa"/>
            <w:vAlign w:val="center"/>
          </w:tcPr>
          <w:p w14:paraId="5DD0FB8C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</w:t>
            </w:r>
          </w:p>
        </w:tc>
        <w:tc>
          <w:tcPr>
            <w:tcW w:w="792" w:type="dxa"/>
            <w:vAlign w:val="center"/>
          </w:tcPr>
          <w:p w14:paraId="1D83FA2A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0.5</w:t>
            </w:r>
          </w:p>
        </w:tc>
        <w:tc>
          <w:tcPr>
            <w:tcW w:w="792" w:type="dxa"/>
            <w:vAlign w:val="center"/>
          </w:tcPr>
          <w:p w14:paraId="5D95388E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0.5</w:t>
            </w:r>
          </w:p>
        </w:tc>
        <w:tc>
          <w:tcPr>
            <w:tcW w:w="792" w:type="dxa"/>
            <w:vAlign w:val="center"/>
          </w:tcPr>
          <w:p w14:paraId="16561781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0.5</w:t>
            </w:r>
          </w:p>
        </w:tc>
      </w:tr>
      <w:tr w14:paraId="7138B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vAlign w:val="center"/>
          </w:tcPr>
          <w:p w14:paraId="1BC97156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-1</w:t>
            </w:r>
          </w:p>
        </w:tc>
        <w:tc>
          <w:tcPr>
            <w:tcW w:w="792" w:type="dxa"/>
            <w:vAlign w:val="center"/>
          </w:tcPr>
          <w:p w14:paraId="0C4E3CA0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</w:t>
            </w:r>
          </w:p>
        </w:tc>
        <w:tc>
          <w:tcPr>
            <w:tcW w:w="792" w:type="dxa"/>
            <w:vAlign w:val="center"/>
          </w:tcPr>
          <w:p w14:paraId="39856558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</w:t>
            </w:r>
          </w:p>
        </w:tc>
        <w:tc>
          <w:tcPr>
            <w:tcW w:w="792" w:type="dxa"/>
            <w:vAlign w:val="center"/>
          </w:tcPr>
          <w:p w14:paraId="08272FC1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0.5</w:t>
            </w:r>
          </w:p>
        </w:tc>
        <w:tc>
          <w:tcPr>
            <w:tcW w:w="792" w:type="dxa"/>
            <w:vAlign w:val="center"/>
          </w:tcPr>
          <w:p w14:paraId="006EF362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0.5</w:t>
            </w:r>
          </w:p>
        </w:tc>
        <w:tc>
          <w:tcPr>
            <w:tcW w:w="792" w:type="dxa"/>
            <w:vAlign w:val="center"/>
          </w:tcPr>
          <w:p w14:paraId="75697B88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</w:t>
            </w:r>
          </w:p>
        </w:tc>
        <w:tc>
          <w:tcPr>
            <w:tcW w:w="792" w:type="dxa"/>
            <w:vAlign w:val="center"/>
          </w:tcPr>
          <w:p w14:paraId="32D3AB16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0.5</w:t>
            </w:r>
          </w:p>
        </w:tc>
        <w:tc>
          <w:tcPr>
            <w:tcW w:w="792" w:type="dxa"/>
            <w:vAlign w:val="center"/>
          </w:tcPr>
          <w:p w14:paraId="2FA51576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</w:t>
            </w:r>
          </w:p>
        </w:tc>
      </w:tr>
      <w:tr w14:paraId="1A627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vAlign w:val="center"/>
          </w:tcPr>
          <w:p w14:paraId="25AEA5E0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</w:t>
            </w:r>
          </w:p>
        </w:tc>
        <w:tc>
          <w:tcPr>
            <w:tcW w:w="792" w:type="dxa"/>
            <w:vAlign w:val="center"/>
          </w:tcPr>
          <w:p w14:paraId="78CDC91B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</w:t>
            </w:r>
          </w:p>
        </w:tc>
        <w:tc>
          <w:tcPr>
            <w:tcW w:w="792" w:type="dxa"/>
            <w:vAlign w:val="center"/>
          </w:tcPr>
          <w:p w14:paraId="68290AB7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</w:t>
            </w:r>
          </w:p>
        </w:tc>
        <w:tc>
          <w:tcPr>
            <w:tcW w:w="792" w:type="dxa"/>
            <w:vAlign w:val="center"/>
          </w:tcPr>
          <w:p w14:paraId="1BCF1C83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0.5</w:t>
            </w:r>
          </w:p>
        </w:tc>
        <w:tc>
          <w:tcPr>
            <w:tcW w:w="792" w:type="dxa"/>
            <w:vAlign w:val="center"/>
          </w:tcPr>
          <w:p w14:paraId="276B151A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</w:t>
            </w:r>
          </w:p>
        </w:tc>
        <w:tc>
          <w:tcPr>
            <w:tcW w:w="792" w:type="dxa"/>
            <w:vAlign w:val="center"/>
          </w:tcPr>
          <w:p w14:paraId="0BBB79B9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0.5</w:t>
            </w:r>
          </w:p>
        </w:tc>
        <w:tc>
          <w:tcPr>
            <w:tcW w:w="792" w:type="dxa"/>
            <w:vAlign w:val="center"/>
          </w:tcPr>
          <w:p w14:paraId="2EE6A528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</w:t>
            </w:r>
          </w:p>
        </w:tc>
        <w:tc>
          <w:tcPr>
            <w:tcW w:w="792" w:type="dxa"/>
            <w:vAlign w:val="center"/>
          </w:tcPr>
          <w:p w14:paraId="4D913DA8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</w:t>
            </w:r>
          </w:p>
        </w:tc>
      </w:tr>
      <w:tr w14:paraId="713AE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vAlign w:val="center"/>
          </w:tcPr>
          <w:p w14:paraId="378177B3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</w:t>
            </w:r>
          </w:p>
        </w:tc>
        <w:tc>
          <w:tcPr>
            <w:tcW w:w="792" w:type="dxa"/>
            <w:vAlign w:val="center"/>
          </w:tcPr>
          <w:p w14:paraId="74E2F9A1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</w:t>
            </w:r>
          </w:p>
        </w:tc>
        <w:tc>
          <w:tcPr>
            <w:tcW w:w="792" w:type="dxa"/>
            <w:vAlign w:val="center"/>
          </w:tcPr>
          <w:p w14:paraId="0CAB7A4F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0.5</w:t>
            </w:r>
          </w:p>
        </w:tc>
        <w:tc>
          <w:tcPr>
            <w:tcW w:w="792" w:type="dxa"/>
            <w:vAlign w:val="center"/>
          </w:tcPr>
          <w:p w14:paraId="0F047D22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</w:t>
            </w:r>
          </w:p>
        </w:tc>
        <w:tc>
          <w:tcPr>
            <w:tcW w:w="792" w:type="dxa"/>
            <w:vAlign w:val="center"/>
          </w:tcPr>
          <w:p w14:paraId="0E261D5F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0.5</w:t>
            </w:r>
          </w:p>
        </w:tc>
        <w:tc>
          <w:tcPr>
            <w:tcW w:w="792" w:type="dxa"/>
            <w:vAlign w:val="center"/>
          </w:tcPr>
          <w:p w14:paraId="231AF5DA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0.5</w:t>
            </w:r>
          </w:p>
        </w:tc>
        <w:tc>
          <w:tcPr>
            <w:tcW w:w="792" w:type="dxa"/>
            <w:vAlign w:val="center"/>
          </w:tcPr>
          <w:p w14:paraId="559584E5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</w:t>
            </w:r>
          </w:p>
        </w:tc>
        <w:tc>
          <w:tcPr>
            <w:tcW w:w="792" w:type="dxa"/>
            <w:vAlign w:val="center"/>
          </w:tcPr>
          <w:p w14:paraId="6B576FD1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</w:t>
            </w:r>
          </w:p>
        </w:tc>
      </w:tr>
      <w:tr w14:paraId="5F817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vAlign w:val="center"/>
          </w:tcPr>
          <w:p w14:paraId="4F78D1BE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2</w:t>
            </w:r>
          </w:p>
        </w:tc>
        <w:tc>
          <w:tcPr>
            <w:tcW w:w="792" w:type="dxa"/>
            <w:vAlign w:val="center"/>
          </w:tcPr>
          <w:p w14:paraId="6B422305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0.5</w:t>
            </w:r>
          </w:p>
        </w:tc>
        <w:tc>
          <w:tcPr>
            <w:tcW w:w="792" w:type="dxa"/>
            <w:vAlign w:val="center"/>
          </w:tcPr>
          <w:p w14:paraId="0DBF762B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0.5</w:t>
            </w:r>
          </w:p>
        </w:tc>
        <w:tc>
          <w:tcPr>
            <w:tcW w:w="792" w:type="dxa"/>
            <w:vAlign w:val="center"/>
          </w:tcPr>
          <w:p w14:paraId="2A6D4486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0.5</w:t>
            </w:r>
          </w:p>
        </w:tc>
        <w:tc>
          <w:tcPr>
            <w:tcW w:w="792" w:type="dxa"/>
            <w:vAlign w:val="center"/>
          </w:tcPr>
          <w:p w14:paraId="2E87E8A8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</w:t>
            </w:r>
          </w:p>
        </w:tc>
        <w:tc>
          <w:tcPr>
            <w:tcW w:w="792" w:type="dxa"/>
            <w:vAlign w:val="center"/>
          </w:tcPr>
          <w:p w14:paraId="2D8A2ED2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</w:t>
            </w:r>
          </w:p>
        </w:tc>
        <w:tc>
          <w:tcPr>
            <w:tcW w:w="792" w:type="dxa"/>
            <w:vAlign w:val="center"/>
          </w:tcPr>
          <w:p w14:paraId="1C1228DA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</w:t>
            </w:r>
          </w:p>
        </w:tc>
        <w:tc>
          <w:tcPr>
            <w:tcW w:w="792" w:type="dxa"/>
            <w:vAlign w:val="center"/>
          </w:tcPr>
          <w:p w14:paraId="01C4A8F9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</w:t>
            </w:r>
          </w:p>
        </w:tc>
      </w:tr>
      <w:tr w14:paraId="127B6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vAlign w:val="center"/>
          </w:tcPr>
          <w:p w14:paraId="03BF2144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3</w:t>
            </w:r>
          </w:p>
        </w:tc>
        <w:tc>
          <w:tcPr>
            <w:tcW w:w="792" w:type="dxa"/>
            <w:vAlign w:val="center"/>
          </w:tcPr>
          <w:p w14:paraId="7BBADC46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</w:t>
            </w:r>
          </w:p>
        </w:tc>
        <w:tc>
          <w:tcPr>
            <w:tcW w:w="792" w:type="dxa"/>
            <w:vAlign w:val="center"/>
          </w:tcPr>
          <w:p w14:paraId="64FE403C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0.5</w:t>
            </w:r>
          </w:p>
        </w:tc>
        <w:tc>
          <w:tcPr>
            <w:tcW w:w="792" w:type="dxa"/>
            <w:vAlign w:val="center"/>
          </w:tcPr>
          <w:p w14:paraId="44831745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</w:t>
            </w:r>
          </w:p>
        </w:tc>
        <w:tc>
          <w:tcPr>
            <w:tcW w:w="792" w:type="dxa"/>
            <w:vAlign w:val="center"/>
          </w:tcPr>
          <w:p w14:paraId="68329306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</w:t>
            </w:r>
          </w:p>
        </w:tc>
        <w:tc>
          <w:tcPr>
            <w:tcW w:w="792" w:type="dxa"/>
            <w:vAlign w:val="center"/>
          </w:tcPr>
          <w:p w14:paraId="33178C35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</w:t>
            </w:r>
          </w:p>
        </w:tc>
        <w:tc>
          <w:tcPr>
            <w:tcW w:w="792" w:type="dxa"/>
            <w:vAlign w:val="center"/>
          </w:tcPr>
          <w:p w14:paraId="4ECC85F8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</w:t>
            </w:r>
          </w:p>
        </w:tc>
        <w:tc>
          <w:tcPr>
            <w:tcW w:w="792" w:type="dxa"/>
            <w:vAlign w:val="center"/>
          </w:tcPr>
          <w:p w14:paraId="7B6C8BFB">
            <w:pPr>
              <w:spacing w:after="0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</w:t>
            </w:r>
          </w:p>
        </w:tc>
      </w:tr>
    </w:tbl>
    <w:p w14:paraId="2E8F33E2">
      <w:pPr>
        <w:spacing w:after="20" w:line="240" w:lineRule="auto"/>
      </w:pPr>
    </w:p>
    <w:p w14:paraId="2D8FB86B">
      <w:pPr>
        <w:spacing w:before="0" w:after="60" w:line="269" w:lineRule="auto"/>
      </w:pPr>
      <w:r>
        <w:rPr>
          <w:rFonts w:ascii="Calibri" w:hAnsi="Calibri" w:eastAsia="宋体"/>
          <w:b w:val="0"/>
          <w:sz w:val="20"/>
        </w:rPr>
        <w:t>F 响应 B'=A'∘R=(0,0,0.3,0.3,0.5,0.5,0.5)。</w:t>
      </w:r>
    </w:p>
    <w:p w14:paraId="6BC53BAE">
      <w:pPr>
        <w:spacing w:before="0" w:after="60" w:line="269" w:lineRule="auto"/>
      </w:pPr>
      <w:r>
        <w:rPr>
          <w:rFonts w:ascii="Calibri" w:hAnsi="Calibri" w:eastAsia="宋体"/>
          <w:b w:val="0"/>
          <w:sz w:val="20"/>
        </w:rPr>
        <w:t>若采用最大隶属度法，最大值0.5在 y=1,2,3 处并列，可取中间值 y=2。若采用加权平均法，y*=ΣyB'(y)/ΣB'(y)=(-1×0.3+1×0.5+2×0.5+3×0.5)/(0.3+0.3+0.5+0.5+0.5)=9/7≈1.29。本文取确切响应量 y≈1.29。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0A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69" w:lineRule="auto"/>
    </w:pPr>
    <w:rPr>
      <w:rFonts w:ascii="Calibri" w:hAnsi="Calibri" w:eastAsia="宋体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1924</Words>
  <Characters>4356</Characters>
  <Lines>0</Lines>
  <Paragraphs>0</Paragraphs>
  <TotalTime>0</TotalTime>
  <ScaleCrop>false</ScaleCrop>
  <LinksUpToDate>false</LinksUpToDate>
  <CharactersWithSpaces>4578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淡忘旧梦</cp:lastModifiedBy>
  <dcterms:modified xsi:type="dcterms:W3CDTF">2026-07-04T07:08:00Z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eyJoZGlkIjoiZWUyZDg4ZDJjYmI3ZjI2NzYwZjc3YzA5MzU2ZjNmZTQiLCJ1c2VySWQiOiI5MjQ4ODA5NjYifQ==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5B7A2C24A1C54C519EC9209FF7D7A801_12</vt:lpwstr>
  </property>
</Properties>
</file>