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278" w:rsidRDefault="00DC4278">
      <w:r>
        <w:t>test</w:t>
      </w:r>
    </w:p>
    <w:sectPr w:rsidR="00DC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4278"/>
    <w:rsid w:val="00DC4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r.halaseh</dc:creator>
  <cp:lastModifiedBy>r.halaseh</cp:lastModifiedBy>
  <cp:revision>1</cp:revision>
  <dcterms:created xsi:type="dcterms:W3CDTF">2013-09-22T09:34:00Z</dcterms:created>
  <dcterms:modified xsi:type="dcterms:W3CDTF">2013-09-22T09:35:00Z</dcterms:modified>
</cp:coreProperties>
</file>