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Страница Участников теста - по всем 3 направленным ссылкам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https://test.g-energy.org/page-participants.php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https://test.g-energy.org/action_page.php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https://test.g-energy.org/not-found_page.php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http://prntscr.com/nptubn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заголовок накладывается поверх меню при скроллинге, как и иконка поиска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http://prntscr.com/nptvuf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и просьба проверить остальные элементы страницы тоже.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Новые 3 и 4 экраны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Блок с картой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-В IE нужно у новых экранов поправить подложку - чтобы не подтягивалось видео с 1 экрана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http://prntscr.com/nptris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http://prntscr.com/npts3a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http://prntscr.com/npts7x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На экране Адаптиция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некоторые элементы в 1920 не выводятся целиком и их текст выходит за пределы, выглядывает хештег 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http://prntscr.com/nptnn3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, 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http://prntscr.com/npthyu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и </w:t>
      </w: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http://prntscr.com/nptjag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клике на хештег - открывается странное окно </w:t>
      </w: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http://prntscr.com/nptmnd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без возможности закрыть его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блоке Адаптиция на 1280 по макету - другая вёрстка </w:t>
      </w: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http://prntscr.com/npsp6p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посты должны располагаться друг под другом, а не в один ряд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768 </w:t>
      </w: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http://prntscr.com/npso7p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другая вёрстка по макету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prntscr.com/npso7p" Id="docRId13" Type="http://schemas.openxmlformats.org/officeDocument/2006/relationships/hyperlink" /><Relationship TargetMode="External" Target="http://prntscr.com/nptubn" Id="docRId3" Type="http://schemas.openxmlformats.org/officeDocument/2006/relationships/hyperlink" /><Relationship TargetMode="External" Target="http://prntscr.com/npts7x" Id="docRId7" Type="http://schemas.openxmlformats.org/officeDocument/2006/relationships/hyperlink" /><Relationship TargetMode="External" Target="http://prntscr.com/nptjag" Id="docRId10" Type="http://schemas.openxmlformats.org/officeDocument/2006/relationships/hyperlink" /><Relationship Target="numbering.xml" Id="docRId14" Type="http://schemas.openxmlformats.org/officeDocument/2006/relationships/numbering" /><Relationship TargetMode="External" Target="https://test.g-energy.org/not-found_page.php" Id="docRId2" Type="http://schemas.openxmlformats.org/officeDocument/2006/relationships/hyperlink" /><Relationship TargetMode="External" Target="http://prntscr.com/npts3a" Id="docRId6" Type="http://schemas.openxmlformats.org/officeDocument/2006/relationships/hyperlink" /><Relationship TargetMode="External" Target="https://test.g-energy.org/action_page.php" Id="docRId1" Type="http://schemas.openxmlformats.org/officeDocument/2006/relationships/hyperlink" /><Relationship TargetMode="External" Target="http://prntscr.com/nptmnd" Id="docRId11" Type="http://schemas.openxmlformats.org/officeDocument/2006/relationships/hyperlink" /><Relationship Target="styles.xml" Id="docRId15" Type="http://schemas.openxmlformats.org/officeDocument/2006/relationships/styles" /><Relationship TargetMode="External" Target="http://prntscr.com/nptris" Id="docRId5" Type="http://schemas.openxmlformats.org/officeDocument/2006/relationships/hyperlink" /><Relationship TargetMode="External" Target="http://prntscr.com/npthyu" Id="docRId9" Type="http://schemas.openxmlformats.org/officeDocument/2006/relationships/hyperlink" /><Relationship TargetMode="External" Target="https://test.g-energy.org/page-participants.php" Id="docRId0" Type="http://schemas.openxmlformats.org/officeDocument/2006/relationships/hyperlink" /><Relationship TargetMode="External" Target="http://prntscr.com/npsp6p" Id="docRId12" Type="http://schemas.openxmlformats.org/officeDocument/2006/relationships/hyperlink" /><Relationship TargetMode="External" Target="http://prntscr.com/nptvuf" Id="docRId4" Type="http://schemas.openxmlformats.org/officeDocument/2006/relationships/hyperlink" /><Relationship TargetMode="External" Target="http://prntscr.com/nptnn3" Id="docRId8" Type="http://schemas.openxmlformats.org/officeDocument/2006/relationships/hyperlink" /></Relationships>
</file>