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57" w:after="57"/>
        <w:jc w:val="left"/>
        <w:rPr>
          <w:rFonts w:ascii="Times New Roman Cyr" w:hAnsi="Times New Roman Cyr"/>
          <w:sz w:val="36"/>
          <w:szCs w:val="36"/>
        </w:rPr>
      </w:pPr>
      <w:r>
        <w:rPr>
          <w:rFonts w:ascii="Times New Roman Cyr" w:hAnsi="Times New Roman Cyr"/>
          <w:sz w:val="36"/>
          <w:szCs w:val="36"/>
        </w:rPr>
        <w:t>Tata: Hello and welcome to [podcast name]. First of all, my name is Nikita Lucyeni. Now, let me tell you about the podcast. Obviously, this is the first podcast, so it's slightly different from future episodes. But what's fantastic about this podcast is that everything will be real. This time, we will discuss the flood in the Bandung region, and we'll be inviting a victim, Laura.</w:t>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t>Laura: Hello, before we begin, let me introduce myself. I'm Laura, a flood victim who will discuss this disaster.</w:t>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t>Tata: In this disaster, how many houses were submerged?</w:t>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t>Laura: It's estimated that around 100 houses were submerged in various areas, with an average of 4 to 5 people per house.</w:t>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t>Tata: Oh dear, that's heartbreaking. How high did the water level reach?</w:t>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t>Laura: Well, it reached approximately the height of an adult's calf.</w:t>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t>Tata: Approximately, were the causes from the local residents, or were there other reasons?</w:t>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t>Laura: The warm sea surface temperature indicates the potential addition of water vapor to the Indonesian region, including West Java. People in disaster-prone areas should be vigilant during prolonged periods of rain.</w:t>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t>Tata: Can we know which areas were flooded at that time, Laura?</w:t>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t>Laura: The main flooded area was Cikapundung, and the water flowed continuously to Gang Mawar in the Padasuka sub-district.</w:t>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t>Tata: There were so many affected residents. Can you tell us, should the residents be evacuated?</w:t>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t>Laura: Yes, now all the residents affected by the flood have been evacuated to places far from the flooded areas.</w:t>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t>Tata: Alright, we will now broadcast the footage of the flood incident.</w:t>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t>[Video]</w:t>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r>
    </w:p>
    <w:p>
      <w:pPr>
        <w:pStyle w:val="Normal"/>
        <w:bidi w:val="0"/>
        <w:spacing w:before="57" w:after="57"/>
        <w:jc w:val="left"/>
        <w:rPr>
          <w:rFonts w:ascii="Times New Roman Cyr" w:hAnsi="Times New Roman Cyr"/>
          <w:sz w:val="36"/>
          <w:szCs w:val="36"/>
        </w:rPr>
      </w:pPr>
      <w:r>
        <w:rPr>
          <w:rFonts w:ascii="Times New Roman Cyr" w:hAnsi="Times New Roman Cyr"/>
          <w:sz w:val="36"/>
          <w:szCs w:val="36"/>
        </w:rPr>
        <w:t>Tata: Natural disasters like these cause significant losses to residents, as their belongings and properties are damaged, resulting in financial losses. However, we hope everyone remains healthy and protected. Thank you, Laura, for sharing your experience. We'll conclude this video. Thank you for watching.</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Cyr">
    <w:charset w:val="01"/>
    <w:family w:val="roman"/>
    <w:pitch w:val="variable"/>
  </w:font>
</w:fonts>
</file>

<file path=word/settings.xml><?xml version="1.0" encoding="utf-8"?>
<w:settings xmlns:w="http://schemas.openxmlformats.org/wordprocessingml/2006/main">
  <w:zoom w:percent="32"/>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309</Words>
  <Characters>1606</Characters>
  <CharactersWithSpaces>1900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2024-01-20T15:11:45Z</dcterms:created>
  <dc:creator/>
  <dc:description/>
  <dc:language>en-US</dc:language>
  <cp:lastModifiedBy/>
  <dcterms:modified xsi:type="dcterms:W3CDTF">2024-01-21T15:49:02Z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