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2B66"/>
          <w:sz w:val="32"/>
          <w:szCs w:val="32"/>
        </w:rPr>
        <w:t xml:space="preserve">Review Rencana Fase 0 — Team Login / Access Gate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DSA Incentive Tracker · Supabase Access Gate</w:t>
      </w:r>
    </w:p>
    <w:p>
      <w:pPr>
        <w:spacing w:after="160"/>
      </w:pPr>
      <w:r>
        <w:rPr>
          <w:color w:val="333333"/>
          <w:sz w:val="22"/>
          <w:szCs w:val="22"/>
        </w:rPr>
        <w:t xml:space="preserve">Rencana Fase 0 dari Agy sudah solid dan sejalan dengan brief — signature class, state machine, dan skema SQL-nya konsisten. Ada beberapa catatan sebelum lampu hijau diberikan untuk Fase 1.</w:t>
      </w:r>
    </w:p>
    <w:p>
      <w:pPr>
        <w:pStyle w:val="Heading1"/>
        <w:spacing w:after="150" w:before="300"/>
      </w:pPr>
      <w:r>
        <w:rPr>
          <w:b/>
          <w:bCs/>
          <w:color w:val="002B66"/>
          <w:sz w:val="28"/>
          <w:szCs w:val="28"/>
        </w:rPr>
        <w:t xml:space="preserve">Temuan</w:t>
      </w:r>
    </w:p>
    <w:p>
      <w:pPr>
        <w:pStyle w:val="Heading2"/>
        <w:spacing w:after="120" w:before="240"/>
      </w:pPr>
      <w:r>
        <w:rPr>
          <w:b/>
          <w:bCs/>
          <w:color w:val="002B66"/>
          <w:sz w:val="24"/>
          <w:szCs w:val="24"/>
        </w:rPr>
        <w:t xml:space="preserve">1. Trigger diperbaiki, tapi beda dari yang sudah dijalankan di Supabase</w:t>
      </w:r>
    </w:p>
    <w:p>
      <w:pPr>
        <w:spacing w:after="160"/>
      </w:pPr>
      <w:r>
        <w:rPr>
          <w:color w:val="333333"/>
          <w:sz w:val="22"/>
          <w:szCs w:val="22"/>
        </w:rPr>
        <w:t xml:space="preserve">Trigger versi Agy menambah pengambilan nama pengguna langsung dari metadata pendaftaran, supaya nama tersimpan otomatis saat daftar — lebih rapi daripada rencana awal yang butuh policy UPDATE terpisah. Ini perbaikan bagus, tapi: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Perlu jalankan ulang blok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create or replace function public.handle_new_team_member()</w:t>
      </w:r>
      <w:r>
        <w:rPr>
          <w:color w:val="333333"/>
          <w:sz w:val="22"/>
          <w:szCs w:val="22"/>
        </w:rPr>
        <w:t xml:space="preserve"> versi baru ini di SQL Editor (aman di-rerun,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create or replace</w:t>
      </w:r>
      <w:r>
        <w:rPr>
          <w:color w:val="333333"/>
          <w:sz w:val="22"/>
          <w:szCs w:val="22"/>
        </w:rPr>
        <w:t xml:space="preserve"> tidak merusak data yang sudah ada).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Supaya nama benar-benar terisi, nanti di Fase 4 pastikan Agy memanggil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supabase.auth.signUp()</w:t>
      </w:r>
      <w:r>
        <w:rPr>
          <w:color w:val="333333"/>
          <w:sz w:val="22"/>
          <w:szCs w:val="22"/>
        </w:rPr>
        <w:t xml:space="preserve"> dengan data nama pengguna disertakan — ini belum eksplisit ditulis di rencana. Perlu diingatkan ke Agy sebelum Fase 4.</w:t>
      </w:r>
    </w:p>
    <w:p>
      <w:pPr>
        <w:pStyle w:val="Heading2"/>
        <w:spacing w:after="120" w:before="240"/>
      </w:pPr>
      <w:r>
        <w:rPr>
          <w:b/>
          <w:bCs/>
          <w:color w:val="002B66"/>
          <w:sz w:val="24"/>
          <w:szCs w:val="24"/>
        </w:rPr>
        <w:t xml:space="preserve">2. Pemeriksaan Android (izin internet + flutter_secure_storage) hilang dari tabel fase</w:t>
      </w:r>
    </w:p>
    <w:p>
      <w:pPr>
        <w:spacing w:after="160"/>
      </w:pPr>
      <w:r>
        <w:rPr>
          <w:color w:val="333333"/>
          <w:sz w:val="22"/>
          <w:szCs w:val="22"/>
        </w:rPr>
        <w:t xml:space="preserve">Brief mensyaratkan cek izin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INTERNET</w:t>
      </w:r>
      <w:r>
        <w:rPr>
          <w:color w:val="333333"/>
          <w:sz w:val="22"/>
          <w:szCs w:val="22"/>
        </w:rPr>
        <w:t xml:space="preserve"> di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AndroidManifest.xml</w:t>
      </w:r>
      <w:r>
        <w:rPr>
          <w:color w:val="333333"/>
          <w:sz w:val="22"/>
          <w:szCs w:val="22"/>
        </w:rPr>
        <w:t xml:space="preserve"> dan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minSdkVersion</w:t>
      </w:r>
      <w:r>
        <w:rPr>
          <w:color w:val="333333"/>
          <w:sz w:val="22"/>
          <w:szCs w:val="22"/>
        </w:rPr>
        <w:t xml:space="preserve"> untuk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flutter_secure_storage</w:t>
      </w:r>
      <w:r>
        <w:rPr>
          <w:color w:val="333333"/>
          <w:sz w:val="22"/>
          <w:szCs w:val="22"/>
        </w:rPr>
        <w:t xml:space="preserve">, tapi tidak muncul eksplisit di Fase 1 atau Fase 5 Agy. Perlu ditambahkan supaya tidak terlewat — kecil tapi bisa bikin gagal build kalau kelupaan.</w:t>
      </w:r>
    </w:p>
    <w:p>
      <w:pPr>
        <w:pStyle w:val="Heading2"/>
        <w:spacing w:after="120" w:before="240"/>
      </w:pPr>
      <w:r>
        <w:rPr>
          <w:b/>
          <w:bCs/>
          <w:color w:val="002B66"/>
          <w:sz w:val="24"/>
          <w:szCs w:val="24"/>
        </w:rPr>
        <w:t xml:space="preserve">3. Nilai 'not_authenticated' dari RPC tidak disebut eksplisit di kontrak redeemAccessCode</w:t>
      </w:r>
    </w:p>
    <w:p>
      <w:pPr>
        <w:spacing w:after="160"/>
      </w:pPr>
      <w:r>
        <w:rPr>
          <w:color w:val="333333"/>
          <w:sz w:val="22"/>
          <w:szCs w:val="22"/>
        </w:rPr>
        <w:t xml:space="preserve">Dokstring Agy hanya menyebut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'approved' | 'invalid_code' | 'already_revoked' | 'config_missing' | 'error'</w:t>
      </w:r>
      <w:r>
        <w:rPr>
          <w:color w:val="333333"/>
          <w:sz w:val="22"/>
          <w:szCs w:val="22"/>
        </w:rPr>
        <w:t xml:space="preserve">. Secara teknis kasus ini seharusnya tidak pernah terjadi (user sudah punya sesi saat redeem), tapi sebaiknya tetap dipetakan eksplisit (misalnya ke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'error'</w:t>
      </w:r>
      <w:r>
        <w:rPr>
          <w:color w:val="333333"/>
          <w:sz w:val="22"/>
          <w:szCs w:val="22"/>
        </w:rPr>
        <w:t xml:space="preserve">) daripada diam-diam tertangkap di catch-all. Minor, tidak menghalangi mulai kerja.</w:t>
      </w:r>
    </w:p>
    <w:p>
      <w:pPr>
        <w:pBdr>
          <w:bottom w:val="single" w:color="CCCCCC" w:sz="6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002B66"/>
          <w:sz w:val="28"/>
          <w:szCs w:val="28"/>
        </w:rPr>
        <w:t xml:space="preserve">Soal 4 poin konfirmasi yang Agy tanyakan di bagian 8</w:t>
      </w:r>
    </w:p>
    <w:p>
      <w:pPr>
        <w:spacing w:after="160"/>
      </w:pPr>
      <w:r>
        <w:rPr>
          <w:color w:val="333333"/>
          <w:sz w:val="22"/>
          <w:szCs w:val="22"/>
        </w:rPr>
        <w:t xml:space="preserve">Dua sudah beres, dua belum: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02B6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</w:t>
            </w:r>
          </w:p>
        </w:tc>
        <w:tc>
          <w:tcPr>
            <w:tcW w:type="dxa" w:w="4680"/>
            <w:shd w:fill="002B6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20"/>
                <w:szCs w:val="20"/>
              </w:rPr>
              <w:t xml:space="preserve">Kode akses awal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20"/>
                <w:szCs w:val="20"/>
              </w:rPr>
              <w:t xml:space="preserve">Sudah di-set (Rocktober.TSCPIPIN) — tidak perlu ditanyakan lagi.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20"/>
                <w:szCs w:val="20"/>
              </w:rPr>
              <w:t xml:space="preserve">Masa tenggang 7 hari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20"/>
                <w:szCs w:val="20"/>
              </w:rPr>
              <w:t xml:space="preserve">Baru usulan default — belum dikonfirmasi eksplisit. Perlu jawaban ya/tidak.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20"/>
                <w:szCs w:val="20"/>
              </w:rPr>
              <w:t xml:space="preserve">Email confirmation toggle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20"/>
                <w:szCs w:val="20"/>
              </w:rPr>
              <w:t xml:space="preserve">Lokasinya sudah diberikan (Authentication → Providers → Email) — belum dikabari sudah dimatikan atau belum.</w:t>
            </w:r>
          </w:p>
        </w:tc>
      </w:tr>
      <w:tr>
        <w:tc>
          <w:tcPr>
            <w:tcW w:type="dxa" w:w="4680"/>
          </w:tcPr>
          <w:p>
            <w:r>
              <w:rPr>
                <w:color w:val="333333"/>
                <w:sz w:val="20"/>
                <w:szCs w:val="20"/>
              </w:rPr>
              <w:t xml:space="preserve">Project URL + anon key</w:t>
            </w:r>
          </w:p>
        </w:tc>
        <w:tc>
          <w:tcPr>
            <w:tcW w:type="dxa" w:w="4680"/>
          </w:tcPr>
          <w:p>
            <w:r>
              <w:rPr>
                <w:color w:val="333333"/>
                <w:sz w:val="20"/>
                <w:szCs w:val="20"/>
              </w:rPr>
              <w:t xml:space="preserve">Paling penting, belum diserahkan ke Agy sama sekali. Tanpa ini Fase 1 tidak bisa mulai.</w:t>
            </w:r>
          </w:p>
        </w:tc>
      </w:tr>
    </w:tbl>
    <w:p>
      <w:pPr>
        <w:spacing w:after="0" w:before="200"/>
      </w:pPr>
    </w:p>
    <w:p>
      <w:pPr>
        <w:spacing w:after="160"/>
      </w:pPr>
      <w:r>
        <w:rPr>
          <w:color w:val="333333"/>
          <w:sz w:val="22"/>
          <w:szCs w:val="22"/>
        </w:rPr>
        <w:t xml:space="preserve">Begitu dua hal terakhir ini diserahkan ke Agy (plus konfirmasi masa tenggang 7 hari), Fase 1 bisa dimulai.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2026-10-03T07:01:55.356Z</dcterms:created>
  <dcterms:modified xsi:type="dcterms:W3CDTF">2026-10-03T07:01:55.361Z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