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color w:val="2F5496"/>
          <w:sz w:val="36"/>
        </w:rPr>
        <w:t>FOUNDATIONS OF THE MACHINE LEARNING PIPELINE</w:t>
      </w:r>
    </w:p>
    <w:p>
      <w:pPr>
        <w:pStyle w:val="Normal"/>
        <w:spacing w:before="0" w:after="360"/>
        <w:jc w:val="center"/>
        <w:rPr/>
      </w:pPr>
      <w:r>
        <w:rPr>
          <w:i/>
          <w:color w:val="808080"/>
          <w:sz w:val="24"/>
        </w:rPr>
        <w:t>Teacher Answer Key &amp; Detailed Explanations</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widowControl/>
              <w:spacing w:lineRule="auto" w:line="240" w:before="120" w:after="120"/>
              <w:jc w:val="start"/>
              <w:rPr>
                <w:rFonts w:ascii="Cambria" w:hAnsi="Cambria" w:eastAsia="ＭＳ 明朝" w:cs=""/>
                <w:kern w:val="0"/>
                <w:sz w:val="22"/>
                <w:szCs w:val="22"/>
                <w:lang w:val="en-US" w:eastAsia="en-US" w:bidi="ar-SA"/>
              </w:rPr>
            </w:pPr>
            <w:r>
              <w:rPr>
                <w:rFonts w:eastAsia="ＭＳ 明朝" w:cs="" w:ascii="Arial" w:hAnsi="Arial"/>
                <w:kern w:val="0"/>
                <w:sz w:val="20"/>
                <w:szCs w:val="22"/>
                <w:lang w:val="en-US" w:eastAsia="en-US" w:bidi="ar-SA"/>
              </w:rPr>
              <w:t>Lecturer: Fadl Musa</w:t>
            </w:r>
          </w:p>
        </w:tc>
        <w:tc>
          <w:tcPr>
            <w:tcW w:w="4680" w:type="dxa"/>
            <w:tcBorders/>
          </w:tcPr>
          <w:p>
            <w:pPr>
              <w:pStyle w:val="Normal"/>
              <w:widowControl/>
              <w:spacing w:lineRule="auto" w:line="240" w:before="120" w:after="120"/>
              <w:jc w:val="start"/>
              <w:rPr>
                <w:rFonts w:ascii="Cambria" w:hAnsi="Cambria" w:eastAsia="ＭＳ 明朝" w:cs=""/>
                <w:kern w:val="0"/>
                <w:sz w:val="22"/>
                <w:szCs w:val="22"/>
                <w:lang w:val="en-US" w:eastAsia="en-US" w:bidi="ar-SA"/>
              </w:rPr>
            </w:pPr>
            <w:r>
              <w:rPr>
                <w:rFonts w:eastAsia="ＭＳ 明朝" w:cs="" w:ascii="Arial" w:hAnsi="Arial"/>
                <w:kern w:val="0"/>
                <w:sz w:val="20"/>
                <w:szCs w:val="22"/>
                <w:lang w:val="en-US" w:eastAsia="en-US" w:bidi="ar-SA"/>
              </w:rPr>
              <w:t>Date: August 2026</w:t>
            </w:r>
          </w:p>
        </w:tc>
      </w:tr>
      <w:tr>
        <w:trPr/>
        <w:tc>
          <w:tcPr>
            <w:tcW w:w="4680" w:type="dxa"/>
            <w:tcBorders/>
          </w:tcPr>
          <w:p>
            <w:pPr>
              <w:pStyle w:val="Normal"/>
              <w:widowControl/>
              <w:spacing w:lineRule="auto" w:line="240" w:before="120" w:after="120"/>
              <w:jc w:val="start"/>
              <w:rPr>
                <w:rFonts w:ascii="Cambria" w:hAnsi="Cambria" w:eastAsia="ＭＳ 明朝" w:cs=""/>
                <w:kern w:val="0"/>
                <w:sz w:val="22"/>
                <w:szCs w:val="22"/>
                <w:lang w:val="en-US" w:eastAsia="en-US" w:bidi="ar-SA"/>
              </w:rPr>
            </w:pPr>
            <w:r>
              <w:rPr>
                <w:rFonts w:eastAsia="ＭＳ 明朝" w:cs="" w:ascii="Arial" w:hAnsi="Arial"/>
                <w:kern w:val="0"/>
                <w:sz w:val="20"/>
                <w:szCs w:val="22"/>
                <w:lang w:val="en-US" w:eastAsia="en-US" w:bidi="ar-SA"/>
              </w:rPr>
              <w:t>Course: Introduction to Machine Learning</w:t>
            </w:r>
          </w:p>
        </w:tc>
        <w:tc>
          <w:tcPr>
            <w:tcW w:w="4680" w:type="dxa"/>
            <w:tcBorders/>
          </w:tcPr>
          <w:p>
            <w:pPr>
              <w:pStyle w:val="Normal"/>
              <w:widowControl/>
              <w:spacing w:lineRule="auto" w:line="240" w:before="120" w:after="120"/>
              <w:jc w:val="start"/>
              <w:rPr>
                <w:rFonts w:ascii="Cambria" w:hAnsi="Cambria" w:eastAsia="ＭＳ 明朝" w:cs=""/>
                <w:kern w:val="0"/>
                <w:sz w:val="22"/>
                <w:szCs w:val="22"/>
                <w:lang w:val="en-US" w:eastAsia="en-US" w:bidi="ar-SA"/>
              </w:rPr>
            </w:pPr>
            <w:r>
              <w:rPr>
                <w:rFonts w:eastAsia="ＭＳ 明朝" w:cs="" w:ascii="Arial" w:hAnsi="Arial"/>
                <w:kern w:val="0"/>
                <w:sz w:val="20"/>
                <w:szCs w:val="22"/>
                <w:lang w:val="en-US" w:eastAsia="en-US" w:bidi="ar-SA"/>
              </w:rPr>
              <w:t>Evaluation: 15 Multiple-Choice Questions</w:t>
            </w:r>
          </w:p>
        </w:tc>
      </w:tr>
    </w:tbl>
    <w:p>
      <w:pPr>
        <w:pStyle w:val="Normal"/>
        <w:spacing w:before="0" w:after="240"/>
        <w:rPr/>
      </w:pPr>
      <w:r>
        <w:rPr/>
      </w:r>
    </w:p>
    <w:p>
      <w:pPr>
        <w:pStyle w:val="Heading2"/>
        <w:spacing w:before="240" w:after="80"/>
        <w:rPr/>
      </w:pPr>
      <w:r>
        <w:rPr>
          <w:rFonts w:ascii="Arial" w:hAnsi="Arial"/>
          <w:color w:val="2F5496"/>
          <w:sz w:val="24"/>
        </w:rPr>
        <w:t>Introduction &amp; Guidelines</w:t>
      </w:r>
    </w:p>
    <w:p>
      <w:pPr>
        <w:pStyle w:val="Normal"/>
        <w:spacing w:before="0" w:after="360"/>
        <w:rPr/>
      </w:pPr>
      <w:r>
        <w:rPr>
          <w:rFonts w:ascii="Arial" w:hAnsi="Arial"/>
          <w:sz w:val="20"/>
        </w:rPr>
        <w:t>This answer key is designed to assist instructors in evaluating students on the Foundations of the Machine Learning Pipeline. Each question is grounded directly in the course slides and the 'Machine Learning Explained Simply (In 12 Minutes)' video transcript. Below, the correct choice for each of the 15 questions is clearly indicated alongside a detailed, source-grounded explanation of the theoretical concept.</w:t>
      </w:r>
    </w:p>
    <w:p>
      <w:pPr>
        <w:pStyle w:val="Heading2"/>
        <w:spacing w:before="280" w:after="120"/>
        <w:rPr/>
      </w:pPr>
      <w:r>
        <w:rPr>
          <w:rFonts w:ascii="Arial" w:hAnsi="Arial"/>
          <w:color w:val="2F5496"/>
          <w:sz w:val="24"/>
        </w:rPr>
        <w:t>Foundational Concepts of ML &amp; AI</w:t>
      </w:r>
    </w:p>
    <w:p>
      <w:pPr>
        <w:pStyle w:val="Normal"/>
        <w:keepNext w:val="true"/>
        <w:spacing w:before="160" w:after="80"/>
        <w:rPr/>
      </w:pPr>
      <w:r>
        <w:rPr>
          <w:rFonts w:ascii="Arial" w:hAnsi="Arial"/>
          <w:b/>
          <w:sz w:val="22"/>
        </w:rPr>
        <w:t xml:space="preserve">Question 1: </w:t>
      </w:r>
      <w:r>
        <w:rPr>
          <w:rFonts w:ascii="Arial" w:hAnsi="Arial"/>
          <w:sz w:val="22"/>
        </w:rPr>
        <w:t>According to the course materials, what is the hierarchical relationship between Artificial Intelligence (AI), Machine Learning (ML), and Deep Learning (DL)?</w:t>
      </w:r>
    </w:p>
    <w:p>
      <w:pPr>
        <w:pStyle w:val="Normal"/>
        <w:keepNext w:val="true"/>
        <w:spacing w:before="40" w:after="40"/>
        <w:ind w:start="360"/>
        <w:rPr/>
      </w:pPr>
      <w:r>
        <w:rPr>
          <w:rFonts w:ascii="Arial" w:hAnsi="Arial"/>
          <w:b/>
          <w:sz w:val="21"/>
        </w:rPr>
        <w:t xml:space="preserve">A) </w:t>
      </w:r>
      <w:r>
        <w:rPr>
          <w:rFonts w:ascii="Arial" w:hAnsi="Arial"/>
          <w:sz w:val="21"/>
        </w:rPr>
        <w:t>Artificial Intelligence is a subset of Machine Learning, which is a subset of Deep Learning.</w:t>
      </w:r>
    </w:p>
    <w:p>
      <w:pPr>
        <w:pStyle w:val="Normal"/>
        <w:keepNext w:val="true"/>
        <w:spacing w:before="40" w:after="40"/>
        <w:ind w:start="360"/>
        <w:rPr/>
      </w:pPr>
      <w:r>
        <w:rPr>
          <w:rFonts w:ascii="Arial" w:hAnsi="Arial"/>
          <w:b/>
          <w:color w:val="2E7559"/>
          <w:sz w:val="21"/>
        </w:rPr>
        <w:t>B) Machine Learning is a subset of Artificial Intelligence, and Deep Learning is an even further subset of Machine Learning.</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Deep Learning is a subset of Artificial Intelligence, and Machine Learning is a separate field unrelated to Deep Learning.</w:t>
      </w:r>
    </w:p>
    <w:p>
      <w:pPr>
        <w:pStyle w:val="Normal"/>
        <w:keepNext w:val="true"/>
        <w:spacing w:before="40" w:after="40"/>
        <w:ind w:start="360"/>
        <w:rPr/>
      </w:pPr>
      <w:r>
        <w:rPr>
          <w:rFonts w:ascii="Arial" w:hAnsi="Arial"/>
          <w:b/>
          <w:sz w:val="21"/>
        </w:rPr>
        <w:t xml:space="preserve">D) </w:t>
      </w:r>
      <w:r>
        <w:rPr>
          <w:rFonts w:ascii="Arial" w:hAnsi="Arial"/>
          <w:sz w:val="21"/>
        </w:rPr>
        <w:t>Artificial Intelligence, Machine Learning, and Deep Learning are identical terms representing the same algorithms.</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The video transcript states that Artificial Intelligence is a broad field, Machine Learning is a subset of AI that serves as 'the engine that powers AI's digital brain to actually learn and improve,' and Deep Learning is 'an even further subset of machine learning' that utilizes layered neural networks.</w:t>
      </w:r>
    </w:p>
    <w:p>
      <w:pPr>
        <w:pStyle w:val="Normal"/>
        <w:keepNext w:val="true"/>
        <w:spacing w:before="160" w:after="80"/>
        <w:rPr/>
      </w:pPr>
      <w:r>
        <w:rPr>
          <w:rFonts w:ascii="Arial" w:hAnsi="Arial"/>
          <w:b/>
          <w:sz w:val="22"/>
        </w:rPr>
        <w:t xml:space="preserve">Question 2: </w:t>
      </w:r>
      <w:r>
        <w:rPr>
          <w:rFonts w:ascii="Arial" w:hAnsi="Arial"/>
          <w:sz w:val="22"/>
        </w:rPr>
        <w:t>According to the sources, what are the three key characteristics that define 'quality data' in a machine learning system?</w:t>
      </w:r>
    </w:p>
    <w:p>
      <w:pPr>
        <w:pStyle w:val="Normal"/>
        <w:keepNext w:val="true"/>
        <w:spacing w:before="40" w:after="40"/>
        <w:ind w:start="360"/>
        <w:rPr/>
      </w:pPr>
      <w:r>
        <w:rPr>
          <w:rFonts w:ascii="Arial" w:hAnsi="Arial"/>
          <w:b/>
          <w:sz w:val="21"/>
        </w:rPr>
        <w:t xml:space="preserve">A) </w:t>
      </w:r>
      <w:r>
        <w:rPr>
          <w:rFonts w:ascii="Arial" w:hAnsi="Arial"/>
          <w:sz w:val="21"/>
        </w:rPr>
        <w:t>Speed, volume, and complexity</w:t>
      </w:r>
    </w:p>
    <w:p>
      <w:pPr>
        <w:pStyle w:val="Normal"/>
        <w:keepNext w:val="true"/>
        <w:spacing w:before="40" w:after="40"/>
        <w:ind w:start="360"/>
        <w:rPr/>
      </w:pPr>
      <w:r>
        <w:rPr>
          <w:rFonts w:ascii="Arial" w:hAnsi="Arial"/>
          <w:b/>
          <w:sz w:val="21"/>
        </w:rPr>
        <w:t xml:space="preserve">B) </w:t>
      </w:r>
      <w:r>
        <w:rPr>
          <w:rFonts w:ascii="Arial" w:hAnsi="Arial"/>
          <w:sz w:val="21"/>
        </w:rPr>
        <w:t>Redundancy, density, and formatting speed</w:t>
      </w:r>
    </w:p>
    <w:p>
      <w:pPr>
        <w:pStyle w:val="Normal"/>
        <w:keepNext w:val="true"/>
        <w:spacing w:before="40" w:after="40"/>
        <w:ind w:start="360"/>
        <w:rPr/>
      </w:pPr>
      <w:r>
        <w:rPr>
          <w:rFonts w:ascii="Arial" w:hAnsi="Arial"/>
          <w:b/>
          <w:color w:val="2E7559"/>
          <w:sz w:val="21"/>
        </w:rPr>
        <w:t>C) Accuracy, relevance, and cleanliness</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D) </w:t>
      </w:r>
      <w:r>
        <w:rPr>
          <w:rFonts w:ascii="Arial" w:hAnsi="Arial"/>
          <w:sz w:val="21"/>
        </w:rPr>
        <w:t>Generality, uniqueness, and security</w:t>
      </w:r>
    </w:p>
    <w:p>
      <w:pPr>
        <w:pStyle w:val="Normal"/>
        <w:keepNext w:val="true"/>
        <w:spacing w:before="80" w:after="240"/>
        <w:ind w:start="360"/>
        <w:rPr/>
      </w:pPr>
      <w:r>
        <w:rPr>
          <w:rFonts w:ascii="Arial" w:hAnsi="Arial"/>
          <w:b/>
          <w:color w:val="2F5496"/>
          <w:sz w:val="20"/>
        </w:rPr>
        <w:t xml:space="preserve">C - </w:t>
      </w:r>
      <w:r>
        <w:rPr>
          <w:rFonts w:ascii="Arial" w:hAnsi="Arial"/>
          <w:b/>
          <w:color w:val="2F5496"/>
          <w:sz w:val="20"/>
        </w:rPr>
        <w:t xml:space="preserve">Explanation: </w:t>
      </w:r>
      <w:r>
        <w:rPr>
          <w:rFonts w:ascii="Arial" w:hAnsi="Arial"/>
          <w:i/>
          <w:sz w:val="20"/>
        </w:rPr>
        <w:t>The video transcript explicitly lists the three core aspects of quality data: (1) Accuracy, meaning the data represents reality as closely as possible; (2) Relevance, meaning the features directly relate to the prediction task; and (3) Cleanliness, which involves removing duplicates, fixing typos, and handling missing values.</w:t>
      </w:r>
    </w:p>
    <w:p>
      <w:pPr>
        <w:pStyle w:val="Normal"/>
        <w:keepNext w:val="true"/>
        <w:spacing w:before="160" w:after="80"/>
        <w:rPr/>
      </w:pPr>
      <w:r>
        <w:rPr>
          <w:rFonts w:ascii="Arial" w:hAnsi="Arial"/>
          <w:b/>
          <w:sz w:val="22"/>
        </w:rPr>
        <w:t xml:space="preserve">Question 3: </w:t>
      </w:r>
      <w:r>
        <w:rPr>
          <w:rFonts w:ascii="Arial" w:hAnsi="Arial"/>
          <w:sz w:val="22"/>
        </w:rPr>
        <w:t>In the cooking analogy used to explain machine learning components, what roles do the data, the algorithm, and the model correspond to?</w:t>
      </w:r>
    </w:p>
    <w:p>
      <w:pPr>
        <w:pStyle w:val="Normal"/>
        <w:keepNext w:val="true"/>
        <w:spacing w:before="40" w:after="40"/>
        <w:ind w:start="360"/>
        <w:rPr/>
      </w:pPr>
      <w:r>
        <w:rPr>
          <w:rFonts w:ascii="Arial" w:hAnsi="Arial"/>
          <w:b/>
          <w:sz w:val="21"/>
        </w:rPr>
        <w:t xml:space="preserve">A) </w:t>
      </w:r>
      <w:r>
        <w:rPr>
          <w:rFonts w:ascii="Arial" w:hAnsi="Arial"/>
          <w:sz w:val="21"/>
        </w:rPr>
        <w:t>The chef, the ingredients, and the dish, respectively</w:t>
      </w:r>
    </w:p>
    <w:p>
      <w:pPr>
        <w:pStyle w:val="Normal"/>
        <w:keepNext w:val="true"/>
        <w:spacing w:before="40" w:after="40"/>
        <w:ind w:start="360"/>
        <w:rPr/>
      </w:pPr>
      <w:r>
        <w:rPr>
          <w:rFonts w:ascii="Arial" w:hAnsi="Arial"/>
          <w:b/>
          <w:color w:val="2E7559"/>
          <w:sz w:val="21"/>
        </w:rPr>
        <w:t>B) The ingredients, the chef, and the dish, respectively</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The dish, the chef, and the ingredients, respectively</w:t>
      </w:r>
    </w:p>
    <w:p>
      <w:pPr>
        <w:pStyle w:val="Normal"/>
        <w:keepNext w:val="true"/>
        <w:spacing w:before="40" w:after="40"/>
        <w:ind w:start="360"/>
        <w:rPr/>
      </w:pPr>
      <w:r>
        <w:rPr>
          <w:rFonts w:ascii="Arial" w:hAnsi="Arial"/>
          <w:b/>
          <w:sz w:val="21"/>
        </w:rPr>
        <w:t xml:space="preserve">D) </w:t>
      </w:r>
      <w:r>
        <w:rPr>
          <w:rFonts w:ascii="Arial" w:hAnsi="Arial"/>
          <w:sz w:val="21"/>
        </w:rPr>
        <w:t>The ingredients, the dish, and the chef, respectively</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The video transcript explains that 'data is like the ingredients that the machine learning feeds on,' 'algorithms are kind of like the chef that turns the raw data into something useful,' and 'the model is like the dish'—the final result after the algorithm is done learning.</w:t>
      </w:r>
    </w:p>
    <w:p>
      <w:pPr>
        <w:pStyle w:val="Heading2"/>
        <w:spacing w:before="280" w:after="120"/>
        <w:rPr/>
      </w:pPr>
      <w:r>
        <w:rPr>
          <w:rFonts w:ascii="Arial" w:hAnsi="Arial"/>
          <w:color w:val="2F5496"/>
          <w:sz w:val="24"/>
        </w:rPr>
        <w:t>The Machine Learning Pipeline</w:t>
      </w:r>
    </w:p>
    <w:p>
      <w:pPr>
        <w:pStyle w:val="Normal"/>
        <w:keepNext w:val="true"/>
        <w:spacing w:before="160" w:after="80"/>
        <w:rPr/>
      </w:pPr>
      <w:r>
        <w:rPr>
          <w:rFonts w:ascii="Arial" w:hAnsi="Arial"/>
          <w:b/>
          <w:sz w:val="22"/>
        </w:rPr>
        <w:t xml:space="preserve">Question 4: </w:t>
      </w:r>
      <w:r>
        <w:rPr>
          <w:rFonts w:ascii="Arial" w:hAnsi="Arial"/>
          <w:sz w:val="22"/>
        </w:rPr>
        <w:t>What is the correct sequence of the five stages in the machine learning pipeline as described in the course materials?</w:t>
      </w:r>
    </w:p>
    <w:p>
      <w:pPr>
        <w:pStyle w:val="Normal"/>
        <w:keepNext w:val="true"/>
        <w:spacing w:before="40" w:after="40"/>
        <w:ind w:start="360"/>
        <w:rPr/>
      </w:pPr>
      <w:r>
        <w:rPr>
          <w:rFonts w:ascii="Arial" w:hAnsi="Arial"/>
          <w:b/>
          <w:sz w:val="21"/>
        </w:rPr>
        <w:t xml:space="preserve">A) </w:t>
      </w:r>
      <w:r>
        <w:rPr>
          <w:rFonts w:ascii="Arial" w:hAnsi="Arial"/>
          <w:sz w:val="21"/>
        </w:rPr>
        <w:t>Clean → Collect → Train → Deploy → Evaluate</w:t>
      </w:r>
    </w:p>
    <w:p>
      <w:pPr>
        <w:pStyle w:val="Normal"/>
        <w:keepNext w:val="true"/>
        <w:spacing w:before="40" w:after="40"/>
        <w:ind w:start="360"/>
        <w:rPr/>
      </w:pPr>
      <w:r>
        <w:rPr>
          <w:rFonts w:ascii="Arial" w:hAnsi="Arial"/>
          <w:b/>
          <w:color w:val="2E7559"/>
          <w:sz w:val="21"/>
        </w:rPr>
        <w:t>B) Collect → Clean → Train → Evaluate → Deploy</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Train → Collect → Clean → Evaluate → Deploy</w:t>
      </w:r>
    </w:p>
    <w:p>
      <w:pPr>
        <w:pStyle w:val="Normal"/>
        <w:keepNext w:val="true"/>
        <w:spacing w:before="40" w:after="40"/>
        <w:ind w:start="360"/>
        <w:rPr/>
      </w:pPr>
      <w:r>
        <w:rPr>
          <w:rFonts w:ascii="Arial" w:hAnsi="Arial"/>
          <w:b/>
          <w:sz w:val="21"/>
        </w:rPr>
        <w:t xml:space="preserve">D) </w:t>
      </w:r>
      <w:r>
        <w:rPr>
          <w:rFonts w:ascii="Arial" w:hAnsi="Arial"/>
          <w:sz w:val="21"/>
        </w:rPr>
        <w:t>Collect → Train → Clean → Deploy → Evaluate</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The slide course materials outline a standard five-stage pipeline in this specific order: (1) Collect, (2) Clean, (3) Train, (4) Evaluate, and (5) Deploy, forming a reliable data-to-decision workflow.</w:t>
      </w:r>
    </w:p>
    <w:p>
      <w:pPr>
        <w:pStyle w:val="Normal"/>
        <w:keepNext w:val="true"/>
        <w:spacing w:before="160" w:after="80"/>
        <w:rPr/>
      </w:pPr>
      <w:r>
        <w:rPr>
          <w:rFonts w:ascii="Arial" w:hAnsi="Arial"/>
          <w:b/>
          <w:sz w:val="22"/>
        </w:rPr>
        <w:t xml:space="preserve">Question 5: </w:t>
      </w:r>
      <w:r>
        <w:rPr>
          <w:rFonts w:ascii="Arial" w:hAnsi="Arial"/>
          <w:sz w:val="22"/>
        </w:rPr>
        <w:t>During the 'Collect' stage of the machine learning pipeline, which of the following activities is emphasized to ensure representative and trustworthy observations?</w:t>
      </w:r>
    </w:p>
    <w:p>
      <w:pPr>
        <w:pStyle w:val="Normal"/>
        <w:keepNext w:val="true"/>
        <w:spacing w:before="40" w:after="40"/>
        <w:ind w:start="360"/>
        <w:rPr/>
      </w:pPr>
      <w:r>
        <w:rPr>
          <w:rFonts w:ascii="Arial" w:hAnsi="Arial"/>
          <w:b/>
          <w:sz w:val="21"/>
        </w:rPr>
        <w:t xml:space="preserve">A) </w:t>
      </w:r>
      <w:r>
        <w:rPr>
          <w:rFonts w:ascii="Arial" w:hAnsi="Arial"/>
          <w:sz w:val="21"/>
        </w:rPr>
        <w:t>Standardizing units, formats, and categories</w:t>
      </w:r>
    </w:p>
    <w:p>
      <w:pPr>
        <w:pStyle w:val="Normal"/>
        <w:keepNext w:val="true"/>
        <w:spacing w:before="40" w:after="40"/>
        <w:ind w:start="360"/>
        <w:rPr/>
      </w:pPr>
      <w:r>
        <w:rPr>
          <w:rFonts w:ascii="Arial" w:hAnsi="Arial"/>
          <w:b/>
          <w:sz w:val="21"/>
        </w:rPr>
        <w:t xml:space="preserve">B) </w:t>
      </w:r>
      <w:r>
        <w:rPr>
          <w:rFonts w:ascii="Arial" w:hAnsi="Arial"/>
          <w:sz w:val="21"/>
        </w:rPr>
        <w:t>Tuning model hyperparameters like the learning rate</w:t>
      </w:r>
    </w:p>
    <w:p>
      <w:pPr>
        <w:pStyle w:val="Normal"/>
        <w:keepNext w:val="true"/>
        <w:spacing w:before="40" w:after="40"/>
        <w:ind w:start="360"/>
        <w:rPr/>
      </w:pPr>
      <w:r>
        <w:rPr>
          <w:rFonts w:ascii="Arial" w:hAnsi="Arial"/>
          <w:b/>
          <w:color w:val="2E7559"/>
          <w:sz w:val="21"/>
        </w:rPr>
        <w:t>C) Checking permissions, privacy, sampling bias, and label quality</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D) </w:t>
      </w:r>
      <w:r>
        <w:rPr>
          <w:rFonts w:ascii="Arial" w:hAnsi="Arial"/>
          <w:sz w:val="21"/>
        </w:rPr>
        <w:t>Exposing an API and monitoring latency and failures in production</w:t>
      </w:r>
    </w:p>
    <w:p>
      <w:pPr>
        <w:pStyle w:val="Normal"/>
        <w:keepNext w:val="true"/>
        <w:spacing w:before="80" w:after="240"/>
        <w:ind w:start="360"/>
        <w:rPr/>
      </w:pPr>
      <w:r>
        <w:rPr>
          <w:rFonts w:ascii="Arial" w:hAnsi="Arial"/>
          <w:b/>
          <w:color w:val="2F5496"/>
          <w:sz w:val="20"/>
        </w:rPr>
        <w:t xml:space="preserve">C - </w:t>
      </w:r>
      <w:r>
        <w:rPr>
          <w:rFonts w:ascii="Arial" w:hAnsi="Arial"/>
          <w:b/>
          <w:color w:val="2F5496"/>
          <w:sz w:val="20"/>
        </w:rPr>
        <w:t xml:space="preserve">Explanation: </w:t>
      </w:r>
      <w:r>
        <w:rPr>
          <w:rFonts w:ascii="Arial" w:hAnsi="Arial"/>
          <w:i/>
          <w:sz w:val="20"/>
        </w:rPr>
        <w:t>The slides detail the 'Collect' stage activities as: defining the target, unit of analysis, and time window; gathering representative data and documenting provenance; and checking permissions, privacy, sampling bias, and label quality.</w:t>
      </w:r>
    </w:p>
    <w:p>
      <w:pPr>
        <w:pStyle w:val="Normal"/>
        <w:keepNext w:val="true"/>
        <w:spacing w:before="160" w:after="80"/>
        <w:rPr/>
      </w:pPr>
      <w:r>
        <w:rPr>
          <w:rFonts w:ascii="Arial" w:hAnsi="Arial"/>
          <w:b/>
          <w:sz w:val="22"/>
        </w:rPr>
        <w:t xml:space="preserve">Question 6: </w:t>
      </w:r>
      <w:r>
        <w:rPr>
          <w:rFonts w:ascii="Arial" w:hAnsi="Arial"/>
          <w:sz w:val="22"/>
        </w:rPr>
        <w:t>What is a primary objective of the 'Clean' stage of the pipeline to ensure consistent inputs without silently hiding important signal?</w:t>
      </w:r>
    </w:p>
    <w:p>
      <w:pPr>
        <w:pStyle w:val="Normal"/>
        <w:keepNext w:val="true"/>
        <w:spacing w:before="40" w:after="40"/>
        <w:ind w:start="360"/>
        <w:rPr/>
      </w:pPr>
      <w:r>
        <w:rPr>
          <w:rFonts w:ascii="Arial" w:hAnsi="Arial"/>
          <w:b/>
          <w:sz w:val="21"/>
        </w:rPr>
        <w:t xml:space="preserve">A) </w:t>
      </w:r>
      <w:r>
        <w:rPr>
          <w:rFonts w:ascii="Arial" w:hAnsi="Arial"/>
          <w:sz w:val="21"/>
        </w:rPr>
        <w:t>Comparing candidate models against a simple baseline</w:t>
      </w:r>
    </w:p>
    <w:p>
      <w:pPr>
        <w:pStyle w:val="Normal"/>
        <w:keepNext w:val="true"/>
        <w:spacing w:before="40" w:after="40"/>
        <w:ind w:start="360"/>
        <w:rPr/>
      </w:pPr>
      <w:r>
        <w:rPr>
          <w:rFonts w:ascii="Arial" w:hAnsi="Arial"/>
          <w:b/>
          <w:color w:val="2E7559"/>
          <w:sz w:val="21"/>
        </w:rPr>
        <w:t>B) Investigating outliers and recording reproducible transformations</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Splitting the data into train, validation, and test sets before tuning</w:t>
      </w:r>
    </w:p>
    <w:p>
      <w:pPr>
        <w:pStyle w:val="Normal"/>
        <w:keepNext w:val="true"/>
        <w:spacing w:before="40" w:after="40"/>
        <w:ind w:start="360"/>
        <w:rPr/>
      </w:pPr>
      <w:r>
        <w:rPr>
          <w:rFonts w:ascii="Arial" w:hAnsi="Arial"/>
          <w:b/>
          <w:sz w:val="21"/>
        </w:rPr>
        <w:t xml:space="preserve">D) </w:t>
      </w:r>
      <w:r>
        <w:rPr>
          <w:rFonts w:ascii="Arial" w:hAnsi="Arial"/>
          <w:sz w:val="21"/>
        </w:rPr>
        <w:t>Packaging preprocessing code with the model for deployment</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In the 'Clean' stage slide detail, key activities include: handling missing, duplicate, invalid, and inconsistent values; standardizing units, formats, and categories; and investigating outliers and recording reproducible transformations.</w:t>
      </w:r>
    </w:p>
    <w:p>
      <w:pPr>
        <w:pStyle w:val="Normal"/>
        <w:keepNext w:val="true"/>
        <w:spacing w:before="160" w:after="80"/>
        <w:rPr/>
      </w:pPr>
      <w:r>
        <w:rPr>
          <w:rFonts w:ascii="Arial" w:hAnsi="Arial"/>
          <w:b/>
          <w:sz w:val="22"/>
        </w:rPr>
        <w:t xml:space="preserve">Question 7: </w:t>
      </w:r>
      <w:r>
        <w:rPr>
          <w:rFonts w:ascii="Arial" w:hAnsi="Arial"/>
          <w:sz w:val="22"/>
        </w:rPr>
        <w:t>According to the pipeline guidelines in the slides, when must data splitting be performed, and on what portion of the data should the preprocessing and model parameters be fit?</w:t>
      </w:r>
    </w:p>
    <w:p>
      <w:pPr>
        <w:pStyle w:val="Normal"/>
        <w:keepNext w:val="true"/>
        <w:spacing w:before="40" w:after="40"/>
        <w:ind w:start="360"/>
        <w:rPr/>
      </w:pPr>
      <w:r>
        <w:rPr>
          <w:rFonts w:ascii="Arial" w:hAnsi="Arial"/>
          <w:b/>
          <w:sz w:val="21"/>
        </w:rPr>
        <w:t xml:space="preserve">A) </w:t>
      </w:r>
      <w:r>
        <w:rPr>
          <w:rFonts w:ascii="Arial" w:hAnsi="Arial"/>
          <w:sz w:val="21"/>
        </w:rPr>
        <w:t>Data splitting is done after tuning; parameters are fit on the entire dataset.</w:t>
      </w:r>
    </w:p>
    <w:p>
      <w:pPr>
        <w:pStyle w:val="Normal"/>
        <w:keepNext w:val="true"/>
        <w:spacing w:before="40" w:after="40"/>
        <w:ind w:start="360"/>
        <w:rPr/>
      </w:pPr>
      <w:r>
        <w:rPr>
          <w:rFonts w:ascii="Arial" w:hAnsi="Arial"/>
          <w:b/>
          <w:color w:val="2E7559"/>
          <w:sz w:val="21"/>
        </w:rPr>
        <w:t>B) Data splitting is done before tuning; parameters are fit on the training data only.</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Data splitting is done during deployment; parameters are fit on the validation set only.</w:t>
      </w:r>
    </w:p>
    <w:p>
      <w:pPr>
        <w:pStyle w:val="Normal"/>
        <w:keepNext w:val="true"/>
        <w:spacing w:before="40" w:after="40"/>
        <w:ind w:start="360"/>
        <w:rPr/>
      </w:pPr>
      <w:r>
        <w:rPr>
          <w:rFonts w:ascii="Arial" w:hAnsi="Arial"/>
          <w:b/>
          <w:sz w:val="21"/>
        </w:rPr>
        <w:t xml:space="preserve">D) </w:t>
      </w:r>
      <w:r>
        <w:rPr>
          <w:rFonts w:ascii="Arial" w:hAnsi="Arial"/>
          <w:sz w:val="21"/>
        </w:rPr>
        <w:t>Data splitting is done after evaluation; parameters are fit on the test set only.</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The slides specify under the 'Train' stage: 'Split before tuning into train, validation and test sets' and 'Fit preprocessing and model parameters on training data only' to ensure proper generalization.</w:t>
      </w:r>
    </w:p>
    <w:p>
      <w:pPr>
        <w:pStyle w:val="Normal"/>
        <w:keepNext w:val="true"/>
        <w:spacing w:before="160" w:after="80"/>
        <w:rPr/>
      </w:pPr>
      <w:r>
        <w:rPr>
          <w:rFonts w:ascii="Arial" w:hAnsi="Arial"/>
          <w:b/>
          <w:sz w:val="22"/>
        </w:rPr>
        <w:t xml:space="preserve">Question 8: </w:t>
      </w:r>
      <w:r>
        <w:rPr>
          <w:rFonts w:ascii="Arial" w:hAnsi="Arial"/>
          <w:sz w:val="22"/>
        </w:rPr>
        <w:t>To perform an honest and robust evaluation of a candidate model, what guidelines does the 'Evaluate' stage slide emphasize?</w:t>
      </w:r>
    </w:p>
    <w:p>
      <w:pPr>
        <w:pStyle w:val="Normal"/>
        <w:keepNext w:val="true"/>
        <w:spacing w:before="40" w:after="40"/>
        <w:ind w:start="360"/>
        <w:rPr/>
      </w:pPr>
      <w:r>
        <w:rPr>
          <w:rFonts w:ascii="Arial" w:hAnsi="Arial"/>
          <w:b/>
          <w:sz w:val="21"/>
        </w:rPr>
        <w:t xml:space="preserve">A) </w:t>
      </w:r>
      <w:r>
        <w:rPr>
          <w:rFonts w:ascii="Arial" w:hAnsi="Arial"/>
          <w:sz w:val="21"/>
        </w:rPr>
        <w:t>Reusing the test set during hyperparameter tuning and keeping the validation set untouched</w:t>
      </w:r>
    </w:p>
    <w:p>
      <w:pPr>
        <w:pStyle w:val="Normal"/>
        <w:keepNext w:val="true"/>
        <w:spacing w:before="40" w:after="40"/>
        <w:ind w:start="360"/>
        <w:rPr/>
      </w:pPr>
      <w:r>
        <w:rPr>
          <w:rFonts w:ascii="Arial" w:hAnsi="Arial"/>
          <w:b/>
          <w:color w:val="2E7559"/>
          <w:sz w:val="21"/>
        </w:rPr>
        <w:t>B) Keeping the test set untouched and checking important data slices</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Tuning the model directly on the test set to achieve maximum performance</w:t>
      </w:r>
    </w:p>
    <w:p>
      <w:pPr>
        <w:pStyle w:val="Normal"/>
        <w:keepNext w:val="true"/>
        <w:spacing w:before="40" w:after="40"/>
        <w:ind w:start="360"/>
        <w:rPr/>
      </w:pPr>
      <w:r>
        <w:rPr>
          <w:rFonts w:ascii="Arial" w:hAnsi="Arial"/>
          <w:b/>
          <w:sz w:val="21"/>
        </w:rPr>
        <w:t xml:space="preserve">D) </w:t>
      </w:r>
      <w:r>
        <w:rPr>
          <w:rFonts w:ascii="Arial" w:hAnsi="Arial"/>
          <w:sz w:val="21"/>
        </w:rPr>
        <w:t>Relying strictly on global accuracy without checking specific data slices</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The 'Evaluate' stage details show that teams must inspect precision, recall, F1, and the confusion matrix, and 'Keep the test set untouched; check important data slices' to understand mistakes and avoid overfitting.</w:t>
      </w:r>
    </w:p>
    <w:p>
      <w:pPr>
        <w:pStyle w:val="Normal"/>
        <w:keepNext w:val="true"/>
        <w:spacing w:before="160" w:after="80"/>
        <w:rPr/>
      </w:pPr>
      <w:r>
        <w:rPr>
          <w:rFonts w:ascii="Arial" w:hAnsi="Arial"/>
          <w:b/>
          <w:sz w:val="22"/>
        </w:rPr>
        <w:t xml:space="preserve">Question 9: </w:t>
      </w:r>
      <w:r>
        <w:rPr>
          <w:rFonts w:ascii="Arial" w:hAnsi="Arial"/>
          <w:sz w:val="22"/>
        </w:rPr>
        <w:t>In the context of MLOps and deployment, why is deployment described as the 'start of a maintenance cycle, not the finish line'?</w:t>
      </w:r>
    </w:p>
    <w:p>
      <w:pPr>
        <w:pStyle w:val="Normal"/>
        <w:keepNext w:val="true"/>
        <w:spacing w:before="40" w:after="40"/>
        <w:ind w:start="360"/>
        <w:rPr/>
      </w:pPr>
      <w:r>
        <w:rPr>
          <w:rFonts w:ascii="Arial" w:hAnsi="Arial"/>
          <w:b/>
          <w:color w:val="2E7559"/>
          <w:sz w:val="21"/>
        </w:rPr>
        <w:t>A) Because the model must be continuously monitored for data drift, concept drift, quality, latency, and fairness in a live environment</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B) </w:t>
      </w:r>
      <w:r>
        <w:rPr>
          <w:rFonts w:ascii="Arial" w:hAnsi="Arial"/>
          <w:sz w:val="21"/>
        </w:rPr>
        <w:t>Because the training algorithm continues to execute on local user devices without supervision</w:t>
      </w:r>
    </w:p>
    <w:p>
      <w:pPr>
        <w:pStyle w:val="Normal"/>
        <w:keepNext w:val="true"/>
        <w:spacing w:before="40" w:after="40"/>
        <w:ind w:start="360"/>
        <w:rPr/>
      </w:pPr>
      <w:r>
        <w:rPr>
          <w:rFonts w:ascii="Arial" w:hAnsi="Arial"/>
          <w:b/>
          <w:sz w:val="21"/>
        </w:rPr>
        <w:t xml:space="preserve">C) </w:t>
      </w:r>
      <w:r>
        <w:rPr>
          <w:rFonts w:ascii="Arial" w:hAnsi="Arial"/>
          <w:sz w:val="21"/>
        </w:rPr>
        <w:t>Because the pipeline must immediately delete previous datasets to ensure privacy</w:t>
      </w:r>
    </w:p>
    <w:p>
      <w:pPr>
        <w:pStyle w:val="Normal"/>
        <w:keepNext w:val="true"/>
        <w:spacing w:before="40" w:after="40"/>
        <w:ind w:start="360"/>
        <w:rPr/>
      </w:pPr>
      <w:r>
        <w:rPr>
          <w:rFonts w:ascii="Arial" w:hAnsi="Arial"/>
          <w:b/>
          <w:sz w:val="21"/>
        </w:rPr>
        <w:t xml:space="preserve">D) </w:t>
      </w:r>
      <w:r>
        <w:rPr>
          <w:rFonts w:ascii="Arial" w:hAnsi="Arial"/>
          <w:sz w:val="21"/>
        </w:rPr>
        <w:t>Because the model automatically becomes obsolete and must be rewritten from scratch every week</w:t>
      </w:r>
    </w:p>
    <w:p>
      <w:pPr>
        <w:pStyle w:val="Normal"/>
        <w:keepNext w:val="true"/>
        <w:spacing w:before="80" w:after="240"/>
        <w:ind w:start="360"/>
        <w:rPr/>
      </w:pPr>
      <w:r>
        <w:rPr>
          <w:rFonts w:ascii="Arial" w:hAnsi="Arial"/>
          <w:b/>
          <w:color w:val="2F5496"/>
          <w:sz w:val="20"/>
        </w:rPr>
        <w:t xml:space="preserve">A - </w:t>
      </w:r>
      <w:r>
        <w:rPr>
          <w:rFonts w:ascii="Arial" w:hAnsi="Arial"/>
          <w:b/>
          <w:color w:val="2F5496"/>
          <w:sz w:val="20"/>
        </w:rPr>
        <w:t xml:space="preserve">Explanation: </w:t>
      </w:r>
      <w:r>
        <w:rPr>
          <w:rFonts w:ascii="Arial" w:hAnsi="Arial"/>
          <w:i/>
          <w:sz w:val="20"/>
        </w:rPr>
        <w:t>The slides on MLOps and deployment state that 'deployment is the start of a maintenance cycle, not the finish line' because teams must watch out for data drift, concept drift, latency, quality, fairness, and user feedback, and retrain the model when necessary.</w:t>
      </w:r>
    </w:p>
    <w:p>
      <w:pPr>
        <w:pStyle w:val="Heading2"/>
        <w:spacing w:before="280" w:after="120"/>
        <w:rPr/>
      </w:pPr>
      <w:r>
        <w:rPr>
          <w:rFonts w:ascii="Arial" w:hAnsi="Arial"/>
          <w:color w:val="2F5496"/>
          <w:sz w:val="24"/>
        </w:rPr>
        <w:t>Paradigms of Machine Learning</w:t>
      </w:r>
    </w:p>
    <w:p>
      <w:pPr>
        <w:pStyle w:val="Normal"/>
        <w:keepNext w:val="true"/>
        <w:spacing w:before="160" w:after="80"/>
        <w:rPr/>
      </w:pPr>
      <w:r>
        <w:rPr>
          <w:rFonts w:ascii="Arial" w:hAnsi="Arial"/>
          <w:b/>
          <w:sz w:val="22"/>
        </w:rPr>
        <w:t xml:space="preserve">Question 10: </w:t>
      </w:r>
      <w:r>
        <w:rPr>
          <w:rFonts w:ascii="Arial" w:hAnsi="Arial"/>
          <w:sz w:val="22"/>
        </w:rPr>
        <w:t>How do classification and regression differ in the context of supervised learning?</w:t>
      </w:r>
    </w:p>
    <w:p>
      <w:pPr>
        <w:pStyle w:val="Normal"/>
        <w:keepNext w:val="true"/>
        <w:spacing w:before="40" w:after="40"/>
        <w:ind w:start="360"/>
        <w:rPr/>
      </w:pPr>
      <w:r>
        <w:rPr>
          <w:rFonts w:ascii="Arial" w:hAnsi="Arial"/>
          <w:b/>
          <w:color w:val="2E7559"/>
          <w:sz w:val="21"/>
        </w:rPr>
        <w:t>A) Classification predicts discrete categories, while regression predicts continuous values.</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B) </w:t>
      </w:r>
      <w:r>
        <w:rPr>
          <w:rFonts w:ascii="Arial" w:hAnsi="Arial"/>
          <w:sz w:val="21"/>
        </w:rPr>
        <w:t>Classification maps inputs to unlabeled clusters, while regression learns a set of rules for actions.</w:t>
      </w:r>
    </w:p>
    <w:p>
      <w:pPr>
        <w:pStyle w:val="Normal"/>
        <w:keepNext w:val="true"/>
        <w:spacing w:before="40" w:after="40"/>
        <w:ind w:start="360"/>
        <w:rPr/>
      </w:pPr>
      <w:r>
        <w:rPr>
          <w:rFonts w:ascii="Arial" w:hAnsi="Arial"/>
          <w:b/>
          <w:sz w:val="21"/>
        </w:rPr>
        <w:t xml:space="preserve">C) </w:t>
      </w:r>
      <w:r>
        <w:rPr>
          <w:rFonts w:ascii="Arial" w:hAnsi="Arial"/>
          <w:sz w:val="21"/>
        </w:rPr>
        <w:t>Classification requires labeled data, while regression relies entirely on trial and error without labels.</w:t>
      </w:r>
    </w:p>
    <w:p>
      <w:pPr>
        <w:pStyle w:val="Normal"/>
        <w:keepNext w:val="true"/>
        <w:spacing w:before="40" w:after="40"/>
        <w:ind w:start="360"/>
        <w:rPr/>
      </w:pPr>
      <w:r>
        <w:rPr>
          <w:rFonts w:ascii="Arial" w:hAnsi="Arial"/>
          <w:b/>
          <w:sz w:val="21"/>
        </w:rPr>
        <w:t xml:space="preserve">D) </w:t>
      </w:r>
      <w:r>
        <w:rPr>
          <w:rFonts w:ascii="Arial" w:hAnsi="Arial"/>
          <w:sz w:val="21"/>
        </w:rPr>
        <w:t>Classification predicts numerical prices, while regression predicts spam vs. not spam categories.</w:t>
      </w:r>
    </w:p>
    <w:p>
      <w:pPr>
        <w:pStyle w:val="Normal"/>
        <w:keepNext w:val="true"/>
        <w:spacing w:before="80" w:after="240"/>
        <w:ind w:start="360"/>
        <w:rPr/>
      </w:pPr>
      <w:r>
        <w:rPr>
          <w:rFonts w:ascii="Arial" w:hAnsi="Arial"/>
          <w:b/>
          <w:color w:val="2F5496"/>
          <w:sz w:val="20"/>
        </w:rPr>
        <w:t xml:space="preserve">A - </w:t>
      </w:r>
      <w:r>
        <w:rPr>
          <w:rFonts w:ascii="Arial" w:hAnsi="Arial"/>
          <w:b/>
          <w:color w:val="2F5496"/>
          <w:sz w:val="20"/>
        </w:rPr>
        <w:t xml:space="preserve">Explanation: </w:t>
      </w:r>
      <w:r>
        <w:rPr>
          <w:rFonts w:ascii="Arial" w:hAnsi="Arial"/>
          <w:i/>
          <w:sz w:val="20"/>
        </w:rPr>
        <w:t>Both the slides and video transcript distinguish these tasks: classification is for predicting discrete categories (such as 'spam or not spam' or identifying 'apple vs. banana'), while regression is for estimating continuous values (such as a home's price or market demand).</w:t>
      </w:r>
    </w:p>
    <w:p>
      <w:pPr>
        <w:pStyle w:val="Normal"/>
        <w:keepNext w:val="true"/>
        <w:spacing w:before="160" w:after="80"/>
        <w:rPr/>
      </w:pPr>
      <w:r>
        <w:rPr>
          <w:rFonts w:ascii="Arial" w:hAnsi="Arial"/>
          <w:b/>
          <w:sz w:val="22"/>
        </w:rPr>
        <w:t xml:space="preserve">Question 11: </w:t>
      </w:r>
      <w:r>
        <w:rPr>
          <w:rFonts w:ascii="Arial" w:hAnsi="Arial"/>
          <w:sz w:val="22"/>
        </w:rPr>
        <w:t>Which of the following describes the goal of unsupervised learning and identifies common algorithms associated with it?</w:t>
      </w:r>
    </w:p>
    <w:p>
      <w:pPr>
        <w:pStyle w:val="Normal"/>
        <w:keepNext w:val="true"/>
        <w:spacing w:before="40" w:after="40"/>
        <w:ind w:start="360"/>
        <w:rPr/>
      </w:pPr>
      <w:r>
        <w:rPr>
          <w:rFonts w:ascii="Arial" w:hAnsi="Arial"/>
          <w:b/>
          <w:sz w:val="21"/>
        </w:rPr>
        <w:t xml:space="preserve">A) </w:t>
      </w:r>
      <w:r>
        <w:rPr>
          <w:rFonts w:ascii="Arial" w:hAnsi="Arial"/>
          <w:sz w:val="21"/>
        </w:rPr>
        <w:t>To map features to continuous labels; uses Linear Regression and Logistic Regression.</w:t>
      </w:r>
    </w:p>
    <w:p>
      <w:pPr>
        <w:pStyle w:val="Normal"/>
        <w:keepNext w:val="true"/>
        <w:spacing w:before="40" w:after="40"/>
        <w:ind w:start="360"/>
        <w:rPr/>
      </w:pPr>
      <w:r>
        <w:rPr>
          <w:rFonts w:ascii="Arial" w:hAnsi="Arial"/>
          <w:b/>
          <w:color w:val="2E7559"/>
          <w:sz w:val="21"/>
        </w:rPr>
        <w:t>B) To discover structures or patterns in unlabeled data; uses clustering (such as k-means, hierarchical, and DBSCAN) and dimension reduction (like PCA).</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To train an agent to maximize long-term rewards; uses Q-learning and SARSA.</w:t>
      </w:r>
    </w:p>
    <w:p>
      <w:pPr>
        <w:pStyle w:val="Normal"/>
        <w:keepNext w:val="true"/>
        <w:spacing w:before="40" w:after="40"/>
        <w:ind w:start="360"/>
        <w:rPr/>
      </w:pPr>
      <w:r>
        <w:rPr>
          <w:rFonts w:ascii="Arial" w:hAnsi="Arial"/>
          <w:b/>
          <w:sz w:val="21"/>
        </w:rPr>
        <w:t xml:space="preserve">D) </w:t>
      </w:r>
      <w:r>
        <w:rPr>
          <w:rFonts w:ascii="Arial" w:hAnsi="Arial"/>
          <w:sz w:val="21"/>
        </w:rPr>
        <w:t>To classify text into pre-defined categories; uses Naïve Bayes and Support Vector Machines.</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The slides and video define unsupervised learning as using unlabeled data to find structures, groups, or patterns. Common techniques listed include clustering methods (k-means, hierarchical methods, DBSCAN), association rules, and Principal Component Analysis (PCA) to reduce dimensions.</w:t>
      </w:r>
    </w:p>
    <w:p>
      <w:pPr>
        <w:pStyle w:val="Normal"/>
        <w:keepNext w:val="true"/>
        <w:spacing w:before="160" w:after="80"/>
        <w:rPr/>
      </w:pPr>
      <w:r>
        <w:rPr>
          <w:rFonts w:ascii="Arial" w:hAnsi="Arial"/>
          <w:b/>
          <w:sz w:val="22"/>
        </w:rPr>
        <w:t xml:space="preserve">Question 12: </w:t>
      </w:r>
      <w:r>
        <w:rPr>
          <w:rFonts w:ascii="Arial" w:hAnsi="Arial"/>
          <w:sz w:val="22"/>
        </w:rPr>
        <w:t>What is reinforcement learning, and what are its key components?</w:t>
      </w:r>
    </w:p>
    <w:p>
      <w:pPr>
        <w:pStyle w:val="Normal"/>
        <w:keepNext w:val="true"/>
        <w:spacing w:before="40" w:after="40"/>
        <w:ind w:start="360"/>
        <w:rPr/>
      </w:pPr>
      <w:r>
        <w:rPr>
          <w:rFonts w:ascii="Arial" w:hAnsi="Arial"/>
          <w:b/>
          <w:sz w:val="21"/>
        </w:rPr>
        <w:t xml:space="preserve">A) </w:t>
      </w:r>
      <w:r>
        <w:rPr>
          <w:rFonts w:ascii="Arial" w:hAnsi="Arial"/>
          <w:sz w:val="21"/>
        </w:rPr>
        <w:t>A method where a supervisor provides labeled training examples of every correct decision.</w:t>
      </w:r>
    </w:p>
    <w:p>
      <w:pPr>
        <w:pStyle w:val="Normal"/>
        <w:keepNext w:val="true"/>
        <w:spacing w:before="40" w:after="40"/>
        <w:ind w:start="360"/>
        <w:rPr/>
      </w:pPr>
      <w:r>
        <w:rPr>
          <w:rFonts w:ascii="Arial" w:hAnsi="Arial"/>
          <w:b/>
          <w:color w:val="2E7559"/>
          <w:sz w:val="21"/>
        </w:rPr>
        <w:t>B) A trial-and-error process where an agent observes a state, selects an action, receives a reward/penalty, and tunes its strategy (policy).</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A dimension reduction technique that discards less important features to prevent overfitting.</w:t>
      </w:r>
    </w:p>
    <w:p>
      <w:pPr>
        <w:pStyle w:val="Normal"/>
        <w:keepNext w:val="true"/>
        <w:spacing w:before="40" w:after="40"/>
        <w:ind w:start="360"/>
        <w:rPr/>
      </w:pPr>
      <w:r>
        <w:rPr>
          <w:rFonts w:ascii="Arial" w:hAnsi="Arial"/>
          <w:b/>
          <w:sz w:val="21"/>
        </w:rPr>
        <w:t xml:space="preserve">D) </w:t>
      </w:r>
      <w:r>
        <w:rPr>
          <w:rFonts w:ascii="Arial" w:hAnsi="Arial"/>
          <w:sz w:val="21"/>
        </w:rPr>
        <w:t>A process of combining a small set of labeled data with a large set of unlabeled data.</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The materials state that in reinforcement learning, an 'agent' learns by taking actions and receiving rewards or penalties from the environment. Through trial and error, the agent tunes its strategy, known as a 'policy,' to maximize long-term reward.</w:t>
      </w:r>
    </w:p>
    <w:p>
      <w:pPr>
        <w:pStyle w:val="Normal"/>
        <w:keepNext w:val="true"/>
        <w:spacing w:before="160" w:after="80"/>
        <w:rPr/>
      </w:pPr>
      <w:r>
        <w:rPr>
          <w:rFonts w:ascii="Arial" w:hAnsi="Arial"/>
          <w:b/>
          <w:sz w:val="22"/>
        </w:rPr>
        <w:t xml:space="preserve">Question 13: </w:t>
      </w:r>
      <w:r>
        <w:rPr>
          <w:rFonts w:ascii="Arial" w:hAnsi="Arial"/>
          <w:sz w:val="22"/>
        </w:rPr>
        <w:t>When is semi-supervised learning most appropriate, and how does it utilize data?</w:t>
      </w:r>
    </w:p>
    <w:p>
      <w:pPr>
        <w:pStyle w:val="Normal"/>
        <w:keepNext w:val="true"/>
        <w:spacing w:before="40" w:after="40"/>
        <w:ind w:start="360"/>
        <w:rPr/>
      </w:pPr>
      <w:r>
        <w:rPr>
          <w:rFonts w:ascii="Arial" w:hAnsi="Arial"/>
          <w:b/>
          <w:color w:val="2E7559"/>
          <w:sz w:val="21"/>
        </w:rPr>
        <w:t>A) When expert labeling is expensive or slow; it combines a small labeled dataset with a large amount of unlabeled data.</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B) </w:t>
      </w:r>
      <w:r>
        <w:rPr>
          <w:rFonts w:ascii="Arial" w:hAnsi="Arial"/>
          <w:sz w:val="21"/>
        </w:rPr>
        <w:t>When all observations have highly accurate labels; it uses an algorithm to randomly discard half of the labels.</w:t>
      </w:r>
    </w:p>
    <w:p>
      <w:pPr>
        <w:pStyle w:val="Normal"/>
        <w:keepNext w:val="true"/>
        <w:spacing w:before="40" w:after="40"/>
        <w:ind w:start="360"/>
        <w:rPr/>
      </w:pPr>
      <w:r>
        <w:rPr>
          <w:rFonts w:ascii="Arial" w:hAnsi="Arial"/>
          <w:b/>
          <w:sz w:val="21"/>
        </w:rPr>
        <w:t xml:space="preserve">C) </w:t>
      </w:r>
      <w:r>
        <w:rPr>
          <w:rFonts w:ascii="Arial" w:hAnsi="Arial"/>
          <w:sz w:val="21"/>
        </w:rPr>
        <w:t>When there is no training data at all; it relies entirely on a simulator to generate random inputs.</w:t>
      </w:r>
    </w:p>
    <w:p>
      <w:pPr>
        <w:pStyle w:val="Normal"/>
        <w:keepNext w:val="true"/>
        <w:spacing w:before="40" w:after="40"/>
        <w:ind w:start="360"/>
        <w:rPr/>
      </w:pPr>
      <w:r>
        <w:rPr>
          <w:rFonts w:ascii="Arial" w:hAnsi="Arial"/>
          <w:b/>
          <w:sz w:val="21"/>
        </w:rPr>
        <w:t xml:space="preserve">D) </w:t>
      </w:r>
      <w:r>
        <w:rPr>
          <w:rFonts w:ascii="Arial" w:hAnsi="Arial"/>
          <w:sz w:val="21"/>
        </w:rPr>
        <w:t>When we want to train a baseline model using only linear and logistic regression.</w:t>
      </w:r>
    </w:p>
    <w:p>
      <w:pPr>
        <w:pStyle w:val="Normal"/>
        <w:keepNext w:val="true"/>
        <w:spacing w:before="80" w:after="240"/>
        <w:ind w:start="360"/>
        <w:rPr/>
      </w:pPr>
      <w:r>
        <w:rPr>
          <w:rFonts w:ascii="Arial" w:hAnsi="Arial"/>
          <w:b/>
          <w:color w:val="2F5496"/>
          <w:sz w:val="20"/>
        </w:rPr>
        <w:t xml:space="preserve">A - </w:t>
      </w:r>
      <w:r>
        <w:rPr>
          <w:rFonts w:ascii="Arial" w:hAnsi="Arial"/>
          <w:b/>
          <w:color w:val="2F5496"/>
          <w:sz w:val="20"/>
        </w:rPr>
        <w:t xml:space="preserve">Explanation: </w:t>
      </w:r>
      <w:r>
        <w:rPr>
          <w:rFonts w:ascii="Arial" w:hAnsi="Arial"/>
          <w:i/>
          <w:sz w:val="20"/>
        </w:rPr>
        <w:t>The materials state that semi-supervised learning combines a small labeled set with a large amount of unlabeled data, which is highly useful when expert labeling is expensive, slow, or difficult to obtain.</w:t>
      </w:r>
    </w:p>
    <w:p>
      <w:pPr>
        <w:pStyle w:val="Heading2"/>
        <w:spacing w:before="280" w:after="120"/>
        <w:rPr/>
      </w:pPr>
      <w:r>
        <w:rPr>
          <w:rFonts w:ascii="Arial" w:hAnsi="Arial"/>
          <w:color w:val="2F5496"/>
          <w:sz w:val="24"/>
        </w:rPr>
        <w:t>Diagnostics, Evaluation &amp; Responsible ML</w:t>
      </w:r>
    </w:p>
    <w:p>
      <w:pPr>
        <w:pStyle w:val="Normal"/>
        <w:keepNext w:val="true"/>
        <w:spacing w:before="160" w:after="80"/>
        <w:rPr/>
      </w:pPr>
      <w:r>
        <w:rPr>
          <w:rFonts w:ascii="Arial" w:hAnsi="Arial"/>
          <w:b/>
          <w:sz w:val="22"/>
        </w:rPr>
        <w:t xml:space="preserve">Question 14: </w:t>
      </w:r>
      <w:r>
        <w:rPr>
          <w:rFonts w:ascii="Arial" w:hAnsi="Arial"/>
          <w:sz w:val="22"/>
        </w:rPr>
        <w:t>In model diagnostics, how do the slides define 'overfitting', 'underfitting', 'bias', and 'variance'?</w:t>
      </w:r>
    </w:p>
    <w:p>
      <w:pPr>
        <w:pStyle w:val="Normal"/>
        <w:keepNext w:val="true"/>
        <w:spacing w:before="40" w:after="40"/>
        <w:ind w:start="360"/>
        <w:rPr/>
      </w:pPr>
      <w:r>
        <w:rPr>
          <w:rFonts w:ascii="Arial" w:hAnsi="Arial"/>
          <w:b/>
          <w:sz w:val="21"/>
        </w:rPr>
        <w:t xml:space="preserve">A) </w:t>
      </w:r>
      <w:r>
        <w:rPr>
          <w:rFonts w:ascii="Arial" w:hAnsi="Arial"/>
          <w:sz w:val="21"/>
        </w:rPr>
        <w:t>Overfitting is when the model is too simple; underfitting is when it memorizes training details; bias is sensitivity to the sample; variance is restrictive assumptions.</w:t>
      </w:r>
    </w:p>
    <w:p>
      <w:pPr>
        <w:pStyle w:val="Normal"/>
        <w:keepNext w:val="true"/>
        <w:spacing w:before="40" w:after="40"/>
        <w:ind w:start="360"/>
        <w:rPr/>
      </w:pPr>
      <w:r>
        <w:rPr>
          <w:rFonts w:ascii="Arial" w:hAnsi="Arial"/>
          <w:b/>
          <w:color w:val="2E7559"/>
          <w:sz w:val="21"/>
        </w:rPr>
        <w:t>B) Overfitting memorizes training details (high variance); underfitting is too simple to capture signal (high bias); bias is systematic error from restrictive assumptions; variance is sensitivity to the sample.</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Overfitting and underfitting are both caused by low variance and high bias, resulting in excellent generalization.</w:t>
      </w:r>
    </w:p>
    <w:p>
      <w:pPr>
        <w:pStyle w:val="Normal"/>
        <w:keepNext w:val="true"/>
        <w:spacing w:before="40" w:after="40"/>
        <w:ind w:start="360"/>
        <w:rPr/>
      </w:pPr>
      <w:r>
        <w:rPr>
          <w:rFonts w:ascii="Arial" w:hAnsi="Arial"/>
          <w:b/>
          <w:sz w:val="21"/>
        </w:rPr>
        <w:t xml:space="preserve">D) </w:t>
      </w:r>
      <w:r>
        <w:rPr>
          <w:rFonts w:ascii="Arial" w:hAnsi="Arial"/>
          <w:sz w:val="21"/>
        </w:rPr>
        <w:t>Overfitting and underfitting are solved by ignoring validation datasets and training exclusively on the test set.</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According to the slides, overfitting occurs when a model memorizes training details, and underfitting occurs when it is too simple to capture the underlying signal. Bias represents systematic error due to restrictive assumptions, and variance is the model's sensitivity to the specific training sample.</w:t>
      </w:r>
    </w:p>
    <w:p>
      <w:pPr>
        <w:pStyle w:val="Normal"/>
        <w:keepNext w:val="true"/>
        <w:spacing w:before="160" w:after="80"/>
        <w:rPr/>
      </w:pPr>
      <w:r>
        <w:rPr>
          <w:rFonts w:ascii="Arial" w:hAnsi="Arial"/>
          <w:b/>
          <w:sz w:val="22"/>
        </w:rPr>
        <w:t xml:space="preserve">Question 15: </w:t>
      </w:r>
      <w:r>
        <w:rPr>
          <w:rFonts w:ascii="Arial" w:hAnsi="Arial"/>
          <w:sz w:val="22"/>
        </w:rPr>
        <w:t>Under the core principles of Responsible ML, how are the concepts of 'representativeness' and 'fairness' distinguished?</w:t>
      </w:r>
    </w:p>
    <w:p>
      <w:pPr>
        <w:pStyle w:val="Normal"/>
        <w:keepNext w:val="true"/>
        <w:spacing w:before="40" w:after="40"/>
        <w:ind w:start="360"/>
        <w:rPr/>
      </w:pPr>
      <w:r>
        <w:rPr>
          <w:rFonts w:ascii="Arial" w:hAnsi="Arial"/>
          <w:b/>
          <w:sz w:val="21"/>
        </w:rPr>
        <w:t xml:space="preserve">A) </w:t>
      </w:r>
      <w:r>
        <w:rPr>
          <w:rFonts w:ascii="Arial" w:hAnsi="Arial"/>
          <w:sz w:val="21"/>
        </w:rPr>
        <w:t>Representativeness asks 'does the target measure what matters?', while fairness asks 'is the model explainable?'.</w:t>
      </w:r>
    </w:p>
    <w:p>
      <w:pPr>
        <w:pStyle w:val="Normal"/>
        <w:keepNext w:val="true"/>
        <w:spacing w:before="40" w:after="40"/>
        <w:ind w:start="360"/>
        <w:rPr/>
      </w:pPr>
      <w:r>
        <w:rPr>
          <w:rFonts w:ascii="Arial" w:hAnsi="Arial"/>
          <w:b/>
          <w:color w:val="2E7559"/>
          <w:sz w:val="21"/>
        </w:rPr>
        <w:t>B) Representativeness asks 'who is included or excluded?', while fairness asks 'do error rates differ across groups?'.</w:t>
      </w:r>
      <w:r>
        <w:rPr>
          <w:rFonts w:ascii="Arial" w:hAnsi="Arial"/>
          <w:b/>
          <w:color w:val="2E7559"/>
          <w:sz w:val="19"/>
        </w:rPr>
        <w:t xml:space="preserve">  [Correct Answer]</w:t>
      </w:r>
    </w:p>
    <w:p>
      <w:pPr>
        <w:pStyle w:val="Normal"/>
        <w:keepNext w:val="true"/>
        <w:spacing w:before="40" w:after="40"/>
        <w:ind w:start="360"/>
        <w:rPr/>
      </w:pPr>
      <w:r>
        <w:rPr>
          <w:rFonts w:ascii="Arial" w:hAnsi="Arial"/>
          <w:b/>
          <w:sz w:val="21"/>
        </w:rPr>
        <w:t xml:space="preserve">C) </w:t>
      </w:r>
      <w:r>
        <w:rPr>
          <w:rFonts w:ascii="Arial" w:hAnsi="Arial"/>
          <w:sz w:val="21"/>
        </w:rPr>
        <w:t>Representativeness refers to model training latency, while fairness refers to the speed of the deployment API.</w:t>
      </w:r>
    </w:p>
    <w:p>
      <w:pPr>
        <w:pStyle w:val="Normal"/>
        <w:keepNext w:val="true"/>
        <w:spacing w:before="40" w:after="40"/>
        <w:ind w:start="360"/>
        <w:rPr/>
      </w:pPr>
      <w:r>
        <w:rPr>
          <w:rFonts w:ascii="Arial" w:hAnsi="Arial"/>
          <w:b/>
          <w:sz w:val="21"/>
        </w:rPr>
        <w:t xml:space="preserve">D) </w:t>
      </w:r>
      <w:r>
        <w:rPr>
          <w:rFonts w:ascii="Arial" w:hAnsi="Arial"/>
          <w:sz w:val="21"/>
        </w:rPr>
        <w:t>Representativeness concerns unsupervised learning clusters, while fairness concerns reinforcement learning rewards.</w:t>
      </w:r>
    </w:p>
    <w:p>
      <w:pPr>
        <w:pStyle w:val="Normal"/>
        <w:keepNext w:val="true"/>
        <w:spacing w:before="80" w:after="240"/>
        <w:ind w:start="360"/>
        <w:rPr/>
      </w:pPr>
      <w:r>
        <w:rPr>
          <w:rFonts w:ascii="Arial" w:hAnsi="Arial"/>
          <w:b/>
          <w:color w:val="2F5496"/>
          <w:sz w:val="20"/>
        </w:rPr>
        <w:t xml:space="preserve">B - </w:t>
      </w:r>
      <w:r>
        <w:rPr>
          <w:rFonts w:ascii="Arial" w:hAnsi="Arial"/>
          <w:b/>
          <w:color w:val="2F5496"/>
          <w:sz w:val="20"/>
        </w:rPr>
        <w:t xml:space="preserve">Explanation: </w:t>
      </w:r>
      <w:r>
        <w:rPr>
          <w:rFonts w:ascii="Arial" w:hAnsi="Arial"/>
          <w:i/>
          <w:sz w:val="20"/>
        </w:rPr>
        <w:t>The Responsible ML slide outlines key questions: 'Representativeness: who is included or excluded?' and 'Fairness: do error rates differ across groups?'. (Additionally, 'Validity: does the target measure what matters?').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color w:val="808080"/>
        <w:sz w:val="18"/>
      </w:rPr>
      <w:t xml:space="preserve">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color w:val="808080"/>
        <w:sz w:val="18"/>
      </w:rPr>
      <w:t xml:space="preserve">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color w:val="808080"/>
        <w:sz w:val="17"/>
      </w:rPr>
      <w:t>Foundations of the Machine Learning Pipeline — Teacher Answer Key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color w:val="808080"/>
        <w:sz w:val="17"/>
      </w:rPr>
      <w:t>Foundations of the Machine Learning Pipeline — Teacher Answer Key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LibreOffice/26.2.5.2$Linux_X86_64 LibreOffice_project/6d2b0d33fb0f5da53a12f98bed3e9973e56ff1f0</Application>
  <AppVersion>15.0000</AppVersion>
  <Pages>6</Pages>
  <Words>1873</Words>
  <Characters>10693</Characters>
  <CharactersWithSpaces>12477</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2026-08-23T17:50:08Z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