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b w:val="1"/>
          <w:bCs w:val="1"/>
        </w:rPr>
      </w:pPr>
      <w:bookmarkStart w:colFirst="0" w:colLast="0" w:name="_ymvej3tn9v0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Requirements: Chat Flow Orchestration</w:t>
      </w:r>
    </w:p>
    <w:p w:rsidR="00000000" w:rsidDel="00000000" w:rsidP="00000000" w:rsidRDefault="00000000" w:rsidRPr="00000000" w14:paraId="00000002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Manager</w:t>
        <w:tab/>
        <w:t xml:space="preserve">: </w:t>
      </w:r>
      <w:hyperlink r:id="rId7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Elsa Vinietta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Engineering Manager</w:t>
        <w:tab/>
        <w:t xml:space="preserve">: </w:t>
      </w:r>
      <w:hyperlink r:id="rId8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Rizky Nuredja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Stakeholders</w:t>
        <w:tab/>
        <w:tab/>
        <w:t xml:space="preserve">: </w:t>
      </w:r>
      <w:hyperlink r:id="rId9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Mochamad Taufiq Hidayah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Sabila Nurul Fauziah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Tommy Saputra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 Date (target)</w:t>
        <w:tab/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Jul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to PM Tool</w:t>
        <w:tab/>
        <w:tab/>
        <w:t xml:space="preserve">: https://project-roadmap.evermosa2z.com/public/projects/2673056</w:t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2250"/>
        </w:tabs>
        <w:rPr>
          <w:rFonts w:ascii="Calibri" w:cs="Calibri" w:eastAsia="Calibri" w:hAnsi="Calibri"/>
        </w:rPr>
      </w:pPr>
      <w:bookmarkStart w:colFirst="0" w:colLast="0" w:name="_10cir3y5yje2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Version History</w:t>
      </w:r>
    </w:p>
    <w:p w:rsidR="00000000" w:rsidDel="00000000" w:rsidP="00000000" w:rsidRDefault="00000000" w:rsidRPr="00000000" w14:paraId="00000008">
      <w:pPr>
        <w:tabs>
          <w:tab w:val="left" w:leader="none" w:pos="225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21.666679382324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3701.666679382324"/>
        <w:tblGridChange w:id="0">
          <w:tblGrid>
            <w:gridCol w:w="2160"/>
            <w:gridCol w:w="2160"/>
            <w:gridCol w:w="3701.66667938232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Date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Changelog Summary</w:t>
            </w:r>
          </w:p>
        </w:tc>
      </w:tr>
      <w:tr>
        <w:trPr>
          <w:cantSplit w:val="0"/>
          <w:trHeight w:val="949.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May 29,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Initial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22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tabs>
          <w:tab w:val="left" w:leader="none" w:pos="2250"/>
        </w:tabs>
        <w:rPr/>
      </w:pPr>
      <w:bookmarkStart w:colFirst="0" w:colLast="0" w:name="_tcd84anquuxz" w:id="2"/>
      <w:bookmarkEnd w:id="2"/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Elsa Vinietta</w:t>
              </w:r>
            </w:hyperlink>
            <w:r w:rsidDel="00000000" w:rsidR="00000000" w:rsidRPr="00000000">
              <w:rPr>
                <w:rtl w:val="0"/>
              </w:rPr>
              <w:t xml:space="preserve">(PM)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M. Reza Mahdar</w:t>
              </w:r>
            </w:hyperlink>
            <w:r w:rsidDel="00000000" w:rsidR="00000000" w:rsidRPr="00000000">
              <w:rPr>
                <w:rtl w:val="0"/>
              </w:rPr>
              <w:t xml:space="preserve">(HoP)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Mochamad Taufiq Hidayah</w:t>
              </w:r>
            </w:hyperlink>
            <w:r w:rsidDel="00000000" w:rsidR="00000000" w:rsidRPr="00000000">
              <w:rPr>
                <w:rtl w:val="0"/>
              </w:rPr>
              <w:t xml:space="preserve">(Requestor/Saas Business Ops)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Acknowledge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Rizky Nuredja</w:t>
              </w:r>
            </w:hyperlink>
            <w:r w:rsidDel="00000000" w:rsidR="00000000" w:rsidRPr="00000000">
              <w:rPr>
                <w:rtl w:val="0"/>
              </w:rPr>
              <w:t xml:space="preserve">(EM)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Gaby Satria Perdana</w:t>
              </w:r>
            </w:hyperlink>
            <w:r w:rsidDel="00000000" w:rsidR="00000000" w:rsidRPr="00000000">
              <w:rPr>
                <w:rtl w:val="0"/>
              </w:rPr>
              <w:t xml:space="preserve">(Design)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Irfan Septiyana Putra</w:t>
              </w:r>
            </w:hyperlink>
            <w:r w:rsidDel="00000000" w:rsidR="00000000" w:rsidRPr="00000000">
              <w:rPr>
                <w:rtl w:val="0"/>
              </w:rPr>
              <w:t xml:space="preserve">(Data)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Muhammad Ikhsan Firmansyah</w:t>
              </w:r>
            </w:hyperlink>
            <w:r w:rsidDel="00000000" w:rsidR="00000000" w:rsidRPr="00000000">
              <w:rPr>
                <w:rtl w:val="0"/>
              </w:rPr>
              <w:t xml:space="preserve">(CIS)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Rivo Akbar Maulana Suwasdinar</w:t>
              </w:r>
            </w:hyperlink>
            <w:r w:rsidDel="00000000" w:rsidR="00000000" w:rsidRPr="00000000">
              <w:rPr>
                <w:rtl w:val="0"/>
              </w:rPr>
              <w:t xml:space="preserve">(Finance)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A. Afriadi Alamsyah</w:t>
              </w:r>
            </w:hyperlink>
            <w:r w:rsidDel="00000000" w:rsidR="00000000" w:rsidRPr="00000000">
              <w:rPr>
                <w:rtl w:val="0"/>
              </w:rPr>
              <w:t xml:space="preserve">(VP Product &amp; Engineering)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Tommy Saputra</w:t>
              </w:r>
            </w:hyperlink>
            <w:r w:rsidDel="00000000" w:rsidR="00000000" w:rsidRPr="00000000">
              <w:rPr>
                <w:rtl w:val="0"/>
              </w:rPr>
              <w:t xml:space="preserve">(Business Managed 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2250"/>
        </w:tabs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tabs>
          <w:tab w:val="left" w:leader="none" w:pos="2250"/>
        </w:tabs>
        <w:rPr>
          <w:rFonts w:ascii="Calibri" w:cs="Calibri" w:eastAsia="Calibri" w:hAnsi="Calibri"/>
          <w:b w:val="1"/>
          <w:bCs w:val="1"/>
        </w:rPr>
      </w:pPr>
      <w:bookmarkStart w:colFirst="0" w:colLast="0" w:name="_29vq4vviuyzo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46">
      <w:pPr>
        <w:pStyle w:val="Heading3"/>
        <w:tabs>
          <w:tab w:val="left" w:leader="none" w:pos="2250"/>
        </w:tabs>
        <w:rPr>
          <w:rFonts w:ascii="Calibri" w:cs="Calibri" w:eastAsia="Calibri" w:hAnsi="Calibri"/>
        </w:rPr>
      </w:pPr>
      <w:bookmarkStart w:colFirst="0" w:colLast="0" w:name="_qqug18ky0set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Design/Mockup/User Flow</w:t>
      </w:r>
    </w:p>
    <w:p w:rsidR="00000000" w:rsidDel="00000000" w:rsidP="00000000" w:rsidRDefault="00000000" w:rsidRPr="00000000" w14:paraId="00000047">
      <w:pPr>
        <w:tabs>
          <w:tab w:val="left" w:leader="none" w:pos="225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Pengaturan Alur Chat </w:t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tabs>
          <w:tab w:val="left" w:leader="none" w:pos="2250"/>
        </w:tabs>
        <w:rPr>
          <w:rFonts w:ascii="Calibri" w:cs="Calibri" w:eastAsia="Calibri" w:hAnsi="Calibri"/>
        </w:rPr>
      </w:pPr>
      <w:bookmarkStart w:colFirst="0" w:colLast="0" w:name="_kczhvlcrvnsu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User Stories</w:t>
      </w:r>
    </w:p>
    <w:p w:rsidR="00000000" w:rsidDel="00000000" w:rsidP="00000000" w:rsidRDefault="00000000" w:rsidRPr="00000000" w14:paraId="00000049">
      <w:pPr>
        <w:tabs>
          <w:tab w:val="left" w:leader="none" w:pos="225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Reference deck</w:t>
        <w:br w:type="textWrapping"/>
        <w:t xml:space="preserve">Everpro Chat Agentic </w:t>
      </w:r>
      <w:hyperlink r:id="rId23">
        <w:r w:rsidDel="00000000" w:rsidR="00000000" w:rsidRPr="00000000">
          <w:rPr>
            <w:rFonts w:ascii="Calibri" w:cs="Calibri" w:eastAsia="Calibri" w:hAnsi="Calibri"/>
            <w:color w:val="0000ee"/>
            <w:sz w:val="18"/>
            <w:szCs w:val="18"/>
            <w:u w:val="single"/>
            <w:rtl w:val="0"/>
          </w:rPr>
          <w:t xml:space="preserve">Agentic AI || Everpro Chat by Evermos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25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Orchestrator Concept </w:t>
      </w:r>
      <w:hyperlink r:id="rId24">
        <w:r w:rsidDel="00000000" w:rsidR="00000000" w:rsidRPr="00000000">
          <w:rPr>
            <w:rFonts w:ascii="Calibri" w:cs="Calibri" w:eastAsia="Calibri" w:hAnsi="Calibri"/>
            <w:color w:val="0000ee"/>
            <w:sz w:val="18"/>
            <w:szCs w:val="18"/>
            <w:u w:val="single"/>
            <w:rtl w:val="0"/>
          </w:rPr>
          <w:t xml:space="preserve">Inbound Chat Orchestration || Everpro Chat by Evermos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25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8495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2280"/>
        <w:gridCol w:w="8475"/>
        <w:gridCol w:w="7245"/>
        <w:tblGridChange w:id="0">
          <w:tblGrid>
            <w:gridCol w:w="495"/>
            <w:gridCol w:w="2280"/>
            <w:gridCol w:w="847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720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Acceptance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ind w:left="720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owner/supervisor, I want to view the “Pengaturan Alur Chat” list with update columns so that I can understand end-to-end flow of each first chat trigger combinations at a glance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23o3n9gz0yap" w:id="6"/>
          <w:bookmarkEnd w:id="6"/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Rename “Chat Automation” Feature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am Everpro user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logged in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can see “Pengaturan Alur Chat” feature replacing formerly “Automasi” feature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click the “Pengaturan Alur Chat” menu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feature will be opened and the title of the page will also be “Pengaturan Alur Chat”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gupnbbyevbs" w:id="7"/>
          <w:bookmarkEnd w:id="7"/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View updated chat flow list columns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am an owner/supervisor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open the “Pengaturan Chat Masuk” menu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can see the “flow” list table with the following columns: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Assigned to phone number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Lead source {CTWA, LPWA, Balasan broadcast, Organic} single or multiple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Keyword source {Default/custom}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First responders {Human Agent, AI Agent, or Template}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Involve human from the start of conversation {checklist Y/N}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Active/inactive {toggle Y/N}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5562600" cy="4857750"/>
                  <wp:effectExtent b="0" l="0" r="0" t="0"/>
                  <wp:docPr id="2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485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drawing>
                <wp:inline distB="114300" distT="114300" distL="114300" distR="114300">
                  <wp:extent cx="17087850" cy="6286500"/>
                  <wp:effectExtent b="0" l="0" r="0" t="0"/>
                  <wp:docPr id="1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7850" cy="628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20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owner/supervisor, I want to evaluate all my chat configurations in one place:  “chat flow/automation”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bookmarkStart w:colFirst="0" w:colLast="0" w:name="kix.czmmfv55a1s" w:id="8"/>
          <w:bookmarkEnd w:id="8"/>
          <w:p w:rsidR="00000000" w:rsidDel="00000000" w:rsidP="00000000" w:rsidRDefault="00000000" w:rsidRPr="00000000" w14:paraId="0000006D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Primary default flow (Source = default, Keyword = default) initial condition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have just finished onboard new number “123” and have not configured anything yet related to that number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by default the system will provide “primary default” flow in “chat flow/automation” menu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“primary default” flow initial values will be: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Name: Tim CS default flow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Phone number: 123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Source: default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Keyword: </w:t>
            </w:r>
            <w:commentRangeStart w:id="0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default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First response: Human agent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Involve human from the start: yes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Active: yes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Response: transfer directly to “primary” division (divisi utama)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“primary default” flow can not be modified or deactivated from chat flow/automation menu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“primary default” flow can not be deleted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phone number “123” is deleted from my account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“primary default” flow will also be deleted</w:t>
            </w:r>
          </w:p>
          <w:bookmarkStart w:colFirst="0" w:colLast="0" w:name="yoyxhm26qgth" w:id="9"/>
          <w:bookmarkEnd w:id="9"/>
          <w:p w:rsidR="00000000" w:rsidDel="00000000" w:rsidP="00000000" w:rsidRDefault="00000000" w:rsidRPr="00000000" w14:paraId="0000007E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Primary default flow - AI Agent active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“AI Agent A” assigned to phone number “123”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set the “AI Autoreply (agentic)” toggle to on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“primary default” flow will be overridden by these values: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Name: AI Agent A default flow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Phone number: 123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Source: default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Keyword: default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First response: AI Agent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Involve human from the start: no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Active: yes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Response: transfer directly to AI Agent A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“primary default” flow can not be modified or deactivated from chat flow/automation menu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“primary default” flow can not be deleted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set the “AI Autoreply (agentic)”toggle back to off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“primary default” flow will be overridden by these values: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Name: Tim CS default flow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Phone number: 123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Source: default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Keyword: default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First response: Human agent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Involve human from the start: yes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Active: yes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Response: transfer directly to “primary” division (divisi utama)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“primary default” flow can not be modified or deactivated from chat flow/automation menu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“primary default” flow can not be deleted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kix.8vgm284cgx1m" w:id="10"/>
          <w:bookmarkEnd w:id="10"/>
          <w:p w:rsidR="00000000" w:rsidDel="00000000" w:rsidP="00000000" w:rsidRDefault="00000000" w:rsidRPr="00000000" w14:paraId="0000009A">
            <w:pPr>
              <w:widowControl w:val="0"/>
              <w:spacing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Prevent different response from the same first trigger combination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am creating new “flow” from “Chat flow” menu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 newly created “flow B” is assigned with the exact same “first trigger combination” (Phone number AND Source AND Keyword) as existing “flow A” in “Chat flow list”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system will prevent me to save the newly created “flow B” with error message “flow with Phone number X, source Y, and Keyword Z is already exist”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ktjwkddzfwg6" w:id="11"/>
          <w:bookmarkEnd w:id="11"/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AC4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Prioritize source over keyword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these chat flows/automations are assigned to phone number “123”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35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65.0000000000002"/>
              <w:gridCol w:w="2745"/>
              <w:gridCol w:w="2745"/>
              <w:tblGridChange w:id="0">
                <w:tblGrid>
                  <w:gridCol w:w="1865.0000000000002"/>
                  <w:gridCol w:w="2745"/>
                  <w:gridCol w:w="27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Source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Keyword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  <w:rtl w:val="0"/>
                    </w:rPr>
                    <w:t xml:space="preserve">Tim CS default flow</w:t>
                  </w:r>
                </w:p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  <w:rtl w:val="0"/>
                    </w:rPr>
                    <w:t xml:space="preserve">(primary default)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  <w:rtl w:val="0"/>
                    </w:rPr>
                    <w:t xml:space="preserve">default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  <w:rtl w:val="0"/>
                    </w:rPr>
                    <w:t xml:space="preserve">default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X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default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default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Z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trike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trike w:val="1"/>
                      <w:sz w:val="20"/>
                      <w:szCs w:val="20"/>
                      <w:rtl w:val="0"/>
                    </w:rPr>
                    <w:t xml:space="preserve">Z default keyword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trike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trike w:val="1"/>
                      <w:sz w:val="20"/>
                      <w:szCs w:val="20"/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1"/>
                      <w:iCs w:val="1"/>
                      <w:strike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trike w:val="1"/>
                      <w:sz w:val="20"/>
                      <w:szCs w:val="20"/>
                      <w:rtl w:val="0"/>
                    </w:rPr>
                    <w:t xml:space="preserve">default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there is incoming chat with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Source B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Keyword A</w:t>
            </w:r>
          </w:p>
          <w:p w:rsidR="00000000" w:rsidDel="00000000" w:rsidP="00000000" w:rsidRDefault="00000000" w:rsidRPr="00000000" w14:paraId="000000B9">
            <w:pPr>
              <w:widowControl w:val="0"/>
              <w:ind w:left="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flow “Y” will be executed</w:t>
            </w:r>
          </w:p>
          <w:p w:rsidR="00000000" w:rsidDel="00000000" w:rsidP="00000000" w:rsidRDefault="00000000" w:rsidRPr="00000000" w14:paraId="000000BA">
            <w:pPr>
              <w:widowControl w:val="0"/>
              <w:ind w:left="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ind w:left="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these chat flows/automations are assigned to phone number “123”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35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65.0000000000002"/>
              <w:gridCol w:w="2745"/>
              <w:gridCol w:w="2745"/>
              <w:tblGridChange w:id="0">
                <w:tblGrid>
                  <w:gridCol w:w="1865.0000000000002"/>
                  <w:gridCol w:w="2745"/>
                  <w:gridCol w:w="27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Source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Keyword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  <w:rtl w:val="0"/>
                    </w:rPr>
                    <w:t xml:space="preserve">AI Agent default flow</w:t>
                  </w:r>
                </w:p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  <w:rtl w:val="0"/>
                    </w:rPr>
                    <w:t xml:space="preserve">(primary default)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  <w:rtl w:val="0"/>
                    </w:rPr>
                    <w:t xml:space="preserve">default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999999"/>
                      <w:sz w:val="20"/>
                      <w:szCs w:val="20"/>
                      <w:rtl w:val="0"/>
                    </w:rPr>
                    <w:t xml:space="preserve">default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X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default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A</w:t>
                  </w:r>
                </w:p>
              </w:tc>
            </w:tr>
          </w:tbl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there is incoming chat with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Source B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Keyword A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flow “X” will be executed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spnqls1krn5" w:id="12"/>
          <w:bookmarkEnd w:id="12"/>
          <w:p w:rsidR="00000000" w:rsidDel="00000000" w:rsidP="00000000" w:rsidRDefault="00000000" w:rsidRPr="00000000" w14:paraId="000000CF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Handover probabilities within 1 “chat flow/automation”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am configuring a “chat flow/automation”</w:t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current card is “template”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will be able to select transfer destination to human or AI Agent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current card is “AI Agent”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will be able to select transfer destination to human Agent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kix.cxpcqkwfrfqf" w:id="13"/>
          <w:bookmarkEnd w:id="13"/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AC6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Custom keyword - “Chat flow/automation” </w:t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create “chat flow/automation Z” on phone number “123”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source is “C”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will be able to toggle on the “use keyword”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will be able to input group of keyword that will trigger “chat flow/automation Z”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will be able to configure the response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click save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a new “Chat flow/automation Z” with custom keyword will be created </w:t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ojx1nodez1s7" w:id="14"/>
          <w:bookmarkEnd w:id="14"/>
          <w:p w:rsidR="00000000" w:rsidDel="00000000" w:rsidP="00000000" w:rsidRDefault="00000000" w:rsidRPr="00000000" w14:paraId="000000E3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AC7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 Custom keyword - “Chat flow/automation” default keyword pair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Given I create “chat flow/automation Z” on phone number “123”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   And the source is “C”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   And the keyword is custom with value “D”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Then the system will automatically create a default keyword pair for “chat flow/automation Z”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   And the initial value will be: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Name: Z - default keyword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Phone number: 123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Source: C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Keyword: default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First response: Human agent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Involve human from the start: yes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Active: yes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Response: transfer directly to “primary” division (divisi utama)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When I want to modify “chat flow/automation Z - default keyword”</w:t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Then this parameters will be able to be modified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Response (visual builder)</w:t>
            </w:r>
          </w:p>
          <w:p w:rsidR="00000000" w:rsidDel="00000000" w:rsidP="00000000" w:rsidRDefault="00000000" w:rsidRPr="00000000" w14:paraId="000000F5">
            <w:pPr>
              <w:widowControl w:val="0"/>
              <w:ind w:left="0" w:firstLine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   And these parameters will not be able to be modified directly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Phone number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Source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Keyword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Activation status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When I delete chat flow/automation Z</w:t>
            </w:r>
          </w:p>
          <w:p w:rsidR="00000000" w:rsidDel="00000000" w:rsidP="00000000" w:rsidRDefault="00000000" w:rsidRPr="00000000" w14:paraId="000000FD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   Or when I set chat flow/automation Z  custom keyword toggle back to off</w:t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Then the “chat flow/automation Z - default keyword” will be deleted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When I set the “chat flow/automation Z” status to active/inactive</w:t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Then the “chat flow/automation Z - default keyword” will be updated to the same value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When there is incoming chat with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Source C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Keyword E</w:t>
            </w:r>
          </w:p>
          <w:p w:rsidR="00000000" w:rsidDel="00000000" w:rsidP="00000000" w:rsidRDefault="00000000" w:rsidRPr="00000000" w14:paraId="00000106">
            <w:pPr>
              <w:widowControl w:val="0"/>
              <w:ind w:left="0" w:firstLine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Then the flow “Z - default keyword” will be executed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AC1, 2, 3,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drawing>
                <wp:inline distB="114300" distT="114300" distL="114300" distR="114300">
                  <wp:extent cx="17087850" cy="6286500"/>
                  <wp:effectExtent b="0" l="0" r="0" t="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7850" cy="628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AC5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8211800" cy="1030605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0" cy="10306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8154650" cy="10325100"/>
                  <wp:effectExtent b="0" l="0" r="0" t="0"/>
                  <wp:docPr id="1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4650" cy="1032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8192750" cy="10363200"/>
                  <wp:effectExtent b="0" l="0" r="0" t="0"/>
                  <wp:docPr id="1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0" cy="1036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AC6, 7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6878300" cy="29718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8300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before="20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before="20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owner/supervisor, I want to quickly activate my AI Agent through AI Agent menu without complex setup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bookmarkStart w:colFirst="0" w:colLast="0" w:name="7s580wl0wxaw" w:id="15"/>
          <w:bookmarkEnd w:id="15"/>
          <w:p w:rsidR="00000000" w:rsidDel="00000000" w:rsidP="00000000" w:rsidRDefault="00000000" w:rsidRPr="00000000" w14:paraId="00000115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[AI Agent]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List of Agents</w:t>
            </w:r>
          </w:p>
          <w:p w:rsidR="00000000" w:rsidDel="00000000" w:rsidP="00000000" w:rsidRDefault="00000000" w:rsidRPr="00000000" w14:paraId="00000116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am an owner/supervisor</w:t>
            </w:r>
          </w:p>
          <w:p w:rsidR="00000000" w:rsidDel="00000000" w:rsidP="00000000" w:rsidRDefault="00000000" w:rsidRPr="00000000" w14:paraId="00000117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am on “list of agent” menu</w:t>
            </w:r>
          </w:p>
          <w:p w:rsidR="00000000" w:rsidDel="00000000" w:rsidP="00000000" w:rsidRDefault="00000000" w:rsidRPr="00000000" w14:paraId="00000118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can see “configuration” button on each agent</w:t>
            </w:r>
          </w:p>
          <w:p w:rsidR="00000000" w:rsidDel="00000000" w:rsidP="00000000" w:rsidRDefault="00000000" w:rsidRPr="00000000" w14:paraId="00000119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click “configuration” menu</w:t>
            </w:r>
          </w:p>
          <w:p w:rsidR="00000000" w:rsidDel="00000000" w:rsidP="00000000" w:rsidRDefault="00000000" w:rsidRPr="00000000" w14:paraId="0000011B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can see agent configuration form with following tabs: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Basic Info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Knowledge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Communication Style</w:t>
            </w:r>
          </w:p>
          <w:p w:rsidR="00000000" w:rsidDel="00000000" w:rsidP="00000000" w:rsidRDefault="00000000" w:rsidRPr="00000000" w14:paraId="0000011F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5zvvyrv5zsig" w:id="16"/>
          <w:bookmarkEnd w:id="16"/>
          <w:p w:rsidR="00000000" w:rsidDel="00000000" w:rsidP="00000000" w:rsidRDefault="00000000" w:rsidRPr="00000000" w14:paraId="00000120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[AI Agent]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Assign one phone number</w:t>
            </w:r>
          </w:p>
          <w:p w:rsidR="00000000" w:rsidDel="00000000" w:rsidP="00000000" w:rsidRDefault="00000000" w:rsidRPr="00000000" w14:paraId="00000121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am an owner/supervisor</w:t>
            </w:r>
          </w:p>
          <w:p w:rsidR="00000000" w:rsidDel="00000000" w:rsidP="00000000" w:rsidRDefault="00000000" w:rsidRPr="00000000" w14:paraId="00000122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open one of AI agent configuration “AI agent A”</w:t>
            </w:r>
          </w:p>
          <w:p w:rsidR="00000000" w:rsidDel="00000000" w:rsidP="00000000" w:rsidRDefault="00000000" w:rsidRPr="00000000" w14:paraId="00000123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click “select Whatsapp number”</w:t>
            </w:r>
          </w:p>
          <w:p w:rsidR="00000000" w:rsidDel="00000000" w:rsidP="00000000" w:rsidRDefault="00000000" w:rsidRPr="00000000" w14:paraId="00000124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can assign “AI agent A” to one of registered phone number</w:t>
            </w:r>
          </w:p>
          <w:p w:rsidR="00000000" w:rsidDel="00000000" w:rsidP="00000000" w:rsidRDefault="00000000" w:rsidRPr="00000000" w14:paraId="00000125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“AI agent A” has already assigned to phone number “123”</w:t>
            </w:r>
          </w:p>
          <w:p w:rsidR="00000000" w:rsidDel="00000000" w:rsidP="00000000" w:rsidRDefault="00000000" w:rsidRPr="00000000" w14:paraId="00000127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click “select Whatsapp number”</w:t>
            </w:r>
          </w:p>
          <w:p w:rsidR="00000000" w:rsidDel="00000000" w:rsidP="00000000" w:rsidRDefault="00000000" w:rsidRPr="00000000" w14:paraId="00000128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can replace phone number “123” with other phone number</w:t>
            </w:r>
          </w:p>
          <w:p w:rsidR="00000000" w:rsidDel="00000000" w:rsidP="00000000" w:rsidRDefault="00000000" w:rsidRPr="00000000" w14:paraId="00000129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But I can not add multiple phone number</w:t>
            </w:r>
          </w:p>
          <w:p w:rsidR="00000000" w:rsidDel="00000000" w:rsidP="00000000" w:rsidRDefault="00000000" w:rsidRPr="00000000" w14:paraId="0000012A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cwew2dhm6u74" w:id="17"/>
          <w:bookmarkEnd w:id="17"/>
          <w:p w:rsidR="00000000" w:rsidDel="00000000" w:rsidP="00000000" w:rsidRDefault="00000000" w:rsidRPr="00000000" w14:paraId="0000012B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[AI Agent]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System prioritize chat configuration on “Chat Flow/Automation” over “AI agent”</w:t>
            </w:r>
          </w:p>
          <w:p w:rsidR="00000000" w:rsidDel="00000000" w:rsidP="00000000" w:rsidRDefault="00000000" w:rsidRPr="00000000" w14:paraId="0000012C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in menu “Chat flow/Automation” there is already a listed “chat flow/automation X” assigned to phone number “123” with trigger source “A” and “B”</w:t>
            </w:r>
          </w:p>
          <w:p w:rsidR="00000000" w:rsidDel="00000000" w:rsidP="00000000" w:rsidRDefault="00000000" w:rsidRPr="00000000" w14:paraId="0000012D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 I assign “AI agent A” to phone number “123”</w:t>
            </w:r>
          </w:p>
          <w:p w:rsidR="00000000" w:rsidDel="00000000" w:rsidP="00000000" w:rsidRDefault="00000000" w:rsidRPr="00000000" w14:paraId="0000012E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toggle on the “AI Auto-reply (Agentic)” option</w:t>
            </w:r>
          </w:p>
          <w:p w:rsidR="00000000" w:rsidDel="00000000" w:rsidP="00000000" w:rsidRDefault="00000000" w:rsidRPr="00000000" w14:paraId="0000012F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there is a warning message stating that “New chat with matching conditions will follow the first  response defined in “Chat flow/Automation. “AI agent A” can still serve the chat if defined as a transfer destination.”</w:t>
            </w:r>
          </w:p>
          <w:p w:rsidR="00000000" w:rsidDel="00000000" w:rsidP="00000000" w:rsidRDefault="00000000" w:rsidRPr="00000000" w14:paraId="00000130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there is incoming chat to phone number “123” with source “A” or “B”</w:t>
            </w:r>
          </w:p>
          <w:p w:rsidR="00000000" w:rsidDel="00000000" w:rsidP="00000000" w:rsidRDefault="00000000" w:rsidRPr="00000000" w14:paraId="00000132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system will execute response as defined in “chat flow/automation X”</w:t>
            </w:r>
          </w:p>
          <w:p w:rsidR="00000000" w:rsidDel="00000000" w:rsidP="00000000" w:rsidRDefault="00000000" w:rsidRPr="00000000" w14:paraId="00000133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there is incoming chat to phone number “123” with source “C”</w:t>
            </w:r>
          </w:p>
          <w:p w:rsidR="00000000" w:rsidDel="00000000" w:rsidP="00000000" w:rsidRDefault="00000000" w:rsidRPr="00000000" w14:paraId="00000135">
            <w:pPr>
              <w:widowControl w:val="0"/>
              <w:spacing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system will assign “AI agent A” to handle the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6973550" cy="9582150"/>
                  <wp:effectExtent b="0" l="0" r="0" t="0"/>
                  <wp:docPr id="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50" cy="9582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9448800" cy="169545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0" cy="169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4687550" cy="12115800"/>
                  <wp:effectExtent b="0" l="0" r="0" t="0"/>
                  <wp:docPr id="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0" cy="1211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AC3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3639800" cy="7239000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0" cy="723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before="20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owner/supervisor, I want to set transfer condition to human agent from my AI agent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bookmarkStart w:colFirst="0" w:colLast="0" w:name="kix.6olwreb9v8ml" w:id="18"/>
          <w:bookmarkEnd w:id="18"/>
          <w:p w:rsidR="00000000" w:rsidDel="00000000" w:rsidP="00000000" w:rsidRDefault="00000000" w:rsidRPr="00000000" w14:paraId="00000146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[AI Agent]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AI Agent - Set transfer conditions is mandatory</w:t>
            </w:r>
          </w:p>
          <w:p w:rsidR="00000000" w:rsidDel="00000000" w:rsidP="00000000" w:rsidRDefault="00000000" w:rsidRPr="00000000" w14:paraId="00000147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am an owner/supervisor</w:t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am on AI Agent configuration menu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 AI Auto-reply (Agentic) toggle is on</w:t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transfer condition section will appear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will be required to define intent and handover action to human agent (division or personal)</w:t>
            </w:r>
          </w:p>
          <w:p w:rsidR="00000000" w:rsidDel="00000000" w:rsidP="00000000" w:rsidRDefault="00000000" w:rsidRPr="00000000" w14:paraId="0000014C">
            <w:pPr>
              <w:widowControl w:val="0"/>
              <w:spacing w:after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9ze128zb5ijx" w:id="19"/>
          <w:bookmarkEnd w:id="19"/>
          <w:p w:rsidR="00000000" w:rsidDel="00000000" w:rsidP="00000000" w:rsidRDefault="00000000" w:rsidRPr="00000000" w14:paraId="0000014D">
            <w:pPr>
              <w:widowControl w:val="0"/>
              <w:spacing w:after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[AI Agent]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AI Agent - Fallback</w:t>
            </w:r>
          </w:p>
          <w:p w:rsidR="00000000" w:rsidDel="00000000" w:rsidP="00000000" w:rsidRDefault="00000000" w:rsidRPr="00000000" w14:paraId="0000014E">
            <w:pPr>
              <w:widowControl w:val="0"/>
              <w:spacing w:after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am an owner/supervisor</w:t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am on AI Agent configuration menu</w:t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 AI Auto-reply (Agentic) toggle is on</w:t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fallback section will appear</w:t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will be required to select handover destination when fallback conditions happen: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Customer chat with undefined intent compared to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Domain knowledge; and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Transfer condition intent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AI service is disrupted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AI credit exhausted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AI Repetitive Prevention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2x similar response from AI</w:t>
            </w:r>
          </w:p>
          <w:p w:rsidR="00000000" w:rsidDel="00000000" w:rsidP="00000000" w:rsidRDefault="00000000" w:rsidRPr="00000000" w14:paraId="0000015A">
            <w:pPr>
              <w:widowControl w:val="0"/>
              <w:ind w:left="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4230350" cy="6496050"/>
                  <wp:effectExtent b="0" l="0" r="0" t="0"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0350" cy="6496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[tba]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before="20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before="20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owner/supervisor, I want AI Agent settings in “AI Agent” and “Chat Flow” to always show aligned configuration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bookmarkStart w:colFirst="0" w:colLast="0" w:name="967520fhwtsy" w:id="20"/>
          <w:bookmarkEnd w:id="20"/>
          <w:p w:rsidR="00000000" w:rsidDel="00000000" w:rsidP="00000000" w:rsidRDefault="00000000" w:rsidRPr="00000000" w14:paraId="00000163">
            <w:pPr>
              <w:widowControl w:val="0"/>
              <w:spacing w:after="0" w:before="20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[AI Agent -&gt; 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Warning when an AI Agent toggle set to off or unassigned from a phone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there is “chat flow/automation X” on phone number “123” with “AI Agent A” involved (as first responder or not)</w:t>
            </w:r>
          </w:p>
          <w:p w:rsidR="00000000" w:rsidDel="00000000" w:rsidP="00000000" w:rsidRDefault="00000000" w:rsidRPr="00000000" w14:paraId="00000165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want to set “AI Autoreply (Agentic)” toggle to off in “AI Agent A configuration” menu</w:t>
            </w:r>
          </w:p>
          <w:p w:rsidR="00000000" w:rsidDel="00000000" w:rsidP="00000000" w:rsidRDefault="00000000" w:rsidRPr="00000000" w14:paraId="00000166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Or I want to unassign “AI Agent A” from phone number “123”</w:t>
            </w:r>
          </w:p>
          <w:p w:rsidR="00000000" w:rsidDel="00000000" w:rsidP="00000000" w:rsidRDefault="00000000" w:rsidRPr="00000000" w14:paraId="00000167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system will give me a warning message: “this AI Agent A is involved in chat flow/automation X, continue?”</w:t>
            </w:r>
          </w:p>
          <w:p w:rsidR="00000000" w:rsidDel="00000000" w:rsidP="00000000" w:rsidRDefault="00000000" w:rsidRPr="00000000" w14:paraId="00000168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click “yes”</w:t>
            </w:r>
          </w:p>
          <w:p w:rsidR="00000000" w:rsidDel="00000000" w:rsidP="00000000" w:rsidRDefault="00000000" w:rsidRPr="00000000" w14:paraId="0000016A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system will allow me to toggle off the AI Agent or unassign AI agent from phone number</w:t>
            </w:r>
          </w:p>
          <w:p w:rsidR="00000000" w:rsidDel="00000000" w:rsidP="00000000" w:rsidRDefault="00000000" w:rsidRPr="00000000" w14:paraId="0000016B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“chat flow/automation X” will be left as it is (with AI agent still involved but inactive)</w:t>
            </w:r>
          </w:p>
          <w:p w:rsidR="00000000" w:rsidDel="00000000" w:rsidP="00000000" w:rsidRDefault="00000000" w:rsidRPr="00000000" w14:paraId="0000016C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4m4fk43ug3pi" w:id="21"/>
          <w:bookmarkEnd w:id="21"/>
          <w:p w:rsidR="00000000" w:rsidDel="00000000" w:rsidP="00000000" w:rsidRDefault="00000000" w:rsidRPr="00000000" w14:paraId="0000016D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[Chat Flow -&gt; AI Agent]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 Prevent re-activation a broken chat flow/automation due to AI Agent absence</w:t>
            </w:r>
          </w:p>
          <w:p w:rsidR="00000000" w:rsidDel="00000000" w:rsidP="00000000" w:rsidRDefault="00000000" w:rsidRPr="00000000" w14:paraId="0000016E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Given there is a “chat flow/automation X” with status “deactive”</w:t>
            </w:r>
          </w:p>
          <w:p w:rsidR="00000000" w:rsidDel="00000000" w:rsidP="00000000" w:rsidRDefault="00000000" w:rsidRPr="00000000" w14:paraId="0000016F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When I want to activate the “chat flow/automation X”</w:t>
            </w:r>
          </w:p>
          <w:p w:rsidR="00000000" w:rsidDel="00000000" w:rsidP="00000000" w:rsidRDefault="00000000" w:rsidRPr="00000000" w14:paraId="00000170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Then the system will check the flow integrity first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When any of these conditions occurs: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6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The chat flow involves an inactive AI Agent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6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The chat flow involves an AI Agent that its phone number assignment has been removed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0" w:before="0" w:line="276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Then the system will prevent the automation to be reactivated</w:t>
            </w:r>
          </w:p>
          <w:p w:rsidR="00000000" w:rsidDel="00000000" w:rsidP="00000000" w:rsidRDefault="00000000" w:rsidRPr="00000000" w14:paraId="00000176">
            <w:pPr>
              <w:widowControl w:val="0"/>
              <w:spacing w:after="0" w:before="0" w:line="276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trike w:val="1"/>
                <w:sz w:val="20"/>
                <w:szCs w:val="20"/>
                <w:rtl w:val="0"/>
              </w:rPr>
              <w:t xml:space="preserve">   And an error message indicating the reason will appear</w:t>
            </w:r>
          </w:p>
          <w:p w:rsidR="00000000" w:rsidDel="00000000" w:rsidP="00000000" w:rsidRDefault="00000000" w:rsidRPr="00000000" w14:paraId="00000177">
            <w:pPr>
              <w:widowControl w:val="0"/>
              <w:spacing w:after="0" w:before="0" w:line="276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AC1,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drawing>
                <wp:inline distB="114300" distT="114300" distL="114300" distR="114300">
                  <wp:extent cx="17087850" cy="6286500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7850" cy="628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AC3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2153900" cy="43053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3900" cy="430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before="20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owner/supervisor, I want to access the new rearranged human agent menu so that I can get clarity of the feature functions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bookmarkStart w:colFirst="0" w:colLast="0" w:name="9x68go1i9hn3" w:id="22"/>
          <w:bookmarkEnd w:id="22"/>
          <w:p w:rsidR="00000000" w:rsidDel="00000000" w:rsidP="00000000" w:rsidRDefault="00000000" w:rsidRPr="00000000" w14:paraId="0000017F">
            <w:pPr>
              <w:widowControl w:val="0"/>
              <w:spacing w:after="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[Human Agent Menu Group]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Show Daftar Agen submenu under Human Agen/ Tim CS menu</w:t>
              <w:br w:type="textWrapping"/>
              <w:t xml:space="preserve">Given I am an owner/supervisor</w:t>
              <w:br w:type="textWrapping"/>
              <w:t xml:space="preserve">When I open the “Human Agent/Tim CS”menu</w:t>
              <w:br w:type="textWrapping"/>
              <w:t xml:space="preserve">Then I can see the submenus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Daftar Tim CS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spacing w:after="0" w:afterAutospacing="0"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Divisi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Jam kerja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Pengaturan distribusi pesan</w:t>
            </w:r>
          </w:p>
          <w:p w:rsidR="00000000" w:rsidDel="00000000" w:rsidP="00000000" w:rsidRDefault="00000000" w:rsidRPr="00000000" w14:paraId="00000184">
            <w:pPr>
              <w:widowControl w:val="0"/>
              <w:spacing w:after="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[Distribution Management]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Rename menu and preserve existing users’ configuration</w:t>
            </w:r>
          </w:p>
          <w:p w:rsidR="00000000" w:rsidDel="00000000" w:rsidP="00000000" w:rsidRDefault="00000000" w:rsidRPr="00000000" w14:paraId="00000185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have existing distribution configuration (sticky, idle, distribution proportion)</w:t>
            </w:r>
          </w:p>
          <w:p w:rsidR="00000000" w:rsidDel="00000000" w:rsidP="00000000" w:rsidRDefault="00000000" w:rsidRPr="00000000" w14:paraId="00000186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 changes deployed</w:t>
            </w:r>
          </w:p>
          <w:p w:rsidR="00000000" w:rsidDel="00000000" w:rsidP="00000000" w:rsidRDefault="00000000" w:rsidRPr="00000000" w14:paraId="00000187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can see the menu name has changed from “Pengaturan Chat Masuk” to “Pengaturan Distribusi Pesan”</w:t>
            </w:r>
          </w:p>
          <w:p w:rsidR="00000000" w:rsidDel="00000000" w:rsidP="00000000" w:rsidRDefault="00000000" w:rsidRPr="00000000" w14:paraId="00000188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my previous distribution configuration will remain unchanged</w:t>
            </w:r>
          </w:p>
          <w:p w:rsidR="00000000" w:rsidDel="00000000" w:rsidP="00000000" w:rsidRDefault="00000000" w:rsidRPr="00000000" w14:paraId="00000189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7124700" cy="75819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4700" cy="758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6764000" cy="3524250"/>
                  <wp:effectExtent b="0" l="0" r="0" t="0"/>
                  <wp:docPr id="2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0" cy="3524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before="20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owner/supervisor, I want Human Agent setting aligned with chat flow/orchestration menu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bookmarkStart w:colFirst="0" w:colLast="0" w:name="q6afqij1jclk" w:id="23"/>
          <w:bookmarkEnd w:id="23"/>
          <w:p w:rsidR="00000000" w:rsidDel="00000000" w:rsidP="00000000" w:rsidRDefault="00000000" w:rsidRPr="00000000" w14:paraId="00000192">
            <w:pPr>
              <w:widowControl w:val="0"/>
              <w:spacing w:after="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[Human Agent &amp; 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Keyword distribution configured in “chat flow/automation” form instead of in “distribution” menu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br w:type="textWrapping"/>
              <w:t xml:space="preserve">Given I am an owner/supervisor</w:t>
            </w:r>
          </w:p>
          <w:p w:rsidR="00000000" w:rsidDel="00000000" w:rsidP="00000000" w:rsidRDefault="00000000" w:rsidRPr="00000000" w14:paraId="00000193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am on “Tim CS - Pengaturan distribusi pesan” menu for phone number “123”</w:t>
            </w:r>
          </w:p>
          <w:p w:rsidR="00000000" w:rsidDel="00000000" w:rsidP="00000000" w:rsidRDefault="00000000" w:rsidRPr="00000000" w14:paraId="00000194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want to configure distribution to division based on keyword</w:t>
            </w:r>
          </w:p>
          <w:p w:rsidR="00000000" w:rsidDel="00000000" w:rsidP="00000000" w:rsidRDefault="00000000" w:rsidRPr="00000000" w14:paraId="00000195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I will be redirected to “chat flow/automation” menu</w:t>
            </w:r>
          </w:p>
          <w:p w:rsidR="00000000" w:rsidDel="00000000" w:rsidP="00000000" w:rsidRDefault="00000000" w:rsidRPr="00000000" w14:paraId="00000196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new “chat flow/automation” form will be opened</w:t>
            </w:r>
          </w:p>
          <w:p w:rsidR="00000000" w:rsidDel="00000000" w:rsidP="00000000" w:rsidRDefault="00000000" w:rsidRPr="00000000" w14:paraId="00000197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following parameters will have been prefilled and will not be able to be modified: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WABA/phone number: “123”</w:t>
            </w:r>
          </w:p>
          <w:p w:rsidR="00000000" w:rsidDel="00000000" w:rsidP="00000000" w:rsidRDefault="00000000" w:rsidRPr="00000000" w14:paraId="00000199">
            <w:pPr>
              <w:widowControl w:val="0"/>
              <w:spacing w:after="0" w:before="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can configure: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Source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List of keyword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1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9D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click “save”</w:t>
            </w:r>
          </w:p>
          <w:p w:rsidR="00000000" w:rsidDel="00000000" w:rsidP="00000000" w:rsidRDefault="00000000" w:rsidRPr="00000000" w14:paraId="0000019F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a new “chat flow/automation” will be created according to my configuration</w:t>
            </w:r>
          </w:p>
          <w:p w:rsidR="00000000" w:rsidDel="00000000" w:rsidP="00000000" w:rsidRDefault="00000000" w:rsidRPr="00000000" w14:paraId="000001A0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“Source” of the new “chat flow/automation” will be “default”</w:t>
            </w:r>
          </w:p>
          <w:p w:rsidR="00000000" w:rsidDel="00000000" w:rsidP="00000000" w:rsidRDefault="00000000" w:rsidRPr="00000000" w14:paraId="000001A1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“Keyword” of the new “chat flow/automation” will be “custom”</w:t>
            </w:r>
          </w:p>
          <w:p w:rsidR="00000000" w:rsidDel="00000000" w:rsidP="00000000" w:rsidRDefault="00000000" w:rsidRPr="00000000" w14:paraId="000001A2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[Human Agent &amp; Chat Flow]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Handle previously saved “distribution” data after changes deployed</w:t>
            </w:r>
          </w:p>
          <w:p w:rsidR="00000000" w:rsidDel="00000000" w:rsidP="00000000" w:rsidRDefault="00000000" w:rsidRPr="00000000" w14:paraId="000001A4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I have saved 5 pairs of custom distribution (keyword group vs division target pairs)</w:t>
            </w:r>
          </w:p>
          <w:p w:rsidR="00000000" w:rsidDel="00000000" w:rsidP="00000000" w:rsidRDefault="00000000" w:rsidRPr="00000000" w14:paraId="000001A5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 new “chat flow/automation” journey deployed</w:t>
            </w:r>
          </w:p>
          <w:p w:rsidR="00000000" w:rsidDel="00000000" w:rsidP="00000000" w:rsidRDefault="00000000" w:rsidRPr="00000000" w14:paraId="000001A6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on my “chat flow/automation” list there will be 5 “chat flows/automations” representing my previously with following values:</w:t>
            </w:r>
          </w:p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Name: “CS Custom distribution [n]” n=1, 2, 3, 4, 5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Source: default</w:t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Keyword: custom</w:t>
            </w:r>
          </w:p>
          <w:p w:rsidR="00000000" w:rsidDel="00000000" w:rsidP="00000000" w:rsidRDefault="00000000" w:rsidRPr="00000000" w14:paraId="000001AA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each keyword group - division pair will be mapped to each “chat flows/automations”</w:t>
            </w:r>
          </w:p>
          <w:p w:rsidR="00000000" w:rsidDel="00000000" w:rsidP="00000000" w:rsidRDefault="00000000" w:rsidRPr="00000000" w14:paraId="000001AB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[Human Agent &amp; Chat Flow]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Updated distribution menu if keyword distribution active</w:t>
            </w:r>
          </w:p>
          <w:p w:rsidR="00000000" w:rsidDel="00000000" w:rsidP="00000000" w:rsidRDefault="00000000" w:rsidRPr="00000000" w14:paraId="000001AD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there is a “chat flow/automation” other than primary default on phone number “123”</w:t>
            </w:r>
          </w:p>
          <w:p w:rsidR="00000000" w:rsidDel="00000000" w:rsidP="00000000" w:rsidRDefault="00000000" w:rsidRPr="00000000" w14:paraId="000001AE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open “distribution” menu for phone number “123”</w:t>
            </w:r>
          </w:p>
          <w:p w:rsidR="00000000" w:rsidDel="00000000" w:rsidP="00000000" w:rsidRDefault="00000000" w:rsidRPr="00000000" w14:paraId="000001AF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system will show that “distribution custom” is active</w:t>
            </w:r>
          </w:p>
          <w:p w:rsidR="00000000" w:rsidDel="00000000" w:rsidP="00000000" w:rsidRDefault="00000000" w:rsidRPr="00000000" w14:paraId="000001B0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Given there is no “chat flow/automation” other than primary default</w:t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open “distribution” menu</w:t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system will show that “distribution default” is active</w:t>
            </w:r>
          </w:p>
          <w:p w:rsidR="00000000" w:rsidDel="00000000" w:rsidP="00000000" w:rsidRDefault="00000000" w:rsidRPr="00000000" w14:paraId="000001B4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AC1 - Initial condition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7581900" cy="104775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0" cy="1047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AC1 - After click “Buka Automasi”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0401300" cy="11772900"/>
                  <wp:effectExtent b="0" l="0" r="0" t="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0" cy="1177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AC3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4116050" cy="54102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0" cy="541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before="20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owner/supervisor, I want to configure handover from Chat Automation template to AI Agent through the Chat Flow visual builder, so that template-based conversations can continue to the right AI Agent.</w:t>
            </w:r>
          </w:p>
        </w:tc>
        <w:tc>
          <w:tcPr>
            <w:tcBorders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bookmarkStart w:colFirst="0" w:colLast="0" w:name="4mr97o352fmc" w:id="24"/>
          <w:bookmarkEnd w:id="24"/>
          <w:p w:rsidR="00000000" w:rsidDel="00000000" w:rsidP="00000000" w:rsidRDefault="00000000" w:rsidRPr="00000000" w14:paraId="000001C2">
            <w:pPr>
              <w:widowControl w:val="0"/>
              <w:spacing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Show AI Agent handover option from template card</w:t>
              <w:br w:type="textWrapping"/>
              <w:t xml:space="preserve">Given I am an owner/supervisor</w:t>
              <w:br w:type="textWrapping"/>
              <w:t xml:space="preserve">When I open the Chat Flow menu</w:t>
              <w:br w:type="textWrapping"/>
              <w:t xml:space="preserve">   And I select a template card in the visual builder</w:t>
              <w:br w:type="textWrapping"/>
              <w:t xml:space="preserve">Then I can see an option to handover the conversation to AI Agent</w:t>
              <w:br w:type="textWrapping"/>
              <w:t xml:space="preserve">   And I can choose whether to handover to: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New AI Agent card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Existing AI Agent card</w:t>
            </w:r>
          </w:p>
          <w:p w:rsidR="00000000" w:rsidDel="00000000" w:rsidP="00000000" w:rsidRDefault="00000000" w:rsidRPr="00000000" w14:paraId="000001C5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And the handover configuration is managed from the Chat Flow visual builder</w:t>
            </w:r>
          </w:p>
          <w:p w:rsidR="00000000" w:rsidDel="00000000" w:rsidP="00000000" w:rsidRDefault="00000000" w:rsidRPr="00000000" w14:paraId="000001C6">
            <w:pPr>
              <w:widowControl w:val="0"/>
              <w:spacing w:after="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Handover from template to new AI Agent card</w:t>
              <w:br w:type="textWrapping"/>
              <w:t xml:space="preserve">Given I am an owner/supervisor</w:t>
              <w:br w:type="textWrapping"/>
              <w:t xml:space="preserve">   And I select a template card in the Chat Flow Visual Builder</w:t>
              <w:br w:type="textWrapping"/>
              <w:t xml:space="preserve">When I choose to handover to a new AI Agent card</w:t>
              <w:br w:type="textWrapping"/>
              <w:t xml:space="preserve">Then the system will call AI Agent creation form from in the Chat Flow Visual Builder</w:t>
            </w:r>
          </w:p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can configure name, role, goals, description, transfer condition, and fallback</w:t>
            </w:r>
          </w:p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But I will not be able to change phone number or switch toggle AI Auto-reply (agentic) to“ off</w:t>
            </w:r>
          </w:p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click save</w:t>
            </w:r>
          </w:p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new AI Agent card will be connected as the next destination after the selected template card</w:t>
              <w:br w:type="textWrapping"/>
              <w:t xml:space="preserve">   And I can configure the required AI Agent settings from the new AI Agent card</w:t>
              <w:br w:type="textWrapping"/>
              <w:t xml:space="preserve">   And the connection is saved as part of the Chat Flow configuration</w:t>
            </w:r>
          </w:p>
          <w:p w:rsidR="00000000" w:rsidDel="00000000" w:rsidP="00000000" w:rsidRDefault="00000000" w:rsidRPr="00000000" w14:paraId="000001CC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Handover from template to existing AI Agent card</w:t>
              <w:br w:type="textWrapping"/>
              <w:t xml:space="preserve">Given I am an owner/supervisor</w:t>
              <w:br w:type="textWrapping"/>
              <w:t xml:space="preserve">   And there is at least one existing AI Agent card in the Chat Flow Visual Builder</w:t>
              <w:br w:type="textWrapping"/>
              <w:t xml:space="preserve">When I select a template card</w:t>
              <w:br w:type="textWrapping"/>
              <w:t xml:space="preserve">   And I choose to handover to an existing AI Agent card</w:t>
              <w:br w:type="textWrapping"/>
              <w:t xml:space="preserve">Then I can select one existing AI Agent card as the handover destination</w:t>
              <w:br w:type="textWrapping"/>
              <w:t xml:space="preserve">   And the system connects the selected template card to the selected AI Agent card</w:t>
              <w:br w:type="textWrapping"/>
              <w:t xml:space="preserve">   And the system does not create a duplicate AI Agent card</w:t>
              <w:br w:type="textWrapping"/>
              <w:t xml:space="preserve">   And the connection is saved as part of the Chat Flow configuration</w:t>
            </w:r>
          </w:p>
          <w:p w:rsidR="00000000" w:rsidDel="00000000" w:rsidP="00000000" w:rsidRDefault="00000000" w:rsidRPr="00000000" w14:paraId="000001CD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Execute handover from template to AI Agent</w:t>
              <w:br w:type="textWrapping"/>
              <w:t xml:space="preserve">Given a customer conversation is currently handled by a Chat Automation template</w:t>
              <w:br w:type="textWrapping"/>
              <w:t xml:space="preserve">   And the template has AI Agent as the configured next destination</w:t>
              <w:br w:type="textWrapping"/>
              <w:t xml:space="preserve">When the conversation reaches the configured handover point</w:t>
              <w:br w:type="textWrapping"/>
              <w:t xml:space="preserve">Then the system transfers the conversation to the selected AI Agent card</w:t>
              <w:br w:type="textWrapping"/>
              <w:t xml:space="preserve">   And the selected AI Agent continues the conversation using the available conversation context</w:t>
              <w:br w:type="textWrapping"/>
              <w:t xml:space="preserve">   And the Chat Automation template stops running for that conversation</w:t>
              <w:br w:type="textWrapping"/>
              <w:t xml:space="preserve">   And the active handler status is updated in the Chat Room</w:t>
            </w:r>
          </w:p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Flow]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Prevent inactive AI Agent handover destination</w:t>
              <w:br w:type="textWrapping"/>
              <w:t xml:space="preserve">Given I am an owner/supervisor</w:t>
              <w:br w:type="textWrapping"/>
              <w:t xml:space="preserve">When I configure template handover to AI Agent</w:t>
            </w:r>
          </w:p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select “existing AI Agent”</w:t>
            </w:r>
          </w:p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selected existing “AI Agent A” is inactive</w:t>
            </w:r>
          </w:p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system will give warning “this action will activate AI Agent A, continue?”</w:t>
            </w:r>
          </w:p>
          <w:p w:rsidR="00000000" w:rsidDel="00000000" w:rsidP="00000000" w:rsidRDefault="00000000" w:rsidRPr="00000000" w14:paraId="000001D2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I click “Yes”</w:t>
            </w:r>
          </w:p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Then the system will force “AI Agent A” status to “active”</w:t>
            </w:r>
          </w:p>
          <w:p w:rsidR="00000000" w:rsidDel="00000000" w:rsidP="00000000" w:rsidRDefault="00000000" w:rsidRPr="00000000" w14:paraId="000001D5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I will be able to save the configured chat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8763000" cy="394335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0" cy="3943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9048750" cy="11468100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0" cy="1146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before="20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owner/supervisor/agent, I want messages from Template, AI Agent, and Human Agent to have different bubbles in the Chat Room, so that I can clearly identify who or what sent each message in a conversation.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bookmarkStart w:colFirst="0" w:colLast="0" w:name="qjw479bi4qh8" w:id="25"/>
          <w:bookmarkEnd w:id="25"/>
          <w:p w:rsidR="00000000" w:rsidDel="00000000" w:rsidP="00000000" w:rsidRDefault="00000000" w:rsidRPr="00000000" w14:paraId="000001DD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Show different bubble for Template message</w:t>
              <w:br w:type="textWrapping"/>
              <w:t xml:space="preserve">Given I am an owner/supervisor/agent</w:t>
              <w:br w:type="textWrapping"/>
              <w:t xml:space="preserve">When I open a conversation in Chat Room</w:t>
              <w:br w:type="textWrapping"/>
              <w:t xml:space="preserve">   And the conversation contains a message sent by Template</w:t>
              <w:br w:type="textWrapping"/>
              <w:t xml:space="preserve">Then the system shows the message using the Template bubble style</w:t>
              <w:br w:type="textWrapping"/>
              <w:t xml:space="preserve">   And the message clearly indicates that it was sent by Template</w:t>
              <w:br w:type="textWrapping"/>
              <w:t xml:space="preserve">   And the Template bubble is visually different from AI Agent and Human Agent bubbles</w:t>
            </w:r>
          </w:p>
          <w:p w:rsidR="00000000" w:rsidDel="00000000" w:rsidP="00000000" w:rsidRDefault="00000000" w:rsidRPr="00000000" w14:paraId="000001DE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Show different bubble for AI Agent message</w:t>
              <w:br w:type="textWrapping"/>
              <w:t xml:space="preserve">Given I am an owner/supervisor/agent</w:t>
              <w:br w:type="textWrapping"/>
              <w:t xml:space="preserve">When I open a conversation in Chat Room</w:t>
              <w:br w:type="textWrapping"/>
              <w:t xml:space="preserve">   And the conversation contains a message sent by AI Agent</w:t>
              <w:br w:type="textWrapping"/>
              <w:t xml:space="preserve">Then the system shows the message using the AI Agent bubble style</w:t>
              <w:br w:type="textWrapping"/>
              <w:t xml:space="preserve">   And the message clearly indicates that it was sent by AI Agent</w:t>
              <w:br w:type="textWrapping"/>
              <w:t xml:space="preserve">   And the AI Agent bubble is visually different from Template and Human Agent bubbles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Show different bubble for Human Agent message</w:t>
              <w:br w:type="textWrapping"/>
              <w:t xml:space="preserve">Given I am an owner/supervisor/agent</w:t>
              <w:br w:type="textWrapping"/>
              <w:t xml:space="preserve">When I open a conversation in Chat Room</w:t>
              <w:br w:type="textWrapping"/>
              <w:t xml:space="preserve">   And the conversation contains a message sent by Human Agent</w:t>
              <w:br w:type="textWrapping"/>
              <w:t xml:space="preserve">Then the system shows the message using the Human Agent bubble style</w:t>
              <w:br w:type="textWrapping"/>
              <w:t xml:space="preserve">   And the message clearly indicates that it was sent by Human Agent</w:t>
              <w:br w:type="textWrapping"/>
              <w:t xml:space="preserve">   And the Human Agent bubble is visually different from Template and AI Agent bubbles</w:t>
            </w:r>
          </w:p>
          <w:p w:rsidR="00000000" w:rsidDel="00000000" w:rsidP="00000000" w:rsidRDefault="00000000" w:rsidRPr="00000000" w14:paraId="000001E0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AC4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Show sender information in message bubble</w:t>
              <w:br w:type="textWrapping"/>
              <w:t xml:space="preserve">Given I am an owner/supervisor/agent</w:t>
              <w:br w:type="textWrapping"/>
              <w:t xml:space="preserve">When I view messages in Chat Room</w:t>
              <w:br w:type="textWrapping"/>
              <w:t xml:space="preserve">Then each outgoing message bubble shows the sender type</w:t>
              <w:br w:type="textWrapping"/>
              <w:t xml:space="preserve">   And the sender type can be:</w:t>
            </w:r>
          </w:p>
          <w:p w:rsidR="00000000" w:rsidDel="00000000" w:rsidP="00000000" w:rsidRDefault="00000000" w:rsidRPr="00000000" w14:paraId="000001E1">
            <w:pPr>
              <w:widowControl w:val="0"/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Template</w:t>
            </w:r>
          </w:p>
          <w:p w:rsidR="00000000" w:rsidDel="00000000" w:rsidP="00000000" w:rsidRDefault="00000000" w:rsidRPr="00000000" w14:paraId="000001E2">
            <w:pPr>
              <w:widowControl w:val="0"/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AI Agent</w:t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Human Agent</w:t>
            </w:r>
          </w:p>
          <w:p w:rsidR="00000000" w:rsidDel="00000000" w:rsidP="00000000" w:rsidRDefault="00000000" w:rsidRPr="00000000" w14:paraId="000001E4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 message is sent by AI Agent</w:t>
              <w:br w:type="textWrapping"/>
              <w:t xml:space="preserve">Then the bubble can show the AI Agent name</w:t>
            </w:r>
          </w:p>
          <w:p w:rsidR="00000000" w:rsidDel="00000000" w:rsidP="00000000" w:rsidRDefault="00000000" w:rsidRPr="00000000" w14:paraId="000001E5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When the message is sent by Human Agent</w:t>
              <w:br w:type="textWrapping"/>
              <w:t xml:space="preserve">Then the bubble can show the Human Agent name</w:t>
            </w:r>
          </w:p>
          <w:p w:rsidR="00000000" w:rsidDel="00000000" w:rsidP="00000000" w:rsidRDefault="00000000" w:rsidRPr="00000000" w14:paraId="000001E6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Keep customer message bubble unchanged</w:t>
              <w:br w:type="textWrapping"/>
              <w:t xml:space="preserve">Given I am an owner/supervisor/agent</w:t>
              <w:br w:type="textWrapping"/>
              <w:t xml:space="preserve">When I open a conversation in Chat Room</w:t>
              <w:br w:type="textWrapping"/>
              <w:t xml:space="preserve">   And the conversation contains messages from the customer</w:t>
              <w:br w:type="textWrapping"/>
              <w:t xml:space="preserve">Then the customer message bubble remains unchanged</w:t>
              <w:br w:type="textWrapping"/>
              <w:t xml:space="preserve">   And the customer message bubble is visually different from Template, AI Agent, and Human Agent bubbles</w:t>
            </w:r>
          </w:p>
          <w:p w:rsidR="00000000" w:rsidDel="00000000" w:rsidP="00000000" w:rsidRDefault="00000000" w:rsidRPr="00000000" w14:paraId="000001E7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AC6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Preserve bubble type in conversation history</w:t>
              <w:br w:type="textWrapping"/>
              <w:t xml:space="preserve">Given a conversation has messages sent by Template, AI Agent, or Human Agent</w:t>
              <w:br w:type="textWrapping"/>
              <w:t xml:space="preserve">When I reopen the conversation history</w:t>
              <w:br w:type="textWrapping"/>
              <w:t xml:space="preserve">Then the system still shows the correct bubble type for each message</w:t>
              <w:br w:type="textWrapping"/>
              <w:t xml:space="preserve">   And the sender type does not change after the conversation is transferred to another 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AC1, 2, 3, 4, 5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9353550" cy="12344400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0" cy="1234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before="20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before="20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As an owner/supervisor/agent, I want to take over the active AI Agent/ automation for a specific conversation from the Chat Room, so that I continue the conversation manually when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bookmarkStart w:colFirst="0" w:colLast="0" w:name="7ycmkjs7kq2u" w:id="26"/>
          <w:bookmarkEnd w:id="26"/>
          <w:p w:rsidR="00000000" w:rsidDel="00000000" w:rsidP="00000000" w:rsidRDefault="00000000" w:rsidRPr="00000000" w14:paraId="000001EC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Show turn off flow action for active Chat Flow conversation</w:t>
              <w:br w:type="textWrapping"/>
              <w:t xml:space="preserve">Given I am an owner/supervisor/agent</w:t>
              <w:br w:type="textWrapping"/>
              <w:t xml:space="preserve">   And a conversation is currently handled by an active Chat Flow</w:t>
              <w:br w:type="textWrapping"/>
              <w:t xml:space="preserve">When I open the conversation in Chat Room</w:t>
              <w:br w:type="textWrapping"/>
              <w:t xml:space="preserve">Then I can see an action to turn off the flow for that conversation</w:t>
              <w:br w:type="textWrapping"/>
              <w:t xml:space="preserve">   And the action is only available for users with permission to manage the conversation</w:t>
            </w:r>
          </w:p>
          <w:p w:rsidR="00000000" w:rsidDel="00000000" w:rsidP="00000000" w:rsidRDefault="00000000" w:rsidRPr="00000000" w14:paraId="000001ED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Turn off flow for selected conversation</w:t>
              <w:br w:type="textWrapping"/>
              <w:t xml:space="preserve">Given I am an owner/supervisor/agent</w:t>
              <w:br w:type="textWrapping"/>
              <w:t xml:space="preserve">   And a conversation is currently handled by an active Chat Flow</w:t>
              <w:br w:type="textWrapping"/>
              <w:t xml:space="preserve">When I click the turn off flow action within the Chat Room</w:t>
              <w:br w:type="textWrapping"/>
              <w:t xml:space="preserve">Then the system turns off the active Chat Flow for that specific conversation</w:t>
              <w:br w:type="textWrapping"/>
              <w:t xml:space="preserve">   And the flow stops sending automated responses for that conversation</w:t>
              <w:br w:type="textWrapping"/>
              <w:t xml:space="preserve">   And the flow stops moving the conversation to the next card in the Chat Flow</w:t>
              <w:br w:type="textWrapping"/>
              <w:t xml:space="preserve">   And the conversation remains visible in Chat Room</w:t>
            </w:r>
          </w:p>
          <w:p w:rsidR="00000000" w:rsidDel="00000000" w:rsidP="00000000" w:rsidRDefault="00000000" w:rsidRPr="00000000" w14:paraId="000001EE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Allow Human Agent to handle conversation after flow is turned off</w:t>
              <w:br w:type="textWrapping"/>
              <w:t xml:space="preserve">Given the active Chat Flow has been turned off for a conversation</w:t>
              <w:br w:type="textWrapping"/>
              <w:t xml:space="preserve">When I open the conversation in Chat Room</w:t>
              <w:br w:type="textWrapping"/>
              <w:t xml:space="preserve">Then a Human Agent can reply manually to the customer</w:t>
              <w:br w:type="textWrapping"/>
              <w:t xml:space="preserve">   And the automated handler does not respond again in that conversation</w:t>
              <w:br w:type="textWrapping"/>
              <w:t xml:space="preserve">   And the active handler status is updated in Chat Room</w:t>
            </w:r>
          </w:p>
          <w:p w:rsidR="00000000" w:rsidDel="00000000" w:rsidP="00000000" w:rsidRDefault="00000000" w:rsidRPr="00000000" w14:paraId="000001EF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AC4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Prevent automated trigger after flow is turned off</w:t>
              <w:br w:type="textWrapping"/>
              <w:t xml:space="preserve">Given the active Chat Flow has been turned off for a conversation</w:t>
              <w:br w:type="textWrapping"/>
              <w:t xml:space="preserve">When the customer sends a new message that matches an automation, AI Agent, or handover condition</w:t>
              <w:br w:type="textWrapping"/>
              <w:t xml:space="preserve">Then the system does not trigger the turned off flow again for that conversation</w:t>
              <w:br w:type="textWrapping"/>
              <w:t xml:space="preserve">   And the conversation remains under manual handling of an Human Agent</w:t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[Chat 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Hide overlay button after takeover</w:t>
              <w:br w:type="textWrapping"/>
              <w:t xml:space="preserve">Given I have taken over a conversation from AI Agent</w:t>
              <w:br w:type="textWrapping"/>
              <w:t xml:space="preserve">When the takeover is completed</w:t>
              <w:br w:type="textWrapping"/>
              <w:t xml:space="preserve">Then the Ambil Alih Chat button is no longer shown for that conversation</w:t>
              <w:br w:type="textWrapping"/>
              <w:t xml:space="preserve">   And the conversation can be handled manually by Human Agent</w:t>
            </w:r>
          </w:p>
          <w:p w:rsidR="00000000" w:rsidDel="00000000" w:rsidP="00000000" w:rsidRDefault="00000000" w:rsidRPr="00000000" w14:paraId="000001F1">
            <w:pPr>
              <w:widowControl w:val="0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 And the Human Agent is able to type within the Chat Room</w:t>
              <w:br w:type="textWrapping"/>
              <w:t xml:space="preserve">   And the AI Agent/automation template does not continue responding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AC1, 2, 3, 4, 5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8724900" cy="11487150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4900" cy="11487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ang Rian Dimas" w:id="0" w:date="2026-07-02T03:15:40Z"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hyperlink" Target="mailto:afriadi@evermos.com" TargetMode="External"/><Relationship Id="rId42" Type="http://schemas.openxmlformats.org/officeDocument/2006/relationships/image" Target="media/image3.png"/><Relationship Id="rId41" Type="http://schemas.openxmlformats.org/officeDocument/2006/relationships/image" Target="media/image8.png"/><Relationship Id="rId22" Type="http://schemas.openxmlformats.org/officeDocument/2006/relationships/hyperlink" Target="https://www.figma.com/design/jdMrzEP4j2QusLluRFkJCy/Revamp----CRM---Chat?node-id=12682-19031&amp;p=f&amp;t=zYfLR4UX9CswG208-0" TargetMode="External"/><Relationship Id="rId44" Type="http://schemas.openxmlformats.org/officeDocument/2006/relationships/image" Target="media/image19.png"/><Relationship Id="rId21" Type="http://schemas.openxmlformats.org/officeDocument/2006/relationships/hyperlink" Target="mailto:tommy.saputra@evermos.com" TargetMode="External"/><Relationship Id="rId43" Type="http://schemas.openxmlformats.org/officeDocument/2006/relationships/image" Target="media/image10.png"/><Relationship Id="rId24" Type="http://schemas.openxmlformats.org/officeDocument/2006/relationships/hyperlink" Target="https://docs.google.com/presentation/d/178pHAVTnFi6S_JqME0VSwhqxUe7d7Us0bCatFVfWFL4/edit?slide=id.g3e52ab4dab0_2_55#slide=id.g3e52ab4dab0_2_55" TargetMode="External"/><Relationship Id="rId23" Type="http://schemas.openxmlformats.org/officeDocument/2006/relationships/hyperlink" Target="https://docs.google.com/presentation/d/1K6zu-72QiN4nLF_psStFB5spkujnDGDcAaxdTHazXqY/edit?usp=sharing" TargetMode="External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taufiq.hidayah@evermos.com" TargetMode="External"/><Relationship Id="rId26" Type="http://schemas.openxmlformats.org/officeDocument/2006/relationships/image" Target="media/image14.png"/><Relationship Id="rId25" Type="http://schemas.openxmlformats.org/officeDocument/2006/relationships/image" Target="media/image7.png"/><Relationship Id="rId28" Type="http://schemas.openxmlformats.org/officeDocument/2006/relationships/image" Target="media/image21.png"/><Relationship Id="rId27" Type="http://schemas.openxmlformats.org/officeDocument/2006/relationships/image" Target="media/image1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0.png"/><Relationship Id="rId7" Type="http://schemas.openxmlformats.org/officeDocument/2006/relationships/hyperlink" Target="mailto:elsa.vinietta@evermos.com" TargetMode="External"/><Relationship Id="rId8" Type="http://schemas.openxmlformats.org/officeDocument/2006/relationships/hyperlink" Target="mailto:rizky@evermos.com" TargetMode="External"/><Relationship Id="rId31" Type="http://schemas.openxmlformats.org/officeDocument/2006/relationships/image" Target="media/image22.png"/><Relationship Id="rId30" Type="http://schemas.openxmlformats.org/officeDocument/2006/relationships/image" Target="media/image5.png"/><Relationship Id="rId11" Type="http://schemas.openxmlformats.org/officeDocument/2006/relationships/hyperlink" Target="mailto:tommy.saputra@evermos.com" TargetMode="External"/><Relationship Id="rId33" Type="http://schemas.openxmlformats.org/officeDocument/2006/relationships/image" Target="media/image23.png"/><Relationship Id="rId10" Type="http://schemas.openxmlformats.org/officeDocument/2006/relationships/hyperlink" Target="mailto:sabila.fauziah@evermos.com" TargetMode="External"/><Relationship Id="rId32" Type="http://schemas.openxmlformats.org/officeDocument/2006/relationships/image" Target="media/image1.png"/><Relationship Id="rId13" Type="http://schemas.openxmlformats.org/officeDocument/2006/relationships/hyperlink" Target="mailto:reza.mahdar@evermos.com" TargetMode="External"/><Relationship Id="rId35" Type="http://schemas.openxmlformats.org/officeDocument/2006/relationships/image" Target="media/image18.png"/><Relationship Id="rId12" Type="http://schemas.openxmlformats.org/officeDocument/2006/relationships/hyperlink" Target="mailto:elsa.vinietta@evermos.com" TargetMode="External"/><Relationship Id="rId34" Type="http://schemas.openxmlformats.org/officeDocument/2006/relationships/image" Target="media/image11.png"/><Relationship Id="rId15" Type="http://schemas.openxmlformats.org/officeDocument/2006/relationships/hyperlink" Target="mailto:rizky@evermos.com" TargetMode="External"/><Relationship Id="rId37" Type="http://schemas.openxmlformats.org/officeDocument/2006/relationships/image" Target="media/image2.png"/><Relationship Id="rId14" Type="http://schemas.openxmlformats.org/officeDocument/2006/relationships/hyperlink" Target="mailto:taufiq.hidayah@evermos.com" TargetMode="External"/><Relationship Id="rId36" Type="http://schemas.openxmlformats.org/officeDocument/2006/relationships/image" Target="media/image4.png"/><Relationship Id="rId17" Type="http://schemas.openxmlformats.org/officeDocument/2006/relationships/hyperlink" Target="mailto:irfan.putra@evermos.com" TargetMode="External"/><Relationship Id="rId39" Type="http://schemas.openxmlformats.org/officeDocument/2006/relationships/image" Target="media/image6.png"/><Relationship Id="rId16" Type="http://schemas.openxmlformats.org/officeDocument/2006/relationships/hyperlink" Target="mailto:gaby.satria@evermos.com" TargetMode="External"/><Relationship Id="rId38" Type="http://schemas.openxmlformats.org/officeDocument/2006/relationships/image" Target="media/image17.png"/><Relationship Id="rId19" Type="http://schemas.openxmlformats.org/officeDocument/2006/relationships/hyperlink" Target="mailto:rivo.akbar@evermos.com" TargetMode="External"/><Relationship Id="rId18" Type="http://schemas.openxmlformats.org/officeDocument/2006/relationships/hyperlink" Target="mailto:ikhsan@evermo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