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660" w:leftChars="300" w:firstLine="0" w:firstLineChars="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REKOMENDER KOS</w:t>
      </w:r>
    </w:p>
    <w:p>
      <w:pPr>
        <w:pStyle w:val="4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Deskripsi</w:t>
      </w:r>
    </w:p>
    <w:p>
      <w:pPr>
        <w:keepNext w:val="0"/>
        <w:keepLines w:val="0"/>
        <w:widowControl/>
        <w:suppressLineNumbers w:val="0"/>
        <w:ind w:left="660" w:leftChars="300" w:firstLine="713" w:firstLineChars="0"/>
        <w:jc w:val="left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Dikalangan pelajar dan karyawan, kosan adalah salah satu alternatif bagi mereka yang ingin m</w:t>
      </w:r>
      <w:r>
        <w:rPr>
          <w:rFonts w:asciiTheme="majorBidi" w:hAnsiTheme="majorBidi" w:cstheme="majorBidi"/>
          <w:sz w:val="24"/>
          <w:szCs w:val="24"/>
          <w:lang w:val="en-US"/>
        </w:rPr>
        <w:t>engefektifkan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waktu perjalanan ke tempat kerja atau belajar sebagai rutinitas sehari-hari. Seiring bertambahnya penduduk di kota Bandung, sering kali orang-orang yang mencari tempat kos mengalami kendala. Kendala yang banyak dialamai antara lain jumlah peminat yang banyak tidak sebanding dengan pertumbuhan tempat kos itu sendiri.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Selain itu pencari tempat kos adalah mayoritas orang-orang yang baru pindah ke kota Bandung yang belum mengenal wilayah di kota Bandung dengan baik.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lang w:val="en-US" w:eastAsia="zh-CN" w:bidi="ar"/>
        </w:rPr>
        <w:t xml:space="preserve">Adapun kesulitan mencari tempat kos yaitu minimnya informasi </w:t>
      </w:r>
    </w:p>
    <w:p>
      <w:pPr>
        <w:keepNext w:val="0"/>
        <w:keepLines w:val="0"/>
        <w:widowControl/>
        <w:suppressLineNumbers w:val="0"/>
        <w:ind w:left="660" w:leftChars="300" w:firstLine="0" w:firstLineChars="0"/>
        <w:jc w:val="left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kern w:val="0"/>
          <w:sz w:val="24"/>
          <w:szCs w:val="24"/>
          <w:lang w:val="en-US" w:eastAsia="zh-CN" w:bidi="ar"/>
        </w:rPr>
        <w:t>mengenai lokasi tempat kos,ketersediaan kamar,dan fasilitas</w:t>
      </w:r>
    </w:p>
    <w:p>
      <w:pPr>
        <w:keepNext w:val="0"/>
        <w:keepLines w:val="0"/>
        <w:widowControl/>
        <w:suppressLineNumbers w:val="0"/>
        <w:ind w:left="660" w:leftChars="300" w:firstLine="0" w:firstLineChars="0"/>
        <w:jc w:val="left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hint="default" w:ascii="Times New Roman" w:hAnsi="Times New Roman" w:eastAsia="sans-serif" w:cs="Times New Roman"/>
          <w:kern w:val="0"/>
          <w:sz w:val="24"/>
          <w:szCs w:val="24"/>
          <w:lang w:val="en-US" w:eastAsia="zh-CN" w:bidi="ar"/>
        </w:rPr>
        <w:t>rumah kost.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Selain itu, banyaknya kos di kota Bandung menyebabkan sulitnya mencari kos yang ideal bagi mereka yang sedang mencari kos.</w:t>
      </w:r>
    </w:p>
    <w:p>
      <w:pPr>
        <w:pStyle w:val="4"/>
        <w:ind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Kosqu adalah aplikasi yang dapat memberikan rekomendasi kos berdasarkan data yang dimasukk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id-ID"/>
        </w:rPr>
        <w:t xml:space="preserve">an oleh pengguna aplikasi meliputi: harga, lokasi, fasilitas dan luas kamar. Dalam aplikasi ini juga,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pengguna </w:t>
      </w:r>
      <w:r>
        <w:rPr>
          <w:rFonts w:asciiTheme="majorBidi" w:hAnsiTheme="majorBidi" w:cstheme="majorBidi"/>
          <w:sz w:val="24"/>
          <w:szCs w:val="24"/>
          <w:lang w:val="id-ID"/>
        </w:rPr>
        <w:t>dapat memasukkan serta menampilkan ulasan dan penilaian tentang kos tersebut.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Sehingga, pengguna bisa mendapatkan rekomendasi yang lebih akurat melalui penilaian dan rating dari pengguna lainnya.</w:t>
      </w:r>
    </w:p>
    <w:p>
      <w:pPr>
        <w:pStyle w:val="4"/>
        <w:ind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Aplikasi ini diharapkan dapat menyelesaikan atau mempermudah pencarian kos yang ideal menurut orang yang sedang mencari kos.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Chalk-hand-lettering-shaded_de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lk-hand-lettering-shaded_dem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D71B9"/>
    <w:multiLevelType w:val="multilevel"/>
    <w:tmpl w:val="234D71B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C2"/>
    <w:rsid w:val="000F2456"/>
    <w:rsid w:val="005D04B9"/>
    <w:rsid w:val="00761A05"/>
    <w:rsid w:val="00972CF7"/>
    <w:rsid w:val="009763D3"/>
    <w:rsid w:val="00C9643C"/>
    <w:rsid w:val="00CC0535"/>
    <w:rsid w:val="00E31751"/>
    <w:rsid w:val="00FE68C2"/>
    <w:rsid w:val="148A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950</Characters>
  <Lines>7</Lines>
  <Paragraphs>2</Paragraphs>
  <TotalTime>0</TotalTime>
  <ScaleCrop>false</ScaleCrop>
  <LinksUpToDate>false</LinksUpToDate>
  <CharactersWithSpaces>1114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2018-02-20T07:16:00Z</dcterms:created>
  <dc:creator>Muhammad Salman Al Hafizh</dc:creator>
  <cp:lastModifiedBy>Fadly</cp:lastModifiedBy>
  <dcterms:modified xsi:type="dcterms:W3CDTF">2018-02-27T03:00:27Z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