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2"/>
        <w:tblW w:w="151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3827"/>
        <w:gridCol w:w="2268"/>
        <w:gridCol w:w="2552"/>
        <w:gridCol w:w="4535"/>
      </w:tblGrid>
      <w:tr w:rsidR="00AA7996" w:rsidRPr="005B2E1C" w14:paraId="7CF14337" w14:textId="77777777" w:rsidTr="00AA79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0CE3C3BD" w14:textId="77777777" w:rsidR="00AA7996" w:rsidRPr="005B2E1C" w:rsidRDefault="00AA7996" w:rsidP="00CF214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Požadavky</w:t>
            </w:r>
          </w:p>
        </w:tc>
        <w:tc>
          <w:tcPr>
            <w:tcW w:w="22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18D8D08D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Splněno 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(hodnota od 0 do 1 odpovídá 0 až 100%)</w:t>
            </w:r>
          </w:p>
        </w:tc>
        <w:tc>
          <w:tcPr>
            <w:tcW w:w="25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50C56F1D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4535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noWrap/>
            <w:hideMark/>
          </w:tcPr>
          <w:p w14:paraId="414486B9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CF2149" w:rsidRPr="005B2E1C" w14:paraId="2D83E19B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noWrap/>
            <w:hideMark/>
          </w:tcPr>
          <w:p w14:paraId="4EAC9748" w14:textId="77777777" w:rsidR="00CF2149" w:rsidRPr="005B2E1C" w:rsidRDefault="00185594" w:rsidP="00AA7996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Zobrazení úsečky</w:t>
            </w:r>
          </w:p>
        </w:tc>
        <w:tc>
          <w:tcPr>
            <w:tcW w:w="2268" w:type="dxa"/>
            <w:noWrap/>
          </w:tcPr>
          <w:p w14:paraId="4E347A33" w14:textId="16B6A04A" w:rsidR="00CF2149" w:rsidRPr="005B2E1C" w:rsidRDefault="0035194B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552" w:type="dxa"/>
            <w:noWrap/>
            <w:hideMark/>
          </w:tcPr>
          <w:p w14:paraId="4E40D696" w14:textId="77777777" w:rsidR="00CF2149" w:rsidRPr="005B2E1C" w:rsidRDefault="00CF2149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28750D17" w14:textId="77777777" w:rsidR="00CF2149" w:rsidRPr="005B2E1C" w:rsidRDefault="00CF2149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A5E87" w:rsidRPr="005B2E1C" w14:paraId="0D69A0C4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3772BE44" w14:textId="77777777" w:rsidR="003A5E87" w:rsidRPr="005B2E1C" w:rsidRDefault="003A5E87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Polygon</w:t>
            </w:r>
          </w:p>
        </w:tc>
        <w:tc>
          <w:tcPr>
            <w:tcW w:w="3827" w:type="dxa"/>
            <w:noWrap/>
            <w:hideMark/>
          </w:tcPr>
          <w:p w14:paraId="47FA1111" w14:textId="77777777" w:rsidR="003A5E87" w:rsidRPr="003A5E87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Interaktivní zadání</w:t>
            </w:r>
          </w:p>
        </w:tc>
        <w:tc>
          <w:tcPr>
            <w:tcW w:w="2268" w:type="dxa"/>
            <w:noWrap/>
            <w:hideMark/>
          </w:tcPr>
          <w:p w14:paraId="5F6D9543" w14:textId="3F4CF282" w:rsidR="003A5E87" w:rsidRPr="005B2E1C" w:rsidRDefault="00A8216F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552" w:type="dxa"/>
            <w:noWrap/>
            <w:hideMark/>
          </w:tcPr>
          <w:p w14:paraId="0A040E40" w14:textId="77777777" w:rsidR="003A5E87" w:rsidRPr="005B2E1C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58A357BC" w14:textId="77777777" w:rsidR="003A5E87" w:rsidRPr="005B2E1C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A5E87" w:rsidRPr="005B2E1C" w14:paraId="01D78AE6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28492E09" w14:textId="77777777" w:rsidR="003A5E87" w:rsidRPr="003A5E87" w:rsidRDefault="003A5E87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1A77D6E7" w14:textId="77777777" w:rsidR="003A5E87" w:rsidRPr="003A5E87" w:rsidRDefault="003A5E87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Uzavření polygonu </w:t>
            </w:r>
          </w:p>
        </w:tc>
        <w:tc>
          <w:tcPr>
            <w:tcW w:w="2268" w:type="dxa"/>
            <w:noWrap/>
            <w:hideMark/>
          </w:tcPr>
          <w:p w14:paraId="027C2846" w14:textId="53C5123C" w:rsidR="003A5E87" w:rsidRPr="005B2E1C" w:rsidRDefault="00A8216F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552" w:type="dxa"/>
            <w:noWrap/>
            <w:hideMark/>
          </w:tcPr>
          <w:p w14:paraId="7021BC6D" w14:textId="77777777" w:rsidR="003A5E87" w:rsidRPr="005B2E1C" w:rsidRDefault="003A5E87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594687E0" w14:textId="77777777" w:rsidR="003A5E87" w:rsidRPr="005B2E1C" w:rsidRDefault="003A5E87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A5E87" w:rsidRPr="005B2E1C" w14:paraId="4F609C7F" w14:textId="77777777" w:rsidTr="00AA7996">
        <w:trPr>
          <w:trHeight w:val="300"/>
        </w:trPr>
        <w:tc>
          <w:tcPr>
            <w:tcW w:w="1980" w:type="dxa"/>
            <w:vMerge/>
            <w:shd w:val="clear" w:color="auto" w:fill="FFFFFF" w:themeFill="background1"/>
            <w:noWrap/>
            <w:hideMark/>
          </w:tcPr>
          <w:p w14:paraId="44F849F5" w14:textId="77777777" w:rsidR="003A5E87" w:rsidRPr="003A5E87" w:rsidRDefault="003A5E87" w:rsidP="00CF2149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043A22E3" w14:textId="77777777" w:rsidR="003A5E87" w:rsidRPr="003A5E87" w:rsidRDefault="003A5E87" w:rsidP="00CF2149">
            <w:pPr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Pružné vykreslení</w:t>
            </w:r>
            <w:r w:rsidR="003E6480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 xml:space="preserve"> hranice</w:t>
            </w:r>
          </w:p>
        </w:tc>
        <w:tc>
          <w:tcPr>
            <w:tcW w:w="2268" w:type="dxa"/>
            <w:noWrap/>
            <w:hideMark/>
          </w:tcPr>
          <w:p w14:paraId="455911A4" w14:textId="1914D25D" w:rsidR="003A5E87" w:rsidRPr="005B2E1C" w:rsidRDefault="00A8216F" w:rsidP="00CF2149">
            <w:pP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552" w:type="dxa"/>
            <w:noWrap/>
            <w:hideMark/>
          </w:tcPr>
          <w:p w14:paraId="05069CBE" w14:textId="77777777" w:rsidR="003A5E87" w:rsidRPr="005B2E1C" w:rsidRDefault="003A5E87" w:rsidP="00CF2149">
            <w:pP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69B7E888" w14:textId="77777777" w:rsidR="003A5E87" w:rsidRPr="005B2E1C" w:rsidRDefault="003A5E87" w:rsidP="00CF2149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E6480" w:rsidRPr="005B2E1C" w14:paraId="40EEFD86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48608DFA" w14:textId="77777777" w:rsidR="003E6480" w:rsidRPr="003A5E87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B33817E" w14:textId="77777777" w:rsidR="003E6480" w:rsidRPr="003A5E87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Zapouzdření do třídy</w:t>
            </w:r>
          </w:p>
        </w:tc>
        <w:tc>
          <w:tcPr>
            <w:tcW w:w="2268" w:type="dxa"/>
            <w:noWrap/>
          </w:tcPr>
          <w:p w14:paraId="41FB982A" w14:textId="7BE048A8" w:rsidR="003E6480" w:rsidRDefault="00A8216F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552" w:type="dxa"/>
            <w:noWrap/>
          </w:tcPr>
          <w:p w14:paraId="6C09517B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3C87CDCD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E6480" w:rsidRPr="005B2E1C" w14:paraId="660206A3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2B80E588" w14:textId="77777777" w:rsidR="003E6480" w:rsidRPr="003A5E87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Seed</w:t>
            </w: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 </w:t>
            </w: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Fill</w:t>
            </w: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 – rastrově zadaná hranice</w:t>
            </w:r>
          </w:p>
        </w:tc>
        <w:tc>
          <w:tcPr>
            <w:tcW w:w="3827" w:type="dxa"/>
            <w:noWrap/>
          </w:tcPr>
          <w:p w14:paraId="0AF262CF" w14:textId="77777777" w:rsidR="003E6480" w:rsidRPr="003A5E87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Zadání počátku</w:t>
            </w:r>
          </w:p>
        </w:tc>
        <w:tc>
          <w:tcPr>
            <w:tcW w:w="2268" w:type="dxa"/>
            <w:noWrap/>
          </w:tcPr>
          <w:p w14:paraId="0FC54EDB" w14:textId="4EA96954" w:rsidR="003E6480" w:rsidRDefault="00873B5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552" w:type="dxa"/>
            <w:noWrap/>
          </w:tcPr>
          <w:p w14:paraId="1F6EEF1E" w14:textId="77777777" w:rsidR="003E6480" w:rsidRPr="005B2E1C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7DD81747" w14:textId="77777777" w:rsidR="003E6480" w:rsidRPr="005B2E1C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E6480" w:rsidRPr="005B2E1C" w14:paraId="4259F1CF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76C58130" w14:textId="77777777" w:rsidR="003E6480" w:rsidRPr="005B2E1C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11FA16CF" w14:textId="77777777" w:rsidR="003E6480" w:rsidRPr="003A5E87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Zapouzdření do třídy</w:t>
            </w:r>
          </w:p>
        </w:tc>
        <w:tc>
          <w:tcPr>
            <w:tcW w:w="2268" w:type="dxa"/>
            <w:noWrap/>
            <w:hideMark/>
          </w:tcPr>
          <w:p w14:paraId="4249CD27" w14:textId="2B3AC6CD" w:rsidR="003E6480" w:rsidRPr="005B2E1C" w:rsidRDefault="00873B5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552" w:type="dxa"/>
            <w:noWrap/>
            <w:hideMark/>
          </w:tcPr>
          <w:p w14:paraId="245035B9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3429CAE8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E6480" w:rsidRPr="005B2E1C" w14:paraId="3655DDC6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0F9E6FA3" w14:textId="77777777" w:rsidR="003E6480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C2D8719" w14:textId="77777777" w:rsidR="003E6480" w:rsidRPr="003A5E87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Omezení barvou hranice</w:t>
            </w:r>
          </w:p>
        </w:tc>
        <w:tc>
          <w:tcPr>
            <w:tcW w:w="2268" w:type="dxa"/>
            <w:noWrap/>
          </w:tcPr>
          <w:p w14:paraId="09A49D7B" w14:textId="4509D966" w:rsidR="003E6480" w:rsidRPr="005B2E1C" w:rsidRDefault="00873B5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552" w:type="dxa"/>
            <w:noWrap/>
          </w:tcPr>
          <w:p w14:paraId="0B3A3188" w14:textId="77777777" w:rsidR="003E6480" w:rsidRPr="005B2E1C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528AEA93" w14:textId="77777777" w:rsidR="003E6480" w:rsidRPr="005B2E1C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E6480" w:rsidRPr="005B2E1C" w14:paraId="2123CE1A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1729BCA4" w14:textId="77777777" w:rsidR="003E6480" w:rsidRPr="005B2E1C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37368C89" w14:textId="77777777" w:rsidR="003E6480" w:rsidRPr="003A5E87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Omezení barvou pozadí</w:t>
            </w:r>
          </w:p>
        </w:tc>
        <w:tc>
          <w:tcPr>
            <w:tcW w:w="2268" w:type="dxa"/>
            <w:noWrap/>
            <w:hideMark/>
          </w:tcPr>
          <w:p w14:paraId="42BA3D02" w14:textId="27E45885" w:rsidR="003E6480" w:rsidRPr="005B2E1C" w:rsidRDefault="00873B5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552" w:type="dxa"/>
            <w:noWrap/>
            <w:hideMark/>
          </w:tcPr>
          <w:p w14:paraId="7DC35C60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4ABBC93C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4DDF7624" w14:textId="77777777" w:rsidTr="003966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75A683F9" w14:textId="77777777" w:rsidR="009D16D0" w:rsidRPr="005B2E1C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Scan Line – vektorově zadaná hranice</w:t>
            </w:r>
          </w:p>
        </w:tc>
        <w:tc>
          <w:tcPr>
            <w:tcW w:w="3827" w:type="dxa"/>
            <w:noWrap/>
          </w:tcPr>
          <w:p w14:paraId="1021E112" w14:textId="77777777" w:rsidR="009D16D0" w:rsidRPr="003A5E87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Správnost vyplnění</w:t>
            </w:r>
          </w:p>
        </w:tc>
        <w:tc>
          <w:tcPr>
            <w:tcW w:w="2268" w:type="dxa"/>
            <w:noWrap/>
            <w:hideMark/>
          </w:tcPr>
          <w:p w14:paraId="7EC41B85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  <w:hideMark/>
          </w:tcPr>
          <w:p w14:paraId="4460AF0F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4C28A219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451D47EF" w14:textId="77777777" w:rsidTr="00396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0C433D9" w14:textId="77777777" w:rsidR="009D16D0" w:rsidRPr="003A5E87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205CD78" w14:textId="77777777" w:rsidR="009D16D0" w:rsidRPr="003A5E87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Dotahy a přetahy</w:t>
            </w:r>
          </w:p>
        </w:tc>
        <w:tc>
          <w:tcPr>
            <w:tcW w:w="2268" w:type="dxa"/>
            <w:noWrap/>
            <w:hideMark/>
          </w:tcPr>
          <w:p w14:paraId="43A852EE" w14:textId="77777777" w:rsidR="009D16D0" w:rsidRPr="005B2E1C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  <w:hideMark/>
          </w:tcPr>
          <w:p w14:paraId="2B82423D" w14:textId="77777777" w:rsidR="009D16D0" w:rsidRPr="005B2E1C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3F33E677" w14:textId="77777777" w:rsidR="009D16D0" w:rsidRPr="005B2E1C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76677579" w14:textId="77777777" w:rsidTr="003966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0F5D7A76" w14:textId="77777777" w:rsidR="009D16D0" w:rsidRPr="003A5E87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02FC428" w14:textId="77777777" w:rsidR="009D16D0" w:rsidRPr="003A5E87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Zapouzdření do třídy</w:t>
            </w:r>
          </w:p>
        </w:tc>
        <w:tc>
          <w:tcPr>
            <w:tcW w:w="2268" w:type="dxa"/>
            <w:noWrap/>
          </w:tcPr>
          <w:p w14:paraId="1384EA5B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</w:tcPr>
          <w:p w14:paraId="6D1F64E5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686E9C1A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1F98E653" w14:textId="77777777" w:rsidTr="00396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7A128F9A" w14:textId="77777777" w:rsidR="009D16D0" w:rsidRPr="003A5E87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51BEF79" w14:textId="77777777" w:rsidR="009D16D0" w:rsidRPr="003A5E87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Obtažení barvou hranice</w:t>
            </w:r>
          </w:p>
        </w:tc>
        <w:tc>
          <w:tcPr>
            <w:tcW w:w="2268" w:type="dxa"/>
            <w:noWrap/>
          </w:tcPr>
          <w:p w14:paraId="0BBEB76C" w14:textId="77777777" w:rsidR="009D16D0" w:rsidRPr="005B2E1C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</w:tcPr>
          <w:p w14:paraId="2E8F6222" w14:textId="77777777" w:rsidR="009D16D0" w:rsidRPr="005B2E1C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4DB47929" w14:textId="77777777" w:rsidR="009D16D0" w:rsidRPr="005B2E1C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573BA3D9" w14:textId="77777777" w:rsidTr="003966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47C8BC1E" w14:textId="77777777" w:rsidR="009D16D0" w:rsidRPr="003A5E87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7AE5AD0D" w14:textId="77777777" w:rsidR="009D16D0" w:rsidRPr="003A5E87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Implementace algoritmu pro řazení průsečíků</w:t>
            </w:r>
          </w:p>
        </w:tc>
        <w:tc>
          <w:tcPr>
            <w:tcW w:w="2268" w:type="dxa"/>
            <w:noWrap/>
          </w:tcPr>
          <w:p w14:paraId="582CC9FA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</w:tcPr>
          <w:p w14:paraId="494D5835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373DC1AC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4EFC12A0" w14:textId="77777777" w:rsidTr="00396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38B67D4D" w14:textId="45273D1E" w:rsidR="009E6FC1" w:rsidRPr="007957DD" w:rsidRDefault="007957DD" w:rsidP="009E6FC1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Kreslení obdélníka </w:t>
            </w:r>
          </w:p>
        </w:tc>
        <w:tc>
          <w:tcPr>
            <w:tcW w:w="3827" w:type="dxa"/>
            <w:noWrap/>
          </w:tcPr>
          <w:p w14:paraId="4BF1B270" w14:textId="0E1EFD26" w:rsidR="009E6FC1" w:rsidRPr="007957DD" w:rsidRDefault="007957DD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Vykreslení obdélníka zadaného základnou a třetím bodem jehož vzdálenost od základny určuje výšku</w:t>
            </w:r>
          </w:p>
        </w:tc>
        <w:tc>
          <w:tcPr>
            <w:tcW w:w="2268" w:type="dxa"/>
            <w:noWrap/>
          </w:tcPr>
          <w:p w14:paraId="125746C3" w14:textId="07A27801" w:rsidR="009E6FC1" w:rsidRPr="005B2E1C" w:rsidRDefault="007E7063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552" w:type="dxa"/>
            <w:noWrap/>
          </w:tcPr>
          <w:p w14:paraId="394252AC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406A744A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35E09CC1" w14:textId="77777777" w:rsidTr="003966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AF700F2" w14:textId="3D37C26F" w:rsidR="009E6FC1" w:rsidRPr="003A5E87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0EC0B2D" w14:textId="7672CBEB" w:rsidR="009E6FC1" w:rsidRPr="003A5E87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E6FC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Dědění datových struktur pro uložení</w:t>
            </w:r>
            <w:r w:rsidR="007957DD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, třída Polygon</w:t>
            </w:r>
          </w:p>
        </w:tc>
        <w:tc>
          <w:tcPr>
            <w:tcW w:w="2268" w:type="dxa"/>
            <w:noWrap/>
          </w:tcPr>
          <w:p w14:paraId="4A7566DC" w14:textId="21C6829E" w:rsidR="009E6FC1" w:rsidRPr="005B2E1C" w:rsidRDefault="007E7063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552" w:type="dxa"/>
            <w:noWrap/>
          </w:tcPr>
          <w:p w14:paraId="14F7D187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022DE616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430BC0D6" w14:textId="77777777" w:rsidTr="00396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260996CC" w14:textId="77777777" w:rsidR="009E6FC1" w:rsidRPr="003A5E87" w:rsidRDefault="009E6FC1" w:rsidP="009E6FC1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Ořezání</w:t>
            </w:r>
          </w:p>
        </w:tc>
        <w:tc>
          <w:tcPr>
            <w:tcW w:w="3827" w:type="dxa"/>
            <w:noWrap/>
          </w:tcPr>
          <w:p w14:paraId="58EAD737" w14:textId="433C67E4" w:rsidR="009E6FC1" w:rsidRPr="003A5E87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Správné ořezání pevn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ým</w:t>
            </w: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polygonem</w:t>
            </w:r>
            <w:r w:rsidR="003E4A7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(pětiúhelníkem)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i u nekonvexních a sebeprotínajících se polygonů</w:t>
            </w:r>
          </w:p>
        </w:tc>
        <w:tc>
          <w:tcPr>
            <w:tcW w:w="2268" w:type="dxa"/>
            <w:noWrap/>
          </w:tcPr>
          <w:p w14:paraId="444F4148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</w:tcPr>
          <w:p w14:paraId="2F883B01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184C52A8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2631FCF9" w14:textId="77777777" w:rsidTr="003966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34F1A85C" w14:textId="77777777" w:rsidR="009E6FC1" w:rsidRPr="003A5E87" w:rsidRDefault="009E6FC1" w:rsidP="009E6FC1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5D4AA5D" w14:textId="77777777" w:rsidR="009E6FC1" w:rsidRPr="003A5E87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Editace ořezávacího polygonu</w:t>
            </w:r>
          </w:p>
        </w:tc>
        <w:tc>
          <w:tcPr>
            <w:tcW w:w="2268" w:type="dxa"/>
            <w:noWrap/>
          </w:tcPr>
          <w:p w14:paraId="3A987C90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</w:tcPr>
          <w:p w14:paraId="06EF84CC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2DC6297A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0DCDF63F" w14:textId="77777777" w:rsidTr="00396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66C29327" w14:textId="77777777" w:rsidR="009E6FC1" w:rsidRPr="003A5E87" w:rsidRDefault="009E6FC1" w:rsidP="009E6FC1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1942FEF" w14:textId="77777777" w:rsidR="009E6FC1" w:rsidRPr="003A5E87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Volba orientace polygonu</w:t>
            </w:r>
          </w:p>
        </w:tc>
        <w:tc>
          <w:tcPr>
            <w:tcW w:w="2268" w:type="dxa"/>
            <w:noWrap/>
          </w:tcPr>
          <w:p w14:paraId="3CFFCBD3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</w:tcPr>
          <w:p w14:paraId="3C3B3BFD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477926B0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15982422" w14:textId="77777777" w:rsidTr="00AA7996">
        <w:trPr>
          <w:trHeight w:val="300"/>
        </w:trPr>
        <w:tc>
          <w:tcPr>
            <w:tcW w:w="5807" w:type="dxa"/>
            <w:gridSpan w:val="2"/>
            <w:shd w:val="clear" w:color="auto" w:fill="FFFFFF" w:themeFill="background1"/>
            <w:noWrap/>
            <w:hideMark/>
          </w:tcPr>
          <w:p w14:paraId="316C8D3A" w14:textId="77777777" w:rsidR="009E6FC1" w:rsidRPr="003A5E87" w:rsidRDefault="009E6FC1" w:rsidP="009E6FC1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Mazání struktur a plátna klávesou C</w:t>
            </w:r>
          </w:p>
        </w:tc>
        <w:tc>
          <w:tcPr>
            <w:tcW w:w="2268" w:type="dxa"/>
            <w:noWrap/>
            <w:hideMark/>
          </w:tcPr>
          <w:p w14:paraId="2C72C8B5" w14:textId="1B468504" w:rsidR="009E6FC1" w:rsidRPr="005B2E1C" w:rsidRDefault="00A8216F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552" w:type="dxa"/>
            <w:noWrap/>
            <w:hideMark/>
          </w:tcPr>
          <w:p w14:paraId="4A8A8B0A" w14:textId="77777777" w:rsidR="009E6FC1" w:rsidRPr="005B2E1C" w:rsidRDefault="009E6FC1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4004DCD1" w14:textId="77777777" w:rsidR="009E6FC1" w:rsidRPr="005B2E1C" w:rsidRDefault="009E6FC1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7957DD" w:rsidRPr="005B2E1C" w14:paraId="404C0DF2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</w:tcPr>
          <w:p w14:paraId="085B38B2" w14:textId="77777777" w:rsidR="007957DD" w:rsidRDefault="007957DD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GITový repozitář s výsledným kódem</w:t>
            </w:r>
          </w:p>
          <w:p w14:paraId="29CEFE29" w14:textId="26A0F81D" w:rsidR="007957DD" w:rsidRPr="007957DD" w:rsidRDefault="007957DD" w:rsidP="009E6FC1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Prosím uveďte link na repozitář</w:t>
            </w:r>
          </w:p>
        </w:tc>
        <w:tc>
          <w:tcPr>
            <w:tcW w:w="2268" w:type="dxa"/>
            <w:noWrap/>
          </w:tcPr>
          <w:p w14:paraId="04F93108" w14:textId="6D89DB82" w:rsidR="007957DD" w:rsidRPr="005B2E1C" w:rsidRDefault="00A8216F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552" w:type="dxa"/>
            <w:noWrap/>
          </w:tcPr>
          <w:p w14:paraId="66DAB3FB" w14:textId="77777777" w:rsidR="007957DD" w:rsidRPr="005B2E1C" w:rsidRDefault="007957DD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6F37873C" w14:textId="77777777" w:rsidR="007957DD" w:rsidRPr="005B2E1C" w:rsidRDefault="007957DD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668B05CD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35DCF0AB" w14:textId="77777777" w:rsidR="009E6FC1" w:rsidRPr="005B2E1C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Bonus</w:t>
            </w:r>
          </w:p>
        </w:tc>
        <w:tc>
          <w:tcPr>
            <w:tcW w:w="3827" w:type="dxa"/>
            <w:noWrap/>
            <w:hideMark/>
          </w:tcPr>
          <w:p w14:paraId="78099D38" w14:textId="77777777" w:rsidR="009E6FC1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Vyplnění vzorem Scan Line</w:t>
            </w:r>
          </w:p>
        </w:tc>
        <w:tc>
          <w:tcPr>
            <w:tcW w:w="2268" w:type="dxa"/>
            <w:noWrap/>
            <w:hideMark/>
          </w:tcPr>
          <w:p w14:paraId="23E16A07" w14:textId="77777777" w:rsidR="009E6FC1" w:rsidRPr="007E7063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cs-CZ"/>
              </w:rPr>
            </w:pPr>
          </w:p>
        </w:tc>
        <w:tc>
          <w:tcPr>
            <w:tcW w:w="2552" w:type="dxa"/>
            <w:noWrap/>
            <w:hideMark/>
          </w:tcPr>
          <w:p w14:paraId="19AD4B9D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283A7AF0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0431B7E6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7E6A87A6" w14:textId="77777777" w:rsidR="009E6FC1" w:rsidRPr="005B2E1C" w:rsidRDefault="009E6FC1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57E2E703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Vyplnění vzorem Seed Fill</w:t>
            </w:r>
          </w:p>
        </w:tc>
        <w:tc>
          <w:tcPr>
            <w:tcW w:w="2268" w:type="dxa"/>
            <w:noWrap/>
            <w:hideMark/>
          </w:tcPr>
          <w:p w14:paraId="36C533BC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552" w:type="dxa"/>
            <w:noWrap/>
            <w:hideMark/>
          </w:tcPr>
          <w:p w14:paraId="465E7E60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322302DD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3CD1FD0E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02689D58" w14:textId="77777777" w:rsidR="009E6FC1" w:rsidRPr="005B2E1C" w:rsidRDefault="009E6FC1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0268E195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Editace a mazání polygonů a jejich vrcholů</w:t>
            </w:r>
          </w:p>
        </w:tc>
        <w:tc>
          <w:tcPr>
            <w:tcW w:w="2268" w:type="dxa"/>
            <w:noWrap/>
            <w:hideMark/>
          </w:tcPr>
          <w:p w14:paraId="0CA2D5D8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552" w:type="dxa"/>
            <w:noWrap/>
            <w:hideMark/>
          </w:tcPr>
          <w:p w14:paraId="5DF2793B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3A21C6BC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238A61CA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5EE5C4FF" w14:textId="77777777" w:rsidR="009E6FC1" w:rsidRPr="005B2E1C" w:rsidRDefault="009E6FC1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FC34C58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Implementace Seed Fill algoritmu pomocí fronty či zásobníku</w:t>
            </w:r>
          </w:p>
        </w:tc>
        <w:tc>
          <w:tcPr>
            <w:tcW w:w="2268" w:type="dxa"/>
            <w:noWrap/>
            <w:hideMark/>
          </w:tcPr>
          <w:p w14:paraId="7254A069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552" w:type="dxa"/>
            <w:noWrap/>
            <w:hideMark/>
          </w:tcPr>
          <w:p w14:paraId="339AD12F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5557C76C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56590A5E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0ED636E9" w14:textId="77777777" w:rsidR="009E6FC1" w:rsidRPr="005B2E1C" w:rsidRDefault="009E6FC1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4B0548C8" w14:textId="34B91E2A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Pravidelné commity do GIT</w:t>
            </w:r>
          </w:p>
        </w:tc>
        <w:tc>
          <w:tcPr>
            <w:tcW w:w="2268" w:type="dxa"/>
            <w:noWrap/>
            <w:hideMark/>
          </w:tcPr>
          <w:p w14:paraId="24C60D14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552" w:type="dxa"/>
            <w:noWrap/>
            <w:hideMark/>
          </w:tcPr>
          <w:p w14:paraId="5CF08BBC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132D927A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446E8C7B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30EF8CE5" w14:textId="77777777" w:rsidR="009E6FC1" w:rsidRPr="005B2E1C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Vlastní rozšíření</w:t>
            </w:r>
          </w:p>
        </w:tc>
        <w:tc>
          <w:tcPr>
            <w:tcW w:w="3827" w:type="dxa"/>
            <w:noWrap/>
            <w:hideMark/>
          </w:tcPr>
          <w:p w14:paraId="70FCF160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  <w:hideMark/>
          </w:tcPr>
          <w:p w14:paraId="32C4D4F4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552" w:type="dxa"/>
            <w:noWrap/>
            <w:hideMark/>
          </w:tcPr>
          <w:p w14:paraId="442A6FD4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2B10F407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</w:p>
        </w:tc>
      </w:tr>
      <w:tr w:rsidR="009E6FC1" w:rsidRPr="005B2E1C" w14:paraId="1E3D3025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60101FA7" w14:textId="77777777" w:rsidR="009E6FC1" w:rsidRPr="005B2E1C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59B22C1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</w:tcPr>
          <w:p w14:paraId="0B914532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552" w:type="dxa"/>
            <w:noWrap/>
          </w:tcPr>
          <w:p w14:paraId="5F184509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</w:tcPr>
          <w:p w14:paraId="411D5B1D" w14:textId="77777777" w:rsidR="009E6FC1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4727C718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2C6CAF4B" w14:textId="77777777" w:rsidR="009E6FC1" w:rsidRPr="005B2E1C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08D9E65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</w:tcPr>
          <w:p w14:paraId="340273D7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552" w:type="dxa"/>
            <w:noWrap/>
          </w:tcPr>
          <w:p w14:paraId="5D22CF34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</w:tcPr>
          <w:p w14:paraId="1B73DE67" w14:textId="77777777" w:rsidR="009E6FC1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42F6B2E7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5C0DCDF7" w14:textId="77777777" w:rsidR="009E6FC1" w:rsidRPr="005B2E1C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8A36C4D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</w:tcPr>
          <w:p w14:paraId="507E8B35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552" w:type="dxa"/>
            <w:noWrap/>
          </w:tcPr>
          <w:p w14:paraId="21AF43CD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</w:tcPr>
          <w:p w14:paraId="5BC8D741" w14:textId="77777777" w:rsidR="009E6FC1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</w:tbl>
    <w:p w14:paraId="0D3A1D0A" w14:textId="77777777" w:rsidR="0083233E" w:rsidRPr="00A8216F" w:rsidRDefault="0083233E" w:rsidP="00600E0D">
      <w:pPr>
        <w:rPr>
          <w:sz w:val="20"/>
        </w:rPr>
      </w:pPr>
    </w:p>
    <w:sectPr w:rsidR="0083233E" w:rsidRPr="00A8216F" w:rsidSect="00600E0D">
      <w:headerReference w:type="default" r:id="rId7"/>
      <w:pgSz w:w="16840" w:h="13608" w:orient="landscape"/>
      <w:pgMar w:top="567" w:right="720" w:bottom="425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629CCA" w14:textId="77777777" w:rsidR="00655003" w:rsidRDefault="00655003" w:rsidP="002F0FD7">
      <w:pPr>
        <w:spacing w:after="0" w:line="240" w:lineRule="auto"/>
      </w:pPr>
      <w:r>
        <w:separator/>
      </w:r>
    </w:p>
  </w:endnote>
  <w:endnote w:type="continuationSeparator" w:id="0">
    <w:p w14:paraId="0ED2A851" w14:textId="77777777" w:rsidR="00655003" w:rsidRDefault="00655003" w:rsidP="002F0F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01660" w14:textId="77777777" w:rsidR="00655003" w:rsidRDefault="00655003" w:rsidP="002F0FD7">
      <w:pPr>
        <w:spacing w:after="0" w:line="240" w:lineRule="auto"/>
      </w:pPr>
      <w:r>
        <w:separator/>
      </w:r>
    </w:p>
  </w:footnote>
  <w:footnote w:type="continuationSeparator" w:id="0">
    <w:p w14:paraId="7A6B239B" w14:textId="77777777" w:rsidR="00655003" w:rsidRDefault="00655003" w:rsidP="002F0F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30193" w14:textId="607B2D6A" w:rsidR="002F0FD7" w:rsidRPr="007F14AC" w:rsidRDefault="002F0FD7" w:rsidP="002F0FD7">
    <w:pPr>
      <w:pStyle w:val="Header"/>
      <w:tabs>
        <w:tab w:val="clear" w:pos="9072"/>
        <w:tab w:val="right" w:pos="10913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1 2025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2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>
      <w:rPr>
        <w:rFonts w:ascii="Arial" w:hAnsi="Arial" w:cs="Arial"/>
        <w:b/>
        <w:bCs/>
        <w:i/>
        <w:iCs/>
      </w:rPr>
      <w:tab/>
    </w:r>
    <w:r w:rsidR="00600E0D">
      <w:rPr>
        <w:rFonts w:ascii="Arial" w:hAnsi="Arial" w:cs="Arial"/>
        <w:b/>
        <w:bCs/>
      </w:rPr>
      <w:t>Marek Fadrný, cvičení KOMBI</w:t>
    </w:r>
  </w:p>
  <w:p w14:paraId="3C35DECA" w14:textId="77777777" w:rsidR="002F0FD7" w:rsidRDefault="002F0FD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85745"/>
    <w:rsid w:val="0009343E"/>
    <w:rsid w:val="000B083C"/>
    <w:rsid w:val="000C111A"/>
    <w:rsid w:val="00120385"/>
    <w:rsid w:val="00120C1F"/>
    <w:rsid w:val="00132F07"/>
    <w:rsid w:val="001356C1"/>
    <w:rsid w:val="00185594"/>
    <w:rsid w:val="001C0697"/>
    <w:rsid w:val="00236512"/>
    <w:rsid w:val="002809C3"/>
    <w:rsid w:val="002F0FD7"/>
    <w:rsid w:val="00306B47"/>
    <w:rsid w:val="0035194B"/>
    <w:rsid w:val="00367CDD"/>
    <w:rsid w:val="003966E8"/>
    <w:rsid w:val="003A5E87"/>
    <w:rsid w:val="003E4A7E"/>
    <w:rsid w:val="003E6480"/>
    <w:rsid w:val="005066A1"/>
    <w:rsid w:val="005B2E1C"/>
    <w:rsid w:val="00600E0D"/>
    <w:rsid w:val="00655003"/>
    <w:rsid w:val="006B29CC"/>
    <w:rsid w:val="007773F6"/>
    <w:rsid w:val="007957DD"/>
    <w:rsid w:val="007E7063"/>
    <w:rsid w:val="0083233E"/>
    <w:rsid w:val="00873B50"/>
    <w:rsid w:val="009107C6"/>
    <w:rsid w:val="009D16D0"/>
    <w:rsid w:val="009D7FEF"/>
    <w:rsid w:val="009E6FC1"/>
    <w:rsid w:val="00A8216F"/>
    <w:rsid w:val="00AA7996"/>
    <w:rsid w:val="00B16B45"/>
    <w:rsid w:val="00B252CA"/>
    <w:rsid w:val="00B6236C"/>
    <w:rsid w:val="00BA3AC7"/>
    <w:rsid w:val="00CF2149"/>
    <w:rsid w:val="00DB3F5A"/>
    <w:rsid w:val="00DE5BE7"/>
    <w:rsid w:val="00EF5522"/>
    <w:rsid w:val="00F1574E"/>
    <w:rsid w:val="00F47AD9"/>
    <w:rsid w:val="00F91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F3914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ListTable6ColourfulAccent1">
    <w:name w:val="List Table 6 Colorful Accent 1"/>
    <w:basedOn w:val="TableNormal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">
    <w:name w:val="Grid Table 2"/>
    <w:basedOn w:val="TableNormal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2F0F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0FD7"/>
  </w:style>
  <w:style w:type="paragraph" w:styleId="Footer">
    <w:name w:val="footer"/>
    <w:basedOn w:val="Normal"/>
    <w:link w:val="FooterChar"/>
    <w:uiPriority w:val="99"/>
    <w:unhideWhenUsed/>
    <w:rsid w:val="002F0F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0F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B1FF39-B40A-4830-9708-200D73C7C4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4790</TotalTime>
  <Pages>1</Pages>
  <Words>200</Words>
  <Characters>1144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>UHK</Company>
  <LinksUpToDate>false</LinksUpToDate>
  <CharactersWithSpaces>1342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Fadrný Marek</cp:lastModifiedBy>
  <cp:revision>9</cp:revision>
  <dcterms:created xsi:type="dcterms:W3CDTF">2021-11-16T07:06:00Z</dcterms:created>
  <dcterms:modified xsi:type="dcterms:W3CDTF">2025-12-28T23:39:00Z</dcterms:modified>
</cp:coreProperties>
</file>