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2331D" w14:textId="77777777" w:rsidR="002D6E83" w:rsidRDefault="002D6E83" w:rsidP="002D6E83">
      <w:pPr>
        <w:pStyle w:val="Titre"/>
        <w:rPr>
          <w:lang w:val="fr-FR"/>
        </w:rPr>
      </w:pPr>
      <w:bookmarkStart w:id="0" w:name="X70f4148f5849f4a16f71313daf3bbc1e6a10c4e"/>
    </w:p>
    <w:p w14:paraId="335AF0C5" w14:textId="3B92A434" w:rsidR="00046A6E" w:rsidRPr="002D6E83" w:rsidRDefault="00046A6E" w:rsidP="002D6E83">
      <w:pPr>
        <w:pStyle w:val="Titre"/>
        <w:rPr>
          <w:lang w:val="fr-FR"/>
        </w:rPr>
      </w:pPr>
      <w:r w:rsidRPr="002D6E83">
        <w:rPr>
          <w:lang w:val="fr-FR"/>
        </w:rPr>
        <w:t>Cartographie du marché français</w:t>
      </w:r>
    </w:p>
    <w:p w14:paraId="42D371CF" w14:textId="77777777" w:rsidR="00046A6E" w:rsidRPr="002D6E83" w:rsidRDefault="00046A6E" w:rsidP="00046A6E">
      <w:pPr>
        <w:pStyle w:val="FirstParagraph"/>
        <w:rPr>
          <w:lang w:val="fr-FR"/>
        </w:rPr>
      </w:pPr>
      <w:r w:rsidRPr="002D6E83">
        <w:rPr>
          <w:b/>
          <w:bCs/>
          <w:lang w:val="fr-FR"/>
        </w:rPr>
        <w:t>Arts visuels · expositions annuelles · ventilée par région</w:t>
      </w:r>
      <w:r w:rsidRPr="002D6E83">
        <w:rPr>
          <w:lang w:val="fr-FR"/>
        </w:rPr>
        <w:br/>
      </w:r>
      <w:r w:rsidRPr="002D6E83">
        <w:rPr>
          <w:i/>
          <w:iCs/>
          <w:lang w:val="fr-FR"/>
        </w:rPr>
        <w:t>Source : étude « Marché des arts visuels » (hypothèses BP) · juin 2026</w:t>
      </w:r>
    </w:p>
    <w:bookmarkStart w:id="1" w:name="vue-densemble" w:displacedByCustomXml="next"/>
    <w:sdt>
      <w:sdtPr>
        <w:rPr>
          <w:rFonts w:asciiTheme="minorHAnsi" w:eastAsiaTheme="minorEastAsia" w:hAnsiTheme="minorHAnsi" w:cstheme="minorBidi"/>
          <w:color w:val="auto"/>
          <w:sz w:val="24"/>
          <w:szCs w:val="24"/>
          <w:lang w:val="fr-FR"/>
        </w:rPr>
        <w:id w:val="-1120987906"/>
        <w:docPartObj>
          <w:docPartGallery w:val="Table of Contents"/>
          <w:docPartUnique/>
        </w:docPartObj>
      </w:sdtPr>
      <w:sdtEndPr>
        <w:rPr>
          <w:b/>
          <w:bCs/>
        </w:rPr>
      </w:sdtEndPr>
      <w:sdtContent>
        <w:p w14:paraId="475C5018" w14:textId="7D6B783C" w:rsidR="00596FDA" w:rsidRPr="002D6E83" w:rsidRDefault="00596FDA">
          <w:pPr>
            <w:pStyle w:val="En-ttedetabledesmatires"/>
            <w:rPr>
              <w:lang w:val="fr-FR"/>
            </w:rPr>
          </w:pPr>
          <w:r w:rsidRPr="002D6E83">
            <w:rPr>
              <w:lang w:val="fr-FR"/>
            </w:rPr>
            <w:t>Sommaire</w:t>
          </w:r>
        </w:p>
        <w:p w14:paraId="0C7F28F9" w14:textId="1C379F55" w:rsidR="00CA5D2E" w:rsidRDefault="00596FDA">
          <w:pPr>
            <w:pStyle w:val="TM2"/>
            <w:tabs>
              <w:tab w:val="right" w:leader="dot" w:pos="9396"/>
            </w:tabs>
            <w:rPr>
              <w:noProof/>
              <w:kern w:val="2"/>
              <w:lang w:val="fr-FR" w:eastAsia="fr-FR"/>
              <w14:ligatures w14:val="standardContextual"/>
            </w:rPr>
          </w:pPr>
          <w:r w:rsidRPr="002D6E83">
            <w:rPr>
              <w:lang w:val="fr-FR"/>
            </w:rPr>
            <w:fldChar w:fldCharType="begin"/>
          </w:r>
          <w:r w:rsidRPr="002D6E83">
            <w:rPr>
              <w:lang w:val="fr-FR"/>
            </w:rPr>
            <w:instrText xml:space="preserve"> TOC \o "1-3" \h \z \u </w:instrText>
          </w:r>
          <w:r w:rsidRPr="002D6E83">
            <w:rPr>
              <w:lang w:val="fr-FR"/>
            </w:rPr>
            <w:fldChar w:fldCharType="separate"/>
          </w:r>
          <w:hyperlink w:anchor="_Toc235618313" w:history="1">
            <w:r w:rsidR="00CA5D2E" w:rsidRPr="00980CD8">
              <w:rPr>
                <w:rStyle w:val="Lienhypertexte"/>
                <w:noProof/>
                <w:lang w:val="fr-FR"/>
              </w:rPr>
              <w:t>1. Vue d’ensemble</w:t>
            </w:r>
            <w:r w:rsidR="00CA5D2E">
              <w:rPr>
                <w:noProof/>
                <w:webHidden/>
              </w:rPr>
              <w:tab/>
            </w:r>
            <w:r w:rsidR="00CA5D2E">
              <w:rPr>
                <w:noProof/>
                <w:webHidden/>
              </w:rPr>
              <w:fldChar w:fldCharType="begin"/>
            </w:r>
            <w:r w:rsidR="00CA5D2E">
              <w:rPr>
                <w:noProof/>
                <w:webHidden/>
              </w:rPr>
              <w:instrText xml:space="preserve"> PAGEREF _Toc235618313 \h </w:instrText>
            </w:r>
            <w:r w:rsidR="00CA5D2E">
              <w:rPr>
                <w:noProof/>
                <w:webHidden/>
              </w:rPr>
            </w:r>
            <w:r w:rsidR="00CA5D2E">
              <w:rPr>
                <w:noProof/>
                <w:webHidden/>
              </w:rPr>
              <w:fldChar w:fldCharType="separate"/>
            </w:r>
            <w:r w:rsidR="00CA5D2E">
              <w:rPr>
                <w:noProof/>
                <w:webHidden/>
              </w:rPr>
              <w:t>2</w:t>
            </w:r>
            <w:r w:rsidR="00CA5D2E">
              <w:rPr>
                <w:noProof/>
                <w:webHidden/>
              </w:rPr>
              <w:fldChar w:fldCharType="end"/>
            </w:r>
          </w:hyperlink>
        </w:p>
        <w:p w14:paraId="0553A051" w14:textId="14460D61" w:rsidR="00CA5D2E" w:rsidRDefault="00CA5D2E">
          <w:pPr>
            <w:pStyle w:val="TM2"/>
            <w:tabs>
              <w:tab w:val="right" w:leader="dot" w:pos="9396"/>
            </w:tabs>
            <w:rPr>
              <w:noProof/>
              <w:kern w:val="2"/>
              <w:lang w:val="fr-FR" w:eastAsia="fr-FR"/>
              <w14:ligatures w14:val="standardContextual"/>
            </w:rPr>
          </w:pPr>
          <w:hyperlink w:anchor="_Toc235618314" w:history="1">
            <w:r w:rsidRPr="00980CD8">
              <w:rPr>
                <w:rStyle w:val="Lienhypertexte"/>
                <w:noProof/>
                <w:lang w:val="fr-FR"/>
              </w:rPr>
              <w:t>2. Carte des volumes par région</w:t>
            </w:r>
            <w:r>
              <w:rPr>
                <w:noProof/>
                <w:webHidden/>
              </w:rPr>
              <w:tab/>
            </w:r>
            <w:r>
              <w:rPr>
                <w:noProof/>
                <w:webHidden/>
              </w:rPr>
              <w:fldChar w:fldCharType="begin"/>
            </w:r>
            <w:r>
              <w:rPr>
                <w:noProof/>
                <w:webHidden/>
              </w:rPr>
              <w:instrText xml:space="preserve"> PAGEREF _Toc235618314 \h </w:instrText>
            </w:r>
            <w:r>
              <w:rPr>
                <w:noProof/>
                <w:webHidden/>
              </w:rPr>
            </w:r>
            <w:r>
              <w:rPr>
                <w:noProof/>
                <w:webHidden/>
              </w:rPr>
              <w:fldChar w:fldCharType="separate"/>
            </w:r>
            <w:r>
              <w:rPr>
                <w:noProof/>
                <w:webHidden/>
              </w:rPr>
              <w:t>2</w:t>
            </w:r>
            <w:r>
              <w:rPr>
                <w:noProof/>
                <w:webHidden/>
              </w:rPr>
              <w:fldChar w:fldCharType="end"/>
            </w:r>
          </w:hyperlink>
        </w:p>
        <w:p w14:paraId="7439FE51" w14:textId="54ED1AE2" w:rsidR="00CA5D2E" w:rsidRDefault="00CA5D2E">
          <w:pPr>
            <w:pStyle w:val="TM3"/>
            <w:rPr>
              <w:noProof/>
              <w:kern w:val="2"/>
              <w:lang w:val="fr-FR" w:eastAsia="fr-FR"/>
              <w14:ligatures w14:val="standardContextual"/>
            </w:rPr>
          </w:pPr>
          <w:hyperlink w:anchor="_Toc235618315" w:history="1">
            <w:r w:rsidRPr="00980CD8">
              <w:rPr>
                <w:rStyle w:val="Lienhypertexte"/>
                <w:noProof/>
                <w:lang w:val="fr-FR"/>
              </w:rPr>
              <w:t>2.1 Tableau principal — expositions / an</w:t>
            </w:r>
            <w:r>
              <w:rPr>
                <w:noProof/>
                <w:webHidden/>
              </w:rPr>
              <w:tab/>
            </w:r>
            <w:r>
              <w:rPr>
                <w:noProof/>
                <w:webHidden/>
              </w:rPr>
              <w:fldChar w:fldCharType="begin"/>
            </w:r>
            <w:r>
              <w:rPr>
                <w:noProof/>
                <w:webHidden/>
              </w:rPr>
              <w:instrText xml:space="preserve"> PAGEREF _Toc235618315 \h </w:instrText>
            </w:r>
            <w:r>
              <w:rPr>
                <w:noProof/>
                <w:webHidden/>
              </w:rPr>
            </w:r>
            <w:r>
              <w:rPr>
                <w:noProof/>
                <w:webHidden/>
              </w:rPr>
              <w:fldChar w:fldCharType="separate"/>
            </w:r>
            <w:r>
              <w:rPr>
                <w:noProof/>
                <w:webHidden/>
              </w:rPr>
              <w:t>3</w:t>
            </w:r>
            <w:r>
              <w:rPr>
                <w:noProof/>
                <w:webHidden/>
              </w:rPr>
              <w:fldChar w:fldCharType="end"/>
            </w:r>
          </w:hyperlink>
        </w:p>
        <w:p w14:paraId="6FDE60C9" w14:textId="0D3B56DE" w:rsidR="00CA5D2E" w:rsidRDefault="00CA5D2E">
          <w:pPr>
            <w:pStyle w:val="TM3"/>
            <w:rPr>
              <w:noProof/>
              <w:kern w:val="2"/>
              <w:lang w:val="fr-FR" w:eastAsia="fr-FR"/>
              <w14:ligatures w14:val="standardContextual"/>
            </w:rPr>
          </w:pPr>
          <w:hyperlink w:anchor="_Toc235618316" w:history="1">
            <w:r w:rsidRPr="00980CD8">
              <w:rPr>
                <w:rStyle w:val="Lienhypertexte"/>
                <w:noProof/>
                <w:lang w:val="fr-FR"/>
              </w:rPr>
              <w:t>2.2 Représentation visuelle — part du volume national</w:t>
            </w:r>
            <w:r>
              <w:rPr>
                <w:noProof/>
                <w:webHidden/>
              </w:rPr>
              <w:tab/>
            </w:r>
            <w:r>
              <w:rPr>
                <w:noProof/>
                <w:webHidden/>
              </w:rPr>
              <w:fldChar w:fldCharType="begin"/>
            </w:r>
            <w:r>
              <w:rPr>
                <w:noProof/>
                <w:webHidden/>
              </w:rPr>
              <w:instrText xml:space="preserve"> PAGEREF _Toc235618316 \h </w:instrText>
            </w:r>
            <w:r>
              <w:rPr>
                <w:noProof/>
                <w:webHidden/>
              </w:rPr>
            </w:r>
            <w:r>
              <w:rPr>
                <w:noProof/>
                <w:webHidden/>
              </w:rPr>
              <w:fldChar w:fldCharType="separate"/>
            </w:r>
            <w:r>
              <w:rPr>
                <w:noProof/>
                <w:webHidden/>
              </w:rPr>
              <w:t>4</w:t>
            </w:r>
            <w:r>
              <w:rPr>
                <w:noProof/>
                <w:webHidden/>
              </w:rPr>
              <w:fldChar w:fldCharType="end"/>
            </w:r>
          </w:hyperlink>
        </w:p>
        <w:p w14:paraId="4133E67F" w14:textId="2D217356" w:rsidR="00CA5D2E" w:rsidRDefault="00CA5D2E">
          <w:pPr>
            <w:pStyle w:val="TM3"/>
            <w:rPr>
              <w:noProof/>
              <w:kern w:val="2"/>
              <w:lang w:val="fr-FR" w:eastAsia="fr-FR"/>
              <w14:ligatures w14:val="standardContextual"/>
            </w:rPr>
          </w:pPr>
          <w:hyperlink w:anchor="_Toc235618317" w:history="1">
            <w:r w:rsidRPr="00980CD8">
              <w:rPr>
                <w:rStyle w:val="Lienhypertexte"/>
                <w:noProof/>
                <w:lang w:val="fr-FR"/>
              </w:rPr>
              <w:t>2.3 Carte schématique (logique de densité)</w:t>
            </w:r>
            <w:r>
              <w:rPr>
                <w:noProof/>
                <w:webHidden/>
              </w:rPr>
              <w:tab/>
            </w:r>
            <w:r>
              <w:rPr>
                <w:noProof/>
                <w:webHidden/>
              </w:rPr>
              <w:fldChar w:fldCharType="begin"/>
            </w:r>
            <w:r>
              <w:rPr>
                <w:noProof/>
                <w:webHidden/>
              </w:rPr>
              <w:instrText xml:space="preserve"> PAGEREF _Toc235618317 \h </w:instrText>
            </w:r>
            <w:r>
              <w:rPr>
                <w:noProof/>
                <w:webHidden/>
              </w:rPr>
            </w:r>
            <w:r>
              <w:rPr>
                <w:noProof/>
                <w:webHidden/>
              </w:rPr>
              <w:fldChar w:fldCharType="separate"/>
            </w:r>
            <w:r>
              <w:rPr>
                <w:noProof/>
                <w:webHidden/>
              </w:rPr>
              <w:t>5</w:t>
            </w:r>
            <w:r>
              <w:rPr>
                <w:noProof/>
                <w:webHidden/>
              </w:rPr>
              <w:fldChar w:fldCharType="end"/>
            </w:r>
          </w:hyperlink>
        </w:p>
        <w:p w14:paraId="7F1E6A21" w14:textId="327418E2" w:rsidR="00CA5D2E" w:rsidRDefault="00CA5D2E">
          <w:pPr>
            <w:pStyle w:val="TM2"/>
            <w:tabs>
              <w:tab w:val="right" w:leader="dot" w:pos="9396"/>
            </w:tabs>
            <w:rPr>
              <w:noProof/>
              <w:kern w:val="2"/>
              <w:lang w:val="fr-FR" w:eastAsia="fr-FR"/>
              <w14:ligatures w14:val="standardContextual"/>
            </w:rPr>
          </w:pPr>
          <w:hyperlink w:anchor="_Toc235618318" w:history="1">
            <w:r w:rsidRPr="00980CD8">
              <w:rPr>
                <w:rStyle w:val="Lienhypertexte"/>
                <w:noProof/>
                <w:lang w:val="fr-FR"/>
              </w:rPr>
              <w:t>3. Spécialisations régionales</w:t>
            </w:r>
            <w:r>
              <w:rPr>
                <w:noProof/>
                <w:webHidden/>
              </w:rPr>
              <w:tab/>
            </w:r>
            <w:r>
              <w:rPr>
                <w:noProof/>
                <w:webHidden/>
              </w:rPr>
              <w:fldChar w:fldCharType="begin"/>
            </w:r>
            <w:r>
              <w:rPr>
                <w:noProof/>
                <w:webHidden/>
              </w:rPr>
              <w:instrText xml:space="preserve"> PAGEREF _Toc235618318 \h </w:instrText>
            </w:r>
            <w:r>
              <w:rPr>
                <w:noProof/>
                <w:webHidden/>
              </w:rPr>
            </w:r>
            <w:r>
              <w:rPr>
                <w:noProof/>
                <w:webHidden/>
              </w:rPr>
              <w:fldChar w:fldCharType="separate"/>
            </w:r>
            <w:r>
              <w:rPr>
                <w:noProof/>
                <w:webHidden/>
              </w:rPr>
              <w:t>5</w:t>
            </w:r>
            <w:r>
              <w:rPr>
                <w:noProof/>
                <w:webHidden/>
              </w:rPr>
              <w:fldChar w:fldCharType="end"/>
            </w:r>
          </w:hyperlink>
        </w:p>
        <w:p w14:paraId="4CDA6594" w14:textId="20FF3298" w:rsidR="00CA5D2E" w:rsidRDefault="00CA5D2E">
          <w:pPr>
            <w:pStyle w:val="TM2"/>
            <w:tabs>
              <w:tab w:val="right" w:leader="dot" w:pos="9396"/>
            </w:tabs>
            <w:rPr>
              <w:noProof/>
              <w:kern w:val="2"/>
              <w:lang w:val="fr-FR" w:eastAsia="fr-FR"/>
              <w14:ligatures w14:val="standardContextual"/>
            </w:rPr>
          </w:pPr>
          <w:hyperlink w:anchor="_Toc235618319" w:history="1">
            <w:r w:rsidRPr="00980CD8">
              <w:rPr>
                <w:rStyle w:val="Lienhypertexte"/>
                <w:noProof/>
                <w:lang w:val="fr-FR"/>
              </w:rPr>
              <w:t>4. Répartition par discipline (vue nationale → régionale)</w:t>
            </w:r>
            <w:r>
              <w:rPr>
                <w:noProof/>
                <w:webHidden/>
              </w:rPr>
              <w:tab/>
            </w:r>
            <w:r>
              <w:rPr>
                <w:noProof/>
                <w:webHidden/>
              </w:rPr>
              <w:fldChar w:fldCharType="begin"/>
            </w:r>
            <w:r>
              <w:rPr>
                <w:noProof/>
                <w:webHidden/>
              </w:rPr>
              <w:instrText xml:space="preserve"> PAGEREF _Toc235618319 \h </w:instrText>
            </w:r>
            <w:r>
              <w:rPr>
                <w:noProof/>
                <w:webHidden/>
              </w:rPr>
            </w:r>
            <w:r>
              <w:rPr>
                <w:noProof/>
                <w:webHidden/>
              </w:rPr>
              <w:fldChar w:fldCharType="separate"/>
            </w:r>
            <w:r>
              <w:rPr>
                <w:noProof/>
                <w:webHidden/>
              </w:rPr>
              <w:t>6</w:t>
            </w:r>
            <w:r>
              <w:rPr>
                <w:noProof/>
                <w:webHidden/>
              </w:rPr>
              <w:fldChar w:fldCharType="end"/>
            </w:r>
          </w:hyperlink>
        </w:p>
        <w:p w14:paraId="7177C6B0" w14:textId="5A608779" w:rsidR="00CA5D2E" w:rsidRDefault="00CA5D2E">
          <w:pPr>
            <w:pStyle w:val="TM3"/>
            <w:rPr>
              <w:noProof/>
              <w:kern w:val="2"/>
              <w:lang w:val="fr-FR" w:eastAsia="fr-FR"/>
              <w14:ligatures w14:val="standardContextual"/>
            </w:rPr>
          </w:pPr>
          <w:hyperlink w:anchor="_Toc235618320" w:history="1">
            <w:r w:rsidRPr="00980CD8">
              <w:rPr>
                <w:rStyle w:val="Lienhypertexte"/>
                <w:noProof/>
                <w:lang w:val="fr-FR"/>
              </w:rPr>
              <w:t>4.1 Peinture &amp; arts graphiques (~14 750 expos/an)</w:t>
            </w:r>
            <w:r>
              <w:rPr>
                <w:noProof/>
                <w:webHidden/>
              </w:rPr>
              <w:tab/>
            </w:r>
            <w:r>
              <w:rPr>
                <w:noProof/>
                <w:webHidden/>
              </w:rPr>
              <w:fldChar w:fldCharType="begin"/>
            </w:r>
            <w:r>
              <w:rPr>
                <w:noProof/>
                <w:webHidden/>
              </w:rPr>
              <w:instrText xml:space="preserve"> PAGEREF _Toc235618320 \h </w:instrText>
            </w:r>
            <w:r>
              <w:rPr>
                <w:noProof/>
                <w:webHidden/>
              </w:rPr>
            </w:r>
            <w:r>
              <w:rPr>
                <w:noProof/>
                <w:webHidden/>
              </w:rPr>
              <w:fldChar w:fldCharType="separate"/>
            </w:r>
            <w:r>
              <w:rPr>
                <w:noProof/>
                <w:webHidden/>
              </w:rPr>
              <w:t>6</w:t>
            </w:r>
            <w:r>
              <w:rPr>
                <w:noProof/>
                <w:webHidden/>
              </w:rPr>
              <w:fldChar w:fldCharType="end"/>
            </w:r>
          </w:hyperlink>
        </w:p>
        <w:p w14:paraId="1B0E4BAB" w14:textId="00F593DB" w:rsidR="00CA5D2E" w:rsidRDefault="00CA5D2E">
          <w:pPr>
            <w:pStyle w:val="TM3"/>
            <w:rPr>
              <w:noProof/>
              <w:kern w:val="2"/>
              <w:lang w:val="fr-FR" w:eastAsia="fr-FR"/>
              <w14:ligatures w14:val="standardContextual"/>
            </w:rPr>
          </w:pPr>
          <w:hyperlink w:anchor="_Toc235618321" w:history="1">
            <w:r w:rsidRPr="00980CD8">
              <w:rPr>
                <w:rStyle w:val="Lienhypertexte"/>
                <w:noProof/>
                <w:lang w:val="fr-FR"/>
              </w:rPr>
              <w:t>4.2 Photographie (~6 550 expos/an)</w:t>
            </w:r>
            <w:r>
              <w:rPr>
                <w:noProof/>
                <w:webHidden/>
              </w:rPr>
              <w:tab/>
            </w:r>
            <w:r>
              <w:rPr>
                <w:noProof/>
                <w:webHidden/>
              </w:rPr>
              <w:fldChar w:fldCharType="begin"/>
            </w:r>
            <w:r>
              <w:rPr>
                <w:noProof/>
                <w:webHidden/>
              </w:rPr>
              <w:instrText xml:space="preserve"> PAGEREF _Toc235618321 \h </w:instrText>
            </w:r>
            <w:r>
              <w:rPr>
                <w:noProof/>
                <w:webHidden/>
              </w:rPr>
            </w:r>
            <w:r>
              <w:rPr>
                <w:noProof/>
                <w:webHidden/>
              </w:rPr>
              <w:fldChar w:fldCharType="separate"/>
            </w:r>
            <w:r>
              <w:rPr>
                <w:noProof/>
                <w:webHidden/>
              </w:rPr>
              <w:t>7</w:t>
            </w:r>
            <w:r>
              <w:rPr>
                <w:noProof/>
                <w:webHidden/>
              </w:rPr>
              <w:fldChar w:fldCharType="end"/>
            </w:r>
          </w:hyperlink>
        </w:p>
        <w:p w14:paraId="0E79B12C" w14:textId="75FDBA57" w:rsidR="00CA5D2E" w:rsidRDefault="00CA5D2E">
          <w:pPr>
            <w:pStyle w:val="TM3"/>
            <w:rPr>
              <w:noProof/>
              <w:kern w:val="2"/>
              <w:lang w:val="fr-FR" w:eastAsia="fr-FR"/>
              <w14:ligatures w14:val="standardContextual"/>
            </w:rPr>
          </w:pPr>
          <w:hyperlink w:anchor="_Toc235618322" w:history="1">
            <w:r w:rsidRPr="00980CD8">
              <w:rPr>
                <w:rStyle w:val="Lienhypertexte"/>
                <w:noProof/>
                <w:lang w:val="fr-FR"/>
              </w:rPr>
              <w:t>4.3 Sculpture &amp; design (~4 050 expos/an)</w:t>
            </w:r>
            <w:r>
              <w:rPr>
                <w:noProof/>
                <w:webHidden/>
              </w:rPr>
              <w:tab/>
            </w:r>
            <w:r>
              <w:rPr>
                <w:noProof/>
                <w:webHidden/>
              </w:rPr>
              <w:fldChar w:fldCharType="begin"/>
            </w:r>
            <w:r>
              <w:rPr>
                <w:noProof/>
                <w:webHidden/>
              </w:rPr>
              <w:instrText xml:space="preserve"> PAGEREF _Toc235618322 \h </w:instrText>
            </w:r>
            <w:r>
              <w:rPr>
                <w:noProof/>
                <w:webHidden/>
              </w:rPr>
            </w:r>
            <w:r>
              <w:rPr>
                <w:noProof/>
                <w:webHidden/>
              </w:rPr>
              <w:fldChar w:fldCharType="separate"/>
            </w:r>
            <w:r>
              <w:rPr>
                <w:noProof/>
                <w:webHidden/>
              </w:rPr>
              <w:t>7</w:t>
            </w:r>
            <w:r>
              <w:rPr>
                <w:noProof/>
                <w:webHidden/>
              </w:rPr>
              <w:fldChar w:fldCharType="end"/>
            </w:r>
          </w:hyperlink>
        </w:p>
        <w:p w14:paraId="6D8E947D" w14:textId="0A0DAD94" w:rsidR="00CA5D2E" w:rsidRDefault="00CA5D2E">
          <w:pPr>
            <w:pStyle w:val="TM3"/>
            <w:rPr>
              <w:noProof/>
              <w:kern w:val="2"/>
              <w:lang w:val="fr-FR" w:eastAsia="fr-FR"/>
              <w14:ligatures w14:val="standardContextual"/>
            </w:rPr>
          </w:pPr>
          <w:hyperlink w:anchor="_Toc235618323" w:history="1">
            <w:r w:rsidRPr="00980CD8">
              <w:rPr>
                <w:rStyle w:val="Lienhypertexte"/>
                <w:noProof/>
                <w:lang w:val="fr-FR"/>
              </w:rPr>
              <w:t>4.4 Art numérique &amp; nouveaux médias (~1 250 expos/an)</w:t>
            </w:r>
            <w:r>
              <w:rPr>
                <w:noProof/>
                <w:webHidden/>
              </w:rPr>
              <w:tab/>
            </w:r>
            <w:r>
              <w:rPr>
                <w:noProof/>
                <w:webHidden/>
              </w:rPr>
              <w:fldChar w:fldCharType="begin"/>
            </w:r>
            <w:r>
              <w:rPr>
                <w:noProof/>
                <w:webHidden/>
              </w:rPr>
              <w:instrText xml:space="preserve"> PAGEREF _Toc235618323 \h </w:instrText>
            </w:r>
            <w:r>
              <w:rPr>
                <w:noProof/>
                <w:webHidden/>
              </w:rPr>
            </w:r>
            <w:r>
              <w:rPr>
                <w:noProof/>
                <w:webHidden/>
              </w:rPr>
              <w:fldChar w:fldCharType="separate"/>
            </w:r>
            <w:r>
              <w:rPr>
                <w:noProof/>
                <w:webHidden/>
              </w:rPr>
              <w:t>7</w:t>
            </w:r>
            <w:r>
              <w:rPr>
                <w:noProof/>
                <w:webHidden/>
              </w:rPr>
              <w:fldChar w:fldCharType="end"/>
            </w:r>
          </w:hyperlink>
        </w:p>
        <w:p w14:paraId="11E35F65" w14:textId="346CD065" w:rsidR="00CA5D2E" w:rsidRDefault="00CA5D2E">
          <w:pPr>
            <w:pStyle w:val="TM2"/>
            <w:tabs>
              <w:tab w:val="right" w:leader="dot" w:pos="9396"/>
            </w:tabs>
            <w:rPr>
              <w:noProof/>
              <w:kern w:val="2"/>
              <w:lang w:val="fr-FR" w:eastAsia="fr-FR"/>
              <w14:ligatures w14:val="standardContextual"/>
            </w:rPr>
          </w:pPr>
          <w:hyperlink w:anchor="_Toc235618324" w:history="1">
            <w:r w:rsidRPr="00980CD8">
              <w:rPr>
                <w:rStyle w:val="Lienhypertexte"/>
                <w:noProof/>
                <w:lang w:val="fr-FR"/>
              </w:rPr>
              <w:t>5. Estimation du SAM par région</w:t>
            </w:r>
            <w:r>
              <w:rPr>
                <w:noProof/>
                <w:webHidden/>
              </w:rPr>
              <w:tab/>
            </w:r>
            <w:r>
              <w:rPr>
                <w:noProof/>
                <w:webHidden/>
              </w:rPr>
              <w:fldChar w:fldCharType="begin"/>
            </w:r>
            <w:r>
              <w:rPr>
                <w:noProof/>
                <w:webHidden/>
              </w:rPr>
              <w:instrText xml:space="preserve"> PAGEREF _Toc235618324 \h </w:instrText>
            </w:r>
            <w:r>
              <w:rPr>
                <w:noProof/>
                <w:webHidden/>
              </w:rPr>
            </w:r>
            <w:r>
              <w:rPr>
                <w:noProof/>
                <w:webHidden/>
              </w:rPr>
              <w:fldChar w:fldCharType="separate"/>
            </w:r>
            <w:r>
              <w:rPr>
                <w:noProof/>
                <w:webHidden/>
              </w:rPr>
              <w:t>8</w:t>
            </w:r>
            <w:r>
              <w:rPr>
                <w:noProof/>
                <w:webHidden/>
              </w:rPr>
              <w:fldChar w:fldCharType="end"/>
            </w:r>
          </w:hyperlink>
        </w:p>
        <w:p w14:paraId="5ACF7364" w14:textId="49A1FB5D" w:rsidR="00CA5D2E" w:rsidRDefault="00CA5D2E">
          <w:pPr>
            <w:pStyle w:val="TM2"/>
            <w:tabs>
              <w:tab w:val="right" w:leader="dot" w:pos="9396"/>
            </w:tabs>
            <w:rPr>
              <w:noProof/>
              <w:kern w:val="2"/>
              <w:lang w:val="fr-FR" w:eastAsia="fr-FR"/>
              <w14:ligatures w14:val="standardContextual"/>
            </w:rPr>
          </w:pPr>
          <w:hyperlink w:anchor="_Toc235618325" w:history="1">
            <w:r w:rsidRPr="00980CD8">
              <w:rPr>
                <w:rStyle w:val="Lienhypertexte"/>
                <w:noProof/>
                <w:lang w:val="fr-FR"/>
              </w:rPr>
              <w:t>6. Matrice de priorisation commerciale AIMEDIArt</w:t>
            </w:r>
            <w:r>
              <w:rPr>
                <w:noProof/>
                <w:webHidden/>
              </w:rPr>
              <w:tab/>
            </w:r>
            <w:r>
              <w:rPr>
                <w:noProof/>
                <w:webHidden/>
              </w:rPr>
              <w:fldChar w:fldCharType="begin"/>
            </w:r>
            <w:r>
              <w:rPr>
                <w:noProof/>
                <w:webHidden/>
              </w:rPr>
              <w:instrText xml:space="preserve"> PAGEREF _Toc235618325 \h </w:instrText>
            </w:r>
            <w:r>
              <w:rPr>
                <w:noProof/>
                <w:webHidden/>
              </w:rPr>
            </w:r>
            <w:r>
              <w:rPr>
                <w:noProof/>
                <w:webHidden/>
              </w:rPr>
              <w:fldChar w:fldCharType="separate"/>
            </w:r>
            <w:r>
              <w:rPr>
                <w:noProof/>
                <w:webHidden/>
              </w:rPr>
              <w:t>9</w:t>
            </w:r>
            <w:r>
              <w:rPr>
                <w:noProof/>
                <w:webHidden/>
              </w:rPr>
              <w:fldChar w:fldCharType="end"/>
            </w:r>
          </w:hyperlink>
        </w:p>
        <w:p w14:paraId="638AAB07" w14:textId="1A4F76FF" w:rsidR="00CA5D2E" w:rsidRDefault="00CA5D2E">
          <w:pPr>
            <w:pStyle w:val="TM2"/>
            <w:tabs>
              <w:tab w:val="right" w:leader="dot" w:pos="9396"/>
            </w:tabs>
            <w:rPr>
              <w:noProof/>
              <w:kern w:val="2"/>
              <w:lang w:val="fr-FR" w:eastAsia="fr-FR"/>
              <w14:ligatures w14:val="standardContextual"/>
            </w:rPr>
          </w:pPr>
          <w:hyperlink w:anchor="_Toc235618326" w:history="1">
            <w:r w:rsidRPr="00980CD8">
              <w:rPr>
                <w:rStyle w:val="Lienhypertexte"/>
                <w:noProof/>
                <w:lang w:val="fr-FR"/>
              </w:rPr>
              <w:t>Scoring par tier régional (volume, marge, saisonnalité, multilingue, urgence).</w:t>
            </w:r>
            <w:r>
              <w:rPr>
                <w:noProof/>
                <w:webHidden/>
              </w:rPr>
              <w:tab/>
            </w:r>
            <w:r>
              <w:rPr>
                <w:noProof/>
                <w:webHidden/>
              </w:rPr>
              <w:fldChar w:fldCharType="begin"/>
            </w:r>
            <w:r>
              <w:rPr>
                <w:noProof/>
                <w:webHidden/>
              </w:rPr>
              <w:instrText xml:space="preserve"> PAGEREF _Toc235618326 \h </w:instrText>
            </w:r>
            <w:r>
              <w:rPr>
                <w:noProof/>
                <w:webHidden/>
              </w:rPr>
            </w:r>
            <w:r>
              <w:rPr>
                <w:noProof/>
                <w:webHidden/>
              </w:rPr>
              <w:fldChar w:fldCharType="separate"/>
            </w:r>
            <w:r>
              <w:rPr>
                <w:noProof/>
                <w:webHidden/>
              </w:rPr>
              <w:t>9</w:t>
            </w:r>
            <w:r>
              <w:rPr>
                <w:noProof/>
                <w:webHidden/>
              </w:rPr>
              <w:fldChar w:fldCharType="end"/>
            </w:r>
          </w:hyperlink>
        </w:p>
        <w:p w14:paraId="59D0145E" w14:textId="69D61ACC" w:rsidR="00CA5D2E" w:rsidRDefault="00CA5D2E">
          <w:pPr>
            <w:pStyle w:val="TM2"/>
            <w:tabs>
              <w:tab w:val="right" w:leader="dot" w:pos="9396"/>
            </w:tabs>
            <w:rPr>
              <w:noProof/>
              <w:kern w:val="2"/>
              <w:lang w:val="fr-FR" w:eastAsia="fr-FR"/>
              <w14:ligatures w14:val="standardContextual"/>
            </w:rPr>
          </w:pPr>
          <w:hyperlink w:anchor="_Toc235618327" w:history="1">
            <w:r w:rsidRPr="00980CD8">
              <w:rPr>
                <w:rStyle w:val="Lienhypertexte"/>
                <w:noProof/>
                <w:lang w:val="fr-FR"/>
              </w:rPr>
              <w:t>7. Saisonnalité régionale</w:t>
            </w:r>
            <w:r>
              <w:rPr>
                <w:noProof/>
                <w:webHidden/>
              </w:rPr>
              <w:tab/>
            </w:r>
            <w:r>
              <w:rPr>
                <w:noProof/>
                <w:webHidden/>
              </w:rPr>
              <w:fldChar w:fldCharType="begin"/>
            </w:r>
            <w:r>
              <w:rPr>
                <w:noProof/>
                <w:webHidden/>
              </w:rPr>
              <w:instrText xml:space="preserve"> PAGEREF _Toc235618327 \h </w:instrText>
            </w:r>
            <w:r>
              <w:rPr>
                <w:noProof/>
                <w:webHidden/>
              </w:rPr>
            </w:r>
            <w:r>
              <w:rPr>
                <w:noProof/>
                <w:webHidden/>
              </w:rPr>
              <w:fldChar w:fldCharType="separate"/>
            </w:r>
            <w:r>
              <w:rPr>
                <w:noProof/>
                <w:webHidden/>
              </w:rPr>
              <w:t>10</w:t>
            </w:r>
            <w:r>
              <w:rPr>
                <w:noProof/>
                <w:webHidden/>
              </w:rPr>
              <w:fldChar w:fldCharType="end"/>
            </w:r>
          </w:hyperlink>
        </w:p>
        <w:p w14:paraId="1EAA3869" w14:textId="7F4A60BC" w:rsidR="00CA5D2E" w:rsidRDefault="00CA5D2E">
          <w:pPr>
            <w:pStyle w:val="TM2"/>
            <w:tabs>
              <w:tab w:val="right" w:leader="dot" w:pos="9396"/>
            </w:tabs>
            <w:rPr>
              <w:noProof/>
              <w:kern w:val="2"/>
              <w:lang w:val="fr-FR" w:eastAsia="fr-FR"/>
              <w14:ligatures w14:val="standardContextual"/>
            </w:rPr>
          </w:pPr>
          <w:hyperlink w:anchor="_Toc235618328" w:history="1">
            <w:r w:rsidRPr="00980CD8">
              <w:rPr>
                <w:rStyle w:val="Lienhypertexte"/>
                <w:noProof/>
                <w:lang w:val="fr-FR"/>
              </w:rPr>
              <w:t>8. Formats d’exposition par type de lieu (rappel national)</w:t>
            </w:r>
            <w:r>
              <w:rPr>
                <w:noProof/>
                <w:webHidden/>
              </w:rPr>
              <w:tab/>
            </w:r>
            <w:r>
              <w:rPr>
                <w:noProof/>
                <w:webHidden/>
              </w:rPr>
              <w:fldChar w:fldCharType="begin"/>
            </w:r>
            <w:r>
              <w:rPr>
                <w:noProof/>
                <w:webHidden/>
              </w:rPr>
              <w:instrText xml:space="preserve"> PAGEREF _Toc235618328 \h </w:instrText>
            </w:r>
            <w:r>
              <w:rPr>
                <w:noProof/>
                <w:webHidden/>
              </w:rPr>
            </w:r>
            <w:r>
              <w:rPr>
                <w:noProof/>
                <w:webHidden/>
              </w:rPr>
              <w:fldChar w:fldCharType="separate"/>
            </w:r>
            <w:r>
              <w:rPr>
                <w:noProof/>
                <w:webHidden/>
              </w:rPr>
              <w:t>11</w:t>
            </w:r>
            <w:r>
              <w:rPr>
                <w:noProof/>
                <w:webHidden/>
              </w:rPr>
              <w:fldChar w:fldCharType="end"/>
            </w:r>
          </w:hyperlink>
        </w:p>
        <w:p w14:paraId="0342DAF5" w14:textId="0F5E2233" w:rsidR="00CA5D2E" w:rsidRDefault="00CA5D2E">
          <w:pPr>
            <w:pStyle w:val="TM2"/>
            <w:tabs>
              <w:tab w:val="right" w:leader="dot" w:pos="9396"/>
            </w:tabs>
            <w:rPr>
              <w:noProof/>
              <w:kern w:val="2"/>
              <w:lang w:val="fr-FR" w:eastAsia="fr-FR"/>
              <w14:ligatures w14:val="standardContextual"/>
            </w:rPr>
          </w:pPr>
          <w:hyperlink w:anchor="_Toc235618329" w:history="1">
            <w:r w:rsidRPr="00980CD8">
              <w:rPr>
                <w:rStyle w:val="Lienhypertexte"/>
                <w:noProof/>
                <w:lang w:val="fr-FR"/>
              </w:rPr>
              <w:t>9. Réseaux professionnels — ancrage géographique</w:t>
            </w:r>
            <w:r>
              <w:rPr>
                <w:noProof/>
                <w:webHidden/>
              </w:rPr>
              <w:tab/>
            </w:r>
            <w:r>
              <w:rPr>
                <w:noProof/>
                <w:webHidden/>
              </w:rPr>
              <w:fldChar w:fldCharType="begin"/>
            </w:r>
            <w:r>
              <w:rPr>
                <w:noProof/>
                <w:webHidden/>
              </w:rPr>
              <w:instrText xml:space="preserve"> PAGEREF _Toc235618329 \h </w:instrText>
            </w:r>
            <w:r>
              <w:rPr>
                <w:noProof/>
                <w:webHidden/>
              </w:rPr>
            </w:r>
            <w:r>
              <w:rPr>
                <w:noProof/>
                <w:webHidden/>
              </w:rPr>
              <w:fldChar w:fldCharType="separate"/>
            </w:r>
            <w:r>
              <w:rPr>
                <w:noProof/>
                <w:webHidden/>
              </w:rPr>
              <w:t>11</w:t>
            </w:r>
            <w:r>
              <w:rPr>
                <w:noProof/>
                <w:webHidden/>
              </w:rPr>
              <w:fldChar w:fldCharType="end"/>
            </w:r>
          </w:hyperlink>
        </w:p>
        <w:p w14:paraId="36D68F12" w14:textId="65277AA9" w:rsidR="00CA5D2E" w:rsidRDefault="00CA5D2E">
          <w:pPr>
            <w:pStyle w:val="TM2"/>
            <w:tabs>
              <w:tab w:val="right" w:leader="dot" w:pos="9396"/>
            </w:tabs>
            <w:rPr>
              <w:noProof/>
              <w:kern w:val="2"/>
              <w:lang w:val="fr-FR" w:eastAsia="fr-FR"/>
              <w14:ligatures w14:val="standardContextual"/>
            </w:rPr>
          </w:pPr>
          <w:hyperlink w:anchor="_Toc235618330" w:history="1">
            <w:r w:rsidRPr="00980CD8">
              <w:rPr>
                <w:rStyle w:val="Lienhypertexte"/>
                <w:noProof/>
                <w:lang w:val="fr-FR"/>
              </w:rPr>
              <w:t>10. Synthèse — 3 axes de déploiement</w:t>
            </w:r>
            <w:r>
              <w:rPr>
                <w:noProof/>
                <w:webHidden/>
              </w:rPr>
              <w:tab/>
            </w:r>
            <w:r>
              <w:rPr>
                <w:noProof/>
                <w:webHidden/>
              </w:rPr>
              <w:fldChar w:fldCharType="begin"/>
            </w:r>
            <w:r>
              <w:rPr>
                <w:noProof/>
                <w:webHidden/>
              </w:rPr>
              <w:instrText xml:space="preserve"> PAGEREF _Toc235618330 \h </w:instrText>
            </w:r>
            <w:r>
              <w:rPr>
                <w:noProof/>
                <w:webHidden/>
              </w:rPr>
            </w:r>
            <w:r>
              <w:rPr>
                <w:noProof/>
                <w:webHidden/>
              </w:rPr>
              <w:fldChar w:fldCharType="separate"/>
            </w:r>
            <w:r>
              <w:rPr>
                <w:noProof/>
                <w:webHidden/>
              </w:rPr>
              <w:t>12</w:t>
            </w:r>
            <w:r>
              <w:rPr>
                <w:noProof/>
                <w:webHidden/>
              </w:rPr>
              <w:fldChar w:fldCharType="end"/>
            </w:r>
          </w:hyperlink>
        </w:p>
        <w:p w14:paraId="603B6381" w14:textId="3EAC592E" w:rsidR="00CA5D2E" w:rsidRDefault="00CA5D2E">
          <w:pPr>
            <w:pStyle w:val="TM2"/>
            <w:tabs>
              <w:tab w:val="right" w:leader="dot" w:pos="9396"/>
            </w:tabs>
            <w:rPr>
              <w:noProof/>
              <w:kern w:val="2"/>
              <w:lang w:val="fr-FR" w:eastAsia="fr-FR"/>
              <w14:ligatures w14:val="standardContextual"/>
            </w:rPr>
          </w:pPr>
          <w:hyperlink w:anchor="_Toc235618331" w:history="1">
            <w:r w:rsidRPr="00980CD8">
              <w:rPr>
                <w:rStyle w:val="Lienhypertexte"/>
                <w:noProof/>
                <w:lang w:val="fr-FR"/>
              </w:rPr>
              <w:t>10. Un marché de plusieurs centaines de millions de visiteurs par an  !</w:t>
            </w:r>
            <w:r>
              <w:rPr>
                <w:noProof/>
                <w:webHidden/>
              </w:rPr>
              <w:tab/>
            </w:r>
            <w:r>
              <w:rPr>
                <w:noProof/>
                <w:webHidden/>
              </w:rPr>
              <w:fldChar w:fldCharType="begin"/>
            </w:r>
            <w:r>
              <w:rPr>
                <w:noProof/>
                <w:webHidden/>
              </w:rPr>
              <w:instrText xml:space="preserve"> PAGEREF _Toc235618331 \h </w:instrText>
            </w:r>
            <w:r>
              <w:rPr>
                <w:noProof/>
                <w:webHidden/>
              </w:rPr>
            </w:r>
            <w:r>
              <w:rPr>
                <w:noProof/>
                <w:webHidden/>
              </w:rPr>
              <w:fldChar w:fldCharType="separate"/>
            </w:r>
            <w:r>
              <w:rPr>
                <w:noProof/>
                <w:webHidden/>
              </w:rPr>
              <w:t>12</w:t>
            </w:r>
            <w:r>
              <w:rPr>
                <w:noProof/>
                <w:webHidden/>
              </w:rPr>
              <w:fldChar w:fldCharType="end"/>
            </w:r>
          </w:hyperlink>
        </w:p>
        <w:p w14:paraId="3B798E8C" w14:textId="61654505" w:rsidR="00596FDA" w:rsidRPr="002D6E83" w:rsidRDefault="00596FDA">
          <w:pPr>
            <w:rPr>
              <w:lang w:val="fr-FR"/>
            </w:rPr>
          </w:pPr>
          <w:r w:rsidRPr="002D6E83">
            <w:rPr>
              <w:b/>
              <w:bCs/>
              <w:lang w:val="fr-FR"/>
            </w:rPr>
            <w:fldChar w:fldCharType="end"/>
          </w:r>
        </w:p>
      </w:sdtContent>
    </w:sdt>
    <w:p w14:paraId="5EC28AB7" w14:textId="1EF07ED9" w:rsidR="00046A6E" w:rsidRPr="002D6E83" w:rsidRDefault="00596FDA" w:rsidP="00046A6E">
      <w:pPr>
        <w:pStyle w:val="Titre2"/>
        <w:rPr>
          <w:lang w:val="fr-FR"/>
        </w:rPr>
      </w:pPr>
      <w:r w:rsidRPr="002D6E83">
        <w:rPr>
          <w:lang w:val="fr-FR"/>
        </w:rPr>
        <w:br w:type="column"/>
      </w:r>
      <w:bookmarkStart w:id="2" w:name="_Toc235618313"/>
      <w:r w:rsidR="00046A6E" w:rsidRPr="002D6E83">
        <w:rPr>
          <w:lang w:val="fr-FR"/>
        </w:rPr>
        <w:lastRenderedPageBreak/>
        <w:t>1. Vue d’ensemble</w:t>
      </w:r>
      <w:bookmarkEnd w:id="2"/>
    </w:p>
    <w:p w14:paraId="68508889" w14:textId="77777777" w:rsidR="00046A6E" w:rsidRPr="002D6E83" w:rsidRDefault="00046A6E" w:rsidP="00046A6E">
      <w:pPr>
        <w:pStyle w:val="FirstParagraph"/>
        <w:rPr>
          <w:lang w:val="fr-FR"/>
        </w:rPr>
      </w:pPr>
      <w:r w:rsidRPr="002D6E83">
        <w:rPr>
          <w:lang w:val="fr-FR"/>
        </w:rPr>
        <w:t xml:space="preserve">Le marché français des expositions d’arts visuels est estimé à </w:t>
      </w:r>
      <w:r w:rsidRPr="002D6E83">
        <w:rPr>
          <w:b/>
          <w:bCs/>
          <w:lang w:val="fr-FR"/>
        </w:rPr>
        <w:t>~26 600 événements par an</w:t>
      </w:r>
      <w:r w:rsidRPr="002D6E83">
        <w:rPr>
          <w:rStyle w:val="Appelnotedebasdep"/>
          <w:lang w:val="fr-FR"/>
        </w:rPr>
        <w:footnoteReference w:id="1"/>
      </w:r>
      <w:r w:rsidRPr="002D6E83">
        <w:rPr>
          <w:lang w:val="fr-FR"/>
        </w:rPr>
        <w:t xml:space="preserve">, répartis sur 9 grandes aires géographiques. Il n’existe pas de registre national exhaustif des petites expositions locales : les chiffres ci-dessous sont une </w:t>
      </w:r>
      <w:r w:rsidRPr="002D6E83">
        <w:rPr>
          <w:b/>
          <w:bCs/>
          <w:lang w:val="fr-FR"/>
        </w:rPr>
        <w:t>extrapolation</w:t>
      </w:r>
      <w:r w:rsidRPr="002D6E83">
        <w:rPr>
          <w:lang w:val="fr-FR"/>
        </w:rPr>
        <w:t xml:space="preserve"> à partir des données du Ministère de la Culture (DEPS), des réseaux professionnels (DCA</w:t>
      </w:r>
      <w:r w:rsidRPr="002D6E83">
        <w:rPr>
          <w:rStyle w:val="Appelnotedebasdep"/>
          <w:lang w:val="fr-FR"/>
        </w:rPr>
        <w:footnoteReference w:id="2"/>
      </w:r>
      <w:r w:rsidRPr="002D6E83">
        <w:rPr>
          <w:lang w:val="fr-FR"/>
        </w:rPr>
        <w:t>, ICOM</w:t>
      </w:r>
      <w:r w:rsidRPr="002D6E83">
        <w:rPr>
          <w:rStyle w:val="Appelnotedebasdep"/>
          <w:lang w:val="fr-FR"/>
        </w:rPr>
        <w:footnoteReference w:id="3"/>
      </w:r>
      <w:r w:rsidRPr="002D6E83">
        <w:rPr>
          <w:lang w:val="fr-FR"/>
        </w:rPr>
        <w:t>) et de la densité connue des galeries et musées.</w:t>
      </w:r>
    </w:p>
    <w:p w14:paraId="2FC79A48" w14:textId="77777777" w:rsidR="00046A6E" w:rsidRPr="002D6E83" w:rsidRDefault="00046A6E" w:rsidP="00046A6E">
      <w:pPr>
        <w:pStyle w:val="Corpsdetexte"/>
        <w:rPr>
          <w:lang w:val="fr-FR"/>
        </w:rPr>
      </w:pPr>
      <w:r w:rsidRPr="002D6E83">
        <w:rPr>
          <w:b/>
          <w:bCs/>
          <w:lang w:val="fr-FR"/>
        </w:rPr>
        <w:t>Enjeu stratégique pour AIMEDIArt :</w:t>
      </w:r>
      <w:r w:rsidRPr="002D6E83">
        <w:rPr>
          <w:lang w:val="fr-FR"/>
        </w:rPr>
        <w:t xml:space="preserve"> identifier où se concentrent le </w:t>
      </w:r>
      <w:r w:rsidRPr="002D6E83">
        <w:rPr>
          <w:b/>
          <w:bCs/>
          <w:lang w:val="fr-FR"/>
        </w:rPr>
        <w:t>volume</w:t>
      </w:r>
      <w:r w:rsidRPr="002D6E83">
        <w:rPr>
          <w:lang w:val="fr-FR"/>
        </w:rPr>
        <w:t xml:space="preserve"> (galeries, renouvellement rapide) vs le </w:t>
      </w:r>
      <w:r w:rsidRPr="002D6E83">
        <w:rPr>
          <w:b/>
          <w:bCs/>
          <w:lang w:val="fr-FR"/>
        </w:rPr>
        <w:t>premium</w:t>
      </w:r>
      <w:r w:rsidRPr="002D6E83">
        <w:rPr>
          <w:lang w:val="fr-FR"/>
        </w:rPr>
        <w:t xml:space="preserve"> (musées, blockbusters</w:t>
      </w:r>
      <w:r w:rsidRPr="002D6E83">
        <w:rPr>
          <w:rStyle w:val="Appelnotedebasdep"/>
          <w:lang w:val="fr-FR"/>
        </w:rPr>
        <w:footnoteReference w:id="4"/>
      </w:r>
      <w:r w:rsidRPr="002D6E83">
        <w:rPr>
          <w:lang w:val="fr-FR"/>
        </w:rPr>
        <w:t xml:space="preserve">, </w:t>
      </w:r>
      <w:proofErr w:type="gramStart"/>
      <w:r w:rsidRPr="002D6E83">
        <w:rPr>
          <w:lang w:val="fr-FR"/>
        </w:rPr>
        <w:t>grands publics</w:t>
      </w:r>
      <w:proofErr w:type="gramEnd"/>
      <w:r w:rsidRPr="002D6E83">
        <w:rPr>
          <w:lang w:val="fr-FR"/>
        </w:rPr>
        <w:t>) pour prioriser l’acquisition commerciale région par région.</w:t>
      </w:r>
      <w:bookmarkStart w:id="3" w:name="carte-des-volumes-par-région"/>
      <w:bookmarkEnd w:id="1"/>
    </w:p>
    <w:p w14:paraId="0F040C78" w14:textId="65E57BB4" w:rsidR="00046A6E" w:rsidRPr="002D6E83" w:rsidRDefault="00046A6E" w:rsidP="00046A6E">
      <w:pPr>
        <w:pStyle w:val="Titre2"/>
        <w:rPr>
          <w:lang w:val="fr-FR"/>
        </w:rPr>
      </w:pPr>
      <w:bookmarkStart w:id="4" w:name="_Toc235618314"/>
      <w:r w:rsidRPr="002D6E83">
        <w:rPr>
          <w:lang w:val="fr-FR"/>
        </w:rPr>
        <w:t>2. Carte des volumes par région</w:t>
      </w:r>
      <w:bookmarkEnd w:id="4"/>
    </w:p>
    <w:p w14:paraId="295F182F" w14:textId="77777777" w:rsidR="00046A6E" w:rsidRPr="002D6E83" w:rsidRDefault="00046A6E" w:rsidP="00046A6E">
      <w:pPr>
        <w:pStyle w:val="CaptionedFigure"/>
        <w:spacing w:after="0"/>
        <w:jc w:val="center"/>
        <w:rPr>
          <w:lang w:val="fr-FR"/>
        </w:rPr>
      </w:pPr>
      <w:r w:rsidRPr="002D6E83">
        <w:rPr>
          <w:noProof/>
          <w:lang w:val="fr-FR"/>
        </w:rPr>
        <w:drawing>
          <wp:inline distT="0" distB="0" distL="0" distR="0" wp14:anchorId="01B555D5" wp14:editId="37148597">
            <wp:extent cx="4895850" cy="3676650"/>
            <wp:effectExtent l="0" t="0" r="0" b="0"/>
            <wp:docPr id="15" name="Picture" descr="Carte des volumes d’expositions par région — France"/>
            <wp:cNvGraphicFramePr/>
            <a:graphic xmlns:a="http://schemas.openxmlformats.org/drawingml/2006/main">
              <a:graphicData uri="http://schemas.openxmlformats.org/drawingml/2006/picture">
                <pic:pic xmlns:pic="http://schemas.openxmlformats.org/drawingml/2006/picture">
                  <pic:nvPicPr>
                    <pic:cNvPr id="16" name="Picture" descr="./assets/bp/carte-volumes-region.png"/>
                    <pic:cNvPicPr>
                      <a:picLocks noChangeAspect="1" noChangeArrowheads="1"/>
                    </pic:cNvPicPr>
                  </pic:nvPicPr>
                  <pic:blipFill rotWithShape="1">
                    <a:blip r:embed="rId8"/>
                    <a:srcRect l="6407" t="7824" r="1596" b="35407"/>
                    <a:stretch>
                      <a:fillRect/>
                    </a:stretch>
                  </pic:blipFill>
                  <pic:spPr bwMode="auto">
                    <a:xfrm>
                      <a:off x="0" y="0"/>
                      <a:ext cx="4898507" cy="3678645"/>
                    </a:xfrm>
                    <a:prstGeom prst="rect">
                      <a:avLst/>
                    </a:prstGeom>
                    <a:noFill/>
                    <a:ln>
                      <a:noFill/>
                    </a:ln>
                    <a:extLst>
                      <a:ext uri="{53640926-AAD7-44D8-BBD7-CCE9431645EC}">
                        <a14:shadowObscured xmlns:a14="http://schemas.microsoft.com/office/drawing/2010/main"/>
                      </a:ext>
                    </a:extLst>
                  </pic:spPr>
                </pic:pic>
              </a:graphicData>
            </a:graphic>
          </wp:inline>
        </w:drawing>
      </w:r>
    </w:p>
    <w:p w14:paraId="402F8C94" w14:textId="77777777" w:rsidR="00046A6E" w:rsidRPr="002D6E83" w:rsidRDefault="00046A6E" w:rsidP="00046A6E">
      <w:pPr>
        <w:pStyle w:val="ImageCaption"/>
        <w:rPr>
          <w:lang w:val="fr-FR"/>
        </w:rPr>
      </w:pPr>
      <w:r w:rsidRPr="002D6E83">
        <w:rPr>
          <w:lang w:val="fr-FR"/>
        </w:rPr>
        <w:t>Carte des volumes d’expositions par région — France</w:t>
      </w:r>
    </w:p>
    <w:p w14:paraId="7B30EADF" w14:textId="77777777" w:rsidR="00046A6E" w:rsidRPr="002D6E83" w:rsidRDefault="00046A6E" w:rsidP="00046A6E">
      <w:pPr>
        <w:pStyle w:val="Corpsdetexte"/>
        <w:rPr>
          <w:lang w:val="fr-FR"/>
        </w:rPr>
      </w:pPr>
      <w:r w:rsidRPr="002D6E83">
        <w:rPr>
          <w:i/>
          <w:iCs/>
          <w:lang w:val="fr-FR"/>
        </w:rPr>
        <w:t>Figure 1 — Choroplèthe : densité estimée d’expositions d’arts visuels par grande région (source : étude marché, juin 2026).</w:t>
      </w:r>
    </w:p>
    <w:p w14:paraId="1EAF5670" w14:textId="77777777" w:rsidR="00046A6E" w:rsidRPr="002D6E83" w:rsidRDefault="00046A6E" w:rsidP="00046A6E">
      <w:pPr>
        <w:pStyle w:val="CaptionedFigure"/>
        <w:spacing w:after="0"/>
        <w:rPr>
          <w:lang w:val="fr-FR"/>
        </w:rPr>
      </w:pPr>
      <w:r w:rsidRPr="002D6E83">
        <w:rPr>
          <w:noProof/>
          <w:lang w:val="fr-FR"/>
        </w:rPr>
        <w:lastRenderedPageBreak/>
        <w:drawing>
          <wp:inline distT="0" distB="0" distL="0" distR="0" wp14:anchorId="3C98BEFE" wp14:editId="1FD94DBA">
            <wp:extent cx="5333365" cy="2962275"/>
            <wp:effectExtent l="0" t="0" r="635" b="9525"/>
            <wp:docPr id="18" name="Picture" descr="Barres — volume par région"/>
            <wp:cNvGraphicFramePr/>
            <a:graphic xmlns:a="http://schemas.openxmlformats.org/drawingml/2006/main">
              <a:graphicData uri="http://schemas.openxmlformats.org/drawingml/2006/picture">
                <pic:pic xmlns:pic="http://schemas.openxmlformats.org/drawingml/2006/picture">
                  <pic:nvPicPr>
                    <pic:cNvPr id="19" name="Picture" descr="./assets/bp/bar-volumes-region.png"/>
                    <pic:cNvPicPr>
                      <a:picLocks noChangeAspect="1" noChangeArrowheads="1"/>
                    </pic:cNvPicPr>
                  </pic:nvPicPr>
                  <pic:blipFill rotWithShape="1">
                    <a:blip r:embed="rId9"/>
                    <a:srcRect t="7461" b="6587"/>
                    <a:stretch>
                      <a:fillRect/>
                    </a:stretch>
                  </pic:blipFill>
                  <pic:spPr bwMode="auto">
                    <a:xfrm>
                      <a:off x="0" y="0"/>
                      <a:ext cx="5334000" cy="2962628"/>
                    </a:xfrm>
                    <a:prstGeom prst="rect">
                      <a:avLst/>
                    </a:prstGeom>
                    <a:noFill/>
                    <a:ln>
                      <a:noFill/>
                    </a:ln>
                    <a:extLst>
                      <a:ext uri="{53640926-AAD7-44D8-BBD7-CCE9431645EC}">
                        <a14:shadowObscured xmlns:a14="http://schemas.microsoft.com/office/drawing/2010/main"/>
                      </a:ext>
                    </a:extLst>
                  </pic:spPr>
                </pic:pic>
              </a:graphicData>
            </a:graphic>
          </wp:inline>
        </w:drawing>
      </w:r>
    </w:p>
    <w:p w14:paraId="4793D00B" w14:textId="77777777" w:rsidR="00046A6E" w:rsidRPr="002D6E83" w:rsidRDefault="00046A6E" w:rsidP="00046A6E">
      <w:pPr>
        <w:pStyle w:val="ImageCaption"/>
        <w:spacing w:after="0"/>
        <w:rPr>
          <w:lang w:val="fr-FR"/>
        </w:rPr>
      </w:pPr>
      <w:r w:rsidRPr="002D6E83">
        <w:rPr>
          <w:lang w:val="fr-FR"/>
        </w:rPr>
        <w:t>Barres — volume par région</w:t>
      </w:r>
    </w:p>
    <w:p w14:paraId="0CA1092C" w14:textId="77777777" w:rsidR="00046A6E" w:rsidRPr="002D6E83" w:rsidRDefault="00046A6E" w:rsidP="00046A6E">
      <w:pPr>
        <w:pStyle w:val="Corpsdetexte"/>
        <w:spacing w:before="0" w:after="0"/>
        <w:rPr>
          <w:i/>
          <w:iCs/>
          <w:lang w:val="fr-FR"/>
        </w:rPr>
      </w:pPr>
      <w:r w:rsidRPr="002D6E83">
        <w:rPr>
          <w:i/>
          <w:iCs/>
          <w:lang w:val="fr-FR"/>
        </w:rPr>
        <w:t>Figure 2 — Classement des régions par volume annuel d’expositions.</w:t>
      </w:r>
    </w:p>
    <w:p w14:paraId="6DEDDC74" w14:textId="77777777" w:rsidR="0042600B" w:rsidRPr="002D6E83" w:rsidRDefault="0042600B" w:rsidP="00046A6E">
      <w:pPr>
        <w:pStyle w:val="Corpsdetexte"/>
        <w:spacing w:before="0" w:after="0"/>
        <w:rPr>
          <w:lang w:val="fr-FR"/>
        </w:rPr>
      </w:pPr>
    </w:p>
    <w:p w14:paraId="18E981ED" w14:textId="77777777" w:rsidR="00046A6E" w:rsidRPr="002D6E83" w:rsidRDefault="00046A6E" w:rsidP="00046A6E">
      <w:pPr>
        <w:pStyle w:val="Titre3"/>
        <w:rPr>
          <w:lang w:val="fr-FR"/>
        </w:rPr>
      </w:pPr>
      <w:bookmarkStart w:id="5" w:name="tableau-principal-expositions-an"/>
      <w:bookmarkStart w:id="6" w:name="_Toc235618315"/>
      <w:r w:rsidRPr="002D6E83">
        <w:rPr>
          <w:lang w:val="fr-FR"/>
        </w:rPr>
        <w:t>2.1 Tableau principal — expositions / an</w:t>
      </w:r>
      <w:bookmarkEnd w:id="6"/>
    </w:p>
    <w:tbl>
      <w:tblPr>
        <w:tblStyle w:val="TableauGrille1Clair-Accentuation1"/>
        <w:tblW w:w="5603" w:type="pct"/>
        <w:tblLayout w:type="fixed"/>
        <w:tblLook w:val="0020" w:firstRow="1" w:lastRow="0" w:firstColumn="0" w:lastColumn="0" w:noHBand="0" w:noVBand="0"/>
      </w:tblPr>
      <w:tblGrid>
        <w:gridCol w:w="2829"/>
        <w:gridCol w:w="1283"/>
        <w:gridCol w:w="1283"/>
        <w:gridCol w:w="1284"/>
        <w:gridCol w:w="1283"/>
        <w:gridCol w:w="1283"/>
        <w:gridCol w:w="1284"/>
      </w:tblGrid>
      <w:tr w:rsidR="00046A6E" w:rsidRPr="002D6E83" w14:paraId="377209DB" w14:textId="77777777" w:rsidTr="00046A6E">
        <w:trPr>
          <w:cnfStyle w:val="100000000000" w:firstRow="1" w:lastRow="0" w:firstColumn="0" w:lastColumn="0" w:oddVBand="0" w:evenVBand="0" w:oddHBand="0" w:evenHBand="0" w:firstRowFirstColumn="0" w:firstRowLastColumn="0" w:lastRowFirstColumn="0" w:lastRowLastColumn="0"/>
        </w:trPr>
        <w:tc>
          <w:tcPr>
            <w:tcW w:w="2830" w:type="dxa"/>
          </w:tcPr>
          <w:p w14:paraId="512A29A1" w14:textId="77777777" w:rsidR="00046A6E" w:rsidRPr="002D6E83" w:rsidRDefault="00046A6E" w:rsidP="00E0644C">
            <w:pPr>
              <w:pStyle w:val="Compact"/>
              <w:rPr>
                <w:lang w:val="fr-FR"/>
              </w:rPr>
            </w:pPr>
            <w:r w:rsidRPr="002D6E83">
              <w:rPr>
                <w:lang w:val="fr-FR"/>
              </w:rPr>
              <w:t>Région</w:t>
            </w:r>
          </w:p>
        </w:tc>
        <w:tc>
          <w:tcPr>
            <w:tcW w:w="1283" w:type="dxa"/>
            <w:vAlign w:val="center"/>
          </w:tcPr>
          <w:p w14:paraId="598BD8BB" w14:textId="77777777" w:rsidR="00046A6E" w:rsidRPr="002D6E83" w:rsidRDefault="00046A6E" w:rsidP="00046A6E">
            <w:pPr>
              <w:pStyle w:val="Compact"/>
              <w:jc w:val="center"/>
              <w:rPr>
                <w:sz w:val="20"/>
                <w:szCs w:val="20"/>
                <w:lang w:val="fr-FR"/>
              </w:rPr>
            </w:pPr>
            <w:r w:rsidRPr="002D6E83">
              <w:rPr>
                <w:sz w:val="20"/>
                <w:szCs w:val="20"/>
                <w:lang w:val="fr-FR"/>
              </w:rPr>
              <w:t>Peinture &amp; arts graphiques</w:t>
            </w:r>
          </w:p>
        </w:tc>
        <w:tc>
          <w:tcPr>
            <w:tcW w:w="1283" w:type="dxa"/>
            <w:vAlign w:val="center"/>
          </w:tcPr>
          <w:p w14:paraId="65067691" w14:textId="77777777" w:rsidR="00046A6E" w:rsidRPr="002D6E83" w:rsidRDefault="00046A6E" w:rsidP="00046A6E">
            <w:pPr>
              <w:pStyle w:val="Compact"/>
              <w:jc w:val="center"/>
              <w:rPr>
                <w:sz w:val="20"/>
                <w:szCs w:val="20"/>
                <w:lang w:val="fr-FR"/>
              </w:rPr>
            </w:pPr>
            <w:r w:rsidRPr="002D6E83">
              <w:rPr>
                <w:sz w:val="20"/>
                <w:szCs w:val="20"/>
                <w:lang w:val="fr-FR"/>
              </w:rPr>
              <w:t>Photographie</w:t>
            </w:r>
          </w:p>
        </w:tc>
        <w:tc>
          <w:tcPr>
            <w:tcW w:w="1284" w:type="dxa"/>
            <w:vAlign w:val="center"/>
          </w:tcPr>
          <w:p w14:paraId="43FF8373" w14:textId="77777777" w:rsidR="00046A6E" w:rsidRPr="002D6E83" w:rsidRDefault="00046A6E" w:rsidP="00046A6E">
            <w:pPr>
              <w:pStyle w:val="Compact"/>
              <w:jc w:val="center"/>
              <w:rPr>
                <w:sz w:val="20"/>
                <w:szCs w:val="20"/>
                <w:lang w:val="fr-FR"/>
              </w:rPr>
            </w:pPr>
            <w:r w:rsidRPr="002D6E83">
              <w:rPr>
                <w:sz w:val="20"/>
                <w:szCs w:val="20"/>
                <w:lang w:val="fr-FR"/>
              </w:rPr>
              <w:t>Sculpture &amp; design</w:t>
            </w:r>
          </w:p>
        </w:tc>
        <w:tc>
          <w:tcPr>
            <w:tcW w:w="1283" w:type="dxa"/>
            <w:vAlign w:val="center"/>
          </w:tcPr>
          <w:p w14:paraId="075CE626" w14:textId="77777777" w:rsidR="00596FDA" w:rsidRPr="002D6E83" w:rsidRDefault="00046A6E" w:rsidP="00046A6E">
            <w:pPr>
              <w:pStyle w:val="Compact"/>
              <w:jc w:val="center"/>
              <w:rPr>
                <w:b w:val="0"/>
                <w:bCs w:val="0"/>
                <w:sz w:val="20"/>
                <w:szCs w:val="20"/>
                <w:lang w:val="fr-FR"/>
              </w:rPr>
            </w:pPr>
            <w:r w:rsidRPr="002D6E83">
              <w:rPr>
                <w:sz w:val="20"/>
                <w:szCs w:val="20"/>
                <w:lang w:val="fr-FR"/>
              </w:rPr>
              <w:t xml:space="preserve">Art numérique </w:t>
            </w:r>
          </w:p>
          <w:p w14:paraId="3C62A666" w14:textId="57FFB202" w:rsidR="00046A6E" w:rsidRPr="002D6E83" w:rsidRDefault="00046A6E" w:rsidP="00046A6E">
            <w:pPr>
              <w:pStyle w:val="Compact"/>
              <w:jc w:val="center"/>
              <w:rPr>
                <w:sz w:val="20"/>
                <w:szCs w:val="20"/>
                <w:lang w:val="fr-FR"/>
              </w:rPr>
            </w:pPr>
            <w:r w:rsidRPr="002D6E83">
              <w:rPr>
                <w:sz w:val="20"/>
                <w:szCs w:val="20"/>
                <w:lang w:val="fr-FR"/>
              </w:rPr>
              <w:t>&amp; vidéo</w:t>
            </w:r>
          </w:p>
        </w:tc>
        <w:tc>
          <w:tcPr>
            <w:tcW w:w="1283" w:type="dxa"/>
            <w:vAlign w:val="center"/>
          </w:tcPr>
          <w:p w14:paraId="24157C3C" w14:textId="77777777" w:rsidR="00596FDA" w:rsidRPr="002D6E83" w:rsidRDefault="00046A6E" w:rsidP="00046A6E">
            <w:pPr>
              <w:pStyle w:val="Compact"/>
              <w:jc w:val="center"/>
              <w:rPr>
                <w:b w:val="0"/>
                <w:bCs w:val="0"/>
                <w:sz w:val="20"/>
                <w:szCs w:val="20"/>
                <w:lang w:val="fr-FR"/>
              </w:rPr>
            </w:pPr>
            <w:r w:rsidRPr="002D6E83">
              <w:rPr>
                <w:sz w:val="20"/>
                <w:szCs w:val="20"/>
                <w:lang w:val="fr-FR"/>
              </w:rPr>
              <w:t xml:space="preserve">Total </w:t>
            </w:r>
          </w:p>
          <w:p w14:paraId="2F9665CE" w14:textId="11F5F71B" w:rsidR="00046A6E" w:rsidRPr="002D6E83" w:rsidRDefault="00046A6E" w:rsidP="00046A6E">
            <w:pPr>
              <w:pStyle w:val="Compact"/>
              <w:jc w:val="center"/>
              <w:rPr>
                <w:sz w:val="20"/>
                <w:szCs w:val="20"/>
                <w:lang w:val="fr-FR"/>
              </w:rPr>
            </w:pPr>
            <w:r w:rsidRPr="002D6E83">
              <w:rPr>
                <w:sz w:val="20"/>
                <w:szCs w:val="20"/>
                <w:lang w:val="fr-FR"/>
              </w:rPr>
              <w:t>régional</w:t>
            </w:r>
          </w:p>
        </w:tc>
        <w:tc>
          <w:tcPr>
            <w:tcW w:w="1284" w:type="dxa"/>
            <w:vAlign w:val="center"/>
          </w:tcPr>
          <w:p w14:paraId="62973658" w14:textId="77777777" w:rsidR="00596FDA" w:rsidRPr="002D6E83" w:rsidRDefault="00046A6E" w:rsidP="00046A6E">
            <w:pPr>
              <w:pStyle w:val="Compact"/>
              <w:jc w:val="center"/>
              <w:rPr>
                <w:b w:val="0"/>
                <w:bCs w:val="0"/>
                <w:sz w:val="20"/>
                <w:szCs w:val="20"/>
                <w:lang w:val="fr-FR"/>
              </w:rPr>
            </w:pPr>
            <w:r w:rsidRPr="002D6E83">
              <w:rPr>
                <w:sz w:val="20"/>
                <w:szCs w:val="20"/>
                <w:lang w:val="fr-FR"/>
              </w:rPr>
              <w:t xml:space="preserve">Part </w:t>
            </w:r>
          </w:p>
          <w:p w14:paraId="37CC6601" w14:textId="674BD0D4" w:rsidR="00046A6E" w:rsidRPr="002D6E83" w:rsidRDefault="00046A6E" w:rsidP="00046A6E">
            <w:pPr>
              <w:pStyle w:val="Compact"/>
              <w:jc w:val="center"/>
              <w:rPr>
                <w:sz w:val="20"/>
                <w:szCs w:val="20"/>
                <w:lang w:val="fr-FR"/>
              </w:rPr>
            </w:pPr>
            <w:r w:rsidRPr="002D6E83">
              <w:rPr>
                <w:sz w:val="20"/>
                <w:szCs w:val="20"/>
                <w:lang w:val="fr-FR"/>
              </w:rPr>
              <w:t>nationale</w:t>
            </w:r>
          </w:p>
        </w:tc>
      </w:tr>
      <w:tr w:rsidR="00046A6E" w:rsidRPr="002D6E83" w14:paraId="4315D30E" w14:textId="77777777" w:rsidTr="00596FDA">
        <w:trPr>
          <w:trHeight w:hRule="exact" w:val="510"/>
        </w:trPr>
        <w:tc>
          <w:tcPr>
            <w:tcW w:w="2830" w:type="dxa"/>
            <w:vAlign w:val="center"/>
          </w:tcPr>
          <w:p w14:paraId="2CF0FA11" w14:textId="77777777" w:rsidR="00046A6E" w:rsidRPr="002D6E83" w:rsidRDefault="00046A6E" w:rsidP="00596FDA">
            <w:pPr>
              <w:pStyle w:val="Compact"/>
              <w:rPr>
                <w:lang w:val="fr-FR"/>
              </w:rPr>
            </w:pPr>
            <w:r w:rsidRPr="002D6E83">
              <w:rPr>
                <w:b/>
                <w:bCs/>
                <w:lang w:val="fr-FR"/>
              </w:rPr>
              <w:t>Île-de-France</w:t>
            </w:r>
          </w:p>
        </w:tc>
        <w:tc>
          <w:tcPr>
            <w:tcW w:w="1283" w:type="dxa"/>
            <w:vAlign w:val="center"/>
          </w:tcPr>
          <w:p w14:paraId="33B61A0B" w14:textId="77777777" w:rsidR="00046A6E" w:rsidRPr="002D6E83" w:rsidRDefault="00046A6E" w:rsidP="00596FDA">
            <w:pPr>
              <w:pStyle w:val="Compact"/>
              <w:jc w:val="right"/>
              <w:rPr>
                <w:lang w:val="fr-FR"/>
              </w:rPr>
            </w:pPr>
            <w:r w:rsidRPr="002D6E83">
              <w:rPr>
                <w:lang w:val="fr-FR"/>
              </w:rPr>
              <w:t>7 500</w:t>
            </w:r>
          </w:p>
        </w:tc>
        <w:tc>
          <w:tcPr>
            <w:tcW w:w="1283" w:type="dxa"/>
            <w:vAlign w:val="center"/>
          </w:tcPr>
          <w:p w14:paraId="6C11F6DA" w14:textId="77777777" w:rsidR="00046A6E" w:rsidRPr="002D6E83" w:rsidRDefault="00046A6E" w:rsidP="00596FDA">
            <w:pPr>
              <w:pStyle w:val="Compact"/>
              <w:jc w:val="right"/>
              <w:rPr>
                <w:lang w:val="fr-FR"/>
              </w:rPr>
            </w:pPr>
            <w:r w:rsidRPr="002D6E83">
              <w:rPr>
                <w:lang w:val="fr-FR"/>
              </w:rPr>
              <w:t>2 500</w:t>
            </w:r>
          </w:p>
        </w:tc>
        <w:tc>
          <w:tcPr>
            <w:tcW w:w="1284" w:type="dxa"/>
            <w:vAlign w:val="center"/>
          </w:tcPr>
          <w:p w14:paraId="083807C1" w14:textId="77777777" w:rsidR="00046A6E" w:rsidRPr="002D6E83" w:rsidRDefault="00046A6E" w:rsidP="00596FDA">
            <w:pPr>
              <w:pStyle w:val="Compact"/>
              <w:jc w:val="right"/>
              <w:rPr>
                <w:lang w:val="fr-FR"/>
              </w:rPr>
            </w:pPr>
            <w:r w:rsidRPr="002D6E83">
              <w:rPr>
                <w:lang w:val="fr-FR"/>
              </w:rPr>
              <w:t>1 800</w:t>
            </w:r>
          </w:p>
        </w:tc>
        <w:tc>
          <w:tcPr>
            <w:tcW w:w="1283" w:type="dxa"/>
            <w:vAlign w:val="center"/>
          </w:tcPr>
          <w:p w14:paraId="688E22A5" w14:textId="77777777" w:rsidR="00046A6E" w:rsidRPr="002D6E83" w:rsidRDefault="00046A6E" w:rsidP="00596FDA">
            <w:pPr>
              <w:pStyle w:val="Compact"/>
              <w:jc w:val="right"/>
              <w:rPr>
                <w:lang w:val="fr-FR"/>
              </w:rPr>
            </w:pPr>
            <w:r w:rsidRPr="002D6E83">
              <w:rPr>
                <w:lang w:val="fr-FR"/>
              </w:rPr>
              <w:t>600</w:t>
            </w:r>
          </w:p>
        </w:tc>
        <w:tc>
          <w:tcPr>
            <w:tcW w:w="1283" w:type="dxa"/>
            <w:vAlign w:val="center"/>
          </w:tcPr>
          <w:p w14:paraId="2FD4023D" w14:textId="77777777" w:rsidR="00046A6E" w:rsidRPr="002D6E83" w:rsidRDefault="00046A6E" w:rsidP="00596FDA">
            <w:pPr>
              <w:pStyle w:val="Compact"/>
              <w:jc w:val="right"/>
              <w:rPr>
                <w:lang w:val="fr-FR"/>
              </w:rPr>
            </w:pPr>
            <w:r w:rsidRPr="002D6E83">
              <w:rPr>
                <w:b/>
                <w:bCs/>
                <w:lang w:val="fr-FR"/>
              </w:rPr>
              <w:t>12 400</w:t>
            </w:r>
          </w:p>
        </w:tc>
        <w:tc>
          <w:tcPr>
            <w:tcW w:w="1284" w:type="dxa"/>
            <w:vAlign w:val="center"/>
          </w:tcPr>
          <w:p w14:paraId="7366A005" w14:textId="77777777" w:rsidR="00046A6E" w:rsidRPr="002D6E83" w:rsidRDefault="00046A6E" w:rsidP="00596FDA">
            <w:pPr>
              <w:pStyle w:val="Compact"/>
              <w:jc w:val="right"/>
              <w:rPr>
                <w:lang w:val="fr-FR"/>
              </w:rPr>
            </w:pPr>
            <w:r w:rsidRPr="002D6E83">
              <w:rPr>
                <w:b/>
                <w:bCs/>
                <w:lang w:val="fr-FR"/>
              </w:rPr>
              <w:t>46,6 %</w:t>
            </w:r>
          </w:p>
        </w:tc>
      </w:tr>
      <w:tr w:rsidR="00046A6E" w:rsidRPr="002D6E83" w14:paraId="2FE5EE64" w14:textId="77777777" w:rsidTr="00596FDA">
        <w:trPr>
          <w:trHeight w:hRule="exact" w:val="510"/>
        </w:trPr>
        <w:tc>
          <w:tcPr>
            <w:tcW w:w="2830" w:type="dxa"/>
            <w:vAlign w:val="center"/>
          </w:tcPr>
          <w:p w14:paraId="374EA803" w14:textId="77777777" w:rsidR="00046A6E" w:rsidRPr="002D6E83" w:rsidRDefault="00046A6E" w:rsidP="00596FDA">
            <w:pPr>
              <w:pStyle w:val="Compact"/>
              <w:rPr>
                <w:lang w:val="fr-FR"/>
              </w:rPr>
            </w:pPr>
            <w:r w:rsidRPr="002D6E83">
              <w:rPr>
                <w:b/>
                <w:bCs/>
                <w:lang w:val="fr-FR"/>
              </w:rPr>
              <w:t>Auvergne-Rhône-Alpes</w:t>
            </w:r>
          </w:p>
        </w:tc>
        <w:tc>
          <w:tcPr>
            <w:tcW w:w="1283" w:type="dxa"/>
            <w:vAlign w:val="center"/>
          </w:tcPr>
          <w:p w14:paraId="5F905274" w14:textId="77777777" w:rsidR="00046A6E" w:rsidRPr="002D6E83" w:rsidRDefault="00046A6E" w:rsidP="00596FDA">
            <w:pPr>
              <w:pStyle w:val="Compact"/>
              <w:jc w:val="right"/>
              <w:rPr>
                <w:lang w:val="fr-FR"/>
              </w:rPr>
            </w:pPr>
            <w:r w:rsidRPr="002D6E83">
              <w:rPr>
                <w:lang w:val="fr-FR"/>
              </w:rPr>
              <w:t>1 400</w:t>
            </w:r>
          </w:p>
        </w:tc>
        <w:tc>
          <w:tcPr>
            <w:tcW w:w="1283" w:type="dxa"/>
            <w:vAlign w:val="center"/>
          </w:tcPr>
          <w:p w14:paraId="3EB82467" w14:textId="77777777" w:rsidR="00046A6E" w:rsidRPr="002D6E83" w:rsidRDefault="00046A6E" w:rsidP="00596FDA">
            <w:pPr>
              <w:pStyle w:val="Compact"/>
              <w:jc w:val="right"/>
              <w:rPr>
                <w:lang w:val="fr-FR"/>
              </w:rPr>
            </w:pPr>
            <w:r w:rsidRPr="002D6E83">
              <w:rPr>
                <w:lang w:val="fr-FR"/>
              </w:rPr>
              <w:t>600</w:t>
            </w:r>
          </w:p>
        </w:tc>
        <w:tc>
          <w:tcPr>
            <w:tcW w:w="1284" w:type="dxa"/>
            <w:vAlign w:val="center"/>
          </w:tcPr>
          <w:p w14:paraId="39594B5A" w14:textId="77777777" w:rsidR="00046A6E" w:rsidRPr="002D6E83" w:rsidRDefault="00046A6E" w:rsidP="00596FDA">
            <w:pPr>
              <w:pStyle w:val="Compact"/>
              <w:jc w:val="right"/>
              <w:rPr>
                <w:lang w:val="fr-FR"/>
              </w:rPr>
            </w:pPr>
            <w:r w:rsidRPr="002D6E83">
              <w:rPr>
                <w:lang w:val="fr-FR"/>
              </w:rPr>
              <w:t>450</w:t>
            </w:r>
          </w:p>
        </w:tc>
        <w:tc>
          <w:tcPr>
            <w:tcW w:w="1283" w:type="dxa"/>
            <w:vAlign w:val="center"/>
          </w:tcPr>
          <w:p w14:paraId="31AC7D8F" w14:textId="77777777" w:rsidR="00046A6E" w:rsidRPr="002D6E83" w:rsidRDefault="00046A6E" w:rsidP="00596FDA">
            <w:pPr>
              <w:pStyle w:val="Compact"/>
              <w:jc w:val="right"/>
              <w:rPr>
                <w:lang w:val="fr-FR"/>
              </w:rPr>
            </w:pPr>
            <w:r w:rsidRPr="002D6E83">
              <w:rPr>
                <w:lang w:val="fr-FR"/>
              </w:rPr>
              <w:t>150</w:t>
            </w:r>
          </w:p>
        </w:tc>
        <w:tc>
          <w:tcPr>
            <w:tcW w:w="1283" w:type="dxa"/>
            <w:vAlign w:val="center"/>
          </w:tcPr>
          <w:p w14:paraId="4159A3D3" w14:textId="77777777" w:rsidR="00046A6E" w:rsidRPr="002D6E83" w:rsidRDefault="00046A6E" w:rsidP="00596FDA">
            <w:pPr>
              <w:pStyle w:val="Compact"/>
              <w:jc w:val="right"/>
              <w:rPr>
                <w:lang w:val="fr-FR"/>
              </w:rPr>
            </w:pPr>
            <w:r w:rsidRPr="002D6E83">
              <w:rPr>
                <w:b/>
                <w:bCs/>
                <w:lang w:val="fr-FR"/>
              </w:rPr>
              <w:t>2 600</w:t>
            </w:r>
          </w:p>
        </w:tc>
        <w:tc>
          <w:tcPr>
            <w:tcW w:w="1284" w:type="dxa"/>
            <w:vAlign w:val="center"/>
          </w:tcPr>
          <w:p w14:paraId="26EEBD6E" w14:textId="77777777" w:rsidR="00046A6E" w:rsidRPr="002D6E83" w:rsidRDefault="00046A6E" w:rsidP="00596FDA">
            <w:pPr>
              <w:pStyle w:val="Compact"/>
              <w:jc w:val="right"/>
              <w:rPr>
                <w:lang w:val="fr-FR"/>
              </w:rPr>
            </w:pPr>
            <w:r w:rsidRPr="002D6E83">
              <w:rPr>
                <w:lang w:val="fr-FR"/>
              </w:rPr>
              <w:t>9,8 %</w:t>
            </w:r>
          </w:p>
        </w:tc>
      </w:tr>
      <w:tr w:rsidR="00046A6E" w:rsidRPr="002D6E83" w14:paraId="2D7965A1" w14:textId="77777777" w:rsidTr="00596FDA">
        <w:trPr>
          <w:trHeight w:hRule="exact" w:val="510"/>
        </w:trPr>
        <w:tc>
          <w:tcPr>
            <w:tcW w:w="2830" w:type="dxa"/>
            <w:vAlign w:val="center"/>
          </w:tcPr>
          <w:p w14:paraId="22F74C78" w14:textId="77777777" w:rsidR="00046A6E" w:rsidRPr="002D6E83" w:rsidRDefault="00046A6E" w:rsidP="00596FDA">
            <w:pPr>
              <w:pStyle w:val="Compact"/>
              <w:rPr>
                <w:lang w:val="fr-FR"/>
              </w:rPr>
            </w:pPr>
            <w:r w:rsidRPr="002D6E83">
              <w:rPr>
                <w:b/>
                <w:bCs/>
                <w:lang w:val="fr-FR"/>
              </w:rPr>
              <w:t>Occitanie</w:t>
            </w:r>
          </w:p>
        </w:tc>
        <w:tc>
          <w:tcPr>
            <w:tcW w:w="1283" w:type="dxa"/>
            <w:vAlign w:val="center"/>
          </w:tcPr>
          <w:p w14:paraId="043D5EC8" w14:textId="77777777" w:rsidR="00046A6E" w:rsidRPr="002D6E83" w:rsidRDefault="00046A6E" w:rsidP="00596FDA">
            <w:pPr>
              <w:pStyle w:val="Compact"/>
              <w:jc w:val="right"/>
              <w:rPr>
                <w:lang w:val="fr-FR"/>
              </w:rPr>
            </w:pPr>
            <w:r w:rsidRPr="002D6E83">
              <w:rPr>
                <w:lang w:val="fr-FR"/>
              </w:rPr>
              <w:t>1 100</w:t>
            </w:r>
          </w:p>
        </w:tc>
        <w:tc>
          <w:tcPr>
            <w:tcW w:w="1283" w:type="dxa"/>
            <w:vAlign w:val="center"/>
          </w:tcPr>
          <w:p w14:paraId="4169C133" w14:textId="77777777" w:rsidR="00046A6E" w:rsidRPr="002D6E83" w:rsidRDefault="00046A6E" w:rsidP="00596FDA">
            <w:pPr>
              <w:pStyle w:val="Compact"/>
              <w:jc w:val="right"/>
              <w:rPr>
                <w:lang w:val="fr-FR"/>
              </w:rPr>
            </w:pPr>
            <w:r w:rsidRPr="002D6E83">
              <w:rPr>
                <w:lang w:val="fr-FR"/>
              </w:rPr>
              <w:t>800</w:t>
            </w:r>
          </w:p>
        </w:tc>
        <w:tc>
          <w:tcPr>
            <w:tcW w:w="1284" w:type="dxa"/>
            <w:vAlign w:val="center"/>
          </w:tcPr>
          <w:p w14:paraId="11259141" w14:textId="77777777" w:rsidR="00046A6E" w:rsidRPr="002D6E83" w:rsidRDefault="00046A6E" w:rsidP="00596FDA">
            <w:pPr>
              <w:pStyle w:val="Compact"/>
              <w:jc w:val="right"/>
              <w:rPr>
                <w:lang w:val="fr-FR"/>
              </w:rPr>
            </w:pPr>
            <w:r w:rsidRPr="002D6E83">
              <w:rPr>
                <w:lang w:val="fr-FR"/>
              </w:rPr>
              <w:t>300</w:t>
            </w:r>
          </w:p>
        </w:tc>
        <w:tc>
          <w:tcPr>
            <w:tcW w:w="1283" w:type="dxa"/>
            <w:vAlign w:val="center"/>
          </w:tcPr>
          <w:p w14:paraId="69422847" w14:textId="77777777" w:rsidR="00046A6E" w:rsidRPr="002D6E83" w:rsidRDefault="00046A6E" w:rsidP="00596FDA">
            <w:pPr>
              <w:pStyle w:val="Compact"/>
              <w:jc w:val="right"/>
              <w:rPr>
                <w:lang w:val="fr-FR"/>
              </w:rPr>
            </w:pPr>
            <w:r w:rsidRPr="002D6E83">
              <w:rPr>
                <w:lang w:val="fr-FR"/>
              </w:rPr>
              <w:t>100</w:t>
            </w:r>
          </w:p>
        </w:tc>
        <w:tc>
          <w:tcPr>
            <w:tcW w:w="1283" w:type="dxa"/>
            <w:vAlign w:val="center"/>
          </w:tcPr>
          <w:p w14:paraId="2A101871" w14:textId="77777777" w:rsidR="00046A6E" w:rsidRPr="002D6E83" w:rsidRDefault="00046A6E" w:rsidP="00596FDA">
            <w:pPr>
              <w:pStyle w:val="Compact"/>
              <w:jc w:val="right"/>
              <w:rPr>
                <w:lang w:val="fr-FR"/>
              </w:rPr>
            </w:pPr>
            <w:r w:rsidRPr="002D6E83">
              <w:rPr>
                <w:b/>
                <w:bCs/>
                <w:lang w:val="fr-FR"/>
              </w:rPr>
              <w:t>2 300</w:t>
            </w:r>
          </w:p>
        </w:tc>
        <w:tc>
          <w:tcPr>
            <w:tcW w:w="1284" w:type="dxa"/>
            <w:vAlign w:val="center"/>
          </w:tcPr>
          <w:p w14:paraId="46866910" w14:textId="77777777" w:rsidR="00046A6E" w:rsidRPr="002D6E83" w:rsidRDefault="00046A6E" w:rsidP="00596FDA">
            <w:pPr>
              <w:pStyle w:val="Compact"/>
              <w:jc w:val="right"/>
              <w:rPr>
                <w:lang w:val="fr-FR"/>
              </w:rPr>
            </w:pPr>
            <w:r w:rsidRPr="002D6E83">
              <w:rPr>
                <w:lang w:val="fr-FR"/>
              </w:rPr>
              <w:t>8,6 %</w:t>
            </w:r>
          </w:p>
        </w:tc>
      </w:tr>
      <w:tr w:rsidR="00046A6E" w:rsidRPr="002D6E83" w14:paraId="565D0EB7" w14:textId="77777777" w:rsidTr="00596FDA">
        <w:trPr>
          <w:trHeight w:hRule="exact" w:val="510"/>
        </w:trPr>
        <w:tc>
          <w:tcPr>
            <w:tcW w:w="2830" w:type="dxa"/>
            <w:vAlign w:val="center"/>
          </w:tcPr>
          <w:p w14:paraId="253C8AA9" w14:textId="77777777" w:rsidR="00046A6E" w:rsidRPr="002D6E83" w:rsidRDefault="00046A6E" w:rsidP="00596FDA">
            <w:pPr>
              <w:pStyle w:val="Compact"/>
              <w:rPr>
                <w:lang w:val="fr-FR"/>
              </w:rPr>
            </w:pPr>
            <w:r w:rsidRPr="002D6E83">
              <w:rPr>
                <w:b/>
                <w:bCs/>
                <w:lang w:val="fr-FR"/>
              </w:rPr>
              <w:t>PACA</w:t>
            </w:r>
          </w:p>
        </w:tc>
        <w:tc>
          <w:tcPr>
            <w:tcW w:w="1283" w:type="dxa"/>
            <w:vAlign w:val="center"/>
          </w:tcPr>
          <w:p w14:paraId="1EA03F93" w14:textId="77777777" w:rsidR="00046A6E" w:rsidRPr="002D6E83" w:rsidRDefault="00046A6E" w:rsidP="00596FDA">
            <w:pPr>
              <w:pStyle w:val="Compact"/>
              <w:jc w:val="right"/>
              <w:rPr>
                <w:lang w:val="fr-FR"/>
              </w:rPr>
            </w:pPr>
            <w:r w:rsidRPr="002D6E83">
              <w:rPr>
                <w:lang w:val="fr-FR"/>
              </w:rPr>
              <w:t>900</w:t>
            </w:r>
          </w:p>
        </w:tc>
        <w:tc>
          <w:tcPr>
            <w:tcW w:w="1283" w:type="dxa"/>
            <w:vAlign w:val="center"/>
          </w:tcPr>
          <w:p w14:paraId="04B3BD80" w14:textId="77777777" w:rsidR="00046A6E" w:rsidRPr="002D6E83" w:rsidRDefault="00046A6E" w:rsidP="00596FDA">
            <w:pPr>
              <w:pStyle w:val="Compact"/>
              <w:jc w:val="right"/>
              <w:rPr>
                <w:lang w:val="fr-FR"/>
              </w:rPr>
            </w:pPr>
            <w:r w:rsidRPr="002D6E83">
              <w:rPr>
                <w:lang w:val="fr-FR"/>
              </w:rPr>
              <w:t>700</w:t>
            </w:r>
          </w:p>
        </w:tc>
        <w:tc>
          <w:tcPr>
            <w:tcW w:w="1284" w:type="dxa"/>
            <w:vAlign w:val="center"/>
          </w:tcPr>
          <w:p w14:paraId="7E799BD5" w14:textId="77777777" w:rsidR="00046A6E" w:rsidRPr="002D6E83" w:rsidRDefault="00046A6E" w:rsidP="00596FDA">
            <w:pPr>
              <w:pStyle w:val="Compact"/>
              <w:jc w:val="right"/>
              <w:rPr>
                <w:lang w:val="fr-FR"/>
              </w:rPr>
            </w:pPr>
            <w:r w:rsidRPr="002D6E83">
              <w:rPr>
                <w:lang w:val="fr-FR"/>
              </w:rPr>
              <w:t>350</w:t>
            </w:r>
          </w:p>
        </w:tc>
        <w:tc>
          <w:tcPr>
            <w:tcW w:w="1283" w:type="dxa"/>
            <w:vAlign w:val="center"/>
          </w:tcPr>
          <w:p w14:paraId="1A5C2D65" w14:textId="77777777" w:rsidR="00046A6E" w:rsidRPr="002D6E83" w:rsidRDefault="00046A6E" w:rsidP="00596FDA">
            <w:pPr>
              <w:pStyle w:val="Compact"/>
              <w:jc w:val="right"/>
              <w:rPr>
                <w:lang w:val="fr-FR"/>
              </w:rPr>
            </w:pPr>
            <w:r w:rsidRPr="002D6E83">
              <w:rPr>
                <w:lang w:val="fr-FR"/>
              </w:rPr>
              <w:t>50</w:t>
            </w:r>
          </w:p>
        </w:tc>
        <w:tc>
          <w:tcPr>
            <w:tcW w:w="1283" w:type="dxa"/>
            <w:vAlign w:val="center"/>
          </w:tcPr>
          <w:p w14:paraId="5D464EA3" w14:textId="77777777" w:rsidR="00046A6E" w:rsidRPr="002D6E83" w:rsidRDefault="00046A6E" w:rsidP="00596FDA">
            <w:pPr>
              <w:pStyle w:val="Compact"/>
              <w:jc w:val="right"/>
              <w:rPr>
                <w:lang w:val="fr-FR"/>
              </w:rPr>
            </w:pPr>
            <w:r w:rsidRPr="002D6E83">
              <w:rPr>
                <w:b/>
                <w:bCs/>
                <w:lang w:val="fr-FR"/>
              </w:rPr>
              <w:t>2 000</w:t>
            </w:r>
          </w:p>
        </w:tc>
        <w:tc>
          <w:tcPr>
            <w:tcW w:w="1284" w:type="dxa"/>
            <w:vAlign w:val="center"/>
          </w:tcPr>
          <w:p w14:paraId="6D439FF9" w14:textId="77777777" w:rsidR="00046A6E" w:rsidRPr="002D6E83" w:rsidRDefault="00046A6E" w:rsidP="00596FDA">
            <w:pPr>
              <w:pStyle w:val="Compact"/>
              <w:jc w:val="right"/>
              <w:rPr>
                <w:lang w:val="fr-FR"/>
              </w:rPr>
            </w:pPr>
            <w:r w:rsidRPr="002D6E83">
              <w:rPr>
                <w:lang w:val="fr-FR"/>
              </w:rPr>
              <w:t>7,5 %</w:t>
            </w:r>
          </w:p>
        </w:tc>
      </w:tr>
      <w:tr w:rsidR="00046A6E" w:rsidRPr="002D6E83" w14:paraId="1DA0C862" w14:textId="77777777" w:rsidTr="00596FDA">
        <w:trPr>
          <w:trHeight w:hRule="exact" w:val="510"/>
        </w:trPr>
        <w:tc>
          <w:tcPr>
            <w:tcW w:w="2830" w:type="dxa"/>
            <w:vAlign w:val="center"/>
          </w:tcPr>
          <w:p w14:paraId="4B0A54AD" w14:textId="77777777" w:rsidR="00046A6E" w:rsidRPr="002D6E83" w:rsidRDefault="00046A6E" w:rsidP="00596FDA">
            <w:pPr>
              <w:pStyle w:val="Compact"/>
              <w:rPr>
                <w:lang w:val="fr-FR"/>
              </w:rPr>
            </w:pPr>
            <w:r w:rsidRPr="002D6E83">
              <w:rPr>
                <w:b/>
                <w:bCs/>
                <w:lang w:val="fr-FR"/>
              </w:rPr>
              <w:t>Nouvelle-Aquitaine</w:t>
            </w:r>
          </w:p>
        </w:tc>
        <w:tc>
          <w:tcPr>
            <w:tcW w:w="1283" w:type="dxa"/>
            <w:vAlign w:val="center"/>
          </w:tcPr>
          <w:p w14:paraId="665F54A6" w14:textId="77777777" w:rsidR="00046A6E" w:rsidRPr="002D6E83" w:rsidRDefault="00046A6E" w:rsidP="00596FDA">
            <w:pPr>
              <w:pStyle w:val="Compact"/>
              <w:jc w:val="right"/>
              <w:rPr>
                <w:lang w:val="fr-FR"/>
              </w:rPr>
            </w:pPr>
            <w:r w:rsidRPr="002D6E83">
              <w:rPr>
                <w:lang w:val="fr-FR"/>
              </w:rPr>
              <w:t>1 000</w:t>
            </w:r>
          </w:p>
        </w:tc>
        <w:tc>
          <w:tcPr>
            <w:tcW w:w="1283" w:type="dxa"/>
            <w:vAlign w:val="center"/>
          </w:tcPr>
          <w:p w14:paraId="723F6268" w14:textId="77777777" w:rsidR="00046A6E" w:rsidRPr="002D6E83" w:rsidRDefault="00046A6E" w:rsidP="00596FDA">
            <w:pPr>
              <w:pStyle w:val="Compact"/>
              <w:jc w:val="right"/>
              <w:rPr>
                <w:lang w:val="fr-FR"/>
              </w:rPr>
            </w:pPr>
            <w:r w:rsidRPr="002D6E83">
              <w:rPr>
                <w:lang w:val="fr-FR"/>
              </w:rPr>
              <w:t>500</w:t>
            </w:r>
          </w:p>
        </w:tc>
        <w:tc>
          <w:tcPr>
            <w:tcW w:w="1284" w:type="dxa"/>
            <w:vAlign w:val="center"/>
          </w:tcPr>
          <w:p w14:paraId="04AF2486" w14:textId="77777777" w:rsidR="00046A6E" w:rsidRPr="002D6E83" w:rsidRDefault="00046A6E" w:rsidP="00596FDA">
            <w:pPr>
              <w:pStyle w:val="Compact"/>
              <w:jc w:val="right"/>
              <w:rPr>
                <w:lang w:val="fr-FR"/>
              </w:rPr>
            </w:pPr>
            <w:r w:rsidRPr="002D6E83">
              <w:rPr>
                <w:lang w:val="fr-FR"/>
              </w:rPr>
              <w:t>300</w:t>
            </w:r>
          </w:p>
        </w:tc>
        <w:tc>
          <w:tcPr>
            <w:tcW w:w="1283" w:type="dxa"/>
            <w:vAlign w:val="center"/>
          </w:tcPr>
          <w:p w14:paraId="4E18DC28" w14:textId="77777777" w:rsidR="00046A6E" w:rsidRPr="002D6E83" w:rsidRDefault="00046A6E" w:rsidP="00596FDA">
            <w:pPr>
              <w:pStyle w:val="Compact"/>
              <w:jc w:val="right"/>
              <w:rPr>
                <w:lang w:val="fr-FR"/>
              </w:rPr>
            </w:pPr>
            <w:r w:rsidRPr="002D6E83">
              <w:rPr>
                <w:lang w:val="fr-FR"/>
              </w:rPr>
              <w:t>100</w:t>
            </w:r>
          </w:p>
        </w:tc>
        <w:tc>
          <w:tcPr>
            <w:tcW w:w="1283" w:type="dxa"/>
            <w:vAlign w:val="center"/>
          </w:tcPr>
          <w:p w14:paraId="2AC2BC34" w14:textId="77777777" w:rsidR="00046A6E" w:rsidRPr="002D6E83" w:rsidRDefault="00046A6E" w:rsidP="00596FDA">
            <w:pPr>
              <w:pStyle w:val="Compact"/>
              <w:jc w:val="right"/>
              <w:rPr>
                <w:lang w:val="fr-FR"/>
              </w:rPr>
            </w:pPr>
            <w:r w:rsidRPr="002D6E83">
              <w:rPr>
                <w:b/>
                <w:bCs/>
                <w:lang w:val="fr-FR"/>
              </w:rPr>
              <w:t>1 900</w:t>
            </w:r>
          </w:p>
        </w:tc>
        <w:tc>
          <w:tcPr>
            <w:tcW w:w="1284" w:type="dxa"/>
            <w:vAlign w:val="center"/>
          </w:tcPr>
          <w:p w14:paraId="0BBAF049" w14:textId="77777777" w:rsidR="00046A6E" w:rsidRPr="002D6E83" w:rsidRDefault="00046A6E" w:rsidP="00596FDA">
            <w:pPr>
              <w:pStyle w:val="Compact"/>
              <w:jc w:val="right"/>
              <w:rPr>
                <w:lang w:val="fr-FR"/>
              </w:rPr>
            </w:pPr>
            <w:r w:rsidRPr="002D6E83">
              <w:rPr>
                <w:lang w:val="fr-FR"/>
              </w:rPr>
              <w:t>7,1 %</w:t>
            </w:r>
          </w:p>
        </w:tc>
      </w:tr>
      <w:tr w:rsidR="00046A6E" w:rsidRPr="002D6E83" w14:paraId="17771D22" w14:textId="77777777" w:rsidTr="00596FDA">
        <w:trPr>
          <w:trHeight w:hRule="exact" w:val="510"/>
        </w:trPr>
        <w:tc>
          <w:tcPr>
            <w:tcW w:w="2830" w:type="dxa"/>
            <w:vAlign w:val="center"/>
          </w:tcPr>
          <w:p w14:paraId="3C34235B" w14:textId="77777777" w:rsidR="00046A6E" w:rsidRPr="002D6E83" w:rsidRDefault="00046A6E" w:rsidP="00596FDA">
            <w:pPr>
              <w:pStyle w:val="Compact"/>
              <w:rPr>
                <w:lang w:val="fr-FR"/>
              </w:rPr>
            </w:pPr>
            <w:r w:rsidRPr="002D6E83">
              <w:rPr>
                <w:b/>
                <w:bCs/>
                <w:lang w:val="fr-FR"/>
              </w:rPr>
              <w:t>Bretagne / Normandie</w:t>
            </w:r>
          </w:p>
        </w:tc>
        <w:tc>
          <w:tcPr>
            <w:tcW w:w="1283" w:type="dxa"/>
            <w:vAlign w:val="center"/>
          </w:tcPr>
          <w:p w14:paraId="373D2609" w14:textId="77777777" w:rsidR="00046A6E" w:rsidRPr="002D6E83" w:rsidRDefault="00046A6E" w:rsidP="00596FDA">
            <w:pPr>
              <w:pStyle w:val="Compact"/>
              <w:jc w:val="right"/>
              <w:rPr>
                <w:lang w:val="fr-FR"/>
              </w:rPr>
            </w:pPr>
            <w:r w:rsidRPr="002D6E83">
              <w:rPr>
                <w:lang w:val="fr-FR"/>
              </w:rPr>
              <w:t>700</w:t>
            </w:r>
          </w:p>
        </w:tc>
        <w:tc>
          <w:tcPr>
            <w:tcW w:w="1283" w:type="dxa"/>
            <w:vAlign w:val="center"/>
          </w:tcPr>
          <w:p w14:paraId="3FE90827" w14:textId="77777777" w:rsidR="00046A6E" w:rsidRPr="002D6E83" w:rsidRDefault="00046A6E" w:rsidP="00596FDA">
            <w:pPr>
              <w:pStyle w:val="Compact"/>
              <w:jc w:val="right"/>
              <w:rPr>
                <w:lang w:val="fr-FR"/>
              </w:rPr>
            </w:pPr>
            <w:r w:rsidRPr="002D6E83">
              <w:rPr>
                <w:lang w:val="fr-FR"/>
              </w:rPr>
              <w:t>400</w:t>
            </w:r>
          </w:p>
        </w:tc>
        <w:tc>
          <w:tcPr>
            <w:tcW w:w="1284" w:type="dxa"/>
            <w:vAlign w:val="center"/>
          </w:tcPr>
          <w:p w14:paraId="69EA94AF" w14:textId="77777777" w:rsidR="00046A6E" w:rsidRPr="002D6E83" w:rsidRDefault="00046A6E" w:rsidP="00596FDA">
            <w:pPr>
              <w:pStyle w:val="Compact"/>
              <w:jc w:val="right"/>
              <w:rPr>
                <w:lang w:val="fr-FR"/>
              </w:rPr>
            </w:pPr>
            <w:r w:rsidRPr="002D6E83">
              <w:rPr>
                <w:lang w:val="fr-FR"/>
              </w:rPr>
              <w:t>200</w:t>
            </w:r>
          </w:p>
        </w:tc>
        <w:tc>
          <w:tcPr>
            <w:tcW w:w="1283" w:type="dxa"/>
            <w:vAlign w:val="center"/>
          </w:tcPr>
          <w:p w14:paraId="6756F994" w14:textId="77777777" w:rsidR="00046A6E" w:rsidRPr="002D6E83" w:rsidRDefault="00046A6E" w:rsidP="00596FDA">
            <w:pPr>
              <w:pStyle w:val="Compact"/>
              <w:jc w:val="right"/>
              <w:rPr>
                <w:lang w:val="fr-FR"/>
              </w:rPr>
            </w:pPr>
            <w:r w:rsidRPr="002D6E83">
              <w:rPr>
                <w:lang w:val="fr-FR"/>
              </w:rPr>
              <w:t>50</w:t>
            </w:r>
          </w:p>
        </w:tc>
        <w:tc>
          <w:tcPr>
            <w:tcW w:w="1283" w:type="dxa"/>
            <w:vAlign w:val="center"/>
          </w:tcPr>
          <w:p w14:paraId="0EB19436" w14:textId="77777777" w:rsidR="00046A6E" w:rsidRPr="002D6E83" w:rsidRDefault="00046A6E" w:rsidP="00596FDA">
            <w:pPr>
              <w:pStyle w:val="Compact"/>
              <w:jc w:val="right"/>
              <w:rPr>
                <w:lang w:val="fr-FR"/>
              </w:rPr>
            </w:pPr>
            <w:r w:rsidRPr="002D6E83">
              <w:rPr>
                <w:b/>
                <w:bCs/>
                <w:lang w:val="fr-FR"/>
              </w:rPr>
              <w:t>1 350</w:t>
            </w:r>
          </w:p>
        </w:tc>
        <w:tc>
          <w:tcPr>
            <w:tcW w:w="1284" w:type="dxa"/>
            <w:vAlign w:val="center"/>
          </w:tcPr>
          <w:p w14:paraId="4D8F8F3E" w14:textId="77777777" w:rsidR="00046A6E" w:rsidRPr="002D6E83" w:rsidRDefault="00046A6E" w:rsidP="00596FDA">
            <w:pPr>
              <w:pStyle w:val="Compact"/>
              <w:jc w:val="right"/>
              <w:rPr>
                <w:lang w:val="fr-FR"/>
              </w:rPr>
            </w:pPr>
            <w:r w:rsidRPr="002D6E83">
              <w:rPr>
                <w:lang w:val="fr-FR"/>
              </w:rPr>
              <w:t>5,1 %</w:t>
            </w:r>
          </w:p>
        </w:tc>
      </w:tr>
      <w:tr w:rsidR="00046A6E" w:rsidRPr="002D6E83" w14:paraId="61ED0C6B" w14:textId="77777777" w:rsidTr="00596FDA">
        <w:trPr>
          <w:trHeight w:hRule="exact" w:val="510"/>
        </w:trPr>
        <w:tc>
          <w:tcPr>
            <w:tcW w:w="2830" w:type="dxa"/>
            <w:vAlign w:val="center"/>
          </w:tcPr>
          <w:p w14:paraId="4FA57280" w14:textId="77777777" w:rsidR="00046A6E" w:rsidRPr="002D6E83" w:rsidRDefault="00046A6E" w:rsidP="00596FDA">
            <w:pPr>
              <w:pStyle w:val="Compact"/>
              <w:rPr>
                <w:lang w:val="fr-FR"/>
              </w:rPr>
            </w:pPr>
            <w:r w:rsidRPr="002D6E83">
              <w:rPr>
                <w:b/>
                <w:bCs/>
                <w:lang w:val="fr-FR"/>
              </w:rPr>
              <w:t>Autres</w:t>
            </w:r>
            <w:r w:rsidRPr="002D6E83">
              <w:rPr>
                <w:sz w:val="22"/>
                <w:szCs w:val="22"/>
                <w:lang w:val="fr-FR"/>
              </w:rPr>
              <w:t xml:space="preserve"> (DOM-TOM inclus)</w:t>
            </w:r>
          </w:p>
        </w:tc>
        <w:tc>
          <w:tcPr>
            <w:tcW w:w="1283" w:type="dxa"/>
            <w:vAlign w:val="center"/>
          </w:tcPr>
          <w:p w14:paraId="1926677A" w14:textId="77777777" w:rsidR="00046A6E" w:rsidRPr="002D6E83" w:rsidRDefault="00046A6E" w:rsidP="00596FDA">
            <w:pPr>
              <w:pStyle w:val="Compact"/>
              <w:jc w:val="right"/>
              <w:rPr>
                <w:lang w:val="fr-FR"/>
              </w:rPr>
            </w:pPr>
            <w:r w:rsidRPr="002D6E83">
              <w:rPr>
                <w:lang w:val="fr-FR"/>
              </w:rPr>
              <w:t>800</w:t>
            </w:r>
          </w:p>
        </w:tc>
        <w:tc>
          <w:tcPr>
            <w:tcW w:w="1283" w:type="dxa"/>
            <w:vAlign w:val="center"/>
          </w:tcPr>
          <w:p w14:paraId="715C7807" w14:textId="77777777" w:rsidR="00046A6E" w:rsidRPr="002D6E83" w:rsidRDefault="00046A6E" w:rsidP="00596FDA">
            <w:pPr>
              <w:pStyle w:val="Compact"/>
              <w:jc w:val="right"/>
              <w:rPr>
                <w:lang w:val="fr-FR"/>
              </w:rPr>
            </w:pPr>
            <w:r w:rsidRPr="002D6E83">
              <w:rPr>
                <w:lang w:val="fr-FR"/>
              </w:rPr>
              <w:t>400</w:t>
            </w:r>
          </w:p>
        </w:tc>
        <w:tc>
          <w:tcPr>
            <w:tcW w:w="1284" w:type="dxa"/>
            <w:vAlign w:val="center"/>
          </w:tcPr>
          <w:p w14:paraId="0375940A" w14:textId="77777777" w:rsidR="00046A6E" w:rsidRPr="002D6E83" w:rsidRDefault="00046A6E" w:rsidP="00596FDA">
            <w:pPr>
              <w:pStyle w:val="Compact"/>
              <w:jc w:val="right"/>
              <w:rPr>
                <w:lang w:val="fr-FR"/>
              </w:rPr>
            </w:pPr>
            <w:r w:rsidRPr="002D6E83">
              <w:rPr>
                <w:lang w:val="fr-FR"/>
              </w:rPr>
              <w:t>200</w:t>
            </w:r>
          </w:p>
        </w:tc>
        <w:tc>
          <w:tcPr>
            <w:tcW w:w="1283" w:type="dxa"/>
            <w:vAlign w:val="center"/>
          </w:tcPr>
          <w:p w14:paraId="50BD01E6" w14:textId="77777777" w:rsidR="00046A6E" w:rsidRPr="002D6E83" w:rsidRDefault="00046A6E" w:rsidP="00596FDA">
            <w:pPr>
              <w:pStyle w:val="Compact"/>
              <w:jc w:val="right"/>
              <w:rPr>
                <w:lang w:val="fr-FR"/>
              </w:rPr>
            </w:pPr>
            <w:r w:rsidRPr="002D6E83">
              <w:rPr>
                <w:lang w:val="fr-FR"/>
              </w:rPr>
              <w:t>50</w:t>
            </w:r>
          </w:p>
        </w:tc>
        <w:tc>
          <w:tcPr>
            <w:tcW w:w="1283" w:type="dxa"/>
            <w:vAlign w:val="center"/>
          </w:tcPr>
          <w:p w14:paraId="7DFEAC38" w14:textId="77777777" w:rsidR="00046A6E" w:rsidRPr="002D6E83" w:rsidRDefault="00046A6E" w:rsidP="00596FDA">
            <w:pPr>
              <w:pStyle w:val="Compact"/>
              <w:jc w:val="right"/>
              <w:rPr>
                <w:lang w:val="fr-FR"/>
              </w:rPr>
            </w:pPr>
            <w:r w:rsidRPr="002D6E83">
              <w:rPr>
                <w:b/>
                <w:bCs/>
                <w:lang w:val="fr-FR"/>
              </w:rPr>
              <w:t>1 450</w:t>
            </w:r>
          </w:p>
        </w:tc>
        <w:tc>
          <w:tcPr>
            <w:tcW w:w="1284" w:type="dxa"/>
            <w:vAlign w:val="center"/>
          </w:tcPr>
          <w:p w14:paraId="2E21CE1D" w14:textId="77777777" w:rsidR="00046A6E" w:rsidRPr="002D6E83" w:rsidRDefault="00046A6E" w:rsidP="00596FDA">
            <w:pPr>
              <w:pStyle w:val="Compact"/>
              <w:jc w:val="right"/>
              <w:rPr>
                <w:lang w:val="fr-FR"/>
              </w:rPr>
            </w:pPr>
            <w:r w:rsidRPr="002D6E83">
              <w:rPr>
                <w:lang w:val="fr-FR"/>
              </w:rPr>
              <w:t>5,5 %</w:t>
            </w:r>
          </w:p>
        </w:tc>
      </w:tr>
      <w:tr w:rsidR="00046A6E" w:rsidRPr="002D6E83" w14:paraId="302961C1" w14:textId="77777777" w:rsidTr="00596FDA">
        <w:trPr>
          <w:trHeight w:hRule="exact" w:val="510"/>
        </w:trPr>
        <w:tc>
          <w:tcPr>
            <w:tcW w:w="2830" w:type="dxa"/>
            <w:vAlign w:val="center"/>
          </w:tcPr>
          <w:p w14:paraId="5E025590" w14:textId="77777777" w:rsidR="00046A6E" w:rsidRPr="002D6E83" w:rsidRDefault="00046A6E" w:rsidP="00596FDA">
            <w:pPr>
              <w:pStyle w:val="Compact"/>
              <w:rPr>
                <w:lang w:val="fr-FR"/>
              </w:rPr>
            </w:pPr>
            <w:r w:rsidRPr="002D6E83">
              <w:rPr>
                <w:b/>
                <w:bCs/>
                <w:lang w:val="fr-FR"/>
              </w:rPr>
              <w:t>Hauts-de-France</w:t>
            </w:r>
          </w:p>
        </w:tc>
        <w:tc>
          <w:tcPr>
            <w:tcW w:w="1283" w:type="dxa"/>
            <w:vAlign w:val="center"/>
          </w:tcPr>
          <w:p w14:paraId="1A995659" w14:textId="77777777" w:rsidR="00046A6E" w:rsidRPr="002D6E83" w:rsidRDefault="00046A6E" w:rsidP="00596FDA">
            <w:pPr>
              <w:pStyle w:val="Compact"/>
              <w:jc w:val="right"/>
              <w:rPr>
                <w:lang w:val="fr-FR"/>
              </w:rPr>
            </w:pPr>
            <w:r w:rsidRPr="002D6E83">
              <w:rPr>
                <w:lang w:val="fr-FR"/>
              </w:rPr>
              <w:t>700</w:t>
            </w:r>
          </w:p>
        </w:tc>
        <w:tc>
          <w:tcPr>
            <w:tcW w:w="1283" w:type="dxa"/>
            <w:vAlign w:val="center"/>
          </w:tcPr>
          <w:p w14:paraId="0792506E" w14:textId="77777777" w:rsidR="00046A6E" w:rsidRPr="002D6E83" w:rsidRDefault="00046A6E" w:rsidP="00596FDA">
            <w:pPr>
              <w:pStyle w:val="Compact"/>
              <w:jc w:val="right"/>
              <w:rPr>
                <w:lang w:val="fr-FR"/>
              </w:rPr>
            </w:pPr>
            <w:r w:rsidRPr="002D6E83">
              <w:rPr>
                <w:lang w:val="fr-FR"/>
              </w:rPr>
              <w:t>350</w:t>
            </w:r>
          </w:p>
        </w:tc>
        <w:tc>
          <w:tcPr>
            <w:tcW w:w="1284" w:type="dxa"/>
            <w:vAlign w:val="center"/>
          </w:tcPr>
          <w:p w14:paraId="13243300" w14:textId="77777777" w:rsidR="00046A6E" w:rsidRPr="002D6E83" w:rsidRDefault="00046A6E" w:rsidP="00596FDA">
            <w:pPr>
              <w:pStyle w:val="Compact"/>
              <w:jc w:val="right"/>
              <w:rPr>
                <w:lang w:val="fr-FR"/>
              </w:rPr>
            </w:pPr>
            <w:r w:rsidRPr="002D6E83">
              <w:rPr>
                <w:lang w:val="fr-FR"/>
              </w:rPr>
              <w:t>200</w:t>
            </w:r>
          </w:p>
        </w:tc>
        <w:tc>
          <w:tcPr>
            <w:tcW w:w="1283" w:type="dxa"/>
            <w:vAlign w:val="center"/>
          </w:tcPr>
          <w:p w14:paraId="6EC552D3" w14:textId="77777777" w:rsidR="00046A6E" w:rsidRPr="002D6E83" w:rsidRDefault="00046A6E" w:rsidP="00596FDA">
            <w:pPr>
              <w:pStyle w:val="Compact"/>
              <w:jc w:val="right"/>
              <w:rPr>
                <w:lang w:val="fr-FR"/>
              </w:rPr>
            </w:pPr>
            <w:r w:rsidRPr="002D6E83">
              <w:rPr>
                <w:lang w:val="fr-FR"/>
              </w:rPr>
              <w:t>50</w:t>
            </w:r>
          </w:p>
        </w:tc>
        <w:tc>
          <w:tcPr>
            <w:tcW w:w="1283" w:type="dxa"/>
            <w:vAlign w:val="center"/>
          </w:tcPr>
          <w:p w14:paraId="230761F7" w14:textId="77777777" w:rsidR="00046A6E" w:rsidRPr="002D6E83" w:rsidRDefault="00046A6E" w:rsidP="00596FDA">
            <w:pPr>
              <w:pStyle w:val="Compact"/>
              <w:jc w:val="right"/>
              <w:rPr>
                <w:lang w:val="fr-FR"/>
              </w:rPr>
            </w:pPr>
            <w:r w:rsidRPr="002D6E83">
              <w:rPr>
                <w:b/>
                <w:bCs/>
                <w:lang w:val="fr-FR"/>
              </w:rPr>
              <w:t>1 300</w:t>
            </w:r>
          </w:p>
        </w:tc>
        <w:tc>
          <w:tcPr>
            <w:tcW w:w="1284" w:type="dxa"/>
            <w:vAlign w:val="center"/>
          </w:tcPr>
          <w:p w14:paraId="6D45F733" w14:textId="77777777" w:rsidR="00046A6E" w:rsidRPr="002D6E83" w:rsidRDefault="00046A6E" w:rsidP="00596FDA">
            <w:pPr>
              <w:pStyle w:val="Compact"/>
              <w:jc w:val="right"/>
              <w:rPr>
                <w:lang w:val="fr-FR"/>
              </w:rPr>
            </w:pPr>
            <w:r w:rsidRPr="002D6E83">
              <w:rPr>
                <w:lang w:val="fr-FR"/>
              </w:rPr>
              <w:t>4,9 %</w:t>
            </w:r>
          </w:p>
        </w:tc>
      </w:tr>
      <w:tr w:rsidR="00046A6E" w:rsidRPr="002D6E83" w14:paraId="35C4576B" w14:textId="77777777" w:rsidTr="00596FDA">
        <w:trPr>
          <w:trHeight w:hRule="exact" w:val="510"/>
        </w:trPr>
        <w:tc>
          <w:tcPr>
            <w:tcW w:w="2830" w:type="dxa"/>
            <w:vAlign w:val="center"/>
          </w:tcPr>
          <w:p w14:paraId="3E97F744" w14:textId="77777777" w:rsidR="00046A6E" w:rsidRPr="002D6E83" w:rsidRDefault="00046A6E" w:rsidP="00596FDA">
            <w:pPr>
              <w:pStyle w:val="Compact"/>
              <w:rPr>
                <w:lang w:val="fr-FR"/>
              </w:rPr>
            </w:pPr>
            <w:r w:rsidRPr="002D6E83">
              <w:rPr>
                <w:b/>
                <w:bCs/>
                <w:lang w:val="fr-FR"/>
              </w:rPr>
              <w:t>Grand Est</w:t>
            </w:r>
          </w:p>
        </w:tc>
        <w:tc>
          <w:tcPr>
            <w:tcW w:w="1283" w:type="dxa"/>
            <w:vAlign w:val="center"/>
          </w:tcPr>
          <w:p w14:paraId="66F5B07C" w14:textId="77777777" w:rsidR="00046A6E" w:rsidRPr="002D6E83" w:rsidRDefault="00046A6E" w:rsidP="00596FDA">
            <w:pPr>
              <w:pStyle w:val="Compact"/>
              <w:jc w:val="right"/>
              <w:rPr>
                <w:lang w:val="fr-FR"/>
              </w:rPr>
            </w:pPr>
            <w:r w:rsidRPr="002D6E83">
              <w:rPr>
                <w:lang w:val="fr-FR"/>
              </w:rPr>
              <w:t>650</w:t>
            </w:r>
          </w:p>
        </w:tc>
        <w:tc>
          <w:tcPr>
            <w:tcW w:w="1283" w:type="dxa"/>
            <w:vAlign w:val="center"/>
          </w:tcPr>
          <w:p w14:paraId="7A807B81" w14:textId="77777777" w:rsidR="00046A6E" w:rsidRPr="002D6E83" w:rsidRDefault="00046A6E" w:rsidP="00596FDA">
            <w:pPr>
              <w:pStyle w:val="Compact"/>
              <w:jc w:val="right"/>
              <w:rPr>
                <w:lang w:val="fr-FR"/>
              </w:rPr>
            </w:pPr>
            <w:r w:rsidRPr="002D6E83">
              <w:rPr>
                <w:lang w:val="fr-FR"/>
              </w:rPr>
              <w:t>300</w:t>
            </w:r>
          </w:p>
        </w:tc>
        <w:tc>
          <w:tcPr>
            <w:tcW w:w="1284" w:type="dxa"/>
            <w:vAlign w:val="center"/>
          </w:tcPr>
          <w:p w14:paraId="2E0F0ABC" w14:textId="77777777" w:rsidR="00046A6E" w:rsidRPr="002D6E83" w:rsidRDefault="00046A6E" w:rsidP="00596FDA">
            <w:pPr>
              <w:pStyle w:val="Compact"/>
              <w:jc w:val="right"/>
              <w:rPr>
                <w:lang w:val="fr-FR"/>
              </w:rPr>
            </w:pPr>
            <w:r w:rsidRPr="002D6E83">
              <w:rPr>
                <w:lang w:val="fr-FR"/>
              </w:rPr>
              <w:t>250</w:t>
            </w:r>
          </w:p>
        </w:tc>
        <w:tc>
          <w:tcPr>
            <w:tcW w:w="1283" w:type="dxa"/>
            <w:vAlign w:val="center"/>
          </w:tcPr>
          <w:p w14:paraId="121BA657" w14:textId="77777777" w:rsidR="00046A6E" w:rsidRPr="002D6E83" w:rsidRDefault="00046A6E" w:rsidP="00596FDA">
            <w:pPr>
              <w:pStyle w:val="Compact"/>
              <w:jc w:val="right"/>
              <w:rPr>
                <w:lang w:val="fr-FR"/>
              </w:rPr>
            </w:pPr>
            <w:r w:rsidRPr="002D6E83">
              <w:rPr>
                <w:lang w:val="fr-FR"/>
              </w:rPr>
              <w:t>100</w:t>
            </w:r>
          </w:p>
        </w:tc>
        <w:tc>
          <w:tcPr>
            <w:tcW w:w="1283" w:type="dxa"/>
            <w:vAlign w:val="center"/>
          </w:tcPr>
          <w:p w14:paraId="49C91B7D" w14:textId="77777777" w:rsidR="00046A6E" w:rsidRPr="002D6E83" w:rsidRDefault="00046A6E" w:rsidP="00596FDA">
            <w:pPr>
              <w:pStyle w:val="Compact"/>
              <w:jc w:val="right"/>
              <w:rPr>
                <w:lang w:val="fr-FR"/>
              </w:rPr>
            </w:pPr>
            <w:r w:rsidRPr="002D6E83">
              <w:rPr>
                <w:b/>
                <w:bCs/>
                <w:lang w:val="fr-FR"/>
              </w:rPr>
              <w:t>1 300</w:t>
            </w:r>
          </w:p>
        </w:tc>
        <w:tc>
          <w:tcPr>
            <w:tcW w:w="1284" w:type="dxa"/>
            <w:vAlign w:val="center"/>
          </w:tcPr>
          <w:p w14:paraId="433079FA" w14:textId="77777777" w:rsidR="00046A6E" w:rsidRPr="002D6E83" w:rsidRDefault="00046A6E" w:rsidP="00596FDA">
            <w:pPr>
              <w:pStyle w:val="Compact"/>
              <w:jc w:val="right"/>
              <w:rPr>
                <w:lang w:val="fr-FR"/>
              </w:rPr>
            </w:pPr>
            <w:r w:rsidRPr="002D6E83">
              <w:rPr>
                <w:lang w:val="fr-FR"/>
              </w:rPr>
              <w:t>4,9 %</w:t>
            </w:r>
          </w:p>
        </w:tc>
      </w:tr>
      <w:tr w:rsidR="00046A6E" w:rsidRPr="002D6E83" w14:paraId="19756218" w14:textId="77777777" w:rsidTr="00596FDA">
        <w:trPr>
          <w:trHeight w:hRule="exact" w:val="510"/>
        </w:trPr>
        <w:tc>
          <w:tcPr>
            <w:tcW w:w="2830" w:type="dxa"/>
            <w:vAlign w:val="center"/>
          </w:tcPr>
          <w:p w14:paraId="485A776A" w14:textId="77777777" w:rsidR="00046A6E" w:rsidRPr="002D6E83" w:rsidRDefault="00046A6E" w:rsidP="00596FDA">
            <w:pPr>
              <w:pStyle w:val="Compact"/>
              <w:rPr>
                <w:lang w:val="fr-FR"/>
              </w:rPr>
            </w:pPr>
            <w:r w:rsidRPr="002D6E83">
              <w:rPr>
                <w:b/>
                <w:bCs/>
                <w:lang w:val="fr-FR"/>
              </w:rPr>
              <w:t>TOTAL FRANCE</w:t>
            </w:r>
          </w:p>
        </w:tc>
        <w:tc>
          <w:tcPr>
            <w:tcW w:w="1283" w:type="dxa"/>
            <w:vAlign w:val="center"/>
          </w:tcPr>
          <w:p w14:paraId="51A40BA7" w14:textId="77777777" w:rsidR="00046A6E" w:rsidRPr="002D6E83" w:rsidRDefault="00046A6E" w:rsidP="00596FDA">
            <w:pPr>
              <w:pStyle w:val="Compact"/>
              <w:jc w:val="right"/>
              <w:rPr>
                <w:lang w:val="fr-FR"/>
              </w:rPr>
            </w:pPr>
            <w:r w:rsidRPr="002D6E83">
              <w:rPr>
                <w:b/>
                <w:bCs/>
                <w:lang w:val="fr-FR"/>
              </w:rPr>
              <w:t>~14 750</w:t>
            </w:r>
          </w:p>
        </w:tc>
        <w:tc>
          <w:tcPr>
            <w:tcW w:w="1283" w:type="dxa"/>
            <w:vAlign w:val="center"/>
          </w:tcPr>
          <w:p w14:paraId="1D5FDFF6" w14:textId="77777777" w:rsidR="00046A6E" w:rsidRPr="002D6E83" w:rsidRDefault="00046A6E" w:rsidP="00596FDA">
            <w:pPr>
              <w:pStyle w:val="Compact"/>
              <w:jc w:val="right"/>
              <w:rPr>
                <w:lang w:val="fr-FR"/>
              </w:rPr>
            </w:pPr>
            <w:r w:rsidRPr="002D6E83">
              <w:rPr>
                <w:b/>
                <w:bCs/>
                <w:lang w:val="fr-FR"/>
              </w:rPr>
              <w:t>~6 550</w:t>
            </w:r>
          </w:p>
        </w:tc>
        <w:tc>
          <w:tcPr>
            <w:tcW w:w="1284" w:type="dxa"/>
            <w:vAlign w:val="center"/>
          </w:tcPr>
          <w:p w14:paraId="021F8F20" w14:textId="77777777" w:rsidR="00046A6E" w:rsidRPr="002D6E83" w:rsidRDefault="00046A6E" w:rsidP="00596FDA">
            <w:pPr>
              <w:pStyle w:val="Compact"/>
              <w:jc w:val="right"/>
              <w:rPr>
                <w:lang w:val="fr-FR"/>
              </w:rPr>
            </w:pPr>
            <w:r w:rsidRPr="002D6E83">
              <w:rPr>
                <w:b/>
                <w:bCs/>
                <w:lang w:val="fr-FR"/>
              </w:rPr>
              <w:t>~4 050</w:t>
            </w:r>
          </w:p>
        </w:tc>
        <w:tc>
          <w:tcPr>
            <w:tcW w:w="1283" w:type="dxa"/>
            <w:vAlign w:val="center"/>
          </w:tcPr>
          <w:p w14:paraId="0FC27F4B" w14:textId="77777777" w:rsidR="00046A6E" w:rsidRPr="002D6E83" w:rsidRDefault="00046A6E" w:rsidP="00596FDA">
            <w:pPr>
              <w:pStyle w:val="Compact"/>
              <w:jc w:val="right"/>
              <w:rPr>
                <w:lang w:val="fr-FR"/>
              </w:rPr>
            </w:pPr>
            <w:r w:rsidRPr="002D6E83">
              <w:rPr>
                <w:b/>
                <w:bCs/>
                <w:lang w:val="fr-FR"/>
              </w:rPr>
              <w:t>~1 250</w:t>
            </w:r>
          </w:p>
        </w:tc>
        <w:tc>
          <w:tcPr>
            <w:tcW w:w="1283" w:type="dxa"/>
            <w:vAlign w:val="center"/>
          </w:tcPr>
          <w:p w14:paraId="339A0A5C" w14:textId="77777777" w:rsidR="00046A6E" w:rsidRPr="002D6E83" w:rsidRDefault="00046A6E" w:rsidP="00596FDA">
            <w:pPr>
              <w:pStyle w:val="Compact"/>
              <w:jc w:val="right"/>
              <w:rPr>
                <w:lang w:val="fr-FR"/>
              </w:rPr>
            </w:pPr>
            <w:r w:rsidRPr="002D6E83">
              <w:rPr>
                <w:b/>
                <w:bCs/>
                <w:lang w:val="fr-FR"/>
              </w:rPr>
              <w:t>~26 600</w:t>
            </w:r>
          </w:p>
        </w:tc>
        <w:tc>
          <w:tcPr>
            <w:tcW w:w="1284" w:type="dxa"/>
            <w:vAlign w:val="center"/>
          </w:tcPr>
          <w:p w14:paraId="378C390C" w14:textId="77777777" w:rsidR="00046A6E" w:rsidRPr="002D6E83" w:rsidRDefault="00046A6E" w:rsidP="00596FDA">
            <w:pPr>
              <w:pStyle w:val="Compact"/>
              <w:jc w:val="right"/>
              <w:rPr>
                <w:lang w:val="fr-FR"/>
              </w:rPr>
            </w:pPr>
            <w:r w:rsidRPr="002D6E83">
              <w:rPr>
                <w:lang w:val="fr-FR"/>
              </w:rPr>
              <w:t>100 %</w:t>
            </w:r>
          </w:p>
        </w:tc>
      </w:tr>
    </w:tbl>
    <w:p w14:paraId="4740F94D" w14:textId="77777777" w:rsidR="00046A6E" w:rsidRPr="002D6E83" w:rsidRDefault="00046A6E" w:rsidP="00046A6E">
      <w:pPr>
        <w:pStyle w:val="Titre3"/>
        <w:rPr>
          <w:lang w:val="fr-FR"/>
        </w:rPr>
      </w:pPr>
      <w:bookmarkStart w:id="7" w:name="X39d1d886f2b219a8856b826da3fcfc0ac204d1a"/>
      <w:bookmarkStart w:id="8" w:name="_Toc235618316"/>
      <w:bookmarkEnd w:id="5"/>
      <w:r w:rsidRPr="002D6E83">
        <w:rPr>
          <w:lang w:val="fr-FR"/>
        </w:rPr>
        <w:lastRenderedPageBreak/>
        <w:t>2.2 Représentation visuelle — part du volume national</w:t>
      </w:r>
      <w:bookmarkEnd w:id="8"/>
    </w:p>
    <w:p w14:paraId="22A8DCDC" w14:textId="77777777" w:rsidR="00046A6E" w:rsidRPr="002D6E83" w:rsidRDefault="00046A6E" w:rsidP="00596FDA">
      <w:pPr>
        <w:pStyle w:val="CaptionedFigure"/>
        <w:spacing w:after="0"/>
        <w:rPr>
          <w:lang w:val="fr-FR"/>
        </w:rPr>
      </w:pPr>
      <w:r w:rsidRPr="002D6E83">
        <w:rPr>
          <w:noProof/>
          <w:lang w:val="fr-FR"/>
        </w:rPr>
        <w:drawing>
          <wp:inline distT="0" distB="0" distL="0" distR="0" wp14:anchorId="2309D688" wp14:editId="0C0C9228">
            <wp:extent cx="5333908" cy="4019550"/>
            <wp:effectExtent l="0" t="0" r="635" b="0"/>
            <wp:docPr id="22" name="Picture" descr="Répartition nationale par discipline"/>
            <wp:cNvGraphicFramePr/>
            <a:graphic xmlns:a="http://schemas.openxmlformats.org/drawingml/2006/main">
              <a:graphicData uri="http://schemas.openxmlformats.org/drawingml/2006/picture">
                <pic:pic xmlns:pic="http://schemas.openxmlformats.org/drawingml/2006/picture">
                  <pic:nvPicPr>
                    <pic:cNvPr id="23" name="Picture" descr="./assets/bp/pie-disciplines.png"/>
                    <pic:cNvPicPr>
                      <a:picLocks noChangeAspect="1" noChangeArrowheads="1"/>
                    </pic:cNvPicPr>
                  </pic:nvPicPr>
                  <pic:blipFill rotWithShape="1">
                    <a:blip r:embed="rId10"/>
                    <a:srcRect b="19373"/>
                    <a:stretch>
                      <a:fillRect/>
                    </a:stretch>
                  </pic:blipFill>
                  <pic:spPr bwMode="auto">
                    <a:xfrm>
                      <a:off x="0" y="0"/>
                      <a:ext cx="5334000" cy="4019619"/>
                    </a:xfrm>
                    <a:prstGeom prst="rect">
                      <a:avLst/>
                    </a:prstGeom>
                    <a:noFill/>
                    <a:ln>
                      <a:noFill/>
                    </a:ln>
                    <a:extLst>
                      <a:ext uri="{53640926-AAD7-44D8-BBD7-CCE9431645EC}">
                        <a14:shadowObscured xmlns:a14="http://schemas.microsoft.com/office/drawing/2010/main"/>
                      </a:ext>
                    </a:extLst>
                  </pic:spPr>
                </pic:pic>
              </a:graphicData>
            </a:graphic>
          </wp:inline>
        </w:drawing>
      </w:r>
    </w:p>
    <w:p w14:paraId="432DAE40" w14:textId="77777777" w:rsidR="00046A6E" w:rsidRPr="002D6E83" w:rsidRDefault="00046A6E" w:rsidP="00596FDA">
      <w:pPr>
        <w:pStyle w:val="ImageCaption"/>
        <w:spacing w:after="0"/>
        <w:rPr>
          <w:lang w:val="fr-FR"/>
        </w:rPr>
      </w:pPr>
      <w:r w:rsidRPr="002D6E83">
        <w:rPr>
          <w:lang w:val="fr-FR"/>
        </w:rPr>
        <w:t>Répartition nationale par discipline</w:t>
      </w:r>
    </w:p>
    <w:p w14:paraId="4A82AE48" w14:textId="77777777" w:rsidR="00046A6E" w:rsidRPr="002D6E83" w:rsidRDefault="00046A6E" w:rsidP="00596FDA">
      <w:pPr>
        <w:pStyle w:val="Corpsdetexte"/>
        <w:spacing w:before="0" w:after="0"/>
        <w:rPr>
          <w:lang w:val="fr-FR"/>
        </w:rPr>
      </w:pPr>
      <w:r w:rsidRPr="002D6E83">
        <w:rPr>
          <w:i/>
          <w:iCs/>
          <w:lang w:val="fr-FR"/>
        </w:rPr>
        <w:t>Figure 3 — Ventilation nationale par discipline artistique.</w:t>
      </w:r>
    </w:p>
    <w:p w14:paraId="3FF58EE7" w14:textId="77777777" w:rsidR="005F0243" w:rsidRDefault="00046A6E" w:rsidP="005F0243">
      <w:pPr>
        <w:pStyle w:val="SourceCode"/>
        <w:spacing w:after="0"/>
        <w:ind w:right="-232"/>
        <w:rPr>
          <w:rStyle w:val="VerbatimChar"/>
          <w:lang w:val="fr-FR"/>
        </w:rPr>
      </w:pPr>
      <w:r w:rsidRPr="002D6E83">
        <w:rPr>
          <w:rStyle w:val="VerbatimChar"/>
          <w:lang w:val="fr-FR"/>
        </w:rPr>
        <w:t>Île-de-France          ███████████████████████████████████████████████</w:t>
      </w:r>
      <w:proofErr w:type="gramStart"/>
      <w:r w:rsidRPr="002D6E83">
        <w:rPr>
          <w:rStyle w:val="VerbatimChar"/>
          <w:lang w:val="fr-FR"/>
        </w:rPr>
        <w:t>█  46</w:t>
      </w:r>
      <w:proofErr w:type="gramEnd"/>
      <w:r w:rsidRPr="002D6E83">
        <w:rPr>
          <w:rStyle w:val="VerbatimChar"/>
          <w:lang w:val="fr-FR"/>
        </w:rPr>
        <w:t>,6 %</w:t>
      </w:r>
    </w:p>
    <w:p w14:paraId="4E731BCC" w14:textId="77777777" w:rsidR="005F0243" w:rsidRDefault="00046A6E" w:rsidP="005F0243">
      <w:pPr>
        <w:pStyle w:val="SourceCode"/>
        <w:spacing w:after="0"/>
        <w:ind w:right="-232"/>
        <w:rPr>
          <w:rStyle w:val="VerbatimChar"/>
          <w:lang w:val="fr-FR"/>
        </w:rPr>
      </w:pPr>
      <w:r w:rsidRPr="002D6E83">
        <w:rPr>
          <w:lang w:val="fr-FR"/>
        </w:rPr>
        <w:br/>
      </w:r>
      <w:r w:rsidRPr="002D6E83">
        <w:rPr>
          <w:rStyle w:val="VerbatimChar"/>
          <w:lang w:val="fr-FR"/>
        </w:rPr>
        <w:t>Auvergne-Rhône-Alpes   ██████████                                         9,8 %</w:t>
      </w:r>
    </w:p>
    <w:p w14:paraId="224563AE" w14:textId="77777777" w:rsidR="005F0243" w:rsidRDefault="00046A6E" w:rsidP="005F0243">
      <w:pPr>
        <w:pStyle w:val="SourceCode"/>
        <w:spacing w:after="0"/>
        <w:ind w:right="-232"/>
        <w:rPr>
          <w:rStyle w:val="VerbatimChar"/>
          <w:lang w:val="fr-FR"/>
        </w:rPr>
      </w:pPr>
      <w:r w:rsidRPr="002D6E83">
        <w:rPr>
          <w:lang w:val="fr-FR"/>
        </w:rPr>
        <w:br/>
      </w:r>
      <w:r w:rsidRPr="002D6E83">
        <w:rPr>
          <w:rStyle w:val="VerbatimChar"/>
          <w:lang w:val="fr-FR"/>
        </w:rPr>
        <w:t>Occitanie              █████████                                          8,6 %</w:t>
      </w:r>
    </w:p>
    <w:p w14:paraId="39669848" w14:textId="77777777" w:rsidR="005F0243" w:rsidRDefault="00046A6E" w:rsidP="005F0243">
      <w:pPr>
        <w:pStyle w:val="SourceCode"/>
        <w:spacing w:after="0"/>
        <w:ind w:right="-232"/>
        <w:rPr>
          <w:rStyle w:val="VerbatimChar"/>
          <w:lang w:val="fr-FR"/>
        </w:rPr>
      </w:pPr>
      <w:r w:rsidRPr="002D6E83">
        <w:rPr>
          <w:lang w:val="fr-FR"/>
        </w:rPr>
        <w:br/>
      </w:r>
      <w:r w:rsidRPr="002D6E83">
        <w:rPr>
          <w:rStyle w:val="VerbatimChar"/>
          <w:lang w:val="fr-FR"/>
        </w:rPr>
        <w:t>PACA                   ████████                                           7,5 %</w:t>
      </w:r>
    </w:p>
    <w:p w14:paraId="2D1113B0" w14:textId="77777777" w:rsidR="005F0243" w:rsidRDefault="00046A6E" w:rsidP="005F0243">
      <w:pPr>
        <w:pStyle w:val="SourceCode"/>
        <w:spacing w:after="0"/>
        <w:ind w:right="-232"/>
        <w:rPr>
          <w:rStyle w:val="VerbatimChar"/>
          <w:lang w:val="fr-FR"/>
        </w:rPr>
      </w:pPr>
      <w:r w:rsidRPr="002D6E83">
        <w:rPr>
          <w:lang w:val="fr-FR"/>
        </w:rPr>
        <w:br/>
      </w:r>
      <w:r w:rsidRPr="002D6E83">
        <w:rPr>
          <w:rStyle w:val="VerbatimChar"/>
          <w:lang w:val="fr-FR"/>
        </w:rPr>
        <w:t>Nouvelle-Aquitaine     ███████                                            7,1 %</w:t>
      </w:r>
    </w:p>
    <w:p w14:paraId="75328541" w14:textId="77777777" w:rsidR="005F0243" w:rsidRDefault="00046A6E" w:rsidP="005F0243">
      <w:pPr>
        <w:pStyle w:val="SourceCode"/>
        <w:spacing w:after="0"/>
        <w:ind w:right="-232"/>
        <w:rPr>
          <w:rStyle w:val="VerbatimChar"/>
          <w:lang w:val="fr-FR"/>
        </w:rPr>
      </w:pPr>
      <w:r w:rsidRPr="002D6E83">
        <w:rPr>
          <w:lang w:val="fr-FR"/>
        </w:rPr>
        <w:br/>
      </w:r>
      <w:r w:rsidRPr="002D6E83">
        <w:rPr>
          <w:rStyle w:val="VerbatimChar"/>
          <w:lang w:val="fr-FR"/>
        </w:rPr>
        <w:t>Bretagne / Normandie   █████                                              5,1 %</w:t>
      </w:r>
    </w:p>
    <w:p w14:paraId="5EB44C76" w14:textId="77777777" w:rsidR="005F0243" w:rsidRDefault="00046A6E" w:rsidP="005F0243">
      <w:pPr>
        <w:pStyle w:val="SourceCode"/>
        <w:spacing w:after="0"/>
        <w:ind w:right="-232"/>
        <w:rPr>
          <w:rStyle w:val="VerbatimChar"/>
          <w:lang w:val="fr-FR"/>
        </w:rPr>
      </w:pPr>
      <w:r w:rsidRPr="002D6E83">
        <w:rPr>
          <w:lang w:val="fr-FR"/>
        </w:rPr>
        <w:br/>
      </w:r>
      <w:r w:rsidRPr="002D6E83">
        <w:rPr>
          <w:rStyle w:val="VerbatimChar"/>
          <w:lang w:val="fr-FR"/>
        </w:rPr>
        <w:t>Autres / DOM-TOM       ██████                                             5,5 %</w:t>
      </w:r>
    </w:p>
    <w:p w14:paraId="2AE9D09B" w14:textId="77777777" w:rsidR="005F0243" w:rsidRDefault="00046A6E" w:rsidP="005F0243">
      <w:pPr>
        <w:pStyle w:val="SourceCode"/>
        <w:spacing w:after="0"/>
        <w:ind w:right="-232"/>
        <w:rPr>
          <w:rStyle w:val="VerbatimChar"/>
          <w:lang w:val="fr-FR"/>
        </w:rPr>
      </w:pPr>
      <w:r w:rsidRPr="002D6E83">
        <w:rPr>
          <w:lang w:val="fr-FR"/>
        </w:rPr>
        <w:br/>
      </w:r>
      <w:r w:rsidRPr="002D6E83">
        <w:rPr>
          <w:rStyle w:val="VerbatimChar"/>
          <w:lang w:val="fr-FR"/>
        </w:rPr>
        <w:t>Hauts-de-France        █████                                              4,9 %</w:t>
      </w:r>
    </w:p>
    <w:p w14:paraId="1264E29D" w14:textId="45E630C5" w:rsidR="00046A6E" w:rsidRPr="002D6E83" w:rsidRDefault="00046A6E" w:rsidP="005F0243">
      <w:pPr>
        <w:pStyle w:val="SourceCode"/>
        <w:spacing w:after="0"/>
        <w:ind w:right="-232"/>
        <w:rPr>
          <w:lang w:val="fr-FR"/>
        </w:rPr>
      </w:pPr>
      <w:r w:rsidRPr="002D6E83">
        <w:rPr>
          <w:lang w:val="fr-FR"/>
        </w:rPr>
        <w:br/>
      </w:r>
      <w:r w:rsidRPr="002D6E83">
        <w:rPr>
          <w:rStyle w:val="VerbatimChar"/>
          <w:lang w:val="fr-FR"/>
        </w:rPr>
        <w:t>Grand Est              █████                                              4,9 %</w:t>
      </w:r>
    </w:p>
    <w:p w14:paraId="43566E70" w14:textId="77777777" w:rsidR="00046A6E" w:rsidRPr="002D6E83" w:rsidRDefault="00046A6E" w:rsidP="00046A6E">
      <w:pPr>
        <w:pStyle w:val="Titre3"/>
        <w:rPr>
          <w:lang w:val="fr-FR"/>
        </w:rPr>
      </w:pPr>
      <w:bookmarkStart w:id="9" w:name="carte-schématique-logique-de-densité"/>
      <w:bookmarkStart w:id="10" w:name="_Toc235618317"/>
      <w:bookmarkEnd w:id="7"/>
      <w:r w:rsidRPr="002D6E83">
        <w:rPr>
          <w:lang w:val="fr-FR"/>
        </w:rPr>
        <w:lastRenderedPageBreak/>
        <w:t>2.3 Carte schématique (logique de densité)</w:t>
      </w:r>
      <w:bookmarkEnd w:id="10"/>
    </w:p>
    <w:p w14:paraId="65D78A83" w14:textId="77777777" w:rsidR="00046A6E" w:rsidRPr="002D6E83" w:rsidRDefault="00046A6E" w:rsidP="00596FDA">
      <w:pPr>
        <w:pStyle w:val="CaptionedFigure"/>
        <w:spacing w:after="0"/>
        <w:rPr>
          <w:lang w:val="fr-FR"/>
        </w:rPr>
      </w:pPr>
      <w:r w:rsidRPr="002D6E83">
        <w:rPr>
          <w:noProof/>
          <w:lang w:val="fr-FR"/>
        </w:rPr>
        <w:drawing>
          <wp:inline distT="0" distB="0" distL="0" distR="0" wp14:anchorId="51D5F7C3" wp14:editId="15423076">
            <wp:extent cx="5868547" cy="3028950"/>
            <wp:effectExtent l="0" t="0" r="0" b="0"/>
            <wp:docPr id="26" name="Picture" descr="Carte schématique des axes régionaux"/>
            <wp:cNvGraphicFramePr/>
            <a:graphic xmlns:a="http://schemas.openxmlformats.org/drawingml/2006/main">
              <a:graphicData uri="http://schemas.openxmlformats.org/drawingml/2006/picture">
                <pic:pic xmlns:pic="http://schemas.openxmlformats.org/drawingml/2006/picture">
                  <pic:nvPicPr>
                    <pic:cNvPr id="27" name="Picture" descr="./assets/bp/carte-schematique-densite.png"/>
                    <pic:cNvPicPr>
                      <a:picLocks noChangeAspect="1" noChangeArrowheads="1"/>
                    </pic:cNvPicPr>
                  </pic:nvPicPr>
                  <pic:blipFill rotWithShape="1">
                    <a:blip r:embed="rId11"/>
                    <a:srcRect t="16291" b="16443"/>
                    <a:stretch>
                      <a:fillRect/>
                    </a:stretch>
                  </pic:blipFill>
                  <pic:spPr bwMode="auto">
                    <a:xfrm>
                      <a:off x="0" y="0"/>
                      <a:ext cx="5871307" cy="3030374"/>
                    </a:xfrm>
                    <a:prstGeom prst="rect">
                      <a:avLst/>
                    </a:prstGeom>
                    <a:noFill/>
                    <a:ln>
                      <a:noFill/>
                    </a:ln>
                    <a:extLst>
                      <a:ext uri="{53640926-AAD7-44D8-BBD7-CCE9431645EC}">
                        <a14:shadowObscured xmlns:a14="http://schemas.microsoft.com/office/drawing/2010/main"/>
                      </a:ext>
                    </a:extLst>
                  </pic:spPr>
                </pic:pic>
              </a:graphicData>
            </a:graphic>
          </wp:inline>
        </w:drawing>
      </w:r>
    </w:p>
    <w:p w14:paraId="18E9BCE7" w14:textId="77777777" w:rsidR="00046A6E" w:rsidRPr="002D6E83" w:rsidRDefault="00046A6E" w:rsidP="00596FDA">
      <w:pPr>
        <w:pStyle w:val="ImageCaption"/>
        <w:spacing w:after="0"/>
        <w:rPr>
          <w:lang w:val="fr-FR"/>
        </w:rPr>
      </w:pPr>
      <w:r w:rsidRPr="002D6E83">
        <w:rPr>
          <w:lang w:val="fr-FR"/>
        </w:rPr>
        <w:t>Carte schématique des axes régionaux</w:t>
      </w:r>
    </w:p>
    <w:p w14:paraId="5A00A051" w14:textId="77777777" w:rsidR="00046A6E" w:rsidRPr="002D6E83" w:rsidRDefault="00046A6E" w:rsidP="00596FDA">
      <w:pPr>
        <w:pStyle w:val="Corpsdetexte"/>
        <w:spacing w:before="0" w:after="0"/>
        <w:rPr>
          <w:lang w:val="fr-FR"/>
        </w:rPr>
      </w:pPr>
      <w:r w:rsidRPr="002D6E83">
        <w:rPr>
          <w:i/>
          <w:iCs/>
          <w:lang w:val="fr-FR"/>
        </w:rPr>
        <w:t>Schéma 2.3 — Hub Île-de-France et axes Sud (photo), Est/Nord (numérique), Ouest et province.</w:t>
      </w:r>
    </w:p>
    <w:p w14:paraId="65131851" w14:textId="64E79A84" w:rsidR="00046A6E" w:rsidRPr="002D6E83" w:rsidRDefault="00046A6E" w:rsidP="00046A6E">
      <w:pPr>
        <w:rPr>
          <w:lang w:val="fr-FR"/>
        </w:rPr>
      </w:pPr>
    </w:p>
    <w:p w14:paraId="2898D3EA" w14:textId="77777777" w:rsidR="00046A6E" w:rsidRPr="002D6E83" w:rsidRDefault="00046A6E" w:rsidP="00046A6E">
      <w:pPr>
        <w:pStyle w:val="Titre2"/>
        <w:rPr>
          <w:lang w:val="fr-FR"/>
        </w:rPr>
      </w:pPr>
      <w:bookmarkStart w:id="11" w:name="spécialisations-régionales"/>
      <w:bookmarkStart w:id="12" w:name="_Toc235618318"/>
      <w:bookmarkEnd w:id="3"/>
      <w:bookmarkEnd w:id="9"/>
      <w:r w:rsidRPr="002D6E83">
        <w:rPr>
          <w:lang w:val="fr-FR"/>
        </w:rPr>
        <w:t>3. Spécialisations régionales</w:t>
      </w:r>
      <w:bookmarkEnd w:id="12"/>
    </w:p>
    <w:tbl>
      <w:tblPr>
        <w:tblStyle w:val="TableauGrille1Clair-Accentuation1"/>
        <w:tblW w:w="5278" w:type="pct"/>
        <w:tblLayout w:type="fixed"/>
        <w:tblLook w:val="0020" w:firstRow="1" w:lastRow="0" w:firstColumn="0" w:lastColumn="0" w:noHBand="0" w:noVBand="0"/>
      </w:tblPr>
      <w:tblGrid>
        <w:gridCol w:w="1413"/>
        <w:gridCol w:w="2327"/>
        <w:gridCol w:w="3353"/>
        <w:gridCol w:w="2825"/>
      </w:tblGrid>
      <w:tr w:rsidR="00046A6E" w:rsidRPr="002D6E83" w14:paraId="3B7299B1" w14:textId="77777777" w:rsidTr="00596FDA">
        <w:trPr>
          <w:cnfStyle w:val="100000000000" w:firstRow="1" w:lastRow="0" w:firstColumn="0" w:lastColumn="0" w:oddVBand="0" w:evenVBand="0" w:oddHBand="0" w:evenHBand="0" w:firstRowFirstColumn="0" w:firstRowLastColumn="0" w:lastRowFirstColumn="0" w:lastRowLastColumn="0"/>
          <w:tblHeader/>
        </w:trPr>
        <w:tc>
          <w:tcPr>
            <w:tcW w:w="1413" w:type="dxa"/>
          </w:tcPr>
          <w:p w14:paraId="0A066E7C" w14:textId="77777777" w:rsidR="00046A6E" w:rsidRPr="002D6E83" w:rsidRDefault="00046A6E" w:rsidP="00E0644C">
            <w:pPr>
              <w:pStyle w:val="Compact"/>
              <w:rPr>
                <w:lang w:val="fr-FR"/>
              </w:rPr>
            </w:pPr>
            <w:r w:rsidRPr="002D6E83">
              <w:rPr>
                <w:lang w:val="fr-FR"/>
              </w:rPr>
              <w:t>Région</w:t>
            </w:r>
          </w:p>
        </w:tc>
        <w:tc>
          <w:tcPr>
            <w:tcW w:w="2327" w:type="dxa"/>
          </w:tcPr>
          <w:p w14:paraId="33C9408C" w14:textId="77777777" w:rsidR="00046A6E" w:rsidRPr="002D6E83" w:rsidRDefault="00046A6E" w:rsidP="00E0644C">
            <w:pPr>
              <w:pStyle w:val="Compact"/>
              <w:rPr>
                <w:lang w:val="fr-FR"/>
              </w:rPr>
            </w:pPr>
            <w:r w:rsidRPr="002D6E83">
              <w:rPr>
                <w:lang w:val="fr-FR"/>
              </w:rPr>
              <w:t>Dominante</w:t>
            </w:r>
          </w:p>
        </w:tc>
        <w:tc>
          <w:tcPr>
            <w:tcW w:w="3353" w:type="dxa"/>
          </w:tcPr>
          <w:p w14:paraId="4ABE08DC" w14:textId="77777777" w:rsidR="00046A6E" w:rsidRPr="002D6E83" w:rsidRDefault="00046A6E" w:rsidP="00E0644C">
            <w:pPr>
              <w:pStyle w:val="Compact"/>
              <w:rPr>
                <w:lang w:val="fr-FR"/>
              </w:rPr>
            </w:pPr>
            <w:r w:rsidRPr="002D6E83">
              <w:rPr>
                <w:lang w:val="fr-FR"/>
              </w:rPr>
              <w:t>Piliers &amp; réseaux</w:t>
            </w:r>
          </w:p>
        </w:tc>
        <w:tc>
          <w:tcPr>
            <w:tcW w:w="2825" w:type="dxa"/>
          </w:tcPr>
          <w:p w14:paraId="7766BD21" w14:textId="77777777" w:rsidR="00046A6E" w:rsidRPr="002D6E83" w:rsidRDefault="00046A6E" w:rsidP="00E0644C">
            <w:pPr>
              <w:pStyle w:val="Compact"/>
              <w:rPr>
                <w:lang w:val="fr-FR"/>
              </w:rPr>
            </w:pPr>
            <w:r w:rsidRPr="002D6E83">
              <w:rPr>
                <w:lang w:val="fr-FR"/>
              </w:rPr>
              <w:t>Implication AIMEDIArt</w:t>
            </w:r>
          </w:p>
        </w:tc>
      </w:tr>
      <w:tr w:rsidR="00046A6E" w:rsidRPr="002D6E83" w14:paraId="5B5F3A9B" w14:textId="77777777" w:rsidTr="00596FDA">
        <w:tc>
          <w:tcPr>
            <w:tcW w:w="1413" w:type="dxa"/>
          </w:tcPr>
          <w:p w14:paraId="367EFB23" w14:textId="77777777" w:rsidR="00046A6E" w:rsidRPr="002D6E83" w:rsidRDefault="00046A6E" w:rsidP="00E0644C">
            <w:pPr>
              <w:pStyle w:val="Compact"/>
              <w:rPr>
                <w:lang w:val="fr-FR"/>
              </w:rPr>
            </w:pPr>
            <w:r w:rsidRPr="002D6E83">
              <w:rPr>
                <w:b/>
                <w:bCs/>
                <w:lang w:val="fr-FR"/>
              </w:rPr>
              <w:t>Île-de-France</w:t>
            </w:r>
          </w:p>
        </w:tc>
        <w:tc>
          <w:tcPr>
            <w:tcW w:w="2327" w:type="dxa"/>
          </w:tcPr>
          <w:p w14:paraId="40752D67" w14:textId="77777777" w:rsidR="00046A6E" w:rsidRPr="002D6E83" w:rsidRDefault="00046A6E" w:rsidP="00E0644C">
            <w:pPr>
              <w:pStyle w:val="Compact"/>
              <w:rPr>
                <w:lang w:val="fr-FR"/>
              </w:rPr>
            </w:pPr>
            <w:r w:rsidRPr="002D6E83">
              <w:rPr>
                <w:lang w:val="fr-FR"/>
              </w:rPr>
              <w:t>Peinture &amp; arts graphiques (60 % de l’offre locale)</w:t>
            </w:r>
          </w:p>
        </w:tc>
        <w:tc>
          <w:tcPr>
            <w:tcW w:w="3353" w:type="dxa"/>
          </w:tcPr>
          <w:p w14:paraId="6A5BB164" w14:textId="77777777" w:rsidR="00046A6E" w:rsidRPr="002D6E83" w:rsidRDefault="00046A6E" w:rsidP="00E0644C">
            <w:pPr>
              <w:pStyle w:val="Compact"/>
              <w:rPr>
                <w:lang w:val="fr-FR"/>
              </w:rPr>
            </w:pPr>
            <w:r w:rsidRPr="002D6E83">
              <w:rPr>
                <w:lang w:val="fr-FR"/>
              </w:rPr>
              <w:t>~1 100 galeries parisiennes · Musées nationaux (Orsay, Beaubourg, Louvre…) · MAD Paris</w:t>
            </w:r>
          </w:p>
        </w:tc>
        <w:tc>
          <w:tcPr>
            <w:tcW w:w="2825" w:type="dxa"/>
          </w:tcPr>
          <w:p w14:paraId="5AB13586" w14:textId="77777777" w:rsidR="00046A6E" w:rsidRPr="002D6E83" w:rsidRDefault="00046A6E" w:rsidP="00E0644C">
            <w:pPr>
              <w:pStyle w:val="Compact"/>
              <w:rPr>
                <w:lang w:val="fr-FR"/>
              </w:rPr>
            </w:pPr>
            <w:r w:rsidRPr="002D6E83">
              <w:rPr>
                <w:b/>
                <w:bCs/>
                <w:lang w:val="fr-FR"/>
              </w:rPr>
              <w:t>Priorité n°1</w:t>
            </w:r>
            <w:r w:rsidRPr="002D6E83">
              <w:rPr>
                <w:lang w:val="fr-FR"/>
              </w:rPr>
              <w:t xml:space="preserve"> — volume + premium · plans Horizon / Rayonnement</w:t>
            </w:r>
          </w:p>
        </w:tc>
      </w:tr>
      <w:tr w:rsidR="00046A6E" w:rsidRPr="002D6E83" w14:paraId="362BB72E" w14:textId="77777777" w:rsidTr="00596FDA">
        <w:tc>
          <w:tcPr>
            <w:tcW w:w="1413" w:type="dxa"/>
          </w:tcPr>
          <w:p w14:paraId="6F583FD8" w14:textId="77777777" w:rsidR="00046A6E" w:rsidRPr="002D6E83" w:rsidRDefault="00046A6E" w:rsidP="00E0644C">
            <w:pPr>
              <w:pStyle w:val="Compact"/>
              <w:rPr>
                <w:lang w:val="fr-FR"/>
              </w:rPr>
            </w:pPr>
            <w:r w:rsidRPr="002D6E83">
              <w:rPr>
                <w:b/>
                <w:bCs/>
                <w:lang w:val="fr-FR"/>
              </w:rPr>
              <w:t>PACA</w:t>
            </w:r>
          </w:p>
        </w:tc>
        <w:tc>
          <w:tcPr>
            <w:tcW w:w="2327" w:type="dxa"/>
          </w:tcPr>
          <w:p w14:paraId="2796451F" w14:textId="77777777" w:rsidR="00046A6E" w:rsidRPr="002D6E83" w:rsidRDefault="00046A6E" w:rsidP="00E0644C">
            <w:pPr>
              <w:pStyle w:val="Compact"/>
              <w:rPr>
                <w:lang w:val="fr-FR"/>
              </w:rPr>
            </w:pPr>
            <w:r w:rsidRPr="002D6E83">
              <w:rPr>
                <w:lang w:val="fr-FR"/>
              </w:rPr>
              <w:t>Photographie</w:t>
            </w:r>
          </w:p>
        </w:tc>
        <w:tc>
          <w:tcPr>
            <w:tcW w:w="3353" w:type="dxa"/>
          </w:tcPr>
          <w:p w14:paraId="4AE66F48" w14:textId="0481C5F2" w:rsidR="00046A6E" w:rsidRPr="002D6E83" w:rsidRDefault="00046A6E" w:rsidP="00E0644C">
            <w:pPr>
              <w:pStyle w:val="Compact"/>
              <w:rPr>
                <w:lang w:val="fr-FR"/>
              </w:rPr>
            </w:pPr>
            <w:r w:rsidRPr="002D6E83">
              <w:rPr>
                <w:b/>
                <w:bCs/>
                <w:lang w:val="fr-FR"/>
              </w:rPr>
              <w:t>Arles</w:t>
            </w:r>
            <w:r w:rsidRPr="002D6E83">
              <w:rPr>
                <w:lang w:val="fr-FR"/>
              </w:rPr>
              <w:t xml:space="preserve"> (~40 expos officielles + 100+ off en été) · Paris Photo (</w:t>
            </w:r>
            <w:r w:rsidR="00596FDA" w:rsidRPr="002D6E83">
              <w:rPr>
                <w:lang w:val="fr-FR"/>
              </w:rPr>
              <w:t>métropole)</w:t>
            </w:r>
            <w:r w:rsidRPr="002D6E83">
              <w:rPr>
                <w:lang w:val="fr-FR"/>
              </w:rPr>
              <w:t xml:space="preserve"> · Marseille</w:t>
            </w:r>
          </w:p>
        </w:tc>
        <w:tc>
          <w:tcPr>
            <w:tcW w:w="2825" w:type="dxa"/>
          </w:tcPr>
          <w:p w14:paraId="0547FFC4" w14:textId="77777777" w:rsidR="00046A6E" w:rsidRPr="002D6E83" w:rsidRDefault="00046A6E" w:rsidP="00E0644C">
            <w:pPr>
              <w:pStyle w:val="Compact"/>
              <w:rPr>
                <w:lang w:val="fr-FR"/>
              </w:rPr>
            </w:pPr>
            <w:r w:rsidRPr="002D6E83">
              <w:rPr>
                <w:lang w:val="fr-FR"/>
              </w:rPr>
              <w:t xml:space="preserve">Pic saisonnier avril–juillet · cible </w:t>
            </w:r>
            <w:r w:rsidRPr="002D6E83">
              <w:rPr>
                <w:b/>
                <w:bCs/>
                <w:lang w:val="fr-FR"/>
              </w:rPr>
              <w:t>Zénith</w:t>
            </w:r>
            <w:r w:rsidRPr="002D6E83">
              <w:rPr>
                <w:lang w:val="fr-FR"/>
              </w:rPr>
              <w:t xml:space="preserve"> festivals</w:t>
            </w:r>
          </w:p>
        </w:tc>
      </w:tr>
      <w:tr w:rsidR="00046A6E" w:rsidRPr="002D6E83" w14:paraId="6F802938" w14:textId="77777777" w:rsidTr="00596FDA">
        <w:tc>
          <w:tcPr>
            <w:tcW w:w="1413" w:type="dxa"/>
          </w:tcPr>
          <w:p w14:paraId="461F234C" w14:textId="77777777" w:rsidR="00046A6E" w:rsidRPr="002D6E83" w:rsidRDefault="00046A6E" w:rsidP="00E0644C">
            <w:pPr>
              <w:pStyle w:val="Compact"/>
              <w:rPr>
                <w:lang w:val="fr-FR"/>
              </w:rPr>
            </w:pPr>
            <w:r w:rsidRPr="002D6E83">
              <w:rPr>
                <w:b/>
                <w:bCs/>
                <w:lang w:val="fr-FR"/>
              </w:rPr>
              <w:t>Occitanie</w:t>
            </w:r>
          </w:p>
        </w:tc>
        <w:tc>
          <w:tcPr>
            <w:tcW w:w="2327" w:type="dxa"/>
          </w:tcPr>
          <w:p w14:paraId="3399EE4E" w14:textId="77777777" w:rsidR="00046A6E" w:rsidRPr="002D6E83" w:rsidRDefault="00046A6E" w:rsidP="00E0644C">
            <w:pPr>
              <w:pStyle w:val="Compact"/>
              <w:rPr>
                <w:lang w:val="fr-FR"/>
              </w:rPr>
            </w:pPr>
            <w:r w:rsidRPr="002D6E83">
              <w:rPr>
                <w:lang w:val="fr-FR"/>
              </w:rPr>
              <w:t>Photographie</w:t>
            </w:r>
          </w:p>
        </w:tc>
        <w:tc>
          <w:tcPr>
            <w:tcW w:w="3353" w:type="dxa"/>
          </w:tcPr>
          <w:p w14:paraId="3357FC0E" w14:textId="77777777" w:rsidR="00046A6E" w:rsidRPr="002D6E83" w:rsidRDefault="00046A6E" w:rsidP="00E0644C">
            <w:pPr>
              <w:pStyle w:val="Compact"/>
              <w:rPr>
                <w:lang w:val="fr-FR"/>
              </w:rPr>
            </w:pPr>
            <w:r w:rsidRPr="002D6E83">
              <w:rPr>
                <w:lang w:val="fr-FR"/>
              </w:rPr>
              <w:t xml:space="preserve">Toulouse · </w:t>
            </w:r>
            <w:r w:rsidRPr="002D6E83">
              <w:rPr>
                <w:b/>
                <w:bCs/>
                <w:lang w:val="fr-FR"/>
              </w:rPr>
              <w:t>Perpignan</w:t>
            </w:r>
            <w:r w:rsidRPr="002D6E83">
              <w:rPr>
                <w:lang w:val="fr-FR"/>
              </w:rPr>
              <w:t xml:space="preserve"> (Visa pour l’Image) · Montpellier</w:t>
            </w:r>
          </w:p>
        </w:tc>
        <w:tc>
          <w:tcPr>
            <w:tcW w:w="2825" w:type="dxa"/>
          </w:tcPr>
          <w:p w14:paraId="516D7722" w14:textId="77777777" w:rsidR="00046A6E" w:rsidRPr="002D6E83" w:rsidRDefault="00046A6E" w:rsidP="00E0644C">
            <w:pPr>
              <w:pStyle w:val="Compact"/>
              <w:rPr>
                <w:lang w:val="fr-FR"/>
              </w:rPr>
            </w:pPr>
            <w:r w:rsidRPr="002D6E83">
              <w:rPr>
                <w:lang w:val="fr-FR"/>
              </w:rPr>
              <w:t>Forte adéquation médiation multilingue (tourisme)</w:t>
            </w:r>
          </w:p>
        </w:tc>
      </w:tr>
      <w:tr w:rsidR="00046A6E" w:rsidRPr="002D6E83" w14:paraId="66A43D87" w14:textId="77777777" w:rsidTr="00596FDA">
        <w:tc>
          <w:tcPr>
            <w:tcW w:w="1413" w:type="dxa"/>
          </w:tcPr>
          <w:p w14:paraId="22BA2954" w14:textId="77777777" w:rsidR="00046A6E" w:rsidRPr="002D6E83" w:rsidRDefault="00046A6E" w:rsidP="00E0644C">
            <w:pPr>
              <w:pStyle w:val="Compact"/>
              <w:rPr>
                <w:lang w:val="fr-FR"/>
              </w:rPr>
            </w:pPr>
            <w:r w:rsidRPr="002D6E83">
              <w:rPr>
                <w:b/>
                <w:bCs/>
                <w:lang w:val="fr-FR"/>
              </w:rPr>
              <w:t>Auvergne-Rhône-Alpes</w:t>
            </w:r>
          </w:p>
        </w:tc>
        <w:tc>
          <w:tcPr>
            <w:tcW w:w="2327" w:type="dxa"/>
          </w:tcPr>
          <w:p w14:paraId="5AD04937" w14:textId="77777777" w:rsidR="00046A6E" w:rsidRPr="002D6E83" w:rsidRDefault="00046A6E" w:rsidP="00E0644C">
            <w:pPr>
              <w:pStyle w:val="Compact"/>
              <w:rPr>
                <w:lang w:val="fr-FR"/>
              </w:rPr>
            </w:pPr>
            <w:r w:rsidRPr="002D6E83">
              <w:rPr>
                <w:lang w:val="fr-FR"/>
              </w:rPr>
              <w:t>Design &amp; sculpture</w:t>
            </w:r>
          </w:p>
        </w:tc>
        <w:tc>
          <w:tcPr>
            <w:tcW w:w="3353" w:type="dxa"/>
          </w:tcPr>
          <w:p w14:paraId="0395AAAF" w14:textId="77777777" w:rsidR="00046A6E" w:rsidRPr="002D6E83" w:rsidRDefault="00046A6E" w:rsidP="00E0644C">
            <w:pPr>
              <w:pStyle w:val="Compact"/>
              <w:rPr>
                <w:lang w:val="fr-FR"/>
              </w:rPr>
            </w:pPr>
            <w:r w:rsidRPr="002D6E83">
              <w:rPr>
                <w:b/>
                <w:bCs/>
                <w:lang w:val="fr-FR"/>
              </w:rPr>
              <w:t>Cité du Design</w:t>
            </w:r>
            <w:r w:rsidRPr="002D6E83">
              <w:rPr>
                <w:lang w:val="fr-FR"/>
              </w:rPr>
              <w:t xml:space="preserve"> (Saint-Étienne) · Lyon (Musée des Beaux-Arts, MAC) · FRAC</w:t>
            </w:r>
            <w:r w:rsidRPr="002D6E83">
              <w:rPr>
                <w:rStyle w:val="Appelnotedebasdep"/>
                <w:lang w:val="fr-FR"/>
              </w:rPr>
              <w:footnoteReference w:id="5"/>
            </w:r>
            <w:r w:rsidRPr="002D6E83">
              <w:rPr>
                <w:lang w:val="fr-FR"/>
              </w:rPr>
              <w:t xml:space="preserve"> Auvergne</w:t>
            </w:r>
          </w:p>
        </w:tc>
        <w:tc>
          <w:tcPr>
            <w:tcW w:w="2825" w:type="dxa"/>
          </w:tcPr>
          <w:p w14:paraId="1FC1BE0A" w14:textId="77777777" w:rsidR="00046A6E" w:rsidRPr="002D6E83" w:rsidRDefault="00046A6E" w:rsidP="00E0644C">
            <w:pPr>
              <w:pStyle w:val="Compact"/>
              <w:rPr>
                <w:lang w:val="fr-FR"/>
              </w:rPr>
            </w:pPr>
            <w:r w:rsidRPr="002D6E83">
              <w:rPr>
                <w:lang w:val="fr-FR"/>
              </w:rPr>
              <w:t>Plan Horizon (60–100 œuvres/expo)</w:t>
            </w:r>
          </w:p>
        </w:tc>
      </w:tr>
      <w:tr w:rsidR="00046A6E" w:rsidRPr="002D6E83" w14:paraId="19EECF69" w14:textId="77777777" w:rsidTr="00596FDA">
        <w:tc>
          <w:tcPr>
            <w:tcW w:w="1413" w:type="dxa"/>
          </w:tcPr>
          <w:p w14:paraId="45D95137" w14:textId="77777777" w:rsidR="00046A6E" w:rsidRPr="002D6E83" w:rsidRDefault="00046A6E" w:rsidP="00E0644C">
            <w:pPr>
              <w:pStyle w:val="Compact"/>
              <w:rPr>
                <w:lang w:val="fr-FR"/>
              </w:rPr>
            </w:pPr>
            <w:r w:rsidRPr="002D6E83">
              <w:rPr>
                <w:b/>
                <w:bCs/>
                <w:lang w:val="fr-FR"/>
              </w:rPr>
              <w:t>Nouvelle-Aquitaine</w:t>
            </w:r>
          </w:p>
        </w:tc>
        <w:tc>
          <w:tcPr>
            <w:tcW w:w="2327" w:type="dxa"/>
          </w:tcPr>
          <w:p w14:paraId="3D0D7768" w14:textId="77777777" w:rsidR="00046A6E" w:rsidRPr="002D6E83" w:rsidRDefault="00046A6E" w:rsidP="00E0644C">
            <w:pPr>
              <w:pStyle w:val="Compact"/>
              <w:rPr>
                <w:lang w:val="fr-FR"/>
              </w:rPr>
            </w:pPr>
            <w:r w:rsidRPr="002D6E83">
              <w:rPr>
                <w:lang w:val="fr-FR"/>
              </w:rPr>
              <w:t>Peinture &amp; arts graphiques</w:t>
            </w:r>
          </w:p>
        </w:tc>
        <w:tc>
          <w:tcPr>
            <w:tcW w:w="3353" w:type="dxa"/>
          </w:tcPr>
          <w:p w14:paraId="48AAB51C" w14:textId="77777777" w:rsidR="00046A6E" w:rsidRPr="002D6E83" w:rsidRDefault="00046A6E" w:rsidP="00E0644C">
            <w:pPr>
              <w:pStyle w:val="Compact"/>
              <w:rPr>
                <w:lang w:val="fr-FR"/>
              </w:rPr>
            </w:pPr>
            <w:r w:rsidRPr="002D6E83">
              <w:rPr>
                <w:lang w:val="fr-FR"/>
              </w:rPr>
              <w:t>Bordeaux · Biarritz · Musée des Beaux-Arts régionaux</w:t>
            </w:r>
          </w:p>
        </w:tc>
        <w:tc>
          <w:tcPr>
            <w:tcW w:w="2825" w:type="dxa"/>
          </w:tcPr>
          <w:p w14:paraId="57F2D554" w14:textId="77777777" w:rsidR="00046A6E" w:rsidRPr="002D6E83" w:rsidRDefault="00046A6E" w:rsidP="00E0644C">
            <w:pPr>
              <w:pStyle w:val="Compact"/>
              <w:rPr>
                <w:lang w:val="fr-FR"/>
              </w:rPr>
            </w:pPr>
            <w:r w:rsidRPr="002D6E83">
              <w:rPr>
                <w:lang w:val="fr-FR"/>
              </w:rPr>
              <w:t>Croissance province · Atelier → Horizon</w:t>
            </w:r>
          </w:p>
        </w:tc>
      </w:tr>
      <w:tr w:rsidR="00046A6E" w:rsidRPr="002D6E83" w14:paraId="3BF03893" w14:textId="77777777" w:rsidTr="00596FDA">
        <w:tc>
          <w:tcPr>
            <w:tcW w:w="1413" w:type="dxa"/>
          </w:tcPr>
          <w:p w14:paraId="7997A517" w14:textId="77777777" w:rsidR="00046A6E" w:rsidRPr="002D6E83" w:rsidRDefault="00046A6E" w:rsidP="00E0644C">
            <w:pPr>
              <w:pStyle w:val="Compact"/>
              <w:rPr>
                <w:lang w:val="fr-FR"/>
              </w:rPr>
            </w:pPr>
            <w:r w:rsidRPr="002D6E83">
              <w:rPr>
                <w:b/>
                <w:bCs/>
                <w:lang w:val="fr-FR"/>
              </w:rPr>
              <w:lastRenderedPageBreak/>
              <w:t>Grand Est</w:t>
            </w:r>
          </w:p>
        </w:tc>
        <w:tc>
          <w:tcPr>
            <w:tcW w:w="2327" w:type="dxa"/>
          </w:tcPr>
          <w:p w14:paraId="49A55B2A" w14:textId="77777777" w:rsidR="00046A6E" w:rsidRPr="002D6E83" w:rsidRDefault="00046A6E" w:rsidP="00E0644C">
            <w:pPr>
              <w:pStyle w:val="Compact"/>
              <w:rPr>
                <w:lang w:val="fr-FR"/>
              </w:rPr>
            </w:pPr>
            <w:r w:rsidRPr="002D6E83">
              <w:rPr>
                <w:lang w:val="fr-FR"/>
              </w:rPr>
              <w:t>Art numérique (rattrapage)</w:t>
            </w:r>
          </w:p>
        </w:tc>
        <w:tc>
          <w:tcPr>
            <w:tcW w:w="3353" w:type="dxa"/>
          </w:tcPr>
          <w:p w14:paraId="67A7452E" w14:textId="77777777" w:rsidR="00046A6E" w:rsidRPr="002D6E83" w:rsidRDefault="00046A6E" w:rsidP="00E0644C">
            <w:pPr>
              <w:pStyle w:val="Compact"/>
              <w:rPr>
                <w:lang w:val="fr-FR"/>
              </w:rPr>
            </w:pPr>
            <w:r w:rsidRPr="002D6E83">
              <w:rPr>
                <w:lang w:val="fr-FR"/>
              </w:rPr>
              <w:t>Metz (Centre Pompidou-Metz) · Strasbourg · arts immersifs</w:t>
            </w:r>
          </w:p>
        </w:tc>
        <w:tc>
          <w:tcPr>
            <w:tcW w:w="2825" w:type="dxa"/>
          </w:tcPr>
          <w:p w14:paraId="1715D745" w14:textId="77777777" w:rsidR="00046A6E" w:rsidRPr="002D6E83" w:rsidRDefault="00046A6E" w:rsidP="00E0644C">
            <w:pPr>
              <w:pStyle w:val="Compact"/>
              <w:rPr>
                <w:lang w:val="fr-FR"/>
              </w:rPr>
            </w:pPr>
            <w:r w:rsidRPr="002D6E83">
              <w:rPr>
                <w:lang w:val="fr-FR"/>
              </w:rPr>
              <w:t xml:space="preserve">Early </w:t>
            </w:r>
            <w:proofErr w:type="spellStart"/>
            <w:r w:rsidRPr="002D6E83">
              <w:rPr>
                <w:lang w:val="fr-FR"/>
              </w:rPr>
              <w:t>adopters</w:t>
            </w:r>
            <w:proofErr w:type="spellEnd"/>
            <w:r w:rsidRPr="002D6E83">
              <w:rPr>
                <w:lang w:val="fr-FR"/>
              </w:rPr>
              <w:t xml:space="preserve"> </w:t>
            </w:r>
            <w:r w:rsidRPr="002D6E83">
              <w:rPr>
                <w:b/>
                <w:bCs/>
                <w:lang w:val="fr-FR"/>
              </w:rPr>
              <w:t>art numérique</w:t>
            </w:r>
            <w:r w:rsidRPr="002D6E83">
              <w:rPr>
                <w:lang w:val="fr-FR"/>
              </w:rPr>
              <w:t xml:space="preserve"> · QR + expérience mobile</w:t>
            </w:r>
          </w:p>
        </w:tc>
      </w:tr>
      <w:tr w:rsidR="00046A6E" w:rsidRPr="002D6E83" w14:paraId="5B312CEC" w14:textId="77777777" w:rsidTr="00596FDA">
        <w:tc>
          <w:tcPr>
            <w:tcW w:w="1413" w:type="dxa"/>
          </w:tcPr>
          <w:p w14:paraId="09B73653" w14:textId="77777777" w:rsidR="00046A6E" w:rsidRPr="002D6E83" w:rsidRDefault="00046A6E" w:rsidP="00E0644C">
            <w:pPr>
              <w:pStyle w:val="Compact"/>
              <w:rPr>
                <w:lang w:val="fr-FR"/>
              </w:rPr>
            </w:pPr>
            <w:r w:rsidRPr="002D6E83">
              <w:rPr>
                <w:b/>
                <w:bCs/>
                <w:lang w:val="fr-FR"/>
              </w:rPr>
              <w:t>Hauts-de-France</w:t>
            </w:r>
          </w:p>
        </w:tc>
        <w:tc>
          <w:tcPr>
            <w:tcW w:w="2327" w:type="dxa"/>
          </w:tcPr>
          <w:p w14:paraId="54ABB63D" w14:textId="77777777" w:rsidR="00046A6E" w:rsidRPr="002D6E83" w:rsidRDefault="00046A6E" w:rsidP="00E0644C">
            <w:pPr>
              <w:pStyle w:val="Compact"/>
              <w:rPr>
                <w:lang w:val="fr-FR"/>
              </w:rPr>
            </w:pPr>
            <w:r w:rsidRPr="002D6E83">
              <w:rPr>
                <w:lang w:val="fr-FR"/>
              </w:rPr>
              <w:t>Art numérique &amp; patrimoine</w:t>
            </w:r>
          </w:p>
        </w:tc>
        <w:tc>
          <w:tcPr>
            <w:tcW w:w="3353" w:type="dxa"/>
          </w:tcPr>
          <w:p w14:paraId="5A7B22D1" w14:textId="77777777" w:rsidR="00046A6E" w:rsidRPr="002D6E83" w:rsidRDefault="00046A6E" w:rsidP="00E0644C">
            <w:pPr>
              <w:pStyle w:val="Compact"/>
              <w:rPr>
                <w:lang w:val="fr-FR"/>
              </w:rPr>
            </w:pPr>
            <w:r w:rsidRPr="002D6E83">
              <w:rPr>
                <w:lang w:val="fr-FR"/>
              </w:rPr>
              <w:t xml:space="preserve">Lille (Palais des Beaux-Arts) · Lens (Louvre-Lens) · </w:t>
            </w:r>
            <w:proofErr w:type="spellStart"/>
            <w:r w:rsidRPr="002D6E83">
              <w:rPr>
                <w:lang w:val="fr-FR"/>
              </w:rPr>
              <w:t>LaM</w:t>
            </w:r>
            <w:proofErr w:type="spellEnd"/>
          </w:p>
        </w:tc>
        <w:tc>
          <w:tcPr>
            <w:tcW w:w="2825" w:type="dxa"/>
          </w:tcPr>
          <w:p w14:paraId="40F391E7" w14:textId="77777777" w:rsidR="00046A6E" w:rsidRPr="002D6E83" w:rsidRDefault="00046A6E" w:rsidP="00E0644C">
            <w:pPr>
              <w:pStyle w:val="Compact"/>
              <w:rPr>
                <w:lang w:val="fr-FR"/>
              </w:rPr>
            </w:pPr>
            <w:r w:rsidRPr="002D6E83">
              <w:rPr>
                <w:lang w:val="fr-FR"/>
              </w:rPr>
              <w:t>Musées territoriaux format M</w:t>
            </w:r>
          </w:p>
        </w:tc>
      </w:tr>
      <w:tr w:rsidR="00046A6E" w:rsidRPr="002D6E83" w14:paraId="723FF168" w14:textId="77777777" w:rsidTr="00596FDA">
        <w:tc>
          <w:tcPr>
            <w:tcW w:w="1413" w:type="dxa"/>
          </w:tcPr>
          <w:p w14:paraId="08954A0E" w14:textId="77777777" w:rsidR="00046A6E" w:rsidRPr="002D6E83" w:rsidRDefault="00046A6E" w:rsidP="00E0644C">
            <w:pPr>
              <w:pStyle w:val="Compact"/>
              <w:rPr>
                <w:lang w:val="fr-FR"/>
              </w:rPr>
            </w:pPr>
            <w:r w:rsidRPr="002D6E83">
              <w:rPr>
                <w:b/>
                <w:bCs/>
                <w:lang w:val="fr-FR"/>
              </w:rPr>
              <w:t>Bretagne / Normandie</w:t>
            </w:r>
          </w:p>
        </w:tc>
        <w:tc>
          <w:tcPr>
            <w:tcW w:w="2327" w:type="dxa"/>
          </w:tcPr>
          <w:p w14:paraId="6246B946" w14:textId="77777777" w:rsidR="00046A6E" w:rsidRPr="002D6E83" w:rsidRDefault="00046A6E" w:rsidP="00E0644C">
            <w:pPr>
              <w:pStyle w:val="Compact"/>
              <w:rPr>
                <w:lang w:val="fr-FR"/>
              </w:rPr>
            </w:pPr>
            <w:r w:rsidRPr="002D6E83">
              <w:rPr>
                <w:lang w:val="fr-FR"/>
              </w:rPr>
              <w:t>Équilibre multi-catégories</w:t>
            </w:r>
          </w:p>
        </w:tc>
        <w:tc>
          <w:tcPr>
            <w:tcW w:w="3353" w:type="dxa"/>
          </w:tcPr>
          <w:p w14:paraId="4E3EA97D" w14:textId="77777777" w:rsidR="00046A6E" w:rsidRPr="002D6E83" w:rsidRDefault="00046A6E" w:rsidP="00E0644C">
            <w:pPr>
              <w:pStyle w:val="Compact"/>
              <w:rPr>
                <w:lang w:val="fr-FR"/>
              </w:rPr>
            </w:pPr>
            <w:r w:rsidRPr="002D6E83">
              <w:rPr>
                <w:lang w:val="fr-FR"/>
              </w:rPr>
              <w:t>Rennes · Nantes · Rouen · FRAC Bretagne</w:t>
            </w:r>
          </w:p>
        </w:tc>
        <w:tc>
          <w:tcPr>
            <w:tcW w:w="2825" w:type="dxa"/>
          </w:tcPr>
          <w:p w14:paraId="54F9124D" w14:textId="77777777" w:rsidR="00046A6E" w:rsidRPr="002D6E83" w:rsidRDefault="00046A6E" w:rsidP="00E0644C">
            <w:pPr>
              <w:pStyle w:val="Compact"/>
              <w:rPr>
                <w:lang w:val="fr-FR"/>
              </w:rPr>
            </w:pPr>
            <w:r w:rsidRPr="002D6E83">
              <w:rPr>
                <w:lang w:val="fr-FR"/>
              </w:rPr>
              <w:t>Tissu intermédiaire · réseau DCA</w:t>
            </w:r>
            <w:r w:rsidRPr="002D6E83">
              <w:rPr>
                <w:rStyle w:val="Appelnotedebasdep"/>
                <w:lang w:val="fr-FR"/>
              </w:rPr>
              <w:footnoteReference w:id="6"/>
            </w:r>
          </w:p>
        </w:tc>
      </w:tr>
      <w:tr w:rsidR="00046A6E" w:rsidRPr="002D6E83" w14:paraId="22550A7C" w14:textId="77777777" w:rsidTr="00596FDA">
        <w:tc>
          <w:tcPr>
            <w:tcW w:w="1413" w:type="dxa"/>
          </w:tcPr>
          <w:p w14:paraId="1A1D1008" w14:textId="77777777" w:rsidR="00046A6E" w:rsidRPr="002D6E83" w:rsidRDefault="00046A6E" w:rsidP="00E0644C">
            <w:pPr>
              <w:pStyle w:val="Compact"/>
              <w:rPr>
                <w:lang w:val="fr-FR"/>
              </w:rPr>
            </w:pPr>
            <w:r w:rsidRPr="002D6E83">
              <w:rPr>
                <w:b/>
                <w:bCs/>
                <w:lang w:val="fr-FR"/>
              </w:rPr>
              <w:t>Autres / DOM-TOM</w:t>
            </w:r>
          </w:p>
        </w:tc>
        <w:tc>
          <w:tcPr>
            <w:tcW w:w="2327" w:type="dxa"/>
          </w:tcPr>
          <w:p w14:paraId="67FCB016" w14:textId="77777777" w:rsidR="00046A6E" w:rsidRPr="002D6E83" w:rsidRDefault="00046A6E" w:rsidP="00E0644C">
            <w:pPr>
              <w:pStyle w:val="Compact"/>
              <w:rPr>
                <w:lang w:val="fr-FR"/>
              </w:rPr>
            </w:pPr>
            <w:r w:rsidRPr="002D6E83">
              <w:rPr>
                <w:lang w:val="fr-FR"/>
              </w:rPr>
              <w:t>Volume dispersé</w:t>
            </w:r>
          </w:p>
        </w:tc>
        <w:tc>
          <w:tcPr>
            <w:tcW w:w="3353" w:type="dxa"/>
          </w:tcPr>
          <w:p w14:paraId="63FC2A23" w14:textId="77777777" w:rsidR="00046A6E" w:rsidRPr="002D6E83" w:rsidRDefault="00046A6E" w:rsidP="00E0644C">
            <w:pPr>
              <w:pStyle w:val="Compact"/>
              <w:rPr>
                <w:lang w:val="fr-FR"/>
              </w:rPr>
            </w:pPr>
            <w:r w:rsidRPr="002D6E83">
              <w:rPr>
                <w:lang w:val="fr-FR"/>
              </w:rPr>
              <w:t>Antilles · Réunion · Mayotte · Corse</w:t>
            </w:r>
          </w:p>
        </w:tc>
        <w:tc>
          <w:tcPr>
            <w:tcW w:w="2825" w:type="dxa"/>
          </w:tcPr>
          <w:p w14:paraId="5BE95B01" w14:textId="77777777" w:rsidR="00046A6E" w:rsidRPr="002D6E83" w:rsidRDefault="00046A6E" w:rsidP="00E0644C">
            <w:pPr>
              <w:pStyle w:val="Compact"/>
              <w:rPr>
                <w:lang w:val="fr-FR"/>
              </w:rPr>
            </w:pPr>
            <w:r w:rsidRPr="002D6E83">
              <w:rPr>
                <w:lang w:val="fr-FR"/>
              </w:rPr>
              <w:t>Phase 3 · partenariats institutionnels</w:t>
            </w:r>
          </w:p>
        </w:tc>
      </w:tr>
    </w:tbl>
    <w:p w14:paraId="337FF7B6" w14:textId="603824C6" w:rsidR="00046A6E" w:rsidRPr="002D6E83" w:rsidRDefault="00046A6E" w:rsidP="00046A6E">
      <w:pPr>
        <w:rPr>
          <w:lang w:val="fr-FR"/>
        </w:rPr>
      </w:pPr>
    </w:p>
    <w:p w14:paraId="4F4ED197" w14:textId="77777777" w:rsidR="00046A6E" w:rsidRPr="002D6E83" w:rsidRDefault="00046A6E" w:rsidP="00046A6E">
      <w:pPr>
        <w:pStyle w:val="Titre2"/>
        <w:rPr>
          <w:lang w:val="fr-FR"/>
        </w:rPr>
      </w:pPr>
      <w:bookmarkStart w:id="13" w:name="Xc312889c8e28cc944afd4ca547cf4b25e688463"/>
      <w:bookmarkStart w:id="14" w:name="_Toc235618319"/>
      <w:bookmarkEnd w:id="11"/>
      <w:r w:rsidRPr="002D6E83">
        <w:rPr>
          <w:lang w:val="fr-FR"/>
        </w:rPr>
        <w:t>4. Répartition par discipline (vue nationale → régionale)</w:t>
      </w:r>
      <w:bookmarkEnd w:id="14"/>
    </w:p>
    <w:p w14:paraId="1DCB6AD8" w14:textId="77777777" w:rsidR="00046A6E" w:rsidRPr="002D6E83" w:rsidRDefault="00046A6E" w:rsidP="00596FDA">
      <w:pPr>
        <w:pStyle w:val="CaptionedFigure"/>
        <w:spacing w:after="0"/>
        <w:rPr>
          <w:lang w:val="fr-FR"/>
        </w:rPr>
      </w:pPr>
      <w:r w:rsidRPr="002D6E83">
        <w:rPr>
          <w:noProof/>
          <w:lang w:val="fr-FR"/>
        </w:rPr>
        <w:drawing>
          <wp:inline distT="0" distB="0" distL="0" distR="0" wp14:anchorId="37F14F58" wp14:editId="3F7DA940">
            <wp:extent cx="5334000" cy="3632756"/>
            <wp:effectExtent l="0" t="0" r="0" b="0"/>
            <wp:docPr id="34" name="Picture" descr="Figure 4 — Spécialisation régionale par discipline"/>
            <wp:cNvGraphicFramePr/>
            <a:graphic xmlns:a="http://schemas.openxmlformats.org/drawingml/2006/main">
              <a:graphicData uri="http://schemas.openxmlformats.org/drawingml/2006/picture">
                <pic:pic xmlns:pic="http://schemas.openxmlformats.org/drawingml/2006/picture">
                  <pic:nvPicPr>
                    <pic:cNvPr id="35" name="Picture" descr="./assets/bp/figure-04-specialisation-regionale.png"/>
                    <pic:cNvPicPr>
                      <a:picLocks noChangeAspect="1" noChangeArrowheads="1"/>
                    </pic:cNvPicPr>
                  </pic:nvPicPr>
                  <pic:blipFill>
                    <a:blip r:embed="rId12"/>
                    <a:stretch>
                      <a:fillRect/>
                    </a:stretch>
                  </pic:blipFill>
                  <pic:spPr bwMode="auto">
                    <a:xfrm>
                      <a:off x="0" y="0"/>
                      <a:ext cx="5334000" cy="3632756"/>
                    </a:xfrm>
                    <a:prstGeom prst="rect">
                      <a:avLst/>
                    </a:prstGeom>
                    <a:noFill/>
                    <a:ln w="9525">
                      <a:noFill/>
                      <a:headEnd/>
                      <a:tailEnd/>
                    </a:ln>
                  </pic:spPr>
                </pic:pic>
              </a:graphicData>
            </a:graphic>
          </wp:inline>
        </w:drawing>
      </w:r>
    </w:p>
    <w:p w14:paraId="5572C10A" w14:textId="77777777" w:rsidR="00046A6E" w:rsidRPr="002D6E83" w:rsidRDefault="00046A6E" w:rsidP="00596FDA">
      <w:pPr>
        <w:pStyle w:val="Corpsdetexte"/>
        <w:spacing w:before="0" w:after="0"/>
        <w:rPr>
          <w:lang w:val="fr-FR"/>
        </w:rPr>
      </w:pPr>
      <w:r w:rsidRPr="002D6E83">
        <w:rPr>
          <w:i/>
          <w:iCs/>
          <w:lang w:val="fr-FR"/>
        </w:rPr>
        <w:t>Figure 4 — Spécialisation régionale : peinture, photo, sculpture, art numérique.</w:t>
      </w:r>
    </w:p>
    <w:p w14:paraId="2E647A98" w14:textId="77777777" w:rsidR="00046A6E" w:rsidRPr="002D6E83" w:rsidRDefault="00046A6E" w:rsidP="00046A6E">
      <w:pPr>
        <w:pStyle w:val="Titre3"/>
        <w:rPr>
          <w:lang w:val="fr-FR"/>
        </w:rPr>
      </w:pPr>
      <w:bookmarkStart w:id="15" w:name="peinture-arts-graphiques-14-750-exposan"/>
      <w:bookmarkStart w:id="16" w:name="_Toc235618320"/>
      <w:r w:rsidRPr="002D6E83">
        <w:rPr>
          <w:lang w:val="fr-FR"/>
        </w:rPr>
        <w:t>4.1 Peinture &amp; arts graphiques (~14 750 expos/an)</w:t>
      </w:r>
      <w:bookmarkEnd w:id="16"/>
    </w:p>
    <w:tbl>
      <w:tblPr>
        <w:tblStyle w:val="TableauGrille1Clair-Accentuation1"/>
        <w:tblW w:w="0" w:type="auto"/>
        <w:jc w:val="center"/>
        <w:tblLook w:val="0020" w:firstRow="1" w:lastRow="0" w:firstColumn="0" w:lastColumn="0" w:noHBand="0" w:noVBand="0"/>
      </w:tblPr>
      <w:tblGrid>
        <w:gridCol w:w="763"/>
        <w:gridCol w:w="2596"/>
        <w:gridCol w:w="1060"/>
        <w:gridCol w:w="1746"/>
      </w:tblGrid>
      <w:tr w:rsidR="00046A6E" w:rsidRPr="002D6E83" w14:paraId="6494DEE0" w14:textId="77777777" w:rsidTr="00596FDA">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FBFEA84" w14:textId="77777777" w:rsidR="00046A6E" w:rsidRPr="002D6E83" w:rsidRDefault="00046A6E" w:rsidP="00E0644C">
            <w:pPr>
              <w:pStyle w:val="Compact"/>
              <w:rPr>
                <w:lang w:val="fr-FR"/>
              </w:rPr>
            </w:pPr>
            <w:r w:rsidRPr="002D6E83">
              <w:rPr>
                <w:lang w:val="fr-FR"/>
              </w:rPr>
              <w:t>Rang</w:t>
            </w:r>
          </w:p>
        </w:tc>
        <w:tc>
          <w:tcPr>
            <w:tcW w:w="0" w:type="auto"/>
          </w:tcPr>
          <w:p w14:paraId="6094A6DD" w14:textId="77777777" w:rsidR="00046A6E" w:rsidRPr="002D6E83" w:rsidRDefault="00046A6E" w:rsidP="00E0644C">
            <w:pPr>
              <w:pStyle w:val="Compact"/>
              <w:rPr>
                <w:lang w:val="fr-FR"/>
              </w:rPr>
            </w:pPr>
            <w:r w:rsidRPr="002D6E83">
              <w:rPr>
                <w:lang w:val="fr-FR"/>
              </w:rPr>
              <w:t>Région</w:t>
            </w:r>
          </w:p>
        </w:tc>
        <w:tc>
          <w:tcPr>
            <w:tcW w:w="0" w:type="auto"/>
          </w:tcPr>
          <w:p w14:paraId="41D24F1E" w14:textId="77777777" w:rsidR="00046A6E" w:rsidRPr="002D6E83" w:rsidRDefault="00046A6E" w:rsidP="00E0644C">
            <w:pPr>
              <w:pStyle w:val="Compact"/>
              <w:jc w:val="right"/>
              <w:rPr>
                <w:lang w:val="fr-FR"/>
              </w:rPr>
            </w:pPr>
            <w:r w:rsidRPr="002D6E83">
              <w:rPr>
                <w:lang w:val="fr-FR"/>
              </w:rPr>
              <w:t>Volume</w:t>
            </w:r>
          </w:p>
        </w:tc>
        <w:tc>
          <w:tcPr>
            <w:tcW w:w="0" w:type="auto"/>
          </w:tcPr>
          <w:p w14:paraId="3C31FBC7" w14:textId="77777777" w:rsidR="00046A6E" w:rsidRPr="002D6E83" w:rsidRDefault="00046A6E" w:rsidP="00E0644C">
            <w:pPr>
              <w:pStyle w:val="Compact"/>
              <w:jc w:val="right"/>
              <w:rPr>
                <w:lang w:val="fr-FR"/>
              </w:rPr>
            </w:pPr>
            <w:proofErr w:type="spellStart"/>
            <w:r w:rsidRPr="002D6E83">
              <w:rPr>
                <w:lang w:val="fr-FR"/>
              </w:rPr>
              <w:t>Part</w:t>
            </w:r>
            <w:proofErr w:type="spellEnd"/>
            <w:r w:rsidRPr="002D6E83">
              <w:rPr>
                <w:lang w:val="fr-FR"/>
              </w:rPr>
              <w:t xml:space="preserve"> catégorie</w:t>
            </w:r>
          </w:p>
        </w:tc>
      </w:tr>
      <w:tr w:rsidR="00046A6E" w:rsidRPr="002D6E83" w14:paraId="032CDCE2" w14:textId="77777777" w:rsidTr="00596FDA">
        <w:trPr>
          <w:jc w:val="center"/>
        </w:trPr>
        <w:tc>
          <w:tcPr>
            <w:tcW w:w="0" w:type="auto"/>
          </w:tcPr>
          <w:p w14:paraId="3E37328F" w14:textId="77777777" w:rsidR="00046A6E" w:rsidRPr="002D6E83" w:rsidRDefault="00046A6E" w:rsidP="00E0644C">
            <w:pPr>
              <w:pStyle w:val="Compact"/>
              <w:rPr>
                <w:lang w:val="fr-FR"/>
              </w:rPr>
            </w:pPr>
            <w:r w:rsidRPr="002D6E83">
              <w:rPr>
                <w:lang w:val="fr-FR"/>
              </w:rPr>
              <w:t>1</w:t>
            </w:r>
          </w:p>
        </w:tc>
        <w:tc>
          <w:tcPr>
            <w:tcW w:w="0" w:type="auto"/>
          </w:tcPr>
          <w:p w14:paraId="669B631A" w14:textId="77777777" w:rsidR="00046A6E" w:rsidRPr="002D6E83" w:rsidRDefault="00046A6E" w:rsidP="00E0644C">
            <w:pPr>
              <w:pStyle w:val="Compact"/>
              <w:rPr>
                <w:lang w:val="fr-FR"/>
              </w:rPr>
            </w:pPr>
            <w:r w:rsidRPr="002D6E83">
              <w:rPr>
                <w:lang w:val="fr-FR"/>
              </w:rPr>
              <w:t>Île-de-France</w:t>
            </w:r>
          </w:p>
        </w:tc>
        <w:tc>
          <w:tcPr>
            <w:tcW w:w="0" w:type="auto"/>
          </w:tcPr>
          <w:p w14:paraId="7235BD66" w14:textId="77777777" w:rsidR="00046A6E" w:rsidRPr="002D6E83" w:rsidRDefault="00046A6E" w:rsidP="00E0644C">
            <w:pPr>
              <w:pStyle w:val="Compact"/>
              <w:jc w:val="right"/>
              <w:rPr>
                <w:lang w:val="fr-FR"/>
              </w:rPr>
            </w:pPr>
            <w:r w:rsidRPr="002D6E83">
              <w:rPr>
                <w:lang w:val="fr-FR"/>
              </w:rPr>
              <w:t>7 500</w:t>
            </w:r>
          </w:p>
        </w:tc>
        <w:tc>
          <w:tcPr>
            <w:tcW w:w="0" w:type="auto"/>
          </w:tcPr>
          <w:p w14:paraId="12AFF3E9" w14:textId="77777777" w:rsidR="00046A6E" w:rsidRPr="002D6E83" w:rsidRDefault="00046A6E" w:rsidP="00E0644C">
            <w:pPr>
              <w:pStyle w:val="Compact"/>
              <w:jc w:val="right"/>
              <w:rPr>
                <w:lang w:val="fr-FR"/>
              </w:rPr>
            </w:pPr>
            <w:r w:rsidRPr="002D6E83">
              <w:rPr>
                <w:lang w:val="fr-FR"/>
              </w:rPr>
              <w:t>50,8 %</w:t>
            </w:r>
          </w:p>
        </w:tc>
      </w:tr>
      <w:tr w:rsidR="00046A6E" w:rsidRPr="002D6E83" w14:paraId="02C1136F" w14:textId="77777777" w:rsidTr="00596FDA">
        <w:trPr>
          <w:jc w:val="center"/>
        </w:trPr>
        <w:tc>
          <w:tcPr>
            <w:tcW w:w="0" w:type="auto"/>
          </w:tcPr>
          <w:p w14:paraId="6B227628" w14:textId="77777777" w:rsidR="00046A6E" w:rsidRPr="002D6E83" w:rsidRDefault="00046A6E" w:rsidP="00E0644C">
            <w:pPr>
              <w:pStyle w:val="Compact"/>
              <w:rPr>
                <w:lang w:val="fr-FR"/>
              </w:rPr>
            </w:pPr>
            <w:r w:rsidRPr="002D6E83">
              <w:rPr>
                <w:lang w:val="fr-FR"/>
              </w:rPr>
              <w:t>2</w:t>
            </w:r>
          </w:p>
        </w:tc>
        <w:tc>
          <w:tcPr>
            <w:tcW w:w="0" w:type="auto"/>
          </w:tcPr>
          <w:p w14:paraId="241BD53F" w14:textId="77777777" w:rsidR="00046A6E" w:rsidRPr="002D6E83" w:rsidRDefault="00046A6E" w:rsidP="00E0644C">
            <w:pPr>
              <w:pStyle w:val="Compact"/>
              <w:rPr>
                <w:lang w:val="fr-FR"/>
              </w:rPr>
            </w:pPr>
            <w:r w:rsidRPr="002D6E83">
              <w:rPr>
                <w:lang w:val="fr-FR"/>
              </w:rPr>
              <w:t>Auvergne-Rhône-Alpes</w:t>
            </w:r>
          </w:p>
        </w:tc>
        <w:tc>
          <w:tcPr>
            <w:tcW w:w="0" w:type="auto"/>
          </w:tcPr>
          <w:p w14:paraId="5AD08DE7" w14:textId="77777777" w:rsidR="00046A6E" w:rsidRPr="002D6E83" w:rsidRDefault="00046A6E" w:rsidP="00E0644C">
            <w:pPr>
              <w:pStyle w:val="Compact"/>
              <w:jc w:val="right"/>
              <w:rPr>
                <w:lang w:val="fr-FR"/>
              </w:rPr>
            </w:pPr>
            <w:r w:rsidRPr="002D6E83">
              <w:rPr>
                <w:lang w:val="fr-FR"/>
              </w:rPr>
              <w:t>1 400</w:t>
            </w:r>
          </w:p>
        </w:tc>
        <w:tc>
          <w:tcPr>
            <w:tcW w:w="0" w:type="auto"/>
          </w:tcPr>
          <w:p w14:paraId="0DE0C3B8" w14:textId="77777777" w:rsidR="00046A6E" w:rsidRPr="002D6E83" w:rsidRDefault="00046A6E" w:rsidP="00E0644C">
            <w:pPr>
              <w:pStyle w:val="Compact"/>
              <w:jc w:val="right"/>
              <w:rPr>
                <w:lang w:val="fr-FR"/>
              </w:rPr>
            </w:pPr>
            <w:r w:rsidRPr="002D6E83">
              <w:rPr>
                <w:lang w:val="fr-FR"/>
              </w:rPr>
              <w:t>9,5 %</w:t>
            </w:r>
          </w:p>
        </w:tc>
      </w:tr>
      <w:tr w:rsidR="00046A6E" w:rsidRPr="002D6E83" w14:paraId="651ECEB3" w14:textId="77777777" w:rsidTr="00596FDA">
        <w:trPr>
          <w:jc w:val="center"/>
        </w:trPr>
        <w:tc>
          <w:tcPr>
            <w:tcW w:w="0" w:type="auto"/>
          </w:tcPr>
          <w:p w14:paraId="44133588" w14:textId="77777777" w:rsidR="00046A6E" w:rsidRPr="002D6E83" w:rsidRDefault="00046A6E" w:rsidP="00E0644C">
            <w:pPr>
              <w:pStyle w:val="Compact"/>
              <w:rPr>
                <w:lang w:val="fr-FR"/>
              </w:rPr>
            </w:pPr>
            <w:r w:rsidRPr="002D6E83">
              <w:rPr>
                <w:lang w:val="fr-FR"/>
              </w:rPr>
              <w:lastRenderedPageBreak/>
              <w:t>3</w:t>
            </w:r>
          </w:p>
        </w:tc>
        <w:tc>
          <w:tcPr>
            <w:tcW w:w="0" w:type="auto"/>
          </w:tcPr>
          <w:p w14:paraId="2FF982B1" w14:textId="77777777" w:rsidR="00046A6E" w:rsidRPr="002D6E83" w:rsidRDefault="00046A6E" w:rsidP="00E0644C">
            <w:pPr>
              <w:pStyle w:val="Compact"/>
              <w:rPr>
                <w:lang w:val="fr-FR"/>
              </w:rPr>
            </w:pPr>
            <w:r w:rsidRPr="002D6E83">
              <w:rPr>
                <w:lang w:val="fr-FR"/>
              </w:rPr>
              <w:t>Occitanie</w:t>
            </w:r>
          </w:p>
        </w:tc>
        <w:tc>
          <w:tcPr>
            <w:tcW w:w="0" w:type="auto"/>
          </w:tcPr>
          <w:p w14:paraId="12179A71" w14:textId="77777777" w:rsidR="00046A6E" w:rsidRPr="002D6E83" w:rsidRDefault="00046A6E" w:rsidP="00E0644C">
            <w:pPr>
              <w:pStyle w:val="Compact"/>
              <w:jc w:val="right"/>
              <w:rPr>
                <w:lang w:val="fr-FR"/>
              </w:rPr>
            </w:pPr>
            <w:r w:rsidRPr="002D6E83">
              <w:rPr>
                <w:lang w:val="fr-FR"/>
              </w:rPr>
              <w:t>1 100</w:t>
            </w:r>
          </w:p>
        </w:tc>
        <w:tc>
          <w:tcPr>
            <w:tcW w:w="0" w:type="auto"/>
          </w:tcPr>
          <w:p w14:paraId="2E8CA83C" w14:textId="77777777" w:rsidR="00046A6E" w:rsidRPr="002D6E83" w:rsidRDefault="00046A6E" w:rsidP="00E0644C">
            <w:pPr>
              <w:pStyle w:val="Compact"/>
              <w:jc w:val="right"/>
              <w:rPr>
                <w:lang w:val="fr-FR"/>
              </w:rPr>
            </w:pPr>
            <w:r w:rsidRPr="002D6E83">
              <w:rPr>
                <w:lang w:val="fr-FR"/>
              </w:rPr>
              <w:t>7,5 %</w:t>
            </w:r>
          </w:p>
        </w:tc>
      </w:tr>
      <w:tr w:rsidR="00046A6E" w:rsidRPr="002D6E83" w14:paraId="20AFA221" w14:textId="77777777" w:rsidTr="00596FDA">
        <w:trPr>
          <w:jc w:val="center"/>
        </w:trPr>
        <w:tc>
          <w:tcPr>
            <w:tcW w:w="0" w:type="auto"/>
          </w:tcPr>
          <w:p w14:paraId="69EC9F1D" w14:textId="77777777" w:rsidR="00046A6E" w:rsidRPr="002D6E83" w:rsidRDefault="00046A6E" w:rsidP="00E0644C">
            <w:pPr>
              <w:pStyle w:val="Compact"/>
              <w:rPr>
                <w:lang w:val="fr-FR"/>
              </w:rPr>
            </w:pPr>
            <w:r w:rsidRPr="002D6E83">
              <w:rPr>
                <w:lang w:val="fr-FR"/>
              </w:rPr>
              <w:t>4</w:t>
            </w:r>
          </w:p>
        </w:tc>
        <w:tc>
          <w:tcPr>
            <w:tcW w:w="0" w:type="auto"/>
          </w:tcPr>
          <w:p w14:paraId="35A0FF91" w14:textId="77777777" w:rsidR="00046A6E" w:rsidRPr="002D6E83" w:rsidRDefault="00046A6E" w:rsidP="00E0644C">
            <w:pPr>
              <w:pStyle w:val="Compact"/>
              <w:rPr>
                <w:lang w:val="fr-FR"/>
              </w:rPr>
            </w:pPr>
            <w:r w:rsidRPr="002D6E83">
              <w:rPr>
                <w:lang w:val="fr-FR"/>
              </w:rPr>
              <w:t>Nouvelle-Aquitaine</w:t>
            </w:r>
          </w:p>
        </w:tc>
        <w:tc>
          <w:tcPr>
            <w:tcW w:w="0" w:type="auto"/>
          </w:tcPr>
          <w:p w14:paraId="7C7923F5" w14:textId="77777777" w:rsidR="00046A6E" w:rsidRPr="002D6E83" w:rsidRDefault="00046A6E" w:rsidP="00E0644C">
            <w:pPr>
              <w:pStyle w:val="Compact"/>
              <w:jc w:val="right"/>
              <w:rPr>
                <w:lang w:val="fr-FR"/>
              </w:rPr>
            </w:pPr>
            <w:r w:rsidRPr="002D6E83">
              <w:rPr>
                <w:lang w:val="fr-FR"/>
              </w:rPr>
              <w:t>1 000</w:t>
            </w:r>
          </w:p>
        </w:tc>
        <w:tc>
          <w:tcPr>
            <w:tcW w:w="0" w:type="auto"/>
          </w:tcPr>
          <w:p w14:paraId="4E655661" w14:textId="77777777" w:rsidR="00046A6E" w:rsidRPr="002D6E83" w:rsidRDefault="00046A6E" w:rsidP="00E0644C">
            <w:pPr>
              <w:pStyle w:val="Compact"/>
              <w:jc w:val="right"/>
              <w:rPr>
                <w:lang w:val="fr-FR"/>
              </w:rPr>
            </w:pPr>
            <w:r w:rsidRPr="002D6E83">
              <w:rPr>
                <w:lang w:val="fr-FR"/>
              </w:rPr>
              <w:t>6,8 %</w:t>
            </w:r>
          </w:p>
        </w:tc>
      </w:tr>
      <w:tr w:rsidR="00046A6E" w:rsidRPr="002D6E83" w14:paraId="1F6E6D36" w14:textId="77777777" w:rsidTr="00596FDA">
        <w:trPr>
          <w:jc w:val="center"/>
        </w:trPr>
        <w:tc>
          <w:tcPr>
            <w:tcW w:w="0" w:type="auto"/>
          </w:tcPr>
          <w:p w14:paraId="0CEB8C21" w14:textId="77777777" w:rsidR="00046A6E" w:rsidRPr="002D6E83" w:rsidRDefault="00046A6E" w:rsidP="00E0644C">
            <w:pPr>
              <w:pStyle w:val="Compact"/>
              <w:rPr>
                <w:lang w:val="fr-FR"/>
              </w:rPr>
            </w:pPr>
            <w:r w:rsidRPr="002D6E83">
              <w:rPr>
                <w:lang w:val="fr-FR"/>
              </w:rPr>
              <w:t>5</w:t>
            </w:r>
          </w:p>
        </w:tc>
        <w:tc>
          <w:tcPr>
            <w:tcW w:w="0" w:type="auto"/>
          </w:tcPr>
          <w:p w14:paraId="436B940C" w14:textId="77777777" w:rsidR="00046A6E" w:rsidRPr="002D6E83" w:rsidRDefault="00046A6E" w:rsidP="00E0644C">
            <w:pPr>
              <w:pStyle w:val="Compact"/>
              <w:rPr>
                <w:lang w:val="fr-FR"/>
              </w:rPr>
            </w:pPr>
            <w:r w:rsidRPr="002D6E83">
              <w:rPr>
                <w:lang w:val="fr-FR"/>
              </w:rPr>
              <w:t>PACA</w:t>
            </w:r>
          </w:p>
        </w:tc>
        <w:tc>
          <w:tcPr>
            <w:tcW w:w="0" w:type="auto"/>
          </w:tcPr>
          <w:p w14:paraId="111B63D5" w14:textId="77777777" w:rsidR="00046A6E" w:rsidRPr="002D6E83" w:rsidRDefault="00046A6E" w:rsidP="00E0644C">
            <w:pPr>
              <w:pStyle w:val="Compact"/>
              <w:jc w:val="right"/>
              <w:rPr>
                <w:lang w:val="fr-FR"/>
              </w:rPr>
            </w:pPr>
            <w:r w:rsidRPr="002D6E83">
              <w:rPr>
                <w:lang w:val="fr-FR"/>
              </w:rPr>
              <w:t>900</w:t>
            </w:r>
          </w:p>
        </w:tc>
        <w:tc>
          <w:tcPr>
            <w:tcW w:w="0" w:type="auto"/>
          </w:tcPr>
          <w:p w14:paraId="62D1A331" w14:textId="77777777" w:rsidR="00046A6E" w:rsidRPr="002D6E83" w:rsidRDefault="00046A6E" w:rsidP="00E0644C">
            <w:pPr>
              <w:pStyle w:val="Compact"/>
              <w:jc w:val="right"/>
              <w:rPr>
                <w:lang w:val="fr-FR"/>
              </w:rPr>
            </w:pPr>
            <w:r w:rsidRPr="002D6E83">
              <w:rPr>
                <w:lang w:val="fr-FR"/>
              </w:rPr>
              <w:t>6,1 %</w:t>
            </w:r>
          </w:p>
        </w:tc>
      </w:tr>
    </w:tbl>
    <w:p w14:paraId="6A60855C" w14:textId="77777777" w:rsidR="00046A6E" w:rsidRPr="002D6E83" w:rsidRDefault="00046A6E" w:rsidP="00046A6E">
      <w:pPr>
        <w:pStyle w:val="Corpsdetexte"/>
        <w:rPr>
          <w:lang w:val="fr-FR"/>
        </w:rPr>
      </w:pPr>
      <w:r w:rsidRPr="002D6E83">
        <w:rPr>
          <w:lang w:val="fr-FR"/>
        </w:rPr>
        <w:t xml:space="preserve">→ Catégorie la plus « parisienne » : </w:t>
      </w:r>
      <w:r w:rsidRPr="002D6E83">
        <w:rPr>
          <w:b/>
          <w:bCs/>
          <w:lang w:val="fr-FR"/>
        </w:rPr>
        <w:t>1 Parisien sur 2</w:t>
      </w:r>
      <w:r w:rsidRPr="002D6E83">
        <w:rPr>
          <w:lang w:val="fr-FR"/>
        </w:rPr>
        <w:t xml:space="preserve"> (en volume d’expositions peinture/graphiques).</w:t>
      </w:r>
    </w:p>
    <w:p w14:paraId="13E904F9" w14:textId="77777777" w:rsidR="00046A6E" w:rsidRPr="002D6E83" w:rsidRDefault="00046A6E" w:rsidP="00046A6E">
      <w:pPr>
        <w:pStyle w:val="Titre3"/>
        <w:rPr>
          <w:lang w:val="fr-FR"/>
        </w:rPr>
      </w:pPr>
      <w:bookmarkStart w:id="17" w:name="photographie-6-550-exposan"/>
      <w:bookmarkStart w:id="18" w:name="_Toc235618321"/>
      <w:bookmarkEnd w:id="15"/>
      <w:r w:rsidRPr="002D6E83">
        <w:rPr>
          <w:lang w:val="fr-FR"/>
        </w:rPr>
        <w:t>4.2 Photographie (~6 550 expos/an)</w:t>
      </w:r>
      <w:bookmarkEnd w:id="18"/>
    </w:p>
    <w:tbl>
      <w:tblPr>
        <w:tblStyle w:val="TableauGrille1Clair-Accentuation1"/>
        <w:tblW w:w="0" w:type="auto"/>
        <w:jc w:val="center"/>
        <w:tblLook w:val="0020" w:firstRow="1" w:lastRow="0" w:firstColumn="0" w:lastColumn="0" w:noHBand="0" w:noVBand="0"/>
      </w:tblPr>
      <w:tblGrid>
        <w:gridCol w:w="763"/>
        <w:gridCol w:w="2596"/>
        <w:gridCol w:w="1060"/>
        <w:gridCol w:w="1746"/>
      </w:tblGrid>
      <w:tr w:rsidR="00046A6E" w:rsidRPr="002D6E83" w14:paraId="7905932A" w14:textId="77777777" w:rsidTr="00596FDA">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6D70832B" w14:textId="77777777" w:rsidR="00046A6E" w:rsidRPr="002D6E83" w:rsidRDefault="00046A6E" w:rsidP="00E0644C">
            <w:pPr>
              <w:pStyle w:val="Compact"/>
              <w:rPr>
                <w:lang w:val="fr-FR"/>
              </w:rPr>
            </w:pPr>
            <w:r w:rsidRPr="002D6E83">
              <w:rPr>
                <w:lang w:val="fr-FR"/>
              </w:rPr>
              <w:t>Rang</w:t>
            </w:r>
          </w:p>
        </w:tc>
        <w:tc>
          <w:tcPr>
            <w:tcW w:w="0" w:type="auto"/>
          </w:tcPr>
          <w:p w14:paraId="10650A1A" w14:textId="77777777" w:rsidR="00046A6E" w:rsidRPr="002D6E83" w:rsidRDefault="00046A6E" w:rsidP="00E0644C">
            <w:pPr>
              <w:pStyle w:val="Compact"/>
              <w:rPr>
                <w:lang w:val="fr-FR"/>
              </w:rPr>
            </w:pPr>
            <w:r w:rsidRPr="002D6E83">
              <w:rPr>
                <w:lang w:val="fr-FR"/>
              </w:rPr>
              <w:t>Région</w:t>
            </w:r>
          </w:p>
        </w:tc>
        <w:tc>
          <w:tcPr>
            <w:tcW w:w="0" w:type="auto"/>
          </w:tcPr>
          <w:p w14:paraId="0F413621" w14:textId="77777777" w:rsidR="00046A6E" w:rsidRPr="002D6E83" w:rsidRDefault="00046A6E" w:rsidP="00E0644C">
            <w:pPr>
              <w:pStyle w:val="Compact"/>
              <w:jc w:val="right"/>
              <w:rPr>
                <w:lang w:val="fr-FR"/>
              </w:rPr>
            </w:pPr>
            <w:r w:rsidRPr="002D6E83">
              <w:rPr>
                <w:lang w:val="fr-FR"/>
              </w:rPr>
              <w:t>Volume</w:t>
            </w:r>
          </w:p>
        </w:tc>
        <w:tc>
          <w:tcPr>
            <w:tcW w:w="0" w:type="auto"/>
          </w:tcPr>
          <w:p w14:paraId="53C649AF" w14:textId="77777777" w:rsidR="00046A6E" w:rsidRPr="002D6E83" w:rsidRDefault="00046A6E" w:rsidP="00E0644C">
            <w:pPr>
              <w:pStyle w:val="Compact"/>
              <w:jc w:val="right"/>
              <w:rPr>
                <w:lang w:val="fr-FR"/>
              </w:rPr>
            </w:pPr>
            <w:proofErr w:type="spellStart"/>
            <w:r w:rsidRPr="002D6E83">
              <w:rPr>
                <w:lang w:val="fr-FR"/>
              </w:rPr>
              <w:t>Part</w:t>
            </w:r>
            <w:proofErr w:type="spellEnd"/>
            <w:r w:rsidRPr="002D6E83">
              <w:rPr>
                <w:lang w:val="fr-FR"/>
              </w:rPr>
              <w:t xml:space="preserve"> catégorie</w:t>
            </w:r>
          </w:p>
        </w:tc>
      </w:tr>
      <w:tr w:rsidR="00046A6E" w:rsidRPr="002D6E83" w14:paraId="398D9BB0" w14:textId="77777777" w:rsidTr="00596FDA">
        <w:trPr>
          <w:jc w:val="center"/>
        </w:trPr>
        <w:tc>
          <w:tcPr>
            <w:tcW w:w="0" w:type="auto"/>
          </w:tcPr>
          <w:p w14:paraId="65EBB53B" w14:textId="77777777" w:rsidR="00046A6E" w:rsidRPr="002D6E83" w:rsidRDefault="00046A6E" w:rsidP="00E0644C">
            <w:pPr>
              <w:pStyle w:val="Compact"/>
              <w:rPr>
                <w:lang w:val="fr-FR"/>
              </w:rPr>
            </w:pPr>
            <w:r w:rsidRPr="002D6E83">
              <w:rPr>
                <w:lang w:val="fr-FR"/>
              </w:rPr>
              <w:t>1</w:t>
            </w:r>
          </w:p>
        </w:tc>
        <w:tc>
          <w:tcPr>
            <w:tcW w:w="0" w:type="auto"/>
          </w:tcPr>
          <w:p w14:paraId="1E9485C2" w14:textId="77777777" w:rsidR="00046A6E" w:rsidRPr="002D6E83" w:rsidRDefault="00046A6E" w:rsidP="00E0644C">
            <w:pPr>
              <w:pStyle w:val="Compact"/>
              <w:rPr>
                <w:lang w:val="fr-FR"/>
              </w:rPr>
            </w:pPr>
            <w:r w:rsidRPr="002D6E83">
              <w:rPr>
                <w:lang w:val="fr-FR"/>
              </w:rPr>
              <w:t>Île-de-France</w:t>
            </w:r>
          </w:p>
        </w:tc>
        <w:tc>
          <w:tcPr>
            <w:tcW w:w="0" w:type="auto"/>
          </w:tcPr>
          <w:p w14:paraId="42DC177A" w14:textId="77777777" w:rsidR="00046A6E" w:rsidRPr="002D6E83" w:rsidRDefault="00046A6E" w:rsidP="00E0644C">
            <w:pPr>
              <w:pStyle w:val="Compact"/>
              <w:jc w:val="right"/>
              <w:rPr>
                <w:lang w:val="fr-FR"/>
              </w:rPr>
            </w:pPr>
            <w:r w:rsidRPr="002D6E83">
              <w:rPr>
                <w:lang w:val="fr-FR"/>
              </w:rPr>
              <w:t>2 500</w:t>
            </w:r>
          </w:p>
        </w:tc>
        <w:tc>
          <w:tcPr>
            <w:tcW w:w="0" w:type="auto"/>
          </w:tcPr>
          <w:p w14:paraId="107D7F69" w14:textId="77777777" w:rsidR="00046A6E" w:rsidRPr="002D6E83" w:rsidRDefault="00046A6E" w:rsidP="00E0644C">
            <w:pPr>
              <w:pStyle w:val="Compact"/>
              <w:jc w:val="right"/>
              <w:rPr>
                <w:lang w:val="fr-FR"/>
              </w:rPr>
            </w:pPr>
            <w:r w:rsidRPr="002D6E83">
              <w:rPr>
                <w:lang w:val="fr-FR"/>
              </w:rPr>
              <w:t>38,2 %</w:t>
            </w:r>
          </w:p>
        </w:tc>
      </w:tr>
      <w:tr w:rsidR="00046A6E" w:rsidRPr="002D6E83" w14:paraId="5C8115E2" w14:textId="77777777" w:rsidTr="00596FDA">
        <w:trPr>
          <w:jc w:val="center"/>
        </w:trPr>
        <w:tc>
          <w:tcPr>
            <w:tcW w:w="0" w:type="auto"/>
          </w:tcPr>
          <w:p w14:paraId="089A7FCA" w14:textId="77777777" w:rsidR="00046A6E" w:rsidRPr="002D6E83" w:rsidRDefault="00046A6E" w:rsidP="00E0644C">
            <w:pPr>
              <w:pStyle w:val="Compact"/>
              <w:rPr>
                <w:lang w:val="fr-FR"/>
              </w:rPr>
            </w:pPr>
            <w:r w:rsidRPr="002D6E83">
              <w:rPr>
                <w:lang w:val="fr-FR"/>
              </w:rPr>
              <w:t>2</w:t>
            </w:r>
          </w:p>
        </w:tc>
        <w:tc>
          <w:tcPr>
            <w:tcW w:w="0" w:type="auto"/>
          </w:tcPr>
          <w:p w14:paraId="2A251B7C" w14:textId="77777777" w:rsidR="00046A6E" w:rsidRPr="002D6E83" w:rsidRDefault="00046A6E" w:rsidP="00E0644C">
            <w:pPr>
              <w:pStyle w:val="Compact"/>
              <w:rPr>
                <w:lang w:val="fr-FR"/>
              </w:rPr>
            </w:pPr>
            <w:r w:rsidRPr="002D6E83">
              <w:rPr>
                <w:b/>
                <w:bCs/>
                <w:lang w:val="fr-FR"/>
              </w:rPr>
              <w:t>Occitanie</w:t>
            </w:r>
          </w:p>
        </w:tc>
        <w:tc>
          <w:tcPr>
            <w:tcW w:w="0" w:type="auto"/>
          </w:tcPr>
          <w:p w14:paraId="6C9C393D" w14:textId="77777777" w:rsidR="00046A6E" w:rsidRPr="002D6E83" w:rsidRDefault="00046A6E" w:rsidP="00E0644C">
            <w:pPr>
              <w:pStyle w:val="Compact"/>
              <w:jc w:val="right"/>
              <w:rPr>
                <w:lang w:val="fr-FR"/>
              </w:rPr>
            </w:pPr>
            <w:r w:rsidRPr="002D6E83">
              <w:rPr>
                <w:b/>
                <w:bCs/>
                <w:lang w:val="fr-FR"/>
              </w:rPr>
              <w:t>800</w:t>
            </w:r>
          </w:p>
        </w:tc>
        <w:tc>
          <w:tcPr>
            <w:tcW w:w="0" w:type="auto"/>
          </w:tcPr>
          <w:p w14:paraId="404CC728" w14:textId="77777777" w:rsidR="00046A6E" w:rsidRPr="002D6E83" w:rsidRDefault="00046A6E" w:rsidP="00E0644C">
            <w:pPr>
              <w:pStyle w:val="Compact"/>
              <w:jc w:val="right"/>
              <w:rPr>
                <w:lang w:val="fr-FR"/>
              </w:rPr>
            </w:pPr>
            <w:r w:rsidRPr="002D6E83">
              <w:rPr>
                <w:b/>
                <w:bCs/>
                <w:lang w:val="fr-FR"/>
              </w:rPr>
              <w:t>12,2 %</w:t>
            </w:r>
          </w:p>
        </w:tc>
      </w:tr>
      <w:tr w:rsidR="00046A6E" w:rsidRPr="002D6E83" w14:paraId="188E6CCC" w14:textId="77777777" w:rsidTr="00596FDA">
        <w:trPr>
          <w:jc w:val="center"/>
        </w:trPr>
        <w:tc>
          <w:tcPr>
            <w:tcW w:w="0" w:type="auto"/>
          </w:tcPr>
          <w:p w14:paraId="5F315C76" w14:textId="77777777" w:rsidR="00046A6E" w:rsidRPr="002D6E83" w:rsidRDefault="00046A6E" w:rsidP="00E0644C">
            <w:pPr>
              <w:pStyle w:val="Compact"/>
              <w:rPr>
                <w:lang w:val="fr-FR"/>
              </w:rPr>
            </w:pPr>
            <w:r w:rsidRPr="002D6E83">
              <w:rPr>
                <w:lang w:val="fr-FR"/>
              </w:rPr>
              <w:t>3</w:t>
            </w:r>
          </w:p>
        </w:tc>
        <w:tc>
          <w:tcPr>
            <w:tcW w:w="0" w:type="auto"/>
          </w:tcPr>
          <w:p w14:paraId="03B50126" w14:textId="77777777" w:rsidR="00046A6E" w:rsidRPr="002D6E83" w:rsidRDefault="00046A6E" w:rsidP="00E0644C">
            <w:pPr>
              <w:pStyle w:val="Compact"/>
              <w:rPr>
                <w:lang w:val="fr-FR"/>
              </w:rPr>
            </w:pPr>
            <w:r w:rsidRPr="002D6E83">
              <w:rPr>
                <w:b/>
                <w:bCs/>
                <w:lang w:val="fr-FR"/>
              </w:rPr>
              <w:t>PACA</w:t>
            </w:r>
          </w:p>
        </w:tc>
        <w:tc>
          <w:tcPr>
            <w:tcW w:w="0" w:type="auto"/>
          </w:tcPr>
          <w:p w14:paraId="51F9BFF5" w14:textId="77777777" w:rsidR="00046A6E" w:rsidRPr="002D6E83" w:rsidRDefault="00046A6E" w:rsidP="00E0644C">
            <w:pPr>
              <w:pStyle w:val="Compact"/>
              <w:jc w:val="right"/>
              <w:rPr>
                <w:lang w:val="fr-FR"/>
              </w:rPr>
            </w:pPr>
            <w:r w:rsidRPr="002D6E83">
              <w:rPr>
                <w:b/>
                <w:bCs/>
                <w:lang w:val="fr-FR"/>
              </w:rPr>
              <w:t>700</w:t>
            </w:r>
          </w:p>
        </w:tc>
        <w:tc>
          <w:tcPr>
            <w:tcW w:w="0" w:type="auto"/>
          </w:tcPr>
          <w:p w14:paraId="7545F9D6" w14:textId="77777777" w:rsidR="00046A6E" w:rsidRPr="002D6E83" w:rsidRDefault="00046A6E" w:rsidP="00E0644C">
            <w:pPr>
              <w:pStyle w:val="Compact"/>
              <w:jc w:val="right"/>
              <w:rPr>
                <w:lang w:val="fr-FR"/>
              </w:rPr>
            </w:pPr>
            <w:r w:rsidRPr="002D6E83">
              <w:rPr>
                <w:b/>
                <w:bCs/>
                <w:lang w:val="fr-FR"/>
              </w:rPr>
              <w:t>10,7 %</w:t>
            </w:r>
          </w:p>
        </w:tc>
      </w:tr>
      <w:tr w:rsidR="00046A6E" w:rsidRPr="002D6E83" w14:paraId="48BD136F" w14:textId="77777777" w:rsidTr="00596FDA">
        <w:trPr>
          <w:jc w:val="center"/>
        </w:trPr>
        <w:tc>
          <w:tcPr>
            <w:tcW w:w="0" w:type="auto"/>
          </w:tcPr>
          <w:p w14:paraId="2AF090DF" w14:textId="77777777" w:rsidR="00046A6E" w:rsidRPr="002D6E83" w:rsidRDefault="00046A6E" w:rsidP="00E0644C">
            <w:pPr>
              <w:pStyle w:val="Compact"/>
              <w:rPr>
                <w:lang w:val="fr-FR"/>
              </w:rPr>
            </w:pPr>
            <w:r w:rsidRPr="002D6E83">
              <w:rPr>
                <w:lang w:val="fr-FR"/>
              </w:rPr>
              <w:t>4</w:t>
            </w:r>
          </w:p>
        </w:tc>
        <w:tc>
          <w:tcPr>
            <w:tcW w:w="0" w:type="auto"/>
          </w:tcPr>
          <w:p w14:paraId="69F28EC8" w14:textId="77777777" w:rsidR="00046A6E" w:rsidRPr="002D6E83" w:rsidRDefault="00046A6E" w:rsidP="00E0644C">
            <w:pPr>
              <w:pStyle w:val="Compact"/>
              <w:rPr>
                <w:lang w:val="fr-FR"/>
              </w:rPr>
            </w:pPr>
            <w:r w:rsidRPr="002D6E83">
              <w:rPr>
                <w:lang w:val="fr-FR"/>
              </w:rPr>
              <w:t>Auvergne-Rhône-Alpes</w:t>
            </w:r>
          </w:p>
        </w:tc>
        <w:tc>
          <w:tcPr>
            <w:tcW w:w="0" w:type="auto"/>
          </w:tcPr>
          <w:p w14:paraId="195C6B58" w14:textId="77777777" w:rsidR="00046A6E" w:rsidRPr="002D6E83" w:rsidRDefault="00046A6E" w:rsidP="00E0644C">
            <w:pPr>
              <w:pStyle w:val="Compact"/>
              <w:jc w:val="right"/>
              <w:rPr>
                <w:lang w:val="fr-FR"/>
              </w:rPr>
            </w:pPr>
            <w:r w:rsidRPr="002D6E83">
              <w:rPr>
                <w:lang w:val="fr-FR"/>
              </w:rPr>
              <w:t>600</w:t>
            </w:r>
          </w:p>
        </w:tc>
        <w:tc>
          <w:tcPr>
            <w:tcW w:w="0" w:type="auto"/>
          </w:tcPr>
          <w:p w14:paraId="098EDCE6" w14:textId="77777777" w:rsidR="00046A6E" w:rsidRPr="002D6E83" w:rsidRDefault="00046A6E" w:rsidP="00E0644C">
            <w:pPr>
              <w:pStyle w:val="Compact"/>
              <w:jc w:val="right"/>
              <w:rPr>
                <w:lang w:val="fr-FR"/>
              </w:rPr>
            </w:pPr>
            <w:r w:rsidRPr="002D6E83">
              <w:rPr>
                <w:lang w:val="fr-FR"/>
              </w:rPr>
              <w:t>9,2 %</w:t>
            </w:r>
          </w:p>
        </w:tc>
      </w:tr>
      <w:tr w:rsidR="00046A6E" w:rsidRPr="002D6E83" w14:paraId="2D979BE7" w14:textId="77777777" w:rsidTr="00596FDA">
        <w:trPr>
          <w:jc w:val="center"/>
        </w:trPr>
        <w:tc>
          <w:tcPr>
            <w:tcW w:w="0" w:type="auto"/>
          </w:tcPr>
          <w:p w14:paraId="189F65CA" w14:textId="77777777" w:rsidR="00046A6E" w:rsidRPr="002D6E83" w:rsidRDefault="00046A6E" w:rsidP="00E0644C">
            <w:pPr>
              <w:pStyle w:val="Compact"/>
              <w:rPr>
                <w:lang w:val="fr-FR"/>
              </w:rPr>
            </w:pPr>
            <w:r w:rsidRPr="002D6E83">
              <w:rPr>
                <w:lang w:val="fr-FR"/>
              </w:rPr>
              <w:t>5</w:t>
            </w:r>
          </w:p>
        </w:tc>
        <w:tc>
          <w:tcPr>
            <w:tcW w:w="0" w:type="auto"/>
          </w:tcPr>
          <w:p w14:paraId="3610AF67" w14:textId="77777777" w:rsidR="00046A6E" w:rsidRPr="002D6E83" w:rsidRDefault="00046A6E" w:rsidP="00E0644C">
            <w:pPr>
              <w:pStyle w:val="Compact"/>
              <w:rPr>
                <w:lang w:val="fr-FR"/>
              </w:rPr>
            </w:pPr>
            <w:r w:rsidRPr="002D6E83">
              <w:rPr>
                <w:lang w:val="fr-FR"/>
              </w:rPr>
              <w:t>Nouvelle-Aquitaine</w:t>
            </w:r>
          </w:p>
        </w:tc>
        <w:tc>
          <w:tcPr>
            <w:tcW w:w="0" w:type="auto"/>
          </w:tcPr>
          <w:p w14:paraId="3925E506" w14:textId="77777777" w:rsidR="00046A6E" w:rsidRPr="002D6E83" w:rsidRDefault="00046A6E" w:rsidP="00E0644C">
            <w:pPr>
              <w:pStyle w:val="Compact"/>
              <w:jc w:val="right"/>
              <w:rPr>
                <w:lang w:val="fr-FR"/>
              </w:rPr>
            </w:pPr>
            <w:r w:rsidRPr="002D6E83">
              <w:rPr>
                <w:lang w:val="fr-FR"/>
              </w:rPr>
              <w:t>500</w:t>
            </w:r>
          </w:p>
        </w:tc>
        <w:tc>
          <w:tcPr>
            <w:tcW w:w="0" w:type="auto"/>
          </w:tcPr>
          <w:p w14:paraId="7DCFF284" w14:textId="77777777" w:rsidR="00046A6E" w:rsidRPr="002D6E83" w:rsidRDefault="00046A6E" w:rsidP="00E0644C">
            <w:pPr>
              <w:pStyle w:val="Compact"/>
              <w:jc w:val="right"/>
              <w:rPr>
                <w:lang w:val="fr-FR"/>
              </w:rPr>
            </w:pPr>
            <w:r w:rsidRPr="002D6E83">
              <w:rPr>
                <w:lang w:val="fr-FR"/>
              </w:rPr>
              <w:t>7,6 %</w:t>
            </w:r>
          </w:p>
        </w:tc>
      </w:tr>
    </w:tbl>
    <w:p w14:paraId="2C44C0C4" w14:textId="77777777" w:rsidR="00046A6E" w:rsidRPr="002D6E83" w:rsidRDefault="00046A6E" w:rsidP="00046A6E">
      <w:pPr>
        <w:pStyle w:val="Corpsdetexte"/>
        <w:rPr>
          <w:lang w:val="fr-FR"/>
        </w:rPr>
      </w:pPr>
      <w:r w:rsidRPr="002D6E83">
        <w:rPr>
          <w:lang w:val="fr-FR"/>
        </w:rPr>
        <w:t xml:space="preserve">→ </w:t>
      </w:r>
      <w:r w:rsidRPr="002D6E83">
        <w:rPr>
          <w:b/>
          <w:bCs/>
          <w:lang w:val="fr-FR"/>
        </w:rPr>
        <w:t>Axe Sud</w:t>
      </w:r>
      <w:r w:rsidRPr="002D6E83">
        <w:rPr>
          <w:lang w:val="fr-FR"/>
        </w:rPr>
        <w:t xml:space="preserve"> (Occitanie + PACA = 23 %) surperforme sa part globale : hub photo (Arles, Perpignan, Montpellier).</w:t>
      </w:r>
    </w:p>
    <w:p w14:paraId="64A3DC7E" w14:textId="77777777" w:rsidR="00046A6E" w:rsidRPr="002D6E83" w:rsidRDefault="00046A6E" w:rsidP="00046A6E">
      <w:pPr>
        <w:pStyle w:val="Titre3"/>
        <w:rPr>
          <w:lang w:val="fr-FR"/>
        </w:rPr>
      </w:pPr>
      <w:bookmarkStart w:id="19" w:name="sculpture-design-4-050-exposan"/>
      <w:bookmarkStart w:id="20" w:name="_Toc235618322"/>
      <w:bookmarkEnd w:id="17"/>
      <w:r w:rsidRPr="002D6E83">
        <w:rPr>
          <w:lang w:val="fr-FR"/>
        </w:rPr>
        <w:t>4.3 Sculpture &amp; design (~4 050 expos/an)</w:t>
      </w:r>
      <w:bookmarkEnd w:id="20"/>
    </w:p>
    <w:tbl>
      <w:tblPr>
        <w:tblStyle w:val="TableauGrille1Clair-Accentuation1"/>
        <w:tblW w:w="0" w:type="auto"/>
        <w:jc w:val="center"/>
        <w:tblLook w:val="0020" w:firstRow="1" w:lastRow="0" w:firstColumn="0" w:lastColumn="0" w:noHBand="0" w:noVBand="0"/>
      </w:tblPr>
      <w:tblGrid>
        <w:gridCol w:w="763"/>
        <w:gridCol w:w="2596"/>
        <w:gridCol w:w="1060"/>
        <w:gridCol w:w="1746"/>
      </w:tblGrid>
      <w:tr w:rsidR="00046A6E" w:rsidRPr="002D6E83" w14:paraId="445604D6" w14:textId="77777777" w:rsidTr="00596FDA">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7D4EBDF0" w14:textId="77777777" w:rsidR="00046A6E" w:rsidRPr="002D6E83" w:rsidRDefault="00046A6E" w:rsidP="00596FDA">
            <w:pPr>
              <w:pStyle w:val="Compact"/>
              <w:jc w:val="center"/>
              <w:rPr>
                <w:lang w:val="fr-FR"/>
              </w:rPr>
            </w:pPr>
            <w:r w:rsidRPr="002D6E83">
              <w:rPr>
                <w:lang w:val="fr-FR"/>
              </w:rPr>
              <w:t>Rang</w:t>
            </w:r>
          </w:p>
        </w:tc>
        <w:tc>
          <w:tcPr>
            <w:tcW w:w="0" w:type="auto"/>
          </w:tcPr>
          <w:p w14:paraId="50D99D2B" w14:textId="77777777" w:rsidR="00046A6E" w:rsidRPr="002D6E83" w:rsidRDefault="00046A6E" w:rsidP="00596FDA">
            <w:pPr>
              <w:pStyle w:val="Compact"/>
              <w:jc w:val="center"/>
              <w:rPr>
                <w:lang w:val="fr-FR"/>
              </w:rPr>
            </w:pPr>
            <w:r w:rsidRPr="002D6E83">
              <w:rPr>
                <w:lang w:val="fr-FR"/>
              </w:rPr>
              <w:t>Région</w:t>
            </w:r>
          </w:p>
        </w:tc>
        <w:tc>
          <w:tcPr>
            <w:tcW w:w="0" w:type="auto"/>
          </w:tcPr>
          <w:p w14:paraId="476F5390" w14:textId="77777777" w:rsidR="00046A6E" w:rsidRPr="002D6E83" w:rsidRDefault="00046A6E" w:rsidP="00596FDA">
            <w:pPr>
              <w:pStyle w:val="Compact"/>
              <w:jc w:val="center"/>
              <w:rPr>
                <w:lang w:val="fr-FR"/>
              </w:rPr>
            </w:pPr>
            <w:r w:rsidRPr="002D6E83">
              <w:rPr>
                <w:lang w:val="fr-FR"/>
              </w:rPr>
              <w:t>Volume</w:t>
            </w:r>
          </w:p>
        </w:tc>
        <w:tc>
          <w:tcPr>
            <w:tcW w:w="0" w:type="auto"/>
          </w:tcPr>
          <w:p w14:paraId="14E58618" w14:textId="77777777" w:rsidR="00046A6E" w:rsidRPr="002D6E83" w:rsidRDefault="00046A6E" w:rsidP="00596FDA">
            <w:pPr>
              <w:pStyle w:val="Compact"/>
              <w:jc w:val="center"/>
              <w:rPr>
                <w:lang w:val="fr-FR"/>
              </w:rPr>
            </w:pPr>
            <w:proofErr w:type="spellStart"/>
            <w:r w:rsidRPr="002D6E83">
              <w:rPr>
                <w:lang w:val="fr-FR"/>
              </w:rPr>
              <w:t>Part</w:t>
            </w:r>
            <w:proofErr w:type="spellEnd"/>
            <w:r w:rsidRPr="002D6E83">
              <w:rPr>
                <w:lang w:val="fr-FR"/>
              </w:rPr>
              <w:t xml:space="preserve"> catégorie</w:t>
            </w:r>
          </w:p>
        </w:tc>
      </w:tr>
      <w:tr w:rsidR="00046A6E" w:rsidRPr="002D6E83" w14:paraId="2D666A02" w14:textId="77777777" w:rsidTr="00596FDA">
        <w:trPr>
          <w:jc w:val="center"/>
        </w:trPr>
        <w:tc>
          <w:tcPr>
            <w:tcW w:w="0" w:type="auto"/>
          </w:tcPr>
          <w:p w14:paraId="33044F79" w14:textId="77777777" w:rsidR="00046A6E" w:rsidRPr="002D6E83" w:rsidRDefault="00046A6E" w:rsidP="00596FDA">
            <w:pPr>
              <w:pStyle w:val="Compact"/>
              <w:jc w:val="center"/>
              <w:rPr>
                <w:lang w:val="fr-FR"/>
              </w:rPr>
            </w:pPr>
            <w:r w:rsidRPr="002D6E83">
              <w:rPr>
                <w:lang w:val="fr-FR"/>
              </w:rPr>
              <w:t>1</w:t>
            </w:r>
          </w:p>
        </w:tc>
        <w:tc>
          <w:tcPr>
            <w:tcW w:w="0" w:type="auto"/>
          </w:tcPr>
          <w:p w14:paraId="4769A49B" w14:textId="77777777" w:rsidR="00046A6E" w:rsidRPr="002D6E83" w:rsidRDefault="00046A6E" w:rsidP="00596FDA">
            <w:pPr>
              <w:pStyle w:val="Compact"/>
              <w:jc w:val="center"/>
              <w:rPr>
                <w:lang w:val="fr-FR"/>
              </w:rPr>
            </w:pPr>
            <w:r w:rsidRPr="002D6E83">
              <w:rPr>
                <w:lang w:val="fr-FR"/>
              </w:rPr>
              <w:t>Île-de-France</w:t>
            </w:r>
          </w:p>
        </w:tc>
        <w:tc>
          <w:tcPr>
            <w:tcW w:w="0" w:type="auto"/>
          </w:tcPr>
          <w:p w14:paraId="3ADCAB5F" w14:textId="77777777" w:rsidR="00046A6E" w:rsidRPr="002D6E83" w:rsidRDefault="00046A6E" w:rsidP="00596FDA">
            <w:pPr>
              <w:pStyle w:val="Compact"/>
              <w:jc w:val="center"/>
              <w:rPr>
                <w:lang w:val="fr-FR"/>
              </w:rPr>
            </w:pPr>
            <w:r w:rsidRPr="002D6E83">
              <w:rPr>
                <w:lang w:val="fr-FR"/>
              </w:rPr>
              <w:t>1 800</w:t>
            </w:r>
          </w:p>
        </w:tc>
        <w:tc>
          <w:tcPr>
            <w:tcW w:w="0" w:type="auto"/>
          </w:tcPr>
          <w:p w14:paraId="3EA725EA" w14:textId="77777777" w:rsidR="00046A6E" w:rsidRPr="002D6E83" w:rsidRDefault="00046A6E" w:rsidP="00596FDA">
            <w:pPr>
              <w:pStyle w:val="Compact"/>
              <w:jc w:val="center"/>
              <w:rPr>
                <w:lang w:val="fr-FR"/>
              </w:rPr>
            </w:pPr>
            <w:r w:rsidRPr="002D6E83">
              <w:rPr>
                <w:lang w:val="fr-FR"/>
              </w:rPr>
              <w:t>44,4 %</w:t>
            </w:r>
          </w:p>
        </w:tc>
      </w:tr>
      <w:tr w:rsidR="00046A6E" w:rsidRPr="002D6E83" w14:paraId="0A8FBE39" w14:textId="77777777" w:rsidTr="00596FDA">
        <w:trPr>
          <w:jc w:val="center"/>
        </w:trPr>
        <w:tc>
          <w:tcPr>
            <w:tcW w:w="0" w:type="auto"/>
          </w:tcPr>
          <w:p w14:paraId="4CFDAD10" w14:textId="77777777" w:rsidR="00046A6E" w:rsidRPr="002D6E83" w:rsidRDefault="00046A6E" w:rsidP="00596FDA">
            <w:pPr>
              <w:pStyle w:val="Compact"/>
              <w:jc w:val="center"/>
              <w:rPr>
                <w:lang w:val="fr-FR"/>
              </w:rPr>
            </w:pPr>
            <w:r w:rsidRPr="002D6E83">
              <w:rPr>
                <w:lang w:val="fr-FR"/>
              </w:rPr>
              <w:t>2</w:t>
            </w:r>
          </w:p>
        </w:tc>
        <w:tc>
          <w:tcPr>
            <w:tcW w:w="0" w:type="auto"/>
          </w:tcPr>
          <w:p w14:paraId="3AE50C97" w14:textId="77777777" w:rsidR="00046A6E" w:rsidRPr="002D6E83" w:rsidRDefault="00046A6E" w:rsidP="00596FDA">
            <w:pPr>
              <w:pStyle w:val="Compact"/>
              <w:jc w:val="center"/>
              <w:rPr>
                <w:lang w:val="fr-FR"/>
              </w:rPr>
            </w:pPr>
            <w:r w:rsidRPr="002D6E83">
              <w:rPr>
                <w:lang w:val="fr-FR"/>
              </w:rPr>
              <w:t>Auvergne-Rhône-Alpes</w:t>
            </w:r>
          </w:p>
        </w:tc>
        <w:tc>
          <w:tcPr>
            <w:tcW w:w="0" w:type="auto"/>
          </w:tcPr>
          <w:p w14:paraId="0020C52A" w14:textId="77777777" w:rsidR="00046A6E" w:rsidRPr="002D6E83" w:rsidRDefault="00046A6E" w:rsidP="00596FDA">
            <w:pPr>
              <w:pStyle w:val="Compact"/>
              <w:jc w:val="center"/>
              <w:rPr>
                <w:lang w:val="fr-FR"/>
              </w:rPr>
            </w:pPr>
            <w:r w:rsidRPr="002D6E83">
              <w:rPr>
                <w:lang w:val="fr-FR"/>
              </w:rPr>
              <w:t>450</w:t>
            </w:r>
          </w:p>
        </w:tc>
        <w:tc>
          <w:tcPr>
            <w:tcW w:w="0" w:type="auto"/>
          </w:tcPr>
          <w:p w14:paraId="04389A9A" w14:textId="77777777" w:rsidR="00046A6E" w:rsidRPr="002D6E83" w:rsidRDefault="00046A6E" w:rsidP="00596FDA">
            <w:pPr>
              <w:pStyle w:val="Compact"/>
              <w:jc w:val="center"/>
              <w:rPr>
                <w:lang w:val="fr-FR"/>
              </w:rPr>
            </w:pPr>
            <w:r w:rsidRPr="002D6E83">
              <w:rPr>
                <w:lang w:val="fr-FR"/>
              </w:rPr>
              <w:t>11,1 %</w:t>
            </w:r>
          </w:p>
        </w:tc>
      </w:tr>
      <w:tr w:rsidR="00046A6E" w:rsidRPr="002D6E83" w14:paraId="059A0C83" w14:textId="77777777" w:rsidTr="00596FDA">
        <w:trPr>
          <w:jc w:val="center"/>
        </w:trPr>
        <w:tc>
          <w:tcPr>
            <w:tcW w:w="0" w:type="auto"/>
          </w:tcPr>
          <w:p w14:paraId="47813C00" w14:textId="77777777" w:rsidR="00046A6E" w:rsidRPr="002D6E83" w:rsidRDefault="00046A6E" w:rsidP="00596FDA">
            <w:pPr>
              <w:pStyle w:val="Compact"/>
              <w:jc w:val="center"/>
              <w:rPr>
                <w:lang w:val="fr-FR"/>
              </w:rPr>
            </w:pPr>
            <w:r w:rsidRPr="002D6E83">
              <w:rPr>
                <w:lang w:val="fr-FR"/>
              </w:rPr>
              <w:t>3</w:t>
            </w:r>
          </w:p>
        </w:tc>
        <w:tc>
          <w:tcPr>
            <w:tcW w:w="0" w:type="auto"/>
          </w:tcPr>
          <w:p w14:paraId="43E7B4DD" w14:textId="77777777" w:rsidR="00046A6E" w:rsidRPr="002D6E83" w:rsidRDefault="00046A6E" w:rsidP="00596FDA">
            <w:pPr>
              <w:pStyle w:val="Compact"/>
              <w:jc w:val="center"/>
              <w:rPr>
                <w:lang w:val="fr-FR"/>
              </w:rPr>
            </w:pPr>
            <w:r w:rsidRPr="002D6E83">
              <w:rPr>
                <w:lang w:val="fr-FR"/>
              </w:rPr>
              <w:t>PACA</w:t>
            </w:r>
          </w:p>
        </w:tc>
        <w:tc>
          <w:tcPr>
            <w:tcW w:w="0" w:type="auto"/>
          </w:tcPr>
          <w:p w14:paraId="2B1250D0" w14:textId="77777777" w:rsidR="00046A6E" w:rsidRPr="002D6E83" w:rsidRDefault="00046A6E" w:rsidP="00596FDA">
            <w:pPr>
              <w:pStyle w:val="Compact"/>
              <w:jc w:val="center"/>
              <w:rPr>
                <w:lang w:val="fr-FR"/>
              </w:rPr>
            </w:pPr>
            <w:r w:rsidRPr="002D6E83">
              <w:rPr>
                <w:lang w:val="fr-FR"/>
              </w:rPr>
              <w:t>350</w:t>
            </w:r>
          </w:p>
        </w:tc>
        <w:tc>
          <w:tcPr>
            <w:tcW w:w="0" w:type="auto"/>
          </w:tcPr>
          <w:p w14:paraId="78B2FCD2" w14:textId="77777777" w:rsidR="00046A6E" w:rsidRPr="002D6E83" w:rsidRDefault="00046A6E" w:rsidP="00596FDA">
            <w:pPr>
              <w:pStyle w:val="Compact"/>
              <w:jc w:val="center"/>
              <w:rPr>
                <w:lang w:val="fr-FR"/>
              </w:rPr>
            </w:pPr>
            <w:r w:rsidRPr="002D6E83">
              <w:rPr>
                <w:lang w:val="fr-FR"/>
              </w:rPr>
              <w:t>8,6 %</w:t>
            </w:r>
          </w:p>
        </w:tc>
      </w:tr>
      <w:tr w:rsidR="00046A6E" w:rsidRPr="002D6E83" w14:paraId="0754C3AE" w14:textId="77777777" w:rsidTr="00596FDA">
        <w:trPr>
          <w:jc w:val="center"/>
        </w:trPr>
        <w:tc>
          <w:tcPr>
            <w:tcW w:w="0" w:type="auto"/>
          </w:tcPr>
          <w:p w14:paraId="01DEB9C3" w14:textId="77777777" w:rsidR="00046A6E" w:rsidRPr="002D6E83" w:rsidRDefault="00046A6E" w:rsidP="00596FDA">
            <w:pPr>
              <w:pStyle w:val="Compact"/>
              <w:jc w:val="center"/>
              <w:rPr>
                <w:lang w:val="fr-FR"/>
              </w:rPr>
            </w:pPr>
            <w:r w:rsidRPr="002D6E83">
              <w:rPr>
                <w:lang w:val="fr-FR"/>
              </w:rPr>
              <w:t>4</w:t>
            </w:r>
          </w:p>
        </w:tc>
        <w:tc>
          <w:tcPr>
            <w:tcW w:w="0" w:type="auto"/>
          </w:tcPr>
          <w:p w14:paraId="58891BD8" w14:textId="77777777" w:rsidR="00046A6E" w:rsidRPr="002D6E83" w:rsidRDefault="00046A6E" w:rsidP="00596FDA">
            <w:pPr>
              <w:pStyle w:val="Compact"/>
              <w:jc w:val="center"/>
              <w:rPr>
                <w:lang w:val="fr-FR"/>
              </w:rPr>
            </w:pPr>
            <w:r w:rsidRPr="002D6E83">
              <w:rPr>
                <w:lang w:val="fr-FR"/>
              </w:rPr>
              <w:t>Occitanie</w:t>
            </w:r>
          </w:p>
        </w:tc>
        <w:tc>
          <w:tcPr>
            <w:tcW w:w="0" w:type="auto"/>
          </w:tcPr>
          <w:p w14:paraId="1EFE1B8B" w14:textId="77777777" w:rsidR="00046A6E" w:rsidRPr="002D6E83" w:rsidRDefault="00046A6E" w:rsidP="00596FDA">
            <w:pPr>
              <w:pStyle w:val="Compact"/>
              <w:jc w:val="center"/>
              <w:rPr>
                <w:lang w:val="fr-FR"/>
              </w:rPr>
            </w:pPr>
            <w:r w:rsidRPr="002D6E83">
              <w:rPr>
                <w:lang w:val="fr-FR"/>
              </w:rPr>
              <w:t>300</w:t>
            </w:r>
          </w:p>
        </w:tc>
        <w:tc>
          <w:tcPr>
            <w:tcW w:w="0" w:type="auto"/>
          </w:tcPr>
          <w:p w14:paraId="15736775" w14:textId="77777777" w:rsidR="00046A6E" w:rsidRPr="002D6E83" w:rsidRDefault="00046A6E" w:rsidP="00596FDA">
            <w:pPr>
              <w:pStyle w:val="Compact"/>
              <w:jc w:val="center"/>
              <w:rPr>
                <w:lang w:val="fr-FR"/>
              </w:rPr>
            </w:pPr>
            <w:r w:rsidRPr="002D6E83">
              <w:rPr>
                <w:lang w:val="fr-FR"/>
              </w:rPr>
              <w:t>7,4 %</w:t>
            </w:r>
          </w:p>
        </w:tc>
      </w:tr>
      <w:tr w:rsidR="00046A6E" w:rsidRPr="002D6E83" w14:paraId="5BF2F8B1" w14:textId="77777777" w:rsidTr="00596FDA">
        <w:trPr>
          <w:jc w:val="center"/>
        </w:trPr>
        <w:tc>
          <w:tcPr>
            <w:tcW w:w="0" w:type="auto"/>
          </w:tcPr>
          <w:p w14:paraId="59E3AB53" w14:textId="77777777" w:rsidR="00046A6E" w:rsidRPr="002D6E83" w:rsidRDefault="00046A6E" w:rsidP="00596FDA">
            <w:pPr>
              <w:pStyle w:val="Compact"/>
              <w:jc w:val="center"/>
              <w:rPr>
                <w:lang w:val="fr-FR"/>
              </w:rPr>
            </w:pPr>
            <w:r w:rsidRPr="002D6E83">
              <w:rPr>
                <w:lang w:val="fr-FR"/>
              </w:rPr>
              <w:t>5</w:t>
            </w:r>
          </w:p>
        </w:tc>
        <w:tc>
          <w:tcPr>
            <w:tcW w:w="0" w:type="auto"/>
          </w:tcPr>
          <w:p w14:paraId="0E306313" w14:textId="77777777" w:rsidR="00046A6E" w:rsidRPr="002D6E83" w:rsidRDefault="00046A6E" w:rsidP="00596FDA">
            <w:pPr>
              <w:pStyle w:val="Compact"/>
              <w:jc w:val="center"/>
              <w:rPr>
                <w:lang w:val="fr-FR"/>
              </w:rPr>
            </w:pPr>
            <w:r w:rsidRPr="002D6E83">
              <w:rPr>
                <w:lang w:val="fr-FR"/>
              </w:rPr>
              <w:t>Grand Est</w:t>
            </w:r>
          </w:p>
        </w:tc>
        <w:tc>
          <w:tcPr>
            <w:tcW w:w="0" w:type="auto"/>
          </w:tcPr>
          <w:p w14:paraId="71559429" w14:textId="77777777" w:rsidR="00046A6E" w:rsidRPr="002D6E83" w:rsidRDefault="00046A6E" w:rsidP="00596FDA">
            <w:pPr>
              <w:pStyle w:val="Compact"/>
              <w:jc w:val="center"/>
              <w:rPr>
                <w:lang w:val="fr-FR"/>
              </w:rPr>
            </w:pPr>
            <w:r w:rsidRPr="002D6E83">
              <w:rPr>
                <w:lang w:val="fr-FR"/>
              </w:rPr>
              <w:t>250</w:t>
            </w:r>
          </w:p>
        </w:tc>
        <w:tc>
          <w:tcPr>
            <w:tcW w:w="0" w:type="auto"/>
          </w:tcPr>
          <w:p w14:paraId="7B21D4F0" w14:textId="77777777" w:rsidR="00046A6E" w:rsidRPr="002D6E83" w:rsidRDefault="00046A6E" w:rsidP="00596FDA">
            <w:pPr>
              <w:pStyle w:val="Compact"/>
              <w:jc w:val="center"/>
              <w:rPr>
                <w:lang w:val="fr-FR"/>
              </w:rPr>
            </w:pPr>
            <w:r w:rsidRPr="002D6E83">
              <w:rPr>
                <w:lang w:val="fr-FR"/>
              </w:rPr>
              <w:t>6,2 %</w:t>
            </w:r>
          </w:p>
        </w:tc>
      </w:tr>
    </w:tbl>
    <w:p w14:paraId="133B81BC" w14:textId="77777777" w:rsidR="00046A6E" w:rsidRPr="002D6E83" w:rsidRDefault="00046A6E" w:rsidP="00046A6E">
      <w:pPr>
        <w:pStyle w:val="Corpsdetexte"/>
        <w:rPr>
          <w:lang w:val="fr-FR"/>
        </w:rPr>
      </w:pPr>
      <w:r w:rsidRPr="002D6E83">
        <w:rPr>
          <w:lang w:val="fr-FR"/>
        </w:rPr>
        <w:t xml:space="preserve">→ Portée par les </w:t>
      </w:r>
      <w:r w:rsidRPr="002D6E83">
        <w:rPr>
          <w:b/>
          <w:bCs/>
          <w:lang w:val="fr-FR"/>
        </w:rPr>
        <w:t>FRAC</w:t>
      </w:r>
      <w:r w:rsidRPr="002D6E83">
        <w:rPr>
          <w:lang w:val="fr-FR"/>
        </w:rPr>
        <w:t xml:space="preserve"> et pôles design (Saint-Étienne, Paris).</w:t>
      </w:r>
    </w:p>
    <w:p w14:paraId="6CECBE32" w14:textId="77777777" w:rsidR="00046A6E" w:rsidRPr="002D6E83" w:rsidRDefault="00046A6E" w:rsidP="00046A6E">
      <w:pPr>
        <w:pStyle w:val="Titre3"/>
        <w:rPr>
          <w:lang w:val="fr-FR"/>
        </w:rPr>
      </w:pPr>
      <w:bookmarkStart w:id="21" w:name="Xc5ff0960479c5ec9eca8d2664807d93c8e4d2f5"/>
      <w:bookmarkStart w:id="22" w:name="_Toc235618323"/>
      <w:bookmarkEnd w:id="19"/>
      <w:r w:rsidRPr="002D6E83">
        <w:rPr>
          <w:lang w:val="fr-FR"/>
        </w:rPr>
        <w:t>4.4 Art numérique &amp; nouveaux médias (~1 250 expos/an)</w:t>
      </w:r>
      <w:bookmarkEnd w:id="22"/>
    </w:p>
    <w:tbl>
      <w:tblPr>
        <w:tblStyle w:val="TableauGrille1Clair-Accentuation1"/>
        <w:tblW w:w="0" w:type="auto"/>
        <w:jc w:val="center"/>
        <w:tblLook w:val="0020" w:firstRow="1" w:lastRow="0" w:firstColumn="0" w:lastColumn="0" w:noHBand="0" w:noVBand="0"/>
      </w:tblPr>
      <w:tblGrid>
        <w:gridCol w:w="763"/>
        <w:gridCol w:w="2596"/>
        <w:gridCol w:w="1554"/>
        <w:gridCol w:w="1746"/>
      </w:tblGrid>
      <w:tr w:rsidR="00046A6E" w:rsidRPr="002D6E83" w14:paraId="069F67BD" w14:textId="77777777" w:rsidTr="00596FDA">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51496725" w14:textId="77777777" w:rsidR="00046A6E" w:rsidRPr="002D6E83" w:rsidRDefault="00046A6E" w:rsidP="00E0644C">
            <w:pPr>
              <w:pStyle w:val="Compact"/>
              <w:rPr>
                <w:lang w:val="fr-FR"/>
              </w:rPr>
            </w:pPr>
            <w:r w:rsidRPr="002D6E83">
              <w:rPr>
                <w:lang w:val="fr-FR"/>
              </w:rPr>
              <w:t>Rang</w:t>
            </w:r>
          </w:p>
        </w:tc>
        <w:tc>
          <w:tcPr>
            <w:tcW w:w="0" w:type="auto"/>
          </w:tcPr>
          <w:p w14:paraId="0806CE56" w14:textId="77777777" w:rsidR="00046A6E" w:rsidRPr="002D6E83" w:rsidRDefault="00046A6E" w:rsidP="00E0644C">
            <w:pPr>
              <w:pStyle w:val="Compact"/>
              <w:rPr>
                <w:lang w:val="fr-FR"/>
              </w:rPr>
            </w:pPr>
            <w:r w:rsidRPr="002D6E83">
              <w:rPr>
                <w:lang w:val="fr-FR"/>
              </w:rPr>
              <w:t>Région</w:t>
            </w:r>
          </w:p>
        </w:tc>
        <w:tc>
          <w:tcPr>
            <w:tcW w:w="0" w:type="auto"/>
          </w:tcPr>
          <w:p w14:paraId="08266F32" w14:textId="77777777" w:rsidR="00046A6E" w:rsidRPr="002D6E83" w:rsidRDefault="00046A6E" w:rsidP="00E0644C">
            <w:pPr>
              <w:pStyle w:val="Compact"/>
              <w:jc w:val="right"/>
              <w:rPr>
                <w:lang w:val="fr-FR"/>
              </w:rPr>
            </w:pPr>
            <w:r w:rsidRPr="002D6E83">
              <w:rPr>
                <w:lang w:val="fr-FR"/>
              </w:rPr>
              <w:t>Volume</w:t>
            </w:r>
          </w:p>
        </w:tc>
        <w:tc>
          <w:tcPr>
            <w:tcW w:w="0" w:type="auto"/>
          </w:tcPr>
          <w:p w14:paraId="45847C3F" w14:textId="77777777" w:rsidR="00046A6E" w:rsidRPr="002D6E83" w:rsidRDefault="00046A6E" w:rsidP="00E0644C">
            <w:pPr>
              <w:pStyle w:val="Compact"/>
              <w:jc w:val="right"/>
              <w:rPr>
                <w:lang w:val="fr-FR"/>
              </w:rPr>
            </w:pPr>
            <w:proofErr w:type="spellStart"/>
            <w:r w:rsidRPr="002D6E83">
              <w:rPr>
                <w:lang w:val="fr-FR"/>
              </w:rPr>
              <w:t>Part</w:t>
            </w:r>
            <w:proofErr w:type="spellEnd"/>
            <w:r w:rsidRPr="002D6E83">
              <w:rPr>
                <w:lang w:val="fr-FR"/>
              </w:rPr>
              <w:t xml:space="preserve"> catégorie</w:t>
            </w:r>
          </w:p>
        </w:tc>
      </w:tr>
      <w:tr w:rsidR="00046A6E" w:rsidRPr="002D6E83" w14:paraId="61A92AF6" w14:textId="77777777" w:rsidTr="00596FDA">
        <w:trPr>
          <w:jc w:val="center"/>
        </w:trPr>
        <w:tc>
          <w:tcPr>
            <w:tcW w:w="0" w:type="auto"/>
          </w:tcPr>
          <w:p w14:paraId="2C5B71E3" w14:textId="77777777" w:rsidR="00046A6E" w:rsidRPr="002D6E83" w:rsidRDefault="00046A6E" w:rsidP="00E0644C">
            <w:pPr>
              <w:pStyle w:val="Compact"/>
              <w:rPr>
                <w:lang w:val="fr-FR"/>
              </w:rPr>
            </w:pPr>
            <w:r w:rsidRPr="002D6E83">
              <w:rPr>
                <w:lang w:val="fr-FR"/>
              </w:rPr>
              <w:t>1</w:t>
            </w:r>
          </w:p>
        </w:tc>
        <w:tc>
          <w:tcPr>
            <w:tcW w:w="0" w:type="auto"/>
          </w:tcPr>
          <w:p w14:paraId="4B2CDC18" w14:textId="77777777" w:rsidR="00046A6E" w:rsidRPr="002D6E83" w:rsidRDefault="00046A6E" w:rsidP="00E0644C">
            <w:pPr>
              <w:pStyle w:val="Compact"/>
              <w:rPr>
                <w:lang w:val="fr-FR"/>
              </w:rPr>
            </w:pPr>
            <w:r w:rsidRPr="002D6E83">
              <w:rPr>
                <w:b/>
                <w:bCs/>
                <w:lang w:val="fr-FR"/>
              </w:rPr>
              <w:t>Île-de-France</w:t>
            </w:r>
          </w:p>
        </w:tc>
        <w:tc>
          <w:tcPr>
            <w:tcW w:w="0" w:type="auto"/>
          </w:tcPr>
          <w:p w14:paraId="13045B44" w14:textId="77777777" w:rsidR="00046A6E" w:rsidRPr="002D6E83" w:rsidRDefault="00046A6E" w:rsidP="00E0644C">
            <w:pPr>
              <w:pStyle w:val="Compact"/>
              <w:jc w:val="right"/>
              <w:rPr>
                <w:lang w:val="fr-FR"/>
              </w:rPr>
            </w:pPr>
            <w:r w:rsidRPr="002D6E83">
              <w:rPr>
                <w:b/>
                <w:bCs/>
                <w:lang w:val="fr-FR"/>
              </w:rPr>
              <w:t>600</w:t>
            </w:r>
          </w:p>
        </w:tc>
        <w:tc>
          <w:tcPr>
            <w:tcW w:w="0" w:type="auto"/>
          </w:tcPr>
          <w:p w14:paraId="292DEB50" w14:textId="77777777" w:rsidR="00046A6E" w:rsidRPr="002D6E83" w:rsidRDefault="00046A6E" w:rsidP="00E0644C">
            <w:pPr>
              <w:pStyle w:val="Compact"/>
              <w:jc w:val="right"/>
              <w:rPr>
                <w:lang w:val="fr-FR"/>
              </w:rPr>
            </w:pPr>
            <w:r w:rsidRPr="002D6E83">
              <w:rPr>
                <w:b/>
                <w:bCs/>
                <w:lang w:val="fr-FR"/>
              </w:rPr>
              <w:t>48,0 %</w:t>
            </w:r>
          </w:p>
        </w:tc>
      </w:tr>
      <w:tr w:rsidR="00046A6E" w:rsidRPr="002D6E83" w14:paraId="0A485786" w14:textId="77777777" w:rsidTr="00596FDA">
        <w:trPr>
          <w:jc w:val="center"/>
        </w:trPr>
        <w:tc>
          <w:tcPr>
            <w:tcW w:w="0" w:type="auto"/>
          </w:tcPr>
          <w:p w14:paraId="31E20379" w14:textId="77777777" w:rsidR="00046A6E" w:rsidRPr="002D6E83" w:rsidRDefault="00046A6E" w:rsidP="00E0644C">
            <w:pPr>
              <w:pStyle w:val="Compact"/>
              <w:rPr>
                <w:lang w:val="fr-FR"/>
              </w:rPr>
            </w:pPr>
            <w:r w:rsidRPr="002D6E83">
              <w:rPr>
                <w:lang w:val="fr-FR"/>
              </w:rPr>
              <w:t>2</w:t>
            </w:r>
          </w:p>
        </w:tc>
        <w:tc>
          <w:tcPr>
            <w:tcW w:w="0" w:type="auto"/>
          </w:tcPr>
          <w:p w14:paraId="46AC0635" w14:textId="77777777" w:rsidR="00046A6E" w:rsidRPr="002D6E83" w:rsidRDefault="00046A6E" w:rsidP="00E0644C">
            <w:pPr>
              <w:pStyle w:val="Compact"/>
              <w:rPr>
                <w:lang w:val="fr-FR"/>
              </w:rPr>
            </w:pPr>
            <w:r w:rsidRPr="002D6E83">
              <w:rPr>
                <w:lang w:val="fr-FR"/>
              </w:rPr>
              <w:t>Auvergne-Rhône-Alpes</w:t>
            </w:r>
          </w:p>
        </w:tc>
        <w:tc>
          <w:tcPr>
            <w:tcW w:w="0" w:type="auto"/>
          </w:tcPr>
          <w:p w14:paraId="50770382" w14:textId="77777777" w:rsidR="00046A6E" w:rsidRPr="002D6E83" w:rsidRDefault="00046A6E" w:rsidP="00E0644C">
            <w:pPr>
              <w:pStyle w:val="Compact"/>
              <w:jc w:val="right"/>
              <w:rPr>
                <w:lang w:val="fr-FR"/>
              </w:rPr>
            </w:pPr>
            <w:r w:rsidRPr="002D6E83">
              <w:rPr>
                <w:lang w:val="fr-FR"/>
              </w:rPr>
              <w:t>150</w:t>
            </w:r>
          </w:p>
        </w:tc>
        <w:tc>
          <w:tcPr>
            <w:tcW w:w="0" w:type="auto"/>
          </w:tcPr>
          <w:p w14:paraId="00CE6D6B" w14:textId="77777777" w:rsidR="00046A6E" w:rsidRPr="002D6E83" w:rsidRDefault="00046A6E" w:rsidP="00E0644C">
            <w:pPr>
              <w:pStyle w:val="Compact"/>
              <w:jc w:val="right"/>
              <w:rPr>
                <w:lang w:val="fr-FR"/>
              </w:rPr>
            </w:pPr>
            <w:r w:rsidRPr="002D6E83">
              <w:rPr>
                <w:lang w:val="fr-FR"/>
              </w:rPr>
              <w:t>12,0 %</w:t>
            </w:r>
          </w:p>
        </w:tc>
      </w:tr>
      <w:tr w:rsidR="00046A6E" w:rsidRPr="002D6E83" w14:paraId="0A576FE6" w14:textId="77777777" w:rsidTr="00596FDA">
        <w:trPr>
          <w:jc w:val="center"/>
        </w:trPr>
        <w:tc>
          <w:tcPr>
            <w:tcW w:w="0" w:type="auto"/>
          </w:tcPr>
          <w:p w14:paraId="14526542" w14:textId="77777777" w:rsidR="00046A6E" w:rsidRPr="002D6E83" w:rsidRDefault="00046A6E" w:rsidP="00E0644C">
            <w:pPr>
              <w:pStyle w:val="Compact"/>
              <w:rPr>
                <w:lang w:val="fr-FR"/>
              </w:rPr>
            </w:pPr>
            <w:r w:rsidRPr="002D6E83">
              <w:rPr>
                <w:lang w:val="fr-FR"/>
              </w:rPr>
              <w:t>3</w:t>
            </w:r>
          </w:p>
        </w:tc>
        <w:tc>
          <w:tcPr>
            <w:tcW w:w="0" w:type="auto"/>
          </w:tcPr>
          <w:p w14:paraId="38034F16" w14:textId="77777777" w:rsidR="00046A6E" w:rsidRPr="002D6E83" w:rsidRDefault="00046A6E" w:rsidP="00E0644C">
            <w:pPr>
              <w:pStyle w:val="Compact"/>
              <w:rPr>
                <w:lang w:val="fr-FR"/>
              </w:rPr>
            </w:pPr>
            <w:r w:rsidRPr="002D6E83">
              <w:rPr>
                <w:lang w:val="fr-FR"/>
              </w:rPr>
              <w:t>Occitanie / NAQ / GE</w:t>
            </w:r>
          </w:p>
        </w:tc>
        <w:tc>
          <w:tcPr>
            <w:tcW w:w="0" w:type="auto"/>
          </w:tcPr>
          <w:p w14:paraId="71FDC05D" w14:textId="77777777" w:rsidR="00046A6E" w:rsidRPr="002D6E83" w:rsidRDefault="00046A6E" w:rsidP="00E0644C">
            <w:pPr>
              <w:pStyle w:val="Compact"/>
              <w:jc w:val="right"/>
              <w:rPr>
                <w:lang w:val="fr-FR"/>
              </w:rPr>
            </w:pPr>
            <w:r w:rsidRPr="002D6E83">
              <w:rPr>
                <w:lang w:val="fr-FR"/>
              </w:rPr>
              <w:t>100 chacune</w:t>
            </w:r>
          </w:p>
        </w:tc>
        <w:tc>
          <w:tcPr>
            <w:tcW w:w="0" w:type="auto"/>
          </w:tcPr>
          <w:p w14:paraId="2EC9AF51" w14:textId="77777777" w:rsidR="00046A6E" w:rsidRPr="002D6E83" w:rsidRDefault="00046A6E" w:rsidP="00E0644C">
            <w:pPr>
              <w:pStyle w:val="Compact"/>
              <w:jc w:val="right"/>
              <w:rPr>
                <w:lang w:val="fr-FR"/>
              </w:rPr>
            </w:pPr>
            <w:r w:rsidRPr="002D6E83">
              <w:rPr>
                <w:lang w:val="fr-FR"/>
              </w:rPr>
              <w:t>8,0 %</w:t>
            </w:r>
          </w:p>
        </w:tc>
      </w:tr>
    </w:tbl>
    <w:p w14:paraId="576C8A3E" w14:textId="77777777" w:rsidR="00046A6E" w:rsidRPr="002D6E83" w:rsidRDefault="00046A6E" w:rsidP="00046A6E">
      <w:pPr>
        <w:pStyle w:val="Corpsdetexte"/>
        <w:rPr>
          <w:lang w:val="fr-FR"/>
        </w:rPr>
      </w:pPr>
      <w:r w:rsidRPr="002D6E83">
        <w:rPr>
          <w:lang w:val="fr-FR"/>
        </w:rPr>
        <w:t xml:space="preserve">→ Catégorie la plus rare et la plus </w:t>
      </w:r>
      <w:r w:rsidRPr="002D6E83">
        <w:rPr>
          <w:b/>
          <w:bCs/>
          <w:lang w:val="fr-FR"/>
        </w:rPr>
        <w:t>centralisée</w:t>
      </w:r>
      <w:r w:rsidRPr="002D6E83">
        <w:rPr>
          <w:lang w:val="fr-FR"/>
        </w:rPr>
        <w:t xml:space="preserve"> ; Grand Est et Hauts-de-France en rattrapage (arts immersifs).</w:t>
      </w:r>
    </w:p>
    <w:p w14:paraId="7A00557F" w14:textId="28A100EB" w:rsidR="00046A6E" w:rsidRPr="002D6E83" w:rsidRDefault="00046A6E" w:rsidP="00046A6E">
      <w:pPr>
        <w:rPr>
          <w:lang w:val="fr-FR"/>
        </w:rPr>
      </w:pPr>
    </w:p>
    <w:p w14:paraId="79DCD554" w14:textId="77777777" w:rsidR="00046A6E" w:rsidRPr="002D6E83" w:rsidRDefault="00046A6E" w:rsidP="00046A6E">
      <w:pPr>
        <w:pStyle w:val="Titre2"/>
        <w:rPr>
          <w:lang w:val="fr-FR"/>
        </w:rPr>
      </w:pPr>
      <w:bookmarkStart w:id="23" w:name="estimation-du-samsam-par-région"/>
      <w:bookmarkStart w:id="24" w:name="_Toc235618324"/>
      <w:bookmarkEnd w:id="13"/>
      <w:bookmarkEnd w:id="21"/>
      <w:r w:rsidRPr="002D6E83">
        <w:rPr>
          <w:lang w:val="fr-FR"/>
        </w:rPr>
        <w:lastRenderedPageBreak/>
        <w:t>5. Estimation du SAM</w:t>
      </w:r>
      <w:r w:rsidRPr="002D6E83">
        <w:rPr>
          <w:rStyle w:val="Appelnotedebasdep"/>
          <w:lang w:val="fr-FR"/>
        </w:rPr>
        <w:footnoteReference w:id="7"/>
      </w:r>
      <w:r w:rsidRPr="002D6E83">
        <w:rPr>
          <w:lang w:val="fr-FR"/>
        </w:rPr>
        <w:t xml:space="preserve"> par région</w:t>
      </w:r>
      <w:bookmarkEnd w:id="24"/>
    </w:p>
    <w:p w14:paraId="27F102CF" w14:textId="77777777" w:rsidR="00046A6E" w:rsidRPr="002D6E83" w:rsidRDefault="00046A6E" w:rsidP="00046A6E">
      <w:pPr>
        <w:pStyle w:val="FirstParagraph"/>
        <w:rPr>
          <w:lang w:val="fr-FR"/>
        </w:rPr>
      </w:pPr>
      <w:r w:rsidRPr="002D6E83">
        <w:rPr>
          <w:i/>
          <w:iCs/>
          <w:lang w:val="fr-FR"/>
        </w:rPr>
        <w:t>Hypothèse : SAM national = ~3 750 structures abonnables</w:t>
      </w:r>
      <w:r w:rsidRPr="002D6E83">
        <w:rPr>
          <w:rStyle w:val="Appelnotedebasdep"/>
          <w:lang w:val="fr-FR"/>
        </w:rPr>
        <w:footnoteReference w:id="8"/>
      </w:r>
      <w:r w:rsidRPr="002D6E83">
        <w:rPr>
          <w:lang w:val="fr-FR"/>
        </w:rPr>
        <w:t xml:space="preserve"> </w:t>
      </w:r>
      <w:r w:rsidRPr="002D6E83">
        <w:rPr>
          <w:i/>
          <w:iCs/>
          <w:lang w:val="fr-FR"/>
        </w:rPr>
        <w:t>(musées, centres d’art, galeries premium, FRAC) — répartition proportionnelle au volume d’expositions.</w:t>
      </w:r>
    </w:p>
    <w:tbl>
      <w:tblPr>
        <w:tblStyle w:val="TableauGrille1Clair-Accentuation1"/>
        <w:tblW w:w="5000" w:type="pct"/>
        <w:jc w:val="center"/>
        <w:tblLayout w:type="fixed"/>
        <w:tblLook w:val="0020" w:firstRow="1" w:lastRow="0" w:firstColumn="0" w:lastColumn="0" w:noHBand="0" w:noVBand="0"/>
      </w:tblPr>
      <w:tblGrid>
        <w:gridCol w:w="1555"/>
        <w:gridCol w:w="1559"/>
        <w:gridCol w:w="1559"/>
        <w:gridCol w:w="4723"/>
      </w:tblGrid>
      <w:tr w:rsidR="00046A6E" w:rsidRPr="002D6E83" w14:paraId="462BEFDF" w14:textId="77777777" w:rsidTr="00596FDA">
        <w:trPr>
          <w:cnfStyle w:val="100000000000" w:firstRow="1" w:lastRow="0" w:firstColumn="0" w:lastColumn="0" w:oddVBand="0" w:evenVBand="0" w:oddHBand="0" w:evenHBand="0" w:firstRowFirstColumn="0" w:firstRowLastColumn="0" w:lastRowFirstColumn="0" w:lastRowLastColumn="0"/>
          <w:jc w:val="center"/>
        </w:trPr>
        <w:tc>
          <w:tcPr>
            <w:tcW w:w="1555" w:type="dxa"/>
            <w:vAlign w:val="bottom"/>
          </w:tcPr>
          <w:p w14:paraId="64058C73" w14:textId="77777777" w:rsidR="00046A6E" w:rsidRPr="002D6E83" w:rsidRDefault="00046A6E" w:rsidP="00596FDA">
            <w:pPr>
              <w:pStyle w:val="Compact"/>
              <w:rPr>
                <w:lang w:val="fr-FR"/>
              </w:rPr>
            </w:pPr>
            <w:r w:rsidRPr="002D6E83">
              <w:rPr>
                <w:lang w:val="fr-FR"/>
              </w:rPr>
              <w:t>Région</w:t>
            </w:r>
          </w:p>
        </w:tc>
        <w:tc>
          <w:tcPr>
            <w:tcW w:w="1559" w:type="dxa"/>
            <w:vAlign w:val="center"/>
          </w:tcPr>
          <w:p w14:paraId="43E9FC08" w14:textId="77777777" w:rsidR="00046A6E" w:rsidRPr="002D6E83" w:rsidRDefault="00046A6E" w:rsidP="00596FDA">
            <w:pPr>
              <w:pStyle w:val="Compact"/>
              <w:jc w:val="center"/>
              <w:rPr>
                <w:lang w:val="fr-FR"/>
              </w:rPr>
            </w:pPr>
            <w:r w:rsidRPr="002D6E83">
              <w:rPr>
                <w:lang w:val="fr-FR"/>
              </w:rPr>
              <w:t>Part expositions</w:t>
            </w:r>
          </w:p>
        </w:tc>
        <w:tc>
          <w:tcPr>
            <w:tcW w:w="1559" w:type="dxa"/>
            <w:vAlign w:val="center"/>
          </w:tcPr>
          <w:p w14:paraId="02769A19" w14:textId="77777777" w:rsidR="00046A6E" w:rsidRPr="002D6E83" w:rsidRDefault="00046A6E" w:rsidP="00596FDA">
            <w:pPr>
              <w:pStyle w:val="Compact"/>
              <w:jc w:val="center"/>
              <w:rPr>
                <w:lang w:val="fr-FR"/>
              </w:rPr>
            </w:pPr>
            <w:r w:rsidRPr="002D6E83">
              <w:rPr>
                <w:lang w:val="fr-FR"/>
              </w:rPr>
              <w:t>SAM estimé</w:t>
            </w:r>
          </w:p>
        </w:tc>
        <w:tc>
          <w:tcPr>
            <w:tcW w:w="4723" w:type="dxa"/>
            <w:vAlign w:val="center"/>
          </w:tcPr>
          <w:p w14:paraId="1B0266BC" w14:textId="77777777" w:rsidR="00046A6E" w:rsidRPr="002D6E83" w:rsidRDefault="00046A6E" w:rsidP="00596FDA">
            <w:pPr>
              <w:pStyle w:val="Compact"/>
              <w:jc w:val="center"/>
              <w:rPr>
                <w:lang w:val="fr-FR"/>
              </w:rPr>
            </w:pPr>
            <w:r w:rsidRPr="002D6E83">
              <w:rPr>
                <w:lang w:val="fr-FR"/>
              </w:rPr>
              <w:t>Structures clés</w:t>
            </w:r>
          </w:p>
        </w:tc>
      </w:tr>
      <w:tr w:rsidR="00046A6E" w:rsidRPr="002D6E83" w14:paraId="574A14F8" w14:textId="77777777" w:rsidTr="00596FDA">
        <w:trPr>
          <w:trHeight w:val="658"/>
          <w:jc w:val="center"/>
        </w:trPr>
        <w:tc>
          <w:tcPr>
            <w:tcW w:w="1555" w:type="dxa"/>
          </w:tcPr>
          <w:p w14:paraId="1E9E29FC" w14:textId="77777777" w:rsidR="00046A6E" w:rsidRPr="002D6E83" w:rsidRDefault="00046A6E" w:rsidP="00E0644C">
            <w:pPr>
              <w:pStyle w:val="Compact"/>
              <w:rPr>
                <w:lang w:val="fr-FR"/>
              </w:rPr>
            </w:pPr>
            <w:r w:rsidRPr="002D6E83">
              <w:rPr>
                <w:lang w:val="fr-FR"/>
              </w:rPr>
              <w:t>Île-de-France</w:t>
            </w:r>
          </w:p>
        </w:tc>
        <w:tc>
          <w:tcPr>
            <w:tcW w:w="1559" w:type="dxa"/>
          </w:tcPr>
          <w:p w14:paraId="34BD7892" w14:textId="77777777" w:rsidR="00046A6E" w:rsidRPr="002D6E83" w:rsidRDefault="00046A6E" w:rsidP="00E0644C">
            <w:pPr>
              <w:pStyle w:val="Compact"/>
              <w:jc w:val="right"/>
              <w:rPr>
                <w:lang w:val="fr-FR"/>
              </w:rPr>
            </w:pPr>
            <w:r w:rsidRPr="002D6E83">
              <w:rPr>
                <w:lang w:val="fr-FR"/>
              </w:rPr>
              <w:t>46,6 %</w:t>
            </w:r>
          </w:p>
        </w:tc>
        <w:tc>
          <w:tcPr>
            <w:tcW w:w="1559" w:type="dxa"/>
          </w:tcPr>
          <w:p w14:paraId="63C75294" w14:textId="77777777" w:rsidR="00046A6E" w:rsidRPr="002D6E83" w:rsidRDefault="00046A6E" w:rsidP="00E0644C">
            <w:pPr>
              <w:pStyle w:val="Compact"/>
              <w:jc w:val="right"/>
              <w:rPr>
                <w:lang w:val="fr-FR"/>
              </w:rPr>
            </w:pPr>
            <w:r w:rsidRPr="002D6E83">
              <w:rPr>
                <w:b/>
                <w:bCs/>
                <w:lang w:val="fr-FR"/>
              </w:rPr>
              <w:t>~1 750</w:t>
            </w:r>
          </w:p>
        </w:tc>
        <w:tc>
          <w:tcPr>
            <w:tcW w:w="4723" w:type="dxa"/>
          </w:tcPr>
          <w:p w14:paraId="70B7D3ED" w14:textId="77777777" w:rsidR="00046A6E" w:rsidRPr="002D6E83" w:rsidRDefault="00046A6E" w:rsidP="00E0644C">
            <w:pPr>
              <w:pStyle w:val="Compact"/>
              <w:rPr>
                <w:lang w:val="fr-FR"/>
              </w:rPr>
            </w:pPr>
            <w:r w:rsidRPr="002D6E83">
              <w:rPr>
                <w:lang w:val="fr-FR"/>
              </w:rPr>
              <w:t xml:space="preserve">1 100 galeries Paris · musées nationaux · </w:t>
            </w:r>
            <w:proofErr w:type="spellStart"/>
            <w:r w:rsidRPr="002D6E83">
              <w:rPr>
                <w:lang w:val="fr-FR"/>
              </w:rPr>
              <w:t>Centquatre</w:t>
            </w:r>
            <w:proofErr w:type="spellEnd"/>
            <w:r w:rsidRPr="002D6E83">
              <w:rPr>
                <w:lang w:val="fr-FR"/>
              </w:rPr>
              <w:t xml:space="preserve"> · Gaîté Lyrique</w:t>
            </w:r>
          </w:p>
        </w:tc>
      </w:tr>
      <w:tr w:rsidR="00046A6E" w:rsidRPr="002D6E83" w14:paraId="5FBF8C8A" w14:textId="77777777" w:rsidTr="00596FDA">
        <w:trPr>
          <w:trHeight w:val="658"/>
          <w:jc w:val="center"/>
        </w:trPr>
        <w:tc>
          <w:tcPr>
            <w:tcW w:w="1555" w:type="dxa"/>
          </w:tcPr>
          <w:p w14:paraId="50136142" w14:textId="77777777" w:rsidR="00046A6E" w:rsidRPr="002D6E83" w:rsidRDefault="00046A6E" w:rsidP="00E0644C">
            <w:pPr>
              <w:pStyle w:val="Compact"/>
              <w:rPr>
                <w:lang w:val="fr-FR"/>
              </w:rPr>
            </w:pPr>
            <w:r w:rsidRPr="002D6E83">
              <w:rPr>
                <w:lang w:val="fr-FR"/>
              </w:rPr>
              <w:t>Auvergne-Rhône-Alpes</w:t>
            </w:r>
          </w:p>
        </w:tc>
        <w:tc>
          <w:tcPr>
            <w:tcW w:w="1559" w:type="dxa"/>
          </w:tcPr>
          <w:p w14:paraId="128701C9" w14:textId="77777777" w:rsidR="00046A6E" w:rsidRPr="002D6E83" w:rsidRDefault="00046A6E" w:rsidP="00E0644C">
            <w:pPr>
              <w:pStyle w:val="Compact"/>
              <w:jc w:val="right"/>
              <w:rPr>
                <w:lang w:val="fr-FR"/>
              </w:rPr>
            </w:pPr>
            <w:r w:rsidRPr="002D6E83">
              <w:rPr>
                <w:lang w:val="fr-FR"/>
              </w:rPr>
              <w:t>9,8 %</w:t>
            </w:r>
          </w:p>
        </w:tc>
        <w:tc>
          <w:tcPr>
            <w:tcW w:w="1559" w:type="dxa"/>
          </w:tcPr>
          <w:p w14:paraId="605C4992" w14:textId="77777777" w:rsidR="00046A6E" w:rsidRPr="002D6E83" w:rsidRDefault="00046A6E" w:rsidP="00E0644C">
            <w:pPr>
              <w:pStyle w:val="Compact"/>
              <w:jc w:val="right"/>
              <w:rPr>
                <w:lang w:val="fr-FR"/>
              </w:rPr>
            </w:pPr>
            <w:r w:rsidRPr="002D6E83">
              <w:rPr>
                <w:b/>
                <w:bCs/>
                <w:lang w:val="fr-FR"/>
              </w:rPr>
              <w:t>~370</w:t>
            </w:r>
          </w:p>
        </w:tc>
        <w:tc>
          <w:tcPr>
            <w:tcW w:w="4723" w:type="dxa"/>
          </w:tcPr>
          <w:p w14:paraId="4F7F3FCD" w14:textId="77777777" w:rsidR="00046A6E" w:rsidRPr="002D6E83" w:rsidRDefault="00046A6E" w:rsidP="00E0644C">
            <w:pPr>
              <w:pStyle w:val="Compact"/>
              <w:rPr>
                <w:lang w:val="fr-FR"/>
              </w:rPr>
            </w:pPr>
            <w:r w:rsidRPr="002D6E83">
              <w:rPr>
                <w:lang w:val="fr-FR"/>
              </w:rPr>
              <w:t>MAC Lyon · FRAC · Cité du Design</w:t>
            </w:r>
          </w:p>
        </w:tc>
      </w:tr>
      <w:tr w:rsidR="00046A6E" w:rsidRPr="002D6E83" w14:paraId="53FD14CE" w14:textId="77777777" w:rsidTr="00596FDA">
        <w:trPr>
          <w:trHeight w:val="658"/>
          <w:jc w:val="center"/>
        </w:trPr>
        <w:tc>
          <w:tcPr>
            <w:tcW w:w="1555" w:type="dxa"/>
          </w:tcPr>
          <w:p w14:paraId="527F67A4" w14:textId="77777777" w:rsidR="00046A6E" w:rsidRPr="002D6E83" w:rsidRDefault="00046A6E" w:rsidP="00E0644C">
            <w:pPr>
              <w:pStyle w:val="Compact"/>
              <w:rPr>
                <w:lang w:val="fr-FR"/>
              </w:rPr>
            </w:pPr>
            <w:r w:rsidRPr="002D6E83">
              <w:rPr>
                <w:lang w:val="fr-FR"/>
              </w:rPr>
              <w:t>Occitanie</w:t>
            </w:r>
          </w:p>
        </w:tc>
        <w:tc>
          <w:tcPr>
            <w:tcW w:w="1559" w:type="dxa"/>
          </w:tcPr>
          <w:p w14:paraId="7CB7F2CA" w14:textId="77777777" w:rsidR="00046A6E" w:rsidRPr="002D6E83" w:rsidRDefault="00046A6E" w:rsidP="00E0644C">
            <w:pPr>
              <w:pStyle w:val="Compact"/>
              <w:jc w:val="right"/>
              <w:rPr>
                <w:lang w:val="fr-FR"/>
              </w:rPr>
            </w:pPr>
            <w:r w:rsidRPr="002D6E83">
              <w:rPr>
                <w:lang w:val="fr-FR"/>
              </w:rPr>
              <w:t>8,6 %</w:t>
            </w:r>
          </w:p>
        </w:tc>
        <w:tc>
          <w:tcPr>
            <w:tcW w:w="1559" w:type="dxa"/>
          </w:tcPr>
          <w:p w14:paraId="37EA2505" w14:textId="77777777" w:rsidR="00046A6E" w:rsidRPr="002D6E83" w:rsidRDefault="00046A6E" w:rsidP="00E0644C">
            <w:pPr>
              <w:pStyle w:val="Compact"/>
              <w:jc w:val="right"/>
              <w:rPr>
                <w:lang w:val="fr-FR"/>
              </w:rPr>
            </w:pPr>
            <w:r w:rsidRPr="002D6E83">
              <w:rPr>
                <w:b/>
                <w:bCs/>
                <w:lang w:val="fr-FR"/>
              </w:rPr>
              <w:t>~320</w:t>
            </w:r>
          </w:p>
        </w:tc>
        <w:tc>
          <w:tcPr>
            <w:tcW w:w="4723" w:type="dxa"/>
          </w:tcPr>
          <w:p w14:paraId="2C9B118D" w14:textId="77777777" w:rsidR="00046A6E" w:rsidRPr="002D6E83" w:rsidRDefault="00046A6E" w:rsidP="00E0644C">
            <w:pPr>
              <w:pStyle w:val="Compact"/>
              <w:rPr>
                <w:lang w:val="fr-FR"/>
              </w:rPr>
            </w:pPr>
            <w:r w:rsidRPr="002D6E83">
              <w:rPr>
                <w:lang w:val="fr-FR"/>
              </w:rPr>
              <w:t>Frac Occitanie · centres photo</w:t>
            </w:r>
          </w:p>
        </w:tc>
      </w:tr>
      <w:tr w:rsidR="00046A6E" w:rsidRPr="002D6E83" w14:paraId="245CA0DD" w14:textId="77777777" w:rsidTr="00596FDA">
        <w:trPr>
          <w:trHeight w:val="658"/>
          <w:jc w:val="center"/>
        </w:trPr>
        <w:tc>
          <w:tcPr>
            <w:tcW w:w="1555" w:type="dxa"/>
          </w:tcPr>
          <w:p w14:paraId="2F1400B9" w14:textId="77777777" w:rsidR="00046A6E" w:rsidRPr="002D6E83" w:rsidRDefault="00046A6E" w:rsidP="00E0644C">
            <w:pPr>
              <w:pStyle w:val="Compact"/>
              <w:rPr>
                <w:lang w:val="fr-FR"/>
              </w:rPr>
            </w:pPr>
            <w:r w:rsidRPr="002D6E83">
              <w:rPr>
                <w:lang w:val="fr-FR"/>
              </w:rPr>
              <w:t>PACA</w:t>
            </w:r>
          </w:p>
        </w:tc>
        <w:tc>
          <w:tcPr>
            <w:tcW w:w="1559" w:type="dxa"/>
          </w:tcPr>
          <w:p w14:paraId="2D6C838A" w14:textId="77777777" w:rsidR="00046A6E" w:rsidRPr="002D6E83" w:rsidRDefault="00046A6E" w:rsidP="00E0644C">
            <w:pPr>
              <w:pStyle w:val="Compact"/>
              <w:jc w:val="right"/>
              <w:rPr>
                <w:lang w:val="fr-FR"/>
              </w:rPr>
            </w:pPr>
            <w:r w:rsidRPr="002D6E83">
              <w:rPr>
                <w:lang w:val="fr-FR"/>
              </w:rPr>
              <w:t>7,5 %</w:t>
            </w:r>
          </w:p>
        </w:tc>
        <w:tc>
          <w:tcPr>
            <w:tcW w:w="1559" w:type="dxa"/>
          </w:tcPr>
          <w:p w14:paraId="36FEFFCD" w14:textId="77777777" w:rsidR="00046A6E" w:rsidRPr="002D6E83" w:rsidRDefault="00046A6E" w:rsidP="00E0644C">
            <w:pPr>
              <w:pStyle w:val="Compact"/>
              <w:jc w:val="right"/>
              <w:rPr>
                <w:lang w:val="fr-FR"/>
              </w:rPr>
            </w:pPr>
            <w:r w:rsidRPr="002D6E83">
              <w:rPr>
                <w:b/>
                <w:bCs/>
                <w:lang w:val="fr-FR"/>
              </w:rPr>
              <w:t>~280</w:t>
            </w:r>
          </w:p>
        </w:tc>
        <w:tc>
          <w:tcPr>
            <w:tcW w:w="4723" w:type="dxa"/>
          </w:tcPr>
          <w:p w14:paraId="6FA83DED" w14:textId="77777777" w:rsidR="00046A6E" w:rsidRPr="002D6E83" w:rsidRDefault="00046A6E" w:rsidP="00E0644C">
            <w:pPr>
              <w:pStyle w:val="Compact"/>
              <w:rPr>
                <w:lang w:val="fr-FR"/>
              </w:rPr>
            </w:pPr>
            <w:r w:rsidRPr="002D6E83">
              <w:rPr>
                <w:lang w:val="fr-FR"/>
              </w:rPr>
              <w:t>Rencontres d’Arles · FRAC PACA</w:t>
            </w:r>
          </w:p>
        </w:tc>
      </w:tr>
      <w:tr w:rsidR="00046A6E" w:rsidRPr="002D6E83" w14:paraId="02146632" w14:textId="77777777" w:rsidTr="00596FDA">
        <w:trPr>
          <w:trHeight w:val="658"/>
          <w:jc w:val="center"/>
        </w:trPr>
        <w:tc>
          <w:tcPr>
            <w:tcW w:w="1555" w:type="dxa"/>
          </w:tcPr>
          <w:p w14:paraId="10940A31" w14:textId="77777777" w:rsidR="00046A6E" w:rsidRPr="002D6E83" w:rsidRDefault="00046A6E" w:rsidP="00E0644C">
            <w:pPr>
              <w:pStyle w:val="Compact"/>
              <w:rPr>
                <w:lang w:val="fr-FR"/>
              </w:rPr>
            </w:pPr>
            <w:r w:rsidRPr="002D6E83">
              <w:rPr>
                <w:lang w:val="fr-FR"/>
              </w:rPr>
              <w:t>Nouvelle-Aquitaine</w:t>
            </w:r>
          </w:p>
        </w:tc>
        <w:tc>
          <w:tcPr>
            <w:tcW w:w="1559" w:type="dxa"/>
          </w:tcPr>
          <w:p w14:paraId="1A57AD5B" w14:textId="77777777" w:rsidR="00046A6E" w:rsidRPr="002D6E83" w:rsidRDefault="00046A6E" w:rsidP="00E0644C">
            <w:pPr>
              <w:pStyle w:val="Compact"/>
              <w:jc w:val="right"/>
              <w:rPr>
                <w:lang w:val="fr-FR"/>
              </w:rPr>
            </w:pPr>
            <w:r w:rsidRPr="002D6E83">
              <w:rPr>
                <w:lang w:val="fr-FR"/>
              </w:rPr>
              <w:t>7,1 %</w:t>
            </w:r>
          </w:p>
        </w:tc>
        <w:tc>
          <w:tcPr>
            <w:tcW w:w="1559" w:type="dxa"/>
          </w:tcPr>
          <w:p w14:paraId="30A22E56" w14:textId="77777777" w:rsidR="00046A6E" w:rsidRPr="002D6E83" w:rsidRDefault="00046A6E" w:rsidP="00E0644C">
            <w:pPr>
              <w:pStyle w:val="Compact"/>
              <w:jc w:val="right"/>
              <w:rPr>
                <w:lang w:val="fr-FR"/>
              </w:rPr>
            </w:pPr>
            <w:r w:rsidRPr="002D6E83">
              <w:rPr>
                <w:b/>
                <w:bCs/>
                <w:lang w:val="fr-FR"/>
              </w:rPr>
              <w:t>~265</w:t>
            </w:r>
          </w:p>
        </w:tc>
        <w:tc>
          <w:tcPr>
            <w:tcW w:w="4723" w:type="dxa"/>
          </w:tcPr>
          <w:p w14:paraId="58D86E82" w14:textId="77777777" w:rsidR="00046A6E" w:rsidRPr="002D6E83" w:rsidRDefault="00046A6E" w:rsidP="00E0644C">
            <w:pPr>
              <w:pStyle w:val="Compact"/>
              <w:rPr>
                <w:lang w:val="fr-FR"/>
              </w:rPr>
            </w:pPr>
            <w:r w:rsidRPr="002D6E83">
              <w:rPr>
                <w:lang w:val="fr-FR"/>
              </w:rPr>
              <w:t>CAPC Bordeaux · Musée des Beaux-Arts</w:t>
            </w:r>
          </w:p>
        </w:tc>
      </w:tr>
      <w:tr w:rsidR="00046A6E" w:rsidRPr="002D6E83" w14:paraId="26DF884F" w14:textId="77777777" w:rsidTr="00596FDA">
        <w:trPr>
          <w:trHeight w:val="658"/>
          <w:jc w:val="center"/>
        </w:trPr>
        <w:tc>
          <w:tcPr>
            <w:tcW w:w="1555" w:type="dxa"/>
          </w:tcPr>
          <w:p w14:paraId="63A12E08" w14:textId="77777777" w:rsidR="00046A6E" w:rsidRPr="002D6E83" w:rsidRDefault="00046A6E" w:rsidP="00E0644C">
            <w:pPr>
              <w:pStyle w:val="Compact"/>
              <w:rPr>
                <w:lang w:val="fr-FR"/>
              </w:rPr>
            </w:pPr>
            <w:r w:rsidRPr="002D6E83">
              <w:rPr>
                <w:lang w:val="fr-FR"/>
              </w:rPr>
              <w:t>Bretagne / Normandie</w:t>
            </w:r>
          </w:p>
        </w:tc>
        <w:tc>
          <w:tcPr>
            <w:tcW w:w="1559" w:type="dxa"/>
          </w:tcPr>
          <w:p w14:paraId="396FC6A5" w14:textId="77777777" w:rsidR="00046A6E" w:rsidRPr="002D6E83" w:rsidRDefault="00046A6E" w:rsidP="00E0644C">
            <w:pPr>
              <w:pStyle w:val="Compact"/>
              <w:jc w:val="right"/>
              <w:rPr>
                <w:lang w:val="fr-FR"/>
              </w:rPr>
            </w:pPr>
            <w:r w:rsidRPr="002D6E83">
              <w:rPr>
                <w:lang w:val="fr-FR"/>
              </w:rPr>
              <w:t>5,1 %</w:t>
            </w:r>
          </w:p>
        </w:tc>
        <w:tc>
          <w:tcPr>
            <w:tcW w:w="1559" w:type="dxa"/>
          </w:tcPr>
          <w:p w14:paraId="10247B57" w14:textId="77777777" w:rsidR="00046A6E" w:rsidRPr="002D6E83" w:rsidRDefault="00046A6E" w:rsidP="00E0644C">
            <w:pPr>
              <w:pStyle w:val="Compact"/>
              <w:jc w:val="right"/>
              <w:rPr>
                <w:lang w:val="fr-FR"/>
              </w:rPr>
            </w:pPr>
            <w:r w:rsidRPr="002D6E83">
              <w:rPr>
                <w:b/>
                <w:bCs/>
                <w:lang w:val="fr-FR"/>
              </w:rPr>
              <w:t>~190</w:t>
            </w:r>
          </w:p>
        </w:tc>
        <w:tc>
          <w:tcPr>
            <w:tcW w:w="4723" w:type="dxa"/>
          </w:tcPr>
          <w:p w14:paraId="629C7273" w14:textId="77777777" w:rsidR="00046A6E" w:rsidRPr="002D6E83" w:rsidRDefault="00046A6E" w:rsidP="00E0644C">
            <w:pPr>
              <w:pStyle w:val="Compact"/>
              <w:rPr>
                <w:lang w:val="fr-FR"/>
              </w:rPr>
            </w:pPr>
            <w:r w:rsidRPr="002D6E83">
              <w:rPr>
                <w:lang w:val="fr-FR"/>
              </w:rPr>
              <w:t>FRAC Bretagne · centres d’art Nantes/Rennes</w:t>
            </w:r>
          </w:p>
        </w:tc>
      </w:tr>
      <w:tr w:rsidR="00046A6E" w:rsidRPr="002D6E83" w14:paraId="25B7736D" w14:textId="77777777" w:rsidTr="00596FDA">
        <w:trPr>
          <w:trHeight w:val="658"/>
          <w:jc w:val="center"/>
        </w:trPr>
        <w:tc>
          <w:tcPr>
            <w:tcW w:w="1555" w:type="dxa"/>
          </w:tcPr>
          <w:p w14:paraId="687D1311" w14:textId="77777777" w:rsidR="00046A6E" w:rsidRPr="002D6E83" w:rsidRDefault="00046A6E" w:rsidP="00E0644C">
            <w:pPr>
              <w:pStyle w:val="Compact"/>
              <w:rPr>
                <w:lang w:val="fr-FR"/>
              </w:rPr>
            </w:pPr>
            <w:r w:rsidRPr="002D6E83">
              <w:rPr>
                <w:lang w:val="fr-FR"/>
              </w:rPr>
              <w:t>Autres / DOM-TOM</w:t>
            </w:r>
          </w:p>
        </w:tc>
        <w:tc>
          <w:tcPr>
            <w:tcW w:w="1559" w:type="dxa"/>
          </w:tcPr>
          <w:p w14:paraId="2151613F" w14:textId="77777777" w:rsidR="00046A6E" w:rsidRPr="002D6E83" w:rsidRDefault="00046A6E" w:rsidP="00E0644C">
            <w:pPr>
              <w:pStyle w:val="Compact"/>
              <w:jc w:val="right"/>
              <w:rPr>
                <w:lang w:val="fr-FR"/>
              </w:rPr>
            </w:pPr>
            <w:r w:rsidRPr="002D6E83">
              <w:rPr>
                <w:lang w:val="fr-FR"/>
              </w:rPr>
              <w:t>5,5 %</w:t>
            </w:r>
          </w:p>
        </w:tc>
        <w:tc>
          <w:tcPr>
            <w:tcW w:w="1559" w:type="dxa"/>
          </w:tcPr>
          <w:p w14:paraId="4A0C8135" w14:textId="77777777" w:rsidR="00046A6E" w:rsidRPr="002D6E83" w:rsidRDefault="00046A6E" w:rsidP="00E0644C">
            <w:pPr>
              <w:pStyle w:val="Compact"/>
              <w:jc w:val="right"/>
              <w:rPr>
                <w:lang w:val="fr-FR"/>
              </w:rPr>
            </w:pPr>
            <w:r w:rsidRPr="002D6E83">
              <w:rPr>
                <w:b/>
                <w:bCs/>
                <w:lang w:val="fr-FR"/>
              </w:rPr>
              <w:t>~205</w:t>
            </w:r>
          </w:p>
        </w:tc>
        <w:tc>
          <w:tcPr>
            <w:tcW w:w="4723" w:type="dxa"/>
          </w:tcPr>
          <w:p w14:paraId="5CC5A77E" w14:textId="77777777" w:rsidR="00046A6E" w:rsidRPr="002D6E83" w:rsidRDefault="00046A6E" w:rsidP="00E0644C">
            <w:pPr>
              <w:pStyle w:val="Compact"/>
              <w:rPr>
                <w:lang w:val="fr-FR"/>
              </w:rPr>
            </w:pPr>
            <w:r w:rsidRPr="002D6E83">
              <w:rPr>
                <w:lang w:val="fr-FR"/>
              </w:rPr>
              <w:t>Institutions locales dispersées</w:t>
            </w:r>
          </w:p>
        </w:tc>
      </w:tr>
      <w:tr w:rsidR="00046A6E" w:rsidRPr="002D6E83" w14:paraId="6F85F180" w14:textId="77777777" w:rsidTr="00596FDA">
        <w:trPr>
          <w:trHeight w:val="658"/>
          <w:jc w:val="center"/>
        </w:trPr>
        <w:tc>
          <w:tcPr>
            <w:tcW w:w="1555" w:type="dxa"/>
          </w:tcPr>
          <w:p w14:paraId="09D3F099" w14:textId="77777777" w:rsidR="00046A6E" w:rsidRPr="002D6E83" w:rsidRDefault="00046A6E" w:rsidP="00E0644C">
            <w:pPr>
              <w:pStyle w:val="Compact"/>
              <w:rPr>
                <w:lang w:val="fr-FR"/>
              </w:rPr>
            </w:pPr>
            <w:r w:rsidRPr="002D6E83">
              <w:rPr>
                <w:lang w:val="fr-FR"/>
              </w:rPr>
              <w:t>Hauts-de-France</w:t>
            </w:r>
          </w:p>
        </w:tc>
        <w:tc>
          <w:tcPr>
            <w:tcW w:w="1559" w:type="dxa"/>
          </w:tcPr>
          <w:p w14:paraId="22C1C273" w14:textId="77777777" w:rsidR="00046A6E" w:rsidRPr="002D6E83" w:rsidRDefault="00046A6E" w:rsidP="00E0644C">
            <w:pPr>
              <w:pStyle w:val="Compact"/>
              <w:jc w:val="right"/>
              <w:rPr>
                <w:lang w:val="fr-FR"/>
              </w:rPr>
            </w:pPr>
            <w:r w:rsidRPr="002D6E83">
              <w:rPr>
                <w:lang w:val="fr-FR"/>
              </w:rPr>
              <w:t>4,9 %</w:t>
            </w:r>
          </w:p>
        </w:tc>
        <w:tc>
          <w:tcPr>
            <w:tcW w:w="1559" w:type="dxa"/>
          </w:tcPr>
          <w:p w14:paraId="7E4D7756" w14:textId="77777777" w:rsidR="00046A6E" w:rsidRPr="002D6E83" w:rsidRDefault="00046A6E" w:rsidP="00E0644C">
            <w:pPr>
              <w:pStyle w:val="Compact"/>
              <w:jc w:val="right"/>
              <w:rPr>
                <w:lang w:val="fr-FR"/>
              </w:rPr>
            </w:pPr>
            <w:r w:rsidRPr="002D6E83">
              <w:rPr>
                <w:b/>
                <w:bCs/>
                <w:lang w:val="fr-FR"/>
              </w:rPr>
              <w:t>~185</w:t>
            </w:r>
          </w:p>
        </w:tc>
        <w:tc>
          <w:tcPr>
            <w:tcW w:w="4723" w:type="dxa"/>
          </w:tcPr>
          <w:p w14:paraId="7CE81BF8" w14:textId="77777777" w:rsidR="00046A6E" w:rsidRPr="002D6E83" w:rsidRDefault="00046A6E" w:rsidP="00E0644C">
            <w:pPr>
              <w:pStyle w:val="Compact"/>
              <w:rPr>
                <w:lang w:val="fr-FR"/>
              </w:rPr>
            </w:pPr>
            <w:r w:rsidRPr="002D6E83">
              <w:rPr>
                <w:lang w:val="fr-FR"/>
              </w:rPr>
              <w:t xml:space="preserve">Louvre-Lens · </w:t>
            </w:r>
            <w:proofErr w:type="spellStart"/>
            <w:r w:rsidRPr="002D6E83">
              <w:rPr>
                <w:lang w:val="fr-FR"/>
              </w:rPr>
              <w:t>LaM</w:t>
            </w:r>
            <w:proofErr w:type="spellEnd"/>
            <w:r w:rsidRPr="002D6E83">
              <w:rPr>
                <w:lang w:val="fr-FR"/>
              </w:rPr>
              <w:t xml:space="preserve"> · Palais des Beaux-Arts Lille</w:t>
            </w:r>
          </w:p>
        </w:tc>
      </w:tr>
      <w:tr w:rsidR="00046A6E" w:rsidRPr="002D6E83" w14:paraId="5F3C35C0" w14:textId="77777777" w:rsidTr="00596FDA">
        <w:trPr>
          <w:trHeight w:val="658"/>
          <w:jc w:val="center"/>
        </w:trPr>
        <w:tc>
          <w:tcPr>
            <w:tcW w:w="1555" w:type="dxa"/>
          </w:tcPr>
          <w:p w14:paraId="008EB7CF" w14:textId="77777777" w:rsidR="00046A6E" w:rsidRPr="002D6E83" w:rsidRDefault="00046A6E" w:rsidP="00E0644C">
            <w:pPr>
              <w:pStyle w:val="Compact"/>
              <w:rPr>
                <w:lang w:val="fr-FR"/>
              </w:rPr>
            </w:pPr>
            <w:r w:rsidRPr="002D6E83">
              <w:rPr>
                <w:lang w:val="fr-FR"/>
              </w:rPr>
              <w:t>Grand Est</w:t>
            </w:r>
          </w:p>
        </w:tc>
        <w:tc>
          <w:tcPr>
            <w:tcW w:w="1559" w:type="dxa"/>
          </w:tcPr>
          <w:p w14:paraId="7E2E40DC" w14:textId="77777777" w:rsidR="00046A6E" w:rsidRPr="002D6E83" w:rsidRDefault="00046A6E" w:rsidP="00E0644C">
            <w:pPr>
              <w:pStyle w:val="Compact"/>
              <w:jc w:val="right"/>
              <w:rPr>
                <w:lang w:val="fr-FR"/>
              </w:rPr>
            </w:pPr>
            <w:r w:rsidRPr="002D6E83">
              <w:rPr>
                <w:lang w:val="fr-FR"/>
              </w:rPr>
              <w:t>4,9 %</w:t>
            </w:r>
          </w:p>
        </w:tc>
        <w:tc>
          <w:tcPr>
            <w:tcW w:w="1559" w:type="dxa"/>
          </w:tcPr>
          <w:p w14:paraId="4F7B2EC2" w14:textId="77777777" w:rsidR="00046A6E" w:rsidRPr="002D6E83" w:rsidRDefault="00046A6E" w:rsidP="00E0644C">
            <w:pPr>
              <w:pStyle w:val="Compact"/>
              <w:jc w:val="right"/>
              <w:rPr>
                <w:lang w:val="fr-FR"/>
              </w:rPr>
            </w:pPr>
            <w:r w:rsidRPr="002D6E83">
              <w:rPr>
                <w:b/>
                <w:bCs/>
                <w:lang w:val="fr-FR"/>
              </w:rPr>
              <w:t>~185</w:t>
            </w:r>
          </w:p>
        </w:tc>
        <w:tc>
          <w:tcPr>
            <w:tcW w:w="4723" w:type="dxa"/>
          </w:tcPr>
          <w:p w14:paraId="43BDB100" w14:textId="77777777" w:rsidR="00046A6E" w:rsidRPr="002D6E83" w:rsidRDefault="00046A6E" w:rsidP="00E0644C">
            <w:pPr>
              <w:pStyle w:val="Compact"/>
              <w:rPr>
                <w:lang w:val="fr-FR"/>
              </w:rPr>
            </w:pPr>
            <w:r w:rsidRPr="002D6E83">
              <w:rPr>
                <w:lang w:val="fr-FR"/>
              </w:rPr>
              <w:t>Centre Pompidou-Metz · Frac Lorraine / Alsace</w:t>
            </w:r>
          </w:p>
        </w:tc>
      </w:tr>
      <w:tr w:rsidR="00046A6E" w:rsidRPr="002D6E83" w14:paraId="7934B04C" w14:textId="77777777" w:rsidTr="00596FDA">
        <w:trPr>
          <w:jc w:val="center"/>
        </w:trPr>
        <w:tc>
          <w:tcPr>
            <w:tcW w:w="1555" w:type="dxa"/>
          </w:tcPr>
          <w:p w14:paraId="23E6DE0B" w14:textId="77777777" w:rsidR="00046A6E" w:rsidRPr="002D6E83" w:rsidRDefault="00046A6E" w:rsidP="00E0644C">
            <w:pPr>
              <w:pStyle w:val="Compact"/>
              <w:rPr>
                <w:lang w:val="fr-FR"/>
              </w:rPr>
            </w:pPr>
            <w:r w:rsidRPr="002D6E83">
              <w:rPr>
                <w:b/>
                <w:bCs/>
                <w:lang w:val="fr-FR"/>
              </w:rPr>
              <w:t>TOTAL</w:t>
            </w:r>
          </w:p>
        </w:tc>
        <w:tc>
          <w:tcPr>
            <w:tcW w:w="1559" w:type="dxa"/>
          </w:tcPr>
          <w:p w14:paraId="6AE116EC" w14:textId="77777777" w:rsidR="00046A6E" w:rsidRPr="002D6E83" w:rsidRDefault="00046A6E" w:rsidP="00E0644C">
            <w:pPr>
              <w:pStyle w:val="Compact"/>
              <w:jc w:val="right"/>
              <w:rPr>
                <w:lang w:val="fr-FR"/>
              </w:rPr>
            </w:pPr>
            <w:r w:rsidRPr="002D6E83">
              <w:rPr>
                <w:lang w:val="fr-FR"/>
              </w:rPr>
              <w:t>100 %</w:t>
            </w:r>
          </w:p>
        </w:tc>
        <w:tc>
          <w:tcPr>
            <w:tcW w:w="1559" w:type="dxa"/>
          </w:tcPr>
          <w:p w14:paraId="58394E26" w14:textId="77777777" w:rsidR="00046A6E" w:rsidRPr="002D6E83" w:rsidRDefault="00046A6E" w:rsidP="00E0644C">
            <w:pPr>
              <w:pStyle w:val="Compact"/>
              <w:jc w:val="right"/>
              <w:rPr>
                <w:lang w:val="fr-FR"/>
              </w:rPr>
            </w:pPr>
            <w:r w:rsidRPr="002D6E83">
              <w:rPr>
                <w:b/>
                <w:bCs/>
                <w:lang w:val="fr-FR"/>
              </w:rPr>
              <w:t>~3 750</w:t>
            </w:r>
          </w:p>
        </w:tc>
        <w:tc>
          <w:tcPr>
            <w:tcW w:w="4723" w:type="dxa"/>
          </w:tcPr>
          <w:p w14:paraId="2977EFBB" w14:textId="77777777" w:rsidR="00046A6E" w:rsidRPr="002D6E83" w:rsidRDefault="00046A6E" w:rsidP="00E0644C">
            <w:pPr>
              <w:pStyle w:val="Compact"/>
              <w:rPr>
                <w:lang w:val="fr-FR"/>
              </w:rPr>
            </w:pPr>
            <w:r w:rsidRPr="002D6E83">
              <w:rPr>
                <w:lang w:val="fr-FR"/>
              </w:rPr>
              <w:t>—</w:t>
            </w:r>
          </w:p>
        </w:tc>
      </w:tr>
    </w:tbl>
    <w:p w14:paraId="755C4BDE" w14:textId="77777777" w:rsidR="00046A6E" w:rsidRPr="002D6E83" w:rsidRDefault="00046A6E" w:rsidP="00046A6E">
      <w:pPr>
        <w:pStyle w:val="Corpsdetexte"/>
        <w:rPr>
          <w:lang w:val="fr-FR"/>
        </w:rPr>
      </w:pPr>
      <w:r w:rsidRPr="002D6E83">
        <w:rPr>
          <w:b/>
          <w:bCs/>
          <w:lang w:val="fr-FR"/>
        </w:rPr>
        <w:t>Objectif SOM</w:t>
      </w:r>
      <w:r w:rsidRPr="002D6E83">
        <w:rPr>
          <w:rStyle w:val="Appelnotedebasdep"/>
          <w:lang w:val="fr-FR"/>
        </w:rPr>
        <w:footnoteReference w:id="9"/>
      </w:r>
      <w:r w:rsidRPr="002D6E83">
        <w:rPr>
          <w:b/>
          <w:bCs/>
          <w:lang w:val="fr-FR"/>
        </w:rPr>
        <w:t xml:space="preserve"> A3 (scénario base) :</w:t>
      </w:r>
      <w:r w:rsidRPr="002D6E83">
        <w:rPr>
          <w:lang w:val="fr-FR"/>
        </w:rPr>
        <w:t xml:space="preserve"> 95 clients payants = </w:t>
      </w:r>
      <w:r w:rsidRPr="002D6E83">
        <w:rPr>
          <w:b/>
          <w:bCs/>
          <w:lang w:val="fr-FR"/>
        </w:rPr>
        <w:t>~2,5 % du SAM national</w:t>
      </w:r>
      <w:r w:rsidRPr="002D6E83">
        <w:rPr>
          <w:lang w:val="fr-FR"/>
        </w:rPr>
        <w:t xml:space="preserve">, mais </w:t>
      </w:r>
      <w:r w:rsidRPr="002D6E83">
        <w:rPr>
          <w:b/>
          <w:bCs/>
          <w:lang w:val="fr-FR"/>
        </w:rPr>
        <w:t xml:space="preserve">~5,4 % du SAM </w:t>
      </w:r>
      <w:proofErr w:type="spellStart"/>
      <w:r w:rsidRPr="002D6E83">
        <w:rPr>
          <w:b/>
          <w:bCs/>
          <w:lang w:val="fr-FR"/>
        </w:rPr>
        <w:t>IdF</w:t>
      </w:r>
      <w:proofErr w:type="spellEnd"/>
      <w:r w:rsidRPr="002D6E83">
        <w:rPr>
          <w:lang w:val="fr-FR"/>
        </w:rPr>
        <w:t xml:space="preserve"> si acquisition parisienne dominante — d’où l’intérêt d’une expansion province dès A2.</w:t>
      </w:r>
    </w:p>
    <w:p w14:paraId="70D77204" w14:textId="43AD08D1" w:rsidR="00046A6E" w:rsidRPr="002D6E83" w:rsidRDefault="00046A6E" w:rsidP="00046A6E">
      <w:pPr>
        <w:rPr>
          <w:lang w:val="fr-FR"/>
        </w:rPr>
      </w:pPr>
    </w:p>
    <w:p w14:paraId="143DF2BA" w14:textId="77777777" w:rsidR="00046A6E" w:rsidRPr="002D6E83" w:rsidRDefault="00046A6E" w:rsidP="00046A6E">
      <w:pPr>
        <w:pStyle w:val="Titre2"/>
        <w:rPr>
          <w:lang w:val="fr-FR"/>
        </w:rPr>
      </w:pPr>
      <w:bookmarkStart w:id="25" w:name="X891ed599e863fc5ce0c02d5446d38dc8cb5994e"/>
      <w:bookmarkStart w:id="26" w:name="_Toc235618325"/>
      <w:bookmarkEnd w:id="23"/>
      <w:r w:rsidRPr="002D6E83">
        <w:rPr>
          <w:lang w:val="fr-FR"/>
        </w:rPr>
        <w:lastRenderedPageBreak/>
        <w:t>6. Matrice de priorisation commerciale AIMEDIArt</w:t>
      </w:r>
      <w:bookmarkEnd w:id="26"/>
    </w:p>
    <w:p w14:paraId="27957302" w14:textId="77777777" w:rsidR="00046A6E" w:rsidRPr="002D6E83" w:rsidRDefault="00046A6E" w:rsidP="00596FDA">
      <w:pPr>
        <w:pStyle w:val="CaptionedFigure"/>
        <w:spacing w:after="0"/>
        <w:jc w:val="center"/>
        <w:rPr>
          <w:lang w:val="fr-FR"/>
        </w:rPr>
      </w:pPr>
      <w:r w:rsidRPr="002D6E83">
        <w:rPr>
          <w:noProof/>
          <w:lang w:val="fr-FR"/>
        </w:rPr>
        <w:drawing>
          <wp:inline distT="0" distB="0" distL="0" distR="0" wp14:anchorId="52D2E4A0" wp14:editId="64D57641">
            <wp:extent cx="5333743" cy="2976245"/>
            <wp:effectExtent l="0" t="0" r="635" b="0"/>
            <wp:docPr id="46" name="Picture" descr="Matrice de priorisation commerciale"/>
            <wp:cNvGraphicFramePr/>
            <a:graphic xmlns:a="http://schemas.openxmlformats.org/drawingml/2006/main">
              <a:graphicData uri="http://schemas.openxmlformats.org/drawingml/2006/picture">
                <pic:pic xmlns:pic="http://schemas.openxmlformats.org/drawingml/2006/picture">
                  <pic:nvPicPr>
                    <pic:cNvPr id="47" name="Picture" descr="./assets/bp/heatmap-priorisation.png"/>
                    <pic:cNvPicPr>
                      <a:picLocks noChangeAspect="1" noChangeArrowheads="1"/>
                    </pic:cNvPicPr>
                  </pic:nvPicPr>
                  <pic:blipFill rotWithShape="1">
                    <a:blip r:embed="rId13"/>
                    <a:srcRect t="8225"/>
                    <a:stretch>
                      <a:fillRect/>
                    </a:stretch>
                  </pic:blipFill>
                  <pic:spPr bwMode="auto">
                    <a:xfrm>
                      <a:off x="0" y="0"/>
                      <a:ext cx="5334000" cy="2976388"/>
                    </a:xfrm>
                    <a:prstGeom prst="rect">
                      <a:avLst/>
                    </a:prstGeom>
                    <a:noFill/>
                    <a:ln>
                      <a:noFill/>
                    </a:ln>
                    <a:extLst>
                      <a:ext uri="{53640926-AAD7-44D8-BBD7-CCE9431645EC}">
                        <a14:shadowObscured xmlns:a14="http://schemas.microsoft.com/office/drawing/2010/main"/>
                      </a:ext>
                    </a:extLst>
                  </pic:spPr>
                </pic:pic>
              </a:graphicData>
            </a:graphic>
          </wp:inline>
        </w:drawing>
      </w:r>
    </w:p>
    <w:p w14:paraId="2B69D85D" w14:textId="77777777" w:rsidR="00046A6E" w:rsidRPr="002D6E83" w:rsidRDefault="00046A6E" w:rsidP="00596FDA">
      <w:pPr>
        <w:pStyle w:val="ImageCaption"/>
        <w:spacing w:after="0"/>
        <w:rPr>
          <w:lang w:val="fr-FR"/>
        </w:rPr>
      </w:pPr>
      <w:r w:rsidRPr="002D6E83">
        <w:rPr>
          <w:lang w:val="fr-FR"/>
        </w:rPr>
        <w:t>Matrice de priorisation commerciale</w:t>
      </w:r>
    </w:p>
    <w:p w14:paraId="169E29F3" w14:textId="78E9FD9C" w:rsidR="00046A6E" w:rsidRPr="002D6E83" w:rsidRDefault="00046A6E" w:rsidP="00596FDA">
      <w:pPr>
        <w:pStyle w:val="Titre2"/>
        <w:rPr>
          <w:sz w:val="28"/>
          <w:szCs w:val="28"/>
          <w:lang w:val="fr-FR"/>
        </w:rPr>
      </w:pPr>
      <w:bookmarkStart w:id="27" w:name="_Toc235618326"/>
      <w:proofErr w:type="spellStart"/>
      <w:r w:rsidRPr="002D6E83">
        <w:rPr>
          <w:lang w:val="fr-FR"/>
        </w:rPr>
        <w:t>Scoring</w:t>
      </w:r>
      <w:proofErr w:type="spellEnd"/>
      <w:r w:rsidRPr="002D6E83">
        <w:rPr>
          <w:lang w:val="fr-FR"/>
        </w:rPr>
        <w:t xml:space="preserve"> par tier régional</w:t>
      </w:r>
      <w:r w:rsidRPr="002D6E83">
        <w:rPr>
          <w:sz w:val="28"/>
          <w:szCs w:val="28"/>
          <w:lang w:val="fr-FR"/>
        </w:rPr>
        <w:t xml:space="preserve"> (volume, marge, saisonnalité, multilingue, urgence).</w:t>
      </w:r>
      <w:bookmarkEnd w:id="27"/>
    </w:p>
    <w:tbl>
      <w:tblPr>
        <w:tblStyle w:val="TableauGrille1Clair-Accentuation1"/>
        <w:tblW w:w="4997" w:type="pct"/>
        <w:tblLayout w:type="fixed"/>
        <w:tblLook w:val="0020" w:firstRow="1" w:lastRow="0" w:firstColumn="0" w:lastColumn="0" w:noHBand="0" w:noVBand="0"/>
      </w:tblPr>
      <w:tblGrid>
        <w:gridCol w:w="1554"/>
        <w:gridCol w:w="1959"/>
        <w:gridCol w:w="1959"/>
        <w:gridCol w:w="1959"/>
        <w:gridCol w:w="1959"/>
      </w:tblGrid>
      <w:tr w:rsidR="00596FDA" w:rsidRPr="002D6E83" w14:paraId="211F1FEF" w14:textId="77777777" w:rsidTr="00596FDA">
        <w:trPr>
          <w:cnfStyle w:val="100000000000" w:firstRow="1" w:lastRow="0" w:firstColumn="0" w:lastColumn="0" w:oddVBand="0" w:evenVBand="0" w:oddHBand="0" w:evenHBand="0" w:firstRowFirstColumn="0" w:firstRowLastColumn="0" w:lastRowFirstColumn="0" w:lastRowLastColumn="0"/>
        </w:trPr>
        <w:tc>
          <w:tcPr>
            <w:tcW w:w="1555" w:type="dxa"/>
          </w:tcPr>
          <w:p w14:paraId="4CBC11AA" w14:textId="77777777" w:rsidR="00046A6E" w:rsidRPr="002D6E83" w:rsidRDefault="00046A6E" w:rsidP="00E0644C">
            <w:pPr>
              <w:pStyle w:val="Compact"/>
              <w:rPr>
                <w:lang w:val="fr-FR"/>
              </w:rPr>
            </w:pPr>
            <w:r w:rsidRPr="002D6E83">
              <w:rPr>
                <w:lang w:val="fr-FR"/>
              </w:rPr>
              <w:t>Tier</w:t>
            </w:r>
          </w:p>
        </w:tc>
        <w:tc>
          <w:tcPr>
            <w:tcW w:w="1959" w:type="dxa"/>
          </w:tcPr>
          <w:p w14:paraId="65FE7E0C" w14:textId="77777777" w:rsidR="00046A6E" w:rsidRPr="002D6E83" w:rsidRDefault="00046A6E" w:rsidP="00E0644C">
            <w:pPr>
              <w:pStyle w:val="Compact"/>
              <w:rPr>
                <w:lang w:val="fr-FR"/>
              </w:rPr>
            </w:pPr>
            <w:r w:rsidRPr="002D6E83">
              <w:rPr>
                <w:lang w:val="fr-FR"/>
              </w:rPr>
              <w:t>Régions</w:t>
            </w:r>
          </w:p>
        </w:tc>
        <w:tc>
          <w:tcPr>
            <w:tcW w:w="1959" w:type="dxa"/>
          </w:tcPr>
          <w:p w14:paraId="6F3683A6" w14:textId="77777777" w:rsidR="00046A6E" w:rsidRPr="002D6E83" w:rsidRDefault="00046A6E" w:rsidP="00E0644C">
            <w:pPr>
              <w:pStyle w:val="Compact"/>
              <w:rPr>
                <w:lang w:val="fr-FR"/>
              </w:rPr>
            </w:pPr>
            <w:proofErr w:type="spellStart"/>
            <w:r w:rsidRPr="002D6E83">
              <w:rPr>
                <w:lang w:val="fr-FR"/>
              </w:rPr>
              <w:t>Rationale</w:t>
            </w:r>
            <w:proofErr w:type="spellEnd"/>
          </w:p>
        </w:tc>
        <w:tc>
          <w:tcPr>
            <w:tcW w:w="1959" w:type="dxa"/>
          </w:tcPr>
          <w:p w14:paraId="196569B9" w14:textId="77777777" w:rsidR="00046A6E" w:rsidRPr="002D6E83" w:rsidRDefault="00046A6E" w:rsidP="00E0644C">
            <w:pPr>
              <w:pStyle w:val="Compact"/>
              <w:rPr>
                <w:lang w:val="fr-FR"/>
              </w:rPr>
            </w:pPr>
            <w:r w:rsidRPr="002D6E83">
              <w:rPr>
                <w:lang w:val="fr-FR"/>
              </w:rPr>
              <w:t>Plan cible</w:t>
            </w:r>
          </w:p>
        </w:tc>
        <w:tc>
          <w:tcPr>
            <w:tcW w:w="1959" w:type="dxa"/>
          </w:tcPr>
          <w:p w14:paraId="62959FC4" w14:textId="77777777" w:rsidR="00046A6E" w:rsidRPr="002D6E83" w:rsidRDefault="00046A6E" w:rsidP="00E0644C">
            <w:pPr>
              <w:pStyle w:val="Compact"/>
              <w:rPr>
                <w:lang w:val="fr-FR"/>
              </w:rPr>
            </w:pPr>
            <w:r w:rsidRPr="002D6E83">
              <w:rPr>
                <w:lang w:val="fr-FR"/>
              </w:rPr>
              <w:t>Horizon</w:t>
            </w:r>
          </w:p>
        </w:tc>
      </w:tr>
      <w:tr w:rsidR="00596FDA" w:rsidRPr="002D6E83" w14:paraId="162D1F4F" w14:textId="77777777" w:rsidTr="00596FDA">
        <w:tc>
          <w:tcPr>
            <w:tcW w:w="1555" w:type="dxa"/>
          </w:tcPr>
          <w:p w14:paraId="4AF71770" w14:textId="77777777" w:rsidR="00596FDA" w:rsidRPr="002D6E83" w:rsidRDefault="00046A6E" w:rsidP="00E0644C">
            <w:pPr>
              <w:pStyle w:val="Compact"/>
              <w:rPr>
                <w:b/>
                <w:bCs/>
                <w:lang w:val="fr-FR"/>
              </w:rPr>
            </w:pPr>
            <w:r w:rsidRPr="002D6E83">
              <w:rPr>
                <w:b/>
                <w:bCs/>
                <w:lang w:val="fr-FR"/>
              </w:rPr>
              <w:t xml:space="preserve">T1 — </w:t>
            </w:r>
          </w:p>
          <w:p w14:paraId="4218E5B9" w14:textId="090CCBE7" w:rsidR="00046A6E" w:rsidRPr="002D6E83" w:rsidRDefault="00046A6E" w:rsidP="00E0644C">
            <w:pPr>
              <w:pStyle w:val="Compact"/>
              <w:rPr>
                <w:lang w:val="fr-FR"/>
              </w:rPr>
            </w:pPr>
            <w:r w:rsidRPr="002D6E83">
              <w:rPr>
                <w:b/>
                <w:bCs/>
                <w:lang w:val="fr-FR"/>
              </w:rPr>
              <w:t>Cœur</w:t>
            </w:r>
          </w:p>
        </w:tc>
        <w:tc>
          <w:tcPr>
            <w:tcW w:w="1959" w:type="dxa"/>
          </w:tcPr>
          <w:p w14:paraId="5031B223" w14:textId="77777777" w:rsidR="00046A6E" w:rsidRPr="002D6E83" w:rsidRDefault="00046A6E" w:rsidP="00E0644C">
            <w:pPr>
              <w:pStyle w:val="Compact"/>
              <w:rPr>
                <w:lang w:val="fr-FR"/>
              </w:rPr>
            </w:pPr>
            <w:r w:rsidRPr="002D6E83">
              <w:rPr>
                <w:lang w:val="fr-FR"/>
              </w:rPr>
              <w:t>Île-de-France</w:t>
            </w:r>
          </w:p>
        </w:tc>
        <w:tc>
          <w:tcPr>
            <w:tcW w:w="1959" w:type="dxa"/>
          </w:tcPr>
          <w:p w14:paraId="1D8BD0F1" w14:textId="77777777" w:rsidR="00046A6E" w:rsidRPr="002D6E83" w:rsidRDefault="00046A6E" w:rsidP="00E0644C">
            <w:pPr>
              <w:pStyle w:val="Compact"/>
              <w:rPr>
                <w:lang w:val="fr-FR"/>
              </w:rPr>
            </w:pPr>
            <w:r w:rsidRPr="002D6E83">
              <w:rPr>
                <w:lang w:val="fr-FR"/>
              </w:rPr>
              <w:t>47 % du volume · musées nationaux + galeries</w:t>
            </w:r>
          </w:p>
        </w:tc>
        <w:tc>
          <w:tcPr>
            <w:tcW w:w="1959" w:type="dxa"/>
          </w:tcPr>
          <w:p w14:paraId="17DB7A6E" w14:textId="77777777" w:rsidR="00046A6E" w:rsidRPr="002D6E83" w:rsidRDefault="00046A6E" w:rsidP="00E0644C">
            <w:pPr>
              <w:pStyle w:val="Compact"/>
              <w:rPr>
                <w:lang w:val="fr-FR"/>
              </w:rPr>
            </w:pPr>
            <w:r w:rsidRPr="002D6E83">
              <w:rPr>
                <w:lang w:val="fr-FR"/>
              </w:rPr>
              <w:t>Atelier → Horizon → Rayonnement</w:t>
            </w:r>
          </w:p>
        </w:tc>
        <w:tc>
          <w:tcPr>
            <w:tcW w:w="1959" w:type="dxa"/>
          </w:tcPr>
          <w:p w14:paraId="59F48F5F" w14:textId="77777777" w:rsidR="00046A6E" w:rsidRPr="002D6E83" w:rsidRDefault="00046A6E" w:rsidP="00E0644C">
            <w:pPr>
              <w:pStyle w:val="Compact"/>
              <w:rPr>
                <w:lang w:val="fr-FR"/>
              </w:rPr>
            </w:pPr>
            <w:r w:rsidRPr="002D6E83">
              <w:rPr>
                <w:lang w:val="fr-FR"/>
              </w:rPr>
              <w:t>A1–A3</w:t>
            </w:r>
          </w:p>
        </w:tc>
      </w:tr>
      <w:tr w:rsidR="00596FDA" w:rsidRPr="002D6E83" w14:paraId="4E9A692E" w14:textId="77777777" w:rsidTr="00596FDA">
        <w:tc>
          <w:tcPr>
            <w:tcW w:w="1555" w:type="dxa"/>
          </w:tcPr>
          <w:p w14:paraId="4B20DEE6" w14:textId="77777777" w:rsidR="00596FDA" w:rsidRPr="002D6E83" w:rsidRDefault="00046A6E" w:rsidP="00E0644C">
            <w:pPr>
              <w:pStyle w:val="Compact"/>
              <w:rPr>
                <w:b/>
                <w:bCs/>
                <w:lang w:val="fr-FR"/>
              </w:rPr>
            </w:pPr>
            <w:r w:rsidRPr="002D6E83">
              <w:rPr>
                <w:b/>
                <w:bCs/>
                <w:lang w:val="fr-FR"/>
              </w:rPr>
              <w:t xml:space="preserve">T1 — </w:t>
            </w:r>
          </w:p>
          <w:p w14:paraId="5C16CD79" w14:textId="044AF836" w:rsidR="00046A6E" w:rsidRPr="002D6E83" w:rsidRDefault="00046A6E" w:rsidP="00E0644C">
            <w:pPr>
              <w:pStyle w:val="Compact"/>
              <w:rPr>
                <w:lang w:val="fr-FR"/>
              </w:rPr>
            </w:pPr>
            <w:r w:rsidRPr="002D6E83">
              <w:rPr>
                <w:b/>
                <w:bCs/>
                <w:lang w:val="fr-FR"/>
              </w:rPr>
              <w:t>Saison</w:t>
            </w:r>
          </w:p>
        </w:tc>
        <w:tc>
          <w:tcPr>
            <w:tcW w:w="1959" w:type="dxa"/>
          </w:tcPr>
          <w:p w14:paraId="71D58880" w14:textId="77777777" w:rsidR="00046A6E" w:rsidRPr="002D6E83" w:rsidRDefault="00046A6E" w:rsidP="00E0644C">
            <w:pPr>
              <w:pStyle w:val="Compact"/>
              <w:rPr>
                <w:lang w:val="fr-FR"/>
              </w:rPr>
            </w:pPr>
            <w:r w:rsidRPr="002D6E83">
              <w:rPr>
                <w:lang w:val="fr-FR"/>
              </w:rPr>
              <w:t>PACA, Occitanie</w:t>
            </w:r>
          </w:p>
        </w:tc>
        <w:tc>
          <w:tcPr>
            <w:tcW w:w="1959" w:type="dxa"/>
          </w:tcPr>
          <w:p w14:paraId="27E285C5" w14:textId="77777777" w:rsidR="00046A6E" w:rsidRPr="002D6E83" w:rsidRDefault="00046A6E" w:rsidP="00E0644C">
            <w:pPr>
              <w:pStyle w:val="Compact"/>
              <w:rPr>
                <w:lang w:val="fr-FR"/>
              </w:rPr>
            </w:pPr>
            <w:r w:rsidRPr="002D6E83">
              <w:rPr>
                <w:lang w:val="fr-FR"/>
              </w:rPr>
              <w:t>Festivals photo · tourisme international · multilingue</w:t>
            </w:r>
          </w:p>
        </w:tc>
        <w:tc>
          <w:tcPr>
            <w:tcW w:w="1959" w:type="dxa"/>
          </w:tcPr>
          <w:p w14:paraId="3832A65E" w14:textId="77777777" w:rsidR="00046A6E" w:rsidRPr="002D6E83" w:rsidRDefault="00046A6E" w:rsidP="00E0644C">
            <w:pPr>
              <w:pStyle w:val="Compact"/>
              <w:rPr>
                <w:lang w:val="fr-FR"/>
              </w:rPr>
            </w:pPr>
            <w:r w:rsidRPr="002D6E83">
              <w:rPr>
                <w:lang w:val="fr-FR"/>
              </w:rPr>
              <w:t xml:space="preserve">Horizon · </w:t>
            </w:r>
            <w:r w:rsidRPr="002D6E83">
              <w:rPr>
                <w:b/>
                <w:bCs/>
                <w:lang w:val="fr-FR"/>
              </w:rPr>
              <w:t>Zénith</w:t>
            </w:r>
            <w:r w:rsidRPr="002D6E83">
              <w:rPr>
                <w:lang w:val="fr-FR"/>
              </w:rPr>
              <w:t xml:space="preserve"> (Arles, Visa)</w:t>
            </w:r>
          </w:p>
        </w:tc>
        <w:tc>
          <w:tcPr>
            <w:tcW w:w="1959" w:type="dxa"/>
          </w:tcPr>
          <w:p w14:paraId="0A2528C9" w14:textId="77777777" w:rsidR="00046A6E" w:rsidRPr="002D6E83" w:rsidRDefault="00046A6E" w:rsidP="00E0644C">
            <w:pPr>
              <w:pStyle w:val="Compact"/>
              <w:rPr>
                <w:lang w:val="fr-FR"/>
              </w:rPr>
            </w:pPr>
            <w:r w:rsidRPr="002D6E83">
              <w:rPr>
                <w:lang w:val="fr-FR"/>
              </w:rPr>
              <w:t>A2 (avril–juil.)</w:t>
            </w:r>
          </w:p>
        </w:tc>
      </w:tr>
      <w:tr w:rsidR="00596FDA" w:rsidRPr="002D6E83" w14:paraId="364B2D13" w14:textId="77777777" w:rsidTr="00596FDA">
        <w:tc>
          <w:tcPr>
            <w:tcW w:w="1555" w:type="dxa"/>
          </w:tcPr>
          <w:p w14:paraId="61D068D7" w14:textId="77777777" w:rsidR="00596FDA" w:rsidRPr="002D6E83" w:rsidRDefault="00046A6E" w:rsidP="00E0644C">
            <w:pPr>
              <w:pStyle w:val="Compact"/>
              <w:rPr>
                <w:b/>
                <w:bCs/>
                <w:lang w:val="fr-FR"/>
              </w:rPr>
            </w:pPr>
            <w:r w:rsidRPr="002D6E83">
              <w:rPr>
                <w:b/>
                <w:bCs/>
                <w:lang w:val="fr-FR"/>
              </w:rPr>
              <w:t xml:space="preserve">T2 — </w:t>
            </w:r>
          </w:p>
          <w:p w14:paraId="14C1F277" w14:textId="4713E8A2" w:rsidR="00046A6E" w:rsidRPr="002D6E83" w:rsidRDefault="00046A6E" w:rsidP="00E0644C">
            <w:pPr>
              <w:pStyle w:val="Compact"/>
              <w:rPr>
                <w:lang w:val="fr-FR"/>
              </w:rPr>
            </w:pPr>
            <w:r w:rsidRPr="002D6E83">
              <w:rPr>
                <w:b/>
                <w:bCs/>
                <w:lang w:val="fr-FR"/>
              </w:rPr>
              <w:t>Province M</w:t>
            </w:r>
          </w:p>
        </w:tc>
        <w:tc>
          <w:tcPr>
            <w:tcW w:w="1959" w:type="dxa"/>
          </w:tcPr>
          <w:p w14:paraId="6F7F7028" w14:textId="77777777" w:rsidR="00046A6E" w:rsidRPr="002D6E83" w:rsidRDefault="00046A6E" w:rsidP="00E0644C">
            <w:pPr>
              <w:pStyle w:val="Compact"/>
              <w:rPr>
                <w:lang w:val="fr-FR"/>
              </w:rPr>
            </w:pPr>
            <w:r w:rsidRPr="002D6E83">
              <w:rPr>
                <w:lang w:val="fr-FR"/>
              </w:rPr>
              <w:t>Auvergne-Rhône-Alpes, Nouvelle-Aquitaine</w:t>
            </w:r>
          </w:p>
        </w:tc>
        <w:tc>
          <w:tcPr>
            <w:tcW w:w="1959" w:type="dxa"/>
          </w:tcPr>
          <w:p w14:paraId="06FE9FD4" w14:textId="77777777" w:rsidR="00046A6E" w:rsidRPr="002D6E83" w:rsidRDefault="00046A6E" w:rsidP="00E0644C">
            <w:pPr>
              <w:pStyle w:val="Compact"/>
              <w:rPr>
                <w:lang w:val="fr-FR"/>
              </w:rPr>
            </w:pPr>
            <w:r w:rsidRPr="002D6E83">
              <w:rPr>
                <w:lang w:val="fr-FR"/>
              </w:rPr>
              <w:t>Musées territoriaux format M (~60 œuvres)</w:t>
            </w:r>
          </w:p>
        </w:tc>
        <w:tc>
          <w:tcPr>
            <w:tcW w:w="1959" w:type="dxa"/>
          </w:tcPr>
          <w:p w14:paraId="71462DB4" w14:textId="77777777" w:rsidR="00046A6E" w:rsidRPr="002D6E83" w:rsidRDefault="00046A6E" w:rsidP="00E0644C">
            <w:pPr>
              <w:pStyle w:val="Compact"/>
              <w:rPr>
                <w:lang w:val="fr-FR"/>
              </w:rPr>
            </w:pPr>
            <w:r w:rsidRPr="002D6E83">
              <w:rPr>
                <w:lang w:val="fr-FR"/>
              </w:rPr>
              <w:t>Horizon</w:t>
            </w:r>
          </w:p>
        </w:tc>
        <w:tc>
          <w:tcPr>
            <w:tcW w:w="1959" w:type="dxa"/>
          </w:tcPr>
          <w:p w14:paraId="2C543A3E" w14:textId="77777777" w:rsidR="00046A6E" w:rsidRPr="002D6E83" w:rsidRDefault="00046A6E" w:rsidP="00E0644C">
            <w:pPr>
              <w:pStyle w:val="Compact"/>
              <w:rPr>
                <w:lang w:val="fr-FR"/>
              </w:rPr>
            </w:pPr>
            <w:r w:rsidRPr="002D6E83">
              <w:rPr>
                <w:lang w:val="fr-FR"/>
              </w:rPr>
              <w:t>A2–A3</w:t>
            </w:r>
          </w:p>
        </w:tc>
      </w:tr>
      <w:tr w:rsidR="00596FDA" w:rsidRPr="002D6E83" w14:paraId="432D8E45" w14:textId="77777777" w:rsidTr="00596FDA">
        <w:tc>
          <w:tcPr>
            <w:tcW w:w="1555" w:type="dxa"/>
          </w:tcPr>
          <w:p w14:paraId="697AAD16" w14:textId="77777777" w:rsidR="00596FDA" w:rsidRPr="002D6E83" w:rsidRDefault="00046A6E" w:rsidP="00E0644C">
            <w:pPr>
              <w:pStyle w:val="Compact"/>
              <w:rPr>
                <w:b/>
                <w:bCs/>
                <w:lang w:val="fr-FR"/>
              </w:rPr>
            </w:pPr>
            <w:r w:rsidRPr="002D6E83">
              <w:rPr>
                <w:b/>
                <w:bCs/>
                <w:lang w:val="fr-FR"/>
              </w:rPr>
              <w:t xml:space="preserve">T2 — </w:t>
            </w:r>
          </w:p>
          <w:p w14:paraId="7D0CEF7D" w14:textId="2D852F77" w:rsidR="00046A6E" w:rsidRPr="002D6E83" w:rsidRDefault="00046A6E" w:rsidP="00E0644C">
            <w:pPr>
              <w:pStyle w:val="Compact"/>
              <w:rPr>
                <w:lang w:val="fr-FR"/>
              </w:rPr>
            </w:pPr>
            <w:r w:rsidRPr="002D6E83">
              <w:rPr>
                <w:b/>
                <w:bCs/>
                <w:lang w:val="fr-FR"/>
              </w:rPr>
              <w:t>Ouest</w:t>
            </w:r>
          </w:p>
        </w:tc>
        <w:tc>
          <w:tcPr>
            <w:tcW w:w="1959" w:type="dxa"/>
          </w:tcPr>
          <w:p w14:paraId="744C9A73" w14:textId="77777777" w:rsidR="00046A6E" w:rsidRPr="002D6E83" w:rsidRDefault="00046A6E" w:rsidP="00E0644C">
            <w:pPr>
              <w:pStyle w:val="Compact"/>
              <w:rPr>
                <w:lang w:val="fr-FR"/>
              </w:rPr>
            </w:pPr>
            <w:r w:rsidRPr="002D6E83">
              <w:rPr>
                <w:lang w:val="fr-FR"/>
              </w:rPr>
              <w:t>Bretagne / Normandie</w:t>
            </w:r>
          </w:p>
        </w:tc>
        <w:tc>
          <w:tcPr>
            <w:tcW w:w="1959" w:type="dxa"/>
          </w:tcPr>
          <w:p w14:paraId="39CE1A59" w14:textId="77777777" w:rsidR="00046A6E" w:rsidRPr="002D6E83" w:rsidRDefault="00046A6E" w:rsidP="00E0644C">
            <w:pPr>
              <w:pStyle w:val="Compact"/>
              <w:rPr>
                <w:lang w:val="fr-FR"/>
              </w:rPr>
            </w:pPr>
            <w:r w:rsidRPr="002D6E83">
              <w:rPr>
                <w:lang w:val="fr-FR"/>
              </w:rPr>
              <w:t>Centres d’art DCA · tissu équilibré</w:t>
            </w:r>
          </w:p>
        </w:tc>
        <w:tc>
          <w:tcPr>
            <w:tcW w:w="1959" w:type="dxa"/>
          </w:tcPr>
          <w:p w14:paraId="32D5A9D1" w14:textId="77777777" w:rsidR="00046A6E" w:rsidRPr="002D6E83" w:rsidRDefault="00046A6E" w:rsidP="00E0644C">
            <w:pPr>
              <w:pStyle w:val="Compact"/>
              <w:rPr>
                <w:lang w:val="fr-FR"/>
              </w:rPr>
            </w:pPr>
            <w:r w:rsidRPr="002D6E83">
              <w:rPr>
                <w:lang w:val="fr-FR"/>
              </w:rPr>
              <w:t>Atelier → Horizon</w:t>
            </w:r>
          </w:p>
        </w:tc>
        <w:tc>
          <w:tcPr>
            <w:tcW w:w="1959" w:type="dxa"/>
          </w:tcPr>
          <w:p w14:paraId="49E07677" w14:textId="77777777" w:rsidR="00046A6E" w:rsidRPr="002D6E83" w:rsidRDefault="00046A6E" w:rsidP="00E0644C">
            <w:pPr>
              <w:pStyle w:val="Compact"/>
              <w:rPr>
                <w:lang w:val="fr-FR"/>
              </w:rPr>
            </w:pPr>
            <w:r w:rsidRPr="002D6E83">
              <w:rPr>
                <w:lang w:val="fr-FR"/>
              </w:rPr>
              <w:t>A2–A3</w:t>
            </w:r>
          </w:p>
        </w:tc>
      </w:tr>
      <w:tr w:rsidR="00596FDA" w:rsidRPr="002D6E83" w14:paraId="118A717A" w14:textId="77777777" w:rsidTr="00596FDA">
        <w:tc>
          <w:tcPr>
            <w:tcW w:w="1555" w:type="dxa"/>
          </w:tcPr>
          <w:p w14:paraId="6D5D40A0" w14:textId="77777777" w:rsidR="00596FDA" w:rsidRPr="002D6E83" w:rsidRDefault="00046A6E" w:rsidP="00E0644C">
            <w:pPr>
              <w:pStyle w:val="Compact"/>
              <w:rPr>
                <w:b/>
                <w:bCs/>
                <w:lang w:val="fr-FR"/>
              </w:rPr>
            </w:pPr>
            <w:r w:rsidRPr="002D6E83">
              <w:rPr>
                <w:b/>
                <w:bCs/>
                <w:lang w:val="fr-FR"/>
              </w:rPr>
              <w:t xml:space="preserve">T3 — </w:t>
            </w:r>
          </w:p>
          <w:p w14:paraId="45B7BB24" w14:textId="1352DFB8" w:rsidR="00046A6E" w:rsidRPr="002D6E83" w:rsidRDefault="00046A6E" w:rsidP="00E0644C">
            <w:pPr>
              <w:pStyle w:val="Compact"/>
              <w:rPr>
                <w:lang w:val="fr-FR"/>
              </w:rPr>
            </w:pPr>
            <w:r w:rsidRPr="002D6E83">
              <w:rPr>
                <w:b/>
                <w:bCs/>
                <w:lang w:val="fr-FR"/>
              </w:rPr>
              <w:t>Niche numérique</w:t>
            </w:r>
          </w:p>
        </w:tc>
        <w:tc>
          <w:tcPr>
            <w:tcW w:w="1959" w:type="dxa"/>
          </w:tcPr>
          <w:p w14:paraId="34933842" w14:textId="77777777" w:rsidR="00046A6E" w:rsidRPr="002D6E83" w:rsidRDefault="00046A6E" w:rsidP="00E0644C">
            <w:pPr>
              <w:pStyle w:val="Compact"/>
              <w:rPr>
                <w:lang w:val="fr-FR"/>
              </w:rPr>
            </w:pPr>
            <w:r w:rsidRPr="002D6E83">
              <w:rPr>
                <w:lang w:val="fr-FR"/>
              </w:rPr>
              <w:t>Grand Est, Hauts-de-France</w:t>
            </w:r>
          </w:p>
        </w:tc>
        <w:tc>
          <w:tcPr>
            <w:tcW w:w="1959" w:type="dxa"/>
          </w:tcPr>
          <w:p w14:paraId="0EE21033" w14:textId="77777777" w:rsidR="00046A6E" w:rsidRPr="002D6E83" w:rsidRDefault="00046A6E" w:rsidP="00E0644C">
            <w:pPr>
              <w:pStyle w:val="Compact"/>
              <w:rPr>
                <w:lang w:val="fr-FR"/>
              </w:rPr>
            </w:pPr>
            <w:r w:rsidRPr="002D6E83">
              <w:rPr>
                <w:lang w:val="fr-FR"/>
              </w:rPr>
              <w:t xml:space="preserve">Art numérique · arts immersifs · </w:t>
            </w:r>
            <w:proofErr w:type="spellStart"/>
            <w:r w:rsidRPr="002D6E83">
              <w:rPr>
                <w:lang w:val="fr-FR"/>
              </w:rPr>
              <w:t>early</w:t>
            </w:r>
            <w:proofErr w:type="spellEnd"/>
            <w:r w:rsidRPr="002D6E83">
              <w:rPr>
                <w:lang w:val="fr-FR"/>
              </w:rPr>
              <w:t xml:space="preserve"> </w:t>
            </w:r>
            <w:proofErr w:type="spellStart"/>
            <w:r w:rsidRPr="002D6E83">
              <w:rPr>
                <w:lang w:val="fr-FR"/>
              </w:rPr>
              <w:t>adopters</w:t>
            </w:r>
            <w:proofErr w:type="spellEnd"/>
          </w:p>
        </w:tc>
        <w:tc>
          <w:tcPr>
            <w:tcW w:w="1959" w:type="dxa"/>
          </w:tcPr>
          <w:p w14:paraId="11942E4D" w14:textId="77777777" w:rsidR="00046A6E" w:rsidRPr="002D6E83" w:rsidRDefault="00046A6E" w:rsidP="00E0644C">
            <w:pPr>
              <w:pStyle w:val="Compact"/>
              <w:rPr>
                <w:lang w:val="fr-FR"/>
              </w:rPr>
            </w:pPr>
            <w:r w:rsidRPr="002D6E83">
              <w:rPr>
                <w:lang w:val="fr-FR"/>
              </w:rPr>
              <w:t>Horizon · démos stats + carte</w:t>
            </w:r>
          </w:p>
        </w:tc>
        <w:tc>
          <w:tcPr>
            <w:tcW w:w="1959" w:type="dxa"/>
          </w:tcPr>
          <w:p w14:paraId="7CC0F52B" w14:textId="77777777" w:rsidR="00046A6E" w:rsidRPr="002D6E83" w:rsidRDefault="00046A6E" w:rsidP="00E0644C">
            <w:pPr>
              <w:pStyle w:val="Compact"/>
              <w:rPr>
                <w:lang w:val="fr-FR"/>
              </w:rPr>
            </w:pPr>
            <w:r w:rsidRPr="002D6E83">
              <w:rPr>
                <w:lang w:val="fr-FR"/>
              </w:rPr>
              <w:t>A3</w:t>
            </w:r>
          </w:p>
        </w:tc>
      </w:tr>
      <w:tr w:rsidR="00596FDA" w:rsidRPr="002D6E83" w14:paraId="4C336EFA" w14:textId="77777777" w:rsidTr="00596FDA">
        <w:tc>
          <w:tcPr>
            <w:tcW w:w="1555" w:type="dxa"/>
          </w:tcPr>
          <w:p w14:paraId="526F2487" w14:textId="77777777" w:rsidR="00596FDA" w:rsidRPr="002D6E83" w:rsidRDefault="00046A6E" w:rsidP="00E0644C">
            <w:pPr>
              <w:pStyle w:val="Compact"/>
              <w:rPr>
                <w:b/>
                <w:bCs/>
                <w:lang w:val="fr-FR"/>
              </w:rPr>
            </w:pPr>
            <w:r w:rsidRPr="002D6E83">
              <w:rPr>
                <w:b/>
                <w:bCs/>
                <w:lang w:val="fr-FR"/>
              </w:rPr>
              <w:t xml:space="preserve">T3 — </w:t>
            </w:r>
          </w:p>
          <w:p w14:paraId="07301CBB" w14:textId="7800D16C" w:rsidR="00046A6E" w:rsidRPr="002D6E83" w:rsidRDefault="00046A6E" w:rsidP="00E0644C">
            <w:pPr>
              <w:pStyle w:val="Compact"/>
              <w:rPr>
                <w:lang w:val="fr-FR"/>
              </w:rPr>
            </w:pPr>
            <w:r w:rsidRPr="002D6E83">
              <w:rPr>
                <w:b/>
                <w:bCs/>
                <w:lang w:val="fr-FR"/>
              </w:rPr>
              <w:t>Ultramarin</w:t>
            </w:r>
          </w:p>
        </w:tc>
        <w:tc>
          <w:tcPr>
            <w:tcW w:w="1959" w:type="dxa"/>
          </w:tcPr>
          <w:p w14:paraId="5BCAE961" w14:textId="77777777" w:rsidR="00046A6E" w:rsidRPr="002D6E83" w:rsidRDefault="00046A6E" w:rsidP="00E0644C">
            <w:pPr>
              <w:pStyle w:val="Compact"/>
              <w:rPr>
                <w:lang w:val="fr-FR"/>
              </w:rPr>
            </w:pPr>
            <w:r w:rsidRPr="002D6E83">
              <w:rPr>
                <w:lang w:val="fr-FR"/>
              </w:rPr>
              <w:t>DOM-TOM</w:t>
            </w:r>
          </w:p>
        </w:tc>
        <w:tc>
          <w:tcPr>
            <w:tcW w:w="1959" w:type="dxa"/>
          </w:tcPr>
          <w:p w14:paraId="126817F7" w14:textId="77777777" w:rsidR="00046A6E" w:rsidRPr="002D6E83" w:rsidRDefault="00046A6E" w:rsidP="00E0644C">
            <w:pPr>
              <w:pStyle w:val="Compact"/>
              <w:rPr>
                <w:lang w:val="fr-FR"/>
              </w:rPr>
            </w:pPr>
            <w:r w:rsidRPr="002D6E83">
              <w:rPr>
                <w:lang w:val="fr-FR"/>
              </w:rPr>
              <w:t>Volume faible mais institutionnalisable</w:t>
            </w:r>
          </w:p>
        </w:tc>
        <w:tc>
          <w:tcPr>
            <w:tcW w:w="1959" w:type="dxa"/>
          </w:tcPr>
          <w:p w14:paraId="3E6C1D85" w14:textId="77777777" w:rsidR="00046A6E" w:rsidRPr="002D6E83" w:rsidRDefault="00046A6E" w:rsidP="00E0644C">
            <w:pPr>
              <w:pStyle w:val="Compact"/>
              <w:rPr>
                <w:lang w:val="fr-FR"/>
              </w:rPr>
            </w:pPr>
            <w:r w:rsidRPr="002D6E83">
              <w:rPr>
                <w:lang w:val="fr-FR"/>
              </w:rPr>
              <w:t>Partenariats · Rayonnement</w:t>
            </w:r>
          </w:p>
        </w:tc>
        <w:tc>
          <w:tcPr>
            <w:tcW w:w="1959" w:type="dxa"/>
          </w:tcPr>
          <w:p w14:paraId="54B55966" w14:textId="77777777" w:rsidR="00046A6E" w:rsidRPr="002D6E83" w:rsidRDefault="00046A6E" w:rsidP="00E0644C">
            <w:pPr>
              <w:pStyle w:val="Compact"/>
              <w:rPr>
                <w:lang w:val="fr-FR"/>
              </w:rPr>
            </w:pPr>
            <w:r w:rsidRPr="002D6E83">
              <w:rPr>
                <w:lang w:val="fr-FR"/>
              </w:rPr>
              <w:t>A3+</w:t>
            </w:r>
          </w:p>
        </w:tc>
      </w:tr>
    </w:tbl>
    <w:p w14:paraId="53E187AF" w14:textId="77777777" w:rsidR="00046A6E" w:rsidRPr="002D6E83" w:rsidRDefault="00046A6E" w:rsidP="00046A6E">
      <w:pPr>
        <w:pStyle w:val="Titre2"/>
        <w:rPr>
          <w:lang w:val="fr-FR"/>
        </w:rPr>
      </w:pPr>
      <w:bookmarkStart w:id="28" w:name="saisonnalité-régionale"/>
      <w:bookmarkStart w:id="29" w:name="_Toc235618327"/>
      <w:bookmarkEnd w:id="25"/>
      <w:r w:rsidRPr="002D6E83">
        <w:rPr>
          <w:lang w:val="fr-FR"/>
        </w:rPr>
        <w:lastRenderedPageBreak/>
        <w:t>7. Saisonnalité régionale</w:t>
      </w:r>
      <w:bookmarkEnd w:id="29"/>
    </w:p>
    <w:p w14:paraId="0E1F3319" w14:textId="77777777" w:rsidR="00046A6E" w:rsidRPr="002D6E83" w:rsidRDefault="00046A6E" w:rsidP="00046A6E">
      <w:pPr>
        <w:pStyle w:val="CaptionedFigure"/>
        <w:rPr>
          <w:lang w:val="fr-FR"/>
        </w:rPr>
      </w:pPr>
      <w:r w:rsidRPr="002D6E83">
        <w:rPr>
          <w:noProof/>
          <w:lang w:val="fr-FR"/>
        </w:rPr>
        <w:drawing>
          <wp:inline distT="0" distB="0" distL="0" distR="0" wp14:anchorId="44F2DEB9" wp14:editId="2A24A332">
            <wp:extent cx="5942960" cy="3529330"/>
            <wp:effectExtent l="0" t="0" r="1270" b="0"/>
            <wp:docPr id="50" name="Picture" descr="Saisonnalité des expositions"/>
            <wp:cNvGraphicFramePr/>
            <a:graphic xmlns:a="http://schemas.openxmlformats.org/drawingml/2006/main">
              <a:graphicData uri="http://schemas.openxmlformats.org/drawingml/2006/picture">
                <pic:pic xmlns:pic="http://schemas.openxmlformats.org/drawingml/2006/picture">
                  <pic:nvPicPr>
                    <pic:cNvPr id="51" name="Picture" descr="./assets/bp/saisonnalite-expositions.png"/>
                    <pic:cNvPicPr>
                      <a:picLocks noChangeAspect="1" noChangeArrowheads="1"/>
                    </pic:cNvPicPr>
                  </pic:nvPicPr>
                  <pic:blipFill rotWithShape="1">
                    <a:blip r:embed="rId14"/>
                    <a:srcRect t="7580" b="7012"/>
                    <a:stretch>
                      <a:fillRect/>
                    </a:stretch>
                  </pic:blipFill>
                  <pic:spPr bwMode="auto">
                    <a:xfrm>
                      <a:off x="0" y="0"/>
                      <a:ext cx="5947487" cy="3532018"/>
                    </a:xfrm>
                    <a:prstGeom prst="rect">
                      <a:avLst/>
                    </a:prstGeom>
                    <a:noFill/>
                    <a:ln>
                      <a:noFill/>
                    </a:ln>
                    <a:extLst>
                      <a:ext uri="{53640926-AAD7-44D8-BBD7-CCE9431645EC}">
                        <a14:shadowObscured xmlns:a14="http://schemas.microsoft.com/office/drawing/2010/main"/>
                      </a:ext>
                    </a:extLst>
                  </pic:spPr>
                </pic:pic>
              </a:graphicData>
            </a:graphic>
          </wp:inline>
        </w:drawing>
      </w:r>
    </w:p>
    <w:p w14:paraId="5DF7F67C" w14:textId="77777777" w:rsidR="00046A6E" w:rsidRPr="002D6E83" w:rsidRDefault="00046A6E" w:rsidP="00046A6E">
      <w:pPr>
        <w:pStyle w:val="ImageCaption"/>
        <w:rPr>
          <w:lang w:val="fr-FR"/>
        </w:rPr>
      </w:pPr>
      <w:r w:rsidRPr="002D6E83">
        <w:rPr>
          <w:lang w:val="fr-FR"/>
        </w:rPr>
        <w:t>Saisonnalité des expositions</w:t>
      </w:r>
    </w:p>
    <w:p w14:paraId="0CB7D9ED" w14:textId="77777777" w:rsidR="00046A6E" w:rsidRPr="002D6E83" w:rsidRDefault="00046A6E" w:rsidP="00046A6E">
      <w:pPr>
        <w:pStyle w:val="Corpsdetexte"/>
        <w:rPr>
          <w:lang w:val="fr-FR"/>
        </w:rPr>
      </w:pPr>
      <w:r w:rsidRPr="002D6E83">
        <w:rPr>
          <w:i/>
          <w:iCs/>
          <w:lang w:val="fr-FR"/>
        </w:rPr>
        <w:t>Figure 6 — Pic avril–juillet (~40 % du volume national) ; surperformance PACA + Occitanie en été.</w:t>
      </w:r>
    </w:p>
    <w:tbl>
      <w:tblPr>
        <w:tblStyle w:val="TableauGrille1Clair-Accentuation1"/>
        <w:tblW w:w="5000" w:type="pct"/>
        <w:tblLayout w:type="fixed"/>
        <w:tblLook w:val="0020" w:firstRow="1" w:lastRow="0" w:firstColumn="0" w:lastColumn="0" w:noHBand="0" w:noVBand="0"/>
      </w:tblPr>
      <w:tblGrid>
        <w:gridCol w:w="1838"/>
        <w:gridCol w:w="2835"/>
        <w:gridCol w:w="4723"/>
      </w:tblGrid>
      <w:tr w:rsidR="00046A6E" w:rsidRPr="002D6E83" w14:paraId="4D044B3A" w14:textId="77777777" w:rsidTr="00596FDA">
        <w:trPr>
          <w:cnfStyle w:val="100000000000" w:firstRow="1" w:lastRow="0" w:firstColumn="0" w:lastColumn="0" w:oddVBand="0" w:evenVBand="0" w:oddHBand="0" w:evenHBand="0" w:firstRowFirstColumn="0" w:firstRowLastColumn="0" w:lastRowFirstColumn="0" w:lastRowLastColumn="0"/>
        </w:trPr>
        <w:tc>
          <w:tcPr>
            <w:tcW w:w="1838" w:type="dxa"/>
          </w:tcPr>
          <w:p w14:paraId="04301BA3" w14:textId="77777777" w:rsidR="00046A6E" w:rsidRPr="002D6E83" w:rsidRDefault="00046A6E" w:rsidP="00E0644C">
            <w:pPr>
              <w:pStyle w:val="Compact"/>
              <w:rPr>
                <w:lang w:val="fr-FR"/>
              </w:rPr>
            </w:pPr>
            <w:r w:rsidRPr="002D6E83">
              <w:rPr>
                <w:lang w:val="fr-FR"/>
              </w:rPr>
              <w:t>Période</w:t>
            </w:r>
          </w:p>
        </w:tc>
        <w:tc>
          <w:tcPr>
            <w:tcW w:w="2835" w:type="dxa"/>
          </w:tcPr>
          <w:p w14:paraId="44A0FB14" w14:textId="77777777" w:rsidR="00046A6E" w:rsidRPr="002D6E83" w:rsidRDefault="00046A6E" w:rsidP="00E0644C">
            <w:pPr>
              <w:pStyle w:val="Compact"/>
              <w:rPr>
                <w:lang w:val="fr-FR"/>
              </w:rPr>
            </w:pPr>
            <w:r w:rsidRPr="002D6E83">
              <w:rPr>
                <w:lang w:val="fr-FR"/>
              </w:rPr>
              <w:t>Dynamique</w:t>
            </w:r>
          </w:p>
        </w:tc>
        <w:tc>
          <w:tcPr>
            <w:tcW w:w="4723" w:type="dxa"/>
          </w:tcPr>
          <w:p w14:paraId="6ECD1750" w14:textId="77777777" w:rsidR="00046A6E" w:rsidRPr="002D6E83" w:rsidRDefault="00046A6E" w:rsidP="00E0644C">
            <w:pPr>
              <w:pStyle w:val="Compact"/>
              <w:rPr>
                <w:lang w:val="fr-FR"/>
              </w:rPr>
            </w:pPr>
            <w:r w:rsidRPr="002D6E83">
              <w:rPr>
                <w:lang w:val="fr-FR"/>
              </w:rPr>
              <w:t>Régions les plus actives</w:t>
            </w:r>
          </w:p>
        </w:tc>
      </w:tr>
      <w:tr w:rsidR="00046A6E" w:rsidRPr="002D6E83" w14:paraId="4CDDA836" w14:textId="77777777" w:rsidTr="00596FDA">
        <w:tc>
          <w:tcPr>
            <w:tcW w:w="1838" w:type="dxa"/>
          </w:tcPr>
          <w:p w14:paraId="38C6D0F4" w14:textId="77777777" w:rsidR="00046A6E" w:rsidRPr="002D6E83" w:rsidRDefault="00046A6E" w:rsidP="00E0644C">
            <w:pPr>
              <w:pStyle w:val="Compact"/>
              <w:rPr>
                <w:lang w:val="fr-FR"/>
              </w:rPr>
            </w:pPr>
            <w:r w:rsidRPr="002D6E83">
              <w:rPr>
                <w:b/>
                <w:bCs/>
                <w:lang w:val="fr-FR"/>
              </w:rPr>
              <w:t>Janv.–mars</w:t>
            </w:r>
          </w:p>
        </w:tc>
        <w:tc>
          <w:tcPr>
            <w:tcW w:w="2835" w:type="dxa"/>
          </w:tcPr>
          <w:p w14:paraId="3E4AF529" w14:textId="77777777" w:rsidR="00046A6E" w:rsidRPr="002D6E83" w:rsidRDefault="00046A6E" w:rsidP="00E0644C">
            <w:pPr>
              <w:pStyle w:val="Compact"/>
              <w:rPr>
                <w:lang w:val="fr-FR"/>
              </w:rPr>
            </w:pPr>
            <w:r w:rsidRPr="002D6E83">
              <w:rPr>
                <w:lang w:val="fr-FR"/>
              </w:rPr>
              <w:t>Creux relatif · montage expos printemps</w:t>
            </w:r>
          </w:p>
        </w:tc>
        <w:tc>
          <w:tcPr>
            <w:tcW w:w="4723" w:type="dxa"/>
          </w:tcPr>
          <w:p w14:paraId="5CABFB89" w14:textId="77777777" w:rsidR="00046A6E" w:rsidRPr="002D6E83" w:rsidRDefault="00046A6E" w:rsidP="00E0644C">
            <w:pPr>
              <w:pStyle w:val="Compact"/>
              <w:rPr>
                <w:lang w:val="fr-FR"/>
              </w:rPr>
            </w:pPr>
            <w:proofErr w:type="spellStart"/>
            <w:r w:rsidRPr="002D6E83">
              <w:rPr>
                <w:lang w:val="fr-FR"/>
              </w:rPr>
              <w:t>IdF</w:t>
            </w:r>
            <w:proofErr w:type="spellEnd"/>
            <w:r w:rsidRPr="002D6E83">
              <w:rPr>
                <w:lang w:val="fr-FR"/>
              </w:rPr>
              <w:t xml:space="preserve"> (préparation), musées</w:t>
            </w:r>
          </w:p>
        </w:tc>
      </w:tr>
      <w:tr w:rsidR="00046A6E" w:rsidRPr="002D6E83" w14:paraId="2FCF234B" w14:textId="77777777" w:rsidTr="00596FDA">
        <w:tc>
          <w:tcPr>
            <w:tcW w:w="1838" w:type="dxa"/>
          </w:tcPr>
          <w:p w14:paraId="6E8AF99B" w14:textId="77777777" w:rsidR="00046A6E" w:rsidRPr="002D6E83" w:rsidRDefault="00046A6E" w:rsidP="00E0644C">
            <w:pPr>
              <w:pStyle w:val="Compact"/>
              <w:rPr>
                <w:lang w:val="fr-FR"/>
              </w:rPr>
            </w:pPr>
            <w:r w:rsidRPr="002D6E83">
              <w:rPr>
                <w:b/>
                <w:bCs/>
                <w:lang w:val="fr-FR"/>
              </w:rPr>
              <w:t>Avril–juillet</w:t>
            </w:r>
          </w:p>
        </w:tc>
        <w:tc>
          <w:tcPr>
            <w:tcW w:w="2835" w:type="dxa"/>
          </w:tcPr>
          <w:p w14:paraId="64968EEA" w14:textId="77777777" w:rsidR="00046A6E" w:rsidRPr="002D6E83" w:rsidRDefault="00046A6E" w:rsidP="00E0644C">
            <w:pPr>
              <w:pStyle w:val="Compact"/>
              <w:rPr>
                <w:lang w:val="fr-FR"/>
              </w:rPr>
            </w:pPr>
            <w:r w:rsidRPr="002D6E83">
              <w:rPr>
                <w:b/>
                <w:bCs/>
                <w:lang w:val="fr-FR"/>
              </w:rPr>
              <w:t>~40 % du volume annuel</w:t>
            </w:r>
          </w:p>
        </w:tc>
        <w:tc>
          <w:tcPr>
            <w:tcW w:w="4723" w:type="dxa"/>
          </w:tcPr>
          <w:p w14:paraId="7EF59E84" w14:textId="77777777" w:rsidR="00046A6E" w:rsidRPr="002D6E83" w:rsidRDefault="00046A6E" w:rsidP="00E0644C">
            <w:pPr>
              <w:pStyle w:val="Compact"/>
              <w:rPr>
                <w:lang w:val="fr-FR"/>
              </w:rPr>
            </w:pPr>
            <w:r w:rsidRPr="002D6E83">
              <w:rPr>
                <w:lang w:val="fr-FR"/>
              </w:rPr>
              <w:t xml:space="preserve">PACA (Arles), Occitanie, </w:t>
            </w:r>
            <w:proofErr w:type="spellStart"/>
            <w:r w:rsidRPr="002D6E83">
              <w:rPr>
                <w:lang w:val="fr-FR"/>
              </w:rPr>
              <w:t>IdF</w:t>
            </w:r>
            <w:proofErr w:type="spellEnd"/>
            <w:r w:rsidRPr="002D6E83">
              <w:rPr>
                <w:lang w:val="fr-FR"/>
              </w:rPr>
              <w:t xml:space="preserve"> (foires)</w:t>
            </w:r>
          </w:p>
        </w:tc>
      </w:tr>
      <w:tr w:rsidR="00046A6E" w:rsidRPr="002D6E83" w14:paraId="6289B941" w14:textId="77777777" w:rsidTr="00596FDA">
        <w:tc>
          <w:tcPr>
            <w:tcW w:w="1838" w:type="dxa"/>
          </w:tcPr>
          <w:p w14:paraId="3889B91B" w14:textId="77777777" w:rsidR="00046A6E" w:rsidRPr="002D6E83" w:rsidRDefault="00046A6E" w:rsidP="00E0644C">
            <w:pPr>
              <w:pStyle w:val="Compact"/>
              <w:rPr>
                <w:lang w:val="fr-FR"/>
              </w:rPr>
            </w:pPr>
            <w:r w:rsidRPr="002D6E83">
              <w:rPr>
                <w:b/>
                <w:bCs/>
                <w:lang w:val="fr-FR"/>
              </w:rPr>
              <w:t>Sept.–déc.</w:t>
            </w:r>
          </w:p>
        </w:tc>
        <w:tc>
          <w:tcPr>
            <w:tcW w:w="2835" w:type="dxa"/>
          </w:tcPr>
          <w:p w14:paraId="168F17E1" w14:textId="77777777" w:rsidR="00046A6E" w:rsidRPr="002D6E83" w:rsidRDefault="00046A6E" w:rsidP="00E0644C">
            <w:pPr>
              <w:pStyle w:val="Compact"/>
              <w:rPr>
                <w:lang w:val="fr-FR"/>
              </w:rPr>
            </w:pPr>
            <w:r w:rsidRPr="002D6E83">
              <w:rPr>
                <w:lang w:val="fr-FR"/>
              </w:rPr>
              <w:t>Rentrée culturelle · expos temporaires musées</w:t>
            </w:r>
          </w:p>
        </w:tc>
        <w:tc>
          <w:tcPr>
            <w:tcW w:w="4723" w:type="dxa"/>
          </w:tcPr>
          <w:p w14:paraId="0A93C8C4" w14:textId="77777777" w:rsidR="00046A6E" w:rsidRPr="002D6E83" w:rsidRDefault="00046A6E" w:rsidP="00E0644C">
            <w:pPr>
              <w:pStyle w:val="Compact"/>
              <w:rPr>
                <w:lang w:val="fr-FR"/>
              </w:rPr>
            </w:pPr>
            <w:proofErr w:type="spellStart"/>
            <w:r w:rsidRPr="002D6E83">
              <w:rPr>
                <w:lang w:val="fr-FR"/>
              </w:rPr>
              <w:t>IdF</w:t>
            </w:r>
            <w:proofErr w:type="spellEnd"/>
            <w:r w:rsidRPr="002D6E83">
              <w:rPr>
                <w:lang w:val="fr-FR"/>
              </w:rPr>
              <w:t>, ARA, NAQ</w:t>
            </w:r>
          </w:p>
        </w:tc>
      </w:tr>
      <w:tr w:rsidR="00046A6E" w:rsidRPr="002D6E83" w14:paraId="7BB1BCBD" w14:textId="77777777" w:rsidTr="00596FDA">
        <w:tc>
          <w:tcPr>
            <w:tcW w:w="1838" w:type="dxa"/>
          </w:tcPr>
          <w:p w14:paraId="5894D957" w14:textId="77777777" w:rsidR="00046A6E" w:rsidRPr="002D6E83" w:rsidRDefault="00046A6E" w:rsidP="00E0644C">
            <w:pPr>
              <w:pStyle w:val="Compact"/>
              <w:rPr>
                <w:lang w:val="fr-FR"/>
              </w:rPr>
            </w:pPr>
            <w:r w:rsidRPr="002D6E83">
              <w:rPr>
                <w:b/>
                <w:bCs/>
                <w:lang w:val="fr-FR"/>
              </w:rPr>
              <w:t>Toute l’année</w:t>
            </w:r>
          </w:p>
        </w:tc>
        <w:tc>
          <w:tcPr>
            <w:tcW w:w="2835" w:type="dxa"/>
          </w:tcPr>
          <w:p w14:paraId="6162B991" w14:textId="77777777" w:rsidR="00046A6E" w:rsidRPr="002D6E83" w:rsidRDefault="00046A6E" w:rsidP="00E0644C">
            <w:pPr>
              <w:pStyle w:val="Compact"/>
              <w:rPr>
                <w:lang w:val="fr-FR"/>
              </w:rPr>
            </w:pPr>
            <w:r w:rsidRPr="002D6E83">
              <w:rPr>
                <w:lang w:val="fr-FR"/>
              </w:rPr>
              <w:t>Galeries (rotation 6–8 semaines)</w:t>
            </w:r>
          </w:p>
        </w:tc>
        <w:tc>
          <w:tcPr>
            <w:tcW w:w="4723" w:type="dxa"/>
          </w:tcPr>
          <w:p w14:paraId="2375DD26" w14:textId="77777777" w:rsidR="00046A6E" w:rsidRPr="002D6E83" w:rsidRDefault="00046A6E" w:rsidP="00E0644C">
            <w:pPr>
              <w:pStyle w:val="Compact"/>
              <w:rPr>
                <w:lang w:val="fr-FR"/>
              </w:rPr>
            </w:pPr>
            <w:proofErr w:type="spellStart"/>
            <w:r w:rsidRPr="002D6E83">
              <w:rPr>
                <w:lang w:val="fr-FR"/>
              </w:rPr>
              <w:t>IdF</w:t>
            </w:r>
            <w:proofErr w:type="spellEnd"/>
            <w:r w:rsidRPr="002D6E83">
              <w:rPr>
                <w:lang w:val="fr-FR"/>
              </w:rPr>
              <w:t xml:space="preserve"> surtout, métropoles province</w:t>
            </w:r>
          </w:p>
        </w:tc>
      </w:tr>
    </w:tbl>
    <w:p w14:paraId="6CA298DE" w14:textId="77777777" w:rsidR="00046A6E" w:rsidRPr="002D6E83" w:rsidRDefault="00046A6E" w:rsidP="00046A6E">
      <w:pPr>
        <w:pStyle w:val="Corpsdetexte"/>
        <w:rPr>
          <w:lang w:val="fr-FR"/>
        </w:rPr>
      </w:pPr>
      <w:r w:rsidRPr="002D6E83">
        <w:rPr>
          <w:b/>
          <w:bCs/>
          <w:lang w:val="fr-FR"/>
        </w:rPr>
        <w:t>Conséquence produit :</w:t>
      </w:r>
      <w:r w:rsidRPr="002D6E83">
        <w:rPr>
          <w:lang w:val="fr-FR"/>
        </w:rPr>
        <w:t xml:space="preserve"> pousser le </w:t>
      </w:r>
      <w:r w:rsidRPr="002D6E83">
        <w:rPr>
          <w:b/>
          <w:bCs/>
          <w:lang w:val="fr-FR"/>
        </w:rPr>
        <w:t>plan veille</w:t>
      </w:r>
      <w:r w:rsidRPr="002D6E83">
        <w:rPr>
          <w:lang w:val="fr-FR"/>
        </w:rPr>
        <w:t xml:space="preserve"> (19–49 €/mois) hors saison dans les régions festivalières (PACA, Occitanie).</w:t>
      </w:r>
    </w:p>
    <w:p w14:paraId="12A19B40" w14:textId="77777777" w:rsidR="00596FDA" w:rsidRPr="002D6E83" w:rsidRDefault="00596FDA" w:rsidP="00046A6E">
      <w:pPr>
        <w:pStyle w:val="Corpsdetexte"/>
        <w:rPr>
          <w:lang w:val="fr-FR"/>
        </w:rPr>
      </w:pPr>
    </w:p>
    <w:p w14:paraId="34CF6061" w14:textId="1B0C677D" w:rsidR="00046A6E" w:rsidRPr="002D6E83" w:rsidRDefault="00046A6E" w:rsidP="00046A6E">
      <w:pPr>
        <w:rPr>
          <w:lang w:val="fr-FR"/>
        </w:rPr>
      </w:pPr>
    </w:p>
    <w:p w14:paraId="4121AC32" w14:textId="77777777" w:rsidR="0042600B" w:rsidRPr="002D6E83" w:rsidRDefault="0042600B" w:rsidP="0042600B">
      <w:pPr>
        <w:rPr>
          <w:lang w:val="fr-FR"/>
        </w:rPr>
      </w:pPr>
      <w:bookmarkStart w:id="30" w:name="X7e9eb5d0e309f5ce7098331dc34215a54034b01"/>
      <w:bookmarkEnd w:id="28"/>
    </w:p>
    <w:p w14:paraId="12B13A17" w14:textId="78892A1E" w:rsidR="00046A6E" w:rsidRPr="002D6E83" w:rsidRDefault="00046A6E" w:rsidP="00046A6E">
      <w:pPr>
        <w:pStyle w:val="Titre2"/>
        <w:rPr>
          <w:lang w:val="fr-FR"/>
        </w:rPr>
      </w:pPr>
      <w:bookmarkStart w:id="31" w:name="_Toc235618328"/>
      <w:r w:rsidRPr="002D6E83">
        <w:rPr>
          <w:lang w:val="fr-FR"/>
        </w:rPr>
        <w:lastRenderedPageBreak/>
        <w:t>8. Formats d’exposition par type de lieu (rappel national)</w:t>
      </w:r>
      <w:bookmarkEnd w:id="31"/>
    </w:p>
    <w:tbl>
      <w:tblPr>
        <w:tblStyle w:val="TableauGrille1Clair-Accentuation1"/>
        <w:tblW w:w="5000" w:type="pct"/>
        <w:jc w:val="center"/>
        <w:tblLayout w:type="fixed"/>
        <w:tblLook w:val="0020" w:firstRow="1" w:lastRow="0" w:firstColumn="0" w:lastColumn="0" w:noHBand="0" w:noVBand="0"/>
      </w:tblPr>
      <w:tblGrid>
        <w:gridCol w:w="2530"/>
        <w:gridCol w:w="2349"/>
        <w:gridCol w:w="1265"/>
        <w:gridCol w:w="3252"/>
      </w:tblGrid>
      <w:tr w:rsidR="00046A6E" w:rsidRPr="002D6E83" w14:paraId="146261C0" w14:textId="77777777" w:rsidTr="00596FDA">
        <w:trPr>
          <w:cnfStyle w:val="100000000000" w:firstRow="1" w:lastRow="0" w:firstColumn="0" w:lastColumn="0" w:oddVBand="0" w:evenVBand="0" w:oddHBand="0" w:evenHBand="0" w:firstRowFirstColumn="0" w:firstRowLastColumn="0" w:lastRowFirstColumn="0" w:lastRowLastColumn="0"/>
          <w:jc w:val="center"/>
        </w:trPr>
        <w:tc>
          <w:tcPr>
            <w:tcW w:w="2132" w:type="dxa"/>
          </w:tcPr>
          <w:p w14:paraId="340E3775" w14:textId="77777777" w:rsidR="00046A6E" w:rsidRPr="002D6E83" w:rsidRDefault="00046A6E" w:rsidP="00E0644C">
            <w:pPr>
              <w:pStyle w:val="Compact"/>
              <w:rPr>
                <w:lang w:val="fr-FR"/>
              </w:rPr>
            </w:pPr>
            <w:r w:rsidRPr="002D6E83">
              <w:rPr>
                <w:lang w:val="fr-FR"/>
              </w:rPr>
              <w:t>Type de lieu</w:t>
            </w:r>
          </w:p>
        </w:tc>
        <w:tc>
          <w:tcPr>
            <w:tcW w:w="1980" w:type="dxa"/>
            <w:vAlign w:val="center"/>
          </w:tcPr>
          <w:p w14:paraId="207258B3" w14:textId="77777777" w:rsidR="00046A6E" w:rsidRPr="002D6E83" w:rsidRDefault="00046A6E" w:rsidP="00596FDA">
            <w:pPr>
              <w:pStyle w:val="Compact"/>
              <w:jc w:val="center"/>
              <w:rPr>
                <w:lang w:val="fr-FR"/>
              </w:rPr>
            </w:pPr>
            <w:r w:rsidRPr="002D6E83">
              <w:rPr>
                <w:lang w:val="fr-FR"/>
              </w:rPr>
              <w:t xml:space="preserve">Œuvres </w:t>
            </w:r>
            <w:proofErr w:type="spellStart"/>
            <w:r w:rsidRPr="002D6E83">
              <w:rPr>
                <w:lang w:val="fr-FR"/>
              </w:rPr>
              <w:t>moy</w:t>
            </w:r>
            <w:proofErr w:type="spellEnd"/>
            <w:r w:rsidRPr="002D6E83">
              <w:rPr>
                <w:lang w:val="fr-FR"/>
              </w:rPr>
              <w:t>.</w:t>
            </w:r>
          </w:p>
        </w:tc>
        <w:tc>
          <w:tcPr>
            <w:tcW w:w="1066" w:type="dxa"/>
            <w:vAlign w:val="center"/>
          </w:tcPr>
          <w:p w14:paraId="5DC192A8" w14:textId="77777777" w:rsidR="00046A6E" w:rsidRPr="002D6E83" w:rsidRDefault="00046A6E" w:rsidP="00596FDA">
            <w:pPr>
              <w:pStyle w:val="Compact"/>
              <w:jc w:val="center"/>
              <w:rPr>
                <w:lang w:val="fr-FR"/>
              </w:rPr>
            </w:pPr>
            <w:r w:rsidRPr="002D6E83">
              <w:rPr>
                <w:lang w:val="fr-FR"/>
              </w:rPr>
              <w:t>Durée</w:t>
            </w:r>
          </w:p>
        </w:tc>
        <w:tc>
          <w:tcPr>
            <w:tcW w:w="2741" w:type="dxa"/>
            <w:vAlign w:val="center"/>
          </w:tcPr>
          <w:p w14:paraId="662429BF" w14:textId="77777777" w:rsidR="00046A6E" w:rsidRPr="002D6E83" w:rsidRDefault="00046A6E" w:rsidP="00596FDA">
            <w:pPr>
              <w:pStyle w:val="Compact"/>
              <w:jc w:val="center"/>
              <w:rPr>
                <w:lang w:val="fr-FR"/>
              </w:rPr>
            </w:pPr>
            <w:r w:rsidRPr="002D6E83">
              <w:rPr>
                <w:lang w:val="fr-FR"/>
              </w:rPr>
              <w:t>Régions typiques</w:t>
            </w:r>
          </w:p>
        </w:tc>
      </w:tr>
      <w:tr w:rsidR="00046A6E" w:rsidRPr="002D6E83" w14:paraId="09D2114E" w14:textId="77777777" w:rsidTr="00596FDA">
        <w:trPr>
          <w:trHeight w:val="658"/>
          <w:jc w:val="center"/>
        </w:trPr>
        <w:tc>
          <w:tcPr>
            <w:tcW w:w="2132" w:type="dxa"/>
          </w:tcPr>
          <w:p w14:paraId="1D4CC2AB" w14:textId="77777777" w:rsidR="00046A6E" w:rsidRPr="002D6E83" w:rsidRDefault="00046A6E" w:rsidP="00E0644C">
            <w:pPr>
              <w:pStyle w:val="Compact"/>
              <w:rPr>
                <w:lang w:val="fr-FR"/>
              </w:rPr>
            </w:pPr>
            <w:r w:rsidRPr="002D6E83">
              <w:rPr>
                <w:lang w:val="fr-FR"/>
              </w:rPr>
              <w:t>Galerie privée</w:t>
            </w:r>
          </w:p>
        </w:tc>
        <w:tc>
          <w:tcPr>
            <w:tcW w:w="1980" w:type="dxa"/>
            <w:vAlign w:val="center"/>
          </w:tcPr>
          <w:p w14:paraId="24D4CB47" w14:textId="77777777" w:rsidR="00046A6E" w:rsidRPr="002D6E83" w:rsidRDefault="00046A6E" w:rsidP="00596FDA">
            <w:pPr>
              <w:pStyle w:val="Compact"/>
              <w:jc w:val="center"/>
              <w:rPr>
                <w:lang w:val="fr-FR"/>
              </w:rPr>
            </w:pPr>
            <w:r w:rsidRPr="002D6E83">
              <w:rPr>
                <w:lang w:val="fr-FR"/>
              </w:rPr>
              <w:t>15–35</w:t>
            </w:r>
          </w:p>
        </w:tc>
        <w:tc>
          <w:tcPr>
            <w:tcW w:w="1066" w:type="dxa"/>
            <w:vAlign w:val="center"/>
          </w:tcPr>
          <w:p w14:paraId="12871C44" w14:textId="77777777" w:rsidR="00046A6E" w:rsidRPr="002D6E83" w:rsidRDefault="00046A6E" w:rsidP="00596FDA">
            <w:pPr>
              <w:pStyle w:val="Compact"/>
              <w:jc w:val="center"/>
              <w:rPr>
                <w:lang w:val="fr-FR"/>
              </w:rPr>
            </w:pPr>
            <w:r w:rsidRPr="002D6E83">
              <w:rPr>
                <w:lang w:val="fr-FR"/>
              </w:rPr>
              <w:t>6 sem.</w:t>
            </w:r>
          </w:p>
        </w:tc>
        <w:tc>
          <w:tcPr>
            <w:tcW w:w="2741" w:type="dxa"/>
            <w:vAlign w:val="center"/>
          </w:tcPr>
          <w:p w14:paraId="64541C64" w14:textId="77777777" w:rsidR="00046A6E" w:rsidRPr="002D6E83" w:rsidRDefault="00046A6E" w:rsidP="00596FDA">
            <w:pPr>
              <w:pStyle w:val="Compact"/>
              <w:jc w:val="center"/>
              <w:rPr>
                <w:lang w:val="fr-FR"/>
              </w:rPr>
            </w:pPr>
            <w:proofErr w:type="spellStart"/>
            <w:r w:rsidRPr="002D6E83">
              <w:rPr>
                <w:lang w:val="fr-FR"/>
              </w:rPr>
              <w:t>IdF</w:t>
            </w:r>
            <w:proofErr w:type="spellEnd"/>
            <w:r w:rsidRPr="002D6E83">
              <w:rPr>
                <w:lang w:val="fr-FR"/>
              </w:rPr>
              <w:t xml:space="preserve"> (70 % vol. format S)</w:t>
            </w:r>
          </w:p>
        </w:tc>
      </w:tr>
      <w:tr w:rsidR="00046A6E" w:rsidRPr="002D6E83" w14:paraId="334A55EB" w14:textId="77777777" w:rsidTr="00596FDA">
        <w:trPr>
          <w:trHeight w:val="658"/>
          <w:jc w:val="center"/>
        </w:trPr>
        <w:tc>
          <w:tcPr>
            <w:tcW w:w="2132" w:type="dxa"/>
          </w:tcPr>
          <w:p w14:paraId="5AEEA32B" w14:textId="77777777" w:rsidR="00046A6E" w:rsidRPr="002D6E83" w:rsidRDefault="00046A6E" w:rsidP="00E0644C">
            <w:pPr>
              <w:pStyle w:val="Compact"/>
              <w:rPr>
                <w:lang w:val="fr-FR"/>
              </w:rPr>
            </w:pPr>
            <w:r w:rsidRPr="002D6E83">
              <w:rPr>
                <w:lang w:val="fr-FR"/>
              </w:rPr>
              <w:t>Musée province / FRAC</w:t>
            </w:r>
          </w:p>
        </w:tc>
        <w:tc>
          <w:tcPr>
            <w:tcW w:w="1980" w:type="dxa"/>
            <w:vAlign w:val="center"/>
          </w:tcPr>
          <w:p w14:paraId="0FF68D8E" w14:textId="77777777" w:rsidR="00046A6E" w:rsidRPr="002D6E83" w:rsidRDefault="00046A6E" w:rsidP="00596FDA">
            <w:pPr>
              <w:pStyle w:val="Compact"/>
              <w:jc w:val="center"/>
              <w:rPr>
                <w:lang w:val="fr-FR"/>
              </w:rPr>
            </w:pPr>
            <w:r w:rsidRPr="002D6E83">
              <w:rPr>
                <w:lang w:val="fr-FR"/>
              </w:rPr>
              <w:t>60–100</w:t>
            </w:r>
          </w:p>
        </w:tc>
        <w:tc>
          <w:tcPr>
            <w:tcW w:w="1066" w:type="dxa"/>
            <w:vAlign w:val="center"/>
          </w:tcPr>
          <w:p w14:paraId="00A12767" w14:textId="77777777" w:rsidR="00046A6E" w:rsidRPr="002D6E83" w:rsidRDefault="00046A6E" w:rsidP="00596FDA">
            <w:pPr>
              <w:pStyle w:val="Compact"/>
              <w:jc w:val="center"/>
              <w:rPr>
                <w:lang w:val="fr-FR"/>
              </w:rPr>
            </w:pPr>
            <w:r w:rsidRPr="002D6E83">
              <w:rPr>
                <w:lang w:val="fr-FR"/>
              </w:rPr>
              <w:t>3–4 mois</w:t>
            </w:r>
          </w:p>
        </w:tc>
        <w:tc>
          <w:tcPr>
            <w:tcW w:w="2741" w:type="dxa"/>
            <w:vAlign w:val="center"/>
          </w:tcPr>
          <w:p w14:paraId="41715157" w14:textId="77777777" w:rsidR="00046A6E" w:rsidRPr="002D6E83" w:rsidRDefault="00046A6E" w:rsidP="00596FDA">
            <w:pPr>
              <w:pStyle w:val="Compact"/>
              <w:jc w:val="center"/>
              <w:rPr>
                <w:lang w:val="fr-FR"/>
              </w:rPr>
            </w:pPr>
            <w:r w:rsidRPr="002D6E83">
              <w:rPr>
                <w:lang w:val="fr-FR"/>
              </w:rPr>
              <w:t>ARA, NAQ, Bretagne</w:t>
            </w:r>
          </w:p>
        </w:tc>
      </w:tr>
      <w:tr w:rsidR="00046A6E" w:rsidRPr="002D6E83" w14:paraId="2701F22C" w14:textId="77777777" w:rsidTr="00596FDA">
        <w:trPr>
          <w:trHeight w:val="658"/>
          <w:jc w:val="center"/>
        </w:trPr>
        <w:tc>
          <w:tcPr>
            <w:tcW w:w="2132" w:type="dxa"/>
          </w:tcPr>
          <w:p w14:paraId="45CED91C" w14:textId="77777777" w:rsidR="00046A6E" w:rsidRPr="002D6E83" w:rsidRDefault="00046A6E" w:rsidP="00E0644C">
            <w:pPr>
              <w:pStyle w:val="Compact"/>
              <w:rPr>
                <w:lang w:val="fr-FR"/>
              </w:rPr>
            </w:pPr>
            <w:r w:rsidRPr="002D6E83">
              <w:rPr>
                <w:lang w:val="fr-FR"/>
              </w:rPr>
              <w:t>Grand musée national</w:t>
            </w:r>
          </w:p>
        </w:tc>
        <w:tc>
          <w:tcPr>
            <w:tcW w:w="1980" w:type="dxa"/>
            <w:vAlign w:val="center"/>
          </w:tcPr>
          <w:p w14:paraId="2B6BDE9D" w14:textId="77777777" w:rsidR="00046A6E" w:rsidRPr="002D6E83" w:rsidRDefault="00046A6E" w:rsidP="00596FDA">
            <w:pPr>
              <w:pStyle w:val="Compact"/>
              <w:jc w:val="center"/>
              <w:rPr>
                <w:lang w:val="fr-FR"/>
              </w:rPr>
            </w:pPr>
            <w:r w:rsidRPr="002D6E83">
              <w:rPr>
                <w:lang w:val="fr-FR"/>
              </w:rPr>
              <w:t>120–250+</w:t>
            </w:r>
          </w:p>
        </w:tc>
        <w:tc>
          <w:tcPr>
            <w:tcW w:w="1066" w:type="dxa"/>
            <w:vAlign w:val="center"/>
          </w:tcPr>
          <w:p w14:paraId="644805E6" w14:textId="77777777" w:rsidR="00046A6E" w:rsidRPr="002D6E83" w:rsidRDefault="00046A6E" w:rsidP="00596FDA">
            <w:pPr>
              <w:pStyle w:val="Compact"/>
              <w:jc w:val="center"/>
              <w:rPr>
                <w:lang w:val="fr-FR"/>
              </w:rPr>
            </w:pPr>
            <w:r w:rsidRPr="002D6E83">
              <w:rPr>
                <w:lang w:val="fr-FR"/>
              </w:rPr>
              <w:t>4 mois</w:t>
            </w:r>
          </w:p>
        </w:tc>
        <w:tc>
          <w:tcPr>
            <w:tcW w:w="2741" w:type="dxa"/>
            <w:vAlign w:val="center"/>
          </w:tcPr>
          <w:p w14:paraId="3A1732BB" w14:textId="77777777" w:rsidR="00046A6E" w:rsidRPr="002D6E83" w:rsidRDefault="00046A6E" w:rsidP="00596FDA">
            <w:pPr>
              <w:pStyle w:val="Compact"/>
              <w:jc w:val="center"/>
              <w:rPr>
                <w:lang w:val="fr-FR"/>
              </w:rPr>
            </w:pPr>
            <w:proofErr w:type="spellStart"/>
            <w:r w:rsidRPr="002D6E83">
              <w:rPr>
                <w:lang w:val="fr-FR"/>
              </w:rPr>
              <w:t>IdF</w:t>
            </w:r>
            <w:proofErr w:type="spellEnd"/>
            <w:r w:rsidRPr="002D6E83">
              <w:rPr>
                <w:lang w:val="fr-FR"/>
              </w:rPr>
              <w:t xml:space="preserve"> (Orsay, Louvre, Beaubourg)</w:t>
            </w:r>
          </w:p>
        </w:tc>
      </w:tr>
      <w:tr w:rsidR="00046A6E" w:rsidRPr="002D6E83" w14:paraId="4E2EF5BA" w14:textId="77777777" w:rsidTr="00596FDA">
        <w:trPr>
          <w:trHeight w:val="658"/>
          <w:jc w:val="center"/>
        </w:trPr>
        <w:tc>
          <w:tcPr>
            <w:tcW w:w="2132" w:type="dxa"/>
          </w:tcPr>
          <w:p w14:paraId="10B44B58" w14:textId="77777777" w:rsidR="00046A6E" w:rsidRPr="002D6E83" w:rsidRDefault="00046A6E" w:rsidP="00E0644C">
            <w:pPr>
              <w:pStyle w:val="Compact"/>
              <w:rPr>
                <w:lang w:val="fr-FR"/>
              </w:rPr>
            </w:pPr>
            <w:r w:rsidRPr="002D6E83">
              <w:rPr>
                <w:lang w:val="fr-FR"/>
              </w:rPr>
              <w:t>Centre d’art contemporain</w:t>
            </w:r>
          </w:p>
        </w:tc>
        <w:tc>
          <w:tcPr>
            <w:tcW w:w="1980" w:type="dxa"/>
            <w:vAlign w:val="center"/>
          </w:tcPr>
          <w:p w14:paraId="6FBB1BC6" w14:textId="77777777" w:rsidR="00046A6E" w:rsidRPr="002D6E83" w:rsidRDefault="00046A6E" w:rsidP="00596FDA">
            <w:pPr>
              <w:pStyle w:val="Compact"/>
              <w:jc w:val="center"/>
              <w:rPr>
                <w:lang w:val="fr-FR"/>
              </w:rPr>
            </w:pPr>
            <w:r w:rsidRPr="002D6E83">
              <w:rPr>
                <w:lang w:val="fr-FR"/>
              </w:rPr>
              <w:t>10–40</w:t>
            </w:r>
          </w:p>
        </w:tc>
        <w:tc>
          <w:tcPr>
            <w:tcW w:w="1066" w:type="dxa"/>
            <w:vAlign w:val="center"/>
          </w:tcPr>
          <w:p w14:paraId="78256C98" w14:textId="77777777" w:rsidR="00046A6E" w:rsidRPr="002D6E83" w:rsidRDefault="00046A6E" w:rsidP="00596FDA">
            <w:pPr>
              <w:pStyle w:val="Compact"/>
              <w:jc w:val="center"/>
              <w:rPr>
                <w:lang w:val="fr-FR"/>
              </w:rPr>
            </w:pPr>
            <w:r w:rsidRPr="002D6E83">
              <w:rPr>
                <w:lang w:val="fr-FR"/>
              </w:rPr>
              <w:t>3 mois</w:t>
            </w:r>
          </w:p>
        </w:tc>
        <w:tc>
          <w:tcPr>
            <w:tcW w:w="2741" w:type="dxa"/>
            <w:vAlign w:val="center"/>
          </w:tcPr>
          <w:p w14:paraId="4EC3F230" w14:textId="77777777" w:rsidR="00046A6E" w:rsidRPr="002D6E83" w:rsidRDefault="00046A6E" w:rsidP="00596FDA">
            <w:pPr>
              <w:pStyle w:val="Compact"/>
              <w:jc w:val="center"/>
              <w:rPr>
                <w:lang w:val="fr-FR"/>
              </w:rPr>
            </w:pPr>
            <w:r w:rsidRPr="002D6E83">
              <w:rPr>
                <w:lang w:val="fr-FR"/>
              </w:rPr>
              <w:t>Réseau DCA (51 centres)</w:t>
            </w:r>
          </w:p>
        </w:tc>
      </w:tr>
    </w:tbl>
    <w:p w14:paraId="7A95B5B0" w14:textId="77777777" w:rsidR="00046A6E" w:rsidRPr="002D6E83" w:rsidRDefault="00046A6E" w:rsidP="00046A6E">
      <w:pPr>
        <w:pStyle w:val="Corpsdetexte"/>
        <w:rPr>
          <w:lang w:val="fr-FR"/>
        </w:rPr>
      </w:pPr>
      <w:r w:rsidRPr="002D6E83">
        <w:rPr>
          <w:b/>
          <w:bCs/>
          <w:lang w:val="fr-FR"/>
        </w:rPr>
        <w:t>Adéquation plans AIMEDIArt :</w:t>
      </w:r>
    </w:p>
    <w:tbl>
      <w:tblPr>
        <w:tblStyle w:val="TableauGrille1Clair-Accentuation1"/>
        <w:tblW w:w="0" w:type="auto"/>
        <w:jc w:val="center"/>
        <w:tblLook w:val="0020" w:firstRow="1" w:lastRow="0" w:firstColumn="0" w:lastColumn="0" w:noHBand="0" w:noVBand="0"/>
      </w:tblPr>
      <w:tblGrid>
        <w:gridCol w:w="2037"/>
        <w:gridCol w:w="1530"/>
        <w:gridCol w:w="2622"/>
      </w:tblGrid>
      <w:tr w:rsidR="00046A6E" w:rsidRPr="002D6E83" w14:paraId="18E32711" w14:textId="77777777" w:rsidTr="00596FDA">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5C6807F6" w14:textId="77777777" w:rsidR="00046A6E" w:rsidRPr="002D6E83" w:rsidRDefault="00046A6E" w:rsidP="00E0644C">
            <w:pPr>
              <w:pStyle w:val="Compact"/>
              <w:rPr>
                <w:lang w:val="fr-FR"/>
              </w:rPr>
            </w:pPr>
            <w:r w:rsidRPr="002D6E83">
              <w:rPr>
                <w:lang w:val="fr-FR"/>
              </w:rPr>
              <w:t>Format</w:t>
            </w:r>
          </w:p>
        </w:tc>
        <w:tc>
          <w:tcPr>
            <w:tcW w:w="0" w:type="auto"/>
            <w:vAlign w:val="center"/>
          </w:tcPr>
          <w:p w14:paraId="1E065F48" w14:textId="77777777" w:rsidR="00046A6E" w:rsidRPr="002D6E83" w:rsidRDefault="00046A6E" w:rsidP="00596FDA">
            <w:pPr>
              <w:pStyle w:val="Compact"/>
              <w:jc w:val="center"/>
              <w:rPr>
                <w:lang w:val="fr-FR"/>
              </w:rPr>
            </w:pPr>
            <w:r w:rsidRPr="002D6E83">
              <w:rPr>
                <w:lang w:val="fr-FR"/>
              </w:rPr>
              <w:t>Part volume</w:t>
            </w:r>
          </w:p>
        </w:tc>
        <w:tc>
          <w:tcPr>
            <w:tcW w:w="0" w:type="auto"/>
            <w:vAlign w:val="center"/>
          </w:tcPr>
          <w:p w14:paraId="75820ABF" w14:textId="77777777" w:rsidR="00046A6E" w:rsidRPr="002D6E83" w:rsidRDefault="00046A6E" w:rsidP="00596FDA">
            <w:pPr>
              <w:pStyle w:val="Compact"/>
              <w:jc w:val="center"/>
              <w:rPr>
                <w:lang w:val="fr-FR"/>
              </w:rPr>
            </w:pPr>
            <w:r w:rsidRPr="002D6E83">
              <w:rPr>
                <w:lang w:val="fr-FR"/>
              </w:rPr>
              <w:t>Plan recommandé</w:t>
            </w:r>
          </w:p>
        </w:tc>
      </w:tr>
      <w:tr w:rsidR="00046A6E" w:rsidRPr="002D6E83" w14:paraId="60831B8D" w14:textId="77777777" w:rsidTr="00596FDA">
        <w:trPr>
          <w:jc w:val="center"/>
        </w:trPr>
        <w:tc>
          <w:tcPr>
            <w:tcW w:w="0" w:type="auto"/>
          </w:tcPr>
          <w:p w14:paraId="5D5E7D62" w14:textId="77777777" w:rsidR="00046A6E" w:rsidRPr="002D6E83" w:rsidRDefault="00046A6E" w:rsidP="00E0644C">
            <w:pPr>
              <w:pStyle w:val="Compact"/>
              <w:rPr>
                <w:lang w:val="fr-FR"/>
              </w:rPr>
            </w:pPr>
            <w:r w:rsidRPr="002D6E83">
              <w:rPr>
                <w:lang w:val="fr-FR"/>
              </w:rPr>
              <w:t>S (galeries)</w:t>
            </w:r>
          </w:p>
        </w:tc>
        <w:tc>
          <w:tcPr>
            <w:tcW w:w="0" w:type="auto"/>
            <w:vAlign w:val="center"/>
          </w:tcPr>
          <w:p w14:paraId="0CFCFA03" w14:textId="77777777" w:rsidR="00046A6E" w:rsidRPr="002D6E83" w:rsidRDefault="00046A6E" w:rsidP="00596FDA">
            <w:pPr>
              <w:pStyle w:val="Compact"/>
              <w:jc w:val="center"/>
              <w:rPr>
                <w:lang w:val="fr-FR"/>
              </w:rPr>
            </w:pPr>
            <w:r w:rsidRPr="002D6E83">
              <w:rPr>
                <w:lang w:val="fr-FR"/>
              </w:rPr>
              <w:t>70 %</w:t>
            </w:r>
          </w:p>
        </w:tc>
        <w:tc>
          <w:tcPr>
            <w:tcW w:w="0" w:type="auto"/>
            <w:vAlign w:val="center"/>
          </w:tcPr>
          <w:p w14:paraId="600FFDA9" w14:textId="77777777" w:rsidR="00046A6E" w:rsidRPr="002D6E83" w:rsidRDefault="00046A6E" w:rsidP="00596FDA">
            <w:pPr>
              <w:pStyle w:val="Compact"/>
              <w:jc w:val="center"/>
              <w:rPr>
                <w:lang w:val="fr-FR"/>
              </w:rPr>
            </w:pPr>
            <w:r w:rsidRPr="002D6E83">
              <w:rPr>
                <w:lang w:val="fr-FR"/>
              </w:rPr>
              <w:t xml:space="preserve">Étincelle → </w:t>
            </w:r>
            <w:r w:rsidRPr="002D6E83">
              <w:rPr>
                <w:b/>
                <w:bCs/>
                <w:lang w:val="fr-FR"/>
              </w:rPr>
              <w:t>Atelier</w:t>
            </w:r>
          </w:p>
        </w:tc>
      </w:tr>
      <w:tr w:rsidR="00046A6E" w:rsidRPr="002D6E83" w14:paraId="056754E3" w14:textId="77777777" w:rsidTr="00596FDA">
        <w:trPr>
          <w:jc w:val="center"/>
        </w:trPr>
        <w:tc>
          <w:tcPr>
            <w:tcW w:w="0" w:type="auto"/>
          </w:tcPr>
          <w:p w14:paraId="20C4E44A" w14:textId="77777777" w:rsidR="00046A6E" w:rsidRPr="002D6E83" w:rsidRDefault="00046A6E" w:rsidP="00E0644C">
            <w:pPr>
              <w:pStyle w:val="Compact"/>
              <w:rPr>
                <w:lang w:val="fr-FR"/>
              </w:rPr>
            </w:pPr>
            <w:r w:rsidRPr="002D6E83">
              <w:rPr>
                <w:lang w:val="fr-FR"/>
              </w:rPr>
              <w:t>M (musées territ.)</w:t>
            </w:r>
          </w:p>
        </w:tc>
        <w:tc>
          <w:tcPr>
            <w:tcW w:w="0" w:type="auto"/>
            <w:vAlign w:val="center"/>
          </w:tcPr>
          <w:p w14:paraId="3C76AC39" w14:textId="77777777" w:rsidR="00046A6E" w:rsidRPr="002D6E83" w:rsidRDefault="00046A6E" w:rsidP="00596FDA">
            <w:pPr>
              <w:pStyle w:val="Compact"/>
              <w:jc w:val="center"/>
              <w:rPr>
                <w:lang w:val="fr-FR"/>
              </w:rPr>
            </w:pPr>
            <w:r w:rsidRPr="002D6E83">
              <w:rPr>
                <w:lang w:val="fr-FR"/>
              </w:rPr>
              <w:t>25 %</w:t>
            </w:r>
          </w:p>
        </w:tc>
        <w:tc>
          <w:tcPr>
            <w:tcW w:w="0" w:type="auto"/>
            <w:vAlign w:val="center"/>
          </w:tcPr>
          <w:p w14:paraId="2FB9C92B" w14:textId="77777777" w:rsidR="00046A6E" w:rsidRPr="002D6E83" w:rsidRDefault="00046A6E" w:rsidP="00596FDA">
            <w:pPr>
              <w:pStyle w:val="Compact"/>
              <w:jc w:val="center"/>
              <w:rPr>
                <w:lang w:val="fr-FR"/>
              </w:rPr>
            </w:pPr>
            <w:r w:rsidRPr="002D6E83">
              <w:rPr>
                <w:b/>
                <w:bCs/>
                <w:lang w:val="fr-FR"/>
              </w:rPr>
              <w:t>Horizon</w:t>
            </w:r>
          </w:p>
        </w:tc>
      </w:tr>
      <w:tr w:rsidR="00046A6E" w:rsidRPr="002D6E83" w14:paraId="7BDE1BCD" w14:textId="77777777" w:rsidTr="00596FDA">
        <w:trPr>
          <w:jc w:val="center"/>
        </w:trPr>
        <w:tc>
          <w:tcPr>
            <w:tcW w:w="0" w:type="auto"/>
          </w:tcPr>
          <w:p w14:paraId="683028E8" w14:textId="77777777" w:rsidR="00046A6E" w:rsidRPr="002D6E83" w:rsidRDefault="00046A6E" w:rsidP="00E0644C">
            <w:pPr>
              <w:pStyle w:val="Compact"/>
              <w:rPr>
                <w:lang w:val="fr-FR"/>
              </w:rPr>
            </w:pPr>
            <w:r w:rsidRPr="002D6E83">
              <w:rPr>
                <w:lang w:val="fr-FR"/>
              </w:rPr>
              <w:t>L (blockbusters)</w:t>
            </w:r>
          </w:p>
        </w:tc>
        <w:tc>
          <w:tcPr>
            <w:tcW w:w="0" w:type="auto"/>
            <w:vAlign w:val="center"/>
          </w:tcPr>
          <w:p w14:paraId="1A9E3F13" w14:textId="77777777" w:rsidR="00046A6E" w:rsidRPr="002D6E83" w:rsidRDefault="00046A6E" w:rsidP="00596FDA">
            <w:pPr>
              <w:pStyle w:val="Compact"/>
              <w:jc w:val="center"/>
              <w:rPr>
                <w:lang w:val="fr-FR"/>
              </w:rPr>
            </w:pPr>
            <w:r w:rsidRPr="002D6E83">
              <w:rPr>
                <w:lang w:val="fr-FR"/>
              </w:rPr>
              <w:t>5 %</w:t>
            </w:r>
          </w:p>
        </w:tc>
        <w:tc>
          <w:tcPr>
            <w:tcW w:w="0" w:type="auto"/>
            <w:vAlign w:val="center"/>
          </w:tcPr>
          <w:p w14:paraId="43E679DE" w14:textId="77777777" w:rsidR="00046A6E" w:rsidRPr="002D6E83" w:rsidRDefault="00046A6E" w:rsidP="00596FDA">
            <w:pPr>
              <w:pStyle w:val="Compact"/>
              <w:jc w:val="center"/>
              <w:rPr>
                <w:lang w:val="fr-FR"/>
              </w:rPr>
            </w:pPr>
            <w:r w:rsidRPr="002D6E83">
              <w:rPr>
                <w:b/>
                <w:bCs/>
                <w:lang w:val="fr-FR"/>
              </w:rPr>
              <w:t>Rayonnement / Zénith</w:t>
            </w:r>
          </w:p>
        </w:tc>
      </w:tr>
    </w:tbl>
    <w:p w14:paraId="57600CF5" w14:textId="77777777" w:rsidR="00046A6E" w:rsidRPr="002D6E83" w:rsidRDefault="00046A6E" w:rsidP="00046A6E">
      <w:pPr>
        <w:pStyle w:val="Titre2"/>
        <w:rPr>
          <w:lang w:val="fr-FR"/>
        </w:rPr>
      </w:pPr>
      <w:bookmarkStart w:id="32" w:name="X0c5cce325ab44adad2f4d12a5e9eaa7778e8d6b"/>
      <w:bookmarkStart w:id="33" w:name="_Toc235618329"/>
      <w:bookmarkEnd w:id="30"/>
      <w:r w:rsidRPr="002D6E83">
        <w:rPr>
          <w:lang w:val="fr-FR"/>
        </w:rPr>
        <w:t>9. Réseaux professionnels — ancrage géographique</w:t>
      </w:r>
      <w:bookmarkEnd w:id="33"/>
    </w:p>
    <w:tbl>
      <w:tblPr>
        <w:tblStyle w:val="TableauGrille1Clair-Accentuation1"/>
        <w:tblW w:w="5000" w:type="pct"/>
        <w:tblLayout w:type="fixed"/>
        <w:tblLook w:val="0020" w:firstRow="1" w:lastRow="0" w:firstColumn="0" w:lastColumn="0" w:noHBand="0" w:noVBand="0"/>
      </w:tblPr>
      <w:tblGrid>
        <w:gridCol w:w="1274"/>
        <w:gridCol w:w="1911"/>
        <w:gridCol w:w="1772"/>
        <w:gridCol w:w="4439"/>
      </w:tblGrid>
      <w:tr w:rsidR="00046A6E" w:rsidRPr="002D6E83" w14:paraId="22DD9708" w14:textId="77777777" w:rsidTr="00596FDA">
        <w:trPr>
          <w:cnfStyle w:val="100000000000" w:firstRow="1" w:lastRow="0" w:firstColumn="0" w:lastColumn="0" w:oddVBand="0" w:evenVBand="0" w:oddHBand="0" w:evenHBand="0" w:firstRowFirstColumn="0" w:firstRowLastColumn="0" w:lastRowFirstColumn="0" w:lastRowLastColumn="0"/>
        </w:trPr>
        <w:tc>
          <w:tcPr>
            <w:tcW w:w="1274" w:type="dxa"/>
          </w:tcPr>
          <w:p w14:paraId="1ADDEB6C" w14:textId="77777777" w:rsidR="00046A6E" w:rsidRPr="002D6E83" w:rsidRDefault="00046A6E" w:rsidP="00E0644C">
            <w:pPr>
              <w:pStyle w:val="Compact"/>
              <w:rPr>
                <w:lang w:val="fr-FR"/>
              </w:rPr>
            </w:pPr>
            <w:r w:rsidRPr="002D6E83">
              <w:rPr>
                <w:lang w:val="fr-FR"/>
              </w:rPr>
              <w:t>Réseau</w:t>
            </w:r>
          </w:p>
        </w:tc>
        <w:tc>
          <w:tcPr>
            <w:tcW w:w="1911" w:type="dxa"/>
            <w:vAlign w:val="center"/>
          </w:tcPr>
          <w:p w14:paraId="4E9D4E99" w14:textId="77777777" w:rsidR="00046A6E" w:rsidRPr="002D6E83" w:rsidRDefault="00046A6E" w:rsidP="00596FDA">
            <w:pPr>
              <w:pStyle w:val="Compact"/>
              <w:jc w:val="center"/>
              <w:rPr>
                <w:lang w:val="fr-FR"/>
              </w:rPr>
            </w:pPr>
            <w:r w:rsidRPr="002D6E83">
              <w:rPr>
                <w:lang w:val="fr-FR"/>
              </w:rPr>
              <w:t>Couverture</w:t>
            </w:r>
          </w:p>
        </w:tc>
        <w:tc>
          <w:tcPr>
            <w:tcW w:w="1772" w:type="dxa"/>
            <w:vAlign w:val="center"/>
          </w:tcPr>
          <w:p w14:paraId="61C1AE96" w14:textId="5E539259" w:rsidR="00596FDA" w:rsidRPr="002D6E83" w:rsidRDefault="00046A6E" w:rsidP="00596FDA">
            <w:pPr>
              <w:pStyle w:val="Compact"/>
              <w:jc w:val="center"/>
              <w:rPr>
                <w:b w:val="0"/>
                <w:bCs w:val="0"/>
                <w:lang w:val="fr-FR"/>
              </w:rPr>
            </w:pPr>
            <w:r w:rsidRPr="002D6E83">
              <w:rPr>
                <w:lang w:val="fr-FR"/>
              </w:rPr>
              <w:t>Siège /</w:t>
            </w:r>
          </w:p>
          <w:p w14:paraId="03DD1E8D" w14:textId="5AFAC76E" w:rsidR="00046A6E" w:rsidRPr="002D6E83" w:rsidRDefault="00046A6E" w:rsidP="00596FDA">
            <w:pPr>
              <w:pStyle w:val="Compact"/>
              <w:jc w:val="center"/>
              <w:rPr>
                <w:lang w:val="fr-FR"/>
              </w:rPr>
            </w:pPr>
            <w:r w:rsidRPr="002D6E83">
              <w:rPr>
                <w:lang w:val="fr-FR"/>
              </w:rPr>
              <w:t>ancrage FR</w:t>
            </w:r>
          </w:p>
        </w:tc>
        <w:tc>
          <w:tcPr>
            <w:tcW w:w="4439" w:type="dxa"/>
            <w:vAlign w:val="center"/>
          </w:tcPr>
          <w:p w14:paraId="54E9A7F7" w14:textId="77777777" w:rsidR="00046A6E" w:rsidRPr="002D6E83" w:rsidRDefault="00046A6E" w:rsidP="00596FDA">
            <w:pPr>
              <w:pStyle w:val="Compact"/>
              <w:jc w:val="center"/>
              <w:rPr>
                <w:lang w:val="fr-FR"/>
              </w:rPr>
            </w:pPr>
            <w:r w:rsidRPr="002D6E83">
              <w:rPr>
                <w:lang w:val="fr-FR"/>
              </w:rPr>
              <w:t>Intérêt AIMEDIArt</w:t>
            </w:r>
          </w:p>
        </w:tc>
      </w:tr>
      <w:tr w:rsidR="00046A6E" w:rsidRPr="002D6E83" w14:paraId="4F130D1C" w14:textId="77777777" w:rsidTr="00596FDA">
        <w:trPr>
          <w:trHeight w:val="658"/>
        </w:trPr>
        <w:tc>
          <w:tcPr>
            <w:tcW w:w="1274" w:type="dxa"/>
          </w:tcPr>
          <w:p w14:paraId="29F7E1C1" w14:textId="77777777" w:rsidR="00046A6E" w:rsidRPr="002D6E83" w:rsidRDefault="00046A6E" w:rsidP="00E0644C">
            <w:pPr>
              <w:pStyle w:val="Compact"/>
              <w:rPr>
                <w:lang w:val="fr-FR"/>
              </w:rPr>
            </w:pPr>
            <w:r w:rsidRPr="002D6E83">
              <w:rPr>
                <w:b/>
                <w:bCs/>
                <w:lang w:val="fr-FR"/>
              </w:rPr>
              <w:t>DCA</w:t>
            </w:r>
          </w:p>
        </w:tc>
        <w:tc>
          <w:tcPr>
            <w:tcW w:w="1911" w:type="dxa"/>
          </w:tcPr>
          <w:p w14:paraId="259C6668" w14:textId="77777777" w:rsidR="00046A6E" w:rsidRPr="002D6E83" w:rsidRDefault="00046A6E" w:rsidP="00E0644C">
            <w:pPr>
              <w:pStyle w:val="Compact"/>
              <w:rPr>
                <w:lang w:val="fr-FR"/>
              </w:rPr>
            </w:pPr>
            <w:r w:rsidRPr="002D6E83">
              <w:rPr>
                <w:lang w:val="fr-FR"/>
              </w:rPr>
              <w:t>51 centres d’art FR</w:t>
            </w:r>
          </w:p>
        </w:tc>
        <w:tc>
          <w:tcPr>
            <w:tcW w:w="1772" w:type="dxa"/>
          </w:tcPr>
          <w:p w14:paraId="7C116D95" w14:textId="77777777" w:rsidR="00046A6E" w:rsidRPr="002D6E83" w:rsidRDefault="00046A6E" w:rsidP="00E0644C">
            <w:pPr>
              <w:pStyle w:val="Compact"/>
              <w:rPr>
                <w:lang w:val="fr-FR"/>
              </w:rPr>
            </w:pPr>
            <w:r w:rsidRPr="002D6E83">
              <w:rPr>
                <w:lang w:val="fr-FR"/>
              </w:rPr>
              <w:t>Paris</w:t>
            </w:r>
          </w:p>
        </w:tc>
        <w:tc>
          <w:tcPr>
            <w:tcW w:w="4439" w:type="dxa"/>
          </w:tcPr>
          <w:p w14:paraId="43A5EA1C" w14:textId="77777777" w:rsidR="00046A6E" w:rsidRPr="002D6E83" w:rsidRDefault="00046A6E" w:rsidP="00E0644C">
            <w:pPr>
              <w:pStyle w:val="Compact"/>
              <w:rPr>
                <w:lang w:val="fr-FR"/>
              </w:rPr>
            </w:pPr>
            <w:r w:rsidRPr="002D6E83">
              <w:rPr>
                <w:lang w:val="fr-FR"/>
              </w:rPr>
              <w:t xml:space="preserve">Canal d’acquisition </w:t>
            </w:r>
            <w:r w:rsidRPr="002D6E83">
              <w:rPr>
                <w:b/>
                <w:bCs/>
                <w:lang w:val="fr-FR"/>
              </w:rPr>
              <w:t>prioritaire</w:t>
            </w:r>
            <w:r w:rsidRPr="002D6E83">
              <w:rPr>
                <w:lang w:val="fr-FR"/>
              </w:rPr>
              <w:t xml:space="preserve"> (format M)</w:t>
            </w:r>
          </w:p>
        </w:tc>
      </w:tr>
      <w:tr w:rsidR="00046A6E" w:rsidRPr="002D6E83" w14:paraId="7488FEE7" w14:textId="77777777" w:rsidTr="00596FDA">
        <w:trPr>
          <w:trHeight w:val="658"/>
        </w:trPr>
        <w:tc>
          <w:tcPr>
            <w:tcW w:w="1274" w:type="dxa"/>
          </w:tcPr>
          <w:p w14:paraId="28EADC51" w14:textId="77777777" w:rsidR="00046A6E" w:rsidRPr="002D6E83" w:rsidRDefault="00046A6E" w:rsidP="00E0644C">
            <w:pPr>
              <w:pStyle w:val="Compact"/>
              <w:rPr>
                <w:lang w:val="fr-FR"/>
              </w:rPr>
            </w:pPr>
            <w:r w:rsidRPr="002D6E83">
              <w:rPr>
                <w:b/>
                <w:bCs/>
                <w:lang w:val="fr-FR"/>
              </w:rPr>
              <w:t>ACCR</w:t>
            </w:r>
          </w:p>
        </w:tc>
        <w:tc>
          <w:tcPr>
            <w:tcW w:w="1911" w:type="dxa"/>
          </w:tcPr>
          <w:p w14:paraId="5512CD8A" w14:textId="77777777" w:rsidR="00046A6E" w:rsidRPr="002D6E83" w:rsidRDefault="00046A6E" w:rsidP="00E0644C">
            <w:pPr>
              <w:pStyle w:val="Compact"/>
              <w:rPr>
                <w:lang w:val="fr-FR"/>
              </w:rPr>
            </w:pPr>
            <w:r w:rsidRPr="002D6E83">
              <w:rPr>
                <w:lang w:val="fr-FR"/>
              </w:rPr>
              <w:t>43 CCR, ~30 en France</w:t>
            </w:r>
          </w:p>
        </w:tc>
        <w:tc>
          <w:tcPr>
            <w:tcW w:w="1772" w:type="dxa"/>
          </w:tcPr>
          <w:p w14:paraId="4D64173A" w14:textId="77777777" w:rsidR="00046A6E" w:rsidRPr="002D6E83" w:rsidRDefault="00046A6E" w:rsidP="00E0644C">
            <w:pPr>
              <w:pStyle w:val="Compact"/>
              <w:rPr>
                <w:lang w:val="fr-FR"/>
              </w:rPr>
            </w:pPr>
            <w:r w:rsidRPr="002D6E83">
              <w:rPr>
                <w:lang w:val="fr-FR"/>
              </w:rPr>
              <w:t>Paris</w:t>
            </w:r>
          </w:p>
        </w:tc>
        <w:tc>
          <w:tcPr>
            <w:tcW w:w="4439" w:type="dxa"/>
          </w:tcPr>
          <w:p w14:paraId="13DBDBB9" w14:textId="77777777" w:rsidR="00046A6E" w:rsidRPr="002D6E83" w:rsidRDefault="00046A6E" w:rsidP="00E0644C">
            <w:pPr>
              <w:pStyle w:val="Compact"/>
              <w:rPr>
                <w:lang w:val="fr-FR"/>
              </w:rPr>
            </w:pPr>
            <w:r w:rsidRPr="002D6E83">
              <w:rPr>
                <w:lang w:val="fr-FR"/>
              </w:rPr>
              <w:t>Lieux patrimoine + création contemporaine</w:t>
            </w:r>
          </w:p>
        </w:tc>
      </w:tr>
      <w:tr w:rsidR="00046A6E" w:rsidRPr="002D6E83" w14:paraId="056D0733" w14:textId="77777777" w:rsidTr="00596FDA">
        <w:trPr>
          <w:trHeight w:val="658"/>
        </w:trPr>
        <w:tc>
          <w:tcPr>
            <w:tcW w:w="1274" w:type="dxa"/>
          </w:tcPr>
          <w:p w14:paraId="46A7D4AF" w14:textId="77777777" w:rsidR="00046A6E" w:rsidRPr="002D6E83" w:rsidRDefault="00046A6E" w:rsidP="00E0644C">
            <w:pPr>
              <w:pStyle w:val="Compact"/>
              <w:rPr>
                <w:lang w:val="fr-FR"/>
              </w:rPr>
            </w:pPr>
            <w:r w:rsidRPr="002D6E83">
              <w:rPr>
                <w:b/>
                <w:bCs/>
                <w:lang w:val="fr-FR"/>
              </w:rPr>
              <w:t>ICOM</w:t>
            </w:r>
          </w:p>
        </w:tc>
        <w:tc>
          <w:tcPr>
            <w:tcW w:w="1911" w:type="dxa"/>
          </w:tcPr>
          <w:p w14:paraId="2F9725A7" w14:textId="77777777" w:rsidR="00046A6E" w:rsidRPr="002D6E83" w:rsidRDefault="00046A6E" w:rsidP="00E0644C">
            <w:pPr>
              <w:pStyle w:val="Compact"/>
              <w:rPr>
                <w:lang w:val="fr-FR"/>
              </w:rPr>
            </w:pPr>
            <w:r w:rsidRPr="002D6E83">
              <w:rPr>
                <w:lang w:val="fr-FR"/>
              </w:rPr>
              <w:t>139 pays</w:t>
            </w:r>
          </w:p>
        </w:tc>
        <w:tc>
          <w:tcPr>
            <w:tcW w:w="1772" w:type="dxa"/>
          </w:tcPr>
          <w:p w14:paraId="548C369B" w14:textId="77777777" w:rsidR="00046A6E" w:rsidRPr="002D6E83" w:rsidRDefault="00046A6E" w:rsidP="00E0644C">
            <w:pPr>
              <w:pStyle w:val="Compact"/>
              <w:rPr>
                <w:lang w:val="fr-FR"/>
              </w:rPr>
            </w:pPr>
            <w:r w:rsidRPr="002D6E83">
              <w:rPr>
                <w:b/>
                <w:bCs/>
                <w:lang w:val="fr-FR"/>
              </w:rPr>
              <w:t>Paris</w:t>
            </w:r>
          </w:p>
        </w:tc>
        <w:tc>
          <w:tcPr>
            <w:tcW w:w="4439" w:type="dxa"/>
          </w:tcPr>
          <w:p w14:paraId="2217C854" w14:textId="77777777" w:rsidR="00046A6E" w:rsidRPr="002D6E83" w:rsidRDefault="00046A6E" w:rsidP="00E0644C">
            <w:pPr>
              <w:pStyle w:val="Compact"/>
              <w:rPr>
                <w:lang w:val="fr-FR"/>
              </w:rPr>
            </w:pPr>
            <w:r w:rsidRPr="002D6E83">
              <w:rPr>
                <w:lang w:val="fr-FR"/>
              </w:rPr>
              <w:t>Légitimité muséale internationale</w:t>
            </w:r>
          </w:p>
        </w:tc>
      </w:tr>
      <w:tr w:rsidR="00046A6E" w:rsidRPr="002D6E83" w14:paraId="66A15B8B" w14:textId="77777777" w:rsidTr="00596FDA">
        <w:trPr>
          <w:trHeight w:val="658"/>
        </w:trPr>
        <w:tc>
          <w:tcPr>
            <w:tcW w:w="1274" w:type="dxa"/>
          </w:tcPr>
          <w:p w14:paraId="42B9EA59" w14:textId="77777777" w:rsidR="00046A6E" w:rsidRPr="002D6E83" w:rsidRDefault="00046A6E" w:rsidP="00E0644C">
            <w:pPr>
              <w:pStyle w:val="Compact"/>
              <w:rPr>
                <w:lang w:val="fr-FR"/>
              </w:rPr>
            </w:pPr>
            <w:r w:rsidRPr="002D6E83">
              <w:rPr>
                <w:b/>
                <w:bCs/>
                <w:lang w:val="fr-FR"/>
              </w:rPr>
              <w:t>NEMO</w:t>
            </w:r>
          </w:p>
        </w:tc>
        <w:tc>
          <w:tcPr>
            <w:tcW w:w="1911" w:type="dxa"/>
          </w:tcPr>
          <w:p w14:paraId="7160225C" w14:textId="77777777" w:rsidR="00046A6E" w:rsidRPr="002D6E83" w:rsidRDefault="00046A6E" w:rsidP="00E0644C">
            <w:pPr>
              <w:pStyle w:val="Compact"/>
              <w:rPr>
                <w:lang w:val="fr-FR"/>
              </w:rPr>
            </w:pPr>
            <w:r w:rsidRPr="002D6E83">
              <w:rPr>
                <w:lang w:val="fr-FR"/>
              </w:rPr>
              <w:t>40 pays UE</w:t>
            </w:r>
          </w:p>
        </w:tc>
        <w:tc>
          <w:tcPr>
            <w:tcW w:w="1772" w:type="dxa"/>
          </w:tcPr>
          <w:p w14:paraId="10130EF2" w14:textId="77777777" w:rsidR="00046A6E" w:rsidRPr="002D6E83" w:rsidRDefault="00046A6E" w:rsidP="00E0644C">
            <w:pPr>
              <w:pStyle w:val="Compact"/>
              <w:rPr>
                <w:lang w:val="fr-FR"/>
              </w:rPr>
            </w:pPr>
            <w:r w:rsidRPr="002D6E83">
              <w:rPr>
                <w:lang w:val="fr-FR"/>
              </w:rPr>
              <w:t>Berlin (EU)</w:t>
            </w:r>
          </w:p>
        </w:tc>
        <w:tc>
          <w:tcPr>
            <w:tcW w:w="4439" w:type="dxa"/>
          </w:tcPr>
          <w:p w14:paraId="46312691" w14:textId="77777777" w:rsidR="00046A6E" w:rsidRPr="002D6E83" w:rsidRDefault="00046A6E" w:rsidP="00E0644C">
            <w:pPr>
              <w:pStyle w:val="Compact"/>
              <w:rPr>
                <w:lang w:val="fr-FR"/>
              </w:rPr>
            </w:pPr>
            <w:r w:rsidRPr="002D6E83">
              <w:rPr>
                <w:lang w:val="fr-FR"/>
              </w:rPr>
              <w:t>Expansion européenne A3+</w:t>
            </w:r>
          </w:p>
        </w:tc>
      </w:tr>
      <w:tr w:rsidR="00046A6E" w:rsidRPr="002D6E83" w14:paraId="11AECAE9" w14:textId="77777777" w:rsidTr="00596FDA">
        <w:trPr>
          <w:trHeight w:val="658"/>
        </w:trPr>
        <w:tc>
          <w:tcPr>
            <w:tcW w:w="1274" w:type="dxa"/>
          </w:tcPr>
          <w:p w14:paraId="5741DFA7" w14:textId="77777777" w:rsidR="00046A6E" w:rsidRPr="002D6E83" w:rsidRDefault="00046A6E" w:rsidP="00E0644C">
            <w:pPr>
              <w:pStyle w:val="Compact"/>
              <w:rPr>
                <w:lang w:val="fr-FR"/>
              </w:rPr>
            </w:pPr>
            <w:r w:rsidRPr="002D6E83">
              <w:rPr>
                <w:b/>
                <w:bCs/>
                <w:lang w:val="fr-FR"/>
              </w:rPr>
              <w:t>FRAC</w:t>
            </w:r>
          </w:p>
        </w:tc>
        <w:tc>
          <w:tcPr>
            <w:tcW w:w="1911" w:type="dxa"/>
          </w:tcPr>
          <w:p w14:paraId="152DE2B0" w14:textId="77777777" w:rsidR="00046A6E" w:rsidRPr="002D6E83" w:rsidRDefault="00046A6E" w:rsidP="00E0644C">
            <w:pPr>
              <w:pStyle w:val="Compact"/>
              <w:rPr>
                <w:lang w:val="fr-FR"/>
              </w:rPr>
            </w:pPr>
            <w:r w:rsidRPr="002D6E83">
              <w:rPr>
                <w:lang w:val="fr-FR"/>
              </w:rPr>
              <w:t>28 collections régionales</w:t>
            </w:r>
          </w:p>
        </w:tc>
        <w:tc>
          <w:tcPr>
            <w:tcW w:w="1772" w:type="dxa"/>
          </w:tcPr>
          <w:p w14:paraId="1C5E2553" w14:textId="77777777" w:rsidR="00046A6E" w:rsidRPr="002D6E83" w:rsidRDefault="00046A6E" w:rsidP="00E0644C">
            <w:pPr>
              <w:pStyle w:val="Compact"/>
              <w:rPr>
                <w:lang w:val="fr-FR"/>
              </w:rPr>
            </w:pPr>
            <w:r w:rsidRPr="002D6E83">
              <w:rPr>
                <w:lang w:val="fr-FR"/>
              </w:rPr>
              <w:t>1 par grande région</w:t>
            </w:r>
          </w:p>
        </w:tc>
        <w:tc>
          <w:tcPr>
            <w:tcW w:w="4439" w:type="dxa"/>
          </w:tcPr>
          <w:p w14:paraId="62CA9B25" w14:textId="77777777" w:rsidR="00046A6E" w:rsidRPr="002D6E83" w:rsidRDefault="00046A6E" w:rsidP="00E0644C">
            <w:pPr>
              <w:pStyle w:val="Compact"/>
              <w:rPr>
                <w:lang w:val="fr-FR"/>
              </w:rPr>
            </w:pPr>
            <w:r w:rsidRPr="002D6E83">
              <w:rPr>
                <w:lang w:val="fr-FR"/>
              </w:rPr>
              <w:t>Sculpture / contemporain · quotas Horizon</w:t>
            </w:r>
          </w:p>
        </w:tc>
      </w:tr>
    </w:tbl>
    <w:p w14:paraId="08662CEB" w14:textId="77777777" w:rsidR="00596FDA" w:rsidRPr="002D6E83" w:rsidRDefault="00596FDA" w:rsidP="00596FDA">
      <w:pPr>
        <w:rPr>
          <w:lang w:val="fr-FR"/>
        </w:rPr>
      </w:pPr>
    </w:p>
    <w:p w14:paraId="27AE7668" w14:textId="77777777" w:rsidR="00596FDA" w:rsidRPr="002D6E83" w:rsidRDefault="00596FDA" w:rsidP="00596FDA">
      <w:pPr>
        <w:rPr>
          <w:lang w:val="fr-FR"/>
        </w:rPr>
      </w:pPr>
    </w:p>
    <w:p w14:paraId="486FB586" w14:textId="77777777" w:rsidR="00596FDA" w:rsidRPr="002D6E83" w:rsidRDefault="00596FDA" w:rsidP="00596FDA">
      <w:pPr>
        <w:rPr>
          <w:lang w:val="fr-FR"/>
        </w:rPr>
      </w:pPr>
    </w:p>
    <w:p w14:paraId="0C8CDC6F" w14:textId="77777777" w:rsidR="00596FDA" w:rsidRPr="002D6E83" w:rsidRDefault="00596FDA" w:rsidP="00596FDA">
      <w:pPr>
        <w:rPr>
          <w:lang w:val="fr-FR"/>
        </w:rPr>
      </w:pPr>
    </w:p>
    <w:p w14:paraId="65FDFD7C" w14:textId="77777777" w:rsidR="0042600B" w:rsidRPr="002D6E83" w:rsidRDefault="0042600B" w:rsidP="00596FDA">
      <w:pPr>
        <w:rPr>
          <w:lang w:val="fr-FR"/>
        </w:rPr>
      </w:pPr>
    </w:p>
    <w:p w14:paraId="33E22C63" w14:textId="77777777" w:rsidR="00046A6E" w:rsidRPr="002D6E83" w:rsidRDefault="00046A6E" w:rsidP="00596FDA">
      <w:pPr>
        <w:pStyle w:val="Titre2"/>
        <w:rPr>
          <w:lang w:val="fr-FR"/>
        </w:rPr>
      </w:pPr>
      <w:bookmarkStart w:id="34" w:name="synthèse-3-axes-de-déploiement"/>
      <w:bookmarkStart w:id="35" w:name="_Toc235618330"/>
      <w:bookmarkEnd w:id="32"/>
      <w:r w:rsidRPr="002D6E83">
        <w:rPr>
          <w:lang w:val="fr-FR"/>
        </w:rPr>
        <w:lastRenderedPageBreak/>
        <w:t>10. Synthèse — 3 axes de déploiement</w:t>
      </w:r>
      <w:bookmarkEnd w:id="35"/>
    </w:p>
    <w:p w14:paraId="06CD9E52" w14:textId="77777777" w:rsidR="00046A6E" w:rsidRPr="002D6E83" w:rsidRDefault="00046A6E" w:rsidP="00046A6E">
      <w:pPr>
        <w:pStyle w:val="SourceCode"/>
        <w:rPr>
          <w:lang w:val="fr-FR"/>
        </w:rPr>
      </w:pPr>
      <w:r w:rsidRPr="002D6E83">
        <w:rPr>
          <w:rStyle w:val="VerbatimChar"/>
          <w:lang w:val="fr-FR"/>
        </w:rPr>
        <w:t xml:space="preserve">                    VOLUME (galeries, S)</w:t>
      </w:r>
      <w:r w:rsidRPr="002D6E83">
        <w:rPr>
          <w:lang w:val="fr-FR"/>
        </w:rPr>
        <w:br/>
      </w:r>
      <w:r w:rsidRPr="002D6E83">
        <w:rPr>
          <w:rStyle w:val="VerbatimChar"/>
          <w:lang w:val="fr-FR"/>
        </w:rPr>
        <w:t xml:space="preserve">                           │</w:t>
      </w:r>
      <w:r w:rsidRPr="002D6E83">
        <w:rPr>
          <w:lang w:val="fr-FR"/>
        </w:rPr>
        <w:br/>
      </w:r>
      <w:r w:rsidRPr="002D6E83">
        <w:rPr>
          <w:rStyle w:val="VerbatimChar"/>
          <w:lang w:val="fr-FR"/>
        </w:rPr>
        <w:t xml:space="preserve">         Occitanie ────────┼──────── PACA</w:t>
      </w:r>
      <w:r w:rsidRPr="002D6E83">
        <w:rPr>
          <w:lang w:val="fr-FR"/>
        </w:rPr>
        <w:br/>
      </w:r>
      <w:r w:rsidRPr="002D6E83">
        <w:rPr>
          <w:rStyle w:val="VerbatimChar"/>
          <w:lang w:val="fr-FR"/>
        </w:rPr>
        <w:t xml:space="preserve">      </w:t>
      </w:r>
      <w:proofErr w:type="gramStart"/>
      <w:r w:rsidRPr="002D6E83">
        <w:rPr>
          <w:rStyle w:val="VerbatimChar"/>
          <w:lang w:val="fr-FR"/>
        </w:rPr>
        <w:t xml:space="preserve">   (photo)   </w:t>
      </w:r>
      <w:proofErr w:type="gramEnd"/>
      <w:r w:rsidRPr="002D6E83">
        <w:rPr>
          <w:rStyle w:val="VerbatimChar"/>
          <w:lang w:val="fr-FR"/>
        </w:rPr>
        <w:t xml:space="preserve">        │      </w:t>
      </w:r>
      <w:proofErr w:type="gramStart"/>
      <w:r w:rsidRPr="002D6E83">
        <w:rPr>
          <w:rStyle w:val="VerbatimChar"/>
          <w:lang w:val="fr-FR"/>
        </w:rPr>
        <w:t xml:space="preserve">   (</w:t>
      </w:r>
      <w:proofErr w:type="gramEnd"/>
      <w:r w:rsidRPr="002D6E83">
        <w:rPr>
          <w:rStyle w:val="VerbatimChar"/>
          <w:lang w:val="fr-FR"/>
        </w:rPr>
        <w:t>festivals)</w:t>
      </w:r>
      <w:r w:rsidRPr="002D6E83">
        <w:rPr>
          <w:lang w:val="fr-FR"/>
        </w:rPr>
        <w:br/>
      </w:r>
      <w:r w:rsidRPr="002D6E83">
        <w:rPr>
          <w:rStyle w:val="VerbatimChar"/>
          <w:lang w:val="fr-FR"/>
        </w:rPr>
        <w:t xml:space="preserve">                           │</w:t>
      </w:r>
      <w:r w:rsidRPr="002D6E83">
        <w:rPr>
          <w:lang w:val="fr-FR"/>
        </w:rPr>
        <w:br/>
      </w:r>
      <w:r w:rsidRPr="002D6E83">
        <w:rPr>
          <w:rStyle w:val="VerbatimChar"/>
          <w:lang w:val="fr-FR"/>
        </w:rPr>
        <w:t xml:space="preserve">    OUEST ─────────────────┼───────────────── IDF</w:t>
      </w:r>
      <w:r w:rsidRPr="002D6E83">
        <w:rPr>
          <w:lang w:val="fr-FR"/>
        </w:rPr>
        <w:br/>
      </w:r>
      <w:r w:rsidRPr="002D6E83">
        <w:rPr>
          <w:rStyle w:val="VerbatimChar"/>
          <w:lang w:val="fr-FR"/>
        </w:rPr>
        <w:t xml:space="preserve"> </w:t>
      </w:r>
      <w:proofErr w:type="gramStart"/>
      <w:r w:rsidRPr="002D6E83">
        <w:rPr>
          <w:rStyle w:val="VerbatimChar"/>
          <w:lang w:val="fr-FR"/>
        </w:rPr>
        <w:t xml:space="preserve">   (</w:t>
      </w:r>
      <w:proofErr w:type="gramEnd"/>
      <w:r w:rsidRPr="002D6E83">
        <w:rPr>
          <w:rStyle w:val="VerbatimChar"/>
          <w:lang w:val="fr-FR"/>
        </w:rPr>
        <w:t xml:space="preserve">NAQ, </w:t>
      </w:r>
      <w:proofErr w:type="gramStart"/>
      <w:r w:rsidRPr="002D6E83">
        <w:rPr>
          <w:rStyle w:val="VerbatimChar"/>
          <w:lang w:val="fr-FR"/>
        </w:rPr>
        <w:t xml:space="preserve">Bretagne)   </w:t>
      </w:r>
      <w:proofErr w:type="gramEnd"/>
      <w:r w:rsidRPr="002D6E83">
        <w:rPr>
          <w:rStyle w:val="VerbatimChar"/>
          <w:lang w:val="fr-FR"/>
        </w:rPr>
        <w:t xml:space="preserve">     │           </w:t>
      </w:r>
      <w:proofErr w:type="gramStart"/>
      <w:r w:rsidRPr="002D6E83">
        <w:rPr>
          <w:rStyle w:val="VerbatimChar"/>
          <w:lang w:val="fr-FR"/>
        </w:rPr>
        <w:t xml:space="preserve">   (</w:t>
      </w:r>
      <w:proofErr w:type="gramEnd"/>
      <w:r w:rsidRPr="002D6E83">
        <w:rPr>
          <w:rStyle w:val="VerbatimChar"/>
          <w:lang w:val="fr-FR"/>
        </w:rPr>
        <w:t>47 % marché)</w:t>
      </w:r>
      <w:r w:rsidRPr="002D6E83">
        <w:rPr>
          <w:lang w:val="fr-FR"/>
        </w:rPr>
        <w:br/>
      </w:r>
      <w:r w:rsidRPr="002D6E83">
        <w:rPr>
          <w:rStyle w:val="VerbatimChar"/>
          <w:lang w:val="fr-FR"/>
        </w:rPr>
        <w:t xml:space="preserve">                           │</w:t>
      </w:r>
      <w:r w:rsidRPr="002D6E83">
        <w:rPr>
          <w:lang w:val="fr-FR"/>
        </w:rPr>
        <w:br/>
      </w:r>
      <w:r w:rsidRPr="002D6E83">
        <w:rPr>
          <w:rStyle w:val="VerbatimChar"/>
          <w:lang w:val="fr-FR"/>
        </w:rPr>
        <w:t xml:space="preserve">         ARA ──────────────┼─────────── EST/NORD</w:t>
      </w:r>
      <w:r w:rsidRPr="002D6E83">
        <w:rPr>
          <w:lang w:val="fr-FR"/>
        </w:rPr>
        <w:br/>
      </w:r>
      <w:r w:rsidRPr="002D6E83">
        <w:rPr>
          <w:rStyle w:val="VerbatimChar"/>
          <w:lang w:val="fr-FR"/>
        </w:rPr>
        <w:t xml:space="preserve">      </w:t>
      </w:r>
      <w:proofErr w:type="gramStart"/>
      <w:r w:rsidRPr="002D6E83">
        <w:rPr>
          <w:rStyle w:val="VerbatimChar"/>
          <w:lang w:val="fr-FR"/>
        </w:rPr>
        <w:t xml:space="preserve">   (design)   </w:t>
      </w:r>
      <w:proofErr w:type="gramEnd"/>
      <w:r w:rsidRPr="002D6E83">
        <w:rPr>
          <w:rStyle w:val="VerbatimChar"/>
          <w:lang w:val="fr-FR"/>
        </w:rPr>
        <w:t xml:space="preserve">       │        </w:t>
      </w:r>
      <w:proofErr w:type="gramStart"/>
      <w:r w:rsidRPr="002D6E83">
        <w:rPr>
          <w:rStyle w:val="VerbatimChar"/>
          <w:lang w:val="fr-FR"/>
        </w:rPr>
        <w:t xml:space="preserve">   (</w:t>
      </w:r>
      <w:proofErr w:type="gramEnd"/>
      <w:r w:rsidRPr="002D6E83">
        <w:rPr>
          <w:rStyle w:val="VerbatimChar"/>
          <w:lang w:val="fr-FR"/>
        </w:rPr>
        <w:t>numérique)</w:t>
      </w:r>
      <w:r w:rsidRPr="002D6E83">
        <w:rPr>
          <w:lang w:val="fr-FR"/>
        </w:rPr>
        <w:br/>
      </w:r>
      <w:r w:rsidRPr="002D6E83">
        <w:rPr>
          <w:rStyle w:val="VerbatimChar"/>
          <w:lang w:val="fr-FR"/>
        </w:rPr>
        <w:t xml:space="preserve">                           │</w:t>
      </w:r>
      <w:r w:rsidRPr="002D6E83">
        <w:rPr>
          <w:lang w:val="fr-FR"/>
        </w:rPr>
        <w:br/>
      </w:r>
      <w:r w:rsidRPr="002D6E83">
        <w:rPr>
          <w:rStyle w:val="VerbatimChar"/>
          <w:lang w:val="fr-FR"/>
        </w:rPr>
        <w:t xml:space="preserve">                    PREMIUM (musées, L)</w:t>
      </w:r>
    </w:p>
    <w:tbl>
      <w:tblPr>
        <w:tblStyle w:val="TableauGrille1Clair-Accentuation1"/>
        <w:tblW w:w="4999" w:type="pct"/>
        <w:tblLayout w:type="fixed"/>
        <w:tblLook w:val="0020" w:firstRow="1" w:lastRow="0" w:firstColumn="0" w:lastColumn="0" w:noHBand="0" w:noVBand="0"/>
      </w:tblPr>
      <w:tblGrid>
        <w:gridCol w:w="2404"/>
        <w:gridCol w:w="2978"/>
        <w:gridCol w:w="4012"/>
      </w:tblGrid>
      <w:tr w:rsidR="00046A6E" w:rsidRPr="002D6E83" w14:paraId="76060575" w14:textId="77777777" w:rsidTr="0042600B">
        <w:trPr>
          <w:cnfStyle w:val="100000000000" w:firstRow="1" w:lastRow="0" w:firstColumn="0" w:lastColumn="0" w:oddVBand="0" w:evenVBand="0" w:oddHBand="0" w:evenHBand="0" w:firstRowFirstColumn="0" w:firstRowLastColumn="0" w:lastRowFirstColumn="0" w:lastRowLastColumn="0"/>
        </w:trPr>
        <w:tc>
          <w:tcPr>
            <w:tcW w:w="2404" w:type="dxa"/>
          </w:tcPr>
          <w:p w14:paraId="193F66CA" w14:textId="77777777" w:rsidR="00046A6E" w:rsidRPr="002D6E83" w:rsidRDefault="00046A6E" w:rsidP="00E0644C">
            <w:pPr>
              <w:pStyle w:val="Compact"/>
              <w:rPr>
                <w:lang w:val="fr-FR"/>
              </w:rPr>
            </w:pPr>
            <w:r w:rsidRPr="002D6E83">
              <w:rPr>
                <w:lang w:val="fr-FR"/>
              </w:rPr>
              <w:t>Axe</w:t>
            </w:r>
          </w:p>
        </w:tc>
        <w:tc>
          <w:tcPr>
            <w:tcW w:w="2978" w:type="dxa"/>
            <w:vAlign w:val="center"/>
          </w:tcPr>
          <w:p w14:paraId="3057134C" w14:textId="77777777" w:rsidR="00046A6E" w:rsidRPr="002D6E83" w:rsidRDefault="00046A6E" w:rsidP="0042600B">
            <w:pPr>
              <w:pStyle w:val="Compact"/>
              <w:jc w:val="center"/>
              <w:rPr>
                <w:lang w:val="fr-FR"/>
              </w:rPr>
            </w:pPr>
            <w:r w:rsidRPr="002D6E83">
              <w:rPr>
                <w:lang w:val="fr-FR"/>
              </w:rPr>
              <w:t>Régions</w:t>
            </w:r>
          </w:p>
        </w:tc>
        <w:tc>
          <w:tcPr>
            <w:tcW w:w="4012" w:type="dxa"/>
            <w:vAlign w:val="center"/>
          </w:tcPr>
          <w:p w14:paraId="178C2221" w14:textId="77777777" w:rsidR="00046A6E" w:rsidRPr="002D6E83" w:rsidRDefault="00046A6E" w:rsidP="0042600B">
            <w:pPr>
              <w:pStyle w:val="Compact"/>
              <w:jc w:val="center"/>
              <w:rPr>
                <w:lang w:val="fr-FR"/>
              </w:rPr>
            </w:pPr>
            <w:r w:rsidRPr="002D6E83">
              <w:rPr>
                <w:lang w:val="fr-FR"/>
              </w:rPr>
              <w:t>Objectif A3 (indicatif)</w:t>
            </w:r>
          </w:p>
        </w:tc>
      </w:tr>
      <w:tr w:rsidR="00046A6E" w:rsidRPr="002D6E83" w14:paraId="2632E127" w14:textId="77777777" w:rsidTr="0042600B">
        <w:trPr>
          <w:trHeight w:val="658"/>
        </w:trPr>
        <w:tc>
          <w:tcPr>
            <w:tcW w:w="2404" w:type="dxa"/>
          </w:tcPr>
          <w:p w14:paraId="600C3F8E" w14:textId="77777777" w:rsidR="00046A6E" w:rsidRPr="002D6E83" w:rsidRDefault="00046A6E" w:rsidP="00E0644C">
            <w:pPr>
              <w:pStyle w:val="Compact"/>
              <w:rPr>
                <w:lang w:val="fr-FR"/>
              </w:rPr>
            </w:pPr>
            <w:r w:rsidRPr="002D6E83">
              <w:rPr>
                <w:b/>
                <w:bCs/>
                <w:lang w:val="fr-FR"/>
              </w:rPr>
              <w:t>Paris &amp; métropole</w:t>
            </w:r>
          </w:p>
        </w:tc>
        <w:tc>
          <w:tcPr>
            <w:tcW w:w="2978" w:type="dxa"/>
            <w:vAlign w:val="center"/>
          </w:tcPr>
          <w:p w14:paraId="50EF13B6" w14:textId="77777777" w:rsidR="00046A6E" w:rsidRPr="002D6E83" w:rsidRDefault="00046A6E" w:rsidP="0042600B">
            <w:pPr>
              <w:pStyle w:val="Compact"/>
              <w:jc w:val="center"/>
              <w:rPr>
                <w:lang w:val="fr-FR"/>
              </w:rPr>
            </w:pPr>
            <w:proofErr w:type="spellStart"/>
            <w:r w:rsidRPr="002D6E83">
              <w:rPr>
                <w:lang w:val="fr-FR"/>
              </w:rPr>
              <w:t>IdF</w:t>
            </w:r>
            <w:proofErr w:type="spellEnd"/>
          </w:p>
        </w:tc>
        <w:tc>
          <w:tcPr>
            <w:tcW w:w="4012" w:type="dxa"/>
            <w:vAlign w:val="center"/>
          </w:tcPr>
          <w:p w14:paraId="7ED400E2" w14:textId="77777777" w:rsidR="00046A6E" w:rsidRPr="002D6E83" w:rsidRDefault="00046A6E" w:rsidP="0042600B">
            <w:pPr>
              <w:pStyle w:val="Compact"/>
              <w:jc w:val="center"/>
              <w:rPr>
                <w:lang w:val="fr-FR"/>
              </w:rPr>
            </w:pPr>
            <w:r w:rsidRPr="002D6E83">
              <w:rPr>
                <w:lang w:val="fr-FR"/>
              </w:rPr>
              <w:t>~45 clients payants (50 % du SOM)</w:t>
            </w:r>
          </w:p>
        </w:tc>
      </w:tr>
      <w:tr w:rsidR="00046A6E" w:rsidRPr="002D6E83" w14:paraId="0739769B" w14:textId="77777777" w:rsidTr="0042600B">
        <w:trPr>
          <w:trHeight w:val="658"/>
        </w:trPr>
        <w:tc>
          <w:tcPr>
            <w:tcW w:w="2404" w:type="dxa"/>
          </w:tcPr>
          <w:p w14:paraId="08F4632C" w14:textId="77777777" w:rsidR="00046A6E" w:rsidRPr="002D6E83" w:rsidRDefault="00046A6E" w:rsidP="00E0644C">
            <w:pPr>
              <w:pStyle w:val="Compact"/>
              <w:rPr>
                <w:lang w:val="fr-FR"/>
              </w:rPr>
            </w:pPr>
            <w:r w:rsidRPr="002D6E83">
              <w:rPr>
                <w:b/>
                <w:bCs/>
                <w:lang w:val="fr-FR"/>
              </w:rPr>
              <w:t>Axe Sud photo</w:t>
            </w:r>
          </w:p>
        </w:tc>
        <w:tc>
          <w:tcPr>
            <w:tcW w:w="2978" w:type="dxa"/>
            <w:vAlign w:val="center"/>
          </w:tcPr>
          <w:p w14:paraId="228D45D6" w14:textId="77777777" w:rsidR="00046A6E" w:rsidRPr="002D6E83" w:rsidRDefault="00046A6E" w:rsidP="0042600B">
            <w:pPr>
              <w:pStyle w:val="Compact"/>
              <w:jc w:val="center"/>
              <w:rPr>
                <w:lang w:val="fr-FR"/>
              </w:rPr>
            </w:pPr>
            <w:r w:rsidRPr="002D6E83">
              <w:rPr>
                <w:lang w:val="fr-FR"/>
              </w:rPr>
              <w:t>PACA + Occitanie</w:t>
            </w:r>
          </w:p>
        </w:tc>
        <w:tc>
          <w:tcPr>
            <w:tcW w:w="4012" w:type="dxa"/>
            <w:vAlign w:val="center"/>
          </w:tcPr>
          <w:p w14:paraId="20BCD4B9" w14:textId="77777777" w:rsidR="00046A6E" w:rsidRPr="002D6E83" w:rsidRDefault="00046A6E" w:rsidP="0042600B">
            <w:pPr>
              <w:pStyle w:val="Compact"/>
              <w:jc w:val="center"/>
              <w:rPr>
                <w:lang w:val="fr-FR"/>
              </w:rPr>
            </w:pPr>
            <w:r w:rsidRPr="002D6E83">
              <w:rPr>
                <w:lang w:val="fr-FR"/>
              </w:rPr>
              <w:t>~15 clients + 1–2 Zénith/an</w:t>
            </w:r>
          </w:p>
        </w:tc>
      </w:tr>
      <w:tr w:rsidR="00046A6E" w:rsidRPr="002D6E83" w14:paraId="03922CCC" w14:textId="77777777" w:rsidTr="0042600B">
        <w:trPr>
          <w:trHeight w:val="658"/>
        </w:trPr>
        <w:tc>
          <w:tcPr>
            <w:tcW w:w="2404" w:type="dxa"/>
          </w:tcPr>
          <w:p w14:paraId="4287D108" w14:textId="77777777" w:rsidR="00046A6E" w:rsidRPr="002D6E83" w:rsidRDefault="00046A6E" w:rsidP="00E0644C">
            <w:pPr>
              <w:pStyle w:val="Compact"/>
              <w:rPr>
                <w:lang w:val="fr-FR"/>
              </w:rPr>
            </w:pPr>
            <w:r w:rsidRPr="002D6E83">
              <w:rPr>
                <w:b/>
                <w:bCs/>
                <w:lang w:val="fr-FR"/>
              </w:rPr>
              <w:t>Province muséale</w:t>
            </w:r>
          </w:p>
        </w:tc>
        <w:tc>
          <w:tcPr>
            <w:tcW w:w="2978" w:type="dxa"/>
            <w:vAlign w:val="center"/>
          </w:tcPr>
          <w:p w14:paraId="6F6AE6A3" w14:textId="77777777" w:rsidR="00046A6E" w:rsidRPr="002D6E83" w:rsidRDefault="00046A6E" w:rsidP="0042600B">
            <w:pPr>
              <w:pStyle w:val="Compact"/>
              <w:jc w:val="center"/>
              <w:rPr>
                <w:lang w:val="fr-FR"/>
              </w:rPr>
            </w:pPr>
            <w:r w:rsidRPr="002D6E83">
              <w:rPr>
                <w:lang w:val="fr-FR"/>
              </w:rPr>
              <w:t>ARA, NAQ, Bretagne, GE, HDF</w:t>
            </w:r>
          </w:p>
        </w:tc>
        <w:tc>
          <w:tcPr>
            <w:tcW w:w="4012" w:type="dxa"/>
            <w:vAlign w:val="center"/>
          </w:tcPr>
          <w:p w14:paraId="731EE709" w14:textId="77777777" w:rsidR="00046A6E" w:rsidRPr="002D6E83" w:rsidRDefault="00046A6E" w:rsidP="0042600B">
            <w:pPr>
              <w:pStyle w:val="Compact"/>
              <w:jc w:val="center"/>
              <w:rPr>
                <w:lang w:val="fr-FR"/>
              </w:rPr>
            </w:pPr>
            <w:r w:rsidRPr="002D6E83">
              <w:rPr>
                <w:lang w:val="fr-FR"/>
              </w:rPr>
              <w:t>~35 clients Horizon</w:t>
            </w:r>
          </w:p>
        </w:tc>
      </w:tr>
      <w:bookmarkEnd w:id="0"/>
      <w:bookmarkEnd w:id="34"/>
    </w:tbl>
    <w:p w14:paraId="782E9EF1" w14:textId="77777777" w:rsidR="00FF21DE" w:rsidRDefault="00FF21DE" w:rsidP="00FF21DE">
      <w:pPr>
        <w:rPr>
          <w:lang w:val="fr-FR"/>
        </w:rPr>
      </w:pPr>
    </w:p>
    <w:p w14:paraId="00CF0375" w14:textId="6A78A594" w:rsidR="0042600B" w:rsidRPr="002D6E83" w:rsidRDefault="0042600B" w:rsidP="0042600B">
      <w:pPr>
        <w:pStyle w:val="Titre2"/>
        <w:rPr>
          <w:lang w:val="fr-FR"/>
        </w:rPr>
      </w:pPr>
      <w:bookmarkStart w:id="36" w:name="_Toc235618331"/>
      <w:r w:rsidRPr="002D6E83">
        <w:rPr>
          <w:lang w:val="fr-FR"/>
        </w:rPr>
        <w:t xml:space="preserve">10. </w:t>
      </w:r>
      <w:r w:rsidR="002D6E83" w:rsidRPr="002D6E83">
        <w:rPr>
          <w:lang w:val="fr-FR"/>
        </w:rPr>
        <w:t xml:space="preserve">Un marché </w:t>
      </w:r>
      <w:r w:rsidR="00FF21DE">
        <w:rPr>
          <w:lang w:val="fr-FR"/>
        </w:rPr>
        <w:t>de plusieurs centaines de millions de visiteurs</w:t>
      </w:r>
      <w:r w:rsidR="00CA5D2E">
        <w:rPr>
          <w:lang w:val="fr-FR"/>
        </w:rPr>
        <w:t xml:space="preserve"> par an</w:t>
      </w:r>
      <w:r w:rsidR="00FF21DE">
        <w:rPr>
          <w:lang w:val="fr-FR"/>
        </w:rPr>
        <w:t xml:space="preserve"> </w:t>
      </w:r>
      <w:r w:rsidR="00FF21DE">
        <w:rPr>
          <w:rStyle w:val="Appelnotedebasdep"/>
          <w:lang w:val="fr-FR"/>
        </w:rPr>
        <w:footnoteReference w:id="10"/>
      </w:r>
      <w:r w:rsidR="002D6E83">
        <w:rPr>
          <w:lang w:val="fr-FR"/>
        </w:rPr>
        <w:t> !</w:t>
      </w:r>
      <w:bookmarkEnd w:id="36"/>
    </w:p>
    <w:p w14:paraId="60855F5C" w14:textId="10D2BDDE" w:rsidR="008151DD" w:rsidRPr="008151DD" w:rsidRDefault="0042600B" w:rsidP="008151DD">
      <w:pPr>
        <w:pStyle w:val="Corpsdetexte"/>
        <w:numPr>
          <w:ilvl w:val="0"/>
          <w:numId w:val="28"/>
        </w:numPr>
        <w:spacing w:before="60" w:after="60"/>
        <w:ind w:left="714" w:hanging="357"/>
        <w:rPr>
          <w:lang w:val="fr-FR"/>
        </w:rPr>
      </w:pPr>
      <w:r w:rsidRPr="002D6E83">
        <w:rPr>
          <w:lang w:val="fr-FR"/>
        </w:rPr>
        <w:t xml:space="preserve">Le marché français du patrimoine et de la culture avec des volumes de fréquentation considérable dont les ‘mastodontes’ : </w:t>
      </w:r>
      <w:r w:rsidRPr="002D6E83">
        <w:rPr>
          <w:b/>
          <w:bCs/>
          <w:lang w:val="fr-FR"/>
        </w:rPr>
        <w:t>Musée du Louvre</w:t>
      </w:r>
      <w:r w:rsidRPr="002D6E83">
        <w:rPr>
          <w:lang w:val="fr-FR"/>
        </w:rPr>
        <w:t xml:space="preserve"> (9 </w:t>
      </w:r>
      <w:r w:rsidR="008151DD" w:rsidRPr="002D6E83">
        <w:rPr>
          <w:lang w:val="fr-FR"/>
        </w:rPr>
        <w:t>millions</w:t>
      </w:r>
      <w:r w:rsidRPr="002D6E83">
        <w:rPr>
          <w:lang w:val="fr-FR"/>
        </w:rPr>
        <w:t xml:space="preserve"> de visiteurs), </w:t>
      </w:r>
      <w:r w:rsidRPr="002D6E83">
        <w:rPr>
          <w:b/>
          <w:bCs/>
          <w:lang w:val="fr-FR"/>
        </w:rPr>
        <w:t>Musée de l’Orangerie</w:t>
      </w:r>
      <w:r w:rsidRPr="002D6E83">
        <w:rPr>
          <w:lang w:val="fr-FR"/>
        </w:rPr>
        <w:t xml:space="preserve"> (5), </w:t>
      </w:r>
      <w:r w:rsidRPr="002D6E83">
        <w:rPr>
          <w:b/>
          <w:bCs/>
          <w:lang w:val="fr-FR"/>
        </w:rPr>
        <w:t>Musée d’Orsay</w:t>
      </w:r>
      <w:r w:rsidRPr="002D6E83">
        <w:rPr>
          <w:lang w:val="fr-FR"/>
        </w:rPr>
        <w:t xml:space="preserve"> (3,8), </w:t>
      </w:r>
      <w:r w:rsidRPr="002D6E83">
        <w:rPr>
          <w:b/>
          <w:bCs/>
          <w:lang w:val="fr-FR"/>
        </w:rPr>
        <w:t>Château de Versailles</w:t>
      </w:r>
      <w:r w:rsidRPr="002D6E83">
        <w:rPr>
          <w:lang w:val="fr-FR"/>
        </w:rPr>
        <w:t xml:space="preserve"> (8,5), Tour Eiffel (6,7), </w:t>
      </w:r>
      <w:r w:rsidRPr="002D6E83">
        <w:rPr>
          <w:b/>
          <w:bCs/>
          <w:lang w:val="fr-FR"/>
        </w:rPr>
        <w:t>Arc de triomphe (</w:t>
      </w:r>
      <w:r w:rsidRPr="002D6E83">
        <w:rPr>
          <w:lang w:val="fr-FR"/>
        </w:rPr>
        <w:t xml:space="preserve">~1,85), </w:t>
      </w:r>
      <w:r w:rsidRPr="0042600B">
        <w:rPr>
          <w:b/>
          <w:bCs/>
          <w:lang w:val="fr-FR"/>
        </w:rPr>
        <w:t>Abbaye du Mont-Saint-Michel</w:t>
      </w:r>
      <w:r w:rsidRPr="0042600B">
        <w:rPr>
          <w:lang w:val="fr-FR"/>
        </w:rPr>
        <w:t xml:space="preserve"> </w:t>
      </w:r>
      <w:r w:rsidR="008151DD" w:rsidRPr="002D6E83">
        <w:rPr>
          <w:lang w:val="fr-FR"/>
        </w:rPr>
        <w:t>(~</w:t>
      </w:r>
      <w:r w:rsidRPr="0042600B">
        <w:rPr>
          <w:lang w:val="fr-FR"/>
        </w:rPr>
        <w:t>1,</w:t>
      </w:r>
      <w:r w:rsidR="008151DD" w:rsidRPr="002D6E83">
        <w:rPr>
          <w:lang w:val="fr-FR"/>
        </w:rPr>
        <w:t>62)</w:t>
      </w:r>
      <w:r w:rsidRPr="002D6E83">
        <w:rPr>
          <w:lang w:val="fr-FR"/>
        </w:rPr>
        <w:t xml:space="preserve">, </w:t>
      </w:r>
      <w:r w:rsidRPr="0042600B">
        <w:rPr>
          <w:b/>
          <w:bCs/>
          <w:lang w:val="fr-FR"/>
        </w:rPr>
        <w:t xml:space="preserve">Sainte-Chapelle </w:t>
      </w:r>
      <w:r w:rsidRPr="002D6E83">
        <w:rPr>
          <w:b/>
          <w:bCs/>
          <w:lang w:val="fr-FR"/>
        </w:rPr>
        <w:t>(</w:t>
      </w:r>
      <w:r w:rsidRPr="0042600B">
        <w:rPr>
          <w:lang w:val="fr-FR"/>
        </w:rPr>
        <w:t>~1,33</w:t>
      </w:r>
      <w:r w:rsidRPr="002D6E83">
        <w:rPr>
          <w:lang w:val="fr-FR"/>
        </w:rPr>
        <w:t xml:space="preserve">), </w:t>
      </w:r>
      <w:r w:rsidRPr="0042600B">
        <w:rPr>
          <w:b/>
          <w:bCs/>
          <w:lang w:val="fr-FR"/>
        </w:rPr>
        <w:t xml:space="preserve">Panthéon </w:t>
      </w:r>
      <w:r w:rsidR="008151DD" w:rsidRPr="002D6E83">
        <w:rPr>
          <w:lang w:val="fr-FR"/>
        </w:rPr>
        <w:t>(</w:t>
      </w:r>
      <w:r w:rsidRPr="0042600B">
        <w:rPr>
          <w:lang w:val="fr-FR"/>
        </w:rPr>
        <w:t>~1,11</w:t>
      </w:r>
      <w:r w:rsidR="008151DD" w:rsidRPr="002D6E83">
        <w:rPr>
          <w:lang w:val="fr-FR"/>
        </w:rPr>
        <w:t xml:space="preserve">), </w:t>
      </w:r>
      <w:r w:rsidRPr="0042600B">
        <w:rPr>
          <w:b/>
          <w:bCs/>
          <w:lang w:val="fr-FR"/>
        </w:rPr>
        <w:t xml:space="preserve">Conciergerie </w:t>
      </w:r>
      <w:r w:rsidR="008151DD" w:rsidRPr="002D6E83">
        <w:rPr>
          <w:lang w:val="fr-FR"/>
        </w:rPr>
        <w:t>(</w:t>
      </w:r>
      <w:r w:rsidRPr="0042600B">
        <w:rPr>
          <w:lang w:val="fr-FR"/>
        </w:rPr>
        <w:t>~</w:t>
      </w:r>
      <w:r w:rsidR="008151DD" w:rsidRPr="002D6E83">
        <w:rPr>
          <w:lang w:val="fr-FR"/>
        </w:rPr>
        <w:t>0,</w:t>
      </w:r>
      <w:r w:rsidRPr="0042600B">
        <w:rPr>
          <w:lang w:val="fr-FR"/>
        </w:rPr>
        <w:t>773</w:t>
      </w:r>
      <w:r w:rsidR="008151DD" w:rsidRPr="002D6E83">
        <w:rPr>
          <w:lang w:val="fr-FR"/>
        </w:rPr>
        <w:t xml:space="preserve">), </w:t>
      </w:r>
      <w:r w:rsidR="008151DD" w:rsidRPr="002D6E83">
        <w:rPr>
          <w:b/>
          <w:bCs/>
          <w:lang w:val="fr-FR"/>
        </w:rPr>
        <w:t xml:space="preserve">Domaine national de Chambord </w:t>
      </w:r>
      <w:r w:rsidR="008151DD" w:rsidRPr="002D6E83">
        <w:rPr>
          <w:lang w:val="fr-FR"/>
        </w:rPr>
        <w:t xml:space="preserve">(1,22), </w:t>
      </w:r>
      <w:r w:rsidR="008151DD" w:rsidRPr="008151DD">
        <w:rPr>
          <w:b/>
          <w:bCs/>
          <w:lang w:val="fr-FR"/>
        </w:rPr>
        <w:t>Château de Fontainebleau</w:t>
      </w:r>
      <w:r w:rsidR="008151DD" w:rsidRPr="008151DD">
        <w:rPr>
          <w:lang w:val="fr-FR"/>
        </w:rPr>
        <w:t xml:space="preserve"> </w:t>
      </w:r>
      <w:r w:rsidR="008151DD" w:rsidRPr="002D6E83">
        <w:rPr>
          <w:lang w:val="fr-FR"/>
        </w:rPr>
        <w:t xml:space="preserve">(2), </w:t>
      </w:r>
      <w:proofErr w:type="spellStart"/>
      <w:r w:rsidR="008151DD" w:rsidRPr="008151DD">
        <w:rPr>
          <w:b/>
          <w:bCs/>
          <w:lang w:val="fr-FR"/>
        </w:rPr>
        <w:t>Mucem</w:t>
      </w:r>
      <w:proofErr w:type="spellEnd"/>
      <w:r w:rsidR="008151DD" w:rsidRPr="008151DD">
        <w:rPr>
          <w:b/>
          <w:bCs/>
          <w:lang w:val="fr-FR"/>
        </w:rPr>
        <w:t xml:space="preserve"> </w:t>
      </w:r>
      <w:r w:rsidR="008151DD" w:rsidRPr="002D6E83">
        <w:rPr>
          <w:b/>
          <w:bCs/>
          <w:lang w:val="fr-FR"/>
        </w:rPr>
        <w:t>- M</w:t>
      </w:r>
      <w:r w:rsidR="008151DD" w:rsidRPr="008151DD">
        <w:rPr>
          <w:b/>
          <w:bCs/>
          <w:lang w:val="fr-FR"/>
        </w:rPr>
        <w:t xml:space="preserve">arseille </w:t>
      </w:r>
      <w:r w:rsidR="008151DD" w:rsidRPr="002D6E83">
        <w:rPr>
          <w:lang w:val="fr-FR"/>
        </w:rPr>
        <w:t>(</w:t>
      </w:r>
      <w:r w:rsidR="008151DD" w:rsidRPr="008151DD">
        <w:rPr>
          <w:lang w:val="fr-FR"/>
        </w:rPr>
        <w:t>1,</w:t>
      </w:r>
      <w:r w:rsidR="008151DD" w:rsidRPr="002D6E83">
        <w:rPr>
          <w:lang w:val="fr-FR"/>
        </w:rPr>
        <w:t>4), …</w:t>
      </w:r>
    </w:p>
    <w:p w14:paraId="4193DB90" w14:textId="77777777" w:rsidR="008151DD" w:rsidRPr="002D6E83" w:rsidRDefault="008151DD" w:rsidP="008151DD">
      <w:pPr>
        <w:pStyle w:val="Corpsdetexte"/>
        <w:numPr>
          <w:ilvl w:val="0"/>
          <w:numId w:val="28"/>
        </w:numPr>
        <w:spacing w:before="60" w:after="60"/>
        <w:ind w:left="714" w:hanging="357"/>
        <w:rPr>
          <w:lang w:val="fr-FR"/>
        </w:rPr>
      </w:pPr>
      <w:r w:rsidRPr="002D6E83">
        <w:rPr>
          <w:lang w:val="fr-FR"/>
        </w:rPr>
        <w:t xml:space="preserve">Dimension internationale : dès l’origine, la web-app a été conçues dans une </w:t>
      </w:r>
      <w:r w:rsidRPr="002D6E83">
        <w:rPr>
          <w:b/>
          <w:bCs/>
          <w:lang w:val="fr-FR"/>
        </w:rPr>
        <w:t>version ‘multilingue’</w:t>
      </w:r>
      <w:r w:rsidRPr="002D6E83">
        <w:rPr>
          <w:lang w:val="fr-FR"/>
        </w:rPr>
        <w:t xml:space="preserve"> pour lui permettre </w:t>
      </w:r>
    </w:p>
    <w:p w14:paraId="5EB45E28" w14:textId="6CC0BA69" w:rsidR="008151DD" w:rsidRPr="002D6E83" w:rsidRDefault="008151DD" w:rsidP="008151DD">
      <w:pPr>
        <w:pStyle w:val="Corpsdetexte"/>
        <w:numPr>
          <w:ilvl w:val="1"/>
          <w:numId w:val="28"/>
        </w:numPr>
        <w:spacing w:after="120"/>
        <w:ind w:left="1434" w:hanging="357"/>
        <w:contextualSpacing/>
        <w:rPr>
          <w:lang w:val="fr-FR"/>
        </w:rPr>
      </w:pPr>
      <w:r w:rsidRPr="002D6E83">
        <w:rPr>
          <w:lang w:val="fr-FR"/>
        </w:rPr>
        <w:t xml:space="preserve">de </w:t>
      </w:r>
      <w:r w:rsidRPr="002D6E83">
        <w:rPr>
          <w:b/>
          <w:bCs/>
          <w:lang w:val="fr-FR"/>
        </w:rPr>
        <w:t>toucher des visiteurs</w:t>
      </w:r>
      <w:r w:rsidRPr="002D6E83">
        <w:rPr>
          <w:lang w:val="fr-FR"/>
        </w:rPr>
        <w:t xml:space="preserve"> issus d’autres pays (part extrêmement forte sur les grands monuments et musées en France (entre 40% et 77% des visiteurs)</w:t>
      </w:r>
    </w:p>
    <w:p w14:paraId="281420BD" w14:textId="0610A22B" w:rsidR="008151DD" w:rsidRPr="002D6E83" w:rsidRDefault="008151DD" w:rsidP="008151DD">
      <w:pPr>
        <w:pStyle w:val="Corpsdetexte"/>
        <w:numPr>
          <w:ilvl w:val="1"/>
          <w:numId w:val="28"/>
        </w:numPr>
        <w:spacing w:after="120"/>
        <w:ind w:left="1434" w:hanging="357"/>
        <w:contextualSpacing/>
        <w:rPr>
          <w:lang w:val="fr-FR"/>
        </w:rPr>
      </w:pPr>
      <w:r w:rsidRPr="002D6E83">
        <w:rPr>
          <w:lang w:val="fr-FR"/>
        </w:rPr>
        <w:lastRenderedPageBreak/>
        <w:t xml:space="preserve">de </w:t>
      </w:r>
      <w:r w:rsidRPr="002D6E83">
        <w:rPr>
          <w:b/>
          <w:bCs/>
          <w:lang w:val="fr-FR"/>
        </w:rPr>
        <w:t>toucher des organisations</w:t>
      </w:r>
      <w:r w:rsidRPr="002D6E83">
        <w:rPr>
          <w:lang w:val="fr-FR"/>
        </w:rPr>
        <w:t>, institutions, musées, monuments, … hors de l’hexagone</w:t>
      </w:r>
    </w:p>
    <w:p w14:paraId="4A571D36" w14:textId="4175BB57" w:rsidR="008151DD" w:rsidRPr="002D6E83" w:rsidRDefault="008151DD" w:rsidP="008151DD">
      <w:pPr>
        <w:pStyle w:val="Corpsdetexte"/>
        <w:numPr>
          <w:ilvl w:val="0"/>
          <w:numId w:val="28"/>
        </w:numPr>
        <w:spacing w:beforeLines="60" w:before="144" w:afterLines="60" w:after="144"/>
        <w:ind w:left="714" w:hanging="357"/>
        <w:rPr>
          <w:lang w:val="fr-FR"/>
        </w:rPr>
      </w:pPr>
      <w:r w:rsidRPr="002D6E83">
        <w:rPr>
          <w:lang w:val="fr-FR"/>
        </w:rPr>
        <w:t>Plus de 500 trains touristiques routiers (sur pneus) dans les sites français (15 millions de passagers par an)</w:t>
      </w:r>
    </w:p>
    <w:p w14:paraId="177939FA" w14:textId="1747D688" w:rsidR="008151DD" w:rsidRPr="002D6E83" w:rsidRDefault="008151DD" w:rsidP="008151DD">
      <w:pPr>
        <w:pStyle w:val="Corpsdetexte"/>
        <w:numPr>
          <w:ilvl w:val="0"/>
          <w:numId w:val="28"/>
        </w:numPr>
        <w:spacing w:beforeLines="60" w:before="144" w:afterLines="60" w:after="144"/>
        <w:ind w:left="714" w:hanging="357"/>
        <w:rPr>
          <w:lang w:val="fr-FR"/>
        </w:rPr>
      </w:pPr>
      <w:r w:rsidRPr="002D6E83">
        <w:rPr>
          <w:lang w:val="fr-FR"/>
        </w:rPr>
        <w:t>L'Europe compte plus de 3 000 bus touristiques à impériale</w:t>
      </w:r>
    </w:p>
    <w:p w14:paraId="16594321" w14:textId="6D7BC211" w:rsidR="0042600B" w:rsidRPr="002D6E83" w:rsidRDefault="002D6E83" w:rsidP="008151DD">
      <w:pPr>
        <w:pStyle w:val="Corpsdetexte"/>
        <w:numPr>
          <w:ilvl w:val="0"/>
          <w:numId w:val="28"/>
        </w:numPr>
        <w:spacing w:beforeLines="60" w:before="144" w:afterLines="60" w:after="144"/>
        <w:ind w:left="714" w:hanging="357"/>
        <w:rPr>
          <w:lang w:val="fr-FR"/>
        </w:rPr>
      </w:pPr>
      <w:r w:rsidRPr="002D6E83">
        <w:rPr>
          <w:lang w:val="fr-FR"/>
        </w:rPr>
        <w:t xml:space="preserve">… sans compter les bateaux-mouches, les </w:t>
      </w:r>
      <w:proofErr w:type="spellStart"/>
      <w:r w:rsidRPr="002D6E83">
        <w:rPr>
          <w:lang w:val="fr-FR"/>
        </w:rPr>
        <w:t>tuk-tuk</w:t>
      </w:r>
      <w:proofErr w:type="spellEnd"/>
      <w:r w:rsidRPr="002D6E83">
        <w:rPr>
          <w:lang w:val="fr-FR"/>
        </w:rPr>
        <w:t xml:space="preserve"> et petits véhicules électriques, les navettes fluviales et maritimes, les parcs d’attractions et parcs animaliers, les « Walking Tours » des Offices de Tourisme, l’Œnotourisme et les grands domaines viticoles, </w:t>
      </w:r>
    </w:p>
    <w:sectPr w:rsidR="0042600B" w:rsidRPr="002D6E83" w:rsidSect="001E172D">
      <w:headerReference w:type="default" r:id="rId15"/>
      <w:headerReference w:type="first" r:id="rId16"/>
      <w:footnotePr>
        <w:numRestart w:val="eachSect"/>
      </w:footnotePr>
      <w:pgSz w:w="12240" w:h="15840"/>
      <w:pgMar w:top="1417" w:right="1417" w:bottom="993"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EF9D7" w14:textId="77777777" w:rsidR="00EC05B2" w:rsidRDefault="00EC05B2">
      <w:pPr>
        <w:spacing w:after="0"/>
      </w:pPr>
      <w:r>
        <w:separator/>
      </w:r>
    </w:p>
  </w:endnote>
  <w:endnote w:type="continuationSeparator" w:id="0">
    <w:p w14:paraId="24416350" w14:textId="77777777" w:rsidR="00EC05B2" w:rsidRDefault="00EC05B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6910B" w14:textId="77777777" w:rsidR="00EC05B2" w:rsidRDefault="00EC05B2">
      <w:pPr>
        <w:spacing w:after="0"/>
      </w:pPr>
      <w:r>
        <w:separator/>
      </w:r>
    </w:p>
  </w:footnote>
  <w:footnote w:type="continuationSeparator" w:id="0">
    <w:p w14:paraId="24B37DE1" w14:textId="77777777" w:rsidR="00EC05B2" w:rsidRDefault="00EC05B2">
      <w:pPr>
        <w:spacing w:after="0"/>
      </w:pPr>
      <w:r>
        <w:continuationSeparator/>
      </w:r>
    </w:p>
  </w:footnote>
  <w:footnote w:id="1">
    <w:p w14:paraId="0EDE6DEF" w14:textId="77777777" w:rsidR="00046A6E" w:rsidRPr="00FF21DE" w:rsidRDefault="00046A6E" w:rsidP="00046A6E">
      <w:pPr>
        <w:pStyle w:val="Notedebasdepage"/>
        <w:rPr>
          <w:lang w:val="fr-FR"/>
        </w:rPr>
      </w:pPr>
      <w:r w:rsidRPr="00FF21DE">
        <w:rPr>
          <w:rStyle w:val="Appelnotedebasdep"/>
          <w:lang w:val="fr-FR"/>
        </w:rPr>
        <w:footnoteRef/>
      </w:r>
      <w:r w:rsidRPr="00FF21DE">
        <w:rPr>
          <w:lang w:val="fr-FR"/>
        </w:rPr>
        <w:t xml:space="preserve"> Estimation cumulée peinture + photo + sculpture/design + art numérique ; fourchette haute du marché français : 25 000–30 000 expositions/an toutes catégories confondues.</w:t>
      </w:r>
    </w:p>
  </w:footnote>
  <w:footnote w:id="2">
    <w:p w14:paraId="062C2A0B" w14:textId="77777777" w:rsidR="00046A6E" w:rsidRPr="00FF21DE" w:rsidRDefault="00046A6E" w:rsidP="00046A6E">
      <w:pPr>
        <w:pStyle w:val="Notedebasdepage"/>
        <w:rPr>
          <w:lang w:val="fr-FR"/>
        </w:rPr>
      </w:pPr>
      <w:r w:rsidRPr="00FF21DE">
        <w:rPr>
          <w:rStyle w:val="Appelnotedebasdep"/>
          <w:lang w:val="fr-FR"/>
        </w:rPr>
        <w:footnoteRef/>
      </w:r>
      <w:r w:rsidRPr="00FF21DE">
        <w:rPr>
          <w:lang w:val="fr-FR"/>
        </w:rPr>
        <w:t xml:space="preserve"> </w:t>
      </w:r>
      <w:r w:rsidRPr="00FF21DE">
        <w:rPr>
          <w:b/>
          <w:bCs/>
          <w:lang w:val="fr-FR"/>
        </w:rPr>
        <w:t>DCA</w:t>
      </w:r>
      <w:r w:rsidRPr="00FF21DE">
        <w:rPr>
          <w:lang w:val="fr-FR"/>
        </w:rPr>
        <w:t xml:space="preserve"> — réseau de 51 centres d’art contemporain en France (~1,6 M visiteurs/an).</w:t>
      </w:r>
    </w:p>
  </w:footnote>
  <w:footnote w:id="3">
    <w:p w14:paraId="67558EA8" w14:textId="77777777" w:rsidR="00046A6E" w:rsidRPr="00FF21DE" w:rsidRDefault="00046A6E" w:rsidP="00046A6E">
      <w:pPr>
        <w:pStyle w:val="Notedebasdepage"/>
        <w:rPr>
          <w:lang w:val="fr-FR"/>
        </w:rPr>
      </w:pPr>
      <w:r w:rsidRPr="00FF21DE">
        <w:rPr>
          <w:rStyle w:val="Appelnotedebasdep"/>
          <w:lang w:val="fr-FR"/>
        </w:rPr>
        <w:footnoteRef/>
      </w:r>
      <w:r w:rsidRPr="00FF21DE">
        <w:rPr>
          <w:lang w:val="fr-FR"/>
        </w:rPr>
        <w:t xml:space="preserve"> </w:t>
      </w:r>
      <w:r w:rsidRPr="00FF21DE">
        <w:rPr>
          <w:b/>
          <w:bCs/>
          <w:lang w:val="fr-FR"/>
        </w:rPr>
        <w:t>ICOM</w:t>
      </w:r>
      <w:r w:rsidRPr="00FF21DE">
        <w:rPr>
          <w:lang w:val="fr-FR"/>
        </w:rPr>
        <w:t xml:space="preserve"> — </w:t>
      </w:r>
      <w:r w:rsidRPr="00FF21DE">
        <w:rPr>
          <w:i/>
          <w:iCs/>
          <w:lang w:val="fr-FR"/>
        </w:rPr>
        <w:t xml:space="preserve">International Council of </w:t>
      </w:r>
      <w:proofErr w:type="spellStart"/>
      <w:r w:rsidRPr="00FF21DE">
        <w:rPr>
          <w:i/>
          <w:iCs/>
          <w:lang w:val="fr-FR"/>
        </w:rPr>
        <w:t>Museums</w:t>
      </w:r>
      <w:proofErr w:type="spellEnd"/>
      <w:r w:rsidRPr="00FF21DE">
        <w:rPr>
          <w:lang w:val="fr-FR"/>
        </w:rPr>
        <w:t>, organisation mondiale des musées (siège Paris).</w:t>
      </w:r>
    </w:p>
  </w:footnote>
  <w:footnote w:id="4">
    <w:p w14:paraId="584EB8BE" w14:textId="77777777" w:rsidR="00046A6E" w:rsidRPr="00FF21DE" w:rsidRDefault="00046A6E" w:rsidP="00046A6E">
      <w:pPr>
        <w:pStyle w:val="Notedebasdepage"/>
        <w:rPr>
          <w:lang w:val="fr-FR"/>
        </w:rPr>
      </w:pPr>
      <w:r w:rsidRPr="00FF21DE">
        <w:rPr>
          <w:rStyle w:val="Appelnotedebasdep"/>
          <w:lang w:val="fr-FR"/>
        </w:rPr>
        <w:footnoteRef/>
      </w:r>
      <w:r w:rsidRPr="00FF21DE">
        <w:rPr>
          <w:lang w:val="fr-FR"/>
        </w:rPr>
        <w:t xml:space="preserve"> Expositions à très forte affluence (rétrospectives majeures), format L (~180 œuvres).</w:t>
      </w:r>
    </w:p>
  </w:footnote>
  <w:footnote w:id="5">
    <w:p w14:paraId="5F123893" w14:textId="77777777" w:rsidR="00046A6E" w:rsidRPr="00FF21DE" w:rsidRDefault="00046A6E" w:rsidP="00046A6E">
      <w:pPr>
        <w:pStyle w:val="Notedebasdepage"/>
        <w:rPr>
          <w:lang w:val="fr-FR"/>
        </w:rPr>
      </w:pPr>
      <w:r w:rsidRPr="00FF21DE">
        <w:rPr>
          <w:rStyle w:val="Appelnotedebasdep"/>
          <w:lang w:val="fr-FR"/>
        </w:rPr>
        <w:footnoteRef/>
      </w:r>
      <w:r w:rsidRPr="00FF21DE">
        <w:rPr>
          <w:lang w:val="fr-FR"/>
        </w:rPr>
        <w:t xml:space="preserve"> </w:t>
      </w:r>
      <w:r w:rsidRPr="00FF21DE">
        <w:rPr>
          <w:b/>
          <w:bCs/>
          <w:lang w:val="fr-FR"/>
        </w:rPr>
        <w:t>FRAC</w:t>
      </w:r>
      <w:r w:rsidRPr="00FF21DE">
        <w:rPr>
          <w:lang w:val="fr-FR"/>
        </w:rPr>
        <w:t xml:space="preserve"> — </w:t>
      </w:r>
      <w:r w:rsidRPr="00FF21DE">
        <w:rPr>
          <w:i/>
          <w:iCs/>
          <w:lang w:val="fr-FR"/>
        </w:rPr>
        <w:t>Fonds Régionaux d’Art Contemporain</w:t>
      </w:r>
      <w:r w:rsidRPr="00FF21DE">
        <w:rPr>
          <w:lang w:val="fr-FR"/>
        </w:rPr>
        <w:t>, 28 structures en France métropolitaine et outre-mer.</w:t>
      </w:r>
    </w:p>
  </w:footnote>
  <w:footnote w:id="6">
    <w:p w14:paraId="59113A4A" w14:textId="77777777" w:rsidR="00046A6E" w:rsidRPr="00FF21DE" w:rsidRDefault="00046A6E" w:rsidP="00046A6E">
      <w:pPr>
        <w:pStyle w:val="Notedebasdepage"/>
        <w:rPr>
          <w:lang w:val="fr-FR"/>
        </w:rPr>
      </w:pPr>
      <w:r w:rsidRPr="00FF21DE">
        <w:rPr>
          <w:rStyle w:val="Appelnotedebasdep"/>
          <w:lang w:val="fr-FR"/>
        </w:rPr>
        <w:footnoteRef/>
      </w:r>
      <w:r w:rsidRPr="00FF21DE">
        <w:rPr>
          <w:lang w:val="fr-FR"/>
        </w:rPr>
        <w:t xml:space="preserve"> </w:t>
      </w:r>
      <w:r w:rsidRPr="00FF21DE">
        <w:rPr>
          <w:b/>
          <w:bCs/>
          <w:lang w:val="fr-FR"/>
        </w:rPr>
        <w:t>DCA</w:t>
      </w:r>
      <w:r w:rsidRPr="00FF21DE">
        <w:rPr>
          <w:lang w:val="fr-FR"/>
        </w:rPr>
        <w:t xml:space="preserve"> — réseau de 51 centres d’art contemporain en France (~1,6 M visiteurs/an).</w:t>
      </w:r>
    </w:p>
  </w:footnote>
  <w:footnote w:id="7">
    <w:p w14:paraId="04F60F63" w14:textId="77777777" w:rsidR="00046A6E" w:rsidRPr="00FF21DE" w:rsidRDefault="00046A6E" w:rsidP="00046A6E">
      <w:pPr>
        <w:pStyle w:val="Notedebasdepage"/>
        <w:rPr>
          <w:lang w:val="fr-FR"/>
        </w:rPr>
      </w:pPr>
      <w:r w:rsidRPr="00FF21DE">
        <w:rPr>
          <w:rStyle w:val="Appelnotedebasdep"/>
          <w:lang w:val="fr-FR"/>
        </w:rPr>
        <w:footnoteRef/>
      </w:r>
      <w:r w:rsidRPr="00FF21DE">
        <w:rPr>
          <w:lang w:val="fr-FR"/>
        </w:rPr>
        <w:t xml:space="preserve"> </w:t>
      </w:r>
      <w:r w:rsidRPr="00FF21DE">
        <w:rPr>
          <w:b/>
          <w:bCs/>
          <w:lang w:val="fr-FR"/>
        </w:rPr>
        <w:t>SAM</w:t>
      </w:r>
      <w:r w:rsidRPr="00FF21DE">
        <w:rPr>
          <w:lang w:val="fr-FR"/>
        </w:rPr>
        <w:t xml:space="preserve"> (</w:t>
      </w:r>
      <w:proofErr w:type="spellStart"/>
      <w:r w:rsidRPr="00FF21DE">
        <w:rPr>
          <w:i/>
          <w:iCs/>
          <w:lang w:val="fr-FR"/>
        </w:rPr>
        <w:t>Serviceable</w:t>
      </w:r>
      <w:proofErr w:type="spellEnd"/>
      <w:r w:rsidRPr="00FF21DE">
        <w:rPr>
          <w:i/>
          <w:iCs/>
          <w:lang w:val="fr-FR"/>
        </w:rPr>
        <w:t xml:space="preserve"> </w:t>
      </w:r>
      <w:proofErr w:type="spellStart"/>
      <w:r w:rsidRPr="00FF21DE">
        <w:rPr>
          <w:i/>
          <w:iCs/>
          <w:lang w:val="fr-FR"/>
        </w:rPr>
        <w:t>Addressable</w:t>
      </w:r>
      <w:proofErr w:type="spellEnd"/>
      <w:r w:rsidRPr="00FF21DE">
        <w:rPr>
          <w:i/>
          <w:iCs/>
          <w:lang w:val="fr-FR"/>
        </w:rPr>
        <w:t xml:space="preserve"> Market</w:t>
      </w:r>
      <w:r w:rsidRPr="00FF21DE">
        <w:rPr>
          <w:lang w:val="fr-FR"/>
        </w:rPr>
        <w:t>) — structures réalistes abonnables au produit actuel.</w:t>
      </w:r>
    </w:p>
  </w:footnote>
  <w:footnote w:id="8">
    <w:p w14:paraId="6EB90F05" w14:textId="77777777" w:rsidR="00046A6E" w:rsidRPr="00FF21DE" w:rsidRDefault="00046A6E" w:rsidP="00046A6E">
      <w:pPr>
        <w:pStyle w:val="Notedebasdepage"/>
        <w:rPr>
          <w:lang w:val="fr-FR"/>
        </w:rPr>
      </w:pPr>
      <w:r w:rsidRPr="00FF21DE">
        <w:rPr>
          <w:rStyle w:val="Appelnotedebasdep"/>
          <w:lang w:val="fr-FR"/>
        </w:rPr>
        <w:footnoteRef/>
      </w:r>
      <w:r w:rsidRPr="00FF21DE">
        <w:rPr>
          <w:lang w:val="fr-FR"/>
        </w:rPr>
        <w:t xml:space="preserve"> Fourchette retenue : 3 500–4 000 structures ; </w:t>
      </w:r>
      <w:proofErr w:type="spellStart"/>
      <w:r w:rsidRPr="00FF21DE">
        <w:rPr>
          <w:lang w:val="fr-FR"/>
        </w:rPr>
        <w:t>midpoint</w:t>
      </w:r>
      <w:proofErr w:type="spellEnd"/>
      <w:r w:rsidRPr="00FF21DE">
        <w:rPr>
          <w:lang w:val="fr-FR"/>
        </w:rPr>
        <w:t xml:space="preserve"> 3 750 utilisé pour la ventilation régionale.</w:t>
      </w:r>
    </w:p>
  </w:footnote>
  <w:footnote w:id="9">
    <w:p w14:paraId="4C822CA6" w14:textId="77777777" w:rsidR="00046A6E" w:rsidRPr="00FF21DE" w:rsidRDefault="00046A6E" w:rsidP="00046A6E">
      <w:pPr>
        <w:pStyle w:val="Notedebasdepage"/>
        <w:rPr>
          <w:lang w:val="fr-FR"/>
        </w:rPr>
      </w:pPr>
      <w:r w:rsidRPr="00FF21DE">
        <w:rPr>
          <w:rStyle w:val="Appelnotedebasdep"/>
          <w:lang w:val="fr-FR"/>
        </w:rPr>
        <w:footnoteRef/>
      </w:r>
      <w:r w:rsidRPr="00FF21DE">
        <w:rPr>
          <w:lang w:val="fr-FR"/>
        </w:rPr>
        <w:t xml:space="preserve"> </w:t>
      </w:r>
      <w:r w:rsidRPr="00FF21DE">
        <w:rPr>
          <w:b/>
          <w:bCs/>
          <w:lang w:val="fr-FR"/>
        </w:rPr>
        <w:t>SOM</w:t>
      </w:r>
      <w:r w:rsidRPr="00FF21DE">
        <w:rPr>
          <w:lang w:val="fr-FR"/>
        </w:rPr>
        <w:t xml:space="preserve"> (</w:t>
      </w:r>
      <w:proofErr w:type="spellStart"/>
      <w:r w:rsidRPr="00FF21DE">
        <w:rPr>
          <w:i/>
          <w:iCs/>
          <w:lang w:val="fr-FR"/>
        </w:rPr>
        <w:t>Serviceable</w:t>
      </w:r>
      <w:proofErr w:type="spellEnd"/>
      <w:r w:rsidRPr="00FF21DE">
        <w:rPr>
          <w:i/>
          <w:iCs/>
          <w:lang w:val="fr-FR"/>
        </w:rPr>
        <w:t xml:space="preserve"> </w:t>
      </w:r>
      <w:proofErr w:type="spellStart"/>
      <w:r w:rsidRPr="00FF21DE">
        <w:rPr>
          <w:i/>
          <w:iCs/>
          <w:lang w:val="fr-FR"/>
        </w:rPr>
        <w:t>Obtainable</w:t>
      </w:r>
      <w:proofErr w:type="spellEnd"/>
      <w:r w:rsidRPr="00FF21DE">
        <w:rPr>
          <w:i/>
          <w:iCs/>
          <w:lang w:val="fr-FR"/>
        </w:rPr>
        <w:t xml:space="preserve"> Market</w:t>
      </w:r>
      <w:r w:rsidRPr="00FF21DE">
        <w:rPr>
          <w:lang w:val="fr-FR"/>
        </w:rPr>
        <w:t>) — clients captés à horizon 3 ans (95 payants en scénario base).</w:t>
      </w:r>
    </w:p>
  </w:footnote>
  <w:footnote w:id="10">
    <w:p w14:paraId="1AEBDF0F" w14:textId="5E55694A" w:rsidR="00FF21DE" w:rsidRPr="00FF21DE" w:rsidRDefault="00FF21DE" w:rsidP="00FF21DE">
      <w:pPr>
        <w:pStyle w:val="Notedebasdepage"/>
        <w:rPr>
          <w:lang w:val="fr-FR"/>
        </w:rPr>
      </w:pPr>
      <w:r w:rsidRPr="00FF21DE">
        <w:rPr>
          <w:rStyle w:val="Appelnotedebasdep"/>
          <w:lang w:val="fr-FR"/>
        </w:rPr>
        <w:footnoteRef/>
      </w:r>
      <w:r w:rsidRPr="00FF21DE">
        <w:rPr>
          <w:lang w:val="fr-FR"/>
        </w:rPr>
        <w:t xml:space="preserve"> </w:t>
      </w:r>
      <w:r w:rsidRPr="00FF21DE">
        <w:rPr>
          <w:lang w:val="fr-FR"/>
        </w:rPr>
        <w:t>Si l'on cumule l'ensemble des musées (nationaux, territoriaux, privés), les grands monuments (Centre des monuments nationaux, mémoriaux, sites gérés par des collectivités) et les châteaux ouverts au public</w:t>
      </w:r>
      <w:r w:rsidRPr="00FF21DE">
        <w:rPr>
          <w:lang w:val="fr-FR"/>
        </w:rPr>
        <w:t>, l</w:t>
      </w:r>
      <w:r w:rsidRPr="00FF21DE">
        <w:rPr>
          <w:lang w:val="fr-FR"/>
        </w:rPr>
        <w:t xml:space="preserve">es volumes cumulés </w:t>
      </w:r>
      <w:r w:rsidRPr="00FF21DE">
        <w:rPr>
          <w:lang w:val="fr-FR"/>
        </w:rPr>
        <w:t xml:space="preserve">en </w:t>
      </w:r>
      <w:r w:rsidRPr="00FF21DE">
        <w:rPr>
          <w:lang w:val="fr-FR"/>
        </w:rPr>
        <w:t xml:space="preserve">France enregistre chaque année plus de </w:t>
      </w:r>
      <w:r w:rsidRPr="00FF21DE">
        <w:rPr>
          <w:b/>
          <w:bCs/>
          <w:u w:val="single"/>
          <w:lang w:val="fr-FR"/>
        </w:rPr>
        <w:t>60 à 80 millions de visites cumulées</w:t>
      </w:r>
      <w:r w:rsidRPr="00FF21DE">
        <w:rPr>
          <w:lang w:val="fr-FR"/>
        </w:rPr>
        <w:t xml:space="preserve"> dans ses musées et monuments phares.</w:t>
      </w:r>
      <w:r w:rsidRPr="00FF21DE">
        <w:rPr>
          <w:lang w:val="fr-FR"/>
        </w:rPr>
        <w:br/>
      </w:r>
      <w:r w:rsidRPr="00FF21DE">
        <w:rPr>
          <w:lang w:val="fr-FR"/>
        </w:rPr>
        <w:t>À l'échelle de l'Union européenne, le tourisme culturel et patrimonial représente un mastodonte économique transfrontalier, alimenté par la densité historique de pays comme l'Italie, l'Espagne, la France, l'Allemagne ou l'Autriche.</w:t>
      </w:r>
      <w:r w:rsidRPr="00FF21DE">
        <w:rPr>
          <w:lang w:val="fr-FR"/>
        </w:rPr>
        <w:t xml:space="preserve"> Ainsi, l</w:t>
      </w:r>
      <w:r w:rsidRPr="00FF21DE">
        <w:rPr>
          <w:lang w:val="fr-FR"/>
        </w:rPr>
        <w:t xml:space="preserve">e marché européen des grands musées, monuments et châteaux se chiffre en centaines de millions de visites par an (les estimations macroéconomiques et sectorielles du tourisme culturel évaluent souvent la fréquentation cumulée des sites majeurs de l'UE à plus de </w:t>
      </w:r>
      <w:r w:rsidRPr="00FF21DE">
        <w:rPr>
          <w:b/>
          <w:bCs/>
          <w:u w:val="single"/>
          <w:lang w:val="fr-FR"/>
        </w:rPr>
        <w:t>300 à 400 millions de visites par an</w:t>
      </w:r>
      <w:r w:rsidRPr="00FF21DE">
        <w:rPr>
          <w:lang w:val="fr-FR"/>
        </w:rPr>
        <w:t>, selon le périmètre exact pris en compte</w:t>
      </w:r>
      <w:r w:rsidRPr="00FF21DE">
        <w:rPr>
          <w:lang w:val="fr-FR"/>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84955" w14:textId="77777777" w:rsidR="00B71341" w:rsidRDefault="00B71341" w:rsidP="00B71341">
    <w:pPr>
      <w:pStyle w:val="En-tte"/>
      <w:pBdr>
        <w:bottom w:val="single" w:sz="4" w:space="1" w:color="EE0000"/>
      </w:pBdr>
      <w:tabs>
        <w:tab w:val="clear" w:pos="9072"/>
        <w:tab w:val="right" w:pos="9356"/>
      </w:tabs>
    </w:pPr>
    <w:r>
      <w:rPr>
        <w:noProof/>
      </w:rPr>
      <w:drawing>
        <wp:inline distT="0" distB="0" distL="0" distR="0" wp14:anchorId="243E0A04" wp14:editId="4934E747">
          <wp:extent cx="341631" cy="333375"/>
          <wp:effectExtent l="0" t="0" r="0" b="0"/>
          <wp:docPr id="967049734" name="Picture" descr="AIMEDIArt — signe distinctif"/>
          <wp:cNvGraphicFramePr/>
          <a:graphic xmlns:a="http://schemas.openxmlformats.org/drawingml/2006/main">
            <a:graphicData uri="http://schemas.openxmlformats.org/drawingml/2006/picture">
              <pic:pic xmlns:pic="http://schemas.openxmlformats.org/drawingml/2006/picture">
                <pic:nvPicPr>
                  <pic:cNvPr id="11" name="Picture" descr="../public/brand/aimediart-logo-block.png"/>
                  <pic:cNvPicPr>
                    <a:picLocks noChangeAspect="1" noChangeArrowheads="1"/>
                  </pic:cNvPicPr>
                </pic:nvPicPr>
                <pic:blipFill rotWithShape="1">
                  <a:blip r:embed="rId1"/>
                  <a:srcRect r="75455"/>
                  <a:stretch>
                    <a:fillRect/>
                  </a:stretch>
                </pic:blipFill>
                <pic:spPr bwMode="auto">
                  <a:xfrm>
                    <a:off x="0" y="0"/>
                    <a:ext cx="350606" cy="342133"/>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EFBF399" wp14:editId="6F9D6073">
          <wp:extent cx="1285875" cy="186147"/>
          <wp:effectExtent l="0" t="0" r="0" b="0"/>
          <wp:docPr id="98801301" name="Picture" descr="AIMEDIArt — signe distinctif"/>
          <wp:cNvGraphicFramePr/>
          <a:graphic xmlns:a="http://schemas.openxmlformats.org/drawingml/2006/main">
            <a:graphicData uri="http://schemas.openxmlformats.org/drawingml/2006/picture">
              <pic:pic xmlns:pic="http://schemas.openxmlformats.org/drawingml/2006/picture">
                <pic:nvPicPr>
                  <pic:cNvPr id="11" name="Picture" descr="../public/brand/aimediart-logo-block.png"/>
                  <pic:cNvPicPr>
                    <a:picLocks noChangeAspect="1" noChangeArrowheads="1"/>
                  </pic:cNvPicPr>
                </pic:nvPicPr>
                <pic:blipFill rotWithShape="1">
                  <a:blip r:embed="rId1"/>
                  <a:srcRect l="27921" b="56436"/>
                  <a:stretch>
                    <a:fillRect/>
                  </a:stretch>
                </pic:blipFill>
                <pic:spPr bwMode="auto">
                  <a:xfrm>
                    <a:off x="0" y="0"/>
                    <a:ext cx="1319387" cy="190998"/>
                  </a:xfrm>
                  <a:prstGeom prst="rect">
                    <a:avLst/>
                  </a:prstGeom>
                  <a:noFill/>
                  <a:ln>
                    <a:noFill/>
                  </a:ln>
                  <a:extLst>
                    <a:ext uri="{53640926-AAD7-44D8-BBD7-CCE9431645EC}">
                      <a14:shadowObscured xmlns:a14="http://schemas.microsoft.com/office/drawing/2010/main"/>
                    </a:ext>
                  </a:extLst>
                </pic:spPr>
              </pic:pic>
            </a:graphicData>
          </a:graphic>
        </wp:inline>
      </w:drawing>
    </w:r>
    <w:r>
      <w:tab/>
    </w:r>
    <w:r>
      <w:tab/>
      <w:t xml:space="preserve">Page </w:t>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21</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D4969" w14:textId="77777777" w:rsidR="001E172D" w:rsidRDefault="001E172D">
    <w:pPr>
      <w:pStyle w:val="En-tte"/>
    </w:pPr>
    <w:r w:rsidRPr="00B71341">
      <w:rPr>
        <w:noProof/>
      </w:rPr>
      <w:drawing>
        <wp:inline distT="0" distB="0" distL="0" distR="0" wp14:anchorId="575075A2" wp14:editId="44BDAE21">
          <wp:extent cx="3105150" cy="743748"/>
          <wp:effectExtent l="0" t="0" r="0" b="0"/>
          <wp:docPr id="604268877" name="Picture" descr="AIMEDIArt — signe distinctif"/>
          <wp:cNvGraphicFramePr/>
          <a:graphic xmlns:a="http://schemas.openxmlformats.org/drawingml/2006/main">
            <a:graphicData uri="http://schemas.openxmlformats.org/drawingml/2006/picture">
              <pic:pic xmlns:pic="http://schemas.openxmlformats.org/drawingml/2006/picture">
                <pic:nvPicPr>
                  <pic:cNvPr id="11" name="Picture" descr="../public/brand/aimediart-logo-block.png"/>
                  <pic:cNvPicPr>
                    <a:picLocks noChangeAspect="1" noChangeArrowheads="1"/>
                  </pic:cNvPicPr>
                </pic:nvPicPr>
                <pic:blipFill>
                  <a:blip r:embed="rId1"/>
                  <a:stretch>
                    <a:fillRect/>
                  </a:stretch>
                </pic:blipFill>
                <pic:spPr bwMode="auto">
                  <a:xfrm>
                    <a:off x="0" y="0"/>
                    <a:ext cx="3133358" cy="750504"/>
                  </a:xfrm>
                  <a:prstGeom prst="rect">
                    <a:avLst/>
                  </a:prstGeom>
                  <a:noFill/>
                  <a:ln w="9525">
                    <a:noFill/>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id="_x0000_i1026" style="width:0;height:1.5pt" o:hralign="center" o:bullet="t" o:hrstd="t" o:hr="t"/>
    </w:pict>
  </w:numPicBullet>
  <w:numPicBullet w:numPicBulletId="2">
    <w:pict>
      <v:rect id="_x0000_i1027" style="width:0;height:1.5pt" o:hralign="center" o:bullet="t" o:hrstd="t" o:hr="t"/>
    </w:pict>
  </w:numPicBullet>
  <w:abstractNum w:abstractNumId="0" w15:restartNumberingAfterBreak="0">
    <w:nsid w:val="0000A990"/>
    <w:multiLevelType w:val="multilevel"/>
    <w:tmpl w:val="8C5AEB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CEE7B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362A4488"/>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00A993"/>
    <w:multiLevelType w:val="multilevel"/>
    <w:tmpl w:val="1E10B894"/>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 w15:restartNumberingAfterBreak="0">
    <w:nsid w:val="00A99411"/>
    <w:multiLevelType w:val="multilevel"/>
    <w:tmpl w:val="C8DE95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14708AB"/>
    <w:multiLevelType w:val="hybridMultilevel"/>
    <w:tmpl w:val="7ABE5C62"/>
    <w:lvl w:ilvl="0" w:tplc="B6243600">
      <w:start w:val="1"/>
      <w:numFmt w:val="bullet"/>
      <w:lvlText w:val=""/>
      <w:lvlPicBulletId w:val="1"/>
      <w:lvlJc w:val="left"/>
      <w:pPr>
        <w:tabs>
          <w:tab w:val="num" w:pos="720"/>
        </w:tabs>
        <w:ind w:left="720" w:hanging="360"/>
      </w:pPr>
      <w:rPr>
        <w:rFonts w:ascii="Symbol" w:hAnsi="Symbol" w:hint="default"/>
      </w:rPr>
    </w:lvl>
    <w:lvl w:ilvl="1" w:tplc="2D06AF9A" w:tentative="1">
      <w:start w:val="1"/>
      <w:numFmt w:val="bullet"/>
      <w:lvlText w:val=""/>
      <w:lvlJc w:val="left"/>
      <w:pPr>
        <w:tabs>
          <w:tab w:val="num" w:pos="1440"/>
        </w:tabs>
        <w:ind w:left="1440" w:hanging="360"/>
      </w:pPr>
      <w:rPr>
        <w:rFonts w:ascii="Symbol" w:hAnsi="Symbol" w:hint="default"/>
      </w:rPr>
    </w:lvl>
    <w:lvl w:ilvl="2" w:tplc="51D2460A" w:tentative="1">
      <w:start w:val="1"/>
      <w:numFmt w:val="bullet"/>
      <w:lvlText w:val=""/>
      <w:lvlJc w:val="left"/>
      <w:pPr>
        <w:tabs>
          <w:tab w:val="num" w:pos="2160"/>
        </w:tabs>
        <w:ind w:left="2160" w:hanging="360"/>
      </w:pPr>
      <w:rPr>
        <w:rFonts w:ascii="Symbol" w:hAnsi="Symbol" w:hint="default"/>
      </w:rPr>
    </w:lvl>
    <w:lvl w:ilvl="3" w:tplc="465EE0A0" w:tentative="1">
      <w:start w:val="1"/>
      <w:numFmt w:val="bullet"/>
      <w:lvlText w:val=""/>
      <w:lvlJc w:val="left"/>
      <w:pPr>
        <w:tabs>
          <w:tab w:val="num" w:pos="2880"/>
        </w:tabs>
        <w:ind w:left="2880" w:hanging="360"/>
      </w:pPr>
      <w:rPr>
        <w:rFonts w:ascii="Symbol" w:hAnsi="Symbol" w:hint="default"/>
      </w:rPr>
    </w:lvl>
    <w:lvl w:ilvl="4" w:tplc="FC90D9BA" w:tentative="1">
      <w:start w:val="1"/>
      <w:numFmt w:val="bullet"/>
      <w:lvlText w:val=""/>
      <w:lvlJc w:val="left"/>
      <w:pPr>
        <w:tabs>
          <w:tab w:val="num" w:pos="3600"/>
        </w:tabs>
        <w:ind w:left="3600" w:hanging="360"/>
      </w:pPr>
      <w:rPr>
        <w:rFonts w:ascii="Symbol" w:hAnsi="Symbol" w:hint="default"/>
      </w:rPr>
    </w:lvl>
    <w:lvl w:ilvl="5" w:tplc="39DAC0B0" w:tentative="1">
      <w:start w:val="1"/>
      <w:numFmt w:val="bullet"/>
      <w:lvlText w:val=""/>
      <w:lvlJc w:val="left"/>
      <w:pPr>
        <w:tabs>
          <w:tab w:val="num" w:pos="4320"/>
        </w:tabs>
        <w:ind w:left="4320" w:hanging="360"/>
      </w:pPr>
      <w:rPr>
        <w:rFonts w:ascii="Symbol" w:hAnsi="Symbol" w:hint="default"/>
      </w:rPr>
    </w:lvl>
    <w:lvl w:ilvl="6" w:tplc="C50A9C4A" w:tentative="1">
      <w:start w:val="1"/>
      <w:numFmt w:val="bullet"/>
      <w:lvlText w:val=""/>
      <w:lvlJc w:val="left"/>
      <w:pPr>
        <w:tabs>
          <w:tab w:val="num" w:pos="5040"/>
        </w:tabs>
        <w:ind w:left="5040" w:hanging="360"/>
      </w:pPr>
      <w:rPr>
        <w:rFonts w:ascii="Symbol" w:hAnsi="Symbol" w:hint="default"/>
      </w:rPr>
    </w:lvl>
    <w:lvl w:ilvl="7" w:tplc="28B02AB2" w:tentative="1">
      <w:start w:val="1"/>
      <w:numFmt w:val="bullet"/>
      <w:lvlText w:val=""/>
      <w:lvlJc w:val="left"/>
      <w:pPr>
        <w:tabs>
          <w:tab w:val="num" w:pos="5760"/>
        </w:tabs>
        <w:ind w:left="5760" w:hanging="360"/>
      </w:pPr>
      <w:rPr>
        <w:rFonts w:ascii="Symbol" w:hAnsi="Symbol" w:hint="default"/>
      </w:rPr>
    </w:lvl>
    <w:lvl w:ilvl="8" w:tplc="73748416"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17F84310"/>
    <w:multiLevelType w:val="hybridMultilevel"/>
    <w:tmpl w:val="FF82A196"/>
    <w:lvl w:ilvl="0" w:tplc="280831E8">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7FE62FF"/>
    <w:multiLevelType w:val="hybridMultilevel"/>
    <w:tmpl w:val="AB56AAB4"/>
    <w:lvl w:ilvl="0" w:tplc="D286D66C">
      <w:start w:val="1"/>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AD9127C"/>
    <w:multiLevelType w:val="hybridMultilevel"/>
    <w:tmpl w:val="BD0ABFCE"/>
    <w:lvl w:ilvl="0" w:tplc="EAEAB53C">
      <w:start w:val="1"/>
      <w:numFmt w:val="bullet"/>
      <w:lvlText w:val="•"/>
      <w:lvlJc w:val="left"/>
      <w:pPr>
        <w:ind w:left="713" w:hanging="151"/>
      </w:pPr>
      <w:rPr>
        <w:rFonts w:ascii="Arial" w:eastAsia="Arial" w:hAnsi="Arial" w:hint="default"/>
        <w:color w:val="333333"/>
        <w:sz w:val="24"/>
        <w:szCs w:val="24"/>
      </w:rPr>
    </w:lvl>
    <w:lvl w:ilvl="1" w:tplc="77E276D6">
      <w:start w:val="1"/>
      <w:numFmt w:val="bullet"/>
      <w:lvlText w:val="•"/>
      <w:lvlJc w:val="left"/>
      <w:pPr>
        <w:ind w:left="1633" w:hanging="151"/>
      </w:pPr>
      <w:rPr>
        <w:rFonts w:hint="default"/>
      </w:rPr>
    </w:lvl>
    <w:lvl w:ilvl="2" w:tplc="80A81A6C">
      <w:start w:val="1"/>
      <w:numFmt w:val="bullet"/>
      <w:lvlText w:val="•"/>
      <w:lvlJc w:val="left"/>
      <w:pPr>
        <w:ind w:left="2552" w:hanging="151"/>
      </w:pPr>
      <w:rPr>
        <w:rFonts w:hint="default"/>
      </w:rPr>
    </w:lvl>
    <w:lvl w:ilvl="3" w:tplc="092AEC90">
      <w:start w:val="1"/>
      <w:numFmt w:val="bullet"/>
      <w:lvlText w:val="•"/>
      <w:lvlJc w:val="left"/>
      <w:pPr>
        <w:ind w:left="3471" w:hanging="151"/>
      </w:pPr>
      <w:rPr>
        <w:rFonts w:hint="default"/>
      </w:rPr>
    </w:lvl>
    <w:lvl w:ilvl="4" w:tplc="EE6097AE">
      <w:start w:val="1"/>
      <w:numFmt w:val="bullet"/>
      <w:lvlText w:val="•"/>
      <w:lvlJc w:val="left"/>
      <w:pPr>
        <w:ind w:left="4390" w:hanging="151"/>
      </w:pPr>
      <w:rPr>
        <w:rFonts w:hint="default"/>
      </w:rPr>
    </w:lvl>
    <w:lvl w:ilvl="5" w:tplc="94F2803E">
      <w:start w:val="1"/>
      <w:numFmt w:val="bullet"/>
      <w:lvlText w:val="•"/>
      <w:lvlJc w:val="left"/>
      <w:pPr>
        <w:ind w:left="5309" w:hanging="151"/>
      </w:pPr>
      <w:rPr>
        <w:rFonts w:hint="default"/>
      </w:rPr>
    </w:lvl>
    <w:lvl w:ilvl="6" w:tplc="5C92B58E">
      <w:start w:val="1"/>
      <w:numFmt w:val="bullet"/>
      <w:lvlText w:val="•"/>
      <w:lvlJc w:val="left"/>
      <w:pPr>
        <w:ind w:left="6228" w:hanging="151"/>
      </w:pPr>
      <w:rPr>
        <w:rFonts w:hint="default"/>
      </w:rPr>
    </w:lvl>
    <w:lvl w:ilvl="7" w:tplc="7772B58E">
      <w:start w:val="1"/>
      <w:numFmt w:val="bullet"/>
      <w:lvlText w:val="•"/>
      <w:lvlJc w:val="left"/>
      <w:pPr>
        <w:ind w:left="7148" w:hanging="151"/>
      </w:pPr>
      <w:rPr>
        <w:rFonts w:hint="default"/>
      </w:rPr>
    </w:lvl>
    <w:lvl w:ilvl="8" w:tplc="ADD2C276">
      <w:start w:val="1"/>
      <w:numFmt w:val="bullet"/>
      <w:lvlText w:val="•"/>
      <w:lvlJc w:val="left"/>
      <w:pPr>
        <w:ind w:left="8067" w:hanging="151"/>
      </w:pPr>
      <w:rPr>
        <w:rFonts w:hint="default"/>
      </w:rPr>
    </w:lvl>
  </w:abstractNum>
  <w:abstractNum w:abstractNumId="9" w15:restartNumberingAfterBreak="0">
    <w:nsid w:val="33AB53D8"/>
    <w:multiLevelType w:val="hybridMultilevel"/>
    <w:tmpl w:val="A0485A78"/>
    <w:lvl w:ilvl="0" w:tplc="8C064D58">
      <w:start w:val="1"/>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93E5193"/>
    <w:multiLevelType w:val="hybridMultilevel"/>
    <w:tmpl w:val="13EE055A"/>
    <w:lvl w:ilvl="0" w:tplc="3022E028">
      <w:numFmt w:val="bullet"/>
      <w:lvlText w:val="-"/>
      <w:lvlJc w:val="left"/>
      <w:pPr>
        <w:ind w:left="720" w:hanging="360"/>
      </w:pPr>
      <w:rPr>
        <w:rFonts w:ascii="Aptos" w:eastAsiaTheme="minorEastAsia"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76A6F88"/>
    <w:multiLevelType w:val="hybridMultilevel"/>
    <w:tmpl w:val="9FAE655C"/>
    <w:lvl w:ilvl="0" w:tplc="54EC3A3C">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1217F9D"/>
    <w:multiLevelType w:val="hybridMultilevel"/>
    <w:tmpl w:val="DE5AB458"/>
    <w:lvl w:ilvl="0" w:tplc="B6243600">
      <w:start w:val="1"/>
      <w:numFmt w:val="bullet"/>
      <w:lvlText w:val=""/>
      <w:lvlPicBulletId w:val="2"/>
      <w:lvlJc w:val="left"/>
      <w:pPr>
        <w:tabs>
          <w:tab w:val="num" w:pos="720"/>
        </w:tabs>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134280C"/>
    <w:multiLevelType w:val="hybridMultilevel"/>
    <w:tmpl w:val="9B709902"/>
    <w:lvl w:ilvl="0" w:tplc="8C947916">
      <w:start w:val="1"/>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86436003">
    <w:abstractNumId w:val="0"/>
  </w:num>
  <w:num w:numId="2" w16cid:durableId="1338266667">
    <w:abstractNumId w:val="1"/>
  </w:num>
  <w:num w:numId="3" w16cid:durableId="6123690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12964167">
    <w:abstractNumId w:val="1"/>
  </w:num>
  <w:num w:numId="5" w16cid:durableId="79176722">
    <w:abstractNumId w:val="1"/>
  </w:num>
  <w:num w:numId="6" w16cid:durableId="19481469">
    <w:abstractNumId w:val="1"/>
  </w:num>
  <w:num w:numId="7" w16cid:durableId="256211322">
    <w:abstractNumId w:val="1"/>
  </w:num>
  <w:num w:numId="8" w16cid:durableId="38671685">
    <w:abstractNumId w:val="1"/>
  </w:num>
  <w:num w:numId="9" w16cid:durableId="1209797692">
    <w:abstractNumId w:val="1"/>
  </w:num>
  <w:num w:numId="10" w16cid:durableId="186339090">
    <w:abstractNumId w:val="1"/>
  </w:num>
  <w:num w:numId="11" w16cid:durableId="603735719">
    <w:abstractNumId w:val="1"/>
  </w:num>
  <w:num w:numId="12" w16cid:durableId="1898973228">
    <w:abstractNumId w:val="3"/>
  </w:num>
  <w:num w:numId="13" w16cid:durableId="1300653064">
    <w:abstractNumId w:val="3"/>
  </w:num>
  <w:num w:numId="14" w16cid:durableId="1720278368">
    <w:abstractNumId w:val="3"/>
  </w:num>
  <w:num w:numId="15" w16cid:durableId="2124230293">
    <w:abstractNumId w:val="3"/>
  </w:num>
  <w:num w:numId="16" w16cid:durableId="952203022">
    <w:abstractNumId w:val="3"/>
  </w:num>
  <w:num w:numId="17" w16cid:durableId="1196580492">
    <w:abstractNumId w:val="2"/>
  </w:num>
  <w:num w:numId="18" w16cid:durableId="16224149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678687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58902735">
    <w:abstractNumId w:val="6"/>
  </w:num>
  <w:num w:numId="21" w16cid:durableId="1893810317">
    <w:abstractNumId w:val="11"/>
  </w:num>
  <w:num w:numId="22" w16cid:durableId="533347365">
    <w:abstractNumId w:val="8"/>
  </w:num>
  <w:num w:numId="23" w16cid:durableId="963537378">
    <w:abstractNumId w:val="13"/>
  </w:num>
  <w:num w:numId="24" w16cid:durableId="1384519529">
    <w:abstractNumId w:val="9"/>
  </w:num>
  <w:num w:numId="25" w16cid:durableId="317925457">
    <w:abstractNumId w:val="7"/>
  </w:num>
  <w:num w:numId="26" w16cid:durableId="1591743462">
    <w:abstractNumId w:val="5"/>
  </w:num>
  <w:num w:numId="27" w16cid:durableId="1084304455">
    <w:abstractNumId w:val="12"/>
  </w:num>
  <w:num w:numId="28" w16cid:durableId="8301735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A6E"/>
    <w:rsid w:val="0000432B"/>
    <w:rsid w:val="00046A6E"/>
    <w:rsid w:val="00086A4C"/>
    <w:rsid w:val="000B34A8"/>
    <w:rsid w:val="00111E4F"/>
    <w:rsid w:val="001E172D"/>
    <w:rsid w:val="00295127"/>
    <w:rsid w:val="002D6E83"/>
    <w:rsid w:val="003F5280"/>
    <w:rsid w:val="0042600B"/>
    <w:rsid w:val="00531A57"/>
    <w:rsid w:val="00596FDA"/>
    <w:rsid w:val="005A61B9"/>
    <w:rsid w:val="005F0243"/>
    <w:rsid w:val="00680EB1"/>
    <w:rsid w:val="006A16F2"/>
    <w:rsid w:val="00804D8E"/>
    <w:rsid w:val="008151DD"/>
    <w:rsid w:val="00A15359"/>
    <w:rsid w:val="00A31694"/>
    <w:rsid w:val="00AF510A"/>
    <w:rsid w:val="00B71341"/>
    <w:rsid w:val="00BB0C79"/>
    <w:rsid w:val="00CA5D2E"/>
    <w:rsid w:val="00DC059A"/>
    <w:rsid w:val="00EC05B2"/>
    <w:rsid w:val="00F27BB9"/>
    <w:rsid w:val="00FF2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E7FBC"/>
  <w15:docId w15:val="{4A3D5CD1-F2F8-481F-A01B-06767B728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6A6E"/>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unhideWhenUsed/>
    <w:qFormat/>
    <w:rsid w:val="00804D8E"/>
    <w:pPr>
      <w:keepNext/>
      <w:keepLines/>
      <w:spacing w:before="160" w:after="80"/>
      <w:outlineLvl w:val="2"/>
    </w:pPr>
    <w:rPr>
      <w:rFonts w:eastAsiaTheme="majorEastAsia" w:cstheme="majorBidi"/>
      <w:b/>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04D8E"/>
    <w:rPr>
      <w:rFonts w:eastAsiaTheme="majorEastAsia" w:cstheme="majorBidi"/>
      <w:b/>
      <w:color w:val="0F4761" w:themeColor="accent1" w:themeShade="BF"/>
      <w:sz w:val="28"/>
      <w:szCs w:val="28"/>
      <w:lang w:val="fr-FR"/>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link w:val="NotedebasdepageCar"/>
    <w:uiPriority w:val="9"/>
    <w:unhideWhenUsed/>
    <w:qFormat/>
    <w:rsid w:val="00FF21DE"/>
    <w:pPr>
      <w:spacing w:after="0"/>
    </w:pPr>
    <w:rPr>
      <w:sz w:val="20"/>
    </w:rPr>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rsid w:val="00BB0C79"/>
    <w:pPr>
      <w:spacing w:before="240" w:line="259" w:lineRule="auto"/>
      <w:jc w:val="cente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auGrille1Clair-Accentuation4">
    <w:name w:val="Grid Table 1 Light Accent 4"/>
    <w:basedOn w:val="TableauNormal"/>
    <w:uiPriority w:val="46"/>
    <w:rsid w:val="00531A57"/>
    <w:pPr>
      <w:spacing w:after="0"/>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531A57"/>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En-tte">
    <w:name w:val="header"/>
    <w:basedOn w:val="Normal"/>
    <w:link w:val="En-tteCar"/>
    <w:rsid w:val="00B71341"/>
    <w:pPr>
      <w:tabs>
        <w:tab w:val="center" w:pos="4536"/>
        <w:tab w:val="right" w:pos="9072"/>
      </w:tabs>
      <w:spacing w:after="0"/>
    </w:pPr>
  </w:style>
  <w:style w:type="character" w:customStyle="1" w:styleId="En-tteCar">
    <w:name w:val="En-tête Car"/>
    <w:basedOn w:val="Policepardfaut"/>
    <w:link w:val="En-tte"/>
    <w:rsid w:val="00B71341"/>
  </w:style>
  <w:style w:type="paragraph" w:styleId="Pieddepage">
    <w:name w:val="footer"/>
    <w:basedOn w:val="Normal"/>
    <w:link w:val="PieddepageCar"/>
    <w:rsid w:val="00B71341"/>
    <w:pPr>
      <w:tabs>
        <w:tab w:val="center" w:pos="4536"/>
        <w:tab w:val="right" w:pos="9072"/>
      </w:tabs>
      <w:spacing w:after="0"/>
    </w:pPr>
  </w:style>
  <w:style w:type="character" w:customStyle="1" w:styleId="PieddepageCar">
    <w:name w:val="Pied de page Car"/>
    <w:basedOn w:val="Policepardfaut"/>
    <w:link w:val="Pieddepage"/>
    <w:rsid w:val="00B71341"/>
  </w:style>
  <w:style w:type="character" w:customStyle="1" w:styleId="CorpsdetexteCar">
    <w:name w:val="Corps de texte Car"/>
    <w:basedOn w:val="Policepardfaut"/>
    <w:link w:val="Corpsdetexte"/>
    <w:rsid w:val="00680EB1"/>
  </w:style>
  <w:style w:type="character" w:customStyle="1" w:styleId="NotedebasdepageCar">
    <w:name w:val="Note de bas de page Car"/>
    <w:basedOn w:val="Policepardfaut"/>
    <w:link w:val="Notedebasdepage"/>
    <w:uiPriority w:val="9"/>
    <w:rsid w:val="00FF21DE"/>
    <w:rPr>
      <w:sz w:val="20"/>
    </w:rPr>
  </w:style>
  <w:style w:type="paragraph" w:styleId="TM1">
    <w:name w:val="toc 1"/>
    <w:basedOn w:val="Normal"/>
    <w:next w:val="Normal"/>
    <w:autoRedefine/>
    <w:uiPriority w:val="39"/>
    <w:rsid w:val="00BB0C79"/>
    <w:pPr>
      <w:spacing w:after="100"/>
    </w:pPr>
  </w:style>
  <w:style w:type="paragraph" w:styleId="TM2">
    <w:name w:val="toc 2"/>
    <w:basedOn w:val="Normal"/>
    <w:next w:val="Normal"/>
    <w:autoRedefine/>
    <w:uiPriority w:val="39"/>
    <w:rsid w:val="00BB0C79"/>
    <w:pPr>
      <w:spacing w:after="0"/>
      <w:ind w:left="238"/>
    </w:pPr>
  </w:style>
  <w:style w:type="paragraph" w:styleId="TM3">
    <w:name w:val="toc 3"/>
    <w:basedOn w:val="Normal"/>
    <w:next w:val="Normal"/>
    <w:autoRedefine/>
    <w:uiPriority w:val="39"/>
    <w:rsid w:val="00BB0C79"/>
    <w:pPr>
      <w:tabs>
        <w:tab w:val="right" w:leader="dot" w:pos="9396"/>
      </w:tabs>
      <w:spacing w:after="0"/>
      <w:ind w:left="482"/>
    </w:pPr>
  </w:style>
  <w:style w:type="table" w:customStyle="1" w:styleId="TableNormal">
    <w:name w:val="Table Normal"/>
    <w:uiPriority w:val="2"/>
    <w:semiHidden/>
    <w:unhideWhenUsed/>
    <w:qFormat/>
    <w:rsid w:val="00F27BB9"/>
    <w:pPr>
      <w:widowControl w:val="0"/>
      <w:spacing w:after="0"/>
    </w:pPr>
    <w:rPr>
      <w:rFonts w:eastAsiaTheme="minorHAns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27BB9"/>
    <w:pPr>
      <w:widowControl w:val="0"/>
      <w:spacing w:after="0"/>
      <w:contextualSpacing/>
    </w:pPr>
    <w:rPr>
      <w:rFonts w:eastAsiaTheme="minorHAnsi"/>
      <w:sz w:val="22"/>
      <w:szCs w:val="22"/>
      <w:lang w:eastAsia="en-US"/>
    </w:rPr>
  </w:style>
  <w:style w:type="paragraph" w:styleId="Paragraphedeliste">
    <w:name w:val="List Paragraph"/>
    <w:basedOn w:val="Normal"/>
    <w:rsid w:val="00596FDA"/>
    <w:pPr>
      <w:ind w:left="720"/>
      <w:contextualSpacing/>
    </w:pPr>
  </w:style>
  <w:style w:type="paragraph" w:styleId="NormalWeb">
    <w:name w:val="Normal (Web)"/>
    <w:basedOn w:val="Normal"/>
    <w:rsid w:val="0042600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b\Documents\Mod&#232;les%20Office%20personnalis&#233;s\modele_aimediar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717BB-CB40-4B11-9FEA-11F329823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modele_aimediart.dotx</Template>
  <TotalTime>56</TotalTime>
  <Pages>13</Pages>
  <Words>2147</Words>
  <Characters>11253</Characters>
  <Application>Microsoft Office Word</Application>
  <DocSecurity>0</DocSecurity>
  <Lines>625</Lines>
  <Paragraphs>558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dc:creator>
  <cp:keywords/>
  <cp:lastModifiedBy>Fabien DUPONT</cp:lastModifiedBy>
  <cp:revision>5</cp:revision>
  <dcterms:created xsi:type="dcterms:W3CDTF">2026-07-22T07:52:00Z</dcterms:created>
  <dcterms:modified xsi:type="dcterms:W3CDTF">2026-07-22T11:11:00Z</dcterms:modified>
</cp:coreProperties>
</file>