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B777" w14:textId="67EDE836" w:rsidR="00CC52C1" w:rsidRDefault="005E25B3" w:rsidP="00D51D19">
      <w:p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8D4B7" wp14:editId="4FB5A4E5">
                <wp:simplePos x="0" y="0"/>
                <wp:positionH relativeFrom="column">
                  <wp:posOffset>2878575</wp:posOffset>
                </wp:positionH>
                <wp:positionV relativeFrom="paragraph">
                  <wp:posOffset>132523</wp:posOffset>
                </wp:positionV>
                <wp:extent cx="3157268" cy="1233578"/>
                <wp:effectExtent l="0" t="0" r="24130" b="2413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68" cy="1233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" cap="flat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  <a:miter lim="800000"/>
                        </a:ln>
                      </wps:spPr>
                      <wps:txbx>
                        <w:txbxContent>
                          <w:p w14:paraId="04557668" w14:textId="77777777" w:rsidR="005E25B3" w:rsidRDefault="005E25B3"/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8D4B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6.65pt;margin-top:10.45pt;width:248.6pt;height:9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" fillcolor="white [3201]" strokecolor="black [3213]" strokeweight=".1pt">
                <v:stroke dashstyle="dash" opacity="32896f"/>
                <v:textbox inset="1mm,1mm,1mm,1mm">
                  <w:txbxContent>
                    <w:p w14:paraId="04557668" w14:textId="77777777" w:rsidR="005E25B3" w:rsidRDefault="005E25B3"/>
                  </w:txbxContent>
                </v:textbox>
                <w10:wrap type="square"/>
              </v:shape>
            </w:pict>
          </mc:Fallback>
        </mc:AlternateContent>
      </w:r>
    </w:p>
    <w:p w14:paraId="385E4356" w14:textId="77777777" w:rsidR="00BE4AF4" w:rsidRDefault="00BE4AF4" w:rsidP="00AB32B6">
      <w:pPr>
        <w:ind w:left="-567"/>
        <w:rPr>
          <w:b/>
          <w:bCs/>
        </w:rPr>
      </w:pPr>
    </w:p>
    <w:p w14:paraId="134A1B21" w14:textId="77777777" w:rsidR="005E25B3" w:rsidRDefault="005E25B3" w:rsidP="005E25B3">
      <w:pPr>
        <w:ind w:left="-567"/>
        <w:rPr>
          <w:b/>
          <w:bCs/>
        </w:rPr>
      </w:pPr>
    </w:p>
    <w:p w14:paraId="1CFF6F26" w14:textId="77777777" w:rsidR="005E25B3" w:rsidRDefault="005E25B3" w:rsidP="005E25B3">
      <w:pPr>
        <w:ind w:left="-567"/>
        <w:rPr>
          <w:b/>
          <w:bCs/>
        </w:rPr>
      </w:pPr>
    </w:p>
    <w:p w14:paraId="0E57B416" w14:textId="77777777" w:rsidR="005E25B3" w:rsidRDefault="005E25B3" w:rsidP="005E25B3">
      <w:pPr>
        <w:ind w:left="-567"/>
        <w:rPr>
          <w:b/>
          <w:bCs/>
        </w:rPr>
      </w:pPr>
    </w:p>
    <w:p w14:paraId="55A47B12" w14:textId="77777777" w:rsidR="005E25B3" w:rsidRDefault="005E25B3" w:rsidP="005E25B3">
      <w:pPr>
        <w:ind w:left="-567"/>
        <w:rPr>
          <w:b/>
          <w:bCs/>
        </w:rPr>
      </w:pPr>
    </w:p>
    <w:p w14:paraId="22123B88" w14:textId="77777777" w:rsidR="005E25B3" w:rsidRDefault="005E25B3" w:rsidP="005E25B3">
      <w:pPr>
        <w:ind w:left="-567"/>
        <w:rPr>
          <w:b/>
          <w:bCs/>
        </w:rPr>
      </w:pPr>
    </w:p>
    <w:p w14:paraId="308289A7" w14:textId="77777777" w:rsidR="005E25B3" w:rsidRDefault="005E25B3" w:rsidP="005E25B3">
      <w:pPr>
        <w:ind w:left="-567"/>
        <w:rPr>
          <w:b/>
          <w:bCs/>
        </w:rPr>
      </w:pPr>
    </w:p>
    <w:p w14:paraId="1C19901F" w14:textId="06310BD0" w:rsidR="00CC52C1" w:rsidRDefault="00CC52C1" w:rsidP="00CC52C1">
      <w:pPr>
        <w:ind w:left="4536"/>
        <w:jc w:val="right"/>
      </w:pPr>
      <w:r>
        <w:t xml:space="preserve">Verny, le </w:t>
      </w:r>
      <w:r>
        <w:fldChar w:fldCharType="begin"/>
      </w:r>
      <w:r>
        <w:instrText xml:space="preserve"> DATE  \@ "dddd d MMMM yyyy"  \* MERGEFORMAT </w:instrText>
      </w:r>
      <w:r>
        <w:fldChar w:fldCharType="separate"/>
      </w:r>
      <w:r w:rsidR="009B2825">
        <w:rPr>
          <w:noProof/>
        </w:rPr>
        <w:t>mardi 28 juillet 2026</w:t>
      </w:r>
      <w:r>
        <w:fldChar w:fldCharType="end"/>
      </w:r>
    </w:p>
    <w:p w14:paraId="1AE79CD1" w14:textId="77777777" w:rsidR="005E25B3" w:rsidRDefault="005E25B3" w:rsidP="005E25B3">
      <w:pPr>
        <w:ind w:left="-567"/>
        <w:rPr>
          <w:b/>
          <w:bCs/>
        </w:rPr>
      </w:pPr>
    </w:p>
    <w:p w14:paraId="355FBF8D" w14:textId="77777777" w:rsidR="00CC52C1" w:rsidRDefault="00CC52C1" w:rsidP="005E25B3">
      <w:pPr>
        <w:ind w:left="-567"/>
        <w:rPr>
          <w:b/>
          <w:bCs/>
        </w:rPr>
      </w:pPr>
    </w:p>
    <w:p w14:paraId="4277CCE6" w14:textId="01ECAB7A" w:rsidR="00196F32" w:rsidRDefault="005E25B3" w:rsidP="00CC52C1">
      <w:pPr>
        <w:ind w:left="142" w:hanging="709"/>
      </w:pPr>
      <w:r>
        <w:rPr>
          <w:b/>
          <w:bCs/>
        </w:rPr>
        <w:t>OBJET</w:t>
      </w:r>
      <w:r w:rsidR="00AB32B6" w:rsidRPr="00BE4AF4">
        <w:rPr>
          <w:b/>
          <w:bCs/>
        </w:rPr>
        <w:t xml:space="preserve"> : </w:t>
      </w:r>
      <w:r w:rsidR="00A978C6" w:rsidRPr="00A978C6">
        <w:t>Demande de devis (Honoraires au forfait)</w:t>
      </w:r>
      <w:r w:rsidR="00CC52C1">
        <w:br/>
      </w:r>
      <w:r w:rsidR="00A978C6" w:rsidRPr="00A978C6">
        <w:t>Revue et validation : Création d'entreprise &amp; Package contractuel SaaS (Arts visuels / B2B)</w:t>
      </w:r>
    </w:p>
    <w:p w14:paraId="5992AF9E" w14:textId="77777777" w:rsidR="005E25B3" w:rsidRDefault="005E25B3" w:rsidP="00BE4AF4"/>
    <w:p w14:paraId="65944D8D" w14:textId="77777777" w:rsidR="00CC52C1" w:rsidRDefault="00CC52C1" w:rsidP="00A978C6"/>
    <w:p w14:paraId="7F80EC48" w14:textId="1BBABA93" w:rsidR="00A978C6" w:rsidRPr="00A978C6" w:rsidRDefault="00A978C6" w:rsidP="00A978C6">
      <w:r w:rsidRPr="00A978C6">
        <w:t>Madame, Monsieur,</w:t>
      </w:r>
    </w:p>
    <w:p w14:paraId="6910E1AE" w14:textId="77777777" w:rsidR="00A978C6" w:rsidRDefault="00A978C6" w:rsidP="00A978C6"/>
    <w:p w14:paraId="0FF57A86" w14:textId="46FCBDF9" w:rsidR="00A978C6" w:rsidRDefault="00A978C6" w:rsidP="00A978C6">
      <w:r w:rsidRPr="00A978C6">
        <w:t>Dans le cadre du lancement imminent d'une plateforme SaaS dédiée au secteur de la culture et des arts visuels (s'adressant à des musées, organisateurs d'expositions ainsi qu'à des créateurs et utilisateurs de la communauté), je sollicite votre cabinet pour une prestation d'</w:t>
      </w:r>
      <w:r w:rsidRPr="00A978C6">
        <w:rPr>
          <w:b/>
          <w:bCs/>
        </w:rPr>
        <w:t>audit, de relecture critique et de finalisation juridique</w:t>
      </w:r>
      <w:r w:rsidRPr="00A978C6">
        <w:t>.</w:t>
      </w:r>
    </w:p>
    <w:p w14:paraId="41746851" w14:textId="77777777" w:rsidR="00A978C6" w:rsidRDefault="00A978C6" w:rsidP="00A978C6"/>
    <w:p w14:paraId="0989E905" w14:textId="4F65E24B" w:rsidR="00A978C6" w:rsidRPr="00A978C6" w:rsidRDefault="00A978C6" w:rsidP="00A978C6">
      <w:pPr>
        <w:pStyle w:val="Titre1"/>
      </w:pPr>
      <w:r w:rsidRPr="00A978C6">
        <w:t>Contexte de la structure &amp; Modalités de travail</w:t>
      </w:r>
    </w:p>
    <w:p w14:paraId="0ABD0D6E" w14:textId="5275CD1A" w:rsidR="00A978C6" w:rsidRPr="00A978C6" w:rsidRDefault="00A978C6" w:rsidP="00A978C6">
      <w:pPr>
        <w:numPr>
          <w:ilvl w:val="0"/>
          <w:numId w:val="9"/>
        </w:numPr>
      </w:pPr>
      <w:r w:rsidRPr="00A978C6">
        <w:rPr>
          <w:b/>
          <w:bCs/>
        </w:rPr>
        <w:t xml:space="preserve">Actionnariat </w:t>
      </w:r>
      <w:r>
        <w:rPr>
          <w:b/>
          <w:bCs/>
        </w:rPr>
        <w:t xml:space="preserve">et capital </w:t>
      </w:r>
      <w:r w:rsidRPr="00A978C6">
        <w:rPr>
          <w:b/>
          <w:bCs/>
        </w:rPr>
        <w:t>:</w:t>
      </w:r>
      <w:r w:rsidRPr="00A978C6">
        <w:t xml:space="preserve"> Création d'une </w:t>
      </w:r>
      <w:r>
        <w:t>SAS au capital de 10.000 €</w:t>
      </w:r>
      <w:r w:rsidRPr="00A978C6">
        <w:t xml:space="preserve"> par </w:t>
      </w:r>
      <w:r w:rsidRPr="00A978C6">
        <w:rPr>
          <w:b/>
          <w:bCs/>
        </w:rPr>
        <w:t>4 associés</w:t>
      </w:r>
      <w:r w:rsidRPr="00A978C6">
        <w:t xml:space="preserve">, incluant des apports en numéraire et un </w:t>
      </w:r>
      <w:r w:rsidRPr="00A978C6">
        <w:rPr>
          <w:b/>
          <w:bCs/>
        </w:rPr>
        <w:t>apport en nature sous forme de licence exclusive d'exploitation</w:t>
      </w:r>
      <w:r w:rsidRPr="00A978C6">
        <w:t xml:space="preserve"> (</w:t>
      </w:r>
      <w:r>
        <w:t>5.</w:t>
      </w:r>
      <w:r w:rsidRPr="00A978C6">
        <w:t>000 €).</w:t>
      </w:r>
    </w:p>
    <w:p w14:paraId="11B8F9AC" w14:textId="1604FE34" w:rsidR="00A978C6" w:rsidRDefault="00A978C6" w:rsidP="00A978C6">
      <w:pPr>
        <w:numPr>
          <w:ilvl w:val="0"/>
          <w:numId w:val="9"/>
        </w:numPr>
      </w:pPr>
      <w:r w:rsidRPr="00A978C6">
        <w:rPr>
          <w:b/>
          <w:bCs/>
        </w:rPr>
        <w:t>État d'avancement des documents :</w:t>
      </w:r>
      <w:r w:rsidRPr="00A978C6">
        <w:t xml:space="preserve"> L'intégralité des actes constitutifs et des contrats de la plateforme a déjà été </w:t>
      </w:r>
      <w:r w:rsidRPr="00A978C6">
        <w:t>prérédigée</w:t>
      </w:r>
      <w:r w:rsidRPr="00A978C6">
        <w:t xml:space="preserve"> et structurée.</w:t>
      </w:r>
    </w:p>
    <w:p w14:paraId="397B5AFC" w14:textId="241FF35D" w:rsidR="00DB503E" w:rsidRPr="00A978C6" w:rsidRDefault="00DB503E" w:rsidP="00DB503E">
      <w:pPr>
        <w:ind w:left="720"/>
      </w:pPr>
      <w:r>
        <w:rPr>
          <w:b/>
          <w:bCs/>
        </w:rPr>
        <w:t xml:space="preserve">Les modifications, améliorations, corrections et commentaires peuvent être faites directement sur le site </w:t>
      </w:r>
      <w:r>
        <w:t>(une version provisoire sera enregistrée à chaque fois).</w:t>
      </w:r>
    </w:p>
    <w:p w14:paraId="78607453" w14:textId="09327E20" w:rsidR="00A978C6" w:rsidRPr="00A978C6" w:rsidRDefault="00A978C6" w:rsidP="00A978C6">
      <w:pPr>
        <w:numPr>
          <w:ilvl w:val="0"/>
          <w:numId w:val="9"/>
        </w:numPr>
      </w:pPr>
      <w:r w:rsidRPr="00A978C6">
        <w:rPr>
          <w:b/>
          <w:bCs/>
        </w:rPr>
        <w:t>Outils &amp; Accès :</w:t>
      </w:r>
      <w:r w:rsidRPr="00A978C6">
        <w:t xml:space="preserve"> Tous les documents (.docx et .</w:t>
      </w:r>
      <w:proofErr w:type="spellStart"/>
      <w:r w:rsidRPr="00A978C6">
        <w:t>pdf</w:t>
      </w:r>
      <w:proofErr w:type="spellEnd"/>
      <w:r w:rsidRPr="00A978C6">
        <w:t xml:space="preserve">) sont centralisés directement dans la rubrique GED (Gestion Électronique de Documents) de notre solution SaaS. </w:t>
      </w:r>
      <w:r>
        <w:br/>
      </w:r>
      <w:r w:rsidRPr="00A978C6">
        <w:t>Un accès direct sécurisé en lecture/écriture pourra vous être ouvert pour vous permettre d'annoter, corriger ou ajouter des trames directement dans votre espace de travail.</w:t>
      </w:r>
    </w:p>
    <w:p w14:paraId="275B91CF" w14:textId="7E9203EE" w:rsidR="00A978C6" w:rsidRPr="00A978C6" w:rsidRDefault="00A978C6" w:rsidP="00A978C6">
      <w:pPr>
        <w:pStyle w:val="Titre1"/>
      </w:pPr>
      <w:r w:rsidRPr="00A978C6">
        <w:t>Périmètre de la mission (Relecture &amp; Mise en conformité)</w:t>
      </w:r>
    </w:p>
    <w:p w14:paraId="7EF57D33" w14:textId="77777777" w:rsidR="00A978C6" w:rsidRPr="00A978C6" w:rsidRDefault="00A978C6" w:rsidP="00A978C6">
      <w:pPr>
        <w:pStyle w:val="Titre2"/>
      </w:pPr>
      <w:r w:rsidRPr="00A978C6">
        <w:t>Volet A – Immatriculation &amp; Structuration des Associés</w:t>
      </w:r>
    </w:p>
    <w:p w14:paraId="2AD106EA" w14:textId="232461D3" w:rsidR="00A978C6" w:rsidRPr="00A978C6" w:rsidRDefault="00A978C6" w:rsidP="00A978C6">
      <w:r w:rsidRPr="00A978C6">
        <w:rPr>
          <w:i/>
          <w:iCs/>
        </w:rPr>
        <w:t>Relecture, validation</w:t>
      </w:r>
      <w:r w:rsidR="00CC52C1">
        <w:rPr>
          <w:i/>
          <w:iCs/>
        </w:rPr>
        <w:t>,</w:t>
      </w:r>
      <w:r w:rsidRPr="00A978C6">
        <w:rPr>
          <w:i/>
          <w:iCs/>
        </w:rPr>
        <w:t xml:space="preserve"> mise en conformité </w:t>
      </w:r>
      <w:r w:rsidR="00CC52C1">
        <w:rPr>
          <w:i/>
          <w:iCs/>
        </w:rPr>
        <w:t xml:space="preserve">et sécurisation juridique </w:t>
      </w:r>
      <w:r w:rsidRPr="00A978C6">
        <w:rPr>
          <w:i/>
          <w:iCs/>
        </w:rPr>
        <w:t>des actes constitutifs préparés :</w:t>
      </w:r>
    </w:p>
    <w:p w14:paraId="3002FC60" w14:textId="77777777" w:rsidR="00A978C6" w:rsidRPr="00A978C6" w:rsidRDefault="00A978C6" w:rsidP="00A978C6">
      <w:pPr>
        <w:numPr>
          <w:ilvl w:val="0"/>
          <w:numId w:val="6"/>
        </w:numPr>
      </w:pPr>
      <w:r w:rsidRPr="00A978C6">
        <w:t>Statuts de la société</w:t>
      </w:r>
    </w:p>
    <w:p w14:paraId="63BBA9AD" w14:textId="145BCE73" w:rsidR="00CC52C1" w:rsidRDefault="00CC52C1" w:rsidP="00A978C6">
      <w:pPr>
        <w:numPr>
          <w:ilvl w:val="0"/>
          <w:numId w:val="6"/>
        </w:numPr>
      </w:pPr>
      <w:r w:rsidRPr="00CC52C1">
        <w:t>Contrat d'apport en nature / Licence exclusive d'exploitation (Validation du cadre juridique et de l'exemption ou obligation de Commissaire aux Apports)</w:t>
      </w:r>
    </w:p>
    <w:p w14:paraId="7D98BFA5" w14:textId="3CFAC843" w:rsidR="00A978C6" w:rsidRPr="00A978C6" w:rsidRDefault="00A978C6" w:rsidP="00A978C6">
      <w:pPr>
        <w:numPr>
          <w:ilvl w:val="0"/>
          <w:numId w:val="6"/>
        </w:numPr>
      </w:pPr>
      <w:r w:rsidRPr="00A978C6">
        <w:t>Pacte d'associés</w:t>
      </w:r>
      <w:r w:rsidR="00CC52C1">
        <w:t xml:space="preserve"> : </w:t>
      </w:r>
      <w:r w:rsidR="00CC52C1" w:rsidRPr="00CC52C1">
        <w:t>Gouvernance, clauses de sortie, clauses de départ/</w:t>
      </w:r>
      <w:proofErr w:type="spellStart"/>
      <w:r w:rsidR="00CC52C1" w:rsidRPr="00CC52C1">
        <w:t>vesting</w:t>
      </w:r>
      <w:proofErr w:type="spellEnd"/>
      <w:r w:rsidR="00CC52C1" w:rsidRPr="00CC52C1">
        <w:t xml:space="preserve"> adaptées aux rôles opérationnels des associés</w:t>
      </w:r>
      <w:r w:rsidR="00CC52C1">
        <w:t xml:space="preserve"> (</w:t>
      </w:r>
      <w:proofErr w:type="spellStart"/>
      <w:r w:rsidR="00CC52C1">
        <w:t>vesting</w:t>
      </w:r>
      <w:proofErr w:type="spellEnd"/>
      <w:r w:rsidR="00CC52C1">
        <w:t> : non prérédigé)</w:t>
      </w:r>
    </w:p>
    <w:p w14:paraId="67FD15CC" w14:textId="71992238" w:rsidR="00A978C6" w:rsidRPr="00A978C6" w:rsidRDefault="00A978C6" w:rsidP="00A978C6">
      <w:pPr>
        <w:numPr>
          <w:ilvl w:val="0"/>
          <w:numId w:val="6"/>
        </w:numPr>
      </w:pPr>
      <w:r w:rsidRPr="00A978C6">
        <w:t>Convention d'associés relative à la rémunération des dirigeants</w:t>
      </w:r>
    </w:p>
    <w:p w14:paraId="733A32DC" w14:textId="77777777" w:rsidR="00A978C6" w:rsidRPr="00A978C6" w:rsidRDefault="00A978C6" w:rsidP="00A978C6">
      <w:pPr>
        <w:numPr>
          <w:ilvl w:val="0"/>
          <w:numId w:val="6"/>
        </w:numPr>
      </w:pPr>
      <w:r w:rsidRPr="00A978C6">
        <w:t>Actes annexes de création (État des actes accomplis, liste des souscripteurs, déclaration de non-condamnation et de filiation).</w:t>
      </w:r>
    </w:p>
    <w:p w14:paraId="1ABE1683" w14:textId="77777777" w:rsidR="00A978C6" w:rsidRPr="00A978C6" w:rsidRDefault="00A978C6" w:rsidP="00A978C6">
      <w:pPr>
        <w:numPr>
          <w:ilvl w:val="0"/>
          <w:numId w:val="6"/>
        </w:numPr>
      </w:pPr>
      <w:r w:rsidRPr="00A978C6">
        <w:rPr>
          <w:i/>
          <w:iCs/>
        </w:rPr>
        <w:t>(Validation finale du dossier avant dépôt au Greffe)</w:t>
      </w:r>
    </w:p>
    <w:p w14:paraId="3ABF99A8" w14:textId="77777777" w:rsidR="00A978C6" w:rsidRPr="00A978C6" w:rsidRDefault="00A978C6" w:rsidP="00A978C6">
      <w:pPr>
        <w:ind w:left="720"/>
      </w:pPr>
    </w:p>
    <w:p w14:paraId="09726B59" w14:textId="77777777" w:rsidR="00A978C6" w:rsidRPr="00A978C6" w:rsidRDefault="00A978C6" w:rsidP="00A978C6">
      <w:pPr>
        <w:pStyle w:val="Titre2"/>
      </w:pPr>
      <w:r w:rsidRPr="00A978C6">
        <w:lastRenderedPageBreak/>
        <w:t>Volet B – Propriété Intellectuelle, IT &amp; Contrats SaaS (Modèle Hybride)</w:t>
      </w:r>
    </w:p>
    <w:p w14:paraId="058CDAF3" w14:textId="0D35108E" w:rsidR="00A978C6" w:rsidRPr="00A978C6" w:rsidRDefault="00A978C6" w:rsidP="00A978C6">
      <w:r w:rsidRPr="00A978C6">
        <w:rPr>
          <w:i/>
          <w:iCs/>
        </w:rPr>
        <w:t>Audit</w:t>
      </w:r>
      <w:r w:rsidR="00CC52C1">
        <w:rPr>
          <w:i/>
          <w:iCs/>
        </w:rPr>
        <w:t xml:space="preserve">, </w:t>
      </w:r>
      <w:r w:rsidRPr="00A978C6">
        <w:rPr>
          <w:i/>
          <w:iCs/>
        </w:rPr>
        <w:t xml:space="preserve">ajustement </w:t>
      </w:r>
      <w:r w:rsidR="00CC52C1">
        <w:rPr>
          <w:i/>
          <w:iCs/>
        </w:rPr>
        <w:t xml:space="preserve">et sécurisation juridique </w:t>
      </w:r>
      <w:r w:rsidRPr="00A978C6">
        <w:rPr>
          <w:i/>
          <w:iCs/>
        </w:rPr>
        <w:t xml:space="preserve">des conditions contractuelles </w:t>
      </w:r>
      <w:r w:rsidR="00CC52C1">
        <w:rPr>
          <w:i/>
          <w:iCs/>
        </w:rPr>
        <w:t>pré</w:t>
      </w:r>
      <w:r w:rsidRPr="00A978C6">
        <w:rPr>
          <w:i/>
          <w:iCs/>
        </w:rPr>
        <w:t>rédigées :</w:t>
      </w:r>
    </w:p>
    <w:p w14:paraId="07B856CD" w14:textId="6A8E5734" w:rsidR="00A978C6" w:rsidRPr="00A978C6" w:rsidRDefault="00A978C6" w:rsidP="00A978C6">
      <w:pPr>
        <w:numPr>
          <w:ilvl w:val="0"/>
          <w:numId w:val="7"/>
        </w:numPr>
      </w:pPr>
      <w:r w:rsidRPr="00A978C6">
        <w:rPr>
          <w:b/>
          <w:bCs/>
        </w:rPr>
        <w:t>Conditions Générales de Vente (CGV B2B) :</w:t>
      </w:r>
      <w:r w:rsidRPr="00A978C6">
        <w:t xml:space="preserve"> Modèle payant destiné aux institutions et musées (plafonnement de responsabilité, SLA</w:t>
      </w:r>
      <w:r w:rsidR="00CC52C1">
        <w:rPr>
          <w:rStyle w:val="Appelnotedebasdep"/>
        </w:rPr>
        <w:footnoteReference w:id="1"/>
      </w:r>
      <w:r w:rsidRPr="00A978C6">
        <w:t>, réversibilité).</w:t>
      </w:r>
    </w:p>
    <w:p w14:paraId="45E6A4A1" w14:textId="77777777" w:rsidR="00A978C6" w:rsidRPr="00A978C6" w:rsidRDefault="00A978C6" w:rsidP="00A978C6">
      <w:pPr>
        <w:numPr>
          <w:ilvl w:val="0"/>
          <w:numId w:val="7"/>
        </w:numPr>
      </w:pPr>
      <w:r w:rsidRPr="00A978C6">
        <w:rPr>
          <w:b/>
          <w:bCs/>
        </w:rPr>
        <w:t>Conditions Générales d'Utilisation (CGU) :</w:t>
      </w:r>
      <w:r w:rsidRPr="00A978C6">
        <w:t xml:space="preserve"> Accès gratuit de la communauté / artistes (protection sur la propriété intellectuelle des visuels hébergés, statut d'hébergeur).</w:t>
      </w:r>
    </w:p>
    <w:p w14:paraId="3C468A22" w14:textId="588153CB" w:rsidR="00A978C6" w:rsidRPr="00A978C6" w:rsidRDefault="00A978C6" w:rsidP="00A978C6">
      <w:pPr>
        <w:numPr>
          <w:ilvl w:val="0"/>
          <w:numId w:val="7"/>
        </w:numPr>
      </w:pPr>
      <w:r w:rsidRPr="00A978C6">
        <w:rPr>
          <w:b/>
          <w:bCs/>
        </w:rPr>
        <w:t>Documents RGPD &amp; Données :</w:t>
      </w:r>
      <w:r w:rsidRPr="00A978C6">
        <w:t xml:space="preserve"> Politique de Confidentialité, Charte Cookies/Traceurs et trame de DPA (</w:t>
      </w:r>
      <w:r w:rsidRPr="00A978C6">
        <w:rPr>
          <w:i/>
          <w:iCs/>
        </w:rPr>
        <w:t>Data Processing Addendum</w:t>
      </w:r>
      <w:r w:rsidRPr="00A978C6">
        <w:t>)</w:t>
      </w:r>
      <w:r w:rsidR="00CC52C1">
        <w:rPr>
          <w:rStyle w:val="Appelnotedebasdep"/>
        </w:rPr>
        <w:footnoteReference w:id="2"/>
      </w:r>
      <w:r w:rsidRPr="00A978C6">
        <w:t xml:space="preserve"> pour les clients B2B.</w:t>
      </w:r>
    </w:p>
    <w:p w14:paraId="792E056D" w14:textId="77777777" w:rsidR="00A978C6" w:rsidRPr="00A978C6" w:rsidRDefault="00A978C6" w:rsidP="00A978C6">
      <w:pPr>
        <w:numPr>
          <w:ilvl w:val="0"/>
          <w:numId w:val="7"/>
        </w:numPr>
      </w:pPr>
      <w:r w:rsidRPr="00A978C6">
        <w:rPr>
          <w:b/>
          <w:bCs/>
        </w:rPr>
        <w:t>Politique d'usage de l'Intelligence Artificielle :</w:t>
      </w:r>
      <w:r w:rsidRPr="00A978C6">
        <w:t xml:space="preserve"> Encadrement des fonctionnalités IA et étanchéité des données d'entraînement.</w:t>
      </w:r>
    </w:p>
    <w:p w14:paraId="759326F2" w14:textId="1E09C847" w:rsidR="00A978C6" w:rsidRPr="00A978C6" w:rsidRDefault="00A978C6" w:rsidP="00A978C6">
      <w:pPr>
        <w:pStyle w:val="Titre1"/>
      </w:pPr>
      <w:r w:rsidRPr="00A978C6">
        <w:t>Modalités financières souhaitées</w:t>
      </w:r>
      <w:r w:rsidR="009B2825">
        <w:t xml:space="preserve"> </w:t>
      </w:r>
      <w:r w:rsidR="009B2825" w:rsidRPr="009B2825">
        <w:t>&amp; Compétences dédié</w:t>
      </w:r>
      <w:r w:rsidR="009B2825">
        <w:t>es</w:t>
      </w:r>
    </w:p>
    <w:p w14:paraId="294A17F6" w14:textId="77777777" w:rsidR="00A978C6" w:rsidRPr="00A978C6" w:rsidRDefault="00A978C6" w:rsidP="00A978C6">
      <w:r w:rsidRPr="00A978C6">
        <w:t xml:space="preserve">Compte tenu du travail de rédaction déjà réalisé de notre côté, nous souhaitons engager cette collaboration sur la base d'une </w:t>
      </w:r>
      <w:r w:rsidRPr="00A978C6">
        <w:rPr>
          <w:b/>
          <w:bCs/>
        </w:rPr>
        <w:t>convention d'honoraires forfaitaire</w:t>
      </w:r>
      <w:r w:rsidRPr="00A978C6">
        <w:t xml:space="preserve"> (non facturée au taux horaire).</w:t>
      </w:r>
    </w:p>
    <w:p w14:paraId="2A4AD504" w14:textId="77777777" w:rsidR="00CC52C1" w:rsidRDefault="00CC52C1" w:rsidP="00A978C6"/>
    <w:p w14:paraId="0B11EC13" w14:textId="77777777" w:rsidR="009B2825" w:rsidRPr="009B2825" w:rsidRDefault="009B2825" w:rsidP="009B2825">
      <w:r w:rsidRPr="009B2825">
        <w:t>Dans votre retour, merci de bien vouloir nous préciser :</w:t>
      </w:r>
    </w:p>
    <w:p w14:paraId="499A3D83" w14:textId="77777777" w:rsidR="009B2825" w:rsidRPr="009B2825" w:rsidRDefault="009B2825" w:rsidP="009B2825">
      <w:pPr>
        <w:numPr>
          <w:ilvl w:val="0"/>
          <w:numId w:val="10"/>
        </w:numPr>
        <w:tabs>
          <w:tab w:val="clear" w:pos="720"/>
          <w:tab w:val="num" w:pos="284"/>
        </w:tabs>
        <w:ind w:left="284" w:hanging="284"/>
      </w:pPr>
      <w:r w:rsidRPr="009B2825">
        <w:rPr>
          <w:b/>
          <w:bCs/>
        </w:rPr>
        <w:t>Expertise Numérique &amp; IA :</w:t>
      </w:r>
      <w:r w:rsidRPr="009B2825">
        <w:t xml:space="preserve"> Disposez-vous en interne d'une équipe / juristes dédiés au droit du numérique (IT/IP, RGPD, IA) pour traiter le Volet B, ou faites-vous appel à un partenaire spécialisé ?</w:t>
      </w:r>
    </w:p>
    <w:p w14:paraId="3D36B5AA" w14:textId="77777777" w:rsidR="009B2825" w:rsidRPr="009B2825" w:rsidRDefault="009B2825" w:rsidP="009B2825">
      <w:pPr>
        <w:numPr>
          <w:ilvl w:val="0"/>
          <w:numId w:val="10"/>
        </w:numPr>
        <w:tabs>
          <w:tab w:val="clear" w:pos="720"/>
          <w:tab w:val="num" w:pos="284"/>
        </w:tabs>
        <w:ind w:left="284" w:hanging="284"/>
      </w:pPr>
      <w:r w:rsidRPr="009B2825">
        <w:rPr>
          <w:b/>
          <w:bCs/>
        </w:rPr>
        <w:t>Proposition financière :</w:t>
      </w:r>
      <w:r w:rsidRPr="009B2825">
        <w:t xml:space="preserve"> Votre devis sous forme de forfait global (ou décomposé par Volet A et Volet B).</w:t>
      </w:r>
    </w:p>
    <w:p w14:paraId="76E403E3" w14:textId="77777777" w:rsidR="009B2825" w:rsidRPr="009B2825" w:rsidRDefault="009B2825" w:rsidP="009B2825">
      <w:pPr>
        <w:numPr>
          <w:ilvl w:val="0"/>
          <w:numId w:val="10"/>
        </w:numPr>
        <w:tabs>
          <w:tab w:val="clear" w:pos="720"/>
          <w:tab w:val="num" w:pos="284"/>
        </w:tabs>
        <w:ind w:left="284" w:hanging="284"/>
      </w:pPr>
      <w:r w:rsidRPr="009B2825">
        <w:rPr>
          <w:b/>
          <w:bCs/>
        </w:rPr>
        <w:t>Échanges :</w:t>
      </w:r>
      <w:r w:rsidRPr="009B2825">
        <w:t xml:space="preserve"> L'inclusion d'une boucle de révision / échanges (téléphoniques ou </w:t>
      </w:r>
      <w:proofErr w:type="spellStart"/>
      <w:r w:rsidRPr="009B2825">
        <w:t>visio</w:t>
      </w:r>
      <w:proofErr w:type="spellEnd"/>
      <w:r w:rsidRPr="009B2825">
        <w:t>) suite à l'analyse de nos documents.</w:t>
      </w:r>
    </w:p>
    <w:p w14:paraId="24760018" w14:textId="77777777" w:rsidR="009B2825" w:rsidRPr="009B2825" w:rsidRDefault="009B2825" w:rsidP="009B2825">
      <w:pPr>
        <w:numPr>
          <w:ilvl w:val="0"/>
          <w:numId w:val="10"/>
        </w:numPr>
        <w:tabs>
          <w:tab w:val="clear" w:pos="720"/>
          <w:tab w:val="num" w:pos="284"/>
        </w:tabs>
        <w:ind w:left="284" w:hanging="284"/>
      </w:pPr>
      <w:r w:rsidRPr="009B2825">
        <w:rPr>
          <w:b/>
          <w:bCs/>
        </w:rPr>
        <w:t>Frais annexes :</w:t>
      </w:r>
      <w:r w:rsidRPr="009B2825">
        <w:t xml:space="preserve"> L'estimation distincte des frais administratifs incompressibles liés à l'immatriculation (Greffe, annonce légale).</w:t>
      </w:r>
    </w:p>
    <w:p w14:paraId="5DEE7075" w14:textId="77777777" w:rsidR="009B2825" w:rsidRPr="009B2825" w:rsidRDefault="009B2825" w:rsidP="009B2825">
      <w:pPr>
        <w:numPr>
          <w:ilvl w:val="0"/>
          <w:numId w:val="10"/>
        </w:numPr>
        <w:tabs>
          <w:tab w:val="clear" w:pos="720"/>
          <w:tab w:val="num" w:pos="284"/>
        </w:tabs>
        <w:ind w:left="284" w:hanging="284"/>
      </w:pPr>
      <w:r w:rsidRPr="009B2825">
        <w:rPr>
          <w:b/>
          <w:bCs/>
        </w:rPr>
        <w:t>Planning :</w:t>
      </w:r>
      <w:r w:rsidRPr="009B2825">
        <w:t xml:space="preserve"> Vos délais d'intervention estimatifs à compter de la mise à disposition des accès à la GED.</w:t>
      </w:r>
    </w:p>
    <w:p w14:paraId="2F6B7C27" w14:textId="77777777" w:rsidR="00A978C6" w:rsidRDefault="00A978C6" w:rsidP="00A978C6"/>
    <w:p w14:paraId="7D15FC20" w14:textId="5CAA5F2C" w:rsidR="00A978C6" w:rsidRPr="00A978C6" w:rsidRDefault="00A978C6" w:rsidP="00A978C6">
      <w:r w:rsidRPr="00A978C6">
        <w:t>Je reste à votre entière disposition pour un échange téléphonique afin de vous présenter l'interface et répondre à vos questions.</w:t>
      </w:r>
    </w:p>
    <w:p w14:paraId="6911833C" w14:textId="77777777" w:rsidR="00A978C6" w:rsidRDefault="00A978C6" w:rsidP="00A978C6"/>
    <w:p w14:paraId="4F765C06" w14:textId="2C94F1EB" w:rsidR="00A978C6" w:rsidRPr="00A978C6" w:rsidRDefault="00A978C6" w:rsidP="00A978C6">
      <w:r w:rsidRPr="00A978C6">
        <w:t>Bien cordialement,</w:t>
      </w:r>
    </w:p>
    <w:p w14:paraId="14A8BAD8" w14:textId="354455D2" w:rsidR="00D26B93" w:rsidRDefault="00A978C6" w:rsidP="00BE4AF4">
      <w:r>
        <w:rPr>
          <w:b/>
          <w:bCs/>
        </w:rPr>
        <w:t>Fabien DUPONT</w:t>
      </w:r>
    </w:p>
    <w:sectPr w:rsidR="00D26B93" w:rsidSect="00CC52C1">
      <w:headerReference w:type="default" r:id="rId8"/>
      <w:pgSz w:w="11906" w:h="16838"/>
      <w:pgMar w:top="1418" w:right="851" w:bottom="99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012CF" w14:textId="77777777" w:rsidR="00DB386C" w:rsidRDefault="00DB386C" w:rsidP="00CC52C1">
      <w:r>
        <w:separator/>
      </w:r>
    </w:p>
  </w:endnote>
  <w:endnote w:type="continuationSeparator" w:id="0">
    <w:p w14:paraId="240ABAE4" w14:textId="77777777" w:rsidR="00DB386C" w:rsidRDefault="00DB386C" w:rsidP="00CC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1324" w14:textId="77777777" w:rsidR="00DB386C" w:rsidRDefault="00DB386C" w:rsidP="00CC52C1">
      <w:r>
        <w:separator/>
      </w:r>
    </w:p>
  </w:footnote>
  <w:footnote w:type="continuationSeparator" w:id="0">
    <w:p w14:paraId="53E97902" w14:textId="77777777" w:rsidR="00DB386C" w:rsidRDefault="00DB386C" w:rsidP="00CC52C1">
      <w:r>
        <w:continuationSeparator/>
      </w:r>
    </w:p>
  </w:footnote>
  <w:footnote w:id="1">
    <w:p w14:paraId="19CBC6C6" w14:textId="4F815359" w:rsidR="00CC52C1" w:rsidRDefault="00CC52C1" w:rsidP="00CC52C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>Le SLA (pour Service Level Agreement, ou Accord de Niveau de Service) est le document technique et contractuel indispensable dans une offre SaaS B2B.</w:t>
      </w:r>
    </w:p>
    <w:p w14:paraId="71B453BC" w14:textId="47C378E5" w:rsidR="00CC52C1" w:rsidRDefault="00CC52C1" w:rsidP="00CC52C1">
      <w:pPr>
        <w:pStyle w:val="Notedebasdepage"/>
      </w:pPr>
      <w:r>
        <w:t>E</w:t>
      </w:r>
      <w:r>
        <w:t xml:space="preserve">nsemble des garanties d'engagement de service </w:t>
      </w:r>
      <w:r>
        <w:t>données aux</w:t>
      </w:r>
      <w:r>
        <w:t xml:space="preserve"> clients professionnels (musées, institutions</w:t>
      </w:r>
      <w:r>
        <w:t>, …</w:t>
      </w:r>
      <w:r>
        <w:t xml:space="preserve">). </w:t>
      </w:r>
      <w:r>
        <w:t>N</w:t>
      </w:r>
      <w:r>
        <w:t xml:space="preserve">os clients payants vont s'appuyer sur </w:t>
      </w:r>
      <w:r>
        <w:t>n</w:t>
      </w:r>
      <w:r>
        <w:t>otre outil pour travailler au quotidien ; ils ont donc besoin de savoir ce qui se passe si le site tombe en panne ou si un bug survient.</w:t>
      </w:r>
    </w:p>
  </w:footnote>
  <w:footnote w:id="2">
    <w:p w14:paraId="74787C9E" w14:textId="2ED7F673" w:rsidR="00CC52C1" w:rsidRDefault="00CC52C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CC52C1">
        <w:t xml:space="preserve">Le DPA (pour Data Processing Agreement, ou Accord de Traitement des Données Personnelles) est une annexe contractuelle légalement obligatoire sous le RGPD dès lors </w:t>
      </w:r>
      <w:r>
        <w:t>le</w:t>
      </w:r>
      <w:r w:rsidRPr="00CC52C1">
        <w:t xml:space="preserve"> logiciel SaaS </w:t>
      </w:r>
      <w:r>
        <w:t xml:space="preserve">est vendu </w:t>
      </w:r>
      <w:r w:rsidRPr="00CC52C1">
        <w:t>à des professionnels (B2B).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5B99" w14:textId="77777777" w:rsidR="00D51D19" w:rsidRDefault="00D51D19" w:rsidP="00D51D19">
    <w:pPr>
      <w:ind w:left="-567"/>
    </w:pPr>
    <w:r>
      <w:t>Fabien Dupont</w:t>
    </w:r>
  </w:p>
  <w:p w14:paraId="1EF9B262" w14:textId="77777777" w:rsidR="00D51D19" w:rsidRDefault="00D51D19" w:rsidP="00D51D19">
    <w:pPr>
      <w:ind w:left="-567"/>
    </w:pPr>
    <w:r>
      <w:t>9 rue des Bagrasses</w:t>
    </w:r>
  </w:p>
  <w:p w14:paraId="6C3D1D1C" w14:textId="77777777" w:rsidR="00D51D19" w:rsidRDefault="00D51D19" w:rsidP="00D51D19">
    <w:pPr>
      <w:ind w:left="-567"/>
    </w:pPr>
    <w:r>
      <w:t>57420 VERNY</w:t>
    </w:r>
  </w:p>
  <w:p w14:paraId="1B89D249" w14:textId="510A98E2" w:rsidR="00D51D19" w:rsidRDefault="00D51D19" w:rsidP="00D51D19">
    <w:pPr>
      <w:pStyle w:val="En-tte"/>
      <w:ind w:left="-567"/>
    </w:pPr>
    <w:r>
      <w:t>06 62 22 73 12</w:t>
    </w:r>
  </w:p>
  <w:p w14:paraId="47E22AF2" w14:textId="1B579BF7" w:rsidR="00D51D19" w:rsidRDefault="00D51D19" w:rsidP="00D51D19">
    <w:pPr>
      <w:pStyle w:val="En-tte"/>
      <w:ind w:left="-567"/>
    </w:pPr>
    <w:r>
      <w:t>Fadu57@gmail.com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250"/>
    <w:multiLevelType w:val="multilevel"/>
    <w:tmpl w:val="8D7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3370C"/>
    <w:multiLevelType w:val="multilevel"/>
    <w:tmpl w:val="FA4A6F0E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5F844E7"/>
    <w:multiLevelType w:val="multilevel"/>
    <w:tmpl w:val="0C8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289F"/>
    <w:multiLevelType w:val="hybridMultilevel"/>
    <w:tmpl w:val="4BF2E2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6438D"/>
    <w:multiLevelType w:val="hybridMultilevel"/>
    <w:tmpl w:val="8196E428"/>
    <w:lvl w:ilvl="0" w:tplc="E0C4764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87DA6"/>
    <w:multiLevelType w:val="multilevel"/>
    <w:tmpl w:val="4A5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34136"/>
    <w:multiLevelType w:val="multilevel"/>
    <w:tmpl w:val="0DA0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D5F9D"/>
    <w:multiLevelType w:val="multilevel"/>
    <w:tmpl w:val="AD6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E4DFF"/>
    <w:multiLevelType w:val="hybridMultilevel"/>
    <w:tmpl w:val="8BCCA980"/>
    <w:lvl w:ilvl="0" w:tplc="373410E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A0F51"/>
    <w:multiLevelType w:val="multilevel"/>
    <w:tmpl w:val="9F36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686417">
    <w:abstractNumId w:val="4"/>
  </w:num>
  <w:num w:numId="2" w16cid:durableId="768307004">
    <w:abstractNumId w:val="1"/>
  </w:num>
  <w:num w:numId="3" w16cid:durableId="676614677">
    <w:abstractNumId w:val="3"/>
  </w:num>
  <w:num w:numId="4" w16cid:durableId="1421441242">
    <w:abstractNumId w:val="8"/>
  </w:num>
  <w:num w:numId="5" w16cid:durableId="2078091852">
    <w:abstractNumId w:val="7"/>
  </w:num>
  <w:num w:numId="6" w16cid:durableId="1522550073">
    <w:abstractNumId w:val="6"/>
  </w:num>
  <w:num w:numId="7" w16cid:durableId="171645960">
    <w:abstractNumId w:val="9"/>
  </w:num>
  <w:num w:numId="8" w16cid:durableId="640381641">
    <w:abstractNumId w:val="2"/>
  </w:num>
  <w:num w:numId="9" w16cid:durableId="733700963">
    <w:abstractNumId w:val="0"/>
  </w:num>
  <w:num w:numId="10" w16cid:durableId="34736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C6"/>
    <w:rsid w:val="00002196"/>
    <w:rsid w:val="000029D5"/>
    <w:rsid w:val="00051A7C"/>
    <w:rsid w:val="000B62D1"/>
    <w:rsid w:val="00145BF1"/>
    <w:rsid w:val="001840DB"/>
    <w:rsid w:val="00196F32"/>
    <w:rsid w:val="0027314F"/>
    <w:rsid w:val="00426440"/>
    <w:rsid w:val="004333DB"/>
    <w:rsid w:val="005E25B3"/>
    <w:rsid w:val="00656A46"/>
    <w:rsid w:val="006E745A"/>
    <w:rsid w:val="008351A7"/>
    <w:rsid w:val="009721A7"/>
    <w:rsid w:val="009B2825"/>
    <w:rsid w:val="009C0D3A"/>
    <w:rsid w:val="00A54DCA"/>
    <w:rsid w:val="00A978C6"/>
    <w:rsid w:val="00AB32B6"/>
    <w:rsid w:val="00BE3420"/>
    <w:rsid w:val="00BE4AF4"/>
    <w:rsid w:val="00CC52C1"/>
    <w:rsid w:val="00D26B93"/>
    <w:rsid w:val="00D51D19"/>
    <w:rsid w:val="00D76B55"/>
    <w:rsid w:val="00DB386C"/>
    <w:rsid w:val="00DB503E"/>
    <w:rsid w:val="00F8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05F3B"/>
  <w15:chartTrackingRefBased/>
  <w15:docId w15:val="{6DEE050D-3011-4DEC-B404-E62163BA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978C6"/>
    <w:pPr>
      <w:keepNext/>
      <w:keepLines/>
      <w:numPr>
        <w:numId w:val="2"/>
      </w:numPr>
      <w:tabs>
        <w:tab w:val="clear" w:pos="720"/>
        <w:tab w:val="num" w:pos="993"/>
      </w:tabs>
      <w:spacing w:before="240"/>
      <w:ind w:left="0" w:hanging="357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78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8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8C6"/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character" w:styleId="Lienhypertexte">
    <w:name w:val="Hyperlink"/>
    <w:basedOn w:val="Policepardfaut"/>
    <w:uiPriority w:val="99"/>
    <w:unhideWhenUsed/>
    <w:rsid w:val="00F850C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850C1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F850C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978C6"/>
    <w:rPr>
      <w:rFonts w:asciiTheme="majorHAnsi" w:eastAsiaTheme="majorEastAsia" w:hAnsiTheme="majorHAnsi" w:cstheme="majorBidi"/>
      <w:b/>
      <w:i/>
      <w:color w:val="2F5496" w:themeColor="accent1" w:themeShade="BF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97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C52C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C52C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C52C1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D51D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51D19"/>
  </w:style>
  <w:style w:type="paragraph" w:styleId="Pieddepage">
    <w:name w:val="footer"/>
    <w:basedOn w:val="Normal"/>
    <w:link w:val="PieddepageCar"/>
    <w:uiPriority w:val="99"/>
    <w:unhideWhenUsed/>
    <w:rsid w:val="00D51D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51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&#232;le%20courrier%20fabien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2A1C1-3849-443A-AC64-9F110AEA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courrier fabien.dotx</Template>
  <TotalTime>233</TotalTime>
  <Pages>2</Pages>
  <Words>636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</dc:creator>
  <cp:keywords/>
  <dc:description/>
  <cp:lastModifiedBy>Fabien DUPONT</cp:lastModifiedBy>
  <cp:revision>3</cp:revision>
  <cp:lastPrinted>2026-07-28T10:23:00Z</cp:lastPrinted>
  <dcterms:created xsi:type="dcterms:W3CDTF">2026-07-28T09:51:00Z</dcterms:created>
  <dcterms:modified xsi:type="dcterms:W3CDTF">2026-07-28T15:58:00Z</dcterms:modified>
</cp:coreProperties>
</file>