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846" w:rsidRPr="0057521F" w:rsidRDefault="0057521F">
      <w:pPr>
        <w:rPr>
          <w:lang w:val="en-ZA"/>
        </w:rPr>
      </w:pPr>
      <w:r>
        <w:rPr>
          <w:lang w:val="en-ZA"/>
        </w:rPr>
        <w:t>Salam ana fadwa</w:t>
      </w:r>
      <w:bookmarkStart w:id="0" w:name="_GoBack"/>
      <w:bookmarkEnd w:id="0"/>
    </w:p>
    <w:sectPr w:rsidR="00DF0846" w:rsidRPr="0057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73"/>
    <w:rsid w:val="00195C5D"/>
    <w:rsid w:val="002B4785"/>
    <w:rsid w:val="00455973"/>
    <w:rsid w:val="005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9AEB2-4597-43DE-84DD-80469D44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2025-02-15T12:27:00Z</dcterms:created>
  <dcterms:modified xsi:type="dcterms:W3CDTF">2025-02-15T12:27:00Z</dcterms:modified>
</cp:coreProperties>
</file>