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80" w:rsidRPr="00821A25" w:rsidRDefault="00675680" w:rsidP="00675680">
      <w:pPr>
        <w:pStyle w:val="ListParagraph"/>
        <w:numPr>
          <w:ilvl w:val="1"/>
          <w:numId w:val="13"/>
        </w:numPr>
        <w:ind w:left="360" w:hanging="360"/>
        <w:rPr>
          <w:rFonts w:asciiTheme="majorBidi" w:hAnsiTheme="majorBidi" w:cstheme="majorBidi"/>
          <w:b/>
          <w:bCs/>
          <w:color w:val="31849B" w:themeColor="accent5" w:themeShade="BF"/>
          <w:sz w:val="32"/>
          <w:szCs w:val="32"/>
          <w:rtl/>
        </w:rPr>
      </w:pPr>
      <w:r w:rsidRPr="00821A25">
        <w:rPr>
          <w:rFonts w:asciiTheme="majorBidi" w:hAnsiTheme="majorBidi" w:cstheme="majorBidi"/>
          <w:b/>
          <w:bCs/>
          <w:color w:val="31849B" w:themeColor="accent5" w:themeShade="BF"/>
          <w:sz w:val="32"/>
          <w:szCs w:val="32"/>
        </w:rPr>
        <w:t>Introduction</w:t>
      </w:r>
    </w:p>
    <w:p w:rsidR="00675680" w:rsidRPr="004704E0" w:rsidRDefault="00675680" w:rsidP="00675680">
      <w:pPr>
        <w:pStyle w:val="ListParagraph"/>
        <w:ind w:left="900"/>
        <w:rPr>
          <w:rFonts w:asciiTheme="majorBidi" w:hAnsiTheme="majorBidi" w:cstheme="majorBidi"/>
          <w:b/>
          <w:bCs/>
          <w:sz w:val="24"/>
          <w:szCs w:val="24"/>
        </w:rPr>
      </w:pPr>
    </w:p>
    <w:p w:rsidR="00670ECC" w:rsidRPr="00821A25" w:rsidRDefault="00670ECC" w:rsidP="00675680">
      <w:pPr>
        <w:pStyle w:val="ListParagraph"/>
        <w:numPr>
          <w:ilvl w:val="1"/>
          <w:numId w:val="14"/>
        </w:numPr>
        <w:ind w:left="720" w:hanging="540"/>
        <w:rPr>
          <w:rFonts w:asciiTheme="majorBidi" w:hAnsiTheme="majorBidi" w:cstheme="majorBidi"/>
          <w:b/>
          <w:bCs/>
          <w:color w:val="4BACC6" w:themeColor="accent5"/>
          <w:sz w:val="32"/>
          <w:szCs w:val="32"/>
        </w:rPr>
      </w:pPr>
      <w:r w:rsidRPr="00821A25">
        <w:rPr>
          <w:rFonts w:asciiTheme="majorBidi" w:hAnsiTheme="majorBidi" w:cstheme="majorBidi"/>
          <w:b/>
          <w:bCs/>
          <w:color w:val="4BACC6" w:themeColor="accent5"/>
          <w:sz w:val="32"/>
          <w:szCs w:val="32"/>
        </w:rPr>
        <w:t>Purpose</w:t>
      </w:r>
    </w:p>
    <w:p w:rsidR="00670ECC" w:rsidRPr="004402C9" w:rsidRDefault="00670ECC" w:rsidP="00670ECC">
      <w:pPr>
        <w:ind w:left="450"/>
        <w:rPr>
          <w:b/>
          <w:bCs/>
          <w:sz w:val="10"/>
          <w:szCs w:val="10"/>
        </w:rPr>
      </w:pPr>
    </w:p>
    <w:p w:rsidR="00670ECC" w:rsidRPr="00B6286F" w:rsidRDefault="00670ECC" w:rsidP="00B6286F">
      <w:pPr>
        <w:pStyle w:val="ListParagraph"/>
        <w:numPr>
          <w:ilvl w:val="0"/>
          <w:numId w:val="3"/>
        </w:numPr>
        <w:spacing w:line="276" w:lineRule="auto"/>
        <w:ind w:left="720" w:hanging="180"/>
        <w:rPr>
          <w:rFonts w:asciiTheme="majorBidi" w:hAnsiTheme="majorBidi" w:cstheme="majorBidi"/>
          <w:sz w:val="28"/>
          <w:szCs w:val="28"/>
        </w:rPr>
      </w:pPr>
      <w:r w:rsidRPr="00B6286F">
        <w:rPr>
          <w:rFonts w:asciiTheme="majorBidi" w:eastAsia="Times New Roman" w:hAnsiTheme="majorBidi" w:cstheme="majorBidi"/>
          <w:sz w:val="28"/>
          <w:szCs w:val="28"/>
        </w:rPr>
        <w:t>Smart attendance systems serve several purposes, depending on the context in which they're used. Here are some of the key benefits:</w:t>
      </w:r>
    </w:p>
    <w:p w:rsidR="00670ECC" w:rsidRPr="00B6286F" w:rsidRDefault="00670ECC" w:rsidP="00B6286F">
      <w:pPr>
        <w:ind w:left="720" w:firstLine="720"/>
        <w:rPr>
          <w:rFonts w:asciiTheme="majorBidi" w:eastAsia="Times New Roman" w:hAnsiTheme="majorBidi" w:cstheme="majorBidi"/>
        </w:rPr>
      </w:pPr>
    </w:p>
    <w:p w:rsidR="00670ECC" w:rsidRPr="00B6286F" w:rsidRDefault="00670ECC" w:rsidP="00B6286F">
      <w:pPr>
        <w:pStyle w:val="ListParagraph"/>
        <w:numPr>
          <w:ilvl w:val="0"/>
          <w:numId w:val="3"/>
        </w:numPr>
        <w:spacing w:line="276" w:lineRule="auto"/>
        <w:ind w:left="720" w:hanging="180"/>
        <w:rPr>
          <w:rFonts w:asciiTheme="majorBidi" w:eastAsia="Times New Roman" w:hAnsiTheme="majorBidi" w:cstheme="majorBidi"/>
          <w:b/>
          <w:bCs/>
          <w:i/>
          <w:iCs/>
          <w:sz w:val="28"/>
          <w:szCs w:val="28"/>
        </w:rPr>
      </w:pPr>
      <w:r w:rsidRPr="00B6286F">
        <w:rPr>
          <w:rFonts w:asciiTheme="majorBidi" w:eastAsia="Times New Roman" w:hAnsiTheme="majorBidi" w:cstheme="majorBidi"/>
          <w:b/>
          <w:bCs/>
          <w:i/>
          <w:iCs/>
          <w:sz w:val="28"/>
          <w:szCs w:val="28"/>
        </w:rPr>
        <w:t>Increased Efficiency and Accuracy:</w:t>
      </w:r>
    </w:p>
    <w:p w:rsidR="00670ECC" w:rsidRPr="004704E0" w:rsidRDefault="00670ECC" w:rsidP="00B6286F">
      <w:pPr>
        <w:pStyle w:val="ListParagraph"/>
        <w:numPr>
          <w:ilvl w:val="0"/>
          <w:numId w:val="1"/>
        </w:numPr>
        <w:spacing w:line="276"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 xml:space="preserve">Automation: Smart systems eliminate manual </w:t>
      </w:r>
      <w:r w:rsidRPr="004704E0">
        <w:rPr>
          <w:rFonts w:asciiTheme="majorBidi" w:eastAsia="Times New Roman" w:hAnsiTheme="majorBidi" w:cstheme="majorBidi"/>
          <w:b/>
          <w:bCs/>
          <w:sz w:val="26"/>
          <w:szCs w:val="26"/>
        </w:rPr>
        <w:t>attendance recording</w:t>
      </w:r>
      <w:r w:rsidRPr="004704E0">
        <w:rPr>
          <w:rFonts w:asciiTheme="majorBidi" w:eastAsia="Times New Roman" w:hAnsiTheme="majorBidi" w:cstheme="majorBidi"/>
          <w:sz w:val="26"/>
          <w:szCs w:val="26"/>
        </w:rPr>
        <w:t>, saving time and reducing errors.</w:t>
      </w:r>
    </w:p>
    <w:p w:rsidR="00670ECC" w:rsidRPr="004704E0" w:rsidRDefault="00670ECC" w:rsidP="00B6286F">
      <w:pPr>
        <w:pStyle w:val="ListParagraph"/>
        <w:numPr>
          <w:ilvl w:val="0"/>
          <w:numId w:val="1"/>
        </w:numPr>
        <w:spacing w:line="360"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Real-time data: Attendance data is captured and processed instantly, providing immediate insights.</w:t>
      </w:r>
    </w:p>
    <w:p w:rsidR="00670ECC" w:rsidRPr="004704E0" w:rsidRDefault="00670ECC" w:rsidP="00B6286F">
      <w:pPr>
        <w:pStyle w:val="ListParagraph"/>
        <w:numPr>
          <w:ilvl w:val="0"/>
          <w:numId w:val="1"/>
        </w:numPr>
        <w:spacing w:line="360" w:lineRule="auto"/>
        <w:ind w:left="990" w:hanging="180"/>
        <w:rPr>
          <w:rFonts w:asciiTheme="majorBidi" w:hAnsiTheme="majorBidi" w:cstheme="majorBidi"/>
          <w:sz w:val="26"/>
          <w:szCs w:val="26"/>
        </w:rPr>
      </w:pPr>
      <w:r w:rsidRPr="004704E0">
        <w:rPr>
          <w:rFonts w:asciiTheme="majorBidi" w:eastAsia="Times New Roman" w:hAnsiTheme="majorBidi" w:cstheme="majorBidi"/>
          <w:sz w:val="26"/>
          <w:szCs w:val="26"/>
        </w:rPr>
        <w:t>Reduced paperwork: Less reliance on paper-based attendance sheets means less clutter and easier record keeping.</w:t>
      </w:r>
    </w:p>
    <w:p w:rsidR="00670ECC" w:rsidRPr="00B6286F" w:rsidRDefault="00670ECC" w:rsidP="00670ECC">
      <w:pPr>
        <w:pStyle w:val="ListParagraph"/>
        <w:ind w:left="1440"/>
        <w:rPr>
          <w:rFonts w:asciiTheme="majorBidi" w:eastAsia="Times New Roman" w:hAnsiTheme="majorBidi" w:cstheme="majorBidi"/>
        </w:rPr>
      </w:pPr>
    </w:p>
    <w:p w:rsidR="00670ECC" w:rsidRPr="00B6286F" w:rsidRDefault="00670ECC" w:rsidP="00B6286F">
      <w:pPr>
        <w:pStyle w:val="ListParagraph"/>
        <w:numPr>
          <w:ilvl w:val="0"/>
          <w:numId w:val="3"/>
        </w:numPr>
        <w:spacing w:line="360" w:lineRule="auto"/>
        <w:ind w:left="720" w:hanging="180"/>
        <w:rPr>
          <w:rFonts w:asciiTheme="majorBidi" w:eastAsia="Times New Roman" w:hAnsiTheme="majorBidi" w:cstheme="majorBidi"/>
          <w:b/>
          <w:bCs/>
          <w:i/>
          <w:iCs/>
          <w:sz w:val="28"/>
          <w:szCs w:val="28"/>
        </w:rPr>
      </w:pPr>
      <w:r w:rsidRPr="00B6286F">
        <w:rPr>
          <w:rFonts w:asciiTheme="majorBidi" w:eastAsia="Times New Roman" w:hAnsiTheme="majorBidi" w:cstheme="majorBidi"/>
          <w:b/>
          <w:bCs/>
          <w:i/>
          <w:iCs/>
          <w:sz w:val="28"/>
          <w:szCs w:val="28"/>
        </w:rPr>
        <w:t>Improved Security and Transparency:</w:t>
      </w:r>
    </w:p>
    <w:p w:rsidR="00670ECC" w:rsidRPr="004704E0" w:rsidRDefault="00670ECC" w:rsidP="00B6286F">
      <w:pPr>
        <w:pStyle w:val="ListParagraph"/>
        <w:numPr>
          <w:ilvl w:val="0"/>
          <w:numId w:val="2"/>
        </w:numPr>
        <w:spacing w:line="360"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b/>
          <w:bCs/>
          <w:sz w:val="26"/>
          <w:szCs w:val="26"/>
        </w:rPr>
        <w:t>Biometric</w:t>
      </w:r>
      <w:r w:rsidRPr="004704E0">
        <w:rPr>
          <w:rFonts w:asciiTheme="majorBidi" w:eastAsia="Times New Roman" w:hAnsiTheme="majorBidi" w:cstheme="majorBidi"/>
          <w:sz w:val="26"/>
          <w:szCs w:val="26"/>
        </w:rPr>
        <w:t xml:space="preserve"> verification: Technologies like </w:t>
      </w:r>
      <w:r w:rsidRPr="004704E0">
        <w:rPr>
          <w:rFonts w:asciiTheme="majorBidi" w:eastAsia="Times New Roman" w:hAnsiTheme="majorBidi" w:cstheme="majorBidi"/>
          <w:b/>
          <w:bCs/>
          <w:sz w:val="26"/>
          <w:szCs w:val="26"/>
        </w:rPr>
        <w:t>facial recognition</w:t>
      </w:r>
      <w:r w:rsidRPr="004704E0">
        <w:rPr>
          <w:rFonts w:asciiTheme="majorBidi" w:eastAsia="Times New Roman" w:hAnsiTheme="majorBidi" w:cstheme="majorBidi"/>
          <w:sz w:val="26"/>
          <w:szCs w:val="26"/>
        </w:rPr>
        <w:t xml:space="preserve"> or </w:t>
      </w:r>
      <w:r w:rsidRPr="004704E0">
        <w:rPr>
          <w:rFonts w:asciiTheme="majorBidi" w:eastAsia="Times New Roman" w:hAnsiTheme="majorBidi" w:cstheme="majorBidi"/>
          <w:b/>
          <w:bCs/>
          <w:sz w:val="26"/>
          <w:szCs w:val="26"/>
        </w:rPr>
        <w:t>fingerprint scanners</w:t>
      </w:r>
      <w:r w:rsidRPr="004704E0">
        <w:rPr>
          <w:rFonts w:asciiTheme="majorBidi" w:eastAsia="Times New Roman" w:hAnsiTheme="majorBidi" w:cstheme="majorBidi"/>
          <w:sz w:val="26"/>
          <w:szCs w:val="26"/>
        </w:rPr>
        <w:t xml:space="preserve"> ensure accurate identification, preventing "buddy punching" or unauthorized access.</w:t>
      </w:r>
    </w:p>
    <w:p w:rsidR="00670ECC" w:rsidRPr="004704E0" w:rsidRDefault="00670ECC" w:rsidP="00B6286F">
      <w:pPr>
        <w:pStyle w:val="ListParagraph"/>
        <w:numPr>
          <w:ilvl w:val="0"/>
          <w:numId w:val="2"/>
        </w:numPr>
        <w:spacing w:line="360"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Time tracking: Detailed records of arrival, departure, and breaks help ensure accurate payroll and compliance with labor regulations.</w:t>
      </w:r>
    </w:p>
    <w:p w:rsidR="00670ECC" w:rsidRPr="004704E0" w:rsidRDefault="00670ECC" w:rsidP="00B6286F">
      <w:pPr>
        <w:pStyle w:val="ListParagraph"/>
        <w:numPr>
          <w:ilvl w:val="0"/>
          <w:numId w:val="2"/>
        </w:numPr>
        <w:spacing w:line="360" w:lineRule="auto"/>
        <w:ind w:left="990" w:hanging="180"/>
        <w:rPr>
          <w:rFonts w:asciiTheme="majorBidi" w:hAnsiTheme="majorBidi" w:cstheme="majorBidi"/>
          <w:sz w:val="26"/>
          <w:szCs w:val="26"/>
        </w:rPr>
      </w:pPr>
      <w:r w:rsidRPr="004704E0">
        <w:rPr>
          <w:rFonts w:asciiTheme="majorBidi" w:eastAsia="Times New Roman" w:hAnsiTheme="majorBidi" w:cstheme="majorBidi"/>
          <w:sz w:val="26"/>
          <w:szCs w:val="26"/>
        </w:rPr>
        <w:t>Enhanced security: Controlled access points and real-time monitoring can improve overall security in workplaces or educational institutions.</w:t>
      </w:r>
    </w:p>
    <w:p w:rsidR="00670ECC" w:rsidRPr="00B6286F" w:rsidRDefault="00670ECC" w:rsidP="00670ECC">
      <w:pPr>
        <w:ind w:left="900"/>
        <w:rPr>
          <w:rFonts w:asciiTheme="majorBidi" w:eastAsia="Times New Roman" w:hAnsiTheme="majorBidi" w:cstheme="majorBidi"/>
        </w:rPr>
      </w:pPr>
    </w:p>
    <w:p w:rsidR="00670ECC" w:rsidRPr="00B6286F" w:rsidRDefault="00670ECC" w:rsidP="00B6286F">
      <w:pPr>
        <w:pStyle w:val="ListParagraph"/>
        <w:numPr>
          <w:ilvl w:val="0"/>
          <w:numId w:val="3"/>
        </w:numPr>
        <w:spacing w:line="360" w:lineRule="auto"/>
        <w:ind w:left="720" w:hanging="180"/>
        <w:rPr>
          <w:rFonts w:asciiTheme="majorBidi" w:eastAsia="Times New Roman" w:hAnsiTheme="majorBidi" w:cstheme="majorBidi"/>
          <w:b/>
          <w:bCs/>
          <w:i/>
          <w:iCs/>
          <w:sz w:val="28"/>
          <w:szCs w:val="28"/>
        </w:rPr>
      </w:pPr>
      <w:r w:rsidRPr="00B6286F">
        <w:rPr>
          <w:rFonts w:asciiTheme="majorBidi" w:eastAsia="Times New Roman" w:hAnsiTheme="majorBidi" w:cstheme="majorBidi"/>
          <w:b/>
          <w:bCs/>
          <w:i/>
          <w:iCs/>
          <w:sz w:val="28"/>
          <w:szCs w:val="28"/>
        </w:rPr>
        <w:t>Enhanced Management and Analysis:</w:t>
      </w:r>
    </w:p>
    <w:p w:rsidR="00670ECC" w:rsidRPr="004704E0" w:rsidRDefault="00670ECC" w:rsidP="00B6286F">
      <w:pPr>
        <w:pStyle w:val="ListParagraph"/>
        <w:numPr>
          <w:ilvl w:val="0"/>
          <w:numId w:val="4"/>
        </w:numPr>
        <w:spacing w:line="360"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Detailed reports: Attendance data can be analyzed to identify trends, track individual performance, and optimize scheduling.</w:t>
      </w:r>
    </w:p>
    <w:p w:rsidR="00670ECC" w:rsidRPr="004704E0" w:rsidRDefault="00670ECC" w:rsidP="00B6286F">
      <w:pPr>
        <w:pStyle w:val="ListParagraph"/>
        <w:numPr>
          <w:ilvl w:val="0"/>
          <w:numId w:val="4"/>
        </w:numPr>
        <w:spacing w:line="360" w:lineRule="auto"/>
        <w:ind w:left="990" w:hanging="18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Data-driven decision making: Insights from attendance data can inform policy changes, resource allocation, and employee engagement strategies.</w:t>
      </w:r>
    </w:p>
    <w:p w:rsidR="00675680" w:rsidRPr="004704E0" w:rsidRDefault="00670ECC" w:rsidP="00675680">
      <w:pPr>
        <w:pStyle w:val="ListParagraph"/>
        <w:numPr>
          <w:ilvl w:val="0"/>
          <w:numId w:val="4"/>
        </w:numPr>
        <w:tabs>
          <w:tab w:val="left" w:pos="0"/>
        </w:tabs>
        <w:spacing w:line="360" w:lineRule="auto"/>
        <w:ind w:left="990" w:hanging="180"/>
        <w:rPr>
          <w:rFonts w:asciiTheme="majorBidi" w:hAnsiTheme="majorBidi" w:cstheme="majorBidi"/>
          <w:sz w:val="26"/>
          <w:szCs w:val="26"/>
          <w:rtl/>
        </w:rPr>
      </w:pPr>
      <w:r w:rsidRPr="004704E0">
        <w:rPr>
          <w:rFonts w:asciiTheme="majorBidi" w:eastAsia="Times New Roman" w:hAnsiTheme="majorBidi" w:cstheme="majorBidi"/>
          <w:sz w:val="26"/>
          <w:szCs w:val="26"/>
        </w:rPr>
        <w:t>Improved communication: Real-time attendance updates can be shared with parents, managers, or other stakeholders.</w:t>
      </w:r>
    </w:p>
    <w:p w:rsidR="004704E0" w:rsidRDefault="004704E0" w:rsidP="00675680">
      <w:pPr>
        <w:tabs>
          <w:tab w:val="left" w:pos="0"/>
        </w:tabs>
        <w:rPr>
          <w:rFonts w:asciiTheme="majorBidi" w:eastAsia="Times New Roman" w:hAnsiTheme="majorBidi" w:cstheme="majorBidi"/>
        </w:rPr>
      </w:pPr>
    </w:p>
    <w:p w:rsidR="004704E0" w:rsidRPr="00675680" w:rsidRDefault="004704E0" w:rsidP="00675680">
      <w:pPr>
        <w:tabs>
          <w:tab w:val="left" w:pos="0"/>
        </w:tabs>
        <w:rPr>
          <w:rFonts w:asciiTheme="majorBidi" w:eastAsia="Times New Roman" w:hAnsiTheme="majorBidi" w:cstheme="majorBidi"/>
          <w:rtl/>
        </w:rPr>
      </w:pPr>
    </w:p>
    <w:p w:rsidR="00670ECC" w:rsidRPr="00B6286F" w:rsidRDefault="00670ECC" w:rsidP="00B6286F">
      <w:pPr>
        <w:pStyle w:val="ListParagraph"/>
        <w:numPr>
          <w:ilvl w:val="0"/>
          <w:numId w:val="3"/>
        </w:numPr>
        <w:spacing w:line="360" w:lineRule="auto"/>
        <w:ind w:left="720" w:hanging="180"/>
        <w:rPr>
          <w:rFonts w:asciiTheme="majorBidi" w:eastAsia="Times New Roman" w:hAnsiTheme="majorBidi" w:cstheme="majorBidi"/>
          <w:b/>
          <w:bCs/>
          <w:i/>
          <w:iCs/>
          <w:sz w:val="28"/>
          <w:szCs w:val="28"/>
        </w:rPr>
      </w:pPr>
      <w:r w:rsidRPr="00B6286F">
        <w:rPr>
          <w:rFonts w:asciiTheme="majorBidi" w:eastAsia="Times New Roman" w:hAnsiTheme="majorBidi" w:cstheme="majorBidi"/>
          <w:b/>
          <w:bCs/>
          <w:i/>
          <w:iCs/>
          <w:sz w:val="28"/>
          <w:szCs w:val="28"/>
        </w:rPr>
        <w:t>Specific Applications:</w:t>
      </w:r>
    </w:p>
    <w:p w:rsidR="00670ECC" w:rsidRPr="004704E0" w:rsidRDefault="00670ECC" w:rsidP="004704E0">
      <w:pPr>
        <w:pStyle w:val="ListParagraph"/>
        <w:numPr>
          <w:ilvl w:val="0"/>
          <w:numId w:val="5"/>
        </w:numPr>
        <w:spacing w:line="360" w:lineRule="auto"/>
        <w:ind w:left="1260" w:hanging="45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Schools and universities: Track student attendance, identify absenteeism patterns, and improve engagement.</w:t>
      </w:r>
    </w:p>
    <w:p w:rsidR="00670ECC" w:rsidRPr="004704E0" w:rsidRDefault="00670ECC" w:rsidP="004704E0">
      <w:pPr>
        <w:pStyle w:val="ListParagraph"/>
        <w:numPr>
          <w:ilvl w:val="0"/>
          <w:numId w:val="5"/>
        </w:numPr>
        <w:spacing w:line="360" w:lineRule="auto"/>
        <w:ind w:left="1260" w:hanging="45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Workplaces: Ensure accurate payroll, monitor employee punctuality and productivity, and improve time management.</w:t>
      </w:r>
    </w:p>
    <w:p w:rsidR="00670ECC" w:rsidRPr="004704E0" w:rsidRDefault="00670ECC" w:rsidP="004704E0">
      <w:pPr>
        <w:pStyle w:val="ListParagraph"/>
        <w:numPr>
          <w:ilvl w:val="0"/>
          <w:numId w:val="5"/>
        </w:numPr>
        <w:spacing w:line="360" w:lineRule="auto"/>
        <w:ind w:left="1260" w:hanging="45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Events and</w:t>
      </w:r>
    </w:p>
    <w:p w:rsidR="00670ECC" w:rsidRPr="004704E0" w:rsidRDefault="00670ECC" w:rsidP="004704E0">
      <w:pPr>
        <w:pStyle w:val="ListParagraph"/>
        <w:numPr>
          <w:ilvl w:val="0"/>
          <w:numId w:val="5"/>
        </w:numPr>
        <w:spacing w:line="360" w:lineRule="auto"/>
        <w:ind w:left="1260" w:hanging="450"/>
        <w:rPr>
          <w:rFonts w:asciiTheme="majorBidi" w:hAnsiTheme="majorBidi" w:cstheme="majorBidi"/>
          <w:sz w:val="26"/>
          <w:szCs w:val="26"/>
        </w:rPr>
      </w:pPr>
      <w:r w:rsidRPr="004704E0">
        <w:rPr>
          <w:rFonts w:asciiTheme="majorBidi" w:eastAsia="Times New Roman" w:hAnsiTheme="majorBidi" w:cstheme="majorBidi"/>
          <w:sz w:val="26"/>
          <w:szCs w:val="26"/>
        </w:rPr>
        <w:t>Conferences: Manage registration, track attendee participation, and gain insights into event effectiveness.</w:t>
      </w:r>
    </w:p>
    <w:p w:rsidR="00670ECC" w:rsidRPr="004704E0" w:rsidRDefault="00670ECC" w:rsidP="00B6286F">
      <w:pPr>
        <w:pStyle w:val="ListParagraph"/>
        <w:spacing w:line="360" w:lineRule="auto"/>
        <w:ind w:left="630"/>
        <w:rPr>
          <w:rFonts w:asciiTheme="majorBidi" w:eastAsia="Times New Roman" w:hAnsiTheme="majorBidi" w:cstheme="majorBidi"/>
          <w:sz w:val="16"/>
          <w:szCs w:val="16"/>
        </w:rPr>
      </w:pPr>
    </w:p>
    <w:p w:rsidR="00670ECC" w:rsidRPr="004704E0" w:rsidRDefault="00670ECC" w:rsidP="00B6286F">
      <w:pPr>
        <w:spacing w:line="360" w:lineRule="auto"/>
        <w:ind w:left="63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Overall, smart attendance systems offer a range of benefits for organizations and individuals by streamlining processes, improving accuracy, enhancing security, and providing valuable data for informed decision-making.</w:t>
      </w:r>
    </w:p>
    <w:p w:rsidR="0087603E" w:rsidRPr="004704E0" w:rsidRDefault="0087603E" w:rsidP="0087603E">
      <w:pPr>
        <w:spacing w:line="276" w:lineRule="auto"/>
        <w:ind w:left="720"/>
        <w:rPr>
          <w:rFonts w:asciiTheme="majorBidi" w:hAnsiTheme="majorBidi" w:cstheme="majorBidi"/>
        </w:rPr>
      </w:pPr>
    </w:p>
    <w:p w:rsidR="00670ECC" w:rsidRPr="00821A25" w:rsidRDefault="00670ECC" w:rsidP="00821A25">
      <w:pPr>
        <w:pStyle w:val="ListParagraph"/>
        <w:numPr>
          <w:ilvl w:val="1"/>
          <w:numId w:val="14"/>
        </w:numPr>
        <w:ind w:left="720" w:hanging="540"/>
        <w:rPr>
          <w:rFonts w:asciiTheme="majorBidi" w:hAnsiTheme="majorBidi" w:cstheme="majorBidi"/>
          <w:b/>
          <w:bCs/>
          <w:color w:val="4BACC6" w:themeColor="accent5"/>
          <w:sz w:val="32"/>
          <w:szCs w:val="32"/>
        </w:rPr>
      </w:pPr>
      <w:r w:rsidRPr="00821A25">
        <w:rPr>
          <w:rFonts w:asciiTheme="majorBidi" w:hAnsiTheme="majorBidi" w:cstheme="majorBidi"/>
          <w:b/>
          <w:bCs/>
          <w:color w:val="4BACC6" w:themeColor="accent5"/>
          <w:sz w:val="32"/>
          <w:szCs w:val="32"/>
        </w:rPr>
        <w:t>Intended Audience</w:t>
      </w:r>
    </w:p>
    <w:p w:rsidR="00670ECC" w:rsidRPr="00B6286F" w:rsidRDefault="00670ECC" w:rsidP="00670ECC">
      <w:pPr>
        <w:pStyle w:val="ListParagraph"/>
        <w:ind w:left="900"/>
        <w:rPr>
          <w:rFonts w:asciiTheme="majorBidi" w:hAnsiTheme="majorBidi" w:cstheme="majorBidi"/>
          <w:b/>
          <w:bCs/>
        </w:rPr>
      </w:pPr>
    </w:p>
    <w:p w:rsidR="00670ECC" w:rsidRPr="00B6286F" w:rsidRDefault="00670ECC" w:rsidP="00B6286F">
      <w:pPr>
        <w:spacing w:line="360" w:lineRule="auto"/>
        <w:ind w:left="900"/>
        <w:rPr>
          <w:rFonts w:asciiTheme="majorBidi" w:hAnsiTheme="majorBidi" w:cstheme="majorBidi"/>
          <w:b/>
          <w:bCs/>
          <w:sz w:val="28"/>
          <w:szCs w:val="28"/>
        </w:rPr>
      </w:pPr>
      <w:r w:rsidRPr="00B6286F">
        <w:rPr>
          <w:rFonts w:asciiTheme="majorBidi" w:hAnsiTheme="majorBidi" w:cstheme="majorBidi"/>
          <w:b/>
          <w:bCs/>
          <w:sz w:val="28"/>
          <w:szCs w:val="28"/>
        </w:rPr>
        <w:t xml:space="preserve">The audience of this system will be: </w:t>
      </w:r>
    </w:p>
    <w:p w:rsidR="00670ECC" w:rsidRPr="004704E0" w:rsidRDefault="00670ECC" w:rsidP="00B6286F">
      <w:pPr>
        <w:spacing w:line="360" w:lineRule="auto"/>
        <w:ind w:left="1080"/>
        <w:rPr>
          <w:rFonts w:asciiTheme="majorBidi" w:hAnsiTheme="majorBidi" w:cstheme="majorBidi"/>
          <w:sz w:val="26"/>
          <w:szCs w:val="26"/>
        </w:rPr>
      </w:pPr>
      <w:r w:rsidRPr="004704E0">
        <w:rPr>
          <w:rFonts w:asciiTheme="majorBidi" w:hAnsiTheme="majorBidi" w:cstheme="majorBidi"/>
          <w:sz w:val="26"/>
          <w:szCs w:val="26"/>
        </w:rPr>
        <w:t xml:space="preserve">1. Students </w:t>
      </w:r>
    </w:p>
    <w:p w:rsidR="00670ECC" w:rsidRPr="004704E0" w:rsidRDefault="00670ECC" w:rsidP="00B6286F">
      <w:pPr>
        <w:spacing w:line="360" w:lineRule="auto"/>
        <w:ind w:left="1080"/>
        <w:rPr>
          <w:rFonts w:asciiTheme="majorBidi" w:hAnsiTheme="majorBidi" w:cstheme="majorBidi"/>
          <w:sz w:val="26"/>
          <w:szCs w:val="26"/>
        </w:rPr>
      </w:pPr>
      <w:r w:rsidRPr="004704E0">
        <w:rPr>
          <w:rFonts w:asciiTheme="majorBidi" w:hAnsiTheme="majorBidi" w:cstheme="majorBidi"/>
          <w:sz w:val="26"/>
          <w:szCs w:val="26"/>
        </w:rPr>
        <w:t xml:space="preserve">2. Faculty members </w:t>
      </w:r>
    </w:p>
    <w:p w:rsidR="00670ECC" w:rsidRPr="004704E0" w:rsidRDefault="00670ECC" w:rsidP="00B6286F">
      <w:pPr>
        <w:spacing w:line="360" w:lineRule="auto"/>
        <w:ind w:left="1080"/>
        <w:rPr>
          <w:rFonts w:asciiTheme="majorBidi" w:hAnsiTheme="majorBidi" w:cstheme="majorBidi"/>
          <w:sz w:val="26"/>
          <w:szCs w:val="26"/>
        </w:rPr>
      </w:pPr>
      <w:r w:rsidRPr="004704E0">
        <w:rPr>
          <w:rFonts w:asciiTheme="majorBidi" w:hAnsiTheme="majorBidi" w:cstheme="majorBidi"/>
          <w:sz w:val="26"/>
          <w:szCs w:val="26"/>
        </w:rPr>
        <w:t xml:space="preserve">3. Registration office. </w:t>
      </w:r>
    </w:p>
    <w:p w:rsidR="00670ECC" w:rsidRPr="004704E0" w:rsidRDefault="00670ECC" w:rsidP="00670ECC">
      <w:pPr>
        <w:pStyle w:val="Default"/>
        <w:ind w:left="900"/>
        <w:rPr>
          <w:rFonts w:asciiTheme="majorBidi" w:hAnsiTheme="majorBidi" w:cstheme="majorBidi"/>
          <w:sz w:val="20"/>
          <w:szCs w:val="20"/>
        </w:rPr>
      </w:pPr>
    </w:p>
    <w:p w:rsidR="00670ECC" w:rsidRPr="004704E0" w:rsidRDefault="00670ECC" w:rsidP="00675680">
      <w:pPr>
        <w:pStyle w:val="template"/>
        <w:spacing w:line="360" w:lineRule="auto"/>
        <w:ind w:left="630"/>
        <w:rPr>
          <w:rFonts w:asciiTheme="majorBidi" w:hAnsiTheme="majorBidi" w:cstheme="majorBidi"/>
          <w:i w:val="0"/>
          <w:sz w:val="26"/>
          <w:szCs w:val="26"/>
        </w:rPr>
      </w:pPr>
      <w:r w:rsidRPr="004704E0">
        <w:rPr>
          <w:rFonts w:asciiTheme="majorBidi" w:hAnsiTheme="majorBidi" w:cstheme="majorBidi"/>
          <w:i w:val="0"/>
          <w:sz w:val="26"/>
          <w:szCs w:val="26"/>
        </w:rPr>
        <w:t>This project will be managed by the college’s staff, and will be developed by the student who are in the fourth year along with the staff and other specialized people in the technology, such as programming, web design and others.</w:t>
      </w:r>
    </w:p>
    <w:p w:rsidR="004704E0" w:rsidRDefault="004704E0" w:rsidP="00670ECC">
      <w:pPr>
        <w:pStyle w:val="template"/>
        <w:spacing w:line="276" w:lineRule="auto"/>
        <w:ind w:left="720"/>
        <w:rPr>
          <w:rFonts w:asciiTheme="majorBidi" w:hAnsiTheme="majorBidi" w:cstheme="majorBidi"/>
          <w:i w:val="0"/>
          <w:sz w:val="20"/>
        </w:rPr>
      </w:pPr>
    </w:p>
    <w:p w:rsidR="004704E0" w:rsidRPr="004704E0" w:rsidRDefault="004704E0" w:rsidP="00670ECC">
      <w:pPr>
        <w:pStyle w:val="template"/>
        <w:spacing w:line="276" w:lineRule="auto"/>
        <w:ind w:left="720"/>
        <w:rPr>
          <w:rFonts w:asciiTheme="majorBidi" w:hAnsiTheme="majorBidi" w:cstheme="majorBidi"/>
          <w:i w:val="0"/>
          <w:sz w:val="20"/>
        </w:rPr>
      </w:pPr>
    </w:p>
    <w:p w:rsidR="00670ECC" w:rsidRPr="00821A25" w:rsidRDefault="00670ECC" w:rsidP="00821A25">
      <w:pPr>
        <w:pStyle w:val="ListParagraph"/>
        <w:numPr>
          <w:ilvl w:val="1"/>
          <w:numId w:val="14"/>
        </w:numPr>
        <w:ind w:left="720" w:hanging="540"/>
        <w:rPr>
          <w:rFonts w:asciiTheme="majorBidi" w:hAnsiTheme="majorBidi" w:cstheme="majorBidi"/>
          <w:b/>
          <w:bCs/>
          <w:color w:val="4BACC6" w:themeColor="accent5"/>
          <w:sz w:val="32"/>
          <w:szCs w:val="32"/>
        </w:rPr>
      </w:pPr>
      <w:bookmarkStart w:id="0" w:name="_Toc439994670"/>
      <w:bookmarkStart w:id="1" w:name="_Toc441230976"/>
      <w:r w:rsidRPr="00821A25">
        <w:rPr>
          <w:rFonts w:asciiTheme="majorBidi" w:hAnsiTheme="majorBidi" w:cstheme="majorBidi"/>
          <w:b/>
          <w:bCs/>
          <w:color w:val="4BACC6" w:themeColor="accent5"/>
          <w:sz w:val="32"/>
          <w:szCs w:val="32"/>
        </w:rPr>
        <w:t>Project Scope</w:t>
      </w:r>
      <w:bookmarkEnd w:id="0"/>
      <w:bookmarkEnd w:id="1"/>
    </w:p>
    <w:p w:rsidR="00670ECC" w:rsidRPr="00B6286F" w:rsidRDefault="00670ECC" w:rsidP="00670ECC">
      <w:pPr>
        <w:pStyle w:val="ListParagraph"/>
        <w:ind w:left="1170"/>
        <w:rPr>
          <w:rFonts w:asciiTheme="majorBidi" w:hAnsiTheme="majorBidi" w:cstheme="majorBidi"/>
          <w:b/>
          <w:bCs/>
        </w:rPr>
      </w:pPr>
    </w:p>
    <w:p w:rsidR="004F6663" w:rsidRPr="004704E0" w:rsidRDefault="00670ECC" w:rsidP="004F6663">
      <w:pPr>
        <w:spacing w:line="360" w:lineRule="auto"/>
        <w:ind w:left="900"/>
        <w:rPr>
          <w:rFonts w:asciiTheme="majorBidi" w:hAnsiTheme="majorBidi" w:cstheme="majorBidi"/>
          <w:sz w:val="26"/>
          <w:szCs w:val="26"/>
        </w:rPr>
      </w:pPr>
      <w:r w:rsidRPr="004704E0">
        <w:rPr>
          <w:rFonts w:asciiTheme="majorBidi" w:eastAsia="Times New Roman" w:hAnsiTheme="majorBidi" w:cstheme="majorBidi"/>
          <w:sz w:val="26"/>
          <w:szCs w:val="26"/>
        </w:rPr>
        <w:t>Developing a smart attendance system involves various considerations and decisions to ensure a successful project. Here's a breakdown of the key aspects to define the scope:</w:t>
      </w:r>
    </w:p>
    <w:p w:rsidR="004704E0" w:rsidRPr="004704E0" w:rsidRDefault="004704E0" w:rsidP="004704E0">
      <w:pPr>
        <w:spacing w:line="276" w:lineRule="auto"/>
        <w:rPr>
          <w:rFonts w:asciiTheme="majorBidi" w:eastAsia="Times New Roman" w:hAnsiTheme="majorBidi" w:cstheme="majorBidi"/>
          <w:sz w:val="14"/>
          <w:szCs w:val="14"/>
        </w:rPr>
      </w:pPr>
    </w:p>
    <w:p w:rsidR="00670ECC" w:rsidRPr="00B6286F" w:rsidRDefault="00670ECC" w:rsidP="00B6286F">
      <w:pPr>
        <w:pStyle w:val="ListParagraph"/>
        <w:numPr>
          <w:ilvl w:val="0"/>
          <w:numId w:val="6"/>
        </w:numPr>
        <w:spacing w:line="360"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lastRenderedPageBreak/>
        <w:t>System Goals and Requirements:</w:t>
      </w:r>
    </w:p>
    <w:p w:rsidR="00670ECC" w:rsidRPr="004704E0" w:rsidRDefault="00670ECC" w:rsidP="004F6663">
      <w:pPr>
        <w:pStyle w:val="ListParagraph"/>
        <w:numPr>
          <w:ilvl w:val="0"/>
          <w:numId w:val="12"/>
        </w:numPr>
        <w:spacing w:line="360" w:lineRule="auto"/>
        <w:ind w:left="1170" w:hanging="270"/>
        <w:rPr>
          <w:rFonts w:asciiTheme="majorBidi" w:eastAsia="Times New Roman" w:hAnsiTheme="majorBidi" w:cstheme="majorBidi"/>
          <w:color w:val="1F1F1F"/>
          <w:sz w:val="26"/>
          <w:szCs w:val="26"/>
        </w:rPr>
      </w:pPr>
      <w:r w:rsidRPr="004704E0">
        <w:rPr>
          <w:rFonts w:asciiTheme="majorBidi" w:eastAsia="Times New Roman" w:hAnsiTheme="majorBidi" w:cstheme="majorBidi"/>
          <w:color w:val="1F1F1F"/>
          <w:sz w:val="26"/>
          <w:szCs w:val="26"/>
        </w:rPr>
        <w:t xml:space="preserve">The primary purpose of the system is to </w:t>
      </w:r>
      <w:r w:rsidRPr="004704E0">
        <w:rPr>
          <w:rFonts w:asciiTheme="majorBidi" w:hAnsiTheme="majorBidi" w:cstheme="majorBidi"/>
          <w:sz w:val="26"/>
          <w:szCs w:val="26"/>
        </w:rPr>
        <w:t>avoid the role of paperwork permanently and to automate all procedures equally in all organizations and it is more efficient and reliable method of recording attendance. Traditional methods, such as manual attendance sheets or sign-in registers. This way is saving time and effort spent in attendance and departure processes in the country. Achieving social distancing and privacy for people working under the current global conditions and Covid-19.</w:t>
      </w:r>
    </w:p>
    <w:p w:rsidR="00670ECC" w:rsidRPr="004704E0" w:rsidRDefault="00670ECC" w:rsidP="004F6663">
      <w:pPr>
        <w:pStyle w:val="ListParagraph"/>
        <w:numPr>
          <w:ilvl w:val="0"/>
          <w:numId w:val="12"/>
        </w:numPr>
        <w:spacing w:line="360" w:lineRule="auto"/>
        <w:ind w:left="1170" w:hanging="270"/>
        <w:rPr>
          <w:rFonts w:asciiTheme="majorBidi" w:eastAsia="Times New Roman" w:hAnsiTheme="majorBidi" w:cstheme="majorBidi"/>
          <w:color w:val="1F1F1F"/>
          <w:sz w:val="26"/>
          <w:szCs w:val="26"/>
        </w:rPr>
      </w:pPr>
      <w:r w:rsidRPr="004704E0">
        <w:rPr>
          <w:rFonts w:asciiTheme="majorBidi" w:eastAsia="Times New Roman" w:hAnsiTheme="majorBidi" w:cstheme="majorBidi"/>
          <w:color w:val="1F1F1F"/>
          <w:sz w:val="26"/>
          <w:szCs w:val="26"/>
        </w:rPr>
        <w:t>Core features include user registration, attendance marking (facial recognition, fingerprint scanner, etc.), time tracking, and data reporting.</w:t>
      </w:r>
    </w:p>
    <w:p w:rsidR="00675680" w:rsidRPr="004704E0" w:rsidRDefault="00675680" w:rsidP="00675680">
      <w:pPr>
        <w:pStyle w:val="ListParagraph"/>
        <w:spacing w:line="276" w:lineRule="auto"/>
        <w:ind w:left="1170"/>
        <w:rPr>
          <w:rFonts w:asciiTheme="majorBidi" w:eastAsia="Times New Roman" w:hAnsiTheme="majorBidi" w:cstheme="majorBidi"/>
          <w:color w:val="1F1F1F"/>
          <w:sz w:val="14"/>
          <w:szCs w:val="14"/>
          <w:rtl/>
        </w:rPr>
      </w:pPr>
    </w:p>
    <w:p w:rsidR="00670ECC" w:rsidRPr="00B6286F" w:rsidRDefault="00670ECC" w:rsidP="00B6286F">
      <w:pPr>
        <w:pStyle w:val="ListParagraph"/>
        <w:numPr>
          <w:ilvl w:val="0"/>
          <w:numId w:val="6"/>
        </w:numPr>
        <w:spacing w:line="360"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t>Target Users and Use Cases:</w:t>
      </w:r>
    </w:p>
    <w:p w:rsidR="00670ECC" w:rsidRPr="004704E0" w:rsidRDefault="00670ECC" w:rsidP="00675680">
      <w:pPr>
        <w:spacing w:line="360" w:lineRule="auto"/>
        <w:ind w:left="1170"/>
        <w:rPr>
          <w:rFonts w:asciiTheme="majorBidi" w:hAnsiTheme="majorBidi" w:cstheme="majorBidi"/>
          <w:sz w:val="26"/>
          <w:szCs w:val="26"/>
        </w:rPr>
      </w:pPr>
      <w:r w:rsidRPr="004704E0">
        <w:rPr>
          <w:rFonts w:asciiTheme="majorBidi" w:eastAsia="Times New Roman" w:hAnsiTheme="majorBidi" w:cstheme="majorBidi"/>
          <w:sz w:val="26"/>
          <w:szCs w:val="26"/>
        </w:rPr>
        <w:t>The target users include: employees, students, teachers, event organizers, administrators working with different scenarios such as, marking attendance in a classroom, at workstations, during events, or remotely.</w:t>
      </w:r>
    </w:p>
    <w:p w:rsidR="00670ECC" w:rsidRPr="004704E0" w:rsidRDefault="00670ECC" w:rsidP="00B6286F">
      <w:pPr>
        <w:ind w:left="900"/>
        <w:rPr>
          <w:rFonts w:asciiTheme="majorBidi" w:eastAsia="Times New Roman" w:hAnsiTheme="majorBidi" w:cstheme="majorBidi"/>
          <w:sz w:val="14"/>
          <w:szCs w:val="14"/>
        </w:rPr>
      </w:pPr>
    </w:p>
    <w:p w:rsidR="00670ECC" w:rsidRPr="00B6286F" w:rsidRDefault="00670ECC" w:rsidP="00B6286F">
      <w:pPr>
        <w:pStyle w:val="ListParagraph"/>
        <w:numPr>
          <w:ilvl w:val="0"/>
          <w:numId w:val="6"/>
        </w:numPr>
        <w:spacing w:line="360"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t>Technology Stack and Architecture:</w:t>
      </w:r>
    </w:p>
    <w:p w:rsidR="00670ECC" w:rsidRPr="004704E0" w:rsidRDefault="00670ECC" w:rsidP="004F6663">
      <w:pPr>
        <w:pStyle w:val="ListParagraph"/>
        <w:numPr>
          <w:ilvl w:val="0"/>
          <w:numId w:val="7"/>
        </w:numPr>
        <w:spacing w:line="360" w:lineRule="auto"/>
        <w:ind w:left="1170" w:hanging="27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 xml:space="preserve">The type of attendance marking technology that we used is: facial recognition, fingerprint scanners, and </w:t>
      </w:r>
      <w:r w:rsidRPr="004704E0">
        <w:rPr>
          <w:rFonts w:asciiTheme="majorBidi" w:eastAsia="Times New Roman" w:hAnsiTheme="majorBidi" w:cstheme="majorBidi"/>
          <w:b/>
          <w:bCs/>
          <w:sz w:val="26"/>
          <w:szCs w:val="26"/>
        </w:rPr>
        <w:t>QR codes</w:t>
      </w:r>
      <w:r w:rsidRPr="004704E0">
        <w:rPr>
          <w:rFonts w:asciiTheme="majorBidi" w:eastAsia="Times New Roman" w:hAnsiTheme="majorBidi" w:cstheme="majorBidi"/>
          <w:sz w:val="26"/>
          <w:szCs w:val="26"/>
        </w:rPr>
        <w:t>, with high accuracy and security, reduced cost, and user acceptance.</w:t>
      </w:r>
    </w:p>
    <w:p w:rsidR="00670ECC" w:rsidRPr="004704E0" w:rsidRDefault="00670ECC" w:rsidP="004F6663">
      <w:pPr>
        <w:pStyle w:val="ListParagraph"/>
        <w:numPr>
          <w:ilvl w:val="0"/>
          <w:numId w:val="7"/>
        </w:numPr>
        <w:spacing w:line="360" w:lineRule="auto"/>
        <w:ind w:left="1170" w:hanging="270"/>
        <w:rPr>
          <w:rFonts w:asciiTheme="majorBidi" w:hAnsiTheme="majorBidi" w:cstheme="majorBidi"/>
          <w:sz w:val="26"/>
          <w:szCs w:val="26"/>
        </w:rPr>
      </w:pPr>
      <w:r w:rsidRPr="004704E0">
        <w:rPr>
          <w:rFonts w:asciiTheme="majorBidi" w:hAnsiTheme="majorBidi" w:cstheme="majorBidi"/>
          <w:sz w:val="26"/>
          <w:szCs w:val="26"/>
        </w:rPr>
        <w:t>Hardware</w:t>
      </w:r>
      <w:r w:rsidRPr="004704E0">
        <w:rPr>
          <w:rFonts w:asciiTheme="majorBidi" w:eastAsia="Times New Roman" w:hAnsiTheme="majorBidi" w:cstheme="majorBidi"/>
          <w:sz w:val="26"/>
          <w:szCs w:val="26"/>
        </w:rPr>
        <w:t xml:space="preserve"> and software components that are needed are mobile apps, servers, databases, and any necessary integrations.</w:t>
      </w:r>
    </w:p>
    <w:p w:rsidR="004704E0" w:rsidRPr="00F21DDC" w:rsidRDefault="004704E0" w:rsidP="00F21DDC">
      <w:pPr>
        <w:spacing w:line="276" w:lineRule="auto"/>
        <w:rPr>
          <w:rFonts w:asciiTheme="majorBidi" w:eastAsia="Times New Roman" w:hAnsiTheme="majorBidi" w:cstheme="majorBidi"/>
          <w:sz w:val="14"/>
          <w:szCs w:val="14"/>
        </w:rPr>
      </w:pPr>
      <w:bookmarkStart w:id="2" w:name="_GoBack"/>
      <w:bookmarkEnd w:id="2"/>
    </w:p>
    <w:p w:rsidR="00670ECC" w:rsidRPr="00B6286F" w:rsidRDefault="00670ECC" w:rsidP="00B6286F">
      <w:pPr>
        <w:pStyle w:val="ListParagraph"/>
        <w:numPr>
          <w:ilvl w:val="0"/>
          <w:numId w:val="6"/>
        </w:numPr>
        <w:spacing w:line="360"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t>Data Management and Reporting:</w:t>
      </w:r>
    </w:p>
    <w:p w:rsidR="00670ECC" w:rsidRPr="004704E0" w:rsidRDefault="00670ECC" w:rsidP="004F6663">
      <w:pPr>
        <w:pStyle w:val="ListParagraph"/>
        <w:numPr>
          <w:ilvl w:val="0"/>
          <w:numId w:val="8"/>
        </w:numPr>
        <w:spacing w:line="360" w:lineRule="auto"/>
        <w:ind w:left="1170" w:hanging="27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Attendance data will be stored and secured by </w:t>
      </w:r>
      <w:r w:rsidRPr="004704E0">
        <w:rPr>
          <w:rFonts w:asciiTheme="majorBidi" w:eastAsia="Times New Roman" w:hAnsiTheme="majorBidi" w:cstheme="majorBidi"/>
          <w:b/>
          <w:bCs/>
          <w:sz w:val="26"/>
          <w:szCs w:val="26"/>
        </w:rPr>
        <w:t>Cloud storage</w:t>
      </w:r>
      <w:r w:rsidRPr="004704E0">
        <w:rPr>
          <w:rFonts w:asciiTheme="majorBidi" w:eastAsia="Times New Roman" w:hAnsiTheme="majorBidi" w:cstheme="majorBidi"/>
          <w:sz w:val="26"/>
          <w:szCs w:val="26"/>
        </w:rPr>
        <w:t>, local servers, or a hybrid approach.</w:t>
      </w:r>
    </w:p>
    <w:p w:rsidR="00670ECC" w:rsidRPr="004704E0" w:rsidRDefault="00670ECC" w:rsidP="004F6663">
      <w:pPr>
        <w:pStyle w:val="ListParagraph"/>
        <w:numPr>
          <w:ilvl w:val="0"/>
          <w:numId w:val="8"/>
        </w:numPr>
        <w:spacing w:line="360" w:lineRule="auto"/>
        <w:ind w:left="1170" w:hanging="270"/>
        <w:rPr>
          <w:rFonts w:asciiTheme="majorBidi" w:eastAsia="Times New Roman" w:hAnsiTheme="majorBidi" w:cstheme="majorBidi"/>
          <w:sz w:val="26"/>
          <w:szCs w:val="26"/>
        </w:rPr>
      </w:pPr>
      <w:r w:rsidRPr="004704E0">
        <w:rPr>
          <w:rFonts w:asciiTheme="majorBidi" w:eastAsia="Times New Roman" w:hAnsiTheme="majorBidi" w:cstheme="majorBidi"/>
          <w:sz w:val="26"/>
          <w:szCs w:val="26"/>
        </w:rPr>
        <w:t>Kind of reports and analytics that are needed such as: individual attendance records, trends, lateness reports, overtime calculations, etc.</w:t>
      </w:r>
    </w:p>
    <w:p w:rsidR="00670ECC" w:rsidRPr="004704E0" w:rsidRDefault="00670ECC" w:rsidP="004F6663">
      <w:pPr>
        <w:pStyle w:val="ListParagraph"/>
        <w:numPr>
          <w:ilvl w:val="0"/>
          <w:numId w:val="8"/>
        </w:numPr>
        <w:spacing w:line="360" w:lineRule="auto"/>
        <w:ind w:left="1170" w:hanging="270"/>
        <w:rPr>
          <w:rFonts w:asciiTheme="majorBidi" w:hAnsiTheme="majorBidi" w:cstheme="majorBidi"/>
          <w:sz w:val="26"/>
          <w:szCs w:val="26"/>
        </w:rPr>
      </w:pPr>
      <w:r w:rsidRPr="004704E0">
        <w:rPr>
          <w:rFonts w:asciiTheme="majorBidi" w:eastAsia="Times New Roman" w:hAnsiTheme="majorBidi" w:cstheme="majorBidi"/>
          <w:sz w:val="26"/>
          <w:szCs w:val="26"/>
        </w:rPr>
        <w:t xml:space="preserve">The data will be </w:t>
      </w:r>
      <w:r w:rsidRPr="004704E0">
        <w:rPr>
          <w:rFonts w:asciiTheme="majorBidi" w:eastAsia="Times New Roman" w:hAnsiTheme="majorBidi" w:cstheme="majorBidi"/>
          <w:b/>
          <w:bCs/>
          <w:sz w:val="26"/>
          <w:szCs w:val="26"/>
        </w:rPr>
        <w:t>visualized</w:t>
      </w:r>
      <w:r w:rsidRPr="004704E0">
        <w:rPr>
          <w:rFonts w:asciiTheme="majorBidi" w:eastAsia="Times New Roman" w:hAnsiTheme="majorBidi" w:cstheme="majorBidi"/>
          <w:sz w:val="26"/>
          <w:szCs w:val="26"/>
        </w:rPr>
        <w:t xml:space="preserve"> and presented to users in: reports, </w:t>
      </w:r>
      <w:r w:rsidRPr="004704E0">
        <w:rPr>
          <w:rFonts w:asciiTheme="majorBidi" w:eastAsia="Times New Roman" w:hAnsiTheme="majorBidi" w:cstheme="majorBidi"/>
          <w:b/>
          <w:bCs/>
          <w:sz w:val="26"/>
          <w:szCs w:val="26"/>
        </w:rPr>
        <w:t>dashboard</w:t>
      </w:r>
      <w:r w:rsidRPr="004704E0">
        <w:rPr>
          <w:rFonts w:asciiTheme="majorBidi" w:eastAsia="Times New Roman" w:hAnsiTheme="majorBidi" w:cstheme="majorBidi"/>
          <w:sz w:val="26"/>
          <w:szCs w:val="26"/>
        </w:rPr>
        <w:t>s, and mobile app interfaces.</w:t>
      </w:r>
    </w:p>
    <w:p w:rsidR="004F6663" w:rsidRPr="004F6663" w:rsidRDefault="004F6663" w:rsidP="004F6663">
      <w:pPr>
        <w:rPr>
          <w:rFonts w:asciiTheme="majorBidi" w:eastAsia="Times New Roman" w:hAnsiTheme="majorBidi" w:cstheme="majorBidi"/>
        </w:rPr>
      </w:pPr>
    </w:p>
    <w:p w:rsidR="00670ECC" w:rsidRPr="00B6286F" w:rsidRDefault="00670ECC" w:rsidP="00B6286F">
      <w:pPr>
        <w:pStyle w:val="ListParagraph"/>
        <w:numPr>
          <w:ilvl w:val="0"/>
          <w:numId w:val="6"/>
        </w:numPr>
        <w:spacing w:line="360"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t>Project Deliverables:</w:t>
      </w:r>
    </w:p>
    <w:p w:rsidR="00670ECC" w:rsidRPr="004704E0" w:rsidRDefault="00670ECC" w:rsidP="00B6286F">
      <w:pPr>
        <w:tabs>
          <w:tab w:val="left" w:pos="0"/>
        </w:tabs>
        <w:spacing w:line="276" w:lineRule="auto"/>
        <w:ind w:left="1170"/>
        <w:rPr>
          <w:rFonts w:asciiTheme="majorBidi" w:hAnsiTheme="majorBidi" w:cstheme="majorBidi"/>
          <w:sz w:val="26"/>
          <w:szCs w:val="26"/>
        </w:rPr>
      </w:pPr>
      <w:r w:rsidRPr="004704E0">
        <w:rPr>
          <w:rFonts w:asciiTheme="majorBidi" w:eastAsia="Times New Roman" w:hAnsiTheme="majorBidi" w:cstheme="majorBidi"/>
          <w:sz w:val="26"/>
          <w:szCs w:val="26"/>
        </w:rPr>
        <w:t>The final products or outcomes of the project are a functional smart attendance system, documentation, training materials, and ongoing support.</w:t>
      </w:r>
    </w:p>
    <w:p w:rsidR="00675680" w:rsidRPr="00B6286F" w:rsidRDefault="00675680" w:rsidP="00B6286F">
      <w:pPr>
        <w:spacing w:line="276" w:lineRule="auto"/>
        <w:rPr>
          <w:rFonts w:asciiTheme="majorBidi" w:eastAsia="Times New Roman" w:hAnsiTheme="majorBidi" w:cstheme="majorBidi"/>
        </w:rPr>
      </w:pPr>
    </w:p>
    <w:p w:rsidR="00670ECC" w:rsidRPr="00B6286F" w:rsidRDefault="00670ECC" w:rsidP="00670ECC">
      <w:pPr>
        <w:pStyle w:val="ListParagraph"/>
        <w:numPr>
          <w:ilvl w:val="0"/>
          <w:numId w:val="6"/>
        </w:numPr>
        <w:spacing w:line="276" w:lineRule="auto"/>
        <w:ind w:left="1080"/>
        <w:rPr>
          <w:rFonts w:asciiTheme="majorBidi" w:eastAsia="Times New Roman" w:hAnsiTheme="majorBidi" w:cstheme="majorBidi"/>
          <w:b/>
          <w:bCs/>
          <w:sz w:val="28"/>
          <w:szCs w:val="28"/>
        </w:rPr>
      </w:pPr>
      <w:r w:rsidRPr="00B6286F">
        <w:rPr>
          <w:rFonts w:asciiTheme="majorBidi" w:eastAsia="Times New Roman" w:hAnsiTheme="majorBidi" w:cstheme="majorBidi"/>
          <w:b/>
          <w:bCs/>
          <w:sz w:val="28"/>
          <w:szCs w:val="28"/>
        </w:rPr>
        <w:t>Scalability and Future Considerations:</w:t>
      </w:r>
    </w:p>
    <w:p w:rsidR="004F6663" w:rsidRDefault="00670ECC" w:rsidP="004704E0">
      <w:pPr>
        <w:pStyle w:val="Style1"/>
        <w:ind w:left="1080"/>
        <w:rPr>
          <w:rFonts w:eastAsia="Times New Roman"/>
          <w:sz w:val="26"/>
          <w:szCs w:val="26"/>
        </w:rPr>
      </w:pPr>
      <w:r w:rsidRPr="004704E0">
        <w:rPr>
          <w:rFonts w:eastAsia="Times New Roman"/>
          <w:sz w:val="26"/>
          <w:szCs w:val="26"/>
        </w:rPr>
        <w:t>The system has been considered to accommodate a future growth or changes in requirements according to the flexible design and architecture of the system.</w:t>
      </w:r>
    </w:p>
    <w:p w:rsidR="004704E0" w:rsidRPr="004704E0" w:rsidRDefault="004704E0" w:rsidP="004704E0">
      <w:pPr>
        <w:pStyle w:val="Style1"/>
        <w:ind w:left="1080"/>
        <w:rPr>
          <w:rFonts w:eastAsia="Times New Roman"/>
          <w:sz w:val="10"/>
          <w:szCs w:val="10"/>
        </w:rPr>
      </w:pPr>
    </w:p>
    <w:p w:rsidR="00670ECC" w:rsidRPr="00B6286F" w:rsidRDefault="00670ECC" w:rsidP="00670ECC">
      <w:pPr>
        <w:pStyle w:val="Style1"/>
        <w:numPr>
          <w:ilvl w:val="0"/>
          <w:numId w:val="3"/>
        </w:numPr>
        <w:spacing w:line="276" w:lineRule="auto"/>
        <w:ind w:left="1080" w:hanging="180"/>
        <w:rPr>
          <w:rFonts w:eastAsia="Times New Roman"/>
          <w:b/>
          <w:bCs/>
          <w:sz w:val="28"/>
          <w:szCs w:val="28"/>
        </w:rPr>
      </w:pPr>
      <w:r w:rsidRPr="00B6286F">
        <w:rPr>
          <w:rFonts w:eastAsia="Times New Roman"/>
          <w:b/>
          <w:bCs/>
          <w:sz w:val="28"/>
          <w:szCs w:val="28"/>
        </w:rPr>
        <w:t>Additional Considerations:</w:t>
      </w:r>
    </w:p>
    <w:p w:rsidR="00670ECC" w:rsidRPr="004704E0" w:rsidRDefault="00670ECC" w:rsidP="004F6663">
      <w:pPr>
        <w:pStyle w:val="Style1"/>
        <w:numPr>
          <w:ilvl w:val="0"/>
          <w:numId w:val="9"/>
        </w:numPr>
        <w:spacing w:line="360" w:lineRule="auto"/>
        <w:ind w:left="1440"/>
        <w:rPr>
          <w:rFonts w:eastAsia="Times New Roman"/>
          <w:sz w:val="26"/>
          <w:szCs w:val="26"/>
        </w:rPr>
      </w:pPr>
      <w:r w:rsidRPr="004704E0">
        <w:rPr>
          <w:rFonts w:eastAsia="Times New Roman"/>
          <w:sz w:val="26"/>
          <w:szCs w:val="26"/>
        </w:rPr>
        <w:t>Privacy concerns: Address data privacy concerns with transparent policies and user consent mechanisms.</w:t>
      </w:r>
    </w:p>
    <w:p w:rsidR="00670ECC" w:rsidRPr="004704E0" w:rsidRDefault="00670ECC" w:rsidP="004F6663">
      <w:pPr>
        <w:pStyle w:val="Style1"/>
        <w:numPr>
          <w:ilvl w:val="0"/>
          <w:numId w:val="9"/>
        </w:numPr>
        <w:spacing w:line="360" w:lineRule="auto"/>
        <w:ind w:left="1440"/>
        <w:rPr>
          <w:rFonts w:eastAsia="Times New Roman"/>
          <w:sz w:val="26"/>
          <w:szCs w:val="26"/>
        </w:rPr>
      </w:pPr>
      <w:r w:rsidRPr="004704E0">
        <w:rPr>
          <w:rFonts w:eastAsia="Times New Roman"/>
          <w:sz w:val="26"/>
          <w:szCs w:val="26"/>
        </w:rPr>
        <w:t>Accessibility: Ensure the system is accessible to users with disabilities.</w:t>
      </w:r>
    </w:p>
    <w:p w:rsidR="004704E0" w:rsidRPr="004704E0" w:rsidRDefault="00670ECC" w:rsidP="004704E0">
      <w:pPr>
        <w:pStyle w:val="Style1"/>
        <w:numPr>
          <w:ilvl w:val="0"/>
          <w:numId w:val="9"/>
        </w:numPr>
        <w:spacing w:line="360" w:lineRule="auto"/>
        <w:ind w:left="1440"/>
        <w:rPr>
          <w:sz w:val="26"/>
          <w:szCs w:val="26"/>
        </w:rPr>
      </w:pPr>
      <w:r w:rsidRPr="004704E0">
        <w:rPr>
          <w:rFonts w:eastAsia="Times New Roman"/>
          <w:sz w:val="26"/>
          <w:szCs w:val="26"/>
        </w:rPr>
        <w:t>Ethical considerations: Implement the system ethically and responsibly, avoiding biases or discrimination.</w:t>
      </w:r>
      <w:r w:rsidRPr="004704E0">
        <w:rPr>
          <w:b/>
          <w:bCs/>
          <w:color w:val="4BACC6" w:themeColor="accent5"/>
          <w:sz w:val="32"/>
          <w:szCs w:val="32"/>
        </w:rPr>
        <w:t xml:space="preserve"> </w:t>
      </w:r>
    </w:p>
    <w:p w:rsidR="00AC4613" w:rsidRPr="00821A25" w:rsidRDefault="00670ECC" w:rsidP="0001201D">
      <w:pPr>
        <w:pStyle w:val="ListParagraph"/>
        <w:numPr>
          <w:ilvl w:val="1"/>
          <w:numId w:val="14"/>
        </w:numPr>
        <w:ind w:left="720" w:hanging="540"/>
        <w:rPr>
          <w:rFonts w:asciiTheme="majorBidi" w:hAnsiTheme="majorBidi" w:cstheme="majorBidi"/>
          <w:b/>
          <w:bCs/>
          <w:color w:val="4BACC6" w:themeColor="accent5"/>
          <w:sz w:val="32"/>
          <w:szCs w:val="32"/>
        </w:rPr>
      </w:pPr>
      <w:r w:rsidRPr="00821A25">
        <w:rPr>
          <w:rFonts w:asciiTheme="majorBidi" w:hAnsiTheme="majorBidi" w:cstheme="majorBidi"/>
          <w:b/>
          <w:bCs/>
          <w:color w:val="4BACC6" w:themeColor="accent5"/>
          <w:sz w:val="32"/>
          <w:szCs w:val="32"/>
        </w:rPr>
        <w:t>Reference</w:t>
      </w:r>
    </w:p>
    <w:p w:rsidR="00675680" w:rsidRPr="00873563" w:rsidRDefault="00675680" w:rsidP="00AC4613">
      <w:pPr>
        <w:ind w:left="1170"/>
        <w:rPr>
          <w:rFonts w:asciiTheme="majorBidi" w:hAnsiTheme="majorBidi" w:cstheme="majorBidi"/>
          <w:b/>
          <w:bC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color w:val="000000"/>
          <w:sz w:val="26"/>
          <w:szCs w:val="26"/>
          <w:lang w:eastAsia="en-US"/>
        </w:rPr>
      </w:pPr>
      <w:r w:rsidRPr="003E3983">
        <w:rPr>
          <w:rFonts w:asciiTheme="majorBidi" w:eastAsiaTheme="minorHAnsi" w:hAnsiTheme="majorBidi" w:cstheme="majorBidi"/>
          <w:sz w:val="26"/>
          <w:szCs w:val="26"/>
          <w:lang w:eastAsia="en-US"/>
        </w:rPr>
        <w:t>[1]</w:t>
      </w:r>
      <w:r w:rsidR="00873563" w:rsidRPr="003E3983">
        <w:rPr>
          <w:rFonts w:asciiTheme="majorBidi" w:eastAsiaTheme="minorHAnsi" w:hAnsiTheme="majorBidi" w:cstheme="majorBidi"/>
          <w:sz w:val="26"/>
          <w:szCs w:val="26"/>
          <w:lang w:eastAsia="en-US"/>
        </w:rPr>
        <w:tab/>
      </w:r>
      <w:r w:rsidRPr="003E3983">
        <w:rPr>
          <w:rFonts w:asciiTheme="majorBidi" w:eastAsiaTheme="minorHAnsi" w:hAnsiTheme="majorBidi" w:cstheme="majorBidi"/>
          <w:color w:val="000000"/>
          <w:sz w:val="26"/>
          <w:szCs w:val="26"/>
          <w:lang w:eastAsia="en-US"/>
        </w:rPr>
        <w:t>Prof. Dr. Vijay Mane, Shafaque Sheikh, Mrunal Shinde, Prasad Shevale, Prem Shejole, Sahil Salve, “Smart</w:t>
      </w:r>
      <w:r w:rsidRPr="003E3983">
        <w:rPr>
          <w:rFonts w:asciiTheme="majorBidi" w:eastAsiaTheme="minorHAnsi" w:hAnsiTheme="majorBidi" w:cstheme="majorBidi"/>
          <w:sz w:val="26"/>
          <w:szCs w:val="26"/>
          <w:lang w:eastAsia="en-US"/>
        </w:rPr>
        <w:t xml:space="preserve"> attendance using face recognition</w:t>
      </w:r>
      <w:r w:rsidRPr="003E3983">
        <w:rPr>
          <w:rFonts w:asciiTheme="majorBidi" w:eastAsiaTheme="minorHAnsi" w:hAnsiTheme="majorBidi" w:cstheme="majorBidi"/>
          <w:color w:val="000000"/>
          <w:sz w:val="26"/>
          <w:szCs w:val="26"/>
          <w:lang w:eastAsia="en-US"/>
        </w:rPr>
        <w:t>”, 2023.</w:t>
      </w:r>
    </w:p>
    <w:p w:rsidR="00675680" w:rsidRPr="003E3983" w:rsidRDefault="00675680" w:rsidP="00675680">
      <w:pPr>
        <w:autoSpaceDE w:val="0"/>
        <w:autoSpaceDN w:val="0"/>
        <w:adjustRightInd w:val="0"/>
        <w:ind w:left="360"/>
        <w:rPr>
          <w:rFonts w:asciiTheme="majorBidi" w:eastAsiaTheme="minorHAnsi" w:hAnsiTheme="majorBidi" w:cstheme="majorBidi"/>
          <w:color w:val="000000"/>
          <w:sz w:val="26"/>
          <w:szCs w:val="26"/>
          <w:lang w:eastAsia="en-US"/>
        </w:rPr>
      </w:pPr>
    </w:p>
    <w:p w:rsidR="00675680" w:rsidRPr="003E3983" w:rsidRDefault="00873563" w:rsidP="00873563">
      <w:pPr>
        <w:autoSpaceDE w:val="0"/>
        <w:autoSpaceDN w:val="0"/>
        <w:adjustRightInd w:val="0"/>
        <w:spacing w:line="276" w:lineRule="auto"/>
        <w:ind w:left="720" w:hanging="720"/>
        <w:rPr>
          <w:rFonts w:asciiTheme="majorBidi" w:eastAsiaTheme="minorHAnsi" w:hAnsiTheme="majorBidi" w:cstheme="majorBidi"/>
          <w:sz w:val="26"/>
          <w:szCs w:val="26"/>
          <w:lang w:eastAsia="en-US"/>
        </w:rPr>
      </w:pPr>
      <w:r w:rsidRPr="003E3983">
        <w:rPr>
          <w:rFonts w:asciiTheme="majorBidi" w:eastAsiaTheme="minorHAnsi" w:hAnsiTheme="majorBidi" w:cstheme="majorBidi"/>
          <w:sz w:val="26"/>
          <w:szCs w:val="26"/>
          <w:lang w:eastAsia="en-US"/>
        </w:rPr>
        <w:t>[2]</w:t>
      </w:r>
      <w:r w:rsidRPr="003E3983">
        <w:rPr>
          <w:rFonts w:asciiTheme="majorBidi" w:eastAsiaTheme="minorHAnsi" w:hAnsiTheme="majorBidi" w:cstheme="majorBidi"/>
          <w:sz w:val="26"/>
          <w:szCs w:val="26"/>
          <w:lang w:eastAsia="en-US"/>
        </w:rPr>
        <w:tab/>
      </w:r>
      <w:r w:rsidR="00675680" w:rsidRPr="003E3983">
        <w:rPr>
          <w:rFonts w:asciiTheme="majorBidi" w:eastAsiaTheme="minorHAnsi" w:hAnsiTheme="majorBidi" w:cstheme="majorBidi"/>
          <w:sz w:val="26"/>
          <w:szCs w:val="26"/>
          <w:lang w:eastAsia="en-US"/>
        </w:rPr>
        <w:t>Dwi Sunaryono, Joko Siswantoro, Radityo Anggoro,  "An android based course attendance system using face recognition”, 2021.</w:t>
      </w:r>
    </w:p>
    <w:p w:rsidR="00675680" w:rsidRPr="003E3983" w:rsidRDefault="00675680" w:rsidP="00675680">
      <w:pPr>
        <w:autoSpaceDE w:val="0"/>
        <w:autoSpaceDN w:val="0"/>
        <w:adjustRightInd w:val="0"/>
        <w:ind w:left="360"/>
        <w:rPr>
          <w:rFonts w:asciiTheme="majorBidi" w:eastAsiaTheme="minorHAnsi" w:hAnsiTheme="majorBidi" w:cstheme="majorBidi"/>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sz w:val="26"/>
          <w:szCs w:val="26"/>
          <w:lang w:eastAsia="en-US"/>
        </w:rPr>
      </w:pPr>
      <w:r w:rsidRPr="003E3983">
        <w:rPr>
          <w:rFonts w:asciiTheme="majorBidi" w:eastAsiaTheme="minorHAnsi" w:hAnsiTheme="majorBidi" w:cstheme="majorBidi"/>
          <w:sz w:val="26"/>
          <w:szCs w:val="26"/>
          <w:lang w:eastAsia="en-US"/>
        </w:rPr>
        <w:t xml:space="preserve">[3]    </w:t>
      </w:r>
      <w:r w:rsidR="00873563" w:rsidRPr="003E3983">
        <w:rPr>
          <w:rFonts w:asciiTheme="majorBidi" w:eastAsiaTheme="minorHAnsi" w:hAnsiTheme="majorBidi" w:cstheme="majorBidi"/>
          <w:sz w:val="26"/>
          <w:szCs w:val="26"/>
          <w:lang w:eastAsia="en-US"/>
        </w:rPr>
        <w:tab/>
      </w:r>
      <w:r w:rsidRPr="003E3983">
        <w:rPr>
          <w:rFonts w:asciiTheme="majorBidi" w:eastAsiaTheme="minorHAnsi" w:hAnsiTheme="majorBidi" w:cstheme="majorBidi"/>
          <w:sz w:val="26"/>
          <w:szCs w:val="26"/>
          <w:lang w:eastAsia="en-US"/>
        </w:rPr>
        <w:t xml:space="preserve">Sikandar Khan,  Adeel Akram, Nighat Usman “Real time automatic attendance system for face </w:t>
      </w:r>
      <w:r w:rsidRPr="003E3983">
        <w:rPr>
          <w:rFonts w:asciiTheme="majorBidi" w:eastAsiaTheme="minorHAnsi" w:hAnsiTheme="majorBidi" w:cstheme="majorBidi" w:hint="cs"/>
          <w:sz w:val="26"/>
          <w:szCs w:val="26"/>
          <w:rtl/>
          <w:lang w:eastAsia="en-US"/>
        </w:rPr>
        <w:t xml:space="preserve"> </w:t>
      </w:r>
      <w:r w:rsidRPr="003E3983">
        <w:rPr>
          <w:rFonts w:asciiTheme="majorBidi" w:eastAsiaTheme="minorHAnsi" w:hAnsiTheme="majorBidi" w:cstheme="majorBidi"/>
          <w:sz w:val="26"/>
          <w:szCs w:val="26"/>
          <w:lang w:eastAsia="en-US"/>
        </w:rPr>
        <w:t>recognition using Face API and OpenCV”, 2020.</w:t>
      </w:r>
    </w:p>
    <w:p w:rsidR="00675680" w:rsidRPr="003E3983" w:rsidRDefault="00675680" w:rsidP="00675680">
      <w:pPr>
        <w:autoSpaceDE w:val="0"/>
        <w:autoSpaceDN w:val="0"/>
        <w:adjustRightInd w:val="0"/>
        <w:ind w:left="360"/>
        <w:rPr>
          <w:rFonts w:asciiTheme="majorBidi" w:eastAsiaTheme="minorHAnsi" w:hAnsiTheme="majorBidi" w:cstheme="majorBidi"/>
          <w:color w:val="000000"/>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sz w:val="26"/>
          <w:szCs w:val="26"/>
          <w:lang w:eastAsia="en-US"/>
        </w:rPr>
      </w:pPr>
      <w:r w:rsidRPr="003E3983">
        <w:rPr>
          <w:rFonts w:asciiTheme="majorBidi" w:eastAsiaTheme="minorHAnsi" w:hAnsiTheme="majorBidi" w:cstheme="majorBidi"/>
          <w:sz w:val="26"/>
          <w:szCs w:val="26"/>
          <w:lang w:eastAsia="en-US"/>
        </w:rPr>
        <w:t xml:space="preserve">[4] </w:t>
      </w:r>
      <w:r w:rsidRPr="003E3983">
        <w:rPr>
          <w:rFonts w:asciiTheme="majorBidi" w:eastAsiaTheme="minorHAnsi" w:hAnsiTheme="majorBidi" w:cstheme="majorBidi"/>
          <w:sz w:val="26"/>
          <w:szCs w:val="26"/>
          <w:lang w:eastAsia="en-US"/>
        </w:rPr>
        <w:tab/>
        <w:t>Kaneez Laila Bhatti, Laraib Mughal, Faheem Yar Khuhawar, Sheeraz Ahmed Memon, “Smart attendance management system using face recognition”, 2018.</w:t>
      </w:r>
    </w:p>
    <w:p w:rsidR="00675680" w:rsidRPr="003E3983" w:rsidRDefault="00675680" w:rsidP="00675680">
      <w:pPr>
        <w:autoSpaceDE w:val="0"/>
        <w:autoSpaceDN w:val="0"/>
        <w:adjustRightInd w:val="0"/>
        <w:ind w:left="360"/>
        <w:rPr>
          <w:rFonts w:asciiTheme="majorBidi" w:eastAsiaTheme="minorHAnsi" w:hAnsiTheme="majorBidi" w:cstheme="majorBidi"/>
          <w:sz w:val="26"/>
          <w:szCs w:val="26"/>
          <w:lang w:eastAsia="en-US"/>
        </w:rPr>
      </w:pPr>
    </w:p>
    <w:p w:rsidR="00675680" w:rsidRPr="003E3983" w:rsidRDefault="00675680" w:rsidP="00873563">
      <w:pPr>
        <w:tabs>
          <w:tab w:val="left" w:pos="-180"/>
        </w:tabs>
        <w:autoSpaceDE w:val="0"/>
        <w:autoSpaceDN w:val="0"/>
        <w:adjustRightInd w:val="0"/>
        <w:spacing w:line="276" w:lineRule="auto"/>
        <w:ind w:left="720" w:hanging="720"/>
        <w:rPr>
          <w:rFonts w:asciiTheme="majorBidi" w:eastAsiaTheme="minorHAnsi" w:hAnsiTheme="majorBidi" w:cstheme="majorBidi"/>
          <w:color w:val="000000"/>
          <w:sz w:val="26"/>
          <w:szCs w:val="26"/>
          <w:lang w:eastAsia="en-US"/>
        </w:rPr>
      </w:pPr>
      <w:r w:rsidRPr="003E3983">
        <w:rPr>
          <w:rFonts w:asciiTheme="majorBidi" w:eastAsiaTheme="minorHAnsi" w:hAnsiTheme="majorBidi" w:cstheme="majorBidi"/>
          <w:color w:val="000000"/>
          <w:sz w:val="26"/>
          <w:szCs w:val="26"/>
          <w:lang w:eastAsia="en-US"/>
        </w:rPr>
        <w:t xml:space="preserve">[5]    </w:t>
      </w:r>
      <w:r w:rsidR="00873563" w:rsidRPr="003E3983">
        <w:rPr>
          <w:rFonts w:asciiTheme="majorBidi" w:eastAsiaTheme="minorHAnsi" w:hAnsiTheme="majorBidi" w:cstheme="majorBidi"/>
          <w:color w:val="000000"/>
          <w:sz w:val="26"/>
          <w:szCs w:val="26"/>
          <w:lang w:eastAsia="en-US"/>
        </w:rPr>
        <w:tab/>
      </w:r>
      <w:r w:rsidRPr="003E3983">
        <w:rPr>
          <w:rFonts w:asciiTheme="majorBidi" w:eastAsiaTheme="minorHAnsi" w:hAnsiTheme="majorBidi" w:cstheme="majorBidi"/>
          <w:color w:val="000000"/>
          <w:sz w:val="26"/>
          <w:szCs w:val="26"/>
          <w:lang w:eastAsia="en-US"/>
        </w:rPr>
        <w:t>Raneem Alghamdia, Wafaa Alsubaieb, Renad Alharthic, Wedyan Alghamdid, Dabiah A. Alboaneene and Nourah F. Alqahtanif , “A Smart Attendance System for Imam Abdulrahman Bin Faisal University Using Facial Recognition”, 2020.</w:t>
      </w:r>
    </w:p>
    <w:p w:rsidR="00675680" w:rsidRPr="003E3983" w:rsidRDefault="00675680" w:rsidP="00675680">
      <w:pPr>
        <w:autoSpaceDE w:val="0"/>
        <w:autoSpaceDN w:val="0"/>
        <w:adjustRightInd w:val="0"/>
        <w:rPr>
          <w:rFonts w:asciiTheme="majorBidi" w:eastAsiaTheme="minorHAnsi" w:hAnsiTheme="majorBidi" w:cstheme="majorBidi"/>
          <w:color w:val="000000"/>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color w:val="000000"/>
          <w:sz w:val="26"/>
          <w:szCs w:val="26"/>
          <w:lang w:eastAsia="en-US"/>
        </w:rPr>
      </w:pPr>
      <w:r w:rsidRPr="003E3983">
        <w:rPr>
          <w:rFonts w:asciiTheme="majorBidi" w:eastAsiaTheme="minorHAnsi" w:hAnsiTheme="majorBidi" w:cstheme="majorBidi"/>
          <w:color w:val="000000"/>
          <w:sz w:val="26"/>
          <w:szCs w:val="26"/>
          <w:lang w:eastAsia="en-US"/>
        </w:rPr>
        <w:lastRenderedPageBreak/>
        <w:t xml:space="preserve">[6]   </w:t>
      </w:r>
      <w:r w:rsidR="00873563" w:rsidRPr="003E3983">
        <w:rPr>
          <w:rFonts w:asciiTheme="majorBidi" w:eastAsiaTheme="minorHAnsi" w:hAnsiTheme="majorBidi" w:cstheme="majorBidi"/>
          <w:color w:val="000000"/>
          <w:sz w:val="26"/>
          <w:szCs w:val="26"/>
          <w:lang w:eastAsia="en-US"/>
        </w:rPr>
        <w:tab/>
      </w:r>
      <w:r w:rsidRPr="003E3983">
        <w:rPr>
          <w:rFonts w:asciiTheme="majorBidi" w:eastAsiaTheme="minorHAnsi" w:hAnsiTheme="majorBidi" w:cstheme="majorBidi"/>
          <w:color w:val="000000"/>
          <w:sz w:val="26"/>
          <w:szCs w:val="26"/>
          <w:lang w:eastAsia="en-US"/>
        </w:rPr>
        <w:t>Vivek Seelam, Akhil kumar Penugonda, B. Pavan Kalyan, M. Bindu Priya, M. Durga Prakash, “Smart attendance using deep learning and computer vision”, 2021.</w:t>
      </w:r>
    </w:p>
    <w:p w:rsidR="00675680" w:rsidRPr="003E3983" w:rsidRDefault="00675680" w:rsidP="00675680">
      <w:pPr>
        <w:autoSpaceDE w:val="0"/>
        <w:autoSpaceDN w:val="0"/>
        <w:adjustRightInd w:val="0"/>
        <w:ind w:left="360"/>
        <w:rPr>
          <w:rFonts w:asciiTheme="majorBidi" w:eastAsiaTheme="minorHAnsi" w:hAnsiTheme="majorBidi" w:cstheme="majorBidi"/>
          <w:color w:val="000000"/>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sz w:val="26"/>
          <w:szCs w:val="26"/>
          <w:lang w:eastAsia="en-US"/>
        </w:rPr>
      </w:pPr>
      <w:r w:rsidRPr="003E3983">
        <w:rPr>
          <w:rFonts w:asciiTheme="majorBidi" w:eastAsiaTheme="minorHAnsi" w:hAnsiTheme="majorBidi" w:cstheme="majorBidi"/>
          <w:sz w:val="26"/>
          <w:szCs w:val="26"/>
          <w:lang w:eastAsia="en-US"/>
        </w:rPr>
        <w:t xml:space="preserve">[7]   </w:t>
      </w:r>
      <w:r w:rsidR="00873563" w:rsidRPr="003E3983">
        <w:rPr>
          <w:rFonts w:asciiTheme="majorBidi" w:eastAsiaTheme="minorHAnsi" w:hAnsiTheme="majorBidi" w:cstheme="majorBidi"/>
          <w:sz w:val="26"/>
          <w:szCs w:val="26"/>
          <w:lang w:eastAsia="en-US"/>
        </w:rPr>
        <w:tab/>
      </w:r>
      <w:r w:rsidRPr="003E3983">
        <w:rPr>
          <w:rFonts w:asciiTheme="majorBidi" w:eastAsiaTheme="minorHAnsi" w:hAnsiTheme="majorBidi" w:cstheme="majorBidi"/>
          <w:sz w:val="26"/>
          <w:szCs w:val="26"/>
          <w:lang w:eastAsia="en-US"/>
        </w:rPr>
        <w:t xml:space="preserve"> Jarugula.Vamsikrishna, Kollipara.Anudeep, L.Jegan Antony Marcilin, V. Balamurugan, “An Advanced Attendance Marking system using facial Recognition”, 2019.</w:t>
      </w:r>
    </w:p>
    <w:p w:rsidR="00675680" w:rsidRPr="003E3983" w:rsidRDefault="00675680" w:rsidP="00675680">
      <w:pPr>
        <w:autoSpaceDE w:val="0"/>
        <w:autoSpaceDN w:val="0"/>
        <w:adjustRightInd w:val="0"/>
        <w:ind w:left="360"/>
        <w:rPr>
          <w:rFonts w:asciiTheme="majorBidi" w:eastAsiaTheme="minorHAnsi" w:hAnsiTheme="majorBidi" w:cstheme="majorBidi"/>
          <w:color w:val="000000"/>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color w:val="000000"/>
          <w:sz w:val="26"/>
          <w:szCs w:val="26"/>
          <w:lang w:eastAsia="en-US"/>
        </w:rPr>
      </w:pPr>
      <w:r w:rsidRPr="003E3983">
        <w:rPr>
          <w:rFonts w:asciiTheme="majorBidi" w:eastAsiaTheme="minorHAnsi" w:hAnsiTheme="majorBidi" w:cstheme="majorBidi"/>
          <w:color w:val="000000"/>
          <w:sz w:val="26"/>
          <w:szCs w:val="26"/>
          <w:lang w:eastAsia="en-US"/>
        </w:rPr>
        <w:t xml:space="preserve">[8]   </w:t>
      </w:r>
      <w:r w:rsidR="00873563" w:rsidRPr="003E3983">
        <w:rPr>
          <w:rFonts w:asciiTheme="majorBidi" w:eastAsiaTheme="minorHAnsi" w:hAnsiTheme="majorBidi" w:cstheme="majorBidi"/>
          <w:color w:val="000000"/>
          <w:sz w:val="26"/>
          <w:szCs w:val="26"/>
          <w:lang w:eastAsia="en-US"/>
        </w:rPr>
        <w:tab/>
      </w:r>
      <w:r w:rsidRPr="003E3983">
        <w:rPr>
          <w:rFonts w:asciiTheme="majorBidi" w:eastAsiaTheme="minorHAnsi" w:hAnsiTheme="majorBidi" w:cstheme="majorBidi"/>
          <w:sz w:val="26"/>
          <w:szCs w:val="26"/>
          <w:lang w:eastAsia="en-US"/>
        </w:rPr>
        <w:t>Habibulrahman Azizi, Numan Amin, Sayed Shoaibullah Shams,</w:t>
      </w:r>
      <w:r w:rsidRPr="003E3983">
        <w:rPr>
          <w:rFonts w:asciiTheme="majorBidi" w:eastAsiaTheme="minorHAnsi" w:hAnsiTheme="majorBidi" w:cstheme="majorBidi"/>
          <w:b/>
          <w:bCs/>
          <w:color w:val="000000"/>
          <w:sz w:val="26"/>
          <w:szCs w:val="26"/>
          <w:lang w:eastAsia="en-US"/>
        </w:rPr>
        <w:t xml:space="preserve"> </w:t>
      </w:r>
      <w:r w:rsidRPr="003E3983">
        <w:rPr>
          <w:rFonts w:asciiTheme="majorBidi" w:eastAsiaTheme="minorHAnsi" w:hAnsiTheme="majorBidi" w:cstheme="majorBidi"/>
          <w:color w:val="000000"/>
          <w:sz w:val="26"/>
          <w:szCs w:val="26"/>
          <w:lang w:eastAsia="en-US"/>
        </w:rPr>
        <w:t>“Smart Attendance using Real-Time Face Recognition”, 2022.</w:t>
      </w:r>
    </w:p>
    <w:p w:rsidR="00675680" w:rsidRPr="003E3983" w:rsidRDefault="00675680" w:rsidP="00675680">
      <w:pPr>
        <w:autoSpaceDE w:val="0"/>
        <w:autoSpaceDN w:val="0"/>
        <w:adjustRightInd w:val="0"/>
        <w:ind w:left="450" w:hanging="450"/>
        <w:rPr>
          <w:rFonts w:asciiTheme="majorBidi" w:eastAsiaTheme="minorHAnsi" w:hAnsiTheme="majorBidi" w:cstheme="majorBidi"/>
          <w:color w:val="000000"/>
          <w:sz w:val="26"/>
          <w:szCs w:val="26"/>
          <w:lang w:eastAsia="en-US"/>
        </w:rPr>
      </w:pPr>
    </w:p>
    <w:p w:rsidR="00675680" w:rsidRPr="003E3983" w:rsidRDefault="00675680" w:rsidP="00873563">
      <w:pPr>
        <w:autoSpaceDE w:val="0"/>
        <w:autoSpaceDN w:val="0"/>
        <w:adjustRightInd w:val="0"/>
        <w:spacing w:line="276" w:lineRule="auto"/>
        <w:ind w:left="720" w:hanging="720"/>
        <w:rPr>
          <w:rFonts w:asciiTheme="majorBidi" w:eastAsiaTheme="minorHAnsi" w:hAnsiTheme="majorBidi" w:cstheme="majorBidi"/>
          <w:color w:val="000000"/>
          <w:sz w:val="26"/>
          <w:szCs w:val="26"/>
          <w:lang w:eastAsia="en-US"/>
        </w:rPr>
      </w:pPr>
      <w:r w:rsidRPr="003E3983">
        <w:rPr>
          <w:rFonts w:asciiTheme="majorBidi" w:eastAsiaTheme="minorHAnsi" w:hAnsiTheme="majorBidi" w:cstheme="majorBidi"/>
          <w:color w:val="000000"/>
          <w:sz w:val="26"/>
          <w:szCs w:val="26"/>
          <w:lang w:eastAsia="en-US"/>
        </w:rPr>
        <w:t xml:space="preserve">[9]    </w:t>
      </w:r>
      <w:r w:rsidR="00873563" w:rsidRPr="003E3983">
        <w:rPr>
          <w:rFonts w:asciiTheme="majorBidi" w:eastAsiaTheme="minorHAnsi" w:hAnsiTheme="majorBidi" w:cstheme="majorBidi"/>
          <w:color w:val="000000"/>
          <w:sz w:val="26"/>
          <w:szCs w:val="26"/>
          <w:lang w:eastAsia="en-US"/>
        </w:rPr>
        <w:tab/>
      </w:r>
      <w:r w:rsidRPr="003E3983">
        <w:rPr>
          <w:rFonts w:asciiTheme="majorBidi" w:eastAsiaTheme="minorHAnsi" w:hAnsiTheme="majorBidi" w:cstheme="majorBidi"/>
          <w:color w:val="000000"/>
          <w:sz w:val="26"/>
          <w:szCs w:val="26"/>
          <w:lang w:eastAsia="en-US"/>
        </w:rPr>
        <w:t>Khawla Alhanaee, Mitha Alhammadi, Nahla Almenhali, Maad Shatnawi “Face Recognition Smart Attendance System using Deep Transfer Learning”, 2021.</w:t>
      </w:r>
    </w:p>
    <w:p w:rsidR="00675680" w:rsidRPr="003E3983" w:rsidRDefault="00675680" w:rsidP="00AC4613">
      <w:pPr>
        <w:ind w:left="1170"/>
        <w:rPr>
          <w:rFonts w:asciiTheme="majorBidi" w:hAnsiTheme="majorBidi" w:cstheme="majorBidi"/>
          <w:sz w:val="26"/>
          <w:szCs w:val="26"/>
        </w:rPr>
      </w:pPr>
    </w:p>
    <w:sectPr w:rsidR="00675680" w:rsidRPr="003E3983" w:rsidSect="00EE4DA7">
      <w:headerReference w:type="default" r:id="rId9"/>
      <w:footerReference w:type="default" r:id="rId10"/>
      <w:pgSz w:w="12240" w:h="15840"/>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CFF" w:rsidRDefault="00995CFF" w:rsidP="00670ECC">
      <w:r>
        <w:separator/>
      </w:r>
    </w:p>
  </w:endnote>
  <w:endnote w:type="continuationSeparator" w:id="0">
    <w:p w:rsidR="00995CFF" w:rsidRDefault="00995CFF" w:rsidP="0067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17144"/>
      <w:docPartObj>
        <w:docPartGallery w:val="Page Numbers (Bottom of Page)"/>
        <w:docPartUnique/>
      </w:docPartObj>
    </w:sdtPr>
    <w:sdtEndPr>
      <w:rPr>
        <w:color w:val="808080" w:themeColor="background1" w:themeShade="80"/>
        <w:spacing w:val="60"/>
      </w:rPr>
    </w:sdtEndPr>
    <w:sdtContent>
      <w:p w:rsidR="00FE631B" w:rsidRDefault="00FE63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1DDC">
          <w:rPr>
            <w:noProof/>
          </w:rPr>
          <w:t>5</w:t>
        </w:r>
        <w:r>
          <w:rPr>
            <w:noProof/>
          </w:rPr>
          <w:fldChar w:fldCharType="end"/>
        </w:r>
        <w:r>
          <w:t xml:space="preserve"> | </w:t>
        </w:r>
        <w:r>
          <w:rPr>
            <w:color w:val="808080" w:themeColor="background1" w:themeShade="80"/>
            <w:spacing w:val="60"/>
          </w:rPr>
          <w:t>Page</w:t>
        </w:r>
      </w:p>
    </w:sdtContent>
  </w:sdt>
  <w:p w:rsidR="00670ECC" w:rsidRDefault="00670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CFF" w:rsidRDefault="00995CFF" w:rsidP="00670ECC">
      <w:r>
        <w:separator/>
      </w:r>
    </w:p>
  </w:footnote>
  <w:footnote w:type="continuationSeparator" w:id="0">
    <w:p w:rsidR="00995CFF" w:rsidRDefault="00995CFF" w:rsidP="00670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295" w:type="dxa"/>
      <w:tblCellMar>
        <w:top w:w="72" w:type="dxa"/>
        <w:left w:w="115" w:type="dxa"/>
        <w:bottom w:w="72" w:type="dxa"/>
        <w:right w:w="115" w:type="dxa"/>
      </w:tblCellMar>
      <w:tblLook w:val="04A0" w:firstRow="1" w:lastRow="0" w:firstColumn="1" w:lastColumn="0" w:noHBand="0" w:noVBand="1"/>
    </w:tblPr>
    <w:tblGrid>
      <w:gridCol w:w="2679"/>
      <w:gridCol w:w="6111"/>
    </w:tblGrid>
    <w:tr w:rsidR="00670ECC" w:rsidTr="00B6286F">
      <w:trPr>
        <w:trHeight w:val="277"/>
      </w:trPr>
      <w:sdt>
        <w:sdtPr>
          <w:rPr>
            <w:rFonts w:asciiTheme="majorBidi" w:hAnsiTheme="majorBidi" w:cstheme="majorBidi"/>
            <w:color w:val="FFFFFF" w:themeColor="background1"/>
            <w:sz w:val="24"/>
            <w:szCs w:val="24"/>
          </w:rPr>
          <w:alias w:val="Date"/>
          <w:id w:val="807049240"/>
          <w:placeholder>
            <w:docPart w:val="BAE66932DEA94E528756A0D8F890923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24" w:type="pct"/>
              <w:tcBorders>
                <w:bottom w:val="single" w:sz="4" w:space="0" w:color="943634" w:themeColor="accent2" w:themeShade="BF"/>
              </w:tcBorders>
              <w:shd w:val="clear" w:color="auto" w:fill="31849B" w:themeFill="accent5" w:themeFillShade="BF"/>
              <w:vAlign w:val="center"/>
            </w:tcPr>
            <w:p w:rsidR="00670ECC" w:rsidRDefault="00670ECC" w:rsidP="00670ECC">
              <w:pPr>
                <w:pStyle w:val="Header"/>
                <w:jc w:val="center"/>
                <w:rPr>
                  <w:color w:val="FFFFFF" w:themeColor="background1"/>
                </w:rPr>
              </w:pPr>
              <w:r>
                <w:rPr>
                  <w:rFonts w:asciiTheme="majorBidi" w:hAnsiTheme="majorBidi" w:cstheme="majorBidi"/>
                  <w:color w:val="FFFFFF" w:themeColor="background1"/>
                  <w:sz w:val="24"/>
                  <w:szCs w:val="24"/>
                </w:rPr>
                <w:t>Chapter 1</w:t>
              </w:r>
            </w:p>
          </w:tc>
        </w:sdtContent>
      </w:sdt>
      <w:tc>
        <w:tcPr>
          <w:tcW w:w="3476" w:type="pct"/>
          <w:tcBorders>
            <w:bottom w:val="single" w:sz="4" w:space="0" w:color="auto"/>
          </w:tcBorders>
          <w:vAlign w:val="bottom"/>
        </w:tcPr>
        <w:p w:rsidR="00670ECC" w:rsidRPr="00184D4E" w:rsidRDefault="00670ECC" w:rsidP="00853F56">
          <w:pPr>
            <w:pStyle w:val="ListParagraph"/>
            <w:jc w:val="right"/>
            <w:rPr>
              <w:rStyle w:val="IntenseEmphasis"/>
              <w:rFonts w:asciiTheme="majorBidi" w:hAnsiTheme="majorBidi" w:cstheme="majorBidi"/>
              <w:sz w:val="24"/>
              <w:szCs w:val="24"/>
            </w:rPr>
          </w:pPr>
          <w:r w:rsidRPr="00133F18">
            <w:rPr>
              <w:rStyle w:val="IntenseEmphasis"/>
              <w:rFonts w:asciiTheme="majorBidi" w:hAnsiTheme="majorBidi" w:cstheme="majorBidi"/>
              <w:color w:val="31849B" w:themeColor="accent5" w:themeShade="BF"/>
            </w:rPr>
            <w:t xml:space="preserve">           </w:t>
          </w:r>
          <w:r w:rsidRPr="00133F18">
            <w:rPr>
              <w:rStyle w:val="IntenseEmphasis"/>
              <w:rFonts w:asciiTheme="majorBidi" w:hAnsiTheme="majorBidi" w:cstheme="majorBidi"/>
              <w:color w:val="31849B" w:themeColor="accent5" w:themeShade="BF"/>
              <w:sz w:val="24"/>
              <w:szCs w:val="24"/>
            </w:rPr>
            <w:t>Introduction Smart Attendance System</w:t>
          </w:r>
        </w:p>
      </w:tc>
    </w:tr>
  </w:tbl>
  <w:p w:rsidR="00670ECC" w:rsidRDefault="00670ECC">
    <w:pPr>
      <w:pStyle w:val="Header"/>
    </w:pPr>
  </w:p>
  <w:p w:rsidR="0087603E" w:rsidRDefault="00876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AD8"/>
    <w:multiLevelType w:val="hybridMultilevel"/>
    <w:tmpl w:val="E06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C7E3C"/>
    <w:multiLevelType w:val="hybridMultilevel"/>
    <w:tmpl w:val="29A274CC"/>
    <w:lvl w:ilvl="0" w:tplc="2514F1C2">
      <w:start w:val="1"/>
      <w:numFmt w:val="bullet"/>
      <w:lvlText w:val="-"/>
      <w:lvlJc w:val="left"/>
      <w:pPr>
        <w:ind w:left="1170" w:hanging="360"/>
      </w:pPr>
      <w:rPr>
        <w:rFonts w:ascii="Calibri" w:eastAsiaTheme="minorEastAsia" w:hAnsi="Calibri" w:cs="Calibri" w:hint="default"/>
        <w:b/>
        <w:bCs w:val="0"/>
        <w:sz w:val="28"/>
        <w:szCs w:val="2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0812260"/>
    <w:multiLevelType w:val="hybridMultilevel"/>
    <w:tmpl w:val="27CE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C543D"/>
    <w:multiLevelType w:val="hybridMultilevel"/>
    <w:tmpl w:val="F71ED31C"/>
    <w:lvl w:ilvl="0" w:tplc="3092E07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B450961"/>
    <w:multiLevelType w:val="hybridMultilevel"/>
    <w:tmpl w:val="1A38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21C26"/>
    <w:multiLevelType w:val="hybridMultilevel"/>
    <w:tmpl w:val="C9E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36A15"/>
    <w:multiLevelType w:val="hybridMultilevel"/>
    <w:tmpl w:val="3F0AF000"/>
    <w:lvl w:ilvl="0" w:tplc="F7A4E06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464763F8"/>
    <w:multiLevelType w:val="multilevel"/>
    <w:tmpl w:val="F88A4DE4"/>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b/>
        <w:bCs/>
        <w:sz w:val="32"/>
        <w:szCs w:val="32"/>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8">
    <w:nsid w:val="502607D8"/>
    <w:multiLevelType w:val="hybridMultilevel"/>
    <w:tmpl w:val="0DFE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7444FB"/>
    <w:multiLevelType w:val="multilevel"/>
    <w:tmpl w:val="32101982"/>
    <w:lvl w:ilvl="0">
      <w:start w:val="1"/>
      <w:numFmt w:val="decimal"/>
      <w:pStyle w:val="TOC1"/>
      <w:lvlText w:val="%1."/>
      <w:lvlJc w:val="left"/>
      <w:pPr>
        <w:ind w:left="450" w:hanging="450"/>
      </w:pPr>
      <w:rPr>
        <w:rFonts w:hint="default"/>
      </w:rPr>
    </w:lvl>
    <w:lvl w:ilvl="1">
      <w:start w:val="1"/>
      <w:numFmt w:val="decimal"/>
      <w:lvlText w:val="%1.%2."/>
      <w:lvlJc w:val="left"/>
      <w:pPr>
        <w:ind w:left="1170" w:hanging="720"/>
      </w:pPr>
      <w:rPr>
        <w:rFonts w:hint="default"/>
        <w:b/>
        <w:bCs/>
        <w:sz w:val="32"/>
        <w:szCs w:val="32"/>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0">
    <w:nsid w:val="5CDE7493"/>
    <w:multiLevelType w:val="multilevel"/>
    <w:tmpl w:val="D6563198"/>
    <w:lvl w:ilvl="0">
      <w:start w:val="1"/>
      <w:numFmt w:val="decimal"/>
      <w:lvlText w:val="%1."/>
      <w:lvlJc w:val="left"/>
      <w:pPr>
        <w:ind w:left="360" w:hanging="360"/>
      </w:pPr>
      <w:rPr>
        <w:rFonts w:asciiTheme="majorBidi" w:hAnsiTheme="majorBidi" w:cstheme="majorBidi" w:hint="default"/>
        <w:b/>
        <w:bCs w:val="0"/>
        <w:sz w:val="14"/>
        <w:szCs w:val="36"/>
      </w:rPr>
    </w:lvl>
    <w:lvl w:ilvl="1">
      <w:start w:val="1"/>
      <w:numFmt w:val="decimal"/>
      <w:lvlText w:val="%2."/>
      <w:lvlJc w:val="left"/>
      <w:pPr>
        <w:ind w:left="720" w:hanging="720"/>
      </w:pPr>
      <w:rPr>
        <w:rFonts w:asciiTheme="majorBidi" w:eastAsiaTheme="minorEastAsia" w:hAnsiTheme="majorBidi" w:cstheme="majorBidi"/>
        <w:b/>
        <w:bCs w:val="0"/>
        <w:sz w:val="32"/>
        <w:szCs w:val="72"/>
      </w:rPr>
    </w:lvl>
    <w:lvl w:ilvl="2">
      <w:start w:val="1"/>
      <w:numFmt w:val="decimal"/>
      <w:lvlText w:val="%1.%2.%3."/>
      <w:lvlJc w:val="left"/>
      <w:pPr>
        <w:ind w:left="720" w:hanging="720"/>
      </w:pPr>
      <w:rPr>
        <w:rFonts w:asciiTheme="minorHAnsi" w:hAnsiTheme="minorHAnsi" w:cstheme="minorBidi" w:hint="default"/>
        <w:b w:val="0"/>
        <w:sz w:val="12"/>
      </w:rPr>
    </w:lvl>
    <w:lvl w:ilvl="3">
      <w:start w:val="1"/>
      <w:numFmt w:val="decimal"/>
      <w:lvlText w:val="%1.%2.%3.%4."/>
      <w:lvlJc w:val="left"/>
      <w:pPr>
        <w:ind w:left="1080" w:hanging="1080"/>
      </w:pPr>
      <w:rPr>
        <w:rFonts w:asciiTheme="minorHAnsi" w:hAnsiTheme="minorHAnsi" w:cstheme="minorBidi" w:hint="default"/>
        <w:b w:val="0"/>
        <w:sz w:val="12"/>
      </w:rPr>
    </w:lvl>
    <w:lvl w:ilvl="4">
      <w:start w:val="1"/>
      <w:numFmt w:val="decimal"/>
      <w:lvlText w:val="%1.%2.%3.%4.%5."/>
      <w:lvlJc w:val="left"/>
      <w:pPr>
        <w:ind w:left="1080" w:hanging="1080"/>
      </w:pPr>
      <w:rPr>
        <w:rFonts w:asciiTheme="minorHAnsi" w:hAnsiTheme="minorHAnsi" w:cstheme="minorBidi" w:hint="default"/>
        <w:b w:val="0"/>
        <w:sz w:val="12"/>
      </w:rPr>
    </w:lvl>
    <w:lvl w:ilvl="5">
      <w:start w:val="1"/>
      <w:numFmt w:val="decimal"/>
      <w:lvlText w:val="%1.%2.%3.%4.%5.%6."/>
      <w:lvlJc w:val="left"/>
      <w:pPr>
        <w:ind w:left="1440" w:hanging="1440"/>
      </w:pPr>
      <w:rPr>
        <w:rFonts w:asciiTheme="minorHAnsi" w:hAnsiTheme="minorHAnsi" w:cstheme="minorBidi" w:hint="default"/>
        <w:b w:val="0"/>
        <w:sz w:val="12"/>
      </w:rPr>
    </w:lvl>
    <w:lvl w:ilvl="6">
      <w:start w:val="1"/>
      <w:numFmt w:val="decimal"/>
      <w:lvlText w:val="%1.%2.%3.%4.%5.%6.%7."/>
      <w:lvlJc w:val="left"/>
      <w:pPr>
        <w:ind w:left="1800" w:hanging="1800"/>
      </w:pPr>
      <w:rPr>
        <w:rFonts w:asciiTheme="minorHAnsi" w:hAnsiTheme="minorHAnsi" w:cstheme="minorBidi" w:hint="default"/>
        <w:b w:val="0"/>
        <w:sz w:val="12"/>
      </w:rPr>
    </w:lvl>
    <w:lvl w:ilvl="7">
      <w:start w:val="1"/>
      <w:numFmt w:val="decimal"/>
      <w:lvlText w:val="%1.%2.%3.%4.%5.%6.%7.%8."/>
      <w:lvlJc w:val="left"/>
      <w:pPr>
        <w:ind w:left="1800" w:hanging="1800"/>
      </w:pPr>
      <w:rPr>
        <w:rFonts w:asciiTheme="minorHAnsi" w:hAnsiTheme="minorHAnsi" w:cstheme="minorBidi" w:hint="default"/>
        <w:b w:val="0"/>
        <w:sz w:val="12"/>
      </w:rPr>
    </w:lvl>
    <w:lvl w:ilvl="8">
      <w:start w:val="1"/>
      <w:numFmt w:val="decimal"/>
      <w:lvlText w:val="%1.%2.%3.%4.%5.%6.%7.%8.%9."/>
      <w:lvlJc w:val="left"/>
      <w:pPr>
        <w:ind w:left="2160" w:hanging="2160"/>
      </w:pPr>
      <w:rPr>
        <w:rFonts w:asciiTheme="minorHAnsi" w:hAnsiTheme="minorHAnsi" w:cstheme="minorBidi" w:hint="default"/>
        <w:b w:val="0"/>
        <w:sz w:val="12"/>
      </w:rPr>
    </w:lvl>
  </w:abstractNum>
  <w:abstractNum w:abstractNumId="11">
    <w:nsid w:val="62F81F73"/>
    <w:multiLevelType w:val="hybridMultilevel"/>
    <w:tmpl w:val="680E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75337"/>
    <w:multiLevelType w:val="hybridMultilevel"/>
    <w:tmpl w:val="BA9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E0061"/>
    <w:multiLevelType w:val="hybridMultilevel"/>
    <w:tmpl w:val="3E46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12"/>
  </w:num>
  <w:num w:numId="5">
    <w:abstractNumId w:val="8"/>
  </w:num>
  <w:num w:numId="6">
    <w:abstractNumId w:val="6"/>
  </w:num>
  <w:num w:numId="7">
    <w:abstractNumId w:val="4"/>
  </w:num>
  <w:num w:numId="8">
    <w:abstractNumId w:val="0"/>
  </w:num>
  <w:num w:numId="9">
    <w:abstractNumId w:val="5"/>
  </w:num>
  <w:num w:numId="10">
    <w:abstractNumId w:val="3"/>
  </w:num>
  <w:num w:numId="11">
    <w:abstractNumId w:val="9"/>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CC"/>
    <w:rsid w:val="0001201D"/>
    <w:rsid w:val="00133F18"/>
    <w:rsid w:val="001650A7"/>
    <w:rsid w:val="00186260"/>
    <w:rsid w:val="00322A81"/>
    <w:rsid w:val="003E3983"/>
    <w:rsid w:val="00453BF6"/>
    <w:rsid w:val="004704E0"/>
    <w:rsid w:val="004772F0"/>
    <w:rsid w:val="004F08B4"/>
    <w:rsid w:val="004F6663"/>
    <w:rsid w:val="00613576"/>
    <w:rsid w:val="00670ECC"/>
    <w:rsid w:val="00675680"/>
    <w:rsid w:val="007C0137"/>
    <w:rsid w:val="00821A25"/>
    <w:rsid w:val="00856A12"/>
    <w:rsid w:val="00873563"/>
    <w:rsid w:val="0087603E"/>
    <w:rsid w:val="00995CFF"/>
    <w:rsid w:val="009D39D6"/>
    <w:rsid w:val="00A26530"/>
    <w:rsid w:val="00A917D7"/>
    <w:rsid w:val="00AC4613"/>
    <w:rsid w:val="00B6286F"/>
    <w:rsid w:val="00C27A8A"/>
    <w:rsid w:val="00D07743"/>
    <w:rsid w:val="00EE2C6D"/>
    <w:rsid w:val="00EE4DA7"/>
    <w:rsid w:val="00F21DDC"/>
    <w:rsid w:val="00FE6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CC"/>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ECC"/>
    <w:pPr>
      <w:tabs>
        <w:tab w:val="center" w:pos="4680"/>
        <w:tab w:val="right" w:pos="9360"/>
      </w:tabs>
    </w:pPr>
  </w:style>
  <w:style w:type="character" w:customStyle="1" w:styleId="HeaderChar">
    <w:name w:val="Header Char"/>
    <w:basedOn w:val="DefaultParagraphFont"/>
    <w:link w:val="Header"/>
    <w:uiPriority w:val="99"/>
    <w:rsid w:val="00670ECC"/>
  </w:style>
  <w:style w:type="paragraph" w:styleId="Footer">
    <w:name w:val="footer"/>
    <w:basedOn w:val="Normal"/>
    <w:link w:val="FooterChar"/>
    <w:uiPriority w:val="99"/>
    <w:unhideWhenUsed/>
    <w:rsid w:val="00670ECC"/>
    <w:pPr>
      <w:tabs>
        <w:tab w:val="center" w:pos="4680"/>
        <w:tab w:val="right" w:pos="9360"/>
      </w:tabs>
    </w:pPr>
  </w:style>
  <w:style w:type="character" w:customStyle="1" w:styleId="FooterChar">
    <w:name w:val="Footer Char"/>
    <w:basedOn w:val="DefaultParagraphFont"/>
    <w:link w:val="Footer"/>
    <w:uiPriority w:val="99"/>
    <w:rsid w:val="00670ECC"/>
  </w:style>
  <w:style w:type="paragraph" w:styleId="ListParagraph">
    <w:name w:val="List Paragraph"/>
    <w:basedOn w:val="Normal"/>
    <w:uiPriority w:val="34"/>
    <w:unhideWhenUsed/>
    <w:qFormat/>
    <w:rsid w:val="00670ECC"/>
    <w:pPr>
      <w:ind w:left="720"/>
      <w:contextualSpacing/>
    </w:pPr>
  </w:style>
  <w:style w:type="character" w:styleId="IntenseEmphasis">
    <w:name w:val="Intense Emphasis"/>
    <w:basedOn w:val="DefaultParagraphFont"/>
    <w:uiPriority w:val="21"/>
    <w:qFormat/>
    <w:rsid w:val="00670ECC"/>
    <w:rPr>
      <w:b/>
      <w:bCs/>
      <w:i/>
      <w:iCs/>
      <w:color w:val="4F81BD" w:themeColor="accent1"/>
    </w:rPr>
  </w:style>
  <w:style w:type="paragraph" w:styleId="BalloonText">
    <w:name w:val="Balloon Text"/>
    <w:basedOn w:val="Normal"/>
    <w:link w:val="BalloonTextChar"/>
    <w:uiPriority w:val="99"/>
    <w:semiHidden/>
    <w:unhideWhenUsed/>
    <w:rsid w:val="00670ECC"/>
    <w:rPr>
      <w:rFonts w:ascii="Tahoma" w:hAnsi="Tahoma" w:cs="Tahoma"/>
      <w:sz w:val="16"/>
      <w:szCs w:val="16"/>
    </w:rPr>
  </w:style>
  <w:style w:type="character" w:customStyle="1" w:styleId="BalloonTextChar">
    <w:name w:val="Balloon Text Char"/>
    <w:basedOn w:val="DefaultParagraphFont"/>
    <w:link w:val="BalloonText"/>
    <w:uiPriority w:val="99"/>
    <w:semiHidden/>
    <w:rsid w:val="00670ECC"/>
    <w:rPr>
      <w:rFonts w:ascii="Tahoma" w:hAnsi="Tahoma" w:cs="Tahoma"/>
      <w:sz w:val="16"/>
      <w:szCs w:val="16"/>
    </w:rPr>
  </w:style>
  <w:style w:type="paragraph" w:styleId="TOC1">
    <w:name w:val="toc 1"/>
    <w:basedOn w:val="Normal"/>
    <w:next w:val="Normal"/>
    <w:autoRedefine/>
    <w:unhideWhenUsed/>
    <w:rsid w:val="0087603E"/>
    <w:pPr>
      <w:numPr>
        <w:numId w:val="11"/>
      </w:numPr>
      <w:tabs>
        <w:tab w:val="left" w:pos="-450"/>
        <w:tab w:val="left" w:pos="360"/>
        <w:tab w:val="right" w:leader="dot" w:pos="9360"/>
      </w:tabs>
      <w:spacing w:before="60" w:line="276" w:lineRule="auto"/>
      <w:jc w:val="both"/>
    </w:pPr>
    <w:rPr>
      <w:rFonts w:asciiTheme="majorBidi" w:eastAsia="Times New Roman" w:hAnsiTheme="majorBidi" w:cstheme="majorBidi"/>
      <w:b/>
      <w:noProof/>
      <w:sz w:val="32"/>
      <w:szCs w:val="28"/>
      <w:lang w:eastAsia="en-US"/>
    </w:rPr>
  </w:style>
  <w:style w:type="paragraph" w:customStyle="1" w:styleId="Default">
    <w:name w:val="Default"/>
    <w:rsid w:val="00670E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mplate">
    <w:name w:val="template"/>
    <w:basedOn w:val="Normal"/>
    <w:rsid w:val="00670ECC"/>
    <w:pPr>
      <w:spacing w:line="240" w:lineRule="exact"/>
    </w:pPr>
    <w:rPr>
      <w:rFonts w:ascii="Arial" w:eastAsia="Times New Roman" w:hAnsi="Arial" w:cs="Times New Roman"/>
      <w:i/>
      <w:sz w:val="22"/>
      <w:lang w:eastAsia="en-US"/>
    </w:rPr>
  </w:style>
  <w:style w:type="paragraph" w:customStyle="1" w:styleId="Style1">
    <w:name w:val="Style1"/>
    <w:basedOn w:val="Normal"/>
    <w:link w:val="Style1Char"/>
    <w:qFormat/>
    <w:rsid w:val="00670ECC"/>
    <w:pPr>
      <w:spacing w:before="120" w:after="120"/>
    </w:pPr>
    <w:rPr>
      <w:rFonts w:asciiTheme="majorBidi" w:hAnsiTheme="majorBidi" w:cstheme="majorBidi"/>
      <w:sz w:val="24"/>
    </w:rPr>
  </w:style>
  <w:style w:type="character" w:customStyle="1" w:styleId="Style1Char">
    <w:name w:val="Style1 Char"/>
    <w:basedOn w:val="DefaultParagraphFont"/>
    <w:link w:val="Style1"/>
    <w:rsid w:val="00670ECC"/>
    <w:rPr>
      <w:rFonts w:asciiTheme="majorBidi" w:eastAsiaTheme="minorEastAsia" w:hAnsiTheme="majorBidi" w:cstheme="majorBidi"/>
      <w:sz w:val="24"/>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CC"/>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ECC"/>
    <w:pPr>
      <w:tabs>
        <w:tab w:val="center" w:pos="4680"/>
        <w:tab w:val="right" w:pos="9360"/>
      </w:tabs>
    </w:pPr>
  </w:style>
  <w:style w:type="character" w:customStyle="1" w:styleId="HeaderChar">
    <w:name w:val="Header Char"/>
    <w:basedOn w:val="DefaultParagraphFont"/>
    <w:link w:val="Header"/>
    <w:uiPriority w:val="99"/>
    <w:rsid w:val="00670ECC"/>
  </w:style>
  <w:style w:type="paragraph" w:styleId="Footer">
    <w:name w:val="footer"/>
    <w:basedOn w:val="Normal"/>
    <w:link w:val="FooterChar"/>
    <w:uiPriority w:val="99"/>
    <w:unhideWhenUsed/>
    <w:rsid w:val="00670ECC"/>
    <w:pPr>
      <w:tabs>
        <w:tab w:val="center" w:pos="4680"/>
        <w:tab w:val="right" w:pos="9360"/>
      </w:tabs>
    </w:pPr>
  </w:style>
  <w:style w:type="character" w:customStyle="1" w:styleId="FooterChar">
    <w:name w:val="Footer Char"/>
    <w:basedOn w:val="DefaultParagraphFont"/>
    <w:link w:val="Footer"/>
    <w:uiPriority w:val="99"/>
    <w:rsid w:val="00670ECC"/>
  </w:style>
  <w:style w:type="paragraph" w:styleId="ListParagraph">
    <w:name w:val="List Paragraph"/>
    <w:basedOn w:val="Normal"/>
    <w:uiPriority w:val="34"/>
    <w:unhideWhenUsed/>
    <w:qFormat/>
    <w:rsid w:val="00670ECC"/>
    <w:pPr>
      <w:ind w:left="720"/>
      <w:contextualSpacing/>
    </w:pPr>
  </w:style>
  <w:style w:type="character" w:styleId="IntenseEmphasis">
    <w:name w:val="Intense Emphasis"/>
    <w:basedOn w:val="DefaultParagraphFont"/>
    <w:uiPriority w:val="21"/>
    <w:qFormat/>
    <w:rsid w:val="00670ECC"/>
    <w:rPr>
      <w:b/>
      <w:bCs/>
      <w:i/>
      <w:iCs/>
      <w:color w:val="4F81BD" w:themeColor="accent1"/>
    </w:rPr>
  </w:style>
  <w:style w:type="paragraph" w:styleId="BalloonText">
    <w:name w:val="Balloon Text"/>
    <w:basedOn w:val="Normal"/>
    <w:link w:val="BalloonTextChar"/>
    <w:uiPriority w:val="99"/>
    <w:semiHidden/>
    <w:unhideWhenUsed/>
    <w:rsid w:val="00670ECC"/>
    <w:rPr>
      <w:rFonts w:ascii="Tahoma" w:hAnsi="Tahoma" w:cs="Tahoma"/>
      <w:sz w:val="16"/>
      <w:szCs w:val="16"/>
    </w:rPr>
  </w:style>
  <w:style w:type="character" w:customStyle="1" w:styleId="BalloonTextChar">
    <w:name w:val="Balloon Text Char"/>
    <w:basedOn w:val="DefaultParagraphFont"/>
    <w:link w:val="BalloonText"/>
    <w:uiPriority w:val="99"/>
    <w:semiHidden/>
    <w:rsid w:val="00670ECC"/>
    <w:rPr>
      <w:rFonts w:ascii="Tahoma" w:hAnsi="Tahoma" w:cs="Tahoma"/>
      <w:sz w:val="16"/>
      <w:szCs w:val="16"/>
    </w:rPr>
  </w:style>
  <w:style w:type="paragraph" w:styleId="TOC1">
    <w:name w:val="toc 1"/>
    <w:basedOn w:val="Normal"/>
    <w:next w:val="Normal"/>
    <w:autoRedefine/>
    <w:unhideWhenUsed/>
    <w:rsid w:val="0087603E"/>
    <w:pPr>
      <w:numPr>
        <w:numId w:val="11"/>
      </w:numPr>
      <w:tabs>
        <w:tab w:val="left" w:pos="-450"/>
        <w:tab w:val="left" w:pos="360"/>
        <w:tab w:val="right" w:leader="dot" w:pos="9360"/>
      </w:tabs>
      <w:spacing w:before="60" w:line="276" w:lineRule="auto"/>
      <w:jc w:val="both"/>
    </w:pPr>
    <w:rPr>
      <w:rFonts w:asciiTheme="majorBidi" w:eastAsia="Times New Roman" w:hAnsiTheme="majorBidi" w:cstheme="majorBidi"/>
      <w:b/>
      <w:noProof/>
      <w:sz w:val="32"/>
      <w:szCs w:val="28"/>
      <w:lang w:eastAsia="en-US"/>
    </w:rPr>
  </w:style>
  <w:style w:type="paragraph" w:customStyle="1" w:styleId="Default">
    <w:name w:val="Default"/>
    <w:rsid w:val="00670E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mplate">
    <w:name w:val="template"/>
    <w:basedOn w:val="Normal"/>
    <w:rsid w:val="00670ECC"/>
    <w:pPr>
      <w:spacing w:line="240" w:lineRule="exact"/>
    </w:pPr>
    <w:rPr>
      <w:rFonts w:ascii="Arial" w:eastAsia="Times New Roman" w:hAnsi="Arial" w:cs="Times New Roman"/>
      <w:i/>
      <w:sz w:val="22"/>
      <w:lang w:eastAsia="en-US"/>
    </w:rPr>
  </w:style>
  <w:style w:type="paragraph" w:customStyle="1" w:styleId="Style1">
    <w:name w:val="Style1"/>
    <w:basedOn w:val="Normal"/>
    <w:link w:val="Style1Char"/>
    <w:qFormat/>
    <w:rsid w:val="00670ECC"/>
    <w:pPr>
      <w:spacing w:before="120" w:after="120"/>
    </w:pPr>
    <w:rPr>
      <w:rFonts w:asciiTheme="majorBidi" w:hAnsiTheme="majorBidi" w:cstheme="majorBidi"/>
      <w:sz w:val="24"/>
    </w:rPr>
  </w:style>
  <w:style w:type="character" w:customStyle="1" w:styleId="Style1Char">
    <w:name w:val="Style1 Char"/>
    <w:basedOn w:val="DefaultParagraphFont"/>
    <w:link w:val="Style1"/>
    <w:rsid w:val="00670ECC"/>
    <w:rPr>
      <w:rFonts w:asciiTheme="majorBidi" w:eastAsiaTheme="minorEastAsia" w:hAnsiTheme="majorBidi" w:cstheme="majorBidi"/>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E66932DEA94E528756A0D8F8909231"/>
        <w:category>
          <w:name w:val="General"/>
          <w:gallery w:val="placeholder"/>
        </w:category>
        <w:types>
          <w:type w:val="bbPlcHdr"/>
        </w:types>
        <w:behaviors>
          <w:behavior w:val="content"/>
        </w:behaviors>
        <w:guid w:val="{087192CE-F335-4784-B901-AB9857BF3B17}"/>
      </w:docPartPr>
      <w:docPartBody>
        <w:p w:rsidR="00554BB0" w:rsidRDefault="005068FD" w:rsidP="005068FD">
          <w:pPr>
            <w:pStyle w:val="BAE66932DEA94E528756A0D8F890923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FD"/>
    <w:rsid w:val="00034951"/>
    <w:rsid w:val="000F4C55"/>
    <w:rsid w:val="00307AFA"/>
    <w:rsid w:val="00465250"/>
    <w:rsid w:val="00471C54"/>
    <w:rsid w:val="005068FD"/>
    <w:rsid w:val="00554BB0"/>
    <w:rsid w:val="0058734B"/>
    <w:rsid w:val="006A77B3"/>
    <w:rsid w:val="007F6C32"/>
    <w:rsid w:val="00877BA8"/>
    <w:rsid w:val="00BB0DA1"/>
    <w:rsid w:val="00D30352"/>
    <w:rsid w:val="00ED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66932DEA94E528756A0D8F8909231">
    <w:name w:val="BAE66932DEA94E528756A0D8F8909231"/>
    <w:rsid w:val="005068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66932DEA94E528756A0D8F8909231">
    <w:name w:val="BAE66932DEA94E528756A0D8F8909231"/>
    <w:rsid w:val="00506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Chapter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Ahmed</dc:creator>
  <cp:lastModifiedBy>Doaa Ahmed</cp:lastModifiedBy>
  <cp:revision>14</cp:revision>
  <cp:lastPrinted>2024-02-09T16:10:00Z</cp:lastPrinted>
  <dcterms:created xsi:type="dcterms:W3CDTF">2024-02-05T21:03:00Z</dcterms:created>
  <dcterms:modified xsi:type="dcterms:W3CDTF">2024-02-09T17:59:00Z</dcterms:modified>
</cp:coreProperties>
</file>