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1A3" w:rsidRDefault="006C11A3" w:rsidP="00642F3E">
      <w:pPr>
        <w:pStyle w:val="NormalWeb"/>
        <w:shd w:val="clear" w:color="auto" w:fill="FFFFFF"/>
        <w:spacing w:before="120" w:beforeAutospacing="0" w:after="120" w:afterAutospacing="0"/>
        <w:rPr>
          <w:rFonts w:asciiTheme="majorBidi" w:hAnsiTheme="majorBidi" w:cstheme="majorBidi"/>
          <w:b/>
          <w:bCs/>
          <w:shd w:val="clear" w:color="auto" w:fill="FFFFFF"/>
        </w:rPr>
      </w:pPr>
      <w:r w:rsidRPr="006C11A3">
        <w:rPr>
          <w:rFonts w:asciiTheme="majorBidi" w:hAnsiTheme="majorBidi" w:cstheme="majorBidi"/>
          <w:b/>
          <w:bCs/>
          <w:shd w:val="clear" w:color="auto" w:fill="FFFFFF"/>
        </w:rPr>
        <w:t>T</w:t>
      </w:r>
      <w:r w:rsidRPr="006C11A3">
        <w:rPr>
          <w:rFonts w:asciiTheme="majorBidi" w:hAnsiTheme="majorBidi" w:cstheme="majorBidi"/>
          <w:b/>
          <w:bCs/>
          <w:shd w:val="clear" w:color="auto" w:fill="FFFFFF"/>
        </w:rPr>
        <w:t>ropical cyclone</w:t>
      </w:r>
      <w:r w:rsidRPr="006C11A3">
        <w:rPr>
          <w:rFonts w:asciiTheme="majorBidi" w:hAnsiTheme="majorBidi" w:cstheme="majorBidi"/>
          <w:b/>
          <w:bCs/>
          <w:shd w:val="clear" w:color="auto" w:fill="FFFFFF"/>
        </w:rPr>
        <w:t>:</w:t>
      </w:r>
    </w:p>
    <w:p w:rsidR="006C11A3" w:rsidRPr="006C11A3" w:rsidRDefault="006C11A3" w:rsidP="00642F3E">
      <w:pPr>
        <w:pStyle w:val="NormalWeb"/>
        <w:shd w:val="clear" w:color="auto" w:fill="FFFFFF"/>
        <w:spacing w:before="120" w:beforeAutospacing="0" w:after="120" w:afterAutospacing="0"/>
        <w:rPr>
          <w:rFonts w:asciiTheme="majorBidi" w:hAnsiTheme="majorBidi" w:cstheme="majorBidi"/>
          <w:b/>
          <w:bCs/>
          <w:shd w:val="clear" w:color="auto" w:fill="FFFFFF"/>
        </w:rPr>
      </w:pPr>
      <w:r>
        <w:rPr>
          <w:rFonts w:asciiTheme="majorBidi" w:hAnsiTheme="majorBidi" w:cstheme="majorBidi"/>
          <w:b/>
          <w:bCs/>
          <w:shd w:val="clear" w:color="auto" w:fill="FFFFFF"/>
        </w:rPr>
        <w:t>What is a tropical cyclone?</w:t>
      </w:r>
    </w:p>
    <w:p w:rsidR="00642F3E" w:rsidRDefault="006C11A3" w:rsidP="006C11A3">
      <w:pPr>
        <w:pStyle w:val="NormalWeb"/>
        <w:shd w:val="clear" w:color="auto" w:fill="FFFFFF"/>
        <w:spacing w:before="120" w:beforeAutospacing="0" w:after="120" w:afterAutospacing="0"/>
        <w:rPr>
          <w:rFonts w:asciiTheme="majorBidi" w:hAnsiTheme="majorBidi" w:cstheme="majorBidi"/>
        </w:rPr>
      </w:pPr>
      <w:r w:rsidRPr="006C11A3">
        <w:rPr>
          <w:rFonts w:asciiTheme="majorBidi" w:hAnsiTheme="majorBidi" w:cstheme="majorBidi"/>
          <w:shd w:val="clear" w:color="auto" w:fill="FFFFFF"/>
        </w:rPr>
        <w:t>T</w:t>
      </w:r>
      <w:r w:rsidRPr="006C11A3">
        <w:rPr>
          <w:rFonts w:asciiTheme="majorBidi" w:hAnsiTheme="majorBidi" w:cstheme="majorBidi"/>
          <w:shd w:val="clear" w:color="auto" w:fill="FFFFFF"/>
        </w:rPr>
        <w:t>ropical cyclone</w:t>
      </w:r>
      <w:r w:rsidRPr="006C11A3">
        <w:rPr>
          <w:rFonts w:asciiTheme="majorBidi" w:hAnsiTheme="majorBidi" w:cstheme="majorBidi"/>
        </w:rPr>
        <w:t xml:space="preserve"> </w:t>
      </w:r>
      <w:r w:rsidR="00642F3E" w:rsidRPr="006C11A3">
        <w:rPr>
          <w:rFonts w:asciiTheme="majorBidi" w:hAnsiTheme="majorBidi" w:cstheme="majorBidi"/>
        </w:rPr>
        <w:t>is a rapidly rotating </w:t>
      </w:r>
      <w:hyperlink r:id="rId6" w:tooltip="Storm" w:history="1">
        <w:r w:rsidR="00642F3E" w:rsidRPr="006C11A3">
          <w:rPr>
            <w:rStyle w:val="Hyperlink"/>
            <w:rFonts w:asciiTheme="majorBidi" w:hAnsiTheme="majorBidi" w:cstheme="majorBidi"/>
            <w:color w:val="auto"/>
            <w:u w:val="none"/>
          </w:rPr>
          <w:t>storm system</w:t>
        </w:r>
      </w:hyperlink>
      <w:r w:rsidR="00642F3E" w:rsidRPr="006C11A3">
        <w:rPr>
          <w:rFonts w:asciiTheme="majorBidi" w:hAnsiTheme="majorBidi" w:cstheme="majorBidi"/>
        </w:rPr>
        <w:t> characterized by a </w:t>
      </w:r>
      <w:hyperlink r:id="rId7" w:tooltip="Low-pressure area" w:history="1">
        <w:r w:rsidR="00642F3E" w:rsidRPr="006C11A3">
          <w:rPr>
            <w:rStyle w:val="Hyperlink"/>
            <w:rFonts w:asciiTheme="majorBidi" w:hAnsiTheme="majorBidi" w:cstheme="majorBidi"/>
            <w:color w:val="auto"/>
            <w:u w:val="none"/>
          </w:rPr>
          <w:t>low-pressure</w:t>
        </w:r>
      </w:hyperlink>
      <w:r w:rsidR="00642F3E" w:rsidRPr="006C11A3">
        <w:rPr>
          <w:rFonts w:asciiTheme="majorBidi" w:hAnsiTheme="majorBidi" w:cstheme="majorBidi"/>
        </w:rPr>
        <w:t> center, a closed low-level atmospheric circulation, </w:t>
      </w:r>
      <w:hyperlink r:id="rId8" w:tooltip="Beaufort scale" w:history="1">
        <w:r w:rsidR="00642F3E" w:rsidRPr="006C11A3">
          <w:rPr>
            <w:rStyle w:val="Hyperlink"/>
            <w:rFonts w:asciiTheme="majorBidi" w:hAnsiTheme="majorBidi" w:cstheme="majorBidi"/>
            <w:color w:val="auto"/>
            <w:u w:val="none"/>
          </w:rPr>
          <w:t>strong winds</w:t>
        </w:r>
      </w:hyperlink>
      <w:r w:rsidR="00642F3E" w:rsidRPr="006C11A3">
        <w:rPr>
          <w:rFonts w:asciiTheme="majorBidi" w:hAnsiTheme="majorBidi" w:cstheme="majorBidi"/>
        </w:rPr>
        <w:t>, and a spiral arrangement of </w:t>
      </w:r>
      <w:hyperlink r:id="rId9" w:tooltip="Thunderstorm" w:history="1">
        <w:r w:rsidR="00642F3E" w:rsidRPr="006C11A3">
          <w:rPr>
            <w:rStyle w:val="Hyperlink"/>
            <w:rFonts w:asciiTheme="majorBidi" w:hAnsiTheme="majorBidi" w:cstheme="majorBidi"/>
            <w:color w:val="auto"/>
            <w:u w:val="none"/>
          </w:rPr>
          <w:t>thunderstorms</w:t>
        </w:r>
      </w:hyperlink>
      <w:r w:rsidR="00642F3E" w:rsidRPr="006C11A3">
        <w:rPr>
          <w:rFonts w:asciiTheme="majorBidi" w:hAnsiTheme="majorBidi" w:cstheme="majorBidi"/>
        </w:rPr>
        <w:t> that produce heavy rain. Depending on its location and strength, a tropical cyclone is referred to by different names, including </w:t>
      </w:r>
      <w:hyperlink r:id="rId10" w:anchor="Hurricane_or_typhoon" w:history="1">
        <w:r w:rsidR="00642F3E" w:rsidRPr="006C11A3">
          <w:rPr>
            <w:rStyle w:val="Hyperlink"/>
            <w:rFonts w:asciiTheme="majorBidi" w:hAnsiTheme="majorBidi" w:cstheme="majorBidi"/>
            <w:color w:val="auto"/>
            <w:u w:val="none"/>
          </w:rPr>
          <w:t>hurricane</w:t>
        </w:r>
      </w:hyperlink>
      <w:r w:rsidRPr="006C11A3">
        <w:rPr>
          <w:rFonts w:asciiTheme="majorBidi" w:hAnsiTheme="majorBidi" w:cstheme="majorBidi"/>
        </w:rPr>
        <w:t xml:space="preserve">, </w:t>
      </w:r>
      <w:hyperlink r:id="rId11" w:anchor="Hurricane_or_typhoon" w:tooltip="Tropical cyclone" w:history="1">
        <w:r w:rsidR="00642F3E" w:rsidRPr="006C11A3">
          <w:rPr>
            <w:rStyle w:val="Hyperlink"/>
            <w:rFonts w:asciiTheme="majorBidi" w:hAnsiTheme="majorBidi" w:cstheme="majorBidi"/>
            <w:color w:val="auto"/>
            <w:u w:val="none"/>
          </w:rPr>
          <w:t>typhoon</w:t>
        </w:r>
      </w:hyperlink>
      <w:r w:rsidR="00642F3E" w:rsidRPr="006C11A3">
        <w:rPr>
          <w:rFonts w:asciiTheme="majorBidi" w:hAnsiTheme="majorBidi" w:cstheme="majorBidi"/>
        </w:rPr>
        <w:t>, </w:t>
      </w:r>
      <w:hyperlink r:id="rId12" w:anchor="Tropical_storm" w:history="1">
        <w:r w:rsidR="00642F3E" w:rsidRPr="006C11A3">
          <w:rPr>
            <w:rStyle w:val="Hyperlink"/>
            <w:rFonts w:asciiTheme="majorBidi" w:hAnsiTheme="majorBidi" w:cstheme="majorBidi"/>
            <w:color w:val="auto"/>
            <w:u w:val="none"/>
          </w:rPr>
          <w:t>tropical storm</w:t>
        </w:r>
      </w:hyperlink>
      <w:r w:rsidR="00642F3E" w:rsidRPr="006C11A3">
        <w:rPr>
          <w:rFonts w:asciiTheme="majorBidi" w:hAnsiTheme="majorBidi" w:cstheme="majorBidi"/>
        </w:rPr>
        <w:t>, cyclonic storm, </w:t>
      </w:r>
      <w:hyperlink r:id="rId13" w:anchor="Tropical_depression" w:tooltip="Tropical cyclone" w:history="1">
        <w:r w:rsidR="00642F3E" w:rsidRPr="006C11A3">
          <w:rPr>
            <w:rStyle w:val="Hyperlink"/>
            <w:rFonts w:asciiTheme="majorBidi" w:hAnsiTheme="majorBidi" w:cstheme="majorBidi"/>
            <w:color w:val="auto"/>
            <w:u w:val="none"/>
          </w:rPr>
          <w:t>tropical depression</w:t>
        </w:r>
      </w:hyperlink>
      <w:r w:rsidR="00642F3E" w:rsidRPr="006C11A3">
        <w:rPr>
          <w:rFonts w:asciiTheme="majorBidi" w:hAnsiTheme="majorBidi" w:cstheme="majorBidi"/>
        </w:rPr>
        <w:t>, and simply cyclone.</w:t>
      </w:r>
      <w:r w:rsidRPr="006C11A3">
        <w:rPr>
          <w:rFonts w:asciiTheme="majorBidi" w:hAnsiTheme="majorBidi" w:cstheme="majorBidi"/>
        </w:rPr>
        <w:t xml:space="preserve"> </w:t>
      </w:r>
      <w:r w:rsidR="00642F3E" w:rsidRPr="006C11A3">
        <w:rPr>
          <w:rFonts w:asciiTheme="majorBidi" w:hAnsiTheme="majorBidi" w:cstheme="majorBidi"/>
        </w:rPr>
        <w:t>A </w:t>
      </w:r>
      <w:hyperlink r:id="rId14" w:tooltip="Atlantic hurricane" w:history="1">
        <w:r w:rsidR="00642F3E" w:rsidRPr="006C11A3">
          <w:rPr>
            <w:rStyle w:val="Hyperlink"/>
            <w:rFonts w:asciiTheme="majorBidi" w:hAnsiTheme="majorBidi" w:cstheme="majorBidi"/>
            <w:color w:val="auto"/>
            <w:u w:val="none"/>
          </w:rPr>
          <w:t>hurricane</w:t>
        </w:r>
      </w:hyperlink>
      <w:r w:rsidR="00642F3E" w:rsidRPr="006C11A3">
        <w:rPr>
          <w:rFonts w:asciiTheme="majorBidi" w:hAnsiTheme="majorBidi" w:cstheme="majorBidi"/>
        </w:rPr>
        <w:t> is a tropical cyclone that occurs in the </w:t>
      </w:r>
      <w:hyperlink r:id="rId15" w:tooltip="Atlantic Ocean" w:history="1">
        <w:r w:rsidR="00642F3E" w:rsidRPr="006C11A3">
          <w:rPr>
            <w:rStyle w:val="Hyperlink"/>
            <w:rFonts w:asciiTheme="majorBidi" w:hAnsiTheme="majorBidi" w:cstheme="majorBidi"/>
            <w:color w:val="auto"/>
            <w:u w:val="none"/>
          </w:rPr>
          <w:t>Atlantic Ocean</w:t>
        </w:r>
      </w:hyperlink>
      <w:r w:rsidR="00642F3E" w:rsidRPr="006C11A3">
        <w:rPr>
          <w:rFonts w:asciiTheme="majorBidi" w:hAnsiTheme="majorBidi" w:cstheme="majorBidi"/>
        </w:rPr>
        <w:t> and northeastern </w:t>
      </w:r>
      <w:hyperlink r:id="rId16" w:tooltip="Pacific Ocean" w:history="1">
        <w:r w:rsidR="00642F3E" w:rsidRPr="006C11A3">
          <w:rPr>
            <w:rStyle w:val="Hyperlink"/>
            <w:rFonts w:asciiTheme="majorBidi" w:hAnsiTheme="majorBidi" w:cstheme="majorBidi"/>
            <w:color w:val="auto"/>
            <w:u w:val="none"/>
          </w:rPr>
          <w:t>Pacific Ocean</w:t>
        </w:r>
      </w:hyperlink>
      <w:r w:rsidR="00642F3E" w:rsidRPr="006C11A3">
        <w:rPr>
          <w:rFonts w:asciiTheme="majorBidi" w:hAnsiTheme="majorBidi" w:cstheme="majorBidi"/>
        </w:rPr>
        <w:t>, and a </w:t>
      </w:r>
      <w:hyperlink r:id="rId17" w:tooltip="Typhoon" w:history="1">
        <w:r w:rsidR="00642F3E" w:rsidRPr="006C11A3">
          <w:rPr>
            <w:rStyle w:val="Hyperlink"/>
            <w:rFonts w:asciiTheme="majorBidi" w:hAnsiTheme="majorBidi" w:cstheme="majorBidi"/>
            <w:color w:val="auto"/>
            <w:u w:val="none"/>
          </w:rPr>
          <w:t>typhoon</w:t>
        </w:r>
      </w:hyperlink>
      <w:r w:rsidR="00642F3E" w:rsidRPr="006C11A3">
        <w:rPr>
          <w:rFonts w:asciiTheme="majorBidi" w:hAnsiTheme="majorBidi" w:cstheme="majorBidi"/>
        </w:rPr>
        <w:t> occurs in the northwestern Pacific Ocean; while in the south Pacific or </w:t>
      </w:r>
      <w:hyperlink r:id="rId18" w:tooltip="Indian Ocean" w:history="1">
        <w:r w:rsidR="00642F3E" w:rsidRPr="006C11A3">
          <w:rPr>
            <w:rStyle w:val="Hyperlink"/>
            <w:rFonts w:asciiTheme="majorBidi" w:hAnsiTheme="majorBidi" w:cstheme="majorBidi"/>
            <w:color w:val="auto"/>
            <w:u w:val="none"/>
          </w:rPr>
          <w:t>Indian Ocean</w:t>
        </w:r>
      </w:hyperlink>
      <w:r w:rsidR="00642F3E" w:rsidRPr="006C11A3">
        <w:rPr>
          <w:rFonts w:asciiTheme="majorBidi" w:hAnsiTheme="majorBidi" w:cstheme="majorBidi"/>
        </w:rPr>
        <w:t>, comparable storms are referred to simply as "tropical cyclones" or "severe cyclonic storms.</w:t>
      </w:r>
      <w:r w:rsidRPr="006C11A3">
        <w:rPr>
          <w:rFonts w:asciiTheme="majorBidi" w:hAnsiTheme="majorBidi" w:cstheme="majorBidi"/>
        </w:rPr>
        <w:t xml:space="preserve"> </w:t>
      </w:r>
      <w:r w:rsidRPr="006C11A3">
        <w:rPr>
          <w:rFonts w:asciiTheme="majorBidi" w:hAnsiTheme="majorBidi" w:cstheme="majorBidi"/>
        </w:rPr>
        <w:t>"</w:t>
      </w:r>
      <w:r w:rsidR="00642F3E" w:rsidRPr="006C11A3">
        <w:rPr>
          <w:rFonts w:asciiTheme="majorBidi" w:hAnsiTheme="majorBidi" w:cstheme="majorBidi"/>
        </w:rPr>
        <w:t>Tropical" refers to the geographical origin of these systems, which form almost exclusively over </w:t>
      </w:r>
      <w:hyperlink r:id="rId19" w:tooltip="Tropics" w:history="1">
        <w:r w:rsidR="00642F3E" w:rsidRPr="006C11A3">
          <w:rPr>
            <w:rStyle w:val="Hyperlink"/>
            <w:rFonts w:asciiTheme="majorBidi" w:hAnsiTheme="majorBidi" w:cstheme="majorBidi"/>
            <w:color w:val="auto"/>
            <w:u w:val="none"/>
          </w:rPr>
          <w:t>tropical</w:t>
        </w:r>
      </w:hyperlink>
      <w:r w:rsidR="00642F3E" w:rsidRPr="006C11A3">
        <w:rPr>
          <w:rFonts w:asciiTheme="majorBidi" w:hAnsiTheme="majorBidi" w:cstheme="majorBidi"/>
        </w:rPr>
        <w:t> seas. "Cyclone" refers to their winds moving in a circle,</w:t>
      </w:r>
      <w:r w:rsidR="00355B6F">
        <w:rPr>
          <w:rFonts w:asciiTheme="majorBidi" w:hAnsiTheme="majorBidi" w:cstheme="majorBidi"/>
        </w:rPr>
        <w:t xml:space="preserve"> </w:t>
      </w:r>
      <w:bookmarkStart w:id="0" w:name="_GoBack"/>
      <w:bookmarkEnd w:id="0"/>
      <w:r w:rsidR="00642F3E" w:rsidRPr="006C11A3">
        <w:rPr>
          <w:rFonts w:asciiTheme="majorBidi" w:hAnsiTheme="majorBidi" w:cstheme="majorBidi"/>
        </w:rPr>
        <w:t>whirling round their central clear </w:t>
      </w:r>
      <w:hyperlink r:id="rId20" w:tooltip="Eye (cyclone)" w:history="1">
        <w:r w:rsidR="00642F3E" w:rsidRPr="006C11A3">
          <w:rPr>
            <w:rStyle w:val="Hyperlink"/>
            <w:rFonts w:asciiTheme="majorBidi" w:hAnsiTheme="majorBidi" w:cstheme="majorBidi"/>
            <w:color w:val="auto"/>
            <w:u w:val="none"/>
          </w:rPr>
          <w:t>eye</w:t>
        </w:r>
      </w:hyperlink>
      <w:r w:rsidR="00642F3E" w:rsidRPr="006C11A3">
        <w:rPr>
          <w:rFonts w:asciiTheme="majorBidi" w:hAnsiTheme="majorBidi" w:cstheme="majorBidi"/>
        </w:rPr>
        <w:t>, with their winds blowing </w:t>
      </w:r>
      <w:hyperlink r:id="rId21" w:tooltip="Clockwise and counterclockwise" w:history="1">
        <w:r w:rsidR="00642F3E" w:rsidRPr="006C11A3">
          <w:rPr>
            <w:rStyle w:val="Hyperlink"/>
            <w:rFonts w:asciiTheme="majorBidi" w:hAnsiTheme="majorBidi" w:cstheme="majorBidi"/>
            <w:color w:val="auto"/>
            <w:u w:val="none"/>
          </w:rPr>
          <w:t>counterclockwise</w:t>
        </w:r>
      </w:hyperlink>
      <w:r w:rsidR="00642F3E" w:rsidRPr="006C11A3">
        <w:rPr>
          <w:rFonts w:asciiTheme="majorBidi" w:hAnsiTheme="majorBidi" w:cstheme="majorBidi"/>
        </w:rPr>
        <w:t> in the </w:t>
      </w:r>
      <w:hyperlink r:id="rId22" w:tooltip="Northern Hemisphere" w:history="1">
        <w:r w:rsidR="00642F3E" w:rsidRPr="006C11A3">
          <w:rPr>
            <w:rStyle w:val="Hyperlink"/>
            <w:rFonts w:asciiTheme="majorBidi" w:hAnsiTheme="majorBidi" w:cstheme="majorBidi"/>
            <w:color w:val="auto"/>
            <w:u w:val="none"/>
          </w:rPr>
          <w:t>Northern Hemisphere</w:t>
        </w:r>
      </w:hyperlink>
      <w:r w:rsidR="00642F3E" w:rsidRPr="006C11A3">
        <w:rPr>
          <w:rFonts w:asciiTheme="majorBidi" w:hAnsiTheme="majorBidi" w:cstheme="majorBidi"/>
        </w:rPr>
        <w:t> and clockwise in the </w:t>
      </w:r>
      <w:hyperlink r:id="rId23" w:tooltip="Southern Hemisphere" w:history="1">
        <w:r w:rsidR="00642F3E" w:rsidRPr="006C11A3">
          <w:rPr>
            <w:rStyle w:val="Hyperlink"/>
            <w:rFonts w:asciiTheme="majorBidi" w:hAnsiTheme="majorBidi" w:cstheme="majorBidi"/>
            <w:color w:val="auto"/>
            <w:u w:val="none"/>
          </w:rPr>
          <w:t>Southern Hemisphere</w:t>
        </w:r>
      </w:hyperlink>
      <w:r w:rsidR="00642F3E" w:rsidRPr="006C11A3">
        <w:rPr>
          <w:rFonts w:asciiTheme="majorBidi" w:hAnsiTheme="majorBidi" w:cstheme="majorBidi"/>
        </w:rPr>
        <w:t>. The opposite direction of circulation is due to the </w:t>
      </w:r>
      <w:hyperlink r:id="rId24" w:tooltip="Coriolis effect" w:history="1">
        <w:r w:rsidR="00642F3E" w:rsidRPr="006C11A3">
          <w:rPr>
            <w:rStyle w:val="Hyperlink"/>
            <w:rFonts w:asciiTheme="majorBidi" w:hAnsiTheme="majorBidi" w:cstheme="majorBidi"/>
            <w:color w:val="auto"/>
            <w:u w:val="none"/>
          </w:rPr>
          <w:t>Coriolis effect</w:t>
        </w:r>
      </w:hyperlink>
      <w:r w:rsidR="00642F3E" w:rsidRPr="006C11A3">
        <w:rPr>
          <w:rFonts w:asciiTheme="majorBidi" w:hAnsiTheme="majorBidi" w:cstheme="majorBidi"/>
        </w:rPr>
        <w:t>. Tropical cyclones </w:t>
      </w:r>
      <w:hyperlink r:id="rId25" w:tooltip="Tropical cyclogenesis" w:history="1">
        <w:r w:rsidR="00642F3E" w:rsidRPr="006C11A3">
          <w:rPr>
            <w:rStyle w:val="Hyperlink"/>
            <w:rFonts w:asciiTheme="majorBidi" w:hAnsiTheme="majorBidi" w:cstheme="majorBidi"/>
            <w:color w:val="auto"/>
            <w:u w:val="none"/>
          </w:rPr>
          <w:t>typically form</w:t>
        </w:r>
      </w:hyperlink>
      <w:r w:rsidR="00642F3E" w:rsidRPr="006C11A3">
        <w:rPr>
          <w:rFonts w:asciiTheme="majorBidi" w:hAnsiTheme="majorBidi" w:cstheme="majorBidi"/>
        </w:rPr>
        <w:t> over large bodies of relatively warm water. They derive their energy through the evaporation of </w:t>
      </w:r>
      <w:hyperlink r:id="rId26" w:tooltip="Water" w:history="1">
        <w:r w:rsidR="00642F3E" w:rsidRPr="006C11A3">
          <w:rPr>
            <w:rStyle w:val="Hyperlink"/>
            <w:rFonts w:asciiTheme="majorBidi" w:hAnsiTheme="majorBidi" w:cstheme="majorBidi"/>
            <w:color w:val="auto"/>
            <w:u w:val="none"/>
          </w:rPr>
          <w:t>water</w:t>
        </w:r>
      </w:hyperlink>
      <w:r w:rsidR="00642F3E" w:rsidRPr="006C11A3">
        <w:rPr>
          <w:rFonts w:asciiTheme="majorBidi" w:hAnsiTheme="majorBidi" w:cstheme="majorBidi"/>
        </w:rPr>
        <w:t> from the </w:t>
      </w:r>
      <w:hyperlink r:id="rId27" w:tooltip="Ocean" w:history="1">
        <w:r w:rsidR="00642F3E" w:rsidRPr="006C11A3">
          <w:rPr>
            <w:rStyle w:val="Hyperlink"/>
            <w:rFonts w:asciiTheme="majorBidi" w:hAnsiTheme="majorBidi" w:cstheme="majorBidi"/>
            <w:color w:val="auto"/>
            <w:u w:val="none"/>
          </w:rPr>
          <w:t>ocean</w:t>
        </w:r>
      </w:hyperlink>
      <w:r w:rsidR="00642F3E" w:rsidRPr="006C11A3">
        <w:rPr>
          <w:rFonts w:asciiTheme="majorBidi" w:hAnsiTheme="majorBidi" w:cstheme="majorBidi"/>
        </w:rPr>
        <w:t> surface, which ultimately </w:t>
      </w:r>
      <w:hyperlink r:id="rId28" w:tooltip="Condensation" w:history="1">
        <w:r w:rsidRPr="006C11A3">
          <w:rPr>
            <w:rStyle w:val="Hyperlink"/>
            <w:rFonts w:asciiTheme="majorBidi" w:hAnsiTheme="majorBidi" w:cstheme="majorBidi"/>
            <w:color w:val="auto"/>
            <w:u w:val="none"/>
          </w:rPr>
          <w:t>recompenses</w:t>
        </w:r>
      </w:hyperlink>
      <w:r w:rsidR="00642F3E" w:rsidRPr="006C11A3">
        <w:rPr>
          <w:rFonts w:asciiTheme="majorBidi" w:hAnsiTheme="majorBidi" w:cstheme="majorBidi"/>
        </w:rPr>
        <w:t> into </w:t>
      </w:r>
      <w:hyperlink r:id="rId29" w:tooltip="Cloud" w:history="1">
        <w:r w:rsidR="00642F3E" w:rsidRPr="006C11A3">
          <w:rPr>
            <w:rStyle w:val="Hyperlink"/>
            <w:rFonts w:asciiTheme="majorBidi" w:hAnsiTheme="majorBidi" w:cstheme="majorBidi"/>
            <w:color w:val="auto"/>
            <w:u w:val="none"/>
          </w:rPr>
          <w:t>clouds</w:t>
        </w:r>
      </w:hyperlink>
      <w:r w:rsidR="00642F3E" w:rsidRPr="006C11A3">
        <w:rPr>
          <w:rFonts w:asciiTheme="majorBidi" w:hAnsiTheme="majorBidi" w:cstheme="majorBidi"/>
        </w:rPr>
        <w:t> and rain when moist air rises and cools to </w:t>
      </w:r>
      <w:hyperlink r:id="rId30" w:tooltip="Saturated fluid" w:history="1">
        <w:r w:rsidR="00642F3E" w:rsidRPr="006C11A3">
          <w:rPr>
            <w:rStyle w:val="Hyperlink"/>
            <w:rFonts w:asciiTheme="majorBidi" w:hAnsiTheme="majorBidi" w:cstheme="majorBidi"/>
            <w:color w:val="auto"/>
            <w:u w:val="none"/>
          </w:rPr>
          <w:t>saturation</w:t>
        </w:r>
      </w:hyperlink>
      <w:r w:rsidR="00642F3E" w:rsidRPr="006C11A3">
        <w:rPr>
          <w:rFonts w:asciiTheme="majorBidi" w:hAnsiTheme="majorBidi" w:cstheme="majorBidi"/>
        </w:rPr>
        <w:t>. This </w:t>
      </w:r>
      <w:hyperlink r:id="rId31" w:tooltip="Energy source" w:history="1">
        <w:r w:rsidR="00642F3E" w:rsidRPr="006C11A3">
          <w:rPr>
            <w:rStyle w:val="Hyperlink"/>
            <w:rFonts w:asciiTheme="majorBidi" w:hAnsiTheme="majorBidi" w:cstheme="majorBidi"/>
            <w:color w:val="auto"/>
            <w:u w:val="none"/>
          </w:rPr>
          <w:t>energy source</w:t>
        </w:r>
      </w:hyperlink>
      <w:r w:rsidR="00642F3E" w:rsidRPr="006C11A3">
        <w:rPr>
          <w:rFonts w:asciiTheme="majorBidi" w:hAnsiTheme="majorBidi" w:cstheme="majorBidi"/>
        </w:rPr>
        <w:t> differs from that of </w:t>
      </w:r>
      <w:hyperlink r:id="rId32" w:tooltip="Extratropical cyclone" w:history="1">
        <w:r w:rsidR="00642F3E" w:rsidRPr="006C11A3">
          <w:rPr>
            <w:rStyle w:val="Hyperlink"/>
            <w:rFonts w:asciiTheme="majorBidi" w:hAnsiTheme="majorBidi" w:cstheme="majorBidi"/>
            <w:color w:val="auto"/>
            <w:u w:val="none"/>
          </w:rPr>
          <w:t>mid-latitude cyclonic storms</w:t>
        </w:r>
      </w:hyperlink>
      <w:r w:rsidR="00642F3E" w:rsidRPr="006C11A3">
        <w:rPr>
          <w:rFonts w:asciiTheme="majorBidi" w:hAnsiTheme="majorBidi" w:cstheme="majorBidi"/>
        </w:rPr>
        <w:t>, such as </w:t>
      </w:r>
      <w:hyperlink r:id="rId33" w:tooltip="Nor'easter" w:history="1">
        <w:r w:rsidR="00642F3E" w:rsidRPr="006C11A3">
          <w:rPr>
            <w:rStyle w:val="Hyperlink"/>
            <w:rFonts w:asciiTheme="majorBidi" w:hAnsiTheme="majorBidi" w:cstheme="majorBidi"/>
            <w:color w:val="auto"/>
            <w:u w:val="none"/>
          </w:rPr>
          <w:t>nor'easters</w:t>
        </w:r>
      </w:hyperlink>
      <w:r w:rsidR="00642F3E" w:rsidRPr="006C11A3">
        <w:rPr>
          <w:rFonts w:asciiTheme="majorBidi" w:hAnsiTheme="majorBidi" w:cstheme="majorBidi"/>
        </w:rPr>
        <w:t> and </w:t>
      </w:r>
      <w:hyperlink r:id="rId34" w:tooltip="European windstorm" w:history="1">
        <w:r w:rsidR="00642F3E" w:rsidRPr="006C11A3">
          <w:rPr>
            <w:rStyle w:val="Hyperlink"/>
            <w:rFonts w:asciiTheme="majorBidi" w:hAnsiTheme="majorBidi" w:cstheme="majorBidi"/>
            <w:color w:val="auto"/>
            <w:u w:val="none"/>
          </w:rPr>
          <w:t>European windstorms</w:t>
        </w:r>
      </w:hyperlink>
      <w:r w:rsidR="00642F3E" w:rsidRPr="006C11A3">
        <w:rPr>
          <w:rFonts w:asciiTheme="majorBidi" w:hAnsiTheme="majorBidi" w:cstheme="majorBidi"/>
        </w:rPr>
        <w:t>, which are fueled primarily by </w:t>
      </w:r>
      <w:hyperlink r:id="rId35" w:tooltip="Baroclinic instability" w:history="1">
        <w:r w:rsidR="00642F3E" w:rsidRPr="006C11A3">
          <w:rPr>
            <w:rStyle w:val="Hyperlink"/>
            <w:rFonts w:asciiTheme="majorBidi" w:hAnsiTheme="majorBidi" w:cstheme="majorBidi"/>
            <w:color w:val="auto"/>
            <w:u w:val="none"/>
          </w:rPr>
          <w:t>horizontal temperature contrasts</w:t>
        </w:r>
      </w:hyperlink>
      <w:r w:rsidR="00642F3E" w:rsidRPr="006C11A3">
        <w:rPr>
          <w:rFonts w:asciiTheme="majorBidi" w:hAnsiTheme="majorBidi" w:cstheme="majorBidi"/>
        </w:rPr>
        <w:t>. Tropical cyclones are typically between 100 and 2,000 km (62 and 1,243 mi) in diameter.</w:t>
      </w:r>
    </w:p>
    <w:p w:rsidR="006C11A3" w:rsidRPr="006C11A3" w:rsidRDefault="006C11A3" w:rsidP="006C11A3">
      <w:pPr>
        <w:pStyle w:val="NormalWeb"/>
        <w:shd w:val="clear" w:color="auto" w:fill="FFFFFF"/>
        <w:spacing w:before="120" w:beforeAutospacing="0" w:after="120" w:afterAutospacing="0"/>
        <w:rPr>
          <w:rFonts w:asciiTheme="majorBidi" w:hAnsiTheme="majorBidi" w:cstheme="majorBidi"/>
          <w:b/>
          <w:bCs/>
        </w:rPr>
      </w:pPr>
      <w:r w:rsidRPr="006C11A3">
        <w:rPr>
          <w:rFonts w:asciiTheme="majorBidi" w:hAnsiTheme="majorBidi" w:cstheme="majorBidi"/>
          <w:b/>
          <w:bCs/>
        </w:rPr>
        <w:t>How to survive from tropical cyclone?</w:t>
      </w:r>
    </w:p>
    <w:p w:rsidR="006C11A3" w:rsidRDefault="006C11A3" w:rsidP="006C11A3">
      <w:pPr>
        <w:pStyle w:val="NormalWeb"/>
        <w:numPr>
          <w:ilvl w:val="0"/>
          <w:numId w:val="1"/>
        </w:numPr>
        <w:shd w:val="clear" w:color="auto" w:fill="FFFFFF"/>
        <w:spacing w:before="120" w:beforeAutospacing="0" w:after="120" w:afterAutospacing="0"/>
        <w:rPr>
          <w:rFonts w:asciiTheme="majorBidi" w:hAnsiTheme="majorBidi" w:cstheme="majorBidi"/>
          <w:b/>
          <w:bCs/>
        </w:rPr>
      </w:pPr>
      <w:r w:rsidRPr="006C11A3">
        <w:rPr>
          <w:rFonts w:asciiTheme="majorBidi" w:hAnsiTheme="majorBidi" w:cstheme="majorBidi"/>
          <w:b/>
          <w:bCs/>
        </w:rPr>
        <w:t>Before the Storm</w:t>
      </w:r>
      <w:r>
        <w:rPr>
          <w:rFonts w:asciiTheme="majorBidi" w:hAnsiTheme="majorBidi" w:cstheme="majorBidi"/>
          <w:b/>
          <w:bCs/>
        </w:rPr>
        <w:t>:</w:t>
      </w:r>
    </w:p>
    <w:p w:rsidR="006C11A3" w:rsidRPr="006C11A3" w:rsidRDefault="006C11A3" w:rsidP="00355B6F">
      <w:pPr>
        <w:pStyle w:val="NormalWeb"/>
        <w:numPr>
          <w:ilvl w:val="0"/>
          <w:numId w:val="4"/>
        </w:numPr>
        <w:shd w:val="clear" w:color="auto" w:fill="FFFFFF"/>
        <w:spacing w:before="120" w:beforeAutospacing="0" w:after="120" w:afterAutospacing="0"/>
        <w:rPr>
          <w:rFonts w:asciiTheme="majorBidi" w:hAnsiTheme="majorBidi" w:cstheme="majorBidi"/>
          <w:shd w:val="clear" w:color="auto" w:fill="FFFFFF"/>
        </w:rPr>
      </w:pPr>
      <w:r w:rsidRPr="006C11A3">
        <w:rPr>
          <w:rFonts w:asciiTheme="majorBidi" w:hAnsiTheme="majorBidi" w:cstheme="majorBidi"/>
          <w:shd w:val="clear" w:color="auto" w:fill="FFFFFF"/>
        </w:rPr>
        <w:t>Create a hurricane survival kit</w:t>
      </w:r>
    </w:p>
    <w:p w:rsidR="006C11A3" w:rsidRPr="006C11A3" w:rsidRDefault="006C11A3" w:rsidP="006C11A3">
      <w:pPr>
        <w:pStyle w:val="ListParagraph"/>
        <w:numPr>
          <w:ilvl w:val="0"/>
          <w:numId w:val="3"/>
        </w:numPr>
        <w:shd w:val="clear" w:color="auto" w:fill="FFFFFF"/>
        <w:spacing w:before="100" w:beforeAutospacing="1" w:after="96" w:line="240" w:lineRule="auto"/>
        <w:ind w:firstLine="474"/>
        <w:rPr>
          <w:rFonts w:asciiTheme="majorBidi" w:eastAsia="Times New Roman" w:hAnsiTheme="majorBidi" w:cstheme="majorBidi"/>
          <w:sz w:val="24"/>
          <w:szCs w:val="24"/>
        </w:rPr>
      </w:pPr>
      <w:r w:rsidRPr="006C11A3">
        <w:rPr>
          <w:rFonts w:asciiTheme="majorBidi" w:eastAsia="Times New Roman" w:hAnsiTheme="majorBidi" w:cstheme="majorBidi"/>
          <w:sz w:val="24"/>
          <w:szCs w:val="24"/>
        </w:rPr>
        <w:t>Crank radio</w:t>
      </w:r>
    </w:p>
    <w:p w:rsidR="006C11A3" w:rsidRPr="006C11A3" w:rsidRDefault="006C11A3" w:rsidP="006C11A3">
      <w:pPr>
        <w:pStyle w:val="ListParagraph"/>
        <w:numPr>
          <w:ilvl w:val="0"/>
          <w:numId w:val="3"/>
        </w:numPr>
        <w:shd w:val="clear" w:color="auto" w:fill="FFFFFF"/>
        <w:spacing w:before="100" w:beforeAutospacing="1" w:after="96" w:line="240" w:lineRule="auto"/>
        <w:ind w:firstLine="474"/>
        <w:rPr>
          <w:rFonts w:asciiTheme="majorBidi" w:eastAsia="Times New Roman" w:hAnsiTheme="majorBidi" w:cstheme="majorBidi"/>
          <w:sz w:val="24"/>
          <w:szCs w:val="24"/>
        </w:rPr>
      </w:pPr>
      <w:r w:rsidRPr="006C11A3">
        <w:rPr>
          <w:rFonts w:asciiTheme="majorBidi" w:eastAsia="Times New Roman" w:hAnsiTheme="majorBidi" w:cstheme="majorBidi"/>
          <w:sz w:val="24"/>
          <w:szCs w:val="24"/>
        </w:rPr>
        <w:t>Walkie-Talkie</w:t>
      </w:r>
    </w:p>
    <w:p w:rsidR="006C11A3" w:rsidRPr="006C11A3" w:rsidRDefault="006C11A3" w:rsidP="006C11A3">
      <w:pPr>
        <w:pStyle w:val="ListParagraph"/>
        <w:numPr>
          <w:ilvl w:val="0"/>
          <w:numId w:val="3"/>
        </w:numPr>
        <w:shd w:val="clear" w:color="auto" w:fill="FFFFFF"/>
        <w:spacing w:before="100" w:beforeAutospacing="1" w:after="96" w:line="240" w:lineRule="auto"/>
        <w:ind w:firstLine="474"/>
        <w:rPr>
          <w:rFonts w:asciiTheme="majorBidi" w:eastAsia="Times New Roman" w:hAnsiTheme="majorBidi" w:cstheme="majorBidi"/>
          <w:sz w:val="24"/>
          <w:szCs w:val="24"/>
        </w:rPr>
      </w:pPr>
      <w:r w:rsidRPr="006C11A3">
        <w:rPr>
          <w:rFonts w:asciiTheme="majorBidi" w:eastAsia="Times New Roman" w:hAnsiTheme="majorBidi" w:cstheme="majorBidi"/>
          <w:sz w:val="24"/>
          <w:szCs w:val="24"/>
        </w:rPr>
        <w:t>Light sources</w:t>
      </w:r>
    </w:p>
    <w:p w:rsidR="006C11A3" w:rsidRPr="006C11A3" w:rsidRDefault="006C11A3" w:rsidP="006C11A3">
      <w:pPr>
        <w:pStyle w:val="ListParagraph"/>
        <w:numPr>
          <w:ilvl w:val="0"/>
          <w:numId w:val="3"/>
        </w:numPr>
        <w:shd w:val="clear" w:color="auto" w:fill="FFFFFF"/>
        <w:spacing w:before="100" w:beforeAutospacing="1" w:after="96" w:line="240" w:lineRule="auto"/>
        <w:ind w:firstLine="474"/>
        <w:rPr>
          <w:rFonts w:asciiTheme="majorBidi" w:eastAsia="Times New Roman" w:hAnsiTheme="majorBidi" w:cstheme="majorBidi"/>
          <w:sz w:val="24"/>
          <w:szCs w:val="24"/>
        </w:rPr>
      </w:pPr>
      <w:r w:rsidRPr="006C11A3">
        <w:rPr>
          <w:rFonts w:asciiTheme="majorBidi" w:eastAsia="Times New Roman" w:hAnsiTheme="majorBidi" w:cstheme="majorBidi"/>
          <w:sz w:val="24"/>
          <w:szCs w:val="24"/>
        </w:rPr>
        <w:t>First Aid kit</w:t>
      </w:r>
    </w:p>
    <w:p w:rsidR="006C11A3" w:rsidRPr="006C11A3" w:rsidRDefault="006C11A3" w:rsidP="006C11A3">
      <w:pPr>
        <w:pStyle w:val="ListParagraph"/>
        <w:numPr>
          <w:ilvl w:val="0"/>
          <w:numId w:val="3"/>
        </w:numPr>
        <w:shd w:val="clear" w:color="auto" w:fill="FFFFFF"/>
        <w:spacing w:before="100" w:beforeAutospacing="1" w:after="96" w:line="240" w:lineRule="auto"/>
        <w:ind w:firstLine="474"/>
        <w:rPr>
          <w:rFonts w:asciiTheme="majorBidi" w:eastAsia="Times New Roman" w:hAnsiTheme="majorBidi" w:cstheme="majorBidi"/>
          <w:sz w:val="24"/>
          <w:szCs w:val="24"/>
        </w:rPr>
      </w:pPr>
      <w:r w:rsidRPr="006C11A3">
        <w:rPr>
          <w:rFonts w:asciiTheme="majorBidi" w:eastAsia="Times New Roman" w:hAnsiTheme="majorBidi" w:cstheme="majorBidi"/>
          <w:sz w:val="24"/>
          <w:szCs w:val="24"/>
        </w:rPr>
        <w:t>Rations</w:t>
      </w:r>
    </w:p>
    <w:p w:rsidR="006C11A3" w:rsidRPr="006C11A3" w:rsidRDefault="006C11A3" w:rsidP="006C11A3">
      <w:pPr>
        <w:pStyle w:val="ListParagraph"/>
        <w:numPr>
          <w:ilvl w:val="0"/>
          <w:numId w:val="3"/>
        </w:numPr>
        <w:shd w:val="clear" w:color="auto" w:fill="FFFFFF"/>
        <w:spacing w:before="100" w:beforeAutospacing="1" w:after="96" w:line="240" w:lineRule="auto"/>
        <w:ind w:firstLine="474"/>
        <w:rPr>
          <w:rFonts w:asciiTheme="majorBidi" w:eastAsia="Times New Roman" w:hAnsiTheme="majorBidi" w:cstheme="majorBidi"/>
          <w:sz w:val="24"/>
          <w:szCs w:val="24"/>
        </w:rPr>
      </w:pPr>
      <w:r w:rsidRPr="006C11A3">
        <w:rPr>
          <w:rFonts w:asciiTheme="majorBidi" w:eastAsia="Times New Roman" w:hAnsiTheme="majorBidi" w:cstheme="majorBidi"/>
          <w:sz w:val="24"/>
          <w:szCs w:val="24"/>
        </w:rPr>
        <w:t>Water filtration system</w:t>
      </w:r>
    </w:p>
    <w:p w:rsidR="006C11A3" w:rsidRPr="006C11A3" w:rsidRDefault="006C11A3" w:rsidP="006C11A3">
      <w:pPr>
        <w:pStyle w:val="ListParagraph"/>
        <w:numPr>
          <w:ilvl w:val="0"/>
          <w:numId w:val="3"/>
        </w:numPr>
        <w:shd w:val="clear" w:color="auto" w:fill="FFFFFF"/>
        <w:spacing w:before="100" w:beforeAutospacing="1" w:after="96" w:line="240" w:lineRule="auto"/>
        <w:ind w:firstLine="474"/>
        <w:rPr>
          <w:rFonts w:asciiTheme="majorBidi" w:eastAsia="Times New Roman" w:hAnsiTheme="majorBidi" w:cstheme="majorBidi"/>
          <w:sz w:val="24"/>
          <w:szCs w:val="24"/>
        </w:rPr>
      </w:pPr>
      <w:r w:rsidRPr="006C11A3">
        <w:rPr>
          <w:rFonts w:asciiTheme="majorBidi" w:eastAsia="Times New Roman" w:hAnsiTheme="majorBidi" w:cstheme="majorBidi"/>
          <w:sz w:val="24"/>
          <w:szCs w:val="24"/>
        </w:rPr>
        <w:t>Paracord</w:t>
      </w:r>
    </w:p>
    <w:p w:rsidR="006C11A3" w:rsidRPr="006C11A3" w:rsidRDefault="006C11A3" w:rsidP="006C11A3">
      <w:pPr>
        <w:pStyle w:val="ListParagraph"/>
        <w:numPr>
          <w:ilvl w:val="0"/>
          <w:numId w:val="3"/>
        </w:numPr>
        <w:shd w:val="clear" w:color="auto" w:fill="FFFFFF"/>
        <w:spacing w:before="100" w:beforeAutospacing="1" w:after="96" w:line="240" w:lineRule="auto"/>
        <w:ind w:firstLine="474"/>
        <w:rPr>
          <w:rFonts w:asciiTheme="majorBidi" w:eastAsia="Times New Roman" w:hAnsiTheme="majorBidi" w:cstheme="majorBidi"/>
          <w:sz w:val="24"/>
          <w:szCs w:val="24"/>
        </w:rPr>
      </w:pPr>
      <w:r w:rsidRPr="006C11A3">
        <w:rPr>
          <w:rFonts w:asciiTheme="majorBidi" w:eastAsia="Times New Roman" w:hAnsiTheme="majorBidi" w:cstheme="majorBidi"/>
          <w:sz w:val="24"/>
          <w:szCs w:val="24"/>
        </w:rPr>
        <w:t>Flotation device</w:t>
      </w:r>
    </w:p>
    <w:p w:rsidR="006C11A3" w:rsidRDefault="006C11A3" w:rsidP="006C11A3">
      <w:pPr>
        <w:pStyle w:val="ListParagraph"/>
        <w:numPr>
          <w:ilvl w:val="0"/>
          <w:numId w:val="3"/>
        </w:numPr>
        <w:shd w:val="clear" w:color="auto" w:fill="FFFFFF"/>
        <w:spacing w:before="100" w:beforeAutospacing="1" w:after="96" w:line="240" w:lineRule="auto"/>
        <w:ind w:firstLine="474"/>
        <w:rPr>
          <w:rFonts w:asciiTheme="majorBidi" w:eastAsia="Times New Roman" w:hAnsiTheme="majorBidi" w:cstheme="majorBidi"/>
          <w:sz w:val="24"/>
          <w:szCs w:val="24"/>
        </w:rPr>
      </w:pPr>
      <w:r w:rsidRPr="006C11A3">
        <w:rPr>
          <w:rFonts w:asciiTheme="majorBidi" w:eastAsia="Times New Roman" w:hAnsiTheme="majorBidi" w:cstheme="majorBidi"/>
          <w:sz w:val="24"/>
          <w:szCs w:val="24"/>
        </w:rPr>
        <w:t>Chem lights</w:t>
      </w:r>
    </w:p>
    <w:p w:rsidR="006C11A3" w:rsidRDefault="006C11A3" w:rsidP="00355B6F">
      <w:pPr>
        <w:pStyle w:val="NormalWeb"/>
        <w:numPr>
          <w:ilvl w:val="0"/>
          <w:numId w:val="4"/>
        </w:numPr>
        <w:shd w:val="clear" w:color="auto" w:fill="FFFFFF"/>
        <w:spacing w:before="120" w:beforeAutospacing="0" w:after="120" w:afterAutospacing="0"/>
        <w:rPr>
          <w:rFonts w:asciiTheme="majorBidi" w:hAnsiTheme="majorBidi" w:cstheme="majorBidi"/>
        </w:rPr>
      </w:pPr>
      <w:r w:rsidRPr="00355B6F">
        <w:rPr>
          <w:rFonts w:asciiTheme="majorBidi" w:hAnsiTheme="majorBidi" w:cstheme="majorBidi"/>
          <w:shd w:val="clear" w:color="auto" w:fill="FFFFFF"/>
        </w:rPr>
        <w:t>Turn off utilities</w:t>
      </w:r>
    </w:p>
    <w:p w:rsidR="00355B6F" w:rsidRDefault="00355B6F" w:rsidP="00355B6F">
      <w:pPr>
        <w:pStyle w:val="NormalWeb"/>
        <w:numPr>
          <w:ilvl w:val="0"/>
          <w:numId w:val="1"/>
        </w:numPr>
        <w:shd w:val="clear" w:color="auto" w:fill="FFFFFF"/>
        <w:spacing w:before="120" w:beforeAutospacing="0" w:after="120" w:afterAutospacing="0"/>
        <w:rPr>
          <w:rFonts w:asciiTheme="majorBidi" w:hAnsiTheme="majorBidi" w:cstheme="majorBidi"/>
          <w:b/>
          <w:bCs/>
        </w:rPr>
      </w:pPr>
      <w:r w:rsidRPr="00355B6F">
        <w:rPr>
          <w:rFonts w:asciiTheme="majorBidi" w:hAnsiTheme="majorBidi" w:cstheme="majorBidi"/>
          <w:b/>
          <w:bCs/>
        </w:rPr>
        <w:t>During the Storm</w:t>
      </w:r>
      <w:r>
        <w:rPr>
          <w:rFonts w:asciiTheme="majorBidi" w:hAnsiTheme="majorBidi" w:cstheme="majorBidi"/>
          <w:b/>
          <w:bCs/>
        </w:rPr>
        <w:t>:</w:t>
      </w:r>
    </w:p>
    <w:p w:rsidR="00355B6F" w:rsidRPr="00355B6F" w:rsidRDefault="00355B6F" w:rsidP="00355B6F">
      <w:pPr>
        <w:pStyle w:val="NormalWeb"/>
        <w:numPr>
          <w:ilvl w:val="0"/>
          <w:numId w:val="10"/>
        </w:numPr>
        <w:shd w:val="clear" w:color="auto" w:fill="FFFFFF"/>
        <w:spacing w:before="120" w:beforeAutospacing="0" w:after="120" w:afterAutospacing="0"/>
        <w:rPr>
          <w:rFonts w:asciiTheme="majorBidi" w:hAnsiTheme="majorBidi" w:cstheme="majorBidi"/>
          <w:shd w:val="clear" w:color="auto" w:fill="FFFFFF"/>
        </w:rPr>
      </w:pPr>
      <w:r w:rsidRPr="00355B6F">
        <w:rPr>
          <w:rFonts w:asciiTheme="majorBidi" w:hAnsiTheme="majorBidi" w:cstheme="majorBidi"/>
          <w:shd w:val="clear" w:color="auto" w:fill="FFFFFF"/>
        </w:rPr>
        <w:t>Protect yourself from high winds and flooding</w:t>
      </w:r>
      <w:r>
        <w:rPr>
          <w:rFonts w:asciiTheme="majorBidi" w:hAnsiTheme="majorBidi" w:cstheme="majorBidi"/>
          <w:shd w:val="clear" w:color="auto" w:fill="FFFFFF"/>
        </w:rPr>
        <w:t>:</w:t>
      </w:r>
    </w:p>
    <w:p w:rsidR="00355B6F" w:rsidRDefault="00355B6F" w:rsidP="00355B6F">
      <w:pPr>
        <w:pStyle w:val="ListParagraph"/>
        <w:numPr>
          <w:ilvl w:val="0"/>
          <w:numId w:val="3"/>
        </w:numPr>
        <w:shd w:val="clear" w:color="auto" w:fill="FFFFFF"/>
        <w:spacing w:before="100" w:beforeAutospacing="1" w:after="96" w:line="240" w:lineRule="auto"/>
        <w:ind w:left="1418" w:hanging="284"/>
        <w:rPr>
          <w:rFonts w:asciiTheme="majorBidi" w:eastAsia="Times New Roman" w:hAnsiTheme="majorBidi" w:cstheme="majorBidi"/>
          <w:sz w:val="24"/>
          <w:szCs w:val="24"/>
        </w:rPr>
      </w:pPr>
      <w:r w:rsidRPr="00355B6F">
        <w:rPr>
          <w:rFonts w:asciiTheme="majorBidi" w:eastAsia="Times New Roman" w:hAnsiTheme="majorBidi" w:cstheme="majorBidi"/>
          <w:sz w:val="24"/>
          <w:szCs w:val="24"/>
        </w:rPr>
        <w:t xml:space="preserve">Evacuate when told to: If authorities have advised you to evacuate in your area, LISTEN TO THEM. Grab your emergency kit and load up your </w:t>
      </w:r>
      <w:r w:rsidRPr="00355B6F">
        <w:rPr>
          <w:rFonts w:asciiTheme="majorBidi" w:eastAsia="Times New Roman" w:hAnsiTheme="majorBidi" w:cstheme="majorBidi"/>
          <w:sz w:val="24"/>
          <w:szCs w:val="24"/>
        </w:rPr>
        <w:lastRenderedPageBreak/>
        <w:t>loved ones. If you’re unable to leave the storm area, take refuge in a designated storm shelter.</w:t>
      </w:r>
    </w:p>
    <w:p w:rsidR="00355B6F" w:rsidRPr="00355B6F" w:rsidRDefault="00355B6F" w:rsidP="00355B6F">
      <w:pPr>
        <w:pStyle w:val="ListParagraph"/>
        <w:shd w:val="clear" w:color="auto" w:fill="FFFFFF"/>
        <w:spacing w:before="100" w:beforeAutospacing="1" w:after="96" w:line="240" w:lineRule="auto"/>
        <w:ind w:left="1418"/>
        <w:rPr>
          <w:rFonts w:asciiTheme="majorBidi" w:eastAsia="Times New Roman" w:hAnsiTheme="majorBidi" w:cstheme="majorBidi"/>
          <w:sz w:val="24"/>
          <w:szCs w:val="24"/>
        </w:rPr>
      </w:pPr>
    </w:p>
    <w:p w:rsidR="00355B6F" w:rsidRPr="00355B6F" w:rsidRDefault="00355B6F" w:rsidP="00355B6F">
      <w:pPr>
        <w:pStyle w:val="ListParagraph"/>
        <w:numPr>
          <w:ilvl w:val="0"/>
          <w:numId w:val="3"/>
        </w:numPr>
        <w:shd w:val="clear" w:color="auto" w:fill="FFFFFF"/>
        <w:spacing w:before="100" w:beforeAutospacing="1" w:after="96" w:line="240" w:lineRule="auto"/>
        <w:ind w:left="1560" w:hanging="284"/>
        <w:rPr>
          <w:rFonts w:asciiTheme="majorBidi" w:eastAsia="Times New Roman" w:hAnsiTheme="majorBidi" w:cstheme="majorBidi"/>
          <w:sz w:val="24"/>
          <w:szCs w:val="24"/>
        </w:rPr>
      </w:pPr>
      <w:r w:rsidRPr="00355B6F">
        <w:rPr>
          <w:rFonts w:asciiTheme="majorBidi" w:eastAsia="Times New Roman" w:hAnsiTheme="majorBidi" w:cstheme="majorBidi"/>
          <w:sz w:val="24"/>
          <w:szCs w:val="24"/>
        </w:rPr>
        <w:t>Head to your home’s interior: If you haven’t been told to evacuate, or you don’t have time to leave before the storm hits, head to the most interior room of your home to safeguard against high winds.</w:t>
      </w:r>
    </w:p>
    <w:p w:rsidR="00355B6F" w:rsidRPr="00355B6F" w:rsidRDefault="00355B6F" w:rsidP="00355B6F">
      <w:pPr>
        <w:pStyle w:val="ListParagraph"/>
        <w:numPr>
          <w:ilvl w:val="0"/>
          <w:numId w:val="10"/>
        </w:numPr>
        <w:shd w:val="clear" w:color="auto" w:fill="FFFFFF"/>
        <w:spacing w:after="300" w:line="240" w:lineRule="auto"/>
        <w:rPr>
          <w:rFonts w:ascii="Helvetica" w:eastAsia="Times New Roman" w:hAnsi="Helvetica" w:cs="Times New Roman"/>
          <w:color w:val="333333"/>
          <w:sz w:val="24"/>
          <w:szCs w:val="24"/>
        </w:rPr>
      </w:pPr>
      <w:r w:rsidRPr="00355B6F">
        <w:rPr>
          <w:rFonts w:ascii="Helvetica" w:eastAsia="Times New Roman" w:hAnsi="Helvetica" w:cs="Times New Roman"/>
          <w:color w:val="333333"/>
          <w:sz w:val="24"/>
          <w:szCs w:val="24"/>
        </w:rPr>
        <w:t xml:space="preserve"> </w:t>
      </w:r>
      <w:r w:rsidRPr="00355B6F">
        <w:rPr>
          <w:rFonts w:asciiTheme="majorBidi" w:eastAsia="Times New Roman" w:hAnsiTheme="majorBidi" w:cstheme="majorBidi"/>
          <w:sz w:val="24"/>
          <w:szCs w:val="24"/>
          <w:shd w:val="clear" w:color="auto" w:fill="FFFFFF"/>
        </w:rPr>
        <w:t>Safe places during a hurricane</w:t>
      </w:r>
      <w:r>
        <w:rPr>
          <w:rFonts w:asciiTheme="majorBidi" w:eastAsia="Times New Roman" w:hAnsiTheme="majorBidi" w:cstheme="majorBidi"/>
          <w:sz w:val="24"/>
          <w:szCs w:val="24"/>
          <w:shd w:val="clear" w:color="auto" w:fill="FFFFFF"/>
        </w:rPr>
        <w:t>:</w:t>
      </w:r>
    </w:p>
    <w:p w:rsidR="00355B6F" w:rsidRPr="00355B6F" w:rsidRDefault="00355B6F" w:rsidP="00355B6F">
      <w:pPr>
        <w:shd w:val="clear" w:color="auto" w:fill="FFFFFF"/>
        <w:spacing w:after="300" w:line="240" w:lineRule="auto"/>
        <w:rPr>
          <w:rFonts w:asciiTheme="majorBidi" w:eastAsia="Times New Roman" w:hAnsiTheme="majorBidi" w:cstheme="majorBidi"/>
          <w:color w:val="333333"/>
          <w:sz w:val="24"/>
          <w:szCs w:val="24"/>
        </w:rPr>
      </w:pPr>
      <w:r w:rsidRPr="00355B6F">
        <w:rPr>
          <w:rFonts w:asciiTheme="majorBidi" w:eastAsia="Times New Roman" w:hAnsiTheme="majorBidi" w:cstheme="majorBidi"/>
          <w:color w:val="333333"/>
          <w:sz w:val="24"/>
          <w:szCs w:val="24"/>
        </w:rPr>
        <w:t>When winds whip up and rain starts assaulting your city, it’s important that you’re somewhere safe. The following locations provide the optimal level of protection during a hurricane:</w:t>
      </w:r>
    </w:p>
    <w:p w:rsidR="00355B6F" w:rsidRPr="00355B6F" w:rsidRDefault="00355B6F" w:rsidP="00355B6F">
      <w:pPr>
        <w:pStyle w:val="ListParagraph"/>
        <w:numPr>
          <w:ilvl w:val="0"/>
          <w:numId w:val="3"/>
        </w:numPr>
        <w:shd w:val="clear" w:color="auto" w:fill="FFFFFF"/>
        <w:spacing w:before="100" w:beforeAutospacing="1" w:after="96" w:line="240" w:lineRule="auto"/>
        <w:ind w:left="1560" w:hanging="284"/>
        <w:rPr>
          <w:rFonts w:asciiTheme="majorBidi" w:eastAsia="Times New Roman" w:hAnsiTheme="majorBidi" w:cstheme="majorBidi"/>
          <w:sz w:val="24"/>
          <w:szCs w:val="24"/>
        </w:rPr>
      </w:pPr>
      <w:r w:rsidRPr="00355B6F">
        <w:rPr>
          <w:rFonts w:asciiTheme="majorBidi" w:eastAsia="Times New Roman" w:hAnsiTheme="majorBidi" w:cstheme="majorBidi"/>
          <w:sz w:val="24"/>
          <w:szCs w:val="24"/>
        </w:rPr>
        <w:t>If trapped in a building by flooding, go to the highest level of the building.</w:t>
      </w:r>
    </w:p>
    <w:p w:rsidR="00355B6F" w:rsidRPr="00355B6F" w:rsidRDefault="00355B6F" w:rsidP="00355B6F">
      <w:pPr>
        <w:pStyle w:val="ListParagraph"/>
        <w:numPr>
          <w:ilvl w:val="0"/>
          <w:numId w:val="3"/>
        </w:numPr>
        <w:shd w:val="clear" w:color="auto" w:fill="FFFFFF"/>
        <w:spacing w:before="100" w:beforeAutospacing="1" w:after="96" w:line="240" w:lineRule="auto"/>
        <w:ind w:left="1560" w:hanging="284"/>
        <w:rPr>
          <w:rFonts w:asciiTheme="majorBidi" w:eastAsia="Times New Roman" w:hAnsiTheme="majorBidi" w:cstheme="majorBidi"/>
          <w:sz w:val="24"/>
          <w:szCs w:val="24"/>
        </w:rPr>
      </w:pPr>
      <w:r w:rsidRPr="00355B6F">
        <w:rPr>
          <w:rFonts w:asciiTheme="majorBidi" w:eastAsia="Times New Roman" w:hAnsiTheme="majorBidi" w:cstheme="majorBidi"/>
          <w:sz w:val="24"/>
          <w:szCs w:val="24"/>
        </w:rPr>
        <w:t>Take refuge in a small interior room, closet, or hallway on the lowest level.</w:t>
      </w:r>
    </w:p>
    <w:p w:rsidR="00355B6F" w:rsidRPr="00355B6F" w:rsidRDefault="00355B6F" w:rsidP="00355B6F">
      <w:pPr>
        <w:pStyle w:val="ListParagraph"/>
        <w:numPr>
          <w:ilvl w:val="0"/>
          <w:numId w:val="3"/>
        </w:numPr>
        <w:shd w:val="clear" w:color="auto" w:fill="FFFFFF"/>
        <w:spacing w:before="100" w:beforeAutospacing="1" w:after="96" w:line="240" w:lineRule="auto"/>
        <w:ind w:left="1560" w:hanging="284"/>
        <w:rPr>
          <w:rFonts w:asciiTheme="majorBidi" w:eastAsia="Times New Roman" w:hAnsiTheme="majorBidi" w:cstheme="majorBidi"/>
          <w:sz w:val="24"/>
          <w:szCs w:val="24"/>
        </w:rPr>
      </w:pPr>
      <w:r w:rsidRPr="00355B6F">
        <w:rPr>
          <w:rFonts w:asciiTheme="majorBidi" w:eastAsia="Times New Roman" w:hAnsiTheme="majorBidi" w:cstheme="majorBidi"/>
          <w:sz w:val="24"/>
          <w:szCs w:val="24"/>
        </w:rPr>
        <w:t>Lie on the floor under sturdy object such as a table.</w:t>
      </w:r>
    </w:p>
    <w:p w:rsidR="00355B6F" w:rsidRDefault="00355B6F" w:rsidP="00355B6F">
      <w:pPr>
        <w:pStyle w:val="ListParagraph"/>
        <w:numPr>
          <w:ilvl w:val="0"/>
          <w:numId w:val="3"/>
        </w:numPr>
        <w:shd w:val="clear" w:color="auto" w:fill="FFFFFF"/>
        <w:spacing w:before="100" w:beforeAutospacing="1" w:after="96" w:line="240" w:lineRule="auto"/>
        <w:ind w:left="1560" w:hanging="284"/>
        <w:rPr>
          <w:rFonts w:asciiTheme="majorBidi" w:eastAsia="Times New Roman" w:hAnsiTheme="majorBidi" w:cstheme="majorBidi"/>
          <w:sz w:val="24"/>
          <w:szCs w:val="24"/>
        </w:rPr>
      </w:pPr>
      <w:r w:rsidRPr="00355B6F">
        <w:rPr>
          <w:rFonts w:asciiTheme="majorBidi" w:eastAsia="Times New Roman" w:hAnsiTheme="majorBidi" w:cstheme="majorBidi"/>
          <w:sz w:val="24"/>
          <w:szCs w:val="24"/>
        </w:rPr>
        <w:t>Stay away from windows and glass doors.</w:t>
      </w:r>
    </w:p>
    <w:p w:rsidR="00355B6F" w:rsidRDefault="00355B6F" w:rsidP="00355B6F">
      <w:pPr>
        <w:pStyle w:val="ListParagraph"/>
        <w:numPr>
          <w:ilvl w:val="0"/>
          <w:numId w:val="10"/>
        </w:numPr>
        <w:shd w:val="clear" w:color="auto" w:fill="FFFFFF"/>
        <w:spacing w:before="100" w:beforeAutospacing="1" w:after="96" w:line="240" w:lineRule="auto"/>
        <w:rPr>
          <w:rFonts w:asciiTheme="majorBidi" w:eastAsia="Times New Roman" w:hAnsiTheme="majorBidi" w:cstheme="majorBidi"/>
          <w:sz w:val="24"/>
          <w:szCs w:val="24"/>
        </w:rPr>
      </w:pPr>
      <w:r w:rsidRPr="00355B6F">
        <w:rPr>
          <w:rFonts w:ascii="Helvetica" w:hAnsi="Helvetica"/>
          <w:color w:val="333333"/>
          <w:shd w:val="clear" w:color="auto" w:fill="FFFFFF"/>
        </w:rPr>
        <w:t>Don’t use electrical appliances</w:t>
      </w:r>
      <w:r>
        <w:rPr>
          <w:rFonts w:ascii="Helvetica" w:hAnsi="Helvetica"/>
          <w:color w:val="333333"/>
          <w:shd w:val="clear" w:color="auto" w:fill="FFFFFF"/>
        </w:rPr>
        <w:t>.</w:t>
      </w:r>
    </w:p>
    <w:p w:rsidR="00355B6F" w:rsidRPr="00355B6F" w:rsidRDefault="00355B6F" w:rsidP="00355B6F">
      <w:pPr>
        <w:pStyle w:val="ListParagraph"/>
        <w:numPr>
          <w:ilvl w:val="0"/>
          <w:numId w:val="10"/>
        </w:numPr>
        <w:shd w:val="clear" w:color="auto" w:fill="FFFFFF"/>
        <w:spacing w:before="100" w:beforeAutospacing="1" w:after="96" w:line="240" w:lineRule="auto"/>
        <w:rPr>
          <w:rFonts w:asciiTheme="majorBidi" w:eastAsia="Times New Roman" w:hAnsiTheme="majorBidi" w:cstheme="majorBidi"/>
          <w:sz w:val="24"/>
          <w:szCs w:val="24"/>
        </w:rPr>
      </w:pPr>
      <w:r>
        <w:rPr>
          <w:rFonts w:ascii="Helvetica" w:hAnsi="Helvetica"/>
          <w:color w:val="333333"/>
          <w:shd w:val="clear" w:color="auto" w:fill="FFFFFF"/>
        </w:rPr>
        <w:t>Don’t take a bath or shower during the storm</w:t>
      </w:r>
      <w:r>
        <w:rPr>
          <w:rFonts w:asciiTheme="majorBidi" w:eastAsia="Times New Roman" w:hAnsiTheme="majorBidi" w:cstheme="majorBidi"/>
          <w:sz w:val="24"/>
          <w:szCs w:val="24"/>
        </w:rPr>
        <w:t>.</w:t>
      </w:r>
    </w:p>
    <w:p w:rsidR="006C11A3" w:rsidRPr="006C11A3" w:rsidRDefault="006C11A3" w:rsidP="006C11A3">
      <w:pPr>
        <w:shd w:val="clear" w:color="auto" w:fill="FFFFFF"/>
        <w:spacing w:before="100" w:beforeAutospacing="1" w:after="96" w:line="240" w:lineRule="auto"/>
        <w:ind w:left="660"/>
        <w:rPr>
          <w:rFonts w:ascii="Helvetica" w:eastAsia="Times New Roman" w:hAnsi="Helvetica" w:cs="Times New Roman"/>
          <w:color w:val="333333"/>
          <w:sz w:val="24"/>
          <w:szCs w:val="24"/>
        </w:rPr>
      </w:pPr>
    </w:p>
    <w:p w:rsidR="006C11A3" w:rsidRPr="006C11A3" w:rsidRDefault="006C11A3" w:rsidP="006C11A3">
      <w:pPr>
        <w:pStyle w:val="NormalWeb"/>
        <w:shd w:val="clear" w:color="auto" w:fill="FFFFFF"/>
        <w:spacing w:before="120" w:beforeAutospacing="0" w:after="120" w:afterAutospacing="0"/>
        <w:ind w:left="720"/>
        <w:rPr>
          <w:rFonts w:asciiTheme="majorBidi" w:hAnsiTheme="majorBidi" w:cstheme="majorBidi"/>
          <w:b/>
          <w:bCs/>
        </w:rPr>
      </w:pPr>
    </w:p>
    <w:p w:rsidR="006C11A3" w:rsidRPr="006C11A3" w:rsidRDefault="006C11A3" w:rsidP="006C11A3">
      <w:pPr>
        <w:pStyle w:val="NormalWeb"/>
        <w:shd w:val="clear" w:color="auto" w:fill="FFFFFF"/>
        <w:spacing w:before="120" w:beforeAutospacing="0" w:after="120" w:afterAutospacing="0"/>
        <w:rPr>
          <w:rFonts w:asciiTheme="majorBidi" w:hAnsiTheme="majorBidi" w:cstheme="majorBidi"/>
          <w:b/>
          <w:bCs/>
        </w:rPr>
      </w:pPr>
    </w:p>
    <w:p w:rsidR="00642F3E" w:rsidRPr="006C11A3" w:rsidRDefault="00642F3E" w:rsidP="00A45EB3">
      <w:pPr>
        <w:rPr>
          <w:rFonts w:asciiTheme="majorBidi" w:hAnsiTheme="majorBidi" w:cstheme="majorBidi"/>
          <w:sz w:val="24"/>
          <w:szCs w:val="24"/>
        </w:rPr>
      </w:pPr>
    </w:p>
    <w:sectPr w:rsidR="00642F3E" w:rsidRPr="006C11A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39BD"/>
    <w:multiLevelType w:val="hybridMultilevel"/>
    <w:tmpl w:val="AB8E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00BC1"/>
    <w:multiLevelType w:val="hybridMultilevel"/>
    <w:tmpl w:val="7BFE43D4"/>
    <w:lvl w:ilvl="0" w:tplc="0BFE8F3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145F40E4"/>
    <w:multiLevelType w:val="hybridMultilevel"/>
    <w:tmpl w:val="051074AE"/>
    <w:lvl w:ilvl="0" w:tplc="984C2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563BF8"/>
    <w:multiLevelType w:val="hybridMultilevel"/>
    <w:tmpl w:val="BB647750"/>
    <w:lvl w:ilvl="0" w:tplc="0409000D">
      <w:start w:val="1"/>
      <w:numFmt w:val="bullet"/>
      <w:lvlText w:val=""/>
      <w:lvlJc w:val="left"/>
      <w:pPr>
        <w:ind w:left="660" w:hanging="360"/>
      </w:pPr>
      <w:rPr>
        <w:rFonts w:ascii="Wingdings" w:hAnsi="Wingdings"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4" w15:restartNumberingAfterBreak="0">
    <w:nsid w:val="3CD33C5F"/>
    <w:multiLevelType w:val="hybridMultilevel"/>
    <w:tmpl w:val="0B58AB16"/>
    <w:lvl w:ilvl="0" w:tplc="7EAE48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673B4E"/>
    <w:multiLevelType w:val="hybridMultilevel"/>
    <w:tmpl w:val="4D4CB1C4"/>
    <w:lvl w:ilvl="0" w:tplc="8B4E9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B87067"/>
    <w:multiLevelType w:val="multilevel"/>
    <w:tmpl w:val="BEA8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32D75"/>
    <w:multiLevelType w:val="multilevel"/>
    <w:tmpl w:val="2B46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FE050F"/>
    <w:multiLevelType w:val="hybridMultilevel"/>
    <w:tmpl w:val="15A23DC2"/>
    <w:lvl w:ilvl="0" w:tplc="B3624C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58212A"/>
    <w:multiLevelType w:val="multilevel"/>
    <w:tmpl w:val="FC20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3"/>
  </w:num>
  <w:num w:numId="4">
    <w:abstractNumId w:val="4"/>
  </w:num>
  <w:num w:numId="5">
    <w:abstractNumId w:val="5"/>
  </w:num>
  <w:num w:numId="6">
    <w:abstractNumId w:val="2"/>
  </w:num>
  <w:num w:numId="7">
    <w:abstractNumId w:val="7"/>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6D1"/>
    <w:rsid w:val="000206F8"/>
    <w:rsid w:val="00355B6F"/>
    <w:rsid w:val="00642F3E"/>
    <w:rsid w:val="006C11A3"/>
    <w:rsid w:val="00897FED"/>
    <w:rsid w:val="00A45EB3"/>
    <w:rsid w:val="00BF26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E6F4"/>
  <w15:chartTrackingRefBased/>
  <w15:docId w15:val="{0E94C534-0D7A-46D3-9B2B-6FDC8397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C11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2F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2F3E"/>
    <w:rPr>
      <w:color w:val="0000FF"/>
      <w:u w:val="single"/>
    </w:rPr>
  </w:style>
  <w:style w:type="character" w:customStyle="1" w:styleId="ipa">
    <w:name w:val="ipa"/>
    <w:basedOn w:val="DefaultParagraphFont"/>
    <w:rsid w:val="00642F3E"/>
  </w:style>
  <w:style w:type="character" w:customStyle="1" w:styleId="Heading2Char">
    <w:name w:val="Heading 2 Char"/>
    <w:basedOn w:val="DefaultParagraphFont"/>
    <w:link w:val="Heading2"/>
    <w:uiPriority w:val="9"/>
    <w:rsid w:val="006C11A3"/>
    <w:rPr>
      <w:rFonts w:ascii="Times New Roman" w:eastAsia="Times New Roman" w:hAnsi="Times New Roman" w:cs="Times New Roman"/>
      <w:b/>
      <w:bCs/>
      <w:sz w:val="36"/>
      <w:szCs w:val="36"/>
    </w:rPr>
  </w:style>
  <w:style w:type="paragraph" w:styleId="ListParagraph">
    <w:name w:val="List Paragraph"/>
    <w:basedOn w:val="Normal"/>
    <w:uiPriority w:val="34"/>
    <w:qFormat/>
    <w:rsid w:val="006C1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71036">
      <w:bodyDiv w:val="1"/>
      <w:marLeft w:val="0"/>
      <w:marRight w:val="0"/>
      <w:marTop w:val="0"/>
      <w:marBottom w:val="0"/>
      <w:divBdr>
        <w:top w:val="none" w:sz="0" w:space="0" w:color="auto"/>
        <w:left w:val="none" w:sz="0" w:space="0" w:color="auto"/>
        <w:bottom w:val="none" w:sz="0" w:space="0" w:color="auto"/>
        <w:right w:val="none" w:sz="0" w:space="0" w:color="auto"/>
      </w:divBdr>
    </w:div>
    <w:div w:id="575045097">
      <w:bodyDiv w:val="1"/>
      <w:marLeft w:val="0"/>
      <w:marRight w:val="0"/>
      <w:marTop w:val="0"/>
      <w:marBottom w:val="0"/>
      <w:divBdr>
        <w:top w:val="none" w:sz="0" w:space="0" w:color="auto"/>
        <w:left w:val="none" w:sz="0" w:space="0" w:color="auto"/>
        <w:bottom w:val="none" w:sz="0" w:space="0" w:color="auto"/>
        <w:right w:val="none" w:sz="0" w:space="0" w:color="auto"/>
      </w:divBdr>
    </w:div>
    <w:div w:id="655650654">
      <w:bodyDiv w:val="1"/>
      <w:marLeft w:val="0"/>
      <w:marRight w:val="0"/>
      <w:marTop w:val="0"/>
      <w:marBottom w:val="0"/>
      <w:divBdr>
        <w:top w:val="none" w:sz="0" w:space="0" w:color="auto"/>
        <w:left w:val="none" w:sz="0" w:space="0" w:color="auto"/>
        <w:bottom w:val="none" w:sz="0" w:space="0" w:color="auto"/>
        <w:right w:val="none" w:sz="0" w:space="0" w:color="auto"/>
      </w:divBdr>
    </w:div>
    <w:div w:id="950163937">
      <w:bodyDiv w:val="1"/>
      <w:marLeft w:val="0"/>
      <w:marRight w:val="0"/>
      <w:marTop w:val="0"/>
      <w:marBottom w:val="0"/>
      <w:divBdr>
        <w:top w:val="none" w:sz="0" w:space="0" w:color="auto"/>
        <w:left w:val="none" w:sz="0" w:space="0" w:color="auto"/>
        <w:bottom w:val="none" w:sz="0" w:space="0" w:color="auto"/>
        <w:right w:val="none" w:sz="0" w:space="0" w:color="auto"/>
      </w:divBdr>
    </w:div>
    <w:div w:id="102394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aufort_scale" TargetMode="External"/><Relationship Id="rId13" Type="http://schemas.openxmlformats.org/officeDocument/2006/relationships/hyperlink" Target="https://en.wikipedia.org/wiki/Tropical_cyclone" TargetMode="External"/><Relationship Id="rId18" Type="http://schemas.openxmlformats.org/officeDocument/2006/relationships/hyperlink" Target="https://en.wikipedia.org/wiki/Indian_Ocean" TargetMode="External"/><Relationship Id="rId26" Type="http://schemas.openxmlformats.org/officeDocument/2006/relationships/hyperlink" Target="https://en.wikipedia.org/wiki/Water" TargetMode="External"/><Relationship Id="rId3" Type="http://schemas.openxmlformats.org/officeDocument/2006/relationships/styles" Target="styles.xml"/><Relationship Id="rId21" Type="http://schemas.openxmlformats.org/officeDocument/2006/relationships/hyperlink" Target="https://en.wikipedia.org/wiki/Clockwise_and_counterclockwise" TargetMode="External"/><Relationship Id="rId34" Type="http://schemas.openxmlformats.org/officeDocument/2006/relationships/hyperlink" Target="https://en.wikipedia.org/wiki/European_windstorm" TargetMode="External"/><Relationship Id="rId7" Type="http://schemas.openxmlformats.org/officeDocument/2006/relationships/hyperlink" Target="https://en.wikipedia.org/wiki/Low-pressure_area" TargetMode="External"/><Relationship Id="rId12" Type="http://schemas.openxmlformats.org/officeDocument/2006/relationships/hyperlink" Target="https://en.wikipedia.org/wiki/Tropical_cyclone" TargetMode="External"/><Relationship Id="rId17" Type="http://schemas.openxmlformats.org/officeDocument/2006/relationships/hyperlink" Target="https://en.wikipedia.org/wiki/Typhoon" TargetMode="External"/><Relationship Id="rId25" Type="http://schemas.openxmlformats.org/officeDocument/2006/relationships/hyperlink" Target="https://en.wikipedia.org/wiki/Tropical_cyclogenesis" TargetMode="External"/><Relationship Id="rId33" Type="http://schemas.openxmlformats.org/officeDocument/2006/relationships/hyperlink" Target="https://en.wikipedia.org/wiki/Nor%27easter" TargetMode="External"/><Relationship Id="rId2" Type="http://schemas.openxmlformats.org/officeDocument/2006/relationships/numbering" Target="numbering.xml"/><Relationship Id="rId16" Type="http://schemas.openxmlformats.org/officeDocument/2006/relationships/hyperlink" Target="https://en.wikipedia.org/wiki/Pacific_Ocean" TargetMode="External"/><Relationship Id="rId20" Type="http://schemas.openxmlformats.org/officeDocument/2006/relationships/hyperlink" Target="https://en.wikipedia.org/wiki/Eye_(cyclone)" TargetMode="External"/><Relationship Id="rId29" Type="http://schemas.openxmlformats.org/officeDocument/2006/relationships/hyperlink" Target="https://en.wikipedia.org/wiki/Cloud" TargetMode="External"/><Relationship Id="rId1" Type="http://schemas.openxmlformats.org/officeDocument/2006/relationships/customXml" Target="../customXml/item1.xml"/><Relationship Id="rId6" Type="http://schemas.openxmlformats.org/officeDocument/2006/relationships/hyperlink" Target="https://en.wikipedia.org/wiki/Storm" TargetMode="External"/><Relationship Id="rId11" Type="http://schemas.openxmlformats.org/officeDocument/2006/relationships/hyperlink" Target="https://en.wikipedia.org/wiki/Tropical_cyclone" TargetMode="External"/><Relationship Id="rId24" Type="http://schemas.openxmlformats.org/officeDocument/2006/relationships/hyperlink" Target="https://en.wikipedia.org/wiki/Coriolis_effect" TargetMode="External"/><Relationship Id="rId32" Type="http://schemas.openxmlformats.org/officeDocument/2006/relationships/hyperlink" Target="https://en.wikipedia.org/wiki/Extratropical_cyclon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Atlantic_Ocean" TargetMode="External"/><Relationship Id="rId23" Type="http://schemas.openxmlformats.org/officeDocument/2006/relationships/hyperlink" Target="https://en.wikipedia.org/wiki/Southern_Hemisphere" TargetMode="External"/><Relationship Id="rId28" Type="http://schemas.openxmlformats.org/officeDocument/2006/relationships/hyperlink" Target="https://en.wikipedia.org/wiki/Condensation" TargetMode="External"/><Relationship Id="rId36" Type="http://schemas.openxmlformats.org/officeDocument/2006/relationships/fontTable" Target="fontTable.xml"/><Relationship Id="rId10" Type="http://schemas.openxmlformats.org/officeDocument/2006/relationships/hyperlink" Target="https://en.wikipedia.org/wiki/Tropical_cyclone" TargetMode="External"/><Relationship Id="rId19" Type="http://schemas.openxmlformats.org/officeDocument/2006/relationships/hyperlink" Target="https://en.wikipedia.org/wiki/Tropics" TargetMode="External"/><Relationship Id="rId31" Type="http://schemas.openxmlformats.org/officeDocument/2006/relationships/hyperlink" Target="https://en.wikipedia.org/wiki/Energy_source" TargetMode="External"/><Relationship Id="rId4" Type="http://schemas.openxmlformats.org/officeDocument/2006/relationships/settings" Target="settings.xml"/><Relationship Id="rId9" Type="http://schemas.openxmlformats.org/officeDocument/2006/relationships/hyperlink" Target="https://en.wikipedia.org/wiki/Thunderstorm" TargetMode="External"/><Relationship Id="rId14" Type="http://schemas.openxmlformats.org/officeDocument/2006/relationships/hyperlink" Target="https://en.wikipedia.org/wiki/Atlantic_hurricane" TargetMode="External"/><Relationship Id="rId22" Type="http://schemas.openxmlformats.org/officeDocument/2006/relationships/hyperlink" Target="https://en.wikipedia.org/wiki/Northern_Hemisphere" TargetMode="External"/><Relationship Id="rId27" Type="http://schemas.openxmlformats.org/officeDocument/2006/relationships/hyperlink" Target="https://en.wikipedia.org/wiki/Ocean" TargetMode="External"/><Relationship Id="rId30" Type="http://schemas.openxmlformats.org/officeDocument/2006/relationships/hyperlink" Target="https://en.wikipedia.org/wiki/Saturated_fluid" TargetMode="External"/><Relationship Id="rId35" Type="http://schemas.openxmlformats.org/officeDocument/2006/relationships/hyperlink" Target="https://en.wikipedia.org/wiki/Baroclinic_inst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9951F-B8CC-4144-B867-E52DBC3AA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Jomana Ashraf</dc:creator>
  <cp:keywords/>
  <dc:description/>
  <cp:lastModifiedBy>Jomana Ashraf</cp:lastModifiedBy>
  <cp:revision>1</cp:revision>
  <dcterms:created xsi:type="dcterms:W3CDTF">2018-10-19T13:10:00Z</dcterms:created>
  <dcterms:modified xsi:type="dcterms:W3CDTF">2018-10-19T15:27:00Z</dcterms:modified>
</cp:coreProperties>
</file>