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4D6C22" w:rsidRPr="004D6C22" w14:paraId="2203931B" w14:textId="77777777" w:rsidTr="008C1512">
        <w:trPr>
          <w:trHeight w:val="1071"/>
          <w:jc w:val="center"/>
        </w:trPr>
        <w:tc>
          <w:tcPr>
            <w:tcW w:w="10589" w:type="dxa"/>
          </w:tcPr>
          <w:p w14:paraId="0F0BCCD1" w14:textId="5155E94C" w:rsidR="00511996" w:rsidRPr="004D6C22" w:rsidRDefault="003B59C5" w:rsidP="00511996">
            <w:pPr>
              <w:spacing w:before="360"/>
              <w:jc w:val="center"/>
              <w:rPr>
                <w:b/>
                <w:bCs/>
                <w:color w:val="000000" w:themeColor="text1"/>
                <w:sz w:val="40"/>
                <w:szCs w:val="40"/>
              </w:rPr>
            </w:pPr>
            <w:bookmarkStart w:id="0" w:name="_Hlk40264728"/>
            <w:r w:rsidRPr="004D6C22">
              <w:rPr>
                <w:b/>
                <w:bCs/>
                <w:color w:val="000000" w:themeColor="text1"/>
                <w:sz w:val="40"/>
                <w:szCs w:val="40"/>
              </w:rPr>
              <w:t>Project Title</w:t>
            </w:r>
          </w:p>
          <w:p w14:paraId="218DD4E6" w14:textId="77777777" w:rsidR="003B59C5" w:rsidRPr="004D6C22" w:rsidRDefault="00511996" w:rsidP="00511996">
            <w:pPr>
              <w:spacing w:before="360"/>
              <w:jc w:val="center"/>
              <w:rPr>
                <w:b/>
                <w:bCs/>
                <w:color w:val="000000" w:themeColor="text1"/>
                <w:sz w:val="40"/>
                <w:szCs w:val="40"/>
              </w:rPr>
            </w:pPr>
            <w:dir w:val="rtl">
              <w:r w:rsidRPr="004D6C22">
                <w:rPr>
                  <w:b/>
                  <w:bCs/>
                  <w:color w:val="000000" w:themeColor="text1"/>
                  <w:sz w:val="40"/>
                  <w:szCs w:val="40"/>
                </w:rPr>
                <w:t>DNA</w:t>
              </w:r>
              <w:r w:rsidRPr="004D6C22">
                <w:rPr>
                  <w:b/>
                  <w:bCs/>
                  <w:color w:val="000000" w:themeColor="text1"/>
                  <w:sz w:val="40"/>
                  <w:szCs w:val="40"/>
                </w:rPr>
                <w:t>‬</w:t>
              </w:r>
              <w:r w:rsidRPr="004D6C22">
                <w:rPr>
                  <w:b/>
                  <w:bCs/>
                  <w:color w:val="000000" w:themeColor="text1"/>
                  <w:sz w:val="40"/>
                  <w:szCs w:val="40"/>
                </w:rPr>
                <w:t xml:space="preserve">‬ </w:t>
              </w:r>
              <w:dir w:val="rtl">
                <w:dir w:val="ltr">
                  <w:r w:rsidRPr="004D6C22">
                    <w:rPr>
                      <w:b/>
                      <w:bCs/>
                      <w:color w:val="000000" w:themeColor="text1"/>
                      <w:sz w:val="40"/>
                      <w:szCs w:val="40"/>
                    </w:rPr>
                    <w:t>damage</w:t>
                  </w:r>
                  <w:r w:rsidRPr="004D6C22">
                    <w:rPr>
                      <w:b/>
                      <w:bCs/>
                      <w:color w:val="000000" w:themeColor="text1"/>
                      <w:sz w:val="40"/>
                      <w:szCs w:val="40"/>
                    </w:rPr>
                    <w:t>‬</w:t>
                  </w:r>
                  <w:r w:rsidRPr="004D6C22">
                    <w:rPr>
                      <w:b/>
                      <w:bCs/>
                      <w:color w:val="000000" w:themeColor="text1"/>
                      <w:sz w:val="40"/>
                      <w:szCs w:val="40"/>
                    </w:rPr>
                    <w:t xml:space="preserve">‬ </w:t>
                  </w:r>
                  <w:dir w:val="rtl">
                    <w:dir w:val="ltr">
                      <w:r w:rsidRPr="004D6C22">
                        <w:rPr>
                          <w:b/>
                          <w:bCs/>
                          <w:color w:val="000000" w:themeColor="text1"/>
                          <w:sz w:val="40"/>
                          <w:szCs w:val="40"/>
                        </w:rPr>
                        <w:t>repair</w:t>
                      </w:r>
                      <w:r w:rsidRPr="004D6C22">
                        <w:rPr>
                          <w:b/>
                          <w:bCs/>
                          <w:color w:val="000000" w:themeColor="text1"/>
                          <w:sz w:val="40"/>
                          <w:szCs w:val="40"/>
                        </w:rPr>
                        <w:t>‬</w:t>
                      </w:r>
                      <w:r w:rsidRPr="004D6C22">
                        <w:rPr>
                          <w:b/>
                          <w:bCs/>
                          <w:color w:val="000000" w:themeColor="text1"/>
                          <w:sz w:val="40"/>
                          <w:szCs w:val="40"/>
                        </w:rPr>
                        <w:t xml:space="preserve">‬ </w:t>
                      </w:r>
                      <w:dir w:val="rtl">
                        <w:dir w:val="ltr">
                          <w:r w:rsidRPr="004D6C22">
                            <w:rPr>
                              <w:b/>
                              <w:bCs/>
                              <w:color w:val="000000" w:themeColor="text1"/>
                              <w:sz w:val="40"/>
                              <w:szCs w:val="40"/>
                            </w:rPr>
                            <w:t>systems</w:t>
                          </w:r>
                          <w:r w:rsidRPr="004D6C22">
                            <w:rPr>
                              <w:b/>
                              <w:bCs/>
                              <w:color w:val="000000" w:themeColor="text1"/>
                              <w:sz w:val="40"/>
                              <w:szCs w:val="40"/>
                            </w:rPr>
                            <w:t>‬</w:t>
                          </w:r>
                          <w:r w:rsidRPr="004D6C22">
                            <w:rPr>
                              <w:b/>
                              <w:bCs/>
                              <w:color w:val="000000" w:themeColor="text1"/>
                              <w:sz w:val="40"/>
                              <w:szCs w:val="40"/>
                            </w:rPr>
                            <w:t>‬</w:t>
                          </w:r>
                          <w:r w:rsidRPr="004D6C22">
                            <w:rPr>
                              <w:b/>
                              <w:bCs/>
                              <w:color w:val="000000" w:themeColor="text1"/>
                              <w:sz w:val="40"/>
                              <w:szCs w:val="40"/>
                            </w:rPr>
                            <w:t>‬</w:t>
                          </w:r>
                          <w:r w:rsidRPr="004D6C22">
                            <w:rPr>
                              <w:b/>
                              <w:bCs/>
                              <w:color w:val="000000" w:themeColor="text1"/>
                              <w:sz w:val="40"/>
                              <w:szCs w:val="40"/>
                            </w:rPr>
                            <w:t>‬</w:t>
                          </w:r>
                          <w:r w:rsidRPr="004D6C22">
                            <w:rPr>
                              <w:b/>
                              <w:bCs/>
                              <w:color w:val="000000" w:themeColor="text1"/>
                              <w:sz w:val="40"/>
                              <w:szCs w:val="40"/>
                            </w:rPr>
                            <w:t>‬</w:t>
                          </w:r>
                          <w:r w:rsidRPr="004D6C22">
                            <w:rPr>
                              <w:b/>
                              <w:bCs/>
                              <w:color w:val="000000" w:themeColor="text1"/>
                              <w:sz w:val="40"/>
                              <w:szCs w:val="40"/>
                            </w:rPr>
                            <w:t>‬</w:t>
                          </w:r>
                          <w:r w:rsidRPr="004D6C22">
                            <w:rPr>
                              <w:b/>
                              <w:bCs/>
                              <w:color w:val="000000" w:themeColor="text1"/>
                              <w:sz w:val="40"/>
                              <w:szCs w:val="40"/>
                            </w:rPr>
                            <w:t>‬</w:t>
                          </w:r>
                          <w:r w:rsidRPr="004D6C22">
                            <w:rPr>
                              <w:b/>
                              <w:bCs/>
                              <w:color w:val="000000" w:themeColor="text1"/>
                              <w:sz w:val="40"/>
                              <w:szCs w:val="40"/>
                            </w:rPr>
                            <w:t>‬</w:t>
                          </w:r>
                          <w:r w:rsidRPr="004D6C22">
                            <w:rPr>
                              <w:b/>
                              <w:bCs/>
                              <w:color w:val="000000" w:themeColor="text1"/>
                              <w:sz w:val="40"/>
                              <w:szCs w:val="40"/>
                            </w:rPr>
                            <w:t>‬</w:t>
                          </w:r>
                          <w:r w:rsidRPr="004D6C22">
                            <w:rPr>
                              <w:b/>
                              <w:bCs/>
                              <w:color w:val="000000" w:themeColor="text1"/>
                              <w:sz w:val="40"/>
                              <w:szCs w:val="40"/>
                            </w:rPr>
                            <w:t>‬</w:t>
                          </w:r>
                          <w:bookmarkEnd w:id="0"/>
                        </w:dir>
                      </w:dir>
                    </w:dir>
                  </w:dir>
                </w:dir>
              </w:dir>
            </w:dir>
          </w:p>
          <w:p w14:paraId="251E99EB" w14:textId="592D32DA" w:rsidR="00511996" w:rsidRPr="004D6C22" w:rsidRDefault="00511996" w:rsidP="00511996">
            <w:pPr>
              <w:spacing w:before="360"/>
              <w:rPr>
                <w:rFonts w:ascii="Times New Roman" w:eastAsia="Times New Roman" w:hAnsi="Times New Roman" w:cs="Times New Roman"/>
                <w:b/>
                <w:bCs/>
                <w:color w:val="000000" w:themeColor="text1"/>
                <w:sz w:val="40"/>
                <w:szCs w:val="40"/>
              </w:rPr>
            </w:pPr>
          </w:p>
        </w:tc>
      </w:tr>
    </w:tbl>
    <w:p w14:paraId="120335D2" w14:textId="7C355E29" w:rsidR="008C1512" w:rsidRPr="004D6C22" w:rsidRDefault="008C1512" w:rsidP="008C1512">
      <w:pPr>
        <w:jc w:val="center"/>
        <w:rPr>
          <w:rFonts w:ascii="Times New Roman" w:hAnsi="Times New Roman" w:cs="Times New Roman"/>
          <w:color w:val="000000" w:themeColor="text1"/>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4D6C22" w14:paraId="5B1C2AD2" w14:textId="77777777" w:rsidTr="006D77FC">
        <w:trPr>
          <w:trHeight w:val="3465"/>
          <w:jc w:val="center"/>
        </w:trPr>
        <w:tc>
          <w:tcPr>
            <w:tcW w:w="10589" w:type="dxa"/>
          </w:tcPr>
          <w:p w14:paraId="2C29B242" w14:textId="125EA7B0" w:rsidR="008C1512" w:rsidRPr="004D6C22" w:rsidRDefault="00D1524D"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rPr>
            </w:pPr>
            <w:r w:rsidRPr="004D6C22">
              <w:rPr>
                <w:rFonts w:ascii="Times New Roman" w:eastAsia="Times New Roman" w:hAnsi="Times New Roman" w:cs="Times New Roman"/>
                <w:b/>
                <w:bCs/>
                <w:color w:val="000000" w:themeColor="text1"/>
                <w:sz w:val="32"/>
                <w:szCs w:val="32"/>
              </w:rPr>
              <w:t>Student Name</w:t>
            </w:r>
            <w:r w:rsidR="008C1512" w:rsidRPr="004D6C22">
              <w:rPr>
                <w:rFonts w:ascii="Times New Roman" w:eastAsia="Times New Roman" w:hAnsi="Times New Roman" w:cs="Times New Roman"/>
                <w:b/>
                <w:bCs/>
                <w:color w:val="000000" w:themeColor="text1"/>
                <w:sz w:val="32"/>
                <w:szCs w:val="32"/>
              </w:rPr>
              <w:t>:</w:t>
            </w:r>
            <w:r w:rsidRPr="004D6C22">
              <w:rPr>
                <w:rFonts w:ascii="Times New Roman" w:eastAsia="Times New Roman" w:hAnsi="Times New Roman" w:cs="Times New Roman" w:hint="cs"/>
                <w:b/>
                <w:bCs/>
                <w:color w:val="000000" w:themeColor="text1"/>
                <w:sz w:val="32"/>
                <w:szCs w:val="32"/>
                <w:rtl/>
              </w:rPr>
              <w:t xml:space="preserve"> فادي جبر علي صدقة </w:t>
            </w:r>
          </w:p>
          <w:p w14:paraId="5453D57E" w14:textId="77777777" w:rsidR="00C83EB4" w:rsidRPr="004D6C22" w:rsidRDefault="00C83EB4"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rPr>
            </w:pPr>
          </w:p>
          <w:p w14:paraId="0E6F7CE1" w14:textId="2F321259" w:rsidR="008C1512" w:rsidRPr="004D6C22" w:rsidRDefault="00D1524D"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rPr>
            </w:pPr>
            <w:r w:rsidRPr="004D6C22">
              <w:rPr>
                <w:rFonts w:ascii="Times New Roman" w:eastAsia="Times New Roman" w:hAnsi="Times New Roman" w:cs="Times New Roman"/>
                <w:b/>
                <w:bCs/>
                <w:color w:val="000000" w:themeColor="text1"/>
                <w:sz w:val="32"/>
                <w:szCs w:val="32"/>
              </w:rPr>
              <w:t>Student ID: 1443</w:t>
            </w:r>
          </w:p>
          <w:p w14:paraId="2EF6B66D" w14:textId="77777777" w:rsidR="00C83EB4" w:rsidRPr="004D6C22" w:rsidRDefault="00C83EB4" w:rsidP="00C83EB4">
            <w:pPr>
              <w:pStyle w:val="ListParagraph"/>
              <w:spacing w:before="360" w:after="51"/>
              <w:ind w:left="144"/>
              <w:outlineLvl w:val="2"/>
              <w:rPr>
                <w:rFonts w:ascii="Times New Roman" w:eastAsia="Times New Roman" w:hAnsi="Times New Roman" w:cs="Times New Roman"/>
                <w:b/>
                <w:bCs/>
                <w:color w:val="000000" w:themeColor="text1"/>
                <w:sz w:val="32"/>
                <w:szCs w:val="32"/>
              </w:rPr>
            </w:pPr>
          </w:p>
          <w:p w14:paraId="3F37F285" w14:textId="49C1421F" w:rsidR="00D1524D" w:rsidRPr="004D6C22" w:rsidRDefault="00D1524D"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lang w:bidi="ar-EG"/>
              </w:rPr>
            </w:pPr>
            <w:r w:rsidRPr="004D6C22">
              <w:rPr>
                <w:rFonts w:ascii="Times New Roman" w:eastAsia="Times New Roman" w:hAnsi="Times New Roman" w:cs="Times New Roman"/>
                <w:b/>
                <w:bCs/>
                <w:color w:val="000000" w:themeColor="text1"/>
                <w:sz w:val="32"/>
                <w:szCs w:val="32"/>
              </w:rPr>
              <w:t xml:space="preserve">Course Level:  </w:t>
            </w:r>
            <w:r w:rsidRPr="004D6C22">
              <w:rPr>
                <w:rFonts w:ascii="Times New Roman" w:eastAsia="Times New Roman" w:hAnsi="Times New Roman" w:cs="Times New Roman" w:hint="cs"/>
                <w:b/>
                <w:bCs/>
                <w:color w:val="000000" w:themeColor="text1"/>
                <w:sz w:val="32"/>
                <w:szCs w:val="32"/>
                <w:rtl/>
                <w:lang w:bidi="ar-EG"/>
              </w:rPr>
              <w:t>الفرقة الاولي</w:t>
            </w:r>
          </w:p>
          <w:p w14:paraId="161286E4" w14:textId="77777777" w:rsidR="00C83EB4" w:rsidRPr="004D6C22" w:rsidRDefault="00C83EB4"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lang w:bidi="ar-EG"/>
              </w:rPr>
            </w:pPr>
          </w:p>
          <w:p w14:paraId="179C1D49" w14:textId="40BCAAA9" w:rsidR="00D1524D" w:rsidRPr="004D6C22" w:rsidRDefault="00D1524D" w:rsidP="00C83EB4">
            <w:pPr>
              <w:pStyle w:val="ListParagraph"/>
              <w:spacing w:before="360" w:after="51"/>
              <w:ind w:left="144"/>
              <w:outlineLvl w:val="2"/>
              <w:rPr>
                <w:rFonts w:ascii="Times New Roman" w:eastAsia="Times New Roman" w:hAnsi="Times New Roman" w:cs="Times New Roman"/>
                <w:b/>
                <w:bCs/>
                <w:color w:val="000000" w:themeColor="text1"/>
                <w:sz w:val="40"/>
                <w:szCs w:val="40"/>
              </w:rPr>
            </w:pPr>
            <w:r w:rsidRPr="004D6C22">
              <w:rPr>
                <w:rFonts w:ascii="Times New Roman" w:eastAsia="Times New Roman" w:hAnsi="Times New Roman" w:cs="Times New Roman"/>
                <w:b/>
                <w:bCs/>
                <w:color w:val="000000" w:themeColor="text1"/>
                <w:sz w:val="32"/>
                <w:szCs w:val="32"/>
              </w:rPr>
              <w:t>Department:</w:t>
            </w:r>
            <w:r w:rsidR="00242DA0" w:rsidRPr="004D6C22">
              <w:rPr>
                <w:rFonts w:ascii="Times New Roman" w:eastAsia="Times New Roman" w:hAnsi="Times New Roman" w:cs="Times New Roman"/>
                <w:b/>
                <w:bCs/>
                <w:color w:val="000000" w:themeColor="text1"/>
                <w:sz w:val="32"/>
                <w:szCs w:val="32"/>
              </w:rPr>
              <w:t xml:space="preserve"> …</w:t>
            </w:r>
            <w:proofErr w:type="gramStart"/>
            <w:r w:rsidR="00242DA0" w:rsidRPr="004D6C22">
              <w:rPr>
                <w:rFonts w:ascii="Times New Roman" w:eastAsia="Times New Roman" w:hAnsi="Times New Roman" w:cs="Times New Roman"/>
                <w:b/>
                <w:bCs/>
                <w:color w:val="000000" w:themeColor="text1"/>
                <w:sz w:val="32"/>
                <w:szCs w:val="32"/>
              </w:rPr>
              <w:t>…..</w:t>
            </w:r>
            <w:proofErr w:type="gramEnd"/>
          </w:p>
        </w:tc>
      </w:tr>
    </w:tbl>
    <w:p w14:paraId="3F8D8CC0" w14:textId="6CEAD4FB" w:rsidR="00B75BFE" w:rsidRPr="004D6C22" w:rsidRDefault="00B75BFE" w:rsidP="003C46E2">
      <w:pPr>
        <w:rPr>
          <w:rFonts w:ascii="Times New Roman" w:hAnsi="Times New Roman" w:cs="Mangal"/>
          <w:color w:val="000000" w:themeColor="text1"/>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7663A7" w:rsidRPr="004D6C22" w14:paraId="31AA89B8" w14:textId="77777777" w:rsidTr="000B497E">
        <w:trPr>
          <w:trHeight w:val="2484"/>
          <w:jc w:val="center"/>
        </w:trPr>
        <w:tc>
          <w:tcPr>
            <w:tcW w:w="10589" w:type="dxa"/>
          </w:tcPr>
          <w:p w14:paraId="62445252" w14:textId="666DCFEA" w:rsidR="007663A7" w:rsidRPr="004D6C22" w:rsidRDefault="007663A7" w:rsidP="007663A7">
            <w:pPr>
              <w:tabs>
                <w:tab w:val="left" w:pos="3720"/>
              </w:tabs>
              <w:spacing w:before="240"/>
              <w:jc w:val="center"/>
              <w:rPr>
                <w:color w:val="000000" w:themeColor="text1"/>
              </w:rPr>
            </w:pPr>
            <w:r w:rsidRPr="004D6C22">
              <w:rPr>
                <w:b/>
                <w:bCs/>
                <w:color w:val="000000" w:themeColor="text1"/>
                <w:sz w:val="40"/>
                <w:szCs w:val="40"/>
              </w:rPr>
              <w:t>Abstract</w:t>
            </w:r>
          </w:p>
          <w:p w14:paraId="10A8DA54" w14:textId="77777777" w:rsidR="007663A7" w:rsidRPr="004D6C22" w:rsidRDefault="007663A7"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p w14:paraId="38CC70C1" w14:textId="77777777" w:rsidR="007663A7" w:rsidRPr="004D6C22" w:rsidRDefault="007663A7" w:rsidP="0046375D">
            <w:pPr>
              <w:pStyle w:val="ListParagraph"/>
              <w:shd w:val="clear" w:color="auto" w:fill="FFFFFF"/>
              <w:spacing w:before="360" w:after="51"/>
              <w:outlineLvl w:val="2"/>
              <w:rPr>
                <w:rFonts w:asciiTheme="majorBidi" w:eastAsia="Times New Roman" w:hAnsiTheme="majorBidi" w:cstheme="majorBidi"/>
                <w:b/>
                <w:bCs/>
                <w:color w:val="000000" w:themeColor="text1"/>
                <w:sz w:val="28"/>
                <w:szCs w:val="28"/>
              </w:rPr>
            </w:pPr>
            <w:r w:rsidRPr="004D6C22">
              <w:rPr>
                <w:rFonts w:asciiTheme="majorBidi" w:eastAsia="Times New Roman" w:hAnsiTheme="majorBidi" w:cstheme="majorBidi"/>
                <w:b/>
                <w:bCs/>
                <w:color w:val="000000" w:themeColor="text1"/>
                <w:sz w:val="40"/>
                <w:szCs w:val="40"/>
              </w:rPr>
              <w:t xml:space="preserve"> </w:t>
            </w:r>
          </w:p>
          <w:p w14:paraId="160E6459" w14:textId="77777777" w:rsidR="007663A7" w:rsidRPr="004D6C22" w:rsidRDefault="007663A7" w:rsidP="0046375D">
            <w:pPr>
              <w:rPr>
                <w:rFonts w:asciiTheme="majorBidi" w:hAnsiTheme="majorBidi" w:cstheme="majorBidi"/>
                <w:color w:val="000000" w:themeColor="text1"/>
                <w:sz w:val="24"/>
                <w:szCs w:val="24"/>
              </w:rPr>
            </w:pPr>
          </w:p>
          <w:p w14:paraId="412C61B4" w14:textId="77777777" w:rsidR="007663A7" w:rsidRPr="004D6C22" w:rsidRDefault="007663A7"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p w14:paraId="5EAD1925" w14:textId="77777777" w:rsidR="007663A7" w:rsidRPr="004D6C22" w:rsidRDefault="007663A7"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tc>
      </w:tr>
    </w:tbl>
    <w:p w14:paraId="07F99194" w14:textId="36B8DCB2" w:rsidR="007663A7" w:rsidRPr="004D6C22" w:rsidRDefault="007663A7" w:rsidP="003C46E2">
      <w:pPr>
        <w:rPr>
          <w:rFonts w:ascii="Times New Roman" w:hAnsi="Times New Roman" w:cstheme="minorBidi"/>
          <w:color w:val="000000" w:themeColor="text1"/>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rsidRPr="004D6C22" w14:paraId="34A88E98" w14:textId="77777777" w:rsidTr="00F8071A">
        <w:trPr>
          <w:trHeight w:val="3080"/>
          <w:jc w:val="center"/>
        </w:trPr>
        <w:tc>
          <w:tcPr>
            <w:tcW w:w="10589" w:type="dxa"/>
          </w:tcPr>
          <w:p w14:paraId="621E5F43" w14:textId="7B4002F8" w:rsidR="000B497E" w:rsidRPr="004D6C22" w:rsidRDefault="000B497E" w:rsidP="000B497E">
            <w:pPr>
              <w:tabs>
                <w:tab w:val="left" w:pos="3720"/>
              </w:tabs>
              <w:spacing w:before="240"/>
              <w:jc w:val="center"/>
              <w:rPr>
                <w:color w:val="000000" w:themeColor="text1"/>
              </w:rPr>
            </w:pPr>
            <w:r w:rsidRPr="004D6C22">
              <w:rPr>
                <w:b/>
                <w:bCs/>
                <w:color w:val="000000" w:themeColor="text1"/>
                <w:sz w:val="40"/>
                <w:szCs w:val="40"/>
              </w:rPr>
              <w:lastRenderedPageBreak/>
              <w:t>Introduction</w:t>
            </w:r>
          </w:p>
          <w:p w14:paraId="3DFC0A2C" w14:textId="77777777" w:rsidR="000B497E" w:rsidRPr="004D6C22" w:rsidRDefault="000B497E"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p w14:paraId="091EFF72" w14:textId="77777777" w:rsidR="000B497E" w:rsidRPr="004D6C22" w:rsidRDefault="000B497E" w:rsidP="0046375D">
            <w:pPr>
              <w:pStyle w:val="ListParagraph"/>
              <w:shd w:val="clear" w:color="auto" w:fill="FFFFFF"/>
              <w:spacing w:before="360" w:after="51"/>
              <w:outlineLvl w:val="2"/>
              <w:rPr>
                <w:rFonts w:asciiTheme="majorBidi" w:eastAsia="Times New Roman" w:hAnsiTheme="majorBidi" w:cstheme="majorBidi"/>
                <w:b/>
                <w:bCs/>
                <w:color w:val="000000" w:themeColor="text1"/>
                <w:sz w:val="28"/>
                <w:szCs w:val="28"/>
              </w:rPr>
            </w:pPr>
            <w:r w:rsidRPr="004D6C22">
              <w:rPr>
                <w:rFonts w:asciiTheme="majorBidi" w:eastAsia="Times New Roman" w:hAnsiTheme="majorBidi" w:cstheme="majorBidi"/>
                <w:b/>
                <w:bCs/>
                <w:color w:val="000000" w:themeColor="text1"/>
                <w:sz w:val="40"/>
                <w:szCs w:val="40"/>
              </w:rPr>
              <w:t xml:space="preserve"> </w:t>
            </w:r>
          </w:p>
          <w:p w14:paraId="053A7A81" w14:textId="77777777" w:rsidR="000B497E" w:rsidRPr="004D6C22" w:rsidRDefault="000B497E" w:rsidP="0046375D">
            <w:pPr>
              <w:rPr>
                <w:rFonts w:asciiTheme="majorBidi" w:hAnsiTheme="majorBidi" w:cstheme="majorBidi"/>
                <w:color w:val="000000" w:themeColor="text1"/>
                <w:sz w:val="24"/>
                <w:szCs w:val="24"/>
              </w:rPr>
            </w:pPr>
          </w:p>
          <w:p w14:paraId="2F7A6248" w14:textId="77777777" w:rsidR="000B497E" w:rsidRPr="004D6C22" w:rsidRDefault="000B497E"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p w14:paraId="05193F93" w14:textId="77777777" w:rsidR="000B497E" w:rsidRPr="004D6C22" w:rsidRDefault="000B497E"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tc>
      </w:tr>
    </w:tbl>
    <w:p w14:paraId="6CF76C22" w14:textId="418159CB" w:rsidR="000B497E" w:rsidRPr="004D6C22" w:rsidRDefault="000B497E" w:rsidP="003C46E2">
      <w:pPr>
        <w:rPr>
          <w:rFonts w:ascii="Times New Roman" w:hAnsi="Times New Roman" w:cstheme="minorBidi"/>
          <w:color w:val="000000" w:themeColor="text1"/>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rsidRPr="004D6C22" w14:paraId="79F150CD" w14:textId="77777777" w:rsidTr="00F8071A">
        <w:trPr>
          <w:trHeight w:val="3080"/>
          <w:jc w:val="center"/>
        </w:trPr>
        <w:tc>
          <w:tcPr>
            <w:tcW w:w="10589" w:type="dxa"/>
          </w:tcPr>
          <w:p w14:paraId="30B95999" w14:textId="77777777" w:rsidR="00D35EA8" w:rsidRPr="004D6C22" w:rsidRDefault="00D35EA8" w:rsidP="00D35EA8">
            <w:pPr>
              <w:tabs>
                <w:tab w:val="center" w:pos="5615"/>
              </w:tabs>
              <w:jc w:val="center"/>
              <w:rPr>
                <w:b/>
                <w:bCs/>
                <w:color w:val="000000" w:themeColor="text1"/>
                <w:sz w:val="40"/>
                <w:szCs w:val="40"/>
              </w:rPr>
            </w:pPr>
          </w:p>
          <w:p w14:paraId="199723F9" w14:textId="1D77EC22" w:rsidR="00A80F13" w:rsidRPr="004D6C22" w:rsidRDefault="00A80F13" w:rsidP="00A80F13">
            <w:pPr>
              <w:tabs>
                <w:tab w:val="center" w:pos="5615"/>
              </w:tabs>
              <w:jc w:val="center"/>
              <w:rPr>
                <w:b/>
                <w:bCs/>
                <w:color w:val="000000" w:themeColor="text1"/>
                <w:sz w:val="40"/>
                <w:szCs w:val="40"/>
              </w:rPr>
            </w:pPr>
            <w:r w:rsidRPr="004D6C22">
              <w:rPr>
                <w:b/>
                <w:bCs/>
                <w:color w:val="000000" w:themeColor="text1"/>
                <w:sz w:val="40"/>
                <w:szCs w:val="40"/>
              </w:rPr>
              <w:t xml:space="preserve">Project Aim and Outline   </w:t>
            </w:r>
          </w:p>
          <w:p w14:paraId="11D3E1C1" w14:textId="77777777" w:rsidR="00CB5646" w:rsidRPr="004D6C22" w:rsidRDefault="00CB5646" w:rsidP="00CB5646">
            <w:pPr>
              <w:pStyle w:val="Heading2"/>
              <w:outlineLvl w:val="1"/>
              <w:rPr>
                <w:rFonts w:ascii="Righteous" w:hAnsi="Righteous"/>
                <w:b w:val="0"/>
                <w:bCs w:val="0"/>
                <w:color w:val="000000" w:themeColor="text1"/>
                <w:sz w:val="40"/>
                <w:szCs w:val="40"/>
              </w:rPr>
            </w:pPr>
            <w:r w:rsidRPr="004D6C22">
              <w:rPr>
                <w:rFonts w:ascii="Righteous" w:hAnsi="Righteous"/>
                <w:b w:val="0"/>
                <w:bCs w:val="0"/>
                <w:color w:val="000000" w:themeColor="text1"/>
                <w:sz w:val="40"/>
                <w:szCs w:val="40"/>
              </w:rPr>
              <w:t xml:space="preserve">DNA damage  </w:t>
            </w:r>
          </w:p>
          <w:p w14:paraId="0888679B" w14:textId="77777777" w:rsidR="00CB5646" w:rsidRPr="004D6C22" w:rsidRDefault="00CB5646" w:rsidP="00CB5646">
            <w:pPr>
              <w:pStyle w:val="Heading2"/>
              <w:outlineLvl w:val="1"/>
              <w:rPr>
                <w:color w:val="000000" w:themeColor="text1"/>
                <w:sz w:val="28"/>
                <w:szCs w:val="28"/>
              </w:rPr>
            </w:pPr>
            <w:r w:rsidRPr="004D6C22">
              <w:rPr>
                <w:rFonts w:ascii="Righteous" w:hAnsi="Righteous"/>
                <w:b w:val="0"/>
                <w:bCs w:val="0"/>
                <w:color w:val="000000" w:themeColor="text1"/>
                <w:sz w:val="28"/>
                <w:szCs w:val="28"/>
              </w:rPr>
              <w:t>&lt;</w:t>
            </w:r>
            <w:hyperlink r:id="rId8">
              <w:r w:rsidRPr="004D6C22">
                <w:rPr>
                  <w:rStyle w:val="Hyperlink"/>
                  <w:color w:val="000000" w:themeColor="text1"/>
                  <w:sz w:val="28"/>
                  <w:szCs w:val="28"/>
                </w:rPr>
                <w:t>https://en.wikipedia.org/wiki/DNA_repair</w:t>
              </w:r>
            </w:hyperlink>
            <w:r w:rsidRPr="004D6C22">
              <w:rPr>
                <w:rFonts w:ascii="Righteous" w:hAnsi="Righteous"/>
                <w:b w:val="0"/>
                <w:bCs w:val="0"/>
                <w:color w:val="000000" w:themeColor="text1"/>
                <w:sz w:val="28"/>
                <w:szCs w:val="28"/>
              </w:rPr>
              <w:t>&gt;</w:t>
            </w:r>
          </w:p>
          <w:p w14:paraId="73FB6B83" w14:textId="77777777" w:rsidR="00CB5646" w:rsidRPr="004D6C22" w:rsidRDefault="00CB5646" w:rsidP="00CB5646">
            <w:pPr>
              <w:rPr>
                <w:color w:val="000000" w:themeColor="text1"/>
                <w:sz w:val="28"/>
                <w:szCs w:val="28"/>
              </w:rPr>
            </w:pPr>
            <w:r w:rsidRPr="004D6C22">
              <w:rPr>
                <w:rFonts w:ascii="Righteous" w:hAnsi="Righteous"/>
                <w:color w:val="000000" w:themeColor="text1"/>
                <w:sz w:val="28"/>
                <w:szCs w:val="28"/>
                <w:highlight w:val="white"/>
              </w:rPr>
              <w:t>&lt;&lt;</w:t>
            </w:r>
            <w:hyperlink r:id="rId9">
              <w:r w:rsidRPr="004D6C22">
                <w:rPr>
                  <w:rStyle w:val="Hyperlink"/>
                  <w:rFonts w:ascii="Righteous" w:hAnsi="Righteous"/>
                  <w:color w:val="000000" w:themeColor="text1"/>
                  <w:sz w:val="28"/>
                  <w:szCs w:val="28"/>
                </w:rPr>
                <w:t>https://www.khanacademy.org/science/high-school-biology/hs-molecular-genetics/hs-discovery-and-structure-of-dna/a/dna-proofreading-and-repair</w:t>
              </w:r>
            </w:hyperlink>
            <w:r w:rsidRPr="004D6C22">
              <w:rPr>
                <w:rFonts w:ascii="Righteous" w:hAnsi="Righteous"/>
                <w:color w:val="000000" w:themeColor="text1"/>
                <w:sz w:val="28"/>
                <w:szCs w:val="28"/>
              </w:rPr>
              <w:t>&gt;&gt;</w:t>
            </w:r>
          </w:p>
          <w:p w14:paraId="3B8550D8" w14:textId="77777777" w:rsidR="00D35EA8" w:rsidRPr="004D6C22" w:rsidRDefault="00D35EA8"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p w14:paraId="2EAAE2D7" w14:textId="77777777" w:rsidR="00F24A09" w:rsidRPr="004D6C22" w:rsidRDefault="00D35EA8" w:rsidP="004D6C22">
            <w:pPr>
              <w:pStyle w:val="BodyText"/>
              <w:spacing w:line="240" w:lineRule="auto"/>
              <w:jc w:val="both"/>
              <w:rPr>
                <w:color w:val="000000" w:themeColor="text1"/>
                <w:sz w:val="28"/>
                <w:szCs w:val="28"/>
              </w:rPr>
            </w:pPr>
            <w:r w:rsidRPr="004D6C22">
              <w:rPr>
                <w:rFonts w:asciiTheme="majorBidi" w:eastAsia="Times New Roman" w:hAnsiTheme="majorBidi" w:cstheme="majorBidi"/>
                <w:b/>
                <w:bCs/>
                <w:color w:val="000000" w:themeColor="text1"/>
                <w:sz w:val="40"/>
                <w:szCs w:val="40"/>
              </w:rPr>
              <w:t xml:space="preserve"> </w:t>
            </w:r>
            <w:r w:rsidR="00F24A09" w:rsidRPr="004D6C22">
              <w:rPr>
                <w:rFonts w:ascii="sans-serif" w:hAnsi="sans-serif"/>
                <w:color w:val="000000" w:themeColor="text1"/>
                <w:sz w:val="28"/>
                <w:szCs w:val="28"/>
              </w:rPr>
              <w:t>DNA damage, due to environmental factors and normal </w:t>
            </w:r>
            <w:hyperlink r:id="rId10">
              <w:r w:rsidR="00F24A09" w:rsidRPr="004D6C22">
                <w:rPr>
                  <w:rStyle w:val="Hyperlink"/>
                  <w:rFonts w:ascii="sans-serif" w:hAnsi="sans-serif"/>
                  <w:color w:val="000000" w:themeColor="text1"/>
                  <w:sz w:val="28"/>
                  <w:szCs w:val="28"/>
                  <w:u w:val="none"/>
                </w:rPr>
                <w:t>metabolic</w:t>
              </w:r>
            </w:hyperlink>
            <w:r w:rsidR="00F24A09" w:rsidRPr="004D6C22">
              <w:rPr>
                <w:rFonts w:ascii="sans-serif" w:hAnsi="sans-serif"/>
                <w:color w:val="000000" w:themeColor="text1"/>
                <w:sz w:val="28"/>
                <w:szCs w:val="28"/>
              </w:rPr>
              <w:t> processes inside the cell, occurs at a rate of 10,000 to 1,000,000 molecular lesions per cell per day.</w:t>
            </w:r>
            <w:hyperlink r:id="rId11" w:anchor="cite_note-lodish-2" w:history="1">
              <w:bookmarkStart w:id="1" w:name="cite_ref-lodish_2-1"/>
              <w:bookmarkEnd w:id="1"/>
              <w:r w:rsidR="00F24A09" w:rsidRPr="004D6C22">
                <w:rPr>
                  <w:rStyle w:val="Hyperlink"/>
                  <w:rFonts w:ascii="sans-serif" w:hAnsi="sans-serif"/>
                  <w:color w:val="000000" w:themeColor="text1"/>
                  <w:sz w:val="28"/>
                  <w:szCs w:val="28"/>
                  <w:u w:val="none"/>
                </w:rPr>
                <w:t>[2]</w:t>
              </w:r>
            </w:hyperlink>
            <w:r w:rsidR="00F24A09" w:rsidRPr="004D6C22">
              <w:rPr>
                <w:rFonts w:ascii="sans-serif" w:hAnsi="sans-serif"/>
                <w:color w:val="000000" w:themeColor="text1"/>
                <w:sz w:val="28"/>
                <w:szCs w:val="28"/>
              </w:rPr>
              <w:t> While this constitutes only 0.000165% of the human genome's approximately 6 billion bases (3 billion base pairs), unrepaired lesions in critical genes (such as </w:t>
            </w:r>
            <w:hyperlink r:id="rId12">
              <w:r w:rsidR="00F24A09" w:rsidRPr="004D6C22">
                <w:rPr>
                  <w:rStyle w:val="Hyperlink"/>
                  <w:rFonts w:ascii="sans-serif" w:hAnsi="sans-serif"/>
                  <w:color w:val="000000" w:themeColor="text1"/>
                  <w:sz w:val="28"/>
                  <w:szCs w:val="28"/>
                  <w:u w:val="none"/>
                </w:rPr>
                <w:t>tumor suppressor genes</w:t>
              </w:r>
            </w:hyperlink>
            <w:r w:rsidR="00F24A09" w:rsidRPr="004D6C22">
              <w:rPr>
                <w:rFonts w:ascii="sans-serif" w:hAnsi="sans-serif"/>
                <w:color w:val="000000" w:themeColor="text1"/>
                <w:sz w:val="28"/>
                <w:szCs w:val="28"/>
              </w:rPr>
              <w:t>) can impede a cell's ability to carry out its function and appreciably increase the likelihood of </w:t>
            </w:r>
            <w:hyperlink r:id="rId13">
              <w:r w:rsidR="00F24A09" w:rsidRPr="004D6C22">
                <w:rPr>
                  <w:rStyle w:val="Hyperlink"/>
                  <w:rFonts w:ascii="sans-serif" w:hAnsi="sans-serif"/>
                  <w:color w:val="000000" w:themeColor="text1"/>
                  <w:sz w:val="28"/>
                  <w:szCs w:val="28"/>
                  <w:u w:val="none"/>
                </w:rPr>
                <w:t>tumor</w:t>
              </w:r>
            </w:hyperlink>
            <w:r w:rsidR="00F24A09" w:rsidRPr="004D6C22">
              <w:rPr>
                <w:rFonts w:ascii="sans-serif" w:hAnsi="sans-serif"/>
                <w:color w:val="000000" w:themeColor="text1"/>
                <w:sz w:val="28"/>
                <w:szCs w:val="28"/>
              </w:rPr>
              <w:t> formation and contribute to </w:t>
            </w:r>
            <w:proofErr w:type="spellStart"/>
            <w:r w:rsidR="00F24A09" w:rsidRPr="004D6C22">
              <w:rPr>
                <w:color w:val="000000" w:themeColor="text1"/>
                <w:sz w:val="28"/>
                <w:szCs w:val="28"/>
              </w:rPr>
              <w:fldChar w:fldCharType="begin"/>
            </w:r>
            <w:r w:rsidR="00F24A09" w:rsidRPr="004D6C22">
              <w:rPr>
                <w:color w:val="000000" w:themeColor="text1"/>
                <w:sz w:val="28"/>
                <w:szCs w:val="28"/>
              </w:rPr>
              <w:instrText xml:space="preserve"> HYPERLINK "https://en.wikipedia.org/wiki/Tumour_heterogeneity" \h </w:instrText>
            </w:r>
            <w:r w:rsidR="00F24A09" w:rsidRPr="004D6C22">
              <w:rPr>
                <w:color w:val="000000" w:themeColor="text1"/>
                <w:sz w:val="28"/>
                <w:szCs w:val="28"/>
              </w:rPr>
              <w:fldChar w:fldCharType="separate"/>
            </w:r>
            <w:r w:rsidR="00F24A09" w:rsidRPr="004D6C22">
              <w:rPr>
                <w:rStyle w:val="Hyperlink"/>
                <w:rFonts w:ascii="sans-serif" w:hAnsi="sans-serif"/>
                <w:color w:val="000000" w:themeColor="text1"/>
                <w:sz w:val="28"/>
                <w:szCs w:val="28"/>
                <w:u w:val="none"/>
              </w:rPr>
              <w:t>tumour</w:t>
            </w:r>
            <w:proofErr w:type="spellEnd"/>
            <w:r w:rsidR="00F24A09" w:rsidRPr="004D6C22">
              <w:rPr>
                <w:rStyle w:val="Hyperlink"/>
                <w:rFonts w:ascii="sans-serif" w:hAnsi="sans-serif"/>
                <w:color w:val="000000" w:themeColor="text1"/>
                <w:sz w:val="28"/>
                <w:szCs w:val="28"/>
                <w:u w:val="none"/>
              </w:rPr>
              <w:t xml:space="preserve"> heterogeneity</w:t>
            </w:r>
            <w:r w:rsidR="00F24A09" w:rsidRPr="004D6C22">
              <w:rPr>
                <w:rStyle w:val="Hyperlink"/>
                <w:rFonts w:ascii="sans-serif" w:hAnsi="sans-serif"/>
                <w:color w:val="000000" w:themeColor="text1"/>
                <w:sz w:val="28"/>
                <w:szCs w:val="28"/>
                <w:u w:val="none"/>
              </w:rPr>
              <w:fldChar w:fldCharType="end"/>
            </w:r>
            <w:r w:rsidR="00F24A09" w:rsidRPr="004D6C22">
              <w:rPr>
                <w:rFonts w:ascii="sans-serif" w:hAnsi="sans-serif"/>
                <w:color w:val="000000" w:themeColor="text1"/>
                <w:sz w:val="28"/>
                <w:szCs w:val="28"/>
              </w:rPr>
              <w:t>.</w:t>
            </w:r>
          </w:p>
          <w:p w14:paraId="6CCD2ABE" w14:textId="77777777" w:rsidR="00F24A09" w:rsidRPr="004D6C22" w:rsidRDefault="00F24A09" w:rsidP="004D6C22">
            <w:pPr>
              <w:pStyle w:val="BodyText"/>
              <w:jc w:val="both"/>
              <w:rPr>
                <w:color w:val="000000" w:themeColor="text1"/>
                <w:sz w:val="28"/>
                <w:szCs w:val="28"/>
              </w:rPr>
            </w:pPr>
            <w:r w:rsidRPr="004D6C22">
              <w:rPr>
                <w:rFonts w:ascii="sans-serif" w:hAnsi="sans-serif"/>
                <w:color w:val="000000" w:themeColor="text1"/>
                <w:sz w:val="28"/>
                <w:szCs w:val="28"/>
              </w:rPr>
              <w:t>The vast majority of DNA damage affects the </w:t>
            </w:r>
            <w:hyperlink r:id="rId14">
              <w:r w:rsidRPr="004D6C22">
                <w:rPr>
                  <w:rStyle w:val="Hyperlink"/>
                  <w:rFonts w:ascii="sans-serif" w:hAnsi="sans-serif"/>
                  <w:color w:val="000000" w:themeColor="text1"/>
                  <w:sz w:val="28"/>
                  <w:szCs w:val="28"/>
                  <w:u w:val="none"/>
                </w:rPr>
                <w:t>primary structure</w:t>
              </w:r>
            </w:hyperlink>
            <w:r w:rsidRPr="004D6C22">
              <w:rPr>
                <w:rFonts w:ascii="sans-serif" w:hAnsi="sans-serif"/>
                <w:color w:val="000000" w:themeColor="text1"/>
                <w:sz w:val="28"/>
                <w:szCs w:val="28"/>
              </w:rPr>
              <w:t> of the double helix; that is, the bases themselves are chemically modified. These modifications can in turn disrupt the molecules' regular helical structure by introducing non-native chemical bonds or bulky adducts that do not fit in the standard double helix. Un</w:t>
            </w:r>
            <w:r w:rsidRPr="004D6C22">
              <w:rPr>
                <w:rFonts w:ascii="sans-serif" w:hAnsi="sans-serif"/>
                <w:color w:val="000000" w:themeColor="text1"/>
                <w:sz w:val="28"/>
                <w:szCs w:val="28"/>
              </w:rPr>
              <w:lastRenderedPageBreak/>
              <w:t>like </w:t>
            </w:r>
            <w:hyperlink r:id="rId15">
              <w:r w:rsidRPr="004D6C22">
                <w:rPr>
                  <w:rStyle w:val="Hyperlink"/>
                  <w:rFonts w:ascii="sans-serif" w:hAnsi="sans-serif"/>
                  <w:color w:val="000000" w:themeColor="text1"/>
                  <w:sz w:val="28"/>
                  <w:szCs w:val="28"/>
                  <w:u w:val="none"/>
                </w:rPr>
                <w:t>proteins</w:t>
              </w:r>
            </w:hyperlink>
            <w:r w:rsidRPr="004D6C22">
              <w:rPr>
                <w:rFonts w:ascii="sans-serif" w:hAnsi="sans-serif"/>
                <w:color w:val="000000" w:themeColor="text1"/>
                <w:sz w:val="28"/>
                <w:szCs w:val="28"/>
              </w:rPr>
              <w:t> and </w:t>
            </w:r>
            <w:hyperlink r:id="rId16">
              <w:r w:rsidRPr="004D6C22">
                <w:rPr>
                  <w:rStyle w:val="Hyperlink"/>
                  <w:rFonts w:ascii="sans-serif" w:hAnsi="sans-serif"/>
                  <w:color w:val="000000" w:themeColor="text1"/>
                  <w:sz w:val="28"/>
                  <w:szCs w:val="28"/>
                  <w:u w:val="none"/>
                </w:rPr>
                <w:t>RNA</w:t>
              </w:r>
            </w:hyperlink>
            <w:r w:rsidRPr="004D6C22">
              <w:rPr>
                <w:rFonts w:ascii="sans-serif" w:hAnsi="sans-serif"/>
                <w:color w:val="000000" w:themeColor="text1"/>
                <w:sz w:val="28"/>
                <w:szCs w:val="28"/>
              </w:rPr>
              <w:t>, DNA usually lacks </w:t>
            </w:r>
            <w:hyperlink r:id="rId17">
              <w:r w:rsidRPr="004D6C22">
                <w:rPr>
                  <w:rStyle w:val="Hyperlink"/>
                  <w:rFonts w:ascii="sans-serif" w:hAnsi="sans-serif"/>
                  <w:color w:val="000000" w:themeColor="text1"/>
                  <w:sz w:val="28"/>
                  <w:szCs w:val="28"/>
                  <w:u w:val="none"/>
                </w:rPr>
                <w:t>tertiary structure</w:t>
              </w:r>
            </w:hyperlink>
            <w:r w:rsidRPr="004D6C22">
              <w:rPr>
                <w:rFonts w:ascii="sans-serif" w:hAnsi="sans-serif"/>
                <w:color w:val="000000" w:themeColor="text1"/>
                <w:sz w:val="28"/>
                <w:szCs w:val="28"/>
              </w:rPr>
              <w:t> and therefore damage or disturbance does not occur at that level. DNA is, however, </w:t>
            </w:r>
            <w:hyperlink r:id="rId18">
              <w:r w:rsidRPr="004D6C22">
                <w:rPr>
                  <w:rStyle w:val="Hyperlink"/>
                  <w:rFonts w:ascii="sans-serif" w:hAnsi="sans-serif"/>
                  <w:color w:val="000000" w:themeColor="text1"/>
                  <w:sz w:val="28"/>
                  <w:szCs w:val="28"/>
                  <w:u w:val="none"/>
                </w:rPr>
                <w:t>supercoiled</w:t>
              </w:r>
            </w:hyperlink>
            <w:r w:rsidRPr="004D6C22">
              <w:rPr>
                <w:rFonts w:ascii="sans-serif" w:hAnsi="sans-serif"/>
                <w:color w:val="000000" w:themeColor="text1"/>
                <w:sz w:val="28"/>
                <w:szCs w:val="28"/>
              </w:rPr>
              <w:t> and wound around "packaging" proteins called </w:t>
            </w:r>
            <w:hyperlink r:id="rId19">
              <w:r w:rsidRPr="004D6C22">
                <w:rPr>
                  <w:rStyle w:val="Hyperlink"/>
                  <w:rFonts w:ascii="sans-serif" w:hAnsi="sans-serif"/>
                  <w:color w:val="000000" w:themeColor="text1"/>
                  <w:sz w:val="28"/>
                  <w:szCs w:val="28"/>
                  <w:u w:val="none"/>
                </w:rPr>
                <w:t>histones</w:t>
              </w:r>
            </w:hyperlink>
            <w:r w:rsidRPr="004D6C22">
              <w:rPr>
                <w:rFonts w:ascii="sans-serif" w:hAnsi="sans-serif"/>
                <w:color w:val="000000" w:themeColor="text1"/>
                <w:sz w:val="28"/>
                <w:szCs w:val="28"/>
              </w:rPr>
              <w:t> (in eukaryotes), and both superstructures are vulnerable to the effects of DNA damage.</w:t>
            </w:r>
          </w:p>
          <w:p w14:paraId="15EDB6A8" w14:textId="77777777" w:rsidR="00F24A09" w:rsidRPr="004D6C22" w:rsidRDefault="00F24A09" w:rsidP="004D6C22">
            <w:pPr>
              <w:pStyle w:val="Heading4"/>
              <w:keepLines w:val="0"/>
              <w:numPr>
                <w:ilvl w:val="3"/>
                <w:numId w:val="0"/>
              </w:numPr>
              <w:shd w:val="clear" w:color="auto" w:fill="FFFFFF"/>
              <w:tabs>
                <w:tab w:val="num" w:pos="360"/>
              </w:tabs>
              <w:spacing w:before="0" w:line="384" w:lineRule="auto"/>
              <w:jc w:val="both"/>
              <w:outlineLvl w:val="3"/>
              <w:rPr>
                <w:rFonts w:ascii="sans-serif" w:hAnsi="sans-serif"/>
                <w:b/>
                <w:i w:val="0"/>
                <w:color w:val="000000" w:themeColor="text1"/>
                <w:sz w:val="28"/>
                <w:szCs w:val="28"/>
              </w:rPr>
            </w:pPr>
            <w:bookmarkStart w:id="2" w:name="Sources"/>
            <w:bookmarkEnd w:id="2"/>
            <w:r w:rsidRPr="004D6C22">
              <w:rPr>
                <w:rFonts w:ascii="sans-serif" w:hAnsi="sans-serif"/>
                <w:i w:val="0"/>
                <w:color w:val="000000" w:themeColor="text1"/>
                <w:sz w:val="28"/>
                <w:szCs w:val="28"/>
              </w:rPr>
              <w:t>Sources</w:t>
            </w:r>
          </w:p>
          <w:p w14:paraId="5B8519C8" w14:textId="77777777" w:rsidR="00F24A09" w:rsidRPr="004D6C22" w:rsidRDefault="00F24A09" w:rsidP="004D6C22">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DNA damage can be subdivided into two main types:</w:t>
            </w:r>
          </w:p>
          <w:p w14:paraId="1C3AE3D4" w14:textId="77777777" w:rsidR="00F24A09" w:rsidRPr="004D6C22" w:rsidRDefault="00F24A09" w:rsidP="004D6C22">
            <w:pPr>
              <w:pStyle w:val="BodyText"/>
              <w:numPr>
                <w:ilvl w:val="0"/>
                <w:numId w:val="3"/>
              </w:numPr>
              <w:tabs>
                <w:tab w:val="left" w:pos="0"/>
              </w:tabs>
              <w:spacing w:after="0"/>
              <w:jc w:val="both"/>
              <w:rPr>
                <w:color w:val="000000" w:themeColor="text1"/>
                <w:sz w:val="28"/>
                <w:szCs w:val="28"/>
              </w:rPr>
            </w:pPr>
            <w:hyperlink r:id="rId20">
              <w:r w:rsidRPr="004D6C22">
                <w:rPr>
                  <w:rStyle w:val="Hyperlink"/>
                  <w:rFonts w:ascii="sans-serif" w:hAnsi="sans-serif"/>
                  <w:color w:val="000000" w:themeColor="text1"/>
                  <w:sz w:val="28"/>
                  <w:szCs w:val="28"/>
                  <w:u w:val="none"/>
                </w:rPr>
                <w:t>endogenous</w:t>
              </w:r>
            </w:hyperlink>
            <w:r w:rsidRPr="004D6C22">
              <w:rPr>
                <w:rFonts w:ascii="sans-serif" w:hAnsi="sans-serif"/>
                <w:color w:val="000000" w:themeColor="text1"/>
                <w:sz w:val="28"/>
                <w:szCs w:val="28"/>
              </w:rPr>
              <w:t> damage such as attack by </w:t>
            </w:r>
            <w:hyperlink r:id="rId21">
              <w:r w:rsidRPr="004D6C22">
                <w:rPr>
                  <w:rStyle w:val="Hyperlink"/>
                  <w:rFonts w:ascii="sans-serif" w:hAnsi="sans-serif"/>
                  <w:color w:val="000000" w:themeColor="text1"/>
                  <w:sz w:val="28"/>
                  <w:szCs w:val="28"/>
                  <w:u w:val="none"/>
                </w:rPr>
                <w:t>reactive oxygen species</w:t>
              </w:r>
            </w:hyperlink>
            <w:r w:rsidRPr="004D6C22">
              <w:rPr>
                <w:rFonts w:ascii="sans-serif" w:hAnsi="sans-serif"/>
                <w:color w:val="000000" w:themeColor="text1"/>
                <w:sz w:val="28"/>
                <w:szCs w:val="28"/>
              </w:rPr>
              <w:t> produced from normal metabolic byproducts (spontaneous mutation), especially the process of </w:t>
            </w:r>
            <w:hyperlink r:id="rId22">
              <w:r w:rsidRPr="004D6C22">
                <w:rPr>
                  <w:rStyle w:val="Hyperlink"/>
                  <w:rFonts w:ascii="sans-serif" w:hAnsi="sans-serif"/>
                  <w:color w:val="000000" w:themeColor="text1"/>
                  <w:sz w:val="28"/>
                  <w:szCs w:val="28"/>
                  <w:u w:val="none"/>
                </w:rPr>
                <w:t>oxidative deamination</w:t>
              </w:r>
            </w:hyperlink>
          </w:p>
          <w:p w14:paraId="1A42EB26" w14:textId="77777777" w:rsidR="00F24A09" w:rsidRPr="004D6C22" w:rsidRDefault="00F24A09" w:rsidP="004D6C22">
            <w:pPr>
              <w:pStyle w:val="BodyText"/>
              <w:numPr>
                <w:ilvl w:val="1"/>
                <w:numId w:val="3"/>
              </w:numPr>
              <w:tabs>
                <w:tab w:val="left" w:pos="0"/>
              </w:tabs>
              <w:spacing w:after="0"/>
              <w:jc w:val="both"/>
              <w:rPr>
                <w:color w:val="000000" w:themeColor="text1"/>
                <w:sz w:val="28"/>
                <w:szCs w:val="28"/>
              </w:rPr>
            </w:pPr>
            <w:r w:rsidRPr="004D6C22">
              <w:rPr>
                <w:rFonts w:ascii="sans-serif" w:hAnsi="sans-serif"/>
                <w:color w:val="000000" w:themeColor="text1"/>
                <w:sz w:val="28"/>
                <w:szCs w:val="28"/>
              </w:rPr>
              <w:t>also includes </w:t>
            </w:r>
            <w:hyperlink r:id="rId23">
              <w:r w:rsidRPr="004D6C22">
                <w:rPr>
                  <w:rStyle w:val="Hyperlink"/>
                  <w:rFonts w:ascii="sans-serif" w:hAnsi="sans-serif"/>
                  <w:color w:val="000000" w:themeColor="text1"/>
                  <w:sz w:val="28"/>
                  <w:szCs w:val="28"/>
                  <w:u w:val="none"/>
                </w:rPr>
                <w:t>replication errors</w:t>
              </w:r>
            </w:hyperlink>
          </w:p>
          <w:p w14:paraId="1443CDF3" w14:textId="77777777" w:rsidR="00F24A09" w:rsidRPr="004D6C22" w:rsidRDefault="00F24A09" w:rsidP="004D6C22">
            <w:pPr>
              <w:pStyle w:val="BodyText"/>
              <w:numPr>
                <w:ilvl w:val="0"/>
                <w:numId w:val="3"/>
              </w:numPr>
              <w:tabs>
                <w:tab w:val="left" w:pos="0"/>
              </w:tabs>
              <w:spacing w:after="0"/>
              <w:jc w:val="both"/>
              <w:rPr>
                <w:rFonts w:ascii="sans-serif" w:hAnsi="sans-serif"/>
                <w:color w:val="000000" w:themeColor="text1"/>
                <w:sz w:val="28"/>
                <w:szCs w:val="28"/>
              </w:rPr>
            </w:pPr>
            <w:r w:rsidRPr="004D6C22">
              <w:rPr>
                <w:rFonts w:ascii="sans-serif" w:hAnsi="sans-serif"/>
                <w:color w:val="000000" w:themeColor="text1"/>
                <w:sz w:val="28"/>
                <w:szCs w:val="28"/>
              </w:rPr>
              <w:t>exogenous damage caused by external agents such as</w:t>
            </w:r>
          </w:p>
          <w:p w14:paraId="08409F26" w14:textId="77777777" w:rsidR="00F24A09" w:rsidRPr="004D6C22" w:rsidRDefault="00F24A09" w:rsidP="004D6C22">
            <w:pPr>
              <w:pStyle w:val="BodyText"/>
              <w:numPr>
                <w:ilvl w:val="1"/>
                <w:numId w:val="3"/>
              </w:numPr>
              <w:tabs>
                <w:tab w:val="left" w:pos="0"/>
              </w:tabs>
              <w:spacing w:after="0"/>
              <w:jc w:val="both"/>
              <w:rPr>
                <w:color w:val="000000" w:themeColor="text1"/>
                <w:sz w:val="28"/>
                <w:szCs w:val="28"/>
              </w:rPr>
            </w:pPr>
            <w:r w:rsidRPr="004D6C22">
              <w:rPr>
                <w:rFonts w:ascii="sans-serif" w:hAnsi="sans-serif"/>
                <w:color w:val="000000" w:themeColor="text1"/>
                <w:sz w:val="28"/>
                <w:szCs w:val="28"/>
              </w:rPr>
              <w:t>ultraviolet [UV 200–400 </w:t>
            </w:r>
            <w:hyperlink r:id="rId24">
              <w:r w:rsidRPr="004D6C22">
                <w:rPr>
                  <w:rStyle w:val="Hyperlink"/>
                  <w:rFonts w:ascii="sans-serif" w:hAnsi="sans-serif"/>
                  <w:color w:val="000000" w:themeColor="text1"/>
                  <w:sz w:val="28"/>
                  <w:szCs w:val="28"/>
                  <w:u w:val="none"/>
                </w:rPr>
                <w:t>nm</w:t>
              </w:r>
            </w:hyperlink>
            <w:r w:rsidRPr="004D6C22">
              <w:rPr>
                <w:rFonts w:ascii="sans-serif" w:hAnsi="sans-serif"/>
                <w:color w:val="000000" w:themeColor="text1"/>
                <w:sz w:val="28"/>
                <w:szCs w:val="28"/>
              </w:rPr>
              <w:t>] </w:t>
            </w:r>
            <w:hyperlink r:id="rId25">
              <w:r w:rsidRPr="004D6C22">
                <w:rPr>
                  <w:rStyle w:val="Hyperlink"/>
                  <w:rFonts w:ascii="sans-serif" w:hAnsi="sans-serif"/>
                  <w:color w:val="000000" w:themeColor="text1"/>
                  <w:sz w:val="28"/>
                  <w:szCs w:val="28"/>
                  <w:u w:val="none"/>
                </w:rPr>
                <w:t>radiation</w:t>
              </w:r>
            </w:hyperlink>
            <w:r w:rsidRPr="004D6C22">
              <w:rPr>
                <w:rFonts w:ascii="sans-serif" w:hAnsi="sans-serif"/>
                <w:color w:val="000000" w:themeColor="text1"/>
                <w:sz w:val="28"/>
                <w:szCs w:val="28"/>
              </w:rPr>
              <w:t> from the sun</w:t>
            </w:r>
          </w:p>
          <w:p w14:paraId="32262D4D" w14:textId="77777777" w:rsidR="00F24A09" w:rsidRPr="004D6C22" w:rsidRDefault="00F24A09" w:rsidP="004D6C22">
            <w:pPr>
              <w:pStyle w:val="BodyText"/>
              <w:numPr>
                <w:ilvl w:val="1"/>
                <w:numId w:val="3"/>
              </w:numPr>
              <w:tabs>
                <w:tab w:val="left" w:pos="0"/>
              </w:tabs>
              <w:spacing w:after="0"/>
              <w:jc w:val="both"/>
              <w:rPr>
                <w:color w:val="000000" w:themeColor="text1"/>
                <w:sz w:val="28"/>
                <w:szCs w:val="28"/>
              </w:rPr>
            </w:pPr>
            <w:r w:rsidRPr="004D6C22">
              <w:rPr>
                <w:rFonts w:ascii="sans-serif" w:hAnsi="sans-serif"/>
                <w:color w:val="000000" w:themeColor="text1"/>
                <w:sz w:val="28"/>
                <w:szCs w:val="28"/>
              </w:rPr>
              <w:t>other radiation frequencies, including </w:t>
            </w:r>
            <w:hyperlink r:id="rId26">
              <w:r w:rsidRPr="004D6C22">
                <w:rPr>
                  <w:rStyle w:val="Hyperlink"/>
                  <w:rFonts w:ascii="sans-serif" w:hAnsi="sans-serif"/>
                  <w:color w:val="000000" w:themeColor="text1"/>
                  <w:sz w:val="28"/>
                  <w:szCs w:val="28"/>
                  <w:u w:val="none"/>
                </w:rPr>
                <w:t>x-rays</w:t>
              </w:r>
            </w:hyperlink>
            <w:r w:rsidRPr="004D6C22">
              <w:rPr>
                <w:rFonts w:ascii="sans-serif" w:hAnsi="sans-serif"/>
                <w:color w:val="000000" w:themeColor="text1"/>
                <w:sz w:val="28"/>
                <w:szCs w:val="28"/>
              </w:rPr>
              <w:t> and </w:t>
            </w:r>
            <w:hyperlink r:id="rId27">
              <w:r w:rsidRPr="004D6C22">
                <w:rPr>
                  <w:rStyle w:val="Hyperlink"/>
                  <w:rFonts w:ascii="sans-serif" w:hAnsi="sans-serif"/>
                  <w:color w:val="000000" w:themeColor="text1"/>
                  <w:sz w:val="28"/>
                  <w:szCs w:val="28"/>
                  <w:u w:val="none"/>
                </w:rPr>
                <w:t>gamma rays</w:t>
              </w:r>
            </w:hyperlink>
          </w:p>
          <w:p w14:paraId="7DA4BB29" w14:textId="77777777" w:rsidR="00F24A09" w:rsidRPr="004D6C22" w:rsidRDefault="00F24A09" w:rsidP="004D6C22">
            <w:pPr>
              <w:pStyle w:val="BodyText"/>
              <w:numPr>
                <w:ilvl w:val="1"/>
                <w:numId w:val="3"/>
              </w:numPr>
              <w:tabs>
                <w:tab w:val="left" w:pos="0"/>
              </w:tabs>
              <w:spacing w:after="0"/>
              <w:jc w:val="both"/>
              <w:rPr>
                <w:color w:val="000000" w:themeColor="text1"/>
                <w:sz w:val="28"/>
                <w:szCs w:val="28"/>
              </w:rPr>
            </w:pPr>
            <w:hyperlink r:id="rId28">
              <w:r w:rsidRPr="004D6C22">
                <w:rPr>
                  <w:rStyle w:val="Hyperlink"/>
                  <w:rFonts w:ascii="sans-serif" w:hAnsi="sans-serif"/>
                  <w:color w:val="000000" w:themeColor="text1"/>
                  <w:sz w:val="28"/>
                  <w:szCs w:val="28"/>
                  <w:u w:val="none"/>
                </w:rPr>
                <w:t>hydrolysis</w:t>
              </w:r>
            </w:hyperlink>
            <w:r w:rsidRPr="004D6C22">
              <w:rPr>
                <w:rFonts w:ascii="sans-serif" w:hAnsi="sans-serif"/>
                <w:color w:val="000000" w:themeColor="text1"/>
                <w:sz w:val="28"/>
                <w:szCs w:val="28"/>
              </w:rPr>
              <w:t> or thermal disruption</w:t>
            </w:r>
          </w:p>
          <w:p w14:paraId="33AD0C15" w14:textId="77777777" w:rsidR="00F24A09" w:rsidRPr="004D6C22" w:rsidRDefault="00F24A09" w:rsidP="004D6C22">
            <w:pPr>
              <w:pStyle w:val="BodyText"/>
              <w:numPr>
                <w:ilvl w:val="1"/>
                <w:numId w:val="3"/>
              </w:numPr>
              <w:tabs>
                <w:tab w:val="left" w:pos="0"/>
              </w:tabs>
              <w:spacing w:after="0"/>
              <w:jc w:val="both"/>
              <w:rPr>
                <w:color w:val="000000" w:themeColor="text1"/>
                <w:sz w:val="28"/>
                <w:szCs w:val="28"/>
              </w:rPr>
            </w:pPr>
            <w:r w:rsidRPr="004D6C22">
              <w:rPr>
                <w:rFonts w:ascii="sans-serif" w:hAnsi="sans-serif"/>
                <w:color w:val="000000" w:themeColor="text1"/>
                <w:sz w:val="28"/>
                <w:szCs w:val="28"/>
              </w:rPr>
              <w:t>certain </w:t>
            </w:r>
            <w:hyperlink r:id="rId29">
              <w:r w:rsidRPr="004D6C22">
                <w:rPr>
                  <w:rStyle w:val="Hyperlink"/>
                  <w:rFonts w:ascii="sans-serif" w:hAnsi="sans-serif"/>
                  <w:color w:val="000000" w:themeColor="text1"/>
                  <w:sz w:val="28"/>
                  <w:szCs w:val="28"/>
                  <w:u w:val="none"/>
                </w:rPr>
                <w:t>plant</w:t>
              </w:r>
            </w:hyperlink>
            <w:r w:rsidRPr="004D6C22">
              <w:rPr>
                <w:rFonts w:ascii="sans-serif" w:hAnsi="sans-serif"/>
                <w:color w:val="000000" w:themeColor="text1"/>
                <w:sz w:val="28"/>
                <w:szCs w:val="28"/>
              </w:rPr>
              <w:t> </w:t>
            </w:r>
            <w:hyperlink r:id="rId30">
              <w:r w:rsidRPr="004D6C22">
                <w:rPr>
                  <w:rStyle w:val="Hyperlink"/>
                  <w:rFonts w:ascii="sans-serif" w:hAnsi="sans-serif"/>
                  <w:color w:val="000000" w:themeColor="text1"/>
                  <w:sz w:val="28"/>
                  <w:szCs w:val="28"/>
                  <w:u w:val="none"/>
                </w:rPr>
                <w:t>toxins</w:t>
              </w:r>
            </w:hyperlink>
          </w:p>
          <w:p w14:paraId="10B54298" w14:textId="77777777" w:rsidR="00F24A09" w:rsidRPr="004D6C22" w:rsidRDefault="00F24A09" w:rsidP="004D6C22">
            <w:pPr>
              <w:pStyle w:val="BodyText"/>
              <w:numPr>
                <w:ilvl w:val="1"/>
                <w:numId w:val="3"/>
              </w:numPr>
              <w:tabs>
                <w:tab w:val="left" w:pos="0"/>
              </w:tabs>
              <w:spacing w:after="0"/>
              <w:jc w:val="both"/>
              <w:rPr>
                <w:color w:val="000000" w:themeColor="text1"/>
                <w:sz w:val="28"/>
                <w:szCs w:val="28"/>
              </w:rPr>
            </w:pPr>
            <w:r w:rsidRPr="004D6C22">
              <w:rPr>
                <w:rFonts w:ascii="sans-serif" w:hAnsi="sans-serif"/>
                <w:color w:val="000000" w:themeColor="text1"/>
                <w:sz w:val="28"/>
                <w:szCs w:val="28"/>
              </w:rPr>
              <w:t>human-made </w:t>
            </w:r>
            <w:hyperlink r:id="rId31">
              <w:r w:rsidRPr="004D6C22">
                <w:rPr>
                  <w:rStyle w:val="Hyperlink"/>
                  <w:rFonts w:ascii="sans-serif" w:hAnsi="sans-serif"/>
                  <w:color w:val="000000" w:themeColor="text1"/>
                  <w:sz w:val="28"/>
                  <w:szCs w:val="28"/>
                  <w:u w:val="none"/>
                </w:rPr>
                <w:t>mutagenic chemicals</w:t>
              </w:r>
            </w:hyperlink>
            <w:r w:rsidRPr="004D6C22">
              <w:rPr>
                <w:rFonts w:ascii="sans-serif" w:hAnsi="sans-serif"/>
                <w:color w:val="000000" w:themeColor="text1"/>
                <w:sz w:val="28"/>
                <w:szCs w:val="28"/>
              </w:rPr>
              <w:t>, especially </w:t>
            </w:r>
            <w:hyperlink r:id="rId32">
              <w:r w:rsidRPr="004D6C22">
                <w:rPr>
                  <w:rStyle w:val="Hyperlink"/>
                  <w:rFonts w:ascii="sans-serif" w:hAnsi="sans-serif"/>
                  <w:color w:val="000000" w:themeColor="text1"/>
                  <w:sz w:val="28"/>
                  <w:szCs w:val="28"/>
                  <w:u w:val="none"/>
                </w:rPr>
                <w:t>aromatic</w:t>
              </w:r>
            </w:hyperlink>
            <w:r w:rsidRPr="004D6C22">
              <w:rPr>
                <w:rFonts w:ascii="sans-serif" w:hAnsi="sans-serif"/>
                <w:color w:val="000000" w:themeColor="text1"/>
                <w:sz w:val="28"/>
                <w:szCs w:val="28"/>
              </w:rPr>
              <w:t> compounds that act as DNA </w:t>
            </w:r>
            <w:hyperlink r:id="rId33">
              <w:r w:rsidRPr="004D6C22">
                <w:rPr>
                  <w:rStyle w:val="Hyperlink"/>
                  <w:rFonts w:ascii="sans-serif" w:hAnsi="sans-serif"/>
                  <w:color w:val="000000" w:themeColor="text1"/>
                  <w:sz w:val="28"/>
                  <w:szCs w:val="28"/>
                  <w:u w:val="none"/>
                </w:rPr>
                <w:t>intercalating agents</w:t>
              </w:r>
            </w:hyperlink>
          </w:p>
          <w:p w14:paraId="14C88734" w14:textId="77777777" w:rsidR="00F24A09" w:rsidRPr="004D6C22" w:rsidRDefault="00F24A09" w:rsidP="004D6C22">
            <w:pPr>
              <w:pStyle w:val="BodyText"/>
              <w:numPr>
                <w:ilvl w:val="1"/>
                <w:numId w:val="3"/>
              </w:numPr>
              <w:tabs>
                <w:tab w:val="left" w:pos="0"/>
              </w:tabs>
              <w:spacing w:after="0" w:line="240" w:lineRule="auto"/>
              <w:jc w:val="both"/>
              <w:rPr>
                <w:color w:val="000000" w:themeColor="text1"/>
                <w:sz w:val="28"/>
                <w:szCs w:val="28"/>
              </w:rPr>
            </w:pPr>
            <w:hyperlink r:id="rId34">
              <w:r w:rsidRPr="004D6C22">
                <w:rPr>
                  <w:rStyle w:val="Hyperlink"/>
                  <w:rFonts w:ascii="sans-serif" w:hAnsi="sans-serif"/>
                  <w:color w:val="000000" w:themeColor="text1"/>
                  <w:sz w:val="28"/>
                  <w:szCs w:val="28"/>
                  <w:u w:val="none"/>
                </w:rPr>
                <w:t>viruses</w:t>
              </w:r>
            </w:hyperlink>
            <w:hyperlink r:id="rId35" w:anchor="cite_note-pmid10547702-8" w:history="1">
              <w:bookmarkStart w:id="3" w:name="cite_ref-pmid10547702_8-0"/>
              <w:bookmarkEnd w:id="3"/>
              <w:r w:rsidRPr="004D6C22">
                <w:rPr>
                  <w:rStyle w:val="Hyperlink"/>
                  <w:rFonts w:ascii="sans-serif" w:hAnsi="sans-serif"/>
                  <w:color w:val="000000" w:themeColor="text1"/>
                  <w:sz w:val="28"/>
                  <w:szCs w:val="28"/>
                  <w:u w:val="none"/>
                </w:rPr>
                <w:t>[8]</w:t>
              </w:r>
            </w:hyperlink>
          </w:p>
          <w:p w14:paraId="6BF7A264" w14:textId="77777777" w:rsidR="00F24A09" w:rsidRPr="004D6C22" w:rsidRDefault="00F24A09" w:rsidP="004D6C22">
            <w:pPr>
              <w:pStyle w:val="BodyText"/>
              <w:jc w:val="both"/>
              <w:rPr>
                <w:color w:val="000000" w:themeColor="text1"/>
                <w:sz w:val="28"/>
                <w:szCs w:val="28"/>
              </w:rPr>
            </w:pPr>
            <w:r w:rsidRPr="004D6C22">
              <w:rPr>
                <w:rFonts w:ascii="sans-serif" w:hAnsi="sans-serif"/>
                <w:color w:val="000000" w:themeColor="text1"/>
                <w:sz w:val="28"/>
                <w:szCs w:val="28"/>
              </w:rPr>
              <w:t>The replication of damaged DNA before cell division can lead to the incorporation of wrong bases opposite damaged ones. Daughter cells that inherit these wrong bases carry mutations from which the original DNA sequence is unrecoverable (except in the rare case of a </w:t>
            </w:r>
            <w:hyperlink r:id="rId36" w:anchor="By_effect_on_function" w:history="1">
              <w:r w:rsidRPr="004D6C22">
                <w:rPr>
                  <w:rStyle w:val="Hyperlink"/>
                  <w:rFonts w:ascii="sans-serif" w:hAnsi="sans-serif"/>
                  <w:color w:val="000000" w:themeColor="text1"/>
                  <w:sz w:val="28"/>
                  <w:szCs w:val="28"/>
                  <w:u w:val="none"/>
                </w:rPr>
                <w:t>back mutation</w:t>
              </w:r>
            </w:hyperlink>
            <w:r w:rsidRPr="004D6C22">
              <w:rPr>
                <w:rFonts w:ascii="sans-serif" w:hAnsi="sans-serif"/>
                <w:color w:val="000000" w:themeColor="text1"/>
                <w:sz w:val="28"/>
                <w:szCs w:val="28"/>
              </w:rPr>
              <w:t>, for example, through </w:t>
            </w:r>
            <w:hyperlink r:id="rId37">
              <w:r w:rsidRPr="004D6C22">
                <w:rPr>
                  <w:rStyle w:val="Hyperlink"/>
                  <w:rFonts w:ascii="sans-serif" w:hAnsi="sans-serif"/>
                  <w:color w:val="000000" w:themeColor="text1"/>
                  <w:sz w:val="28"/>
                  <w:szCs w:val="28"/>
                  <w:u w:val="none"/>
                </w:rPr>
                <w:t>gene conversion</w:t>
              </w:r>
            </w:hyperlink>
            <w:r w:rsidRPr="004D6C22">
              <w:rPr>
                <w:rFonts w:ascii="sans-serif" w:hAnsi="sans-serif"/>
                <w:color w:val="000000" w:themeColor="text1"/>
                <w:sz w:val="28"/>
                <w:szCs w:val="28"/>
              </w:rPr>
              <w:t>).</w:t>
            </w:r>
          </w:p>
          <w:p w14:paraId="161DC1A1" w14:textId="77777777" w:rsidR="00F24A09" w:rsidRPr="004D6C22" w:rsidRDefault="00F24A09" w:rsidP="004D6C22">
            <w:pPr>
              <w:pStyle w:val="Heading3"/>
              <w:shd w:val="clear" w:color="auto" w:fill="FFFFFF"/>
              <w:spacing w:before="0" w:line="384" w:lineRule="auto"/>
              <w:jc w:val="both"/>
              <w:outlineLvl w:val="2"/>
              <w:rPr>
                <w:color w:val="000000" w:themeColor="text1"/>
                <w:sz w:val="28"/>
                <w:szCs w:val="28"/>
              </w:rPr>
            </w:pPr>
            <w:bookmarkStart w:id="4" w:name="Types1"/>
            <w:bookmarkEnd w:id="4"/>
            <w:r w:rsidRPr="004D6C22">
              <w:rPr>
                <w:rFonts w:ascii="sans-serif" w:hAnsi="sans-serif"/>
                <w:color w:val="000000" w:themeColor="text1"/>
                <w:sz w:val="28"/>
                <w:szCs w:val="28"/>
              </w:rPr>
              <w:t>Types[</w:t>
            </w:r>
            <w:hyperlink r:id="rId38">
              <w:r w:rsidRPr="004D6C22">
                <w:rPr>
                  <w:rStyle w:val="Hyperlink"/>
                  <w:rFonts w:ascii="sans-serif" w:hAnsi="sans-serif"/>
                  <w:color w:val="000000" w:themeColor="text1"/>
                  <w:sz w:val="28"/>
                  <w:szCs w:val="28"/>
                  <w:u w:val="none"/>
                </w:rPr>
                <w:t>edit</w:t>
              </w:r>
            </w:hyperlink>
            <w:r w:rsidRPr="004D6C22">
              <w:rPr>
                <w:rFonts w:ascii="sans-serif" w:hAnsi="sans-serif"/>
                <w:color w:val="000000" w:themeColor="text1"/>
                <w:sz w:val="28"/>
                <w:szCs w:val="28"/>
              </w:rPr>
              <w:t>]</w:t>
            </w:r>
          </w:p>
          <w:p w14:paraId="0E99F52A" w14:textId="77777777" w:rsidR="00F24A09" w:rsidRPr="004D6C22" w:rsidRDefault="00F24A09" w:rsidP="004D6C22">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There are several types of damage to DNA due to endogenous cellular processes:</w:t>
            </w:r>
          </w:p>
          <w:p w14:paraId="435EFE29" w14:textId="77777777" w:rsidR="00F24A09" w:rsidRPr="004D6C22" w:rsidRDefault="00F24A09" w:rsidP="004D6C22">
            <w:pPr>
              <w:pStyle w:val="BodyText"/>
              <w:numPr>
                <w:ilvl w:val="0"/>
                <w:numId w:val="4"/>
              </w:numPr>
              <w:tabs>
                <w:tab w:val="left" w:pos="0"/>
              </w:tabs>
              <w:spacing w:after="0"/>
              <w:jc w:val="both"/>
              <w:rPr>
                <w:color w:val="000000" w:themeColor="text1"/>
                <w:sz w:val="28"/>
                <w:szCs w:val="28"/>
              </w:rPr>
            </w:pPr>
            <w:hyperlink r:id="rId39">
              <w:r w:rsidRPr="004D6C22">
                <w:rPr>
                  <w:rStyle w:val="Hyperlink"/>
                  <w:rFonts w:ascii="sans-serif" w:hAnsi="sans-serif"/>
                  <w:i/>
                  <w:color w:val="000000" w:themeColor="text1"/>
                  <w:sz w:val="28"/>
                  <w:szCs w:val="28"/>
                  <w:u w:val="none"/>
                </w:rPr>
                <w:t>oxidation</w:t>
              </w:r>
            </w:hyperlink>
            <w:r w:rsidRPr="004D6C22">
              <w:rPr>
                <w:rFonts w:ascii="sans-serif" w:hAnsi="sans-serif"/>
                <w:color w:val="000000" w:themeColor="text1"/>
                <w:sz w:val="28"/>
                <w:szCs w:val="28"/>
              </w:rPr>
              <w:t> of bases [e.g. 8-oxo-7,8-dihydroguanine (8-oxoG)] and generation of DNA strand interruptions from reactive oxygen species,</w:t>
            </w:r>
          </w:p>
          <w:p w14:paraId="2E4943B0" w14:textId="77777777" w:rsidR="00F24A09" w:rsidRPr="004D6C22" w:rsidRDefault="00F24A09" w:rsidP="004D6C22">
            <w:pPr>
              <w:pStyle w:val="BodyText"/>
              <w:numPr>
                <w:ilvl w:val="0"/>
                <w:numId w:val="4"/>
              </w:numPr>
              <w:tabs>
                <w:tab w:val="left" w:pos="0"/>
              </w:tabs>
              <w:spacing w:after="0"/>
              <w:jc w:val="both"/>
              <w:rPr>
                <w:color w:val="000000" w:themeColor="text1"/>
                <w:sz w:val="28"/>
                <w:szCs w:val="28"/>
              </w:rPr>
            </w:pPr>
            <w:hyperlink r:id="rId40">
              <w:r w:rsidRPr="004D6C22">
                <w:rPr>
                  <w:rStyle w:val="Hyperlink"/>
                  <w:rFonts w:ascii="sans-serif" w:hAnsi="sans-serif"/>
                  <w:i/>
                  <w:color w:val="000000" w:themeColor="text1"/>
                  <w:sz w:val="28"/>
                  <w:szCs w:val="28"/>
                  <w:u w:val="none"/>
                </w:rPr>
                <w:t>alkylation</w:t>
              </w:r>
            </w:hyperlink>
            <w:r w:rsidRPr="004D6C22">
              <w:rPr>
                <w:rFonts w:ascii="sans-serif" w:hAnsi="sans-serif"/>
                <w:color w:val="000000" w:themeColor="text1"/>
                <w:sz w:val="28"/>
                <w:szCs w:val="28"/>
              </w:rPr>
              <w:t> of bases (usually </w:t>
            </w:r>
            <w:hyperlink r:id="rId41">
              <w:r w:rsidRPr="004D6C22">
                <w:rPr>
                  <w:rStyle w:val="Hyperlink"/>
                  <w:rFonts w:ascii="sans-serif" w:hAnsi="sans-serif"/>
                  <w:color w:val="000000" w:themeColor="text1"/>
                  <w:sz w:val="28"/>
                  <w:szCs w:val="28"/>
                  <w:u w:val="none"/>
                </w:rPr>
                <w:t>methylation</w:t>
              </w:r>
            </w:hyperlink>
            <w:r w:rsidRPr="004D6C22">
              <w:rPr>
                <w:rFonts w:ascii="sans-serif" w:hAnsi="sans-serif"/>
                <w:color w:val="000000" w:themeColor="text1"/>
                <w:sz w:val="28"/>
                <w:szCs w:val="28"/>
              </w:rPr>
              <w:t>), such as formation of </w:t>
            </w:r>
            <w:hyperlink r:id="rId42">
              <w:r w:rsidRPr="004D6C22">
                <w:rPr>
                  <w:rStyle w:val="Hyperlink"/>
                  <w:rFonts w:ascii="sans-serif" w:hAnsi="sans-serif"/>
                  <w:color w:val="000000" w:themeColor="text1"/>
                  <w:sz w:val="28"/>
                  <w:szCs w:val="28"/>
                  <w:u w:val="none"/>
                </w:rPr>
                <w:t>7-methylguanosine</w:t>
              </w:r>
            </w:hyperlink>
            <w:r w:rsidRPr="004D6C22">
              <w:rPr>
                <w:rFonts w:ascii="sans-serif" w:hAnsi="sans-serif"/>
                <w:color w:val="000000" w:themeColor="text1"/>
                <w:sz w:val="28"/>
                <w:szCs w:val="28"/>
              </w:rPr>
              <w:t>, 1-methyladenine, </w:t>
            </w:r>
            <w:hyperlink r:id="rId43">
              <w:r w:rsidRPr="004D6C22">
                <w:rPr>
                  <w:rStyle w:val="Hyperlink"/>
                  <w:rFonts w:ascii="sans-serif" w:hAnsi="sans-serif"/>
                  <w:color w:val="000000" w:themeColor="text1"/>
                  <w:sz w:val="28"/>
                  <w:szCs w:val="28"/>
                  <w:u w:val="none"/>
                </w:rPr>
                <w:t>6-O-Methylguanine</w:t>
              </w:r>
            </w:hyperlink>
          </w:p>
          <w:p w14:paraId="4BB673C7" w14:textId="77777777" w:rsidR="00F24A09" w:rsidRPr="004D6C22" w:rsidRDefault="00F24A09" w:rsidP="004D6C22">
            <w:pPr>
              <w:pStyle w:val="BodyText"/>
              <w:numPr>
                <w:ilvl w:val="0"/>
                <w:numId w:val="4"/>
              </w:numPr>
              <w:tabs>
                <w:tab w:val="left" w:pos="0"/>
              </w:tabs>
              <w:spacing w:after="0"/>
              <w:jc w:val="both"/>
              <w:rPr>
                <w:color w:val="000000" w:themeColor="text1"/>
                <w:sz w:val="28"/>
                <w:szCs w:val="28"/>
              </w:rPr>
            </w:pPr>
            <w:hyperlink r:id="rId44">
              <w:r w:rsidRPr="004D6C22">
                <w:rPr>
                  <w:rStyle w:val="Hyperlink"/>
                  <w:rFonts w:ascii="sans-serif" w:hAnsi="sans-serif"/>
                  <w:i/>
                  <w:color w:val="000000" w:themeColor="text1"/>
                  <w:sz w:val="28"/>
                  <w:szCs w:val="28"/>
                  <w:u w:val="none"/>
                </w:rPr>
                <w:t>hydrolysis</w:t>
              </w:r>
            </w:hyperlink>
            <w:r w:rsidRPr="004D6C22">
              <w:rPr>
                <w:rFonts w:ascii="sans-serif" w:hAnsi="sans-serif"/>
                <w:color w:val="000000" w:themeColor="text1"/>
                <w:sz w:val="28"/>
                <w:szCs w:val="28"/>
              </w:rPr>
              <w:t> of bases, such as </w:t>
            </w:r>
            <w:hyperlink r:id="rId45">
              <w:r w:rsidRPr="004D6C22">
                <w:rPr>
                  <w:rStyle w:val="Hyperlink"/>
                  <w:rFonts w:ascii="sans-serif" w:hAnsi="sans-serif"/>
                  <w:color w:val="000000" w:themeColor="text1"/>
                  <w:sz w:val="28"/>
                  <w:szCs w:val="28"/>
                  <w:u w:val="none"/>
                </w:rPr>
                <w:t>deamination</w:t>
              </w:r>
            </w:hyperlink>
            <w:r w:rsidRPr="004D6C22">
              <w:rPr>
                <w:rFonts w:ascii="sans-serif" w:hAnsi="sans-serif"/>
                <w:color w:val="000000" w:themeColor="text1"/>
                <w:sz w:val="28"/>
                <w:szCs w:val="28"/>
              </w:rPr>
              <w:t>, </w:t>
            </w:r>
            <w:hyperlink r:id="rId46">
              <w:r w:rsidRPr="004D6C22">
                <w:rPr>
                  <w:rStyle w:val="Hyperlink"/>
                  <w:rFonts w:ascii="sans-serif" w:hAnsi="sans-serif"/>
                  <w:color w:val="000000" w:themeColor="text1"/>
                  <w:sz w:val="28"/>
                  <w:szCs w:val="28"/>
                  <w:u w:val="none"/>
                </w:rPr>
                <w:t>depurination</w:t>
              </w:r>
            </w:hyperlink>
            <w:r w:rsidRPr="004D6C22">
              <w:rPr>
                <w:rFonts w:ascii="sans-serif" w:hAnsi="sans-serif"/>
                <w:color w:val="000000" w:themeColor="text1"/>
                <w:sz w:val="28"/>
                <w:szCs w:val="28"/>
              </w:rPr>
              <w:t>, and depyrimidination.</w:t>
            </w:r>
          </w:p>
          <w:p w14:paraId="31848604" w14:textId="77777777" w:rsidR="00F24A09" w:rsidRPr="004D6C22" w:rsidRDefault="00F24A09" w:rsidP="004D6C22">
            <w:pPr>
              <w:pStyle w:val="BodyText"/>
              <w:numPr>
                <w:ilvl w:val="0"/>
                <w:numId w:val="4"/>
              </w:numPr>
              <w:tabs>
                <w:tab w:val="left" w:pos="0"/>
              </w:tabs>
              <w:spacing w:after="0"/>
              <w:jc w:val="both"/>
              <w:rPr>
                <w:color w:val="000000" w:themeColor="text1"/>
                <w:sz w:val="28"/>
                <w:szCs w:val="28"/>
              </w:rPr>
            </w:pPr>
            <w:hyperlink r:id="rId47">
              <w:r w:rsidRPr="004D6C22">
                <w:rPr>
                  <w:rStyle w:val="Hyperlink"/>
                  <w:rFonts w:ascii="sans-serif" w:hAnsi="sans-serif"/>
                  <w:color w:val="000000" w:themeColor="text1"/>
                  <w:sz w:val="28"/>
                  <w:szCs w:val="28"/>
                  <w:u w:val="none"/>
                </w:rPr>
                <w:t>"bulky adduct formation"</w:t>
              </w:r>
            </w:hyperlink>
            <w:r w:rsidRPr="004D6C22">
              <w:rPr>
                <w:rFonts w:ascii="sans-serif" w:hAnsi="sans-serif"/>
                <w:color w:val="000000" w:themeColor="text1"/>
                <w:sz w:val="28"/>
                <w:szCs w:val="28"/>
              </w:rPr>
              <w:t> (e.g., benzo[a]pyrene diol epoxide-</w:t>
            </w:r>
            <w:proofErr w:type="spellStart"/>
            <w:r w:rsidRPr="004D6C22">
              <w:rPr>
                <w:rFonts w:ascii="sans-serif" w:hAnsi="sans-serif"/>
                <w:color w:val="000000" w:themeColor="text1"/>
                <w:sz w:val="28"/>
                <w:szCs w:val="28"/>
              </w:rPr>
              <w:t>dG</w:t>
            </w:r>
            <w:proofErr w:type="spellEnd"/>
            <w:r w:rsidRPr="004D6C22">
              <w:rPr>
                <w:rFonts w:ascii="sans-serif" w:hAnsi="sans-serif"/>
                <w:color w:val="000000" w:themeColor="text1"/>
                <w:sz w:val="28"/>
                <w:szCs w:val="28"/>
              </w:rPr>
              <w:t xml:space="preserve"> adduct, </w:t>
            </w:r>
            <w:proofErr w:type="spellStart"/>
            <w:r w:rsidRPr="004D6C22">
              <w:rPr>
                <w:rFonts w:ascii="sans-serif" w:hAnsi="sans-serif"/>
                <w:color w:val="000000" w:themeColor="text1"/>
                <w:sz w:val="28"/>
                <w:szCs w:val="28"/>
              </w:rPr>
              <w:t>aristolactam</w:t>
            </w:r>
            <w:proofErr w:type="spellEnd"/>
            <w:r w:rsidRPr="004D6C22">
              <w:rPr>
                <w:rFonts w:ascii="sans-serif" w:hAnsi="sans-serif"/>
                <w:color w:val="000000" w:themeColor="text1"/>
                <w:sz w:val="28"/>
                <w:szCs w:val="28"/>
              </w:rPr>
              <w:t xml:space="preserve"> I-</w:t>
            </w:r>
            <w:proofErr w:type="spellStart"/>
            <w:r w:rsidRPr="004D6C22">
              <w:rPr>
                <w:rFonts w:ascii="sans-serif" w:hAnsi="sans-serif"/>
                <w:color w:val="000000" w:themeColor="text1"/>
                <w:sz w:val="28"/>
                <w:szCs w:val="28"/>
              </w:rPr>
              <w:t>dA</w:t>
            </w:r>
            <w:proofErr w:type="spellEnd"/>
            <w:r w:rsidRPr="004D6C22">
              <w:rPr>
                <w:rFonts w:ascii="sans-serif" w:hAnsi="sans-serif"/>
                <w:color w:val="000000" w:themeColor="text1"/>
                <w:sz w:val="28"/>
                <w:szCs w:val="28"/>
              </w:rPr>
              <w:t xml:space="preserve"> adduct)</w:t>
            </w:r>
          </w:p>
          <w:p w14:paraId="4416106F" w14:textId="77777777" w:rsidR="00F24A09" w:rsidRPr="004D6C22" w:rsidRDefault="00F24A09" w:rsidP="004D6C22">
            <w:pPr>
              <w:pStyle w:val="BodyText"/>
              <w:numPr>
                <w:ilvl w:val="0"/>
                <w:numId w:val="4"/>
              </w:numPr>
              <w:tabs>
                <w:tab w:val="left" w:pos="0"/>
              </w:tabs>
              <w:spacing w:after="0"/>
              <w:jc w:val="both"/>
              <w:rPr>
                <w:color w:val="000000" w:themeColor="text1"/>
                <w:sz w:val="28"/>
                <w:szCs w:val="28"/>
              </w:rPr>
            </w:pPr>
            <w:r w:rsidRPr="004D6C22">
              <w:rPr>
                <w:rFonts w:ascii="sans-serif" w:hAnsi="sans-serif"/>
                <w:i/>
                <w:color w:val="000000" w:themeColor="text1"/>
                <w:sz w:val="28"/>
                <w:szCs w:val="28"/>
              </w:rPr>
              <w:lastRenderedPageBreak/>
              <w:t>mismatch</w:t>
            </w:r>
            <w:r w:rsidRPr="004D6C22">
              <w:rPr>
                <w:rFonts w:ascii="sans-serif" w:hAnsi="sans-serif"/>
                <w:color w:val="000000" w:themeColor="text1"/>
                <w:sz w:val="28"/>
                <w:szCs w:val="28"/>
              </w:rPr>
              <w:t> of bases, due to errors in </w:t>
            </w:r>
            <w:hyperlink r:id="rId48">
              <w:r w:rsidRPr="004D6C22">
                <w:rPr>
                  <w:rStyle w:val="Hyperlink"/>
                  <w:rFonts w:ascii="sans-serif" w:hAnsi="sans-serif"/>
                  <w:color w:val="000000" w:themeColor="text1"/>
                  <w:sz w:val="28"/>
                  <w:szCs w:val="28"/>
                  <w:u w:val="none"/>
                </w:rPr>
                <w:t>DNA replication</w:t>
              </w:r>
            </w:hyperlink>
            <w:r w:rsidRPr="004D6C22">
              <w:rPr>
                <w:rFonts w:ascii="sans-serif" w:hAnsi="sans-serif"/>
                <w:color w:val="000000" w:themeColor="text1"/>
                <w:sz w:val="28"/>
                <w:szCs w:val="28"/>
              </w:rPr>
              <w:t>, in which the wrong DNA base is stitched into place in a newly forming DNA strand, or a DNA base is skipped over or mistakenly inserted.</w:t>
            </w:r>
          </w:p>
          <w:p w14:paraId="1D814905" w14:textId="77777777" w:rsidR="00F24A09" w:rsidRPr="004D6C22" w:rsidRDefault="00F24A09" w:rsidP="004D6C22">
            <w:pPr>
              <w:pStyle w:val="BodyText"/>
              <w:numPr>
                <w:ilvl w:val="0"/>
                <w:numId w:val="4"/>
              </w:numPr>
              <w:tabs>
                <w:tab w:val="left" w:pos="0"/>
              </w:tabs>
              <w:spacing w:after="0"/>
              <w:jc w:val="both"/>
              <w:rPr>
                <w:rFonts w:ascii="sans-serif" w:hAnsi="sans-serif"/>
                <w:color w:val="000000" w:themeColor="text1"/>
                <w:sz w:val="28"/>
                <w:szCs w:val="28"/>
              </w:rPr>
            </w:pPr>
            <w:r w:rsidRPr="004D6C22">
              <w:rPr>
                <w:rFonts w:ascii="sans-serif" w:hAnsi="sans-serif"/>
                <w:color w:val="000000" w:themeColor="text1"/>
                <w:sz w:val="28"/>
                <w:szCs w:val="28"/>
              </w:rPr>
              <w:t>Monoadduct damage cause by change in single nitrogenous base of DNA</w:t>
            </w:r>
          </w:p>
          <w:p w14:paraId="03DAFE5E" w14:textId="77777777" w:rsidR="00F24A09" w:rsidRPr="004D6C22" w:rsidRDefault="00F24A09" w:rsidP="004D6C22">
            <w:pPr>
              <w:pStyle w:val="BodyText"/>
              <w:numPr>
                <w:ilvl w:val="0"/>
                <w:numId w:val="4"/>
              </w:numPr>
              <w:tabs>
                <w:tab w:val="left" w:pos="0"/>
              </w:tabs>
              <w:spacing w:after="0"/>
              <w:jc w:val="both"/>
              <w:rPr>
                <w:rFonts w:ascii="sans-serif" w:hAnsi="sans-serif"/>
                <w:color w:val="000000" w:themeColor="text1"/>
                <w:sz w:val="28"/>
                <w:szCs w:val="28"/>
              </w:rPr>
            </w:pPr>
            <w:proofErr w:type="spellStart"/>
            <w:r w:rsidRPr="004D6C22">
              <w:rPr>
                <w:rFonts w:ascii="sans-serif" w:hAnsi="sans-serif"/>
                <w:color w:val="000000" w:themeColor="text1"/>
                <w:sz w:val="28"/>
                <w:szCs w:val="28"/>
              </w:rPr>
              <w:t>Diadduct</w:t>
            </w:r>
            <w:proofErr w:type="spellEnd"/>
            <w:r w:rsidRPr="004D6C22">
              <w:rPr>
                <w:rFonts w:ascii="sans-serif" w:hAnsi="sans-serif"/>
                <w:color w:val="000000" w:themeColor="text1"/>
                <w:sz w:val="28"/>
                <w:szCs w:val="28"/>
              </w:rPr>
              <w:t xml:space="preserve"> damage</w:t>
            </w:r>
          </w:p>
          <w:p w14:paraId="035CFC72" w14:textId="77777777" w:rsidR="00F24A09" w:rsidRPr="004D6C22" w:rsidRDefault="00F24A09" w:rsidP="004D6C22">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Damage caused by exogenous agents comes in many forms. Some examples are:</w:t>
            </w:r>
          </w:p>
          <w:p w14:paraId="214D5FE8" w14:textId="77777777" w:rsidR="00F24A09" w:rsidRPr="004D6C22" w:rsidRDefault="00F24A09" w:rsidP="004D6C22">
            <w:pPr>
              <w:pStyle w:val="BodyText"/>
              <w:numPr>
                <w:ilvl w:val="0"/>
                <w:numId w:val="5"/>
              </w:numPr>
              <w:tabs>
                <w:tab w:val="left" w:pos="0"/>
              </w:tabs>
              <w:spacing w:after="0"/>
              <w:jc w:val="both"/>
              <w:rPr>
                <w:color w:val="000000" w:themeColor="text1"/>
                <w:sz w:val="28"/>
                <w:szCs w:val="28"/>
              </w:rPr>
            </w:pPr>
            <w:hyperlink r:id="rId49">
              <w:r w:rsidRPr="004D6C22">
                <w:rPr>
                  <w:rStyle w:val="Hyperlink"/>
                  <w:rFonts w:ascii="sans-serif" w:hAnsi="sans-serif"/>
                  <w:i/>
                  <w:color w:val="000000" w:themeColor="text1"/>
                  <w:sz w:val="28"/>
                  <w:szCs w:val="28"/>
                  <w:u w:val="none"/>
                </w:rPr>
                <w:t>UV-B light</w:t>
              </w:r>
            </w:hyperlink>
            <w:r w:rsidRPr="004D6C22">
              <w:rPr>
                <w:rFonts w:ascii="sans-serif" w:hAnsi="sans-serif"/>
                <w:color w:val="000000" w:themeColor="text1"/>
                <w:sz w:val="28"/>
                <w:szCs w:val="28"/>
              </w:rPr>
              <w:t> causes crosslinking between adjacent cytosine and thymine bases creating </w:t>
            </w:r>
            <w:hyperlink r:id="rId50">
              <w:r w:rsidRPr="004D6C22">
                <w:rPr>
                  <w:rStyle w:val="Hyperlink"/>
                  <w:rFonts w:ascii="sans-serif" w:hAnsi="sans-serif"/>
                  <w:i/>
                  <w:color w:val="000000" w:themeColor="text1"/>
                  <w:sz w:val="28"/>
                  <w:szCs w:val="28"/>
                  <w:u w:val="none"/>
                </w:rPr>
                <w:t>pyrimidine dimers</w:t>
              </w:r>
            </w:hyperlink>
            <w:r w:rsidRPr="004D6C22">
              <w:rPr>
                <w:rFonts w:ascii="sans-serif" w:hAnsi="sans-serif"/>
                <w:color w:val="000000" w:themeColor="text1"/>
                <w:sz w:val="28"/>
                <w:szCs w:val="28"/>
              </w:rPr>
              <w:t>. This is called </w:t>
            </w:r>
            <w:hyperlink r:id="rId51">
              <w:r w:rsidRPr="004D6C22">
                <w:rPr>
                  <w:rStyle w:val="Hyperlink"/>
                  <w:rFonts w:ascii="sans-serif" w:hAnsi="sans-serif"/>
                  <w:color w:val="000000" w:themeColor="text1"/>
                  <w:sz w:val="28"/>
                  <w:szCs w:val="28"/>
                  <w:u w:val="none"/>
                </w:rPr>
                <w:t>direct DNA damage</w:t>
              </w:r>
            </w:hyperlink>
            <w:r w:rsidRPr="004D6C22">
              <w:rPr>
                <w:rFonts w:ascii="sans-serif" w:hAnsi="sans-serif"/>
                <w:color w:val="000000" w:themeColor="text1"/>
                <w:sz w:val="28"/>
                <w:szCs w:val="28"/>
              </w:rPr>
              <w:t>.</w:t>
            </w:r>
          </w:p>
          <w:p w14:paraId="30650D7E" w14:textId="77777777" w:rsidR="00F24A09" w:rsidRPr="004D6C22" w:rsidRDefault="00F24A09" w:rsidP="004D6C22">
            <w:pPr>
              <w:pStyle w:val="BodyText"/>
              <w:numPr>
                <w:ilvl w:val="0"/>
                <w:numId w:val="5"/>
              </w:numPr>
              <w:tabs>
                <w:tab w:val="left" w:pos="0"/>
              </w:tabs>
              <w:spacing w:after="0"/>
              <w:jc w:val="both"/>
              <w:rPr>
                <w:color w:val="000000" w:themeColor="text1"/>
                <w:sz w:val="28"/>
                <w:szCs w:val="28"/>
              </w:rPr>
            </w:pPr>
            <w:hyperlink r:id="rId52">
              <w:r w:rsidRPr="004D6C22">
                <w:rPr>
                  <w:rStyle w:val="Hyperlink"/>
                  <w:rFonts w:ascii="sans-serif" w:hAnsi="sans-serif"/>
                  <w:i/>
                  <w:color w:val="000000" w:themeColor="text1"/>
                  <w:sz w:val="28"/>
                  <w:szCs w:val="28"/>
                  <w:u w:val="none"/>
                </w:rPr>
                <w:t>UV-A light</w:t>
              </w:r>
            </w:hyperlink>
            <w:r w:rsidRPr="004D6C22">
              <w:rPr>
                <w:rFonts w:ascii="sans-serif" w:hAnsi="sans-serif"/>
                <w:color w:val="000000" w:themeColor="text1"/>
                <w:sz w:val="28"/>
                <w:szCs w:val="28"/>
              </w:rPr>
              <w:t> creates mostly free radicals. The damage caused by free radicals is called </w:t>
            </w:r>
            <w:hyperlink r:id="rId53">
              <w:r w:rsidRPr="004D6C22">
                <w:rPr>
                  <w:rStyle w:val="Hyperlink"/>
                  <w:rFonts w:ascii="sans-serif" w:hAnsi="sans-serif"/>
                  <w:color w:val="000000" w:themeColor="text1"/>
                  <w:sz w:val="28"/>
                  <w:szCs w:val="28"/>
                  <w:u w:val="none"/>
                </w:rPr>
                <w:t>indirect DNA damage</w:t>
              </w:r>
            </w:hyperlink>
            <w:r w:rsidRPr="004D6C22">
              <w:rPr>
                <w:rFonts w:ascii="sans-serif" w:hAnsi="sans-serif"/>
                <w:color w:val="000000" w:themeColor="text1"/>
                <w:sz w:val="28"/>
                <w:szCs w:val="28"/>
              </w:rPr>
              <w:t>.</w:t>
            </w:r>
          </w:p>
          <w:p w14:paraId="2FC355D1" w14:textId="77777777" w:rsidR="00F24A09" w:rsidRPr="004D6C22" w:rsidRDefault="00F24A09" w:rsidP="004D6C22">
            <w:pPr>
              <w:pStyle w:val="BodyText"/>
              <w:numPr>
                <w:ilvl w:val="0"/>
                <w:numId w:val="5"/>
              </w:numPr>
              <w:tabs>
                <w:tab w:val="left" w:pos="0"/>
              </w:tabs>
              <w:spacing w:after="0"/>
              <w:jc w:val="both"/>
              <w:rPr>
                <w:color w:val="000000" w:themeColor="text1"/>
                <w:sz w:val="28"/>
                <w:szCs w:val="28"/>
              </w:rPr>
            </w:pPr>
            <w:hyperlink r:id="rId54">
              <w:r w:rsidRPr="004D6C22">
                <w:rPr>
                  <w:rStyle w:val="Hyperlink"/>
                  <w:rFonts w:ascii="sans-serif" w:hAnsi="sans-serif"/>
                  <w:i/>
                  <w:color w:val="000000" w:themeColor="text1"/>
                  <w:sz w:val="28"/>
                  <w:szCs w:val="28"/>
                  <w:u w:val="none"/>
                </w:rPr>
                <w:t>Ionizing radiation</w:t>
              </w:r>
            </w:hyperlink>
            <w:r w:rsidRPr="004D6C22">
              <w:rPr>
                <w:rFonts w:ascii="sans-serif" w:hAnsi="sans-serif"/>
                <w:color w:val="000000" w:themeColor="text1"/>
                <w:sz w:val="28"/>
                <w:szCs w:val="28"/>
              </w:rPr>
              <w:t> such as that created by radioactive decay or in </w:t>
            </w:r>
            <w:hyperlink r:id="rId55">
              <w:r w:rsidRPr="004D6C22">
                <w:rPr>
                  <w:rStyle w:val="Hyperlink"/>
                  <w:rFonts w:ascii="sans-serif" w:hAnsi="sans-serif"/>
                  <w:i/>
                  <w:color w:val="000000" w:themeColor="text1"/>
                  <w:sz w:val="28"/>
                  <w:szCs w:val="28"/>
                  <w:u w:val="none"/>
                </w:rPr>
                <w:t>cosmic rays</w:t>
              </w:r>
            </w:hyperlink>
            <w:r w:rsidRPr="004D6C22">
              <w:rPr>
                <w:rFonts w:ascii="sans-serif" w:hAnsi="sans-serif"/>
                <w:color w:val="000000" w:themeColor="text1"/>
                <w:sz w:val="28"/>
                <w:szCs w:val="28"/>
              </w:rPr>
              <w:t> causes breaks in DNA strands. Intermediate-level ionizing radiation may induce irreparable DNA damage (leading to replicational and transcriptional errors needed for neoplasia or may trigger viral interactions) leading to pre-mature aging and cancer.</w:t>
            </w:r>
          </w:p>
          <w:p w14:paraId="73C011DB" w14:textId="77777777" w:rsidR="00F24A09" w:rsidRPr="004D6C22" w:rsidRDefault="00F24A09" w:rsidP="004D6C22">
            <w:pPr>
              <w:pStyle w:val="BodyText"/>
              <w:numPr>
                <w:ilvl w:val="0"/>
                <w:numId w:val="5"/>
              </w:numPr>
              <w:tabs>
                <w:tab w:val="left" w:pos="0"/>
              </w:tabs>
              <w:spacing w:after="0" w:line="240" w:lineRule="auto"/>
              <w:jc w:val="both"/>
              <w:rPr>
                <w:color w:val="000000" w:themeColor="text1"/>
                <w:sz w:val="28"/>
                <w:szCs w:val="28"/>
              </w:rPr>
            </w:pPr>
            <w:r w:rsidRPr="004D6C22">
              <w:rPr>
                <w:rFonts w:ascii="sans-serif" w:hAnsi="sans-serif"/>
                <w:i/>
                <w:color w:val="000000" w:themeColor="text1"/>
                <w:sz w:val="28"/>
                <w:szCs w:val="28"/>
              </w:rPr>
              <w:t>Thermal disruption</w:t>
            </w:r>
            <w:r w:rsidRPr="004D6C22">
              <w:rPr>
                <w:rFonts w:ascii="sans-serif" w:hAnsi="sans-serif"/>
                <w:color w:val="000000" w:themeColor="text1"/>
                <w:sz w:val="28"/>
                <w:szCs w:val="28"/>
              </w:rPr>
              <w:t> at elevated temperature increases the rate of </w:t>
            </w:r>
            <w:hyperlink r:id="rId56">
              <w:r w:rsidRPr="004D6C22">
                <w:rPr>
                  <w:rStyle w:val="Hyperlink"/>
                  <w:rFonts w:ascii="sans-serif" w:hAnsi="sans-serif"/>
                  <w:color w:val="000000" w:themeColor="text1"/>
                  <w:sz w:val="28"/>
                  <w:szCs w:val="28"/>
                  <w:u w:val="none"/>
                </w:rPr>
                <w:t>depurination</w:t>
              </w:r>
            </w:hyperlink>
            <w:r w:rsidRPr="004D6C22">
              <w:rPr>
                <w:rFonts w:ascii="sans-serif" w:hAnsi="sans-serif"/>
                <w:color w:val="000000" w:themeColor="text1"/>
                <w:sz w:val="28"/>
                <w:szCs w:val="28"/>
              </w:rPr>
              <w:t> (loss of </w:t>
            </w:r>
            <w:hyperlink r:id="rId57">
              <w:r w:rsidRPr="004D6C22">
                <w:rPr>
                  <w:rStyle w:val="Hyperlink"/>
                  <w:rFonts w:ascii="sans-serif" w:hAnsi="sans-serif"/>
                  <w:color w:val="000000" w:themeColor="text1"/>
                  <w:sz w:val="28"/>
                  <w:szCs w:val="28"/>
                  <w:u w:val="none"/>
                </w:rPr>
                <w:t>purine</w:t>
              </w:r>
            </w:hyperlink>
            <w:r w:rsidRPr="004D6C22">
              <w:rPr>
                <w:rFonts w:ascii="sans-serif" w:hAnsi="sans-serif"/>
                <w:color w:val="000000" w:themeColor="text1"/>
                <w:sz w:val="28"/>
                <w:szCs w:val="28"/>
              </w:rPr>
              <w:t> bases from the DNA backbone) and single-strand breaks. For example, hydrolytic depurination is seen in the </w:t>
            </w:r>
            <w:hyperlink r:id="rId58">
              <w:r w:rsidRPr="004D6C22">
                <w:rPr>
                  <w:rStyle w:val="Hyperlink"/>
                  <w:rFonts w:ascii="sans-serif" w:hAnsi="sans-serif"/>
                  <w:color w:val="000000" w:themeColor="text1"/>
                  <w:sz w:val="28"/>
                  <w:szCs w:val="28"/>
                  <w:u w:val="none"/>
                </w:rPr>
                <w:t>thermophilic bacteria</w:t>
              </w:r>
            </w:hyperlink>
            <w:r w:rsidRPr="004D6C22">
              <w:rPr>
                <w:rFonts w:ascii="sans-serif" w:hAnsi="sans-serif"/>
                <w:color w:val="000000" w:themeColor="text1"/>
                <w:sz w:val="28"/>
                <w:szCs w:val="28"/>
              </w:rPr>
              <w:t>, which grow in </w:t>
            </w:r>
            <w:hyperlink r:id="rId59">
              <w:r w:rsidRPr="004D6C22">
                <w:rPr>
                  <w:rStyle w:val="Hyperlink"/>
                  <w:rFonts w:ascii="sans-serif" w:hAnsi="sans-serif"/>
                  <w:color w:val="000000" w:themeColor="text1"/>
                  <w:sz w:val="28"/>
                  <w:szCs w:val="28"/>
                  <w:u w:val="none"/>
                </w:rPr>
                <w:t>hot springs</w:t>
              </w:r>
            </w:hyperlink>
            <w:r w:rsidRPr="004D6C22">
              <w:rPr>
                <w:rFonts w:ascii="sans-serif" w:hAnsi="sans-serif"/>
                <w:color w:val="000000" w:themeColor="text1"/>
                <w:sz w:val="28"/>
                <w:szCs w:val="28"/>
              </w:rPr>
              <w:t> at 40–80 °C.</w:t>
            </w:r>
            <w:hyperlink r:id="rId60" w:anchor="cite_note-9" w:history="1">
              <w:bookmarkStart w:id="5" w:name="cite_ref-91"/>
              <w:bookmarkEnd w:id="5"/>
              <w:r w:rsidRPr="004D6C22">
                <w:rPr>
                  <w:rStyle w:val="Hyperlink"/>
                  <w:color w:val="000000" w:themeColor="text1"/>
                  <w:sz w:val="28"/>
                  <w:szCs w:val="28"/>
                </w:rPr>
                <w:t>[9]</w:t>
              </w:r>
            </w:hyperlink>
            <w:hyperlink r:id="rId61" w:anchor="cite_note-Toshihiro-10" w:history="1">
              <w:bookmarkStart w:id="6" w:name="cite_ref-Toshihiro_10-01"/>
              <w:bookmarkEnd w:id="6"/>
              <w:r w:rsidRPr="004D6C22">
                <w:rPr>
                  <w:rStyle w:val="Hyperlink"/>
                  <w:color w:val="000000" w:themeColor="text1"/>
                  <w:sz w:val="28"/>
                  <w:szCs w:val="28"/>
                </w:rPr>
                <w:t>[10]</w:t>
              </w:r>
            </w:hyperlink>
            <w:r w:rsidRPr="004D6C22">
              <w:rPr>
                <w:rFonts w:ascii="sans-serif" w:hAnsi="sans-serif"/>
                <w:color w:val="000000" w:themeColor="text1"/>
                <w:sz w:val="28"/>
                <w:szCs w:val="28"/>
              </w:rPr>
              <w:t> The rate of depurination (300 </w:t>
            </w:r>
            <w:hyperlink r:id="rId62">
              <w:r w:rsidRPr="004D6C22">
                <w:rPr>
                  <w:rStyle w:val="Hyperlink"/>
                  <w:rFonts w:ascii="sans-serif" w:hAnsi="sans-serif"/>
                  <w:color w:val="000000" w:themeColor="text1"/>
                  <w:sz w:val="28"/>
                  <w:szCs w:val="28"/>
                  <w:u w:val="none"/>
                </w:rPr>
                <w:t>purine</w:t>
              </w:r>
            </w:hyperlink>
            <w:r w:rsidRPr="004D6C22">
              <w:rPr>
                <w:rFonts w:ascii="sans-serif" w:hAnsi="sans-serif"/>
                <w:color w:val="000000" w:themeColor="text1"/>
                <w:sz w:val="28"/>
                <w:szCs w:val="28"/>
              </w:rPr>
              <w:t> residues per genome per generation) is too high in these species to be repaired by normal repair machinery, hence a possibility of an </w:t>
            </w:r>
            <w:hyperlink r:id="rId63">
              <w:r w:rsidRPr="004D6C22">
                <w:rPr>
                  <w:rStyle w:val="Hyperlink"/>
                  <w:rFonts w:ascii="sans-serif" w:hAnsi="sans-serif"/>
                  <w:color w:val="000000" w:themeColor="text1"/>
                  <w:sz w:val="28"/>
                  <w:szCs w:val="28"/>
                  <w:u w:val="none"/>
                </w:rPr>
                <w:t>adaptive</w:t>
              </w:r>
            </w:hyperlink>
            <w:r w:rsidRPr="004D6C22">
              <w:rPr>
                <w:rFonts w:ascii="sans-serif" w:hAnsi="sans-serif"/>
                <w:color w:val="000000" w:themeColor="text1"/>
                <w:sz w:val="28"/>
                <w:szCs w:val="28"/>
              </w:rPr>
              <w:t> response cannot be ruled out.</w:t>
            </w:r>
          </w:p>
          <w:p w14:paraId="2A7A0415" w14:textId="77777777" w:rsidR="00F24A09" w:rsidRPr="004D6C22" w:rsidRDefault="00F24A09" w:rsidP="004D6C22">
            <w:pPr>
              <w:pStyle w:val="BodyText"/>
              <w:numPr>
                <w:ilvl w:val="0"/>
                <w:numId w:val="5"/>
              </w:numPr>
              <w:tabs>
                <w:tab w:val="left" w:pos="0"/>
              </w:tabs>
              <w:spacing w:after="0"/>
              <w:jc w:val="both"/>
              <w:rPr>
                <w:color w:val="000000" w:themeColor="text1"/>
                <w:sz w:val="28"/>
                <w:szCs w:val="28"/>
              </w:rPr>
            </w:pPr>
            <w:r w:rsidRPr="004D6C22">
              <w:rPr>
                <w:rFonts w:ascii="sans-serif" w:hAnsi="sans-serif"/>
                <w:i/>
                <w:color w:val="000000" w:themeColor="text1"/>
                <w:sz w:val="28"/>
                <w:szCs w:val="28"/>
              </w:rPr>
              <w:t>Industrial chemicals</w:t>
            </w:r>
            <w:r w:rsidRPr="004D6C22">
              <w:rPr>
                <w:rFonts w:ascii="sans-serif" w:hAnsi="sans-serif"/>
                <w:color w:val="000000" w:themeColor="text1"/>
                <w:sz w:val="28"/>
                <w:szCs w:val="28"/>
              </w:rPr>
              <w:t> such as </w:t>
            </w:r>
            <w:hyperlink r:id="rId64">
              <w:r w:rsidRPr="004D6C22">
                <w:rPr>
                  <w:rStyle w:val="Hyperlink"/>
                  <w:rFonts w:ascii="sans-serif" w:hAnsi="sans-serif"/>
                  <w:color w:val="000000" w:themeColor="text1"/>
                  <w:sz w:val="28"/>
                  <w:szCs w:val="28"/>
                  <w:u w:val="none"/>
                </w:rPr>
                <w:t>vinyl chloride</w:t>
              </w:r>
            </w:hyperlink>
            <w:r w:rsidRPr="004D6C22">
              <w:rPr>
                <w:rFonts w:ascii="sans-serif" w:hAnsi="sans-serif"/>
                <w:color w:val="000000" w:themeColor="text1"/>
                <w:sz w:val="28"/>
                <w:szCs w:val="28"/>
              </w:rPr>
              <w:t> and </w:t>
            </w:r>
            <w:hyperlink r:id="rId65">
              <w:r w:rsidRPr="004D6C22">
                <w:rPr>
                  <w:rStyle w:val="Hyperlink"/>
                  <w:rFonts w:ascii="sans-serif" w:hAnsi="sans-serif"/>
                  <w:color w:val="000000" w:themeColor="text1"/>
                  <w:sz w:val="28"/>
                  <w:szCs w:val="28"/>
                  <w:u w:val="none"/>
                </w:rPr>
                <w:t>hydrogen peroxide</w:t>
              </w:r>
            </w:hyperlink>
            <w:r w:rsidRPr="004D6C22">
              <w:rPr>
                <w:rFonts w:ascii="sans-serif" w:hAnsi="sans-serif"/>
                <w:color w:val="000000" w:themeColor="text1"/>
                <w:sz w:val="28"/>
                <w:szCs w:val="28"/>
              </w:rPr>
              <w:t>, and environmental chemicals such as </w:t>
            </w:r>
            <w:hyperlink r:id="rId66">
              <w:r w:rsidRPr="004D6C22">
                <w:rPr>
                  <w:rStyle w:val="Hyperlink"/>
                  <w:rFonts w:ascii="sans-serif" w:hAnsi="sans-serif"/>
                  <w:color w:val="000000" w:themeColor="text1"/>
                  <w:sz w:val="28"/>
                  <w:szCs w:val="28"/>
                  <w:u w:val="none"/>
                </w:rPr>
                <w:t>polycyclic aromatic hydrocarbons</w:t>
              </w:r>
            </w:hyperlink>
            <w:r w:rsidRPr="004D6C22">
              <w:rPr>
                <w:rFonts w:ascii="sans-serif" w:hAnsi="sans-serif"/>
                <w:color w:val="000000" w:themeColor="text1"/>
                <w:sz w:val="28"/>
                <w:szCs w:val="28"/>
              </w:rPr>
              <w:t xml:space="preserve"> found in smoke, soot and tar create a huge diversity of DNA adducts- </w:t>
            </w:r>
            <w:proofErr w:type="spellStart"/>
            <w:r w:rsidRPr="004D6C22">
              <w:rPr>
                <w:rFonts w:ascii="sans-serif" w:hAnsi="sans-serif"/>
                <w:color w:val="000000" w:themeColor="text1"/>
                <w:sz w:val="28"/>
                <w:szCs w:val="28"/>
              </w:rPr>
              <w:t>ethenobases</w:t>
            </w:r>
            <w:proofErr w:type="spellEnd"/>
            <w:r w:rsidRPr="004D6C22">
              <w:rPr>
                <w:rFonts w:ascii="sans-serif" w:hAnsi="sans-serif"/>
                <w:color w:val="000000" w:themeColor="text1"/>
                <w:sz w:val="28"/>
                <w:szCs w:val="28"/>
              </w:rPr>
              <w:t xml:space="preserve">, oxidized bases, alkylated </w:t>
            </w:r>
            <w:proofErr w:type="spellStart"/>
            <w:r w:rsidRPr="004D6C22">
              <w:rPr>
                <w:rFonts w:ascii="sans-serif" w:hAnsi="sans-serif"/>
                <w:color w:val="000000" w:themeColor="text1"/>
                <w:sz w:val="28"/>
                <w:szCs w:val="28"/>
              </w:rPr>
              <w:t>phosphotriesters</w:t>
            </w:r>
            <w:proofErr w:type="spellEnd"/>
            <w:r w:rsidRPr="004D6C22">
              <w:rPr>
                <w:rFonts w:ascii="sans-serif" w:hAnsi="sans-serif"/>
                <w:color w:val="000000" w:themeColor="text1"/>
                <w:sz w:val="28"/>
                <w:szCs w:val="28"/>
              </w:rPr>
              <w:t xml:space="preserve"> and </w:t>
            </w:r>
            <w:hyperlink r:id="rId67">
              <w:r w:rsidRPr="004D6C22">
                <w:rPr>
                  <w:rStyle w:val="Hyperlink"/>
                  <w:rFonts w:ascii="sans-serif" w:hAnsi="sans-serif"/>
                  <w:color w:val="000000" w:themeColor="text1"/>
                  <w:sz w:val="28"/>
                  <w:szCs w:val="28"/>
                  <w:u w:val="none"/>
                </w:rPr>
                <w:t>crosslinking of DNA</w:t>
              </w:r>
            </w:hyperlink>
            <w:r w:rsidRPr="004D6C22">
              <w:rPr>
                <w:rFonts w:ascii="sans-serif" w:hAnsi="sans-serif"/>
                <w:color w:val="000000" w:themeColor="text1"/>
                <w:sz w:val="28"/>
                <w:szCs w:val="28"/>
              </w:rPr>
              <w:t>, just to name a few.</w:t>
            </w:r>
          </w:p>
          <w:p w14:paraId="25FB677B" w14:textId="77777777" w:rsidR="00F24A09" w:rsidRPr="004D6C22" w:rsidRDefault="00F24A09" w:rsidP="004D6C22">
            <w:pPr>
              <w:pStyle w:val="BodyText"/>
              <w:spacing w:line="240" w:lineRule="auto"/>
              <w:jc w:val="both"/>
              <w:rPr>
                <w:color w:val="000000" w:themeColor="text1"/>
                <w:sz w:val="28"/>
                <w:szCs w:val="28"/>
              </w:rPr>
            </w:pPr>
            <w:r w:rsidRPr="004D6C22">
              <w:rPr>
                <w:rFonts w:ascii="sans-serif" w:hAnsi="sans-serif"/>
                <w:color w:val="000000" w:themeColor="text1"/>
                <w:sz w:val="28"/>
                <w:szCs w:val="28"/>
              </w:rPr>
              <w:t>UV damage, alkylation/methylation, X-ray damage and oxidative damage are examples of induced damage. Spontaneous damage can include the loss of a base, deamination, sugar </w:t>
            </w:r>
            <w:hyperlink r:id="rId68">
              <w:r w:rsidRPr="004D6C22">
                <w:rPr>
                  <w:rStyle w:val="Hyperlink"/>
                  <w:rFonts w:ascii="sans-serif" w:hAnsi="sans-serif"/>
                  <w:color w:val="000000" w:themeColor="text1"/>
                  <w:sz w:val="28"/>
                  <w:szCs w:val="28"/>
                  <w:u w:val="none"/>
                </w:rPr>
                <w:t>ring puckering</w:t>
              </w:r>
            </w:hyperlink>
            <w:r w:rsidRPr="004D6C22">
              <w:rPr>
                <w:rFonts w:ascii="sans-serif" w:hAnsi="sans-serif"/>
                <w:color w:val="000000" w:themeColor="text1"/>
                <w:sz w:val="28"/>
                <w:szCs w:val="28"/>
              </w:rPr>
              <w:t> and tautomeric shift. Constitutive (spontaneous) DNA damage caused by endogenous oxidants can be detected as a low level of histone H2AX phosphorylation in untreated cells.</w:t>
            </w:r>
            <w:hyperlink r:id="rId69" w:anchor="cite_note-11" w:history="1">
              <w:bookmarkStart w:id="7" w:name="cite_ref-111"/>
              <w:bookmarkEnd w:id="7"/>
              <w:r w:rsidRPr="004D6C22">
                <w:rPr>
                  <w:rStyle w:val="Hyperlink"/>
                  <w:rFonts w:ascii="sans-serif" w:hAnsi="sans-serif"/>
                  <w:color w:val="000000" w:themeColor="text1"/>
                  <w:sz w:val="28"/>
                  <w:szCs w:val="28"/>
                  <w:u w:val="none"/>
                </w:rPr>
                <w:t>[11]</w:t>
              </w:r>
            </w:hyperlink>
          </w:p>
          <w:p w14:paraId="38BDA8F5" w14:textId="77777777" w:rsidR="00F24A09" w:rsidRPr="004D6C22" w:rsidRDefault="00F24A09" w:rsidP="004D6C22">
            <w:pPr>
              <w:pStyle w:val="Heading3"/>
              <w:shd w:val="clear" w:color="auto" w:fill="FFFFFF"/>
              <w:spacing w:before="0" w:line="384" w:lineRule="auto"/>
              <w:jc w:val="both"/>
              <w:outlineLvl w:val="2"/>
              <w:rPr>
                <w:color w:val="000000" w:themeColor="text1"/>
                <w:sz w:val="28"/>
                <w:szCs w:val="28"/>
              </w:rPr>
            </w:pPr>
            <w:bookmarkStart w:id="8" w:name="Nuclear_versus_mitochondrial"/>
            <w:bookmarkEnd w:id="8"/>
            <w:r w:rsidRPr="004D6C22">
              <w:rPr>
                <w:rFonts w:ascii="sans-serif" w:hAnsi="sans-serif"/>
                <w:color w:val="000000" w:themeColor="text1"/>
                <w:sz w:val="28"/>
                <w:szCs w:val="28"/>
              </w:rPr>
              <w:t>Nuclear versus mitochondrial[</w:t>
            </w:r>
            <w:hyperlink r:id="rId70">
              <w:r w:rsidRPr="004D6C22">
                <w:rPr>
                  <w:rStyle w:val="Hyperlink"/>
                  <w:rFonts w:ascii="sans-serif" w:hAnsi="sans-serif"/>
                  <w:color w:val="000000" w:themeColor="text1"/>
                  <w:sz w:val="28"/>
                  <w:szCs w:val="28"/>
                  <w:u w:val="none"/>
                </w:rPr>
                <w:t>edit</w:t>
              </w:r>
            </w:hyperlink>
            <w:r w:rsidRPr="004D6C22">
              <w:rPr>
                <w:rFonts w:ascii="sans-serif" w:hAnsi="sans-serif"/>
                <w:color w:val="000000" w:themeColor="text1"/>
                <w:sz w:val="28"/>
                <w:szCs w:val="28"/>
              </w:rPr>
              <w:t>]</w:t>
            </w:r>
          </w:p>
          <w:p w14:paraId="5F079F96" w14:textId="77777777" w:rsidR="00F24A09" w:rsidRPr="004D6C22" w:rsidRDefault="00F24A09" w:rsidP="004D6C22">
            <w:pPr>
              <w:pStyle w:val="BodyText"/>
              <w:jc w:val="both"/>
              <w:rPr>
                <w:color w:val="000000" w:themeColor="text1"/>
                <w:sz w:val="28"/>
                <w:szCs w:val="28"/>
              </w:rPr>
            </w:pPr>
            <w:r w:rsidRPr="004D6C22">
              <w:rPr>
                <w:rFonts w:ascii="sans-serif" w:hAnsi="sans-serif"/>
                <w:color w:val="000000" w:themeColor="text1"/>
                <w:sz w:val="28"/>
                <w:szCs w:val="28"/>
              </w:rPr>
              <w:t>In human cells, and </w:t>
            </w:r>
            <w:hyperlink r:id="rId71">
              <w:r w:rsidRPr="004D6C22">
                <w:rPr>
                  <w:rStyle w:val="Hyperlink"/>
                  <w:rFonts w:ascii="sans-serif" w:hAnsi="sans-serif"/>
                  <w:color w:val="000000" w:themeColor="text1"/>
                  <w:sz w:val="28"/>
                  <w:szCs w:val="28"/>
                  <w:u w:val="none"/>
                </w:rPr>
                <w:t>eukaryotic</w:t>
              </w:r>
            </w:hyperlink>
            <w:r w:rsidRPr="004D6C22">
              <w:rPr>
                <w:rFonts w:ascii="sans-serif" w:hAnsi="sans-serif"/>
                <w:color w:val="000000" w:themeColor="text1"/>
                <w:sz w:val="28"/>
                <w:szCs w:val="28"/>
              </w:rPr>
              <w:t> cells in general, DNA is found in two cellular locations – inside the </w:t>
            </w:r>
            <w:hyperlink r:id="rId72">
              <w:r w:rsidRPr="004D6C22">
                <w:rPr>
                  <w:rStyle w:val="Hyperlink"/>
                  <w:rFonts w:ascii="sans-serif" w:hAnsi="sans-serif"/>
                  <w:color w:val="000000" w:themeColor="text1"/>
                  <w:sz w:val="28"/>
                  <w:szCs w:val="28"/>
                  <w:u w:val="none"/>
                </w:rPr>
                <w:t>nucleus</w:t>
              </w:r>
            </w:hyperlink>
            <w:r w:rsidRPr="004D6C22">
              <w:rPr>
                <w:rFonts w:ascii="sans-serif" w:hAnsi="sans-serif"/>
                <w:color w:val="000000" w:themeColor="text1"/>
                <w:sz w:val="28"/>
                <w:szCs w:val="28"/>
              </w:rPr>
              <w:t> and inside the </w:t>
            </w:r>
            <w:hyperlink r:id="rId73">
              <w:r w:rsidRPr="004D6C22">
                <w:rPr>
                  <w:rStyle w:val="Hyperlink"/>
                  <w:rFonts w:ascii="sans-serif" w:hAnsi="sans-serif"/>
                  <w:color w:val="000000" w:themeColor="text1"/>
                  <w:sz w:val="28"/>
                  <w:szCs w:val="28"/>
                  <w:u w:val="none"/>
                </w:rPr>
                <w:t>mitochondria</w:t>
              </w:r>
            </w:hyperlink>
            <w:r w:rsidRPr="004D6C22">
              <w:rPr>
                <w:rFonts w:ascii="sans-serif" w:hAnsi="sans-serif"/>
                <w:color w:val="000000" w:themeColor="text1"/>
                <w:sz w:val="28"/>
                <w:szCs w:val="28"/>
              </w:rPr>
              <w:t>. Nuclear DNA (</w:t>
            </w:r>
            <w:proofErr w:type="spellStart"/>
            <w:r w:rsidRPr="004D6C22">
              <w:rPr>
                <w:rFonts w:ascii="sans-serif" w:hAnsi="sans-serif"/>
                <w:color w:val="000000" w:themeColor="text1"/>
                <w:sz w:val="28"/>
                <w:szCs w:val="28"/>
              </w:rPr>
              <w:t>nDNA</w:t>
            </w:r>
            <w:proofErr w:type="spellEnd"/>
            <w:r w:rsidRPr="004D6C22">
              <w:rPr>
                <w:rFonts w:ascii="sans-serif" w:hAnsi="sans-serif"/>
                <w:color w:val="000000" w:themeColor="text1"/>
                <w:sz w:val="28"/>
                <w:szCs w:val="28"/>
              </w:rPr>
              <w:t xml:space="preserve">) exists </w:t>
            </w:r>
            <w:r w:rsidRPr="004D6C22">
              <w:rPr>
                <w:rFonts w:ascii="sans-serif" w:hAnsi="sans-serif"/>
                <w:color w:val="000000" w:themeColor="text1"/>
                <w:sz w:val="28"/>
                <w:szCs w:val="28"/>
              </w:rPr>
              <w:lastRenderedPageBreak/>
              <w:t>as </w:t>
            </w:r>
            <w:hyperlink r:id="rId74">
              <w:r w:rsidRPr="004D6C22">
                <w:rPr>
                  <w:rStyle w:val="Hyperlink"/>
                  <w:rFonts w:ascii="sans-serif" w:hAnsi="sans-serif"/>
                  <w:color w:val="000000" w:themeColor="text1"/>
                  <w:sz w:val="28"/>
                  <w:szCs w:val="28"/>
                  <w:u w:val="none"/>
                </w:rPr>
                <w:t>chromatin</w:t>
              </w:r>
            </w:hyperlink>
            <w:r w:rsidRPr="004D6C22">
              <w:rPr>
                <w:rFonts w:ascii="sans-serif" w:hAnsi="sans-serif"/>
                <w:color w:val="000000" w:themeColor="text1"/>
                <w:sz w:val="28"/>
                <w:szCs w:val="28"/>
              </w:rPr>
              <w:t> during non-replicative stages of the </w:t>
            </w:r>
            <w:hyperlink r:id="rId75">
              <w:r w:rsidRPr="004D6C22">
                <w:rPr>
                  <w:rStyle w:val="Hyperlink"/>
                  <w:rFonts w:ascii="sans-serif" w:hAnsi="sans-serif"/>
                  <w:color w:val="000000" w:themeColor="text1"/>
                  <w:sz w:val="28"/>
                  <w:szCs w:val="28"/>
                  <w:u w:val="none"/>
                </w:rPr>
                <w:t>cell cycle</w:t>
              </w:r>
            </w:hyperlink>
            <w:r w:rsidRPr="004D6C22">
              <w:rPr>
                <w:rFonts w:ascii="sans-serif" w:hAnsi="sans-serif"/>
                <w:color w:val="000000" w:themeColor="text1"/>
                <w:sz w:val="28"/>
                <w:szCs w:val="28"/>
              </w:rPr>
              <w:t> and is condensed into aggregate structures known as </w:t>
            </w:r>
            <w:hyperlink r:id="rId76">
              <w:r w:rsidRPr="004D6C22">
                <w:rPr>
                  <w:rStyle w:val="Hyperlink"/>
                  <w:rFonts w:ascii="sans-serif" w:hAnsi="sans-serif"/>
                  <w:color w:val="000000" w:themeColor="text1"/>
                  <w:sz w:val="28"/>
                  <w:szCs w:val="28"/>
                  <w:u w:val="none"/>
                </w:rPr>
                <w:t>chromosomes</w:t>
              </w:r>
            </w:hyperlink>
            <w:r w:rsidRPr="004D6C22">
              <w:rPr>
                <w:rFonts w:ascii="sans-serif" w:hAnsi="sans-serif"/>
                <w:color w:val="000000" w:themeColor="text1"/>
                <w:sz w:val="28"/>
                <w:szCs w:val="28"/>
              </w:rPr>
              <w:t> during </w:t>
            </w:r>
            <w:hyperlink r:id="rId77">
              <w:r w:rsidRPr="004D6C22">
                <w:rPr>
                  <w:rStyle w:val="Hyperlink"/>
                  <w:rFonts w:ascii="sans-serif" w:hAnsi="sans-serif"/>
                  <w:color w:val="000000" w:themeColor="text1"/>
                  <w:sz w:val="28"/>
                  <w:szCs w:val="28"/>
                  <w:u w:val="none"/>
                </w:rPr>
                <w:t>cell division</w:t>
              </w:r>
            </w:hyperlink>
            <w:r w:rsidRPr="004D6C22">
              <w:rPr>
                <w:rFonts w:ascii="sans-serif" w:hAnsi="sans-serif"/>
                <w:color w:val="000000" w:themeColor="text1"/>
                <w:sz w:val="28"/>
                <w:szCs w:val="28"/>
              </w:rPr>
              <w:t>. In either state the DNA is highly compacted and wound up around bead-like proteins called </w:t>
            </w:r>
            <w:hyperlink r:id="rId78">
              <w:r w:rsidRPr="004D6C22">
                <w:rPr>
                  <w:rStyle w:val="Hyperlink"/>
                  <w:rFonts w:ascii="sans-serif" w:hAnsi="sans-serif"/>
                  <w:color w:val="000000" w:themeColor="text1"/>
                  <w:sz w:val="28"/>
                  <w:szCs w:val="28"/>
                  <w:u w:val="none"/>
                </w:rPr>
                <w:t>histones</w:t>
              </w:r>
            </w:hyperlink>
            <w:r w:rsidRPr="004D6C22">
              <w:rPr>
                <w:rFonts w:ascii="sans-serif" w:hAnsi="sans-serif"/>
                <w:color w:val="000000" w:themeColor="text1"/>
                <w:sz w:val="28"/>
                <w:szCs w:val="28"/>
              </w:rPr>
              <w:t xml:space="preserve">. Whenever a cell needs to express the genetic information encoded in its </w:t>
            </w:r>
            <w:proofErr w:type="spellStart"/>
            <w:r w:rsidRPr="004D6C22">
              <w:rPr>
                <w:rFonts w:ascii="sans-serif" w:hAnsi="sans-serif"/>
                <w:color w:val="000000" w:themeColor="text1"/>
                <w:sz w:val="28"/>
                <w:szCs w:val="28"/>
              </w:rPr>
              <w:t>nDNA</w:t>
            </w:r>
            <w:proofErr w:type="spellEnd"/>
            <w:r w:rsidRPr="004D6C22">
              <w:rPr>
                <w:rFonts w:ascii="sans-serif" w:hAnsi="sans-serif"/>
                <w:color w:val="000000" w:themeColor="text1"/>
                <w:sz w:val="28"/>
                <w:szCs w:val="28"/>
              </w:rPr>
              <w:t xml:space="preserve"> the required chromosomal region is </w:t>
            </w:r>
            <w:proofErr w:type="spellStart"/>
            <w:r w:rsidRPr="004D6C22">
              <w:rPr>
                <w:rFonts w:ascii="sans-serif" w:hAnsi="sans-serif"/>
                <w:color w:val="000000" w:themeColor="text1"/>
                <w:sz w:val="28"/>
                <w:szCs w:val="28"/>
              </w:rPr>
              <w:t>unravelled</w:t>
            </w:r>
            <w:proofErr w:type="spellEnd"/>
            <w:r w:rsidRPr="004D6C22">
              <w:rPr>
                <w:rFonts w:ascii="sans-serif" w:hAnsi="sans-serif"/>
                <w:color w:val="000000" w:themeColor="text1"/>
                <w:sz w:val="28"/>
                <w:szCs w:val="28"/>
              </w:rPr>
              <w:t>, genes located therein are expressed, and then the region is condensed back to its resting conformation. Mitochondrial DNA (</w:t>
            </w:r>
            <w:proofErr w:type="spellStart"/>
            <w:r w:rsidRPr="004D6C22">
              <w:rPr>
                <w:rFonts w:ascii="sans-serif" w:hAnsi="sans-serif"/>
                <w:color w:val="000000" w:themeColor="text1"/>
                <w:sz w:val="28"/>
                <w:szCs w:val="28"/>
              </w:rPr>
              <w:t>mtDNA</w:t>
            </w:r>
            <w:proofErr w:type="spellEnd"/>
            <w:r w:rsidRPr="004D6C22">
              <w:rPr>
                <w:rFonts w:ascii="sans-serif" w:hAnsi="sans-serif"/>
                <w:color w:val="000000" w:themeColor="text1"/>
                <w:sz w:val="28"/>
                <w:szCs w:val="28"/>
              </w:rPr>
              <w:t>) is located inside mitochondria </w:t>
            </w:r>
            <w:hyperlink r:id="rId79">
              <w:r w:rsidRPr="004D6C22">
                <w:rPr>
                  <w:rStyle w:val="Hyperlink"/>
                  <w:rFonts w:ascii="sans-serif" w:hAnsi="sans-serif"/>
                  <w:color w:val="000000" w:themeColor="text1"/>
                  <w:sz w:val="28"/>
                  <w:szCs w:val="28"/>
                  <w:u w:val="none"/>
                </w:rPr>
                <w:t>organelles</w:t>
              </w:r>
            </w:hyperlink>
            <w:r w:rsidRPr="004D6C22">
              <w:rPr>
                <w:rFonts w:ascii="sans-serif" w:hAnsi="sans-serif"/>
                <w:color w:val="000000" w:themeColor="text1"/>
                <w:sz w:val="28"/>
                <w:szCs w:val="28"/>
              </w:rPr>
              <w:t>, exists in multiple copies, and is also tightly associated with a number of proteins to form a complex known as the nucleoid. Inside mitochondria, </w:t>
            </w:r>
            <w:hyperlink r:id="rId80">
              <w:r w:rsidRPr="004D6C22">
                <w:rPr>
                  <w:rStyle w:val="Hyperlink"/>
                  <w:rFonts w:ascii="sans-serif" w:hAnsi="sans-serif"/>
                  <w:color w:val="000000" w:themeColor="text1"/>
                  <w:sz w:val="28"/>
                  <w:szCs w:val="28"/>
                  <w:u w:val="none"/>
                </w:rPr>
                <w:t>reactive oxygen species</w:t>
              </w:r>
            </w:hyperlink>
            <w:r w:rsidRPr="004D6C22">
              <w:rPr>
                <w:rFonts w:ascii="sans-serif" w:hAnsi="sans-serif"/>
                <w:color w:val="000000" w:themeColor="text1"/>
                <w:sz w:val="28"/>
                <w:szCs w:val="28"/>
              </w:rPr>
              <w:t> (ROS), or </w:t>
            </w:r>
            <w:hyperlink r:id="rId81">
              <w:r w:rsidRPr="004D6C22">
                <w:rPr>
                  <w:rStyle w:val="Hyperlink"/>
                  <w:rFonts w:ascii="sans-serif" w:hAnsi="sans-serif"/>
                  <w:color w:val="000000" w:themeColor="text1"/>
                  <w:sz w:val="28"/>
                  <w:szCs w:val="28"/>
                  <w:u w:val="none"/>
                </w:rPr>
                <w:t>free radicals</w:t>
              </w:r>
            </w:hyperlink>
            <w:r w:rsidRPr="004D6C22">
              <w:rPr>
                <w:rFonts w:ascii="sans-serif" w:hAnsi="sans-serif"/>
                <w:color w:val="000000" w:themeColor="text1"/>
                <w:sz w:val="28"/>
                <w:szCs w:val="28"/>
              </w:rPr>
              <w:t>, byproducts of the constant production of </w:t>
            </w:r>
            <w:hyperlink r:id="rId82">
              <w:r w:rsidRPr="004D6C22">
                <w:rPr>
                  <w:rStyle w:val="Hyperlink"/>
                  <w:rFonts w:ascii="sans-serif" w:hAnsi="sans-serif"/>
                  <w:color w:val="000000" w:themeColor="text1"/>
                  <w:sz w:val="28"/>
                  <w:szCs w:val="28"/>
                  <w:u w:val="none"/>
                </w:rPr>
                <w:t>adenosine triphosphate</w:t>
              </w:r>
            </w:hyperlink>
            <w:r w:rsidRPr="004D6C22">
              <w:rPr>
                <w:rFonts w:ascii="sans-serif" w:hAnsi="sans-serif"/>
                <w:color w:val="000000" w:themeColor="text1"/>
                <w:sz w:val="28"/>
                <w:szCs w:val="28"/>
              </w:rPr>
              <w:t> (ATP) via </w:t>
            </w:r>
            <w:hyperlink r:id="rId83">
              <w:r w:rsidRPr="004D6C22">
                <w:rPr>
                  <w:rStyle w:val="Hyperlink"/>
                  <w:rFonts w:ascii="sans-serif" w:hAnsi="sans-serif"/>
                  <w:color w:val="000000" w:themeColor="text1"/>
                  <w:sz w:val="28"/>
                  <w:szCs w:val="28"/>
                  <w:u w:val="none"/>
                </w:rPr>
                <w:t>oxidative phosphorylation</w:t>
              </w:r>
            </w:hyperlink>
            <w:r w:rsidRPr="004D6C22">
              <w:rPr>
                <w:rFonts w:ascii="sans-serif" w:hAnsi="sans-serif"/>
                <w:color w:val="000000" w:themeColor="text1"/>
                <w:sz w:val="28"/>
                <w:szCs w:val="28"/>
              </w:rPr>
              <w:t xml:space="preserve">, create a highly oxidative environment that is known to damage </w:t>
            </w:r>
            <w:proofErr w:type="spellStart"/>
            <w:r w:rsidRPr="004D6C22">
              <w:rPr>
                <w:rFonts w:ascii="sans-serif" w:hAnsi="sans-serif"/>
                <w:color w:val="000000" w:themeColor="text1"/>
                <w:sz w:val="28"/>
                <w:szCs w:val="28"/>
              </w:rPr>
              <w:t>mtDNA</w:t>
            </w:r>
            <w:proofErr w:type="spellEnd"/>
            <w:r w:rsidRPr="004D6C22">
              <w:rPr>
                <w:rFonts w:ascii="sans-serif" w:hAnsi="sans-serif"/>
                <w:color w:val="000000" w:themeColor="text1"/>
                <w:sz w:val="28"/>
                <w:szCs w:val="28"/>
              </w:rPr>
              <w:t>. A critical enzyme in counteracting the toxicity of these species is </w:t>
            </w:r>
            <w:hyperlink r:id="rId84">
              <w:r w:rsidRPr="004D6C22">
                <w:rPr>
                  <w:rStyle w:val="Hyperlink"/>
                  <w:rFonts w:ascii="sans-serif" w:hAnsi="sans-serif"/>
                  <w:color w:val="000000" w:themeColor="text1"/>
                  <w:sz w:val="28"/>
                  <w:szCs w:val="28"/>
                  <w:u w:val="none"/>
                </w:rPr>
                <w:t>superoxide dismutase</w:t>
              </w:r>
            </w:hyperlink>
            <w:r w:rsidRPr="004D6C22">
              <w:rPr>
                <w:rFonts w:ascii="sans-serif" w:hAnsi="sans-serif"/>
                <w:color w:val="000000" w:themeColor="text1"/>
                <w:sz w:val="28"/>
                <w:szCs w:val="28"/>
              </w:rPr>
              <w:t>, which is present in both the mitochondria and </w:t>
            </w:r>
            <w:hyperlink r:id="rId85">
              <w:r w:rsidRPr="004D6C22">
                <w:rPr>
                  <w:rStyle w:val="Hyperlink"/>
                  <w:rFonts w:ascii="sans-serif" w:hAnsi="sans-serif"/>
                  <w:color w:val="000000" w:themeColor="text1"/>
                  <w:sz w:val="28"/>
                  <w:szCs w:val="28"/>
                  <w:u w:val="none"/>
                </w:rPr>
                <w:t>cytoplasm</w:t>
              </w:r>
            </w:hyperlink>
            <w:r w:rsidRPr="004D6C22">
              <w:rPr>
                <w:rFonts w:ascii="sans-serif" w:hAnsi="sans-serif"/>
                <w:color w:val="000000" w:themeColor="text1"/>
                <w:sz w:val="28"/>
                <w:szCs w:val="28"/>
              </w:rPr>
              <w:t> of eukaryotic cells.</w:t>
            </w:r>
          </w:p>
          <w:p w14:paraId="42821C80" w14:textId="77777777" w:rsidR="00F24A09" w:rsidRPr="004D6C22" w:rsidRDefault="00F24A09" w:rsidP="004D6C22">
            <w:pPr>
              <w:pStyle w:val="Heading3"/>
              <w:shd w:val="clear" w:color="auto" w:fill="FFFFFF"/>
              <w:spacing w:before="0" w:line="384" w:lineRule="auto"/>
              <w:jc w:val="both"/>
              <w:outlineLvl w:val="2"/>
              <w:rPr>
                <w:color w:val="000000" w:themeColor="text1"/>
                <w:sz w:val="28"/>
                <w:szCs w:val="28"/>
              </w:rPr>
            </w:pPr>
            <w:bookmarkStart w:id="9" w:name="Senescence_and_apoptosis"/>
            <w:bookmarkEnd w:id="9"/>
            <w:r w:rsidRPr="004D6C22">
              <w:rPr>
                <w:rFonts w:ascii="sans-serif" w:hAnsi="sans-serif"/>
                <w:color w:val="000000" w:themeColor="text1"/>
                <w:sz w:val="28"/>
                <w:szCs w:val="28"/>
              </w:rPr>
              <w:t>Senescence and apoptosis[</w:t>
            </w:r>
            <w:hyperlink r:id="rId86">
              <w:r w:rsidRPr="004D6C22">
                <w:rPr>
                  <w:rStyle w:val="Hyperlink"/>
                  <w:rFonts w:ascii="sans-serif" w:hAnsi="sans-serif"/>
                  <w:color w:val="000000" w:themeColor="text1"/>
                  <w:sz w:val="28"/>
                  <w:szCs w:val="28"/>
                  <w:u w:val="none"/>
                </w:rPr>
                <w:t>edit</w:t>
              </w:r>
            </w:hyperlink>
            <w:r w:rsidRPr="004D6C22">
              <w:rPr>
                <w:rFonts w:ascii="sans-serif" w:hAnsi="sans-serif"/>
                <w:color w:val="000000" w:themeColor="text1"/>
                <w:sz w:val="28"/>
                <w:szCs w:val="28"/>
              </w:rPr>
              <w:t>]</w:t>
            </w:r>
          </w:p>
          <w:p w14:paraId="148C40A1" w14:textId="77777777" w:rsidR="00F24A09" w:rsidRPr="004D6C22" w:rsidRDefault="00F24A09" w:rsidP="004D6C22">
            <w:pPr>
              <w:pStyle w:val="BodyText"/>
              <w:spacing w:line="240" w:lineRule="auto"/>
              <w:jc w:val="both"/>
              <w:rPr>
                <w:color w:val="000000" w:themeColor="text1"/>
                <w:sz w:val="28"/>
                <w:szCs w:val="28"/>
              </w:rPr>
            </w:pPr>
            <w:r w:rsidRPr="004D6C22">
              <w:rPr>
                <w:rFonts w:ascii="sans-serif" w:hAnsi="sans-serif"/>
                <w:color w:val="000000" w:themeColor="text1"/>
                <w:sz w:val="28"/>
                <w:szCs w:val="28"/>
              </w:rPr>
              <w:t>Senescence, an irreversible process in which the cell no longer </w:t>
            </w:r>
            <w:hyperlink r:id="rId87">
              <w:r w:rsidRPr="004D6C22">
                <w:rPr>
                  <w:rStyle w:val="Hyperlink"/>
                  <w:rFonts w:ascii="sans-serif" w:hAnsi="sans-serif"/>
                  <w:color w:val="000000" w:themeColor="text1"/>
                  <w:sz w:val="28"/>
                  <w:szCs w:val="28"/>
                  <w:u w:val="none"/>
                </w:rPr>
                <w:t>divides</w:t>
              </w:r>
            </w:hyperlink>
            <w:r w:rsidRPr="004D6C22">
              <w:rPr>
                <w:rFonts w:ascii="sans-serif" w:hAnsi="sans-serif"/>
                <w:color w:val="000000" w:themeColor="text1"/>
                <w:sz w:val="28"/>
                <w:szCs w:val="28"/>
              </w:rPr>
              <w:t>, is a protective response to the shortening of the </w:t>
            </w:r>
            <w:hyperlink r:id="rId88">
              <w:r w:rsidRPr="004D6C22">
                <w:rPr>
                  <w:rStyle w:val="Hyperlink"/>
                  <w:rFonts w:ascii="sans-serif" w:hAnsi="sans-serif"/>
                  <w:color w:val="000000" w:themeColor="text1"/>
                  <w:sz w:val="28"/>
                  <w:szCs w:val="28"/>
                  <w:u w:val="none"/>
                </w:rPr>
                <w:t>chromosome ends</w:t>
              </w:r>
            </w:hyperlink>
            <w:r w:rsidRPr="004D6C22">
              <w:rPr>
                <w:rFonts w:ascii="sans-serif" w:hAnsi="sans-serif"/>
                <w:color w:val="000000" w:themeColor="text1"/>
                <w:sz w:val="28"/>
                <w:szCs w:val="28"/>
              </w:rPr>
              <w:t>. The telomeres are long regions of repetitive </w:t>
            </w:r>
            <w:hyperlink r:id="rId89">
              <w:r w:rsidRPr="004D6C22">
                <w:rPr>
                  <w:rStyle w:val="Hyperlink"/>
                  <w:rFonts w:ascii="sans-serif" w:hAnsi="sans-serif"/>
                  <w:color w:val="000000" w:themeColor="text1"/>
                  <w:sz w:val="28"/>
                  <w:szCs w:val="28"/>
                  <w:u w:val="none"/>
                </w:rPr>
                <w:t>noncoding DNA</w:t>
              </w:r>
            </w:hyperlink>
            <w:r w:rsidRPr="004D6C22">
              <w:rPr>
                <w:rFonts w:ascii="sans-serif" w:hAnsi="sans-serif"/>
                <w:color w:val="000000" w:themeColor="text1"/>
                <w:sz w:val="28"/>
                <w:szCs w:val="28"/>
              </w:rPr>
              <w:t> that cap chromosomes and undergo partial degradation each time a cell undergoes division (see </w:t>
            </w:r>
            <w:hyperlink r:id="rId90">
              <w:r w:rsidRPr="004D6C22">
                <w:rPr>
                  <w:rStyle w:val="Hyperlink"/>
                  <w:rFonts w:ascii="sans-serif" w:hAnsi="sans-serif"/>
                  <w:color w:val="000000" w:themeColor="text1"/>
                  <w:sz w:val="28"/>
                  <w:szCs w:val="28"/>
                  <w:u w:val="none"/>
                </w:rPr>
                <w:t>Hayflick limit</w:t>
              </w:r>
            </w:hyperlink>
            <w:r w:rsidRPr="004D6C22">
              <w:rPr>
                <w:rFonts w:ascii="sans-serif" w:hAnsi="sans-serif"/>
                <w:color w:val="000000" w:themeColor="text1"/>
                <w:sz w:val="28"/>
                <w:szCs w:val="28"/>
              </w:rPr>
              <w:t>).</w:t>
            </w:r>
            <w:hyperlink r:id="rId91" w:anchor="cite_note-braig-12" w:history="1">
              <w:bookmarkStart w:id="10" w:name="cite_ref-braig_12-0"/>
              <w:bookmarkEnd w:id="10"/>
              <w:r w:rsidRPr="004D6C22">
                <w:rPr>
                  <w:rStyle w:val="Hyperlink"/>
                  <w:rFonts w:ascii="sans-serif" w:hAnsi="sans-serif"/>
                  <w:color w:val="000000" w:themeColor="text1"/>
                  <w:sz w:val="28"/>
                  <w:szCs w:val="28"/>
                  <w:u w:val="none"/>
                </w:rPr>
                <w:t>[12]</w:t>
              </w:r>
            </w:hyperlink>
            <w:r w:rsidRPr="004D6C22">
              <w:rPr>
                <w:rFonts w:ascii="sans-serif" w:hAnsi="sans-serif"/>
                <w:color w:val="000000" w:themeColor="text1"/>
                <w:sz w:val="28"/>
                <w:szCs w:val="28"/>
              </w:rPr>
              <w:t> In contrast, </w:t>
            </w:r>
            <w:hyperlink r:id="rId92">
              <w:r w:rsidRPr="004D6C22">
                <w:rPr>
                  <w:rStyle w:val="Hyperlink"/>
                  <w:rFonts w:ascii="sans-serif" w:hAnsi="sans-serif"/>
                  <w:color w:val="000000" w:themeColor="text1"/>
                  <w:sz w:val="28"/>
                  <w:szCs w:val="28"/>
                  <w:u w:val="none"/>
                </w:rPr>
                <w:t>quiescence</w:t>
              </w:r>
            </w:hyperlink>
            <w:r w:rsidRPr="004D6C22">
              <w:rPr>
                <w:rFonts w:ascii="sans-serif" w:hAnsi="sans-serif"/>
                <w:color w:val="000000" w:themeColor="text1"/>
                <w:sz w:val="28"/>
                <w:szCs w:val="28"/>
              </w:rPr>
              <w:t> is a reversible state of cellular dormancy that is unrelated to genome damage (see </w:t>
            </w:r>
            <w:hyperlink r:id="rId93">
              <w:r w:rsidRPr="004D6C22">
                <w:rPr>
                  <w:rStyle w:val="Hyperlink"/>
                  <w:rFonts w:ascii="sans-serif" w:hAnsi="sans-serif"/>
                  <w:color w:val="000000" w:themeColor="text1"/>
                  <w:sz w:val="28"/>
                  <w:szCs w:val="28"/>
                  <w:u w:val="none"/>
                </w:rPr>
                <w:t>cell cycle</w:t>
              </w:r>
            </w:hyperlink>
            <w:r w:rsidRPr="004D6C22">
              <w:rPr>
                <w:rFonts w:ascii="sans-serif" w:hAnsi="sans-serif"/>
                <w:color w:val="000000" w:themeColor="text1"/>
                <w:sz w:val="28"/>
                <w:szCs w:val="28"/>
              </w:rPr>
              <w:t>). Senescence in cells may serve as a functional alternative to apoptosis in cases where the physical presence of a cell for spatial reasons is required by the organism,</w:t>
            </w:r>
            <w:hyperlink r:id="rId94" w:anchor="cite_note-Lynch-13" w:history="1">
              <w:bookmarkStart w:id="11" w:name="cite_ref-Lynch_13-0"/>
              <w:bookmarkEnd w:id="11"/>
              <w:r w:rsidRPr="004D6C22">
                <w:rPr>
                  <w:rStyle w:val="Hyperlink"/>
                  <w:rFonts w:ascii="sans-serif" w:hAnsi="sans-serif"/>
                  <w:color w:val="000000" w:themeColor="text1"/>
                  <w:sz w:val="28"/>
                  <w:szCs w:val="28"/>
                  <w:u w:val="none"/>
                </w:rPr>
                <w:t>[13]</w:t>
              </w:r>
            </w:hyperlink>
            <w:r w:rsidRPr="004D6C22">
              <w:rPr>
                <w:rFonts w:ascii="sans-serif" w:hAnsi="sans-serif"/>
                <w:color w:val="000000" w:themeColor="text1"/>
                <w:sz w:val="28"/>
                <w:szCs w:val="28"/>
              </w:rPr>
              <w:t> which serves as a "last resort" mechanism to prevent a cell with damaged DNA from replicating inappropriately in the absence of pro-growth </w:t>
            </w:r>
            <w:hyperlink r:id="rId95">
              <w:r w:rsidRPr="004D6C22">
                <w:rPr>
                  <w:rStyle w:val="Hyperlink"/>
                  <w:rFonts w:ascii="sans-serif" w:hAnsi="sans-serif"/>
                  <w:color w:val="000000" w:themeColor="text1"/>
                  <w:sz w:val="28"/>
                  <w:szCs w:val="28"/>
                  <w:u w:val="none"/>
                </w:rPr>
                <w:t>cellular signaling</w:t>
              </w:r>
            </w:hyperlink>
            <w:r w:rsidRPr="004D6C22">
              <w:rPr>
                <w:rFonts w:ascii="sans-serif" w:hAnsi="sans-serif"/>
                <w:color w:val="000000" w:themeColor="text1"/>
                <w:sz w:val="28"/>
                <w:szCs w:val="28"/>
              </w:rPr>
              <w:t>. Unregulated cell division can lead to the formation of a tumor (see </w:t>
            </w:r>
            <w:hyperlink r:id="rId96">
              <w:r w:rsidRPr="004D6C22">
                <w:rPr>
                  <w:rStyle w:val="Hyperlink"/>
                  <w:rFonts w:ascii="sans-serif" w:hAnsi="sans-serif"/>
                  <w:color w:val="000000" w:themeColor="text1"/>
                  <w:sz w:val="28"/>
                  <w:szCs w:val="28"/>
                  <w:u w:val="none"/>
                </w:rPr>
                <w:t>cancer</w:t>
              </w:r>
            </w:hyperlink>
            <w:r w:rsidRPr="004D6C22">
              <w:rPr>
                <w:rFonts w:ascii="sans-serif" w:hAnsi="sans-serif"/>
                <w:color w:val="000000" w:themeColor="text1"/>
                <w:sz w:val="28"/>
                <w:szCs w:val="28"/>
              </w:rPr>
              <w:t>), which is potentially lethal to an organism. Therefore, the induction of senescence and apoptosis is considered to be part of a strategy of protection against cancer.</w:t>
            </w:r>
            <w:hyperlink r:id="rId97" w:anchor="cite_note-pmid17667954-14" w:history="1">
              <w:bookmarkStart w:id="12" w:name="cite_ref-pmid17667954_14-0"/>
              <w:bookmarkEnd w:id="12"/>
              <w:r w:rsidRPr="004D6C22">
                <w:rPr>
                  <w:rStyle w:val="Hyperlink"/>
                  <w:rFonts w:ascii="sans-serif" w:hAnsi="sans-serif"/>
                  <w:color w:val="000000" w:themeColor="text1"/>
                  <w:sz w:val="28"/>
                  <w:szCs w:val="28"/>
                  <w:u w:val="none"/>
                </w:rPr>
                <w:t>[14]</w:t>
              </w:r>
            </w:hyperlink>
          </w:p>
          <w:p w14:paraId="63982A11" w14:textId="77777777" w:rsidR="00F24A09" w:rsidRPr="004D6C22" w:rsidRDefault="00F24A09" w:rsidP="004D6C22">
            <w:pPr>
              <w:pStyle w:val="Heading3"/>
              <w:shd w:val="clear" w:color="auto" w:fill="FFFFFF"/>
              <w:spacing w:before="0" w:line="384" w:lineRule="auto"/>
              <w:jc w:val="both"/>
              <w:outlineLvl w:val="2"/>
              <w:rPr>
                <w:color w:val="000000" w:themeColor="text1"/>
                <w:sz w:val="28"/>
                <w:szCs w:val="28"/>
              </w:rPr>
            </w:pPr>
            <w:bookmarkStart w:id="13" w:name="Mutation"/>
            <w:bookmarkEnd w:id="13"/>
            <w:r w:rsidRPr="004D6C22">
              <w:rPr>
                <w:rFonts w:ascii="sans-serif" w:hAnsi="sans-serif"/>
                <w:color w:val="000000" w:themeColor="text1"/>
                <w:sz w:val="28"/>
                <w:szCs w:val="28"/>
              </w:rPr>
              <w:t>Mutation[</w:t>
            </w:r>
            <w:hyperlink r:id="rId98">
              <w:r w:rsidRPr="004D6C22">
                <w:rPr>
                  <w:rStyle w:val="Hyperlink"/>
                  <w:rFonts w:ascii="sans-serif" w:hAnsi="sans-serif"/>
                  <w:color w:val="000000" w:themeColor="text1"/>
                  <w:sz w:val="28"/>
                  <w:szCs w:val="28"/>
                  <w:u w:val="none"/>
                </w:rPr>
                <w:t>edit</w:t>
              </w:r>
            </w:hyperlink>
            <w:r w:rsidRPr="004D6C22">
              <w:rPr>
                <w:rFonts w:ascii="sans-serif" w:hAnsi="sans-serif"/>
                <w:color w:val="000000" w:themeColor="text1"/>
                <w:sz w:val="28"/>
                <w:szCs w:val="28"/>
              </w:rPr>
              <w:t>]</w:t>
            </w:r>
          </w:p>
          <w:p w14:paraId="5F92B640" w14:textId="77777777" w:rsidR="00F24A09" w:rsidRPr="004D6C22" w:rsidRDefault="00F24A09" w:rsidP="004D6C22">
            <w:pPr>
              <w:pStyle w:val="BodyText"/>
              <w:jc w:val="both"/>
              <w:rPr>
                <w:color w:val="000000" w:themeColor="text1"/>
                <w:sz w:val="28"/>
                <w:szCs w:val="28"/>
              </w:rPr>
            </w:pPr>
            <w:r w:rsidRPr="004D6C22">
              <w:rPr>
                <w:rFonts w:ascii="sans-serif" w:hAnsi="sans-serif"/>
                <w:color w:val="000000" w:themeColor="text1"/>
                <w:sz w:val="28"/>
                <w:szCs w:val="28"/>
              </w:rPr>
              <w:t>It is important to distinguish between DNA damage and mutation, the two major types of error in DNA. DNA damage and mutation are fundamentally different. Damage results in physical abnormalities in the DNA, such as single- and double-strand breaks, </w:t>
            </w:r>
            <w:hyperlink r:id="rId99">
              <w:r w:rsidRPr="004D6C22">
                <w:rPr>
                  <w:rStyle w:val="Hyperlink"/>
                  <w:rFonts w:ascii="sans-serif" w:hAnsi="sans-serif"/>
                  <w:color w:val="000000" w:themeColor="text1"/>
                  <w:sz w:val="28"/>
                  <w:szCs w:val="28"/>
                  <w:u w:val="none"/>
                </w:rPr>
                <w:t>8-hydroxydeoxyguanosine</w:t>
              </w:r>
            </w:hyperlink>
            <w:r w:rsidRPr="004D6C22">
              <w:rPr>
                <w:rFonts w:ascii="sans-serif" w:hAnsi="sans-serif"/>
                <w:color w:val="000000" w:themeColor="text1"/>
                <w:sz w:val="28"/>
                <w:szCs w:val="28"/>
              </w:rPr>
              <w:t xml:space="preserve"> residues, and polycyclic aromatic hydrocarbon adducts. DNA damage can be recognized by enzymes, and thus can be </w:t>
            </w:r>
            <w:r w:rsidRPr="004D6C22">
              <w:rPr>
                <w:rFonts w:ascii="sans-serif" w:hAnsi="sans-serif"/>
                <w:color w:val="000000" w:themeColor="text1"/>
                <w:sz w:val="28"/>
                <w:szCs w:val="28"/>
              </w:rPr>
              <w:lastRenderedPageBreak/>
              <w:t xml:space="preserve">correctly repaired if redundant information, such as the undamaged sequence in the complementary DNA strand or in a homologous chromosome, is available for copying. If a cell retains DNA damage, transcription of a gene can be prevented, and thus translation into a protein will also be blocked. Replication may also be </w:t>
            </w:r>
            <w:proofErr w:type="gramStart"/>
            <w:r w:rsidRPr="004D6C22">
              <w:rPr>
                <w:rFonts w:ascii="sans-serif" w:hAnsi="sans-serif"/>
                <w:color w:val="000000" w:themeColor="text1"/>
                <w:sz w:val="28"/>
                <w:szCs w:val="28"/>
              </w:rPr>
              <w:t>blocked</w:t>
            </w:r>
            <w:proofErr w:type="gramEnd"/>
            <w:r w:rsidRPr="004D6C22">
              <w:rPr>
                <w:rFonts w:ascii="sans-serif" w:hAnsi="sans-serif"/>
                <w:color w:val="000000" w:themeColor="text1"/>
                <w:sz w:val="28"/>
                <w:szCs w:val="28"/>
              </w:rPr>
              <w:t xml:space="preserve"> or the cell may die.</w:t>
            </w:r>
          </w:p>
          <w:p w14:paraId="1A669A8E" w14:textId="77777777" w:rsidR="00F24A09" w:rsidRPr="004D6C22" w:rsidRDefault="00F24A09" w:rsidP="004D6C22">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In contrast to DNA damage, a mutation is a change in the base sequence of the DNA. A mutation cannot be recognized by enzymes once the base change is present in both DNA strands, and thus a mutation cannot be repaired. At the cellular level, mutations can cause alterations in protein function and regulation. Mutations are replicated when the cell replicates. In a population of cells, mutant cells will increase or decrease in frequency according to the effects of the mutation on the ability of the cell to survive and reproduce.</w:t>
            </w:r>
          </w:p>
          <w:p w14:paraId="6D44033D" w14:textId="77777777" w:rsidR="00F24A09" w:rsidRPr="004D6C22" w:rsidRDefault="00F24A09" w:rsidP="004D6C22">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Although distinctly different from each other, DNA damage and mutation are related because DNA damage often causes errors of DNA synthesis during replication or repair; these errors are a major source of mutation.</w:t>
            </w:r>
          </w:p>
          <w:p w14:paraId="653D2A34" w14:textId="77777777" w:rsidR="00F24A09" w:rsidRPr="004D6C22" w:rsidRDefault="00F24A09" w:rsidP="004D6C22">
            <w:pPr>
              <w:pStyle w:val="BodyText"/>
              <w:spacing w:line="240" w:lineRule="auto"/>
              <w:jc w:val="both"/>
              <w:rPr>
                <w:color w:val="000000" w:themeColor="text1"/>
                <w:sz w:val="28"/>
                <w:szCs w:val="28"/>
              </w:rPr>
            </w:pPr>
            <w:r w:rsidRPr="004D6C22">
              <w:rPr>
                <w:rFonts w:ascii="sans-serif" w:hAnsi="sans-serif"/>
                <w:color w:val="000000" w:themeColor="text1"/>
                <w:sz w:val="28"/>
                <w:szCs w:val="28"/>
              </w:rPr>
              <w:t xml:space="preserve">Given these properties of DNA damage and mutation, it can be seen that DNA damage is a special problem in non-dividing or </w:t>
            </w:r>
            <w:proofErr w:type="gramStart"/>
            <w:r w:rsidRPr="004D6C22">
              <w:rPr>
                <w:rFonts w:ascii="sans-serif" w:hAnsi="sans-serif"/>
                <w:color w:val="000000" w:themeColor="text1"/>
                <w:sz w:val="28"/>
                <w:szCs w:val="28"/>
              </w:rPr>
              <w:t>slowly-dividing</w:t>
            </w:r>
            <w:proofErr w:type="gramEnd"/>
            <w:r w:rsidRPr="004D6C22">
              <w:rPr>
                <w:rFonts w:ascii="sans-serif" w:hAnsi="sans-serif"/>
                <w:color w:val="000000" w:themeColor="text1"/>
                <w:sz w:val="28"/>
                <w:szCs w:val="28"/>
              </w:rPr>
              <w:t xml:space="preserve"> cells, where unrepaired damage will tend to accumulate over time. On the other hand, in </w:t>
            </w:r>
            <w:proofErr w:type="gramStart"/>
            <w:r w:rsidRPr="004D6C22">
              <w:rPr>
                <w:rFonts w:ascii="sans-serif" w:hAnsi="sans-serif"/>
                <w:color w:val="000000" w:themeColor="text1"/>
                <w:sz w:val="28"/>
                <w:szCs w:val="28"/>
              </w:rPr>
              <w:t>rapidly-dividing</w:t>
            </w:r>
            <w:proofErr w:type="gramEnd"/>
            <w:r w:rsidRPr="004D6C22">
              <w:rPr>
                <w:rFonts w:ascii="sans-serif" w:hAnsi="sans-serif"/>
                <w:color w:val="000000" w:themeColor="text1"/>
                <w:sz w:val="28"/>
                <w:szCs w:val="28"/>
              </w:rPr>
              <w:t xml:space="preserve"> cells, unrepaired DNA damage that does not kill the cell by blocking replication will tend to cause replication errors and thus mutation. The great majority of mutations that are not neutral in their effect are deleterious to a cell's survival. Thus, in a population of cells composing a tissue with replicating cells, mutant cells will tend to be lost. However, infrequent mutations that provide a survival advantage will tend to clonally expand at the expense of neighboring cells in the tissue. This advantage to the cell is disadvantageous to the whole </w:t>
            </w:r>
            <w:proofErr w:type="gramStart"/>
            <w:r w:rsidRPr="004D6C22">
              <w:rPr>
                <w:rFonts w:ascii="sans-serif" w:hAnsi="sans-serif"/>
                <w:color w:val="000000" w:themeColor="text1"/>
                <w:sz w:val="28"/>
                <w:szCs w:val="28"/>
              </w:rPr>
              <w:t>organism, because</w:t>
            </w:r>
            <w:proofErr w:type="gramEnd"/>
            <w:r w:rsidRPr="004D6C22">
              <w:rPr>
                <w:rFonts w:ascii="sans-serif" w:hAnsi="sans-serif"/>
                <w:color w:val="000000" w:themeColor="text1"/>
                <w:sz w:val="28"/>
                <w:szCs w:val="28"/>
              </w:rPr>
              <w:t xml:space="preserve"> such mutant cells can give rise to cancer. Thus, DNA damage in frequently dividing cells, because it gives rise to mutations, is a prominent cause of cancer. In contrast, DNA damage in infrequently-dividing cells is likely a prominent cause of aging.</w:t>
            </w:r>
            <w:hyperlink r:id="rId100" w:anchor="cite_note-nDNA-15" w:history="1">
              <w:bookmarkStart w:id="14" w:name="cite_ref-nDNA_15-0"/>
              <w:bookmarkEnd w:id="14"/>
              <w:r w:rsidRPr="004D6C22">
                <w:rPr>
                  <w:rStyle w:val="Hyperlink"/>
                  <w:rFonts w:ascii="sans-serif" w:hAnsi="sans-serif"/>
                  <w:color w:val="000000" w:themeColor="text1"/>
                  <w:sz w:val="28"/>
                  <w:szCs w:val="28"/>
                  <w:u w:val="none"/>
                </w:rPr>
                <w:t>[15]</w:t>
              </w:r>
            </w:hyperlink>
          </w:p>
          <w:p w14:paraId="7688EE38" w14:textId="77777777" w:rsidR="00F24A09" w:rsidRPr="004D6C22" w:rsidRDefault="00F24A09" w:rsidP="004D6C22">
            <w:pPr>
              <w:pStyle w:val="BodyText"/>
              <w:jc w:val="both"/>
              <w:rPr>
                <w:rFonts w:ascii="sans-serif" w:hAnsi="sans-serif"/>
                <w:color w:val="000000" w:themeColor="text1"/>
                <w:sz w:val="28"/>
                <w:szCs w:val="28"/>
              </w:rPr>
            </w:pPr>
          </w:p>
          <w:p w14:paraId="7E27D8AB" w14:textId="77777777" w:rsidR="00F24A09" w:rsidRPr="004D6C22" w:rsidRDefault="00F24A09" w:rsidP="004D6C22">
            <w:pPr>
              <w:pStyle w:val="BodyText"/>
              <w:jc w:val="both"/>
              <w:rPr>
                <w:rFonts w:ascii="sans-serif" w:hAnsi="sans-serif"/>
                <w:color w:val="000000" w:themeColor="text1"/>
                <w:sz w:val="28"/>
                <w:szCs w:val="28"/>
              </w:rPr>
            </w:pPr>
          </w:p>
          <w:p w14:paraId="59B021EA" w14:textId="77777777" w:rsidR="00F24A09" w:rsidRPr="004D6C22" w:rsidRDefault="00F24A09" w:rsidP="004D6C22">
            <w:pPr>
              <w:jc w:val="both"/>
              <w:rPr>
                <w:color w:val="000000" w:themeColor="text1"/>
                <w:sz w:val="28"/>
                <w:szCs w:val="28"/>
                <w:highlight w:val="white"/>
              </w:rPr>
            </w:pPr>
          </w:p>
          <w:p w14:paraId="047B4564" w14:textId="5511E958" w:rsidR="00D35EA8" w:rsidRPr="004D6C22" w:rsidRDefault="00D35EA8" w:rsidP="004D6C22">
            <w:pPr>
              <w:pStyle w:val="ListParagraph"/>
              <w:shd w:val="clear" w:color="auto" w:fill="FFFFFF"/>
              <w:spacing w:before="360" w:after="51"/>
              <w:jc w:val="both"/>
              <w:outlineLvl w:val="2"/>
              <w:rPr>
                <w:rFonts w:asciiTheme="majorBidi" w:eastAsia="Times New Roman" w:hAnsiTheme="majorBidi" w:cstheme="majorBidi"/>
                <w:b/>
                <w:bCs/>
                <w:color w:val="000000" w:themeColor="text1"/>
                <w:sz w:val="28"/>
                <w:szCs w:val="28"/>
              </w:rPr>
            </w:pPr>
          </w:p>
          <w:p w14:paraId="0821B56B" w14:textId="77777777" w:rsidR="00D35EA8" w:rsidRPr="004D6C22" w:rsidRDefault="00D35EA8" w:rsidP="004D6C22">
            <w:pPr>
              <w:jc w:val="both"/>
              <w:rPr>
                <w:rFonts w:asciiTheme="majorBidi" w:hAnsiTheme="majorBidi" w:cstheme="majorBidi"/>
                <w:color w:val="000000" w:themeColor="text1"/>
                <w:sz w:val="28"/>
                <w:szCs w:val="28"/>
              </w:rPr>
            </w:pPr>
          </w:p>
          <w:p w14:paraId="1039842B" w14:textId="77777777" w:rsidR="00D35EA8" w:rsidRPr="004D6C22" w:rsidRDefault="00D35EA8" w:rsidP="004D6C22">
            <w:pPr>
              <w:pStyle w:val="ListParagraph"/>
              <w:spacing w:before="360" w:after="51"/>
              <w:ind w:left="0"/>
              <w:jc w:val="both"/>
              <w:outlineLvl w:val="2"/>
              <w:rPr>
                <w:rFonts w:asciiTheme="majorBidi" w:eastAsia="Times New Roman" w:hAnsiTheme="majorBidi" w:cstheme="majorBidi"/>
                <w:b/>
                <w:bCs/>
                <w:color w:val="000000" w:themeColor="text1"/>
                <w:sz w:val="28"/>
                <w:szCs w:val="28"/>
              </w:rPr>
            </w:pPr>
          </w:p>
          <w:p w14:paraId="0990253D" w14:textId="77777777" w:rsidR="00D35EA8" w:rsidRPr="004D6C22" w:rsidRDefault="00D35EA8"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tc>
      </w:tr>
    </w:tbl>
    <w:p w14:paraId="1A5EA24E" w14:textId="40E6D74C" w:rsidR="00D35EA8" w:rsidRPr="004D6C22" w:rsidRDefault="00D35EA8" w:rsidP="003C46E2">
      <w:pPr>
        <w:rPr>
          <w:rFonts w:ascii="Times New Roman" w:hAnsi="Times New Roman" w:cstheme="minorBidi"/>
          <w:color w:val="000000" w:themeColor="text1"/>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rsidRPr="004D6C22" w14:paraId="5F894079" w14:textId="77777777" w:rsidTr="00F8071A">
        <w:trPr>
          <w:trHeight w:val="3080"/>
          <w:jc w:val="center"/>
        </w:trPr>
        <w:tc>
          <w:tcPr>
            <w:tcW w:w="10589" w:type="dxa"/>
          </w:tcPr>
          <w:p w14:paraId="23E0323E" w14:textId="2C358DED" w:rsidR="008A4A0A" w:rsidRPr="004D6C22" w:rsidRDefault="008A4A0A" w:rsidP="008A4A0A">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4D6C22">
              <w:rPr>
                <w:b/>
                <w:bCs/>
                <w:color w:val="000000" w:themeColor="text1"/>
                <w:sz w:val="40"/>
                <w:szCs w:val="40"/>
                <w:lang w:bidi="ar-EG"/>
              </w:rPr>
              <w:t>Results</w:t>
            </w:r>
          </w:p>
          <w:p w14:paraId="6AF43423" w14:textId="77777777" w:rsidR="008A4A0A" w:rsidRPr="004D6C22" w:rsidRDefault="008A4A0A" w:rsidP="0046375D">
            <w:pPr>
              <w:pStyle w:val="ListParagraph"/>
              <w:shd w:val="clear" w:color="auto" w:fill="FFFFFF"/>
              <w:spacing w:before="360" w:after="51"/>
              <w:outlineLvl w:val="2"/>
              <w:rPr>
                <w:rFonts w:asciiTheme="majorBidi" w:eastAsia="Times New Roman" w:hAnsiTheme="majorBidi" w:cstheme="majorBidi"/>
                <w:b/>
                <w:bCs/>
                <w:color w:val="000000" w:themeColor="text1"/>
                <w:sz w:val="28"/>
                <w:szCs w:val="28"/>
              </w:rPr>
            </w:pPr>
            <w:r w:rsidRPr="004D6C22">
              <w:rPr>
                <w:rFonts w:asciiTheme="majorBidi" w:eastAsia="Times New Roman" w:hAnsiTheme="majorBidi" w:cstheme="majorBidi"/>
                <w:b/>
                <w:bCs/>
                <w:color w:val="000000" w:themeColor="text1"/>
                <w:sz w:val="40"/>
                <w:szCs w:val="40"/>
              </w:rPr>
              <w:t xml:space="preserve"> </w:t>
            </w:r>
          </w:p>
          <w:p w14:paraId="358104B9" w14:textId="77777777" w:rsidR="008A4A0A" w:rsidRPr="004D6C22" w:rsidRDefault="008A4A0A" w:rsidP="0046375D">
            <w:pPr>
              <w:rPr>
                <w:rFonts w:asciiTheme="majorBidi" w:hAnsiTheme="majorBidi" w:cstheme="majorBidi"/>
                <w:color w:val="000000" w:themeColor="text1"/>
                <w:sz w:val="24"/>
                <w:szCs w:val="24"/>
              </w:rPr>
            </w:pPr>
          </w:p>
          <w:p w14:paraId="319EF72A" w14:textId="77777777" w:rsidR="008A4A0A" w:rsidRPr="004D6C22" w:rsidRDefault="008A4A0A"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p w14:paraId="3A7CC473" w14:textId="77777777" w:rsidR="008A4A0A" w:rsidRPr="004D6C22" w:rsidRDefault="008A4A0A"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tc>
      </w:tr>
    </w:tbl>
    <w:p w14:paraId="72DE5CCB" w14:textId="6C2229EE" w:rsidR="008A4A0A" w:rsidRPr="004D6C22" w:rsidRDefault="008A4A0A" w:rsidP="003C46E2">
      <w:pPr>
        <w:rPr>
          <w:rFonts w:ascii="Times New Roman" w:hAnsi="Times New Roman" w:cstheme="minorBidi"/>
          <w:color w:val="000000" w:themeColor="text1"/>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rsidRPr="004D6C22" w14:paraId="59977E98" w14:textId="77777777" w:rsidTr="00F8071A">
        <w:trPr>
          <w:trHeight w:val="3080"/>
          <w:jc w:val="center"/>
        </w:trPr>
        <w:tc>
          <w:tcPr>
            <w:tcW w:w="10589" w:type="dxa"/>
          </w:tcPr>
          <w:p w14:paraId="35B32AC9" w14:textId="23E0773F" w:rsidR="00632690" w:rsidRPr="004D6C22" w:rsidRDefault="00632690" w:rsidP="00632690">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4D6C22">
              <w:rPr>
                <w:b/>
                <w:bCs/>
                <w:color w:val="000000" w:themeColor="text1"/>
                <w:sz w:val="40"/>
                <w:szCs w:val="40"/>
              </w:rPr>
              <w:t>Conclusions</w:t>
            </w:r>
          </w:p>
          <w:p w14:paraId="357D3743" w14:textId="77777777" w:rsidR="00632690" w:rsidRPr="004D6C22" w:rsidRDefault="00632690" w:rsidP="0046375D">
            <w:pPr>
              <w:pStyle w:val="ListParagraph"/>
              <w:shd w:val="clear" w:color="auto" w:fill="FFFFFF"/>
              <w:spacing w:before="360" w:after="51"/>
              <w:outlineLvl w:val="2"/>
              <w:rPr>
                <w:rFonts w:asciiTheme="majorBidi" w:eastAsia="Times New Roman" w:hAnsiTheme="majorBidi" w:cstheme="majorBidi"/>
                <w:b/>
                <w:bCs/>
                <w:color w:val="000000" w:themeColor="text1"/>
                <w:sz w:val="28"/>
                <w:szCs w:val="28"/>
              </w:rPr>
            </w:pPr>
            <w:r w:rsidRPr="004D6C22">
              <w:rPr>
                <w:rFonts w:asciiTheme="majorBidi" w:eastAsia="Times New Roman" w:hAnsiTheme="majorBidi" w:cstheme="majorBidi"/>
                <w:b/>
                <w:bCs/>
                <w:color w:val="000000" w:themeColor="text1"/>
                <w:sz w:val="40"/>
                <w:szCs w:val="40"/>
              </w:rPr>
              <w:t xml:space="preserve"> </w:t>
            </w:r>
          </w:p>
          <w:p w14:paraId="1FBDE1CE" w14:textId="77777777" w:rsidR="00632690" w:rsidRPr="004D6C22" w:rsidRDefault="00632690" w:rsidP="0046375D">
            <w:pPr>
              <w:rPr>
                <w:rFonts w:asciiTheme="majorBidi" w:hAnsiTheme="majorBidi" w:cstheme="majorBidi"/>
                <w:color w:val="000000" w:themeColor="text1"/>
                <w:sz w:val="24"/>
                <w:szCs w:val="24"/>
              </w:rPr>
            </w:pPr>
          </w:p>
          <w:p w14:paraId="528C54DB" w14:textId="77777777" w:rsidR="00632690" w:rsidRPr="004D6C22" w:rsidRDefault="00632690"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p w14:paraId="6CA03829" w14:textId="77777777" w:rsidR="00632690" w:rsidRPr="004D6C22" w:rsidRDefault="00632690"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tc>
      </w:tr>
    </w:tbl>
    <w:p w14:paraId="75AF8445" w14:textId="69725229" w:rsidR="008A4A0A" w:rsidRPr="004D6C22" w:rsidRDefault="008A4A0A" w:rsidP="003C46E2">
      <w:pPr>
        <w:rPr>
          <w:rFonts w:ascii="Times New Roman" w:hAnsi="Times New Roman" w:cstheme="minorBidi"/>
          <w:color w:val="000000" w:themeColor="text1"/>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rsidRPr="004D6C22" w14:paraId="64EEEAAB" w14:textId="77777777" w:rsidTr="00F8071A">
        <w:trPr>
          <w:trHeight w:val="3080"/>
          <w:jc w:val="center"/>
        </w:trPr>
        <w:tc>
          <w:tcPr>
            <w:tcW w:w="10589" w:type="dxa"/>
          </w:tcPr>
          <w:p w14:paraId="66CAA569" w14:textId="23ECBCB2" w:rsidR="00A83059" w:rsidRPr="004D6C22" w:rsidRDefault="00A83059" w:rsidP="00A83059">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4D6C22">
              <w:rPr>
                <w:rFonts w:eastAsiaTheme="minorEastAsia"/>
                <w:b/>
                <w:bCs/>
                <w:color w:val="000000" w:themeColor="text1"/>
                <w:sz w:val="40"/>
                <w:szCs w:val="40"/>
              </w:rPr>
              <w:lastRenderedPageBreak/>
              <w:t>References</w:t>
            </w:r>
          </w:p>
          <w:p w14:paraId="07388A49" w14:textId="77777777" w:rsidR="00A83059" w:rsidRPr="004D6C22" w:rsidRDefault="00A83059" w:rsidP="0046375D">
            <w:pPr>
              <w:pStyle w:val="ListParagraph"/>
              <w:shd w:val="clear" w:color="auto" w:fill="FFFFFF"/>
              <w:spacing w:before="360" w:after="51"/>
              <w:outlineLvl w:val="2"/>
              <w:rPr>
                <w:rFonts w:asciiTheme="majorBidi" w:eastAsia="Times New Roman" w:hAnsiTheme="majorBidi" w:cstheme="majorBidi"/>
                <w:b/>
                <w:bCs/>
                <w:color w:val="000000" w:themeColor="text1"/>
                <w:sz w:val="28"/>
                <w:szCs w:val="28"/>
              </w:rPr>
            </w:pPr>
            <w:r w:rsidRPr="004D6C22">
              <w:rPr>
                <w:rFonts w:asciiTheme="majorBidi" w:eastAsia="Times New Roman" w:hAnsiTheme="majorBidi" w:cstheme="majorBidi"/>
                <w:b/>
                <w:bCs/>
                <w:color w:val="000000" w:themeColor="text1"/>
                <w:sz w:val="40"/>
                <w:szCs w:val="40"/>
              </w:rPr>
              <w:t xml:space="preserve"> </w:t>
            </w:r>
          </w:p>
          <w:p w14:paraId="1F1DBD88" w14:textId="77777777" w:rsidR="00A83059" w:rsidRPr="004D6C22" w:rsidRDefault="00A83059" w:rsidP="0046375D">
            <w:pPr>
              <w:rPr>
                <w:rFonts w:asciiTheme="majorBidi" w:hAnsiTheme="majorBidi" w:cstheme="majorBidi"/>
                <w:color w:val="000000" w:themeColor="text1"/>
                <w:sz w:val="24"/>
                <w:szCs w:val="24"/>
              </w:rPr>
            </w:pPr>
          </w:p>
          <w:p w14:paraId="52FCC7EC" w14:textId="77777777" w:rsidR="00A83059" w:rsidRPr="004D6C22" w:rsidRDefault="00A83059"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p w14:paraId="468E8772" w14:textId="77777777" w:rsidR="00A83059" w:rsidRPr="004D6C22" w:rsidRDefault="00A83059"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tc>
      </w:tr>
    </w:tbl>
    <w:p w14:paraId="61C6DBEA" w14:textId="4DD96A80" w:rsidR="008A4A0A" w:rsidRPr="004D6C22" w:rsidRDefault="008A4A0A" w:rsidP="00BD042B">
      <w:pPr>
        <w:rPr>
          <w:rFonts w:ascii="Times New Roman" w:hAnsi="Times New Roman" w:cs="Arial"/>
          <w:color w:val="000000" w:themeColor="text1"/>
          <w:sz w:val="28"/>
          <w:szCs w:val="28"/>
          <w:highlight w:val="red"/>
          <w:rtl/>
          <w:lang w:bidi="ar-EG"/>
        </w:rPr>
      </w:pPr>
    </w:p>
    <w:sectPr w:rsidR="008A4A0A" w:rsidRPr="004D6C22" w:rsidSect="006F40F0">
      <w:headerReference w:type="default" r:id="rId101"/>
      <w:footerReference w:type="default" r:id="rId102"/>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9CB12" w14:textId="77777777" w:rsidR="00346E80" w:rsidRDefault="00346E80" w:rsidP="00CD0290">
      <w:r>
        <w:separator/>
      </w:r>
    </w:p>
  </w:endnote>
  <w:endnote w:type="continuationSeparator" w:id="0">
    <w:p w14:paraId="2F2E08C9" w14:textId="77777777" w:rsidR="00346E80" w:rsidRDefault="00346E80"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mbria"/>
    <w:charset w:val="00"/>
    <w:family w:val="auto"/>
    <w:pitch w:val="variable"/>
  </w:font>
  <w:font w:name="Calibri Light">
    <w:panose1 w:val="020F0302020204030204"/>
    <w:charset w:val="00"/>
    <w:family w:val="swiss"/>
    <w:pitch w:val="variable"/>
    <w:sig w:usb0="A0002AEF" w:usb1="4000207B" w:usb2="00000000"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OpenSymbol">
    <w:altName w:val="Segoe UI Symbol"/>
    <w:charset w:val="02"/>
    <w:family w:val="auto"/>
    <w:pitch w:val="default"/>
  </w:font>
  <w:font w:name="Liberation Sans">
    <w:altName w:val="Arial"/>
    <w:charset w:val="00"/>
    <w:family w:val="swiss"/>
    <w:pitch w:val="variable"/>
  </w:font>
  <w:font w:name="Calibri">
    <w:panose1 w:val="020F0502020204030204"/>
    <w:charset w:val="00"/>
    <w:family w:val="swiss"/>
    <w:pitch w:val="variable"/>
    <w:sig w:usb0="E0002AFF" w:usb1="4000ACFF" w:usb2="00000001" w:usb3="00000000" w:csb0="000001FF" w:csb1="00000000"/>
  </w:font>
  <w:font w:name="Righteous">
    <w:panose1 w:val="02010506000000020000"/>
    <w:charset w:val="00"/>
    <w:family w:val="auto"/>
    <w:pitch w:val="variable"/>
    <w:sig w:usb0="A00000EF" w:usb1="4000004A" w:usb2="00000000" w:usb3="00000000" w:csb0="00000093" w:csb1="00000000"/>
  </w:font>
  <w:font w:name="sans-serif">
    <w:altName w:val="Arial"/>
    <w:charset w:val="01"/>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D6059" w14:textId="77777777" w:rsidR="00346E80" w:rsidRDefault="00346E80" w:rsidP="00CD0290">
      <w:r>
        <w:separator/>
      </w:r>
    </w:p>
  </w:footnote>
  <w:footnote w:type="continuationSeparator" w:id="0">
    <w:p w14:paraId="1382981C" w14:textId="77777777" w:rsidR="00346E80" w:rsidRDefault="00346E80"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346E80"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37F0ABAD" w14:textId="1066DC7E" w:rsidR="00CD0290" w:rsidRDefault="00256F76" w:rsidP="008D2348">
                <w:pPr>
                  <w:jc w:val="center"/>
                  <w:rPr>
                    <w:b/>
                    <w:bCs/>
                    <w:sz w:val="32"/>
                    <w:szCs w:val="32"/>
                  </w:rPr>
                </w:pPr>
                <w:r>
                  <w:rPr>
                    <w:b/>
                    <w:bCs/>
                    <w:sz w:val="32"/>
                    <w:szCs w:val="32"/>
                  </w:rPr>
                  <w:t>……..</w:t>
                </w:r>
              </w:p>
              <w:p w14:paraId="552588F7" w14:textId="22F33A18" w:rsidR="00256F76" w:rsidRDefault="00256F76" w:rsidP="008D2348">
                <w:pPr>
                  <w:jc w:val="center"/>
                  <w:rPr>
                    <w:b/>
                    <w:bCs/>
                    <w:sz w:val="32"/>
                    <w:szCs w:val="32"/>
                  </w:rPr>
                </w:pPr>
                <w:r>
                  <w:rPr>
                    <w:b/>
                    <w:bCs/>
                    <w:sz w:val="32"/>
                    <w:szCs w:val="32"/>
                  </w:rPr>
                  <w:t>…..</w:t>
                </w:r>
              </w:p>
              <w:p w14:paraId="680862B0" w14:textId="04BD059E" w:rsidR="00256F76" w:rsidRPr="008B4033" w:rsidRDefault="00256F76" w:rsidP="008D2348">
                <w:pPr>
                  <w:jc w:val="center"/>
                  <w:rPr>
                    <w:sz w:val="22"/>
                    <w:szCs w:val="22"/>
                  </w:rPr>
                </w:pPr>
                <w:r>
                  <w:rPr>
                    <w:b/>
                    <w:bCs/>
                    <w:sz w:val="32"/>
                    <w:szCs w:val="32"/>
                  </w:rPr>
                  <w:t>……….</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4FC47AB3">
                <wp:simplePos x="0" y="0"/>
                <wp:positionH relativeFrom="margin">
                  <wp:posOffset>1583245</wp:posOffset>
                </wp:positionH>
                <wp:positionV relativeFrom="paragraph">
                  <wp:posOffset>-142533</wp:posOffset>
                </wp:positionV>
                <wp:extent cx="828000" cy="900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2336" behindDoc="0" locked="0" layoutInCell="1" allowOverlap="1" wp14:anchorId="0D7A3FD2" wp14:editId="3FA4071C">
                <wp:simplePos x="0" y="0"/>
                <wp:positionH relativeFrom="margin">
                  <wp:posOffset>-273031</wp:posOffset>
                </wp:positionH>
                <wp:positionV relativeFrom="paragraph">
                  <wp:posOffset>-142240</wp:posOffset>
                </wp:positionV>
                <wp:extent cx="1080000" cy="10003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23DB432E"/>
    <w:multiLevelType w:val="multilevel"/>
    <w:tmpl w:val="ECA294EE"/>
    <w:lvl w:ilvl="0">
      <w:start w:val="1"/>
      <w:numFmt w:val="decimal"/>
      <w:suff w:val="nothing"/>
      <w:lvlText w:val="%1."/>
      <w:lvlJc w:val="left"/>
      <w:pPr>
        <w:ind w:left="0" w:firstLine="0"/>
      </w:pPr>
    </w:lvl>
    <w:lvl w:ilvl="1">
      <w:start w:val="1"/>
      <w:numFmt w:val="decimal"/>
      <w:suff w:val="nothing"/>
      <w:lvlText w:val="%2."/>
      <w:lvlJc w:val="left"/>
      <w:pPr>
        <w:ind w:left="0" w:firstLine="0"/>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abstractNum w:abstractNumId="3" w15:restartNumberingAfterBreak="0">
    <w:nsid w:val="74F82B17"/>
    <w:multiLevelType w:val="multilevel"/>
    <w:tmpl w:val="82F8F352"/>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7BA671A9"/>
    <w:multiLevelType w:val="multilevel"/>
    <w:tmpl w:val="85E8BAC6"/>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rQUAaHJZeCwAAAA="/>
  </w:docVars>
  <w:rsids>
    <w:rsidRoot w:val="004D2534"/>
    <w:rsid w:val="00020C83"/>
    <w:rsid w:val="00032D51"/>
    <w:rsid w:val="00065CB1"/>
    <w:rsid w:val="0007459D"/>
    <w:rsid w:val="00097313"/>
    <w:rsid w:val="000B2326"/>
    <w:rsid w:val="000B497E"/>
    <w:rsid w:val="001312AA"/>
    <w:rsid w:val="00142DE9"/>
    <w:rsid w:val="001810BD"/>
    <w:rsid w:val="001E208E"/>
    <w:rsid w:val="002079CE"/>
    <w:rsid w:val="00242DA0"/>
    <w:rsid w:val="00256F76"/>
    <w:rsid w:val="002726F4"/>
    <w:rsid w:val="00291912"/>
    <w:rsid w:val="002E4C3E"/>
    <w:rsid w:val="00334F55"/>
    <w:rsid w:val="00346E80"/>
    <w:rsid w:val="003851B1"/>
    <w:rsid w:val="003B59C5"/>
    <w:rsid w:val="003C46E2"/>
    <w:rsid w:val="003F6674"/>
    <w:rsid w:val="004118EF"/>
    <w:rsid w:val="004744EB"/>
    <w:rsid w:val="004929B5"/>
    <w:rsid w:val="004B6BB6"/>
    <w:rsid w:val="004D2534"/>
    <w:rsid w:val="004D6C22"/>
    <w:rsid w:val="00511996"/>
    <w:rsid w:val="0054335C"/>
    <w:rsid w:val="005616D9"/>
    <w:rsid w:val="00570D22"/>
    <w:rsid w:val="00632690"/>
    <w:rsid w:val="00687B0F"/>
    <w:rsid w:val="006D77FC"/>
    <w:rsid w:val="006F40F0"/>
    <w:rsid w:val="00735B1B"/>
    <w:rsid w:val="007663A7"/>
    <w:rsid w:val="00807307"/>
    <w:rsid w:val="008A4A0A"/>
    <w:rsid w:val="008C1512"/>
    <w:rsid w:val="008D2348"/>
    <w:rsid w:val="008E0354"/>
    <w:rsid w:val="009037EE"/>
    <w:rsid w:val="009A0DAF"/>
    <w:rsid w:val="009B42D0"/>
    <w:rsid w:val="009B5906"/>
    <w:rsid w:val="009C2C3F"/>
    <w:rsid w:val="009E54C0"/>
    <w:rsid w:val="00A0186A"/>
    <w:rsid w:val="00A30F15"/>
    <w:rsid w:val="00A34493"/>
    <w:rsid w:val="00A80F13"/>
    <w:rsid w:val="00A83059"/>
    <w:rsid w:val="00AF65E7"/>
    <w:rsid w:val="00B7183B"/>
    <w:rsid w:val="00B75BFE"/>
    <w:rsid w:val="00BD042B"/>
    <w:rsid w:val="00C06539"/>
    <w:rsid w:val="00C22AA3"/>
    <w:rsid w:val="00C247FE"/>
    <w:rsid w:val="00C83EB4"/>
    <w:rsid w:val="00CB0575"/>
    <w:rsid w:val="00CB5646"/>
    <w:rsid w:val="00CD0290"/>
    <w:rsid w:val="00D01AC1"/>
    <w:rsid w:val="00D054FF"/>
    <w:rsid w:val="00D13C59"/>
    <w:rsid w:val="00D1524D"/>
    <w:rsid w:val="00D35EA8"/>
    <w:rsid w:val="00D85747"/>
    <w:rsid w:val="00E74D11"/>
    <w:rsid w:val="00F24A09"/>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F24A0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F24A09"/>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 w:type="character" w:customStyle="1" w:styleId="Heading3Char">
    <w:name w:val="Heading 3 Char"/>
    <w:basedOn w:val="DefaultParagraphFont"/>
    <w:link w:val="Heading3"/>
    <w:uiPriority w:val="9"/>
    <w:semiHidden/>
    <w:rsid w:val="00F24A09"/>
    <w:rPr>
      <w:rFonts w:asciiTheme="majorHAnsi" w:eastAsiaTheme="majorEastAsia" w:hAnsiTheme="majorHAnsi" w:cs="Mangal"/>
      <w:color w:val="1F3763" w:themeColor="accent1" w:themeShade="7F"/>
      <w:sz w:val="24"/>
      <w:szCs w:val="21"/>
    </w:rPr>
  </w:style>
  <w:style w:type="character" w:customStyle="1" w:styleId="Heading4Char">
    <w:name w:val="Heading 4 Char"/>
    <w:basedOn w:val="DefaultParagraphFont"/>
    <w:link w:val="Heading4"/>
    <w:uiPriority w:val="9"/>
    <w:semiHidden/>
    <w:rsid w:val="00F24A09"/>
    <w:rPr>
      <w:rFonts w:asciiTheme="majorHAnsi" w:eastAsiaTheme="majorEastAsia" w:hAnsiTheme="majorHAnsi" w:cs="Mangal"/>
      <w:i/>
      <w:iCs/>
      <w:color w:val="2F5496" w:themeColor="accent1" w:themeShade="B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X-ray" TargetMode="External"/><Relationship Id="rId21" Type="http://schemas.openxmlformats.org/officeDocument/2006/relationships/hyperlink" Target="https://en.wikipedia.org/wiki/Reactive_oxygen_species" TargetMode="External"/><Relationship Id="rId42" Type="http://schemas.openxmlformats.org/officeDocument/2006/relationships/hyperlink" Target="https://en.wikipedia.org/wiki/7-methylguanosine" TargetMode="External"/><Relationship Id="rId47" Type="http://schemas.openxmlformats.org/officeDocument/2006/relationships/hyperlink" Target="https://en.wikipedia.org/wiki/DNA_adduct" TargetMode="External"/><Relationship Id="rId63" Type="http://schemas.openxmlformats.org/officeDocument/2006/relationships/hyperlink" Target="https://en.wikipedia.org/wiki/Adaptive" TargetMode="External"/><Relationship Id="rId68" Type="http://schemas.openxmlformats.org/officeDocument/2006/relationships/hyperlink" Target="https://en.wikipedia.org/wiki/Ring_pucker" TargetMode="External"/><Relationship Id="rId84" Type="http://schemas.openxmlformats.org/officeDocument/2006/relationships/hyperlink" Target="https://en.wikipedia.org/wiki/Superoxide_dismutase" TargetMode="External"/><Relationship Id="rId89" Type="http://schemas.openxmlformats.org/officeDocument/2006/relationships/hyperlink" Target="https://en.wikipedia.org/wiki/Noncoding_DNA" TargetMode="External"/><Relationship Id="rId7" Type="http://schemas.openxmlformats.org/officeDocument/2006/relationships/endnotes" Target="endnotes.xml"/><Relationship Id="rId71" Type="http://schemas.openxmlformats.org/officeDocument/2006/relationships/hyperlink" Target="https://en.wikipedia.org/wiki/Eukaryotic" TargetMode="External"/><Relationship Id="rId92" Type="http://schemas.openxmlformats.org/officeDocument/2006/relationships/hyperlink" Target="https://en.wikipedia.org/wiki/G0_phase" TargetMode="External"/><Relationship Id="rId2" Type="http://schemas.openxmlformats.org/officeDocument/2006/relationships/numbering" Target="numbering.xml"/><Relationship Id="rId16" Type="http://schemas.openxmlformats.org/officeDocument/2006/relationships/hyperlink" Target="https://en.wikipedia.org/wiki/RNA" TargetMode="External"/><Relationship Id="rId29" Type="http://schemas.openxmlformats.org/officeDocument/2006/relationships/hyperlink" Target="https://en.wikipedia.org/wiki/Plant" TargetMode="External"/><Relationship Id="rId11" Type="http://schemas.openxmlformats.org/officeDocument/2006/relationships/hyperlink" Target="https://en.wikipedia.org/wiki/DNA_repair" TargetMode="External"/><Relationship Id="rId24" Type="http://schemas.openxmlformats.org/officeDocument/2006/relationships/hyperlink" Target="https://en.wikipedia.org/wiki/Nanometre" TargetMode="External"/><Relationship Id="rId32" Type="http://schemas.openxmlformats.org/officeDocument/2006/relationships/hyperlink" Target="https://en.wikipedia.org/wiki/Aromatic" TargetMode="External"/><Relationship Id="rId37" Type="http://schemas.openxmlformats.org/officeDocument/2006/relationships/hyperlink" Target="https://en.wikipedia.org/wiki/Gene_conversion" TargetMode="External"/><Relationship Id="rId40" Type="http://schemas.openxmlformats.org/officeDocument/2006/relationships/hyperlink" Target="https://en.wikipedia.org/wiki/Alkylation" TargetMode="External"/><Relationship Id="rId45" Type="http://schemas.openxmlformats.org/officeDocument/2006/relationships/hyperlink" Target="https://en.wikipedia.org/wiki/Deamination" TargetMode="External"/><Relationship Id="rId53" Type="http://schemas.openxmlformats.org/officeDocument/2006/relationships/hyperlink" Target="https://en.wikipedia.org/wiki/Indirect_DNA_damage" TargetMode="External"/><Relationship Id="rId58" Type="http://schemas.openxmlformats.org/officeDocument/2006/relationships/hyperlink" Target="https://en.wikipedia.org/wiki/Thermophilic_bacteria" TargetMode="External"/><Relationship Id="rId66" Type="http://schemas.openxmlformats.org/officeDocument/2006/relationships/hyperlink" Target="https://en.wikipedia.org/wiki/Polycyclic_aromatic_hydrocarbon" TargetMode="External"/><Relationship Id="rId74" Type="http://schemas.openxmlformats.org/officeDocument/2006/relationships/hyperlink" Target="https://en.wikipedia.org/wiki/Chromatin" TargetMode="External"/><Relationship Id="rId79" Type="http://schemas.openxmlformats.org/officeDocument/2006/relationships/hyperlink" Target="https://en.wikipedia.org/wiki/Organelles" TargetMode="External"/><Relationship Id="rId87" Type="http://schemas.openxmlformats.org/officeDocument/2006/relationships/hyperlink" Target="https://en.wikipedia.org/wiki/Mitosis" TargetMode="External"/><Relationship Id="rId102"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en.wikipedia.org/wiki/DNA_repair" TargetMode="External"/><Relationship Id="rId82" Type="http://schemas.openxmlformats.org/officeDocument/2006/relationships/hyperlink" Target="https://en.wikipedia.org/wiki/Adenosine_triphosphate" TargetMode="External"/><Relationship Id="rId90" Type="http://schemas.openxmlformats.org/officeDocument/2006/relationships/hyperlink" Target="https://en.wikipedia.org/wiki/Hayflick_limit" TargetMode="External"/><Relationship Id="rId95" Type="http://schemas.openxmlformats.org/officeDocument/2006/relationships/hyperlink" Target="https://en.wikipedia.org/wiki/Cellular_signaling" TargetMode="External"/><Relationship Id="rId19" Type="http://schemas.openxmlformats.org/officeDocument/2006/relationships/hyperlink" Target="https://en.wikipedia.org/wiki/Histone" TargetMode="External"/><Relationship Id="rId14" Type="http://schemas.openxmlformats.org/officeDocument/2006/relationships/hyperlink" Target="https://en.wikipedia.org/wiki/Primary_structure" TargetMode="External"/><Relationship Id="rId22" Type="http://schemas.openxmlformats.org/officeDocument/2006/relationships/hyperlink" Target="https://en.wikipedia.org/wiki/Oxidative_deamination" TargetMode="External"/><Relationship Id="rId27" Type="http://schemas.openxmlformats.org/officeDocument/2006/relationships/hyperlink" Target="https://en.wikipedia.org/wiki/Gamma_ray" TargetMode="External"/><Relationship Id="rId30" Type="http://schemas.openxmlformats.org/officeDocument/2006/relationships/hyperlink" Target="https://en.wikipedia.org/wiki/Toxin" TargetMode="External"/><Relationship Id="rId35" Type="http://schemas.openxmlformats.org/officeDocument/2006/relationships/hyperlink" Target="https://en.wikipedia.org/wiki/DNA_repair" TargetMode="External"/><Relationship Id="rId43" Type="http://schemas.openxmlformats.org/officeDocument/2006/relationships/hyperlink" Target="https://en.wikipedia.org/wiki/6-O-Methylguanine" TargetMode="External"/><Relationship Id="rId48" Type="http://schemas.openxmlformats.org/officeDocument/2006/relationships/hyperlink" Target="https://en.wikipedia.org/wiki/DNA_replication" TargetMode="External"/><Relationship Id="rId56" Type="http://schemas.openxmlformats.org/officeDocument/2006/relationships/hyperlink" Target="https://en.wikipedia.org/wiki/Depurination" TargetMode="External"/><Relationship Id="rId64" Type="http://schemas.openxmlformats.org/officeDocument/2006/relationships/hyperlink" Target="https://en.wikipedia.org/wiki/Vinyl_chloride" TargetMode="External"/><Relationship Id="rId69" Type="http://schemas.openxmlformats.org/officeDocument/2006/relationships/hyperlink" Target="https://en.wikipedia.org/wiki/DNA_repair" TargetMode="External"/><Relationship Id="rId77" Type="http://schemas.openxmlformats.org/officeDocument/2006/relationships/hyperlink" Target="https://en.wikipedia.org/wiki/Cell_division" TargetMode="External"/><Relationship Id="rId100" Type="http://schemas.openxmlformats.org/officeDocument/2006/relationships/hyperlink" Target="https://en.wikipedia.org/wiki/DNA_repair" TargetMode="External"/><Relationship Id="rId8" Type="http://schemas.openxmlformats.org/officeDocument/2006/relationships/hyperlink" Target="https://en.wikipedia.org/wiki/DNA_repair" TargetMode="External"/><Relationship Id="rId51" Type="http://schemas.openxmlformats.org/officeDocument/2006/relationships/hyperlink" Target="https://en.wikipedia.org/wiki/Direct_DNA_damage" TargetMode="External"/><Relationship Id="rId72" Type="http://schemas.openxmlformats.org/officeDocument/2006/relationships/hyperlink" Target="https://en.wikipedia.org/wiki/Cell_nucleus" TargetMode="External"/><Relationship Id="rId80" Type="http://schemas.openxmlformats.org/officeDocument/2006/relationships/hyperlink" Target="https://en.wikipedia.org/wiki/Reactive_oxygen_species" TargetMode="External"/><Relationship Id="rId85" Type="http://schemas.openxmlformats.org/officeDocument/2006/relationships/hyperlink" Target="https://en.wikipedia.org/wiki/Cytoplasm" TargetMode="External"/><Relationship Id="rId93" Type="http://schemas.openxmlformats.org/officeDocument/2006/relationships/hyperlink" Target="https://en.wikipedia.org/wiki/Cell_cycle" TargetMode="External"/><Relationship Id="rId98" Type="http://schemas.openxmlformats.org/officeDocument/2006/relationships/hyperlink" Target="https://en.wikipedia.org/w/index.php?title=DNA_repair&amp;action=edit&amp;section=6" TargetMode="External"/><Relationship Id="rId3" Type="http://schemas.openxmlformats.org/officeDocument/2006/relationships/styles" Target="styles.xml"/><Relationship Id="rId12" Type="http://schemas.openxmlformats.org/officeDocument/2006/relationships/hyperlink" Target="https://en.wikipedia.org/wiki/Tumor_suppressor_gene" TargetMode="External"/><Relationship Id="rId17" Type="http://schemas.openxmlformats.org/officeDocument/2006/relationships/hyperlink" Target="https://en.wikipedia.org/wiki/Tertiary_structure" TargetMode="External"/><Relationship Id="rId25" Type="http://schemas.openxmlformats.org/officeDocument/2006/relationships/hyperlink" Target="https://en.wikipedia.org/wiki/Radiation" TargetMode="External"/><Relationship Id="rId33" Type="http://schemas.openxmlformats.org/officeDocument/2006/relationships/hyperlink" Target="https://en.wikipedia.org/wiki/Intercalation_(biochemistry)" TargetMode="External"/><Relationship Id="rId38" Type="http://schemas.openxmlformats.org/officeDocument/2006/relationships/hyperlink" Target="https://en.wikipedia.org/w/index.php?title=DNA_repair&amp;action=edit&amp;section=3" TargetMode="External"/><Relationship Id="rId46" Type="http://schemas.openxmlformats.org/officeDocument/2006/relationships/hyperlink" Target="https://en.wikipedia.org/wiki/Depurination" TargetMode="External"/><Relationship Id="rId59" Type="http://schemas.openxmlformats.org/officeDocument/2006/relationships/hyperlink" Target="https://en.wikipedia.org/wiki/Hot_springs" TargetMode="External"/><Relationship Id="rId67" Type="http://schemas.openxmlformats.org/officeDocument/2006/relationships/hyperlink" Target="https://en.wikipedia.org/wiki/Crosslinking_of_DNA" TargetMode="External"/><Relationship Id="rId103" Type="http://schemas.openxmlformats.org/officeDocument/2006/relationships/fontTable" Target="fontTable.xml"/><Relationship Id="rId20" Type="http://schemas.openxmlformats.org/officeDocument/2006/relationships/hyperlink" Target="https://en.wikipedia.org/wiki/Endogenous" TargetMode="External"/><Relationship Id="rId41" Type="http://schemas.openxmlformats.org/officeDocument/2006/relationships/hyperlink" Target="https://en.wikipedia.org/wiki/Methylation" TargetMode="External"/><Relationship Id="rId54" Type="http://schemas.openxmlformats.org/officeDocument/2006/relationships/hyperlink" Target="https://en.wikipedia.org/wiki/Ionizing_radiation" TargetMode="External"/><Relationship Id="rId62" Type="http://schemas.openxmlformats.org/officeDocument/2006/relationships/hyperlink" Target="https://en.wikipedia.org/wiki/Purine" TargetMode="External"/><Relationship Id="rId70" Type="http://schemas.openxmlformats.org/officeDocument/2006/relationships/hyperlink" Target="https://en.wikipedia.org/w/index.php?title=DNA_repair&amp;action=edit&amp;section=4" TargetMode="External"/><Relationship Id="rId75" Type="http://schemas.openxmlformats.org/officeDocument/2006/relationships/hyperlink" Target="https://en.wikipedia.org/wiki/Cell_cycle" TargetMode="External"/><Relationship Id="rId83" Type="http://schemas.openxmlformats.org/officeDocument/2006/relationships/hyperlink" Target="https://en.wikipedia.org/wiki/Oxidative_phosphorylation" TargetMode="External"/><Relationship Id="rId88" Type="http://schemas.openxmlformats.org/officeDocument/2006/relationships/hyperlink" Target="https://en.wikipedia.org/wiki/Telomeres" TargetMode="External"/><Relationship Id="rId91" Type="http://schemas.openxmlformats.org/officeDocument/2006/relationships/hyperlink" Target="https://en.wikipedia.org/wiki/DNA_repair" TargetMode="External"/><Relationship Id="rId96" Type="http://schemas.openxmlformats.org/officeDocument/2006/relationships/hyperlink" Target="https://en.wikipedia.org/wiki/Canc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Protein" TargetMode="External"/><Relationship Id="rId23" Type="http://schemas.openxmlformats.org/officeDocument/2006/relationships/hyperlink" Target="https://en.wikipedia.org/wiki/DNA_error" TargetMode="External"/><Relationship Id="rId28" Type="http://schemas.openxmlformats.org/officeDocument/2006/relationships/hyperlink" Target="https://en.wikipedia.org/wiki/Hydrolysis" TargetMode="External"/><Relationship Id="rId36" Type="http://schemas.openxmlformats.org/officeDocument/2006/relationships/hyperlink" Target="https://en.wikipedia.org/wiki/Mutation" TargetMode="External"/><Relationship Id="rId49" Type="http://schemas.openxmlformats.org/officeDocument/2006/relationships/hyperlink" Target="https://en.wikipedia.org/wiki/UV_light" TargetMode="External"/><Relationship Id="rId57" Type="http://schemas.openxmlformats.org/officeDocument/2006/relationships/hyperlink" Target="https://en.wikipedia.org/wiki/Purine" TargetMode="External"/><Relationship Id="rId10" Type="http://schemas.openxmlformats.org/officeDocument/2006/relationships/hyperlink" Target="https://en.wikipedia.org/wiki/Metabolism" TargetMode="External"/><Relationship Id="rId31" Type="http://schemas.openxmlformats.org/officeDocument/2006/relationships/hyperlink" Target="https://en.wikipedia.org/wiki/Mutagen" TargetMode="External"/><Relationship Id="rId44" Type="http://schemas.openxmlformats.org/officeDocument/2006/relationships/hyperlink" Target="https://en.wikipedia.org/wiki/Hydrolysis" TargetMode="External"/><Relationship Id="rId52" Type="http://schemas.openxmlformats.org/officeDocument/2006/relationships/hyperlink" Target="https://en.wikipedia.org/wiki/UV_light" TargetMode="External"/><Relationship Id="rId60" Type="http://schemas.openxmlformats.org/officeDocument/2006/relationships/hyperlink" Target="https://en.wikipedia.org/wiki/DNA_repair" TargetMode="External"/><Relationship Id="rId65" Type="http://schemas.openxmlformats.org/officeDocument/2006/relationships/hyperlink" Target="https://en.wikipedia.org/wiki/Hydrogen_peroxide" TargetMode="External"/><Relationship Id="rId73" Type="http://schemas.openxmlformats.org/officeDocument/2006/relationships/hyperlink" Target="https://en.wikipedia.org/wiki/Mitochondria" TargetMode="External"/><Relationship Id="rId78" Type="http://schemas.openxmlformats.org/officeDocument/2006/relationships/hyperlink" Target="https://en.wikipedia.org/wiki/Histones" TargetMode="External"/><Relationship Id="rId81" Type="http://schemas.openxmlformats.org/officeDocument/2006/relationships/hyperlink" Target="https://en.wikipedia.org/wiki/Radical_(chemistry)" TargetMode="External"/><Relationship Id="rId86" Type="http://schemas.openxmlformats.org/officeDocument/2006/relationships/hyperlink" Target="https://en.wikipedia.org/w/index.php?title=DNA_repair&amp;action=edit&amp;section=5" TargetMode="External"/><Relationship Id="rId94" Type="http://schemas.openxmlformats.org/officeDocument/2006/relationships/hyperlink" Target="https://en.wikipedia.org/wiki/DNA_repair" TargetMode="External"/><Relationship Id="rId99" Type="http://schemas.openxmlformats.org/officeDocument/2006/relationships/hyperlink" Target="https://en.wikipedia.org/wiki/8-hydroxydeoxyguanosine" TargetMode="External"/><Relationship Id="rId10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hanacademy.org/science/high-school-biology/hs-molecular-genetics/hs-discovery-and-structure-of-dna/a/dna-proofreading-and-repair" TargetMode="External"/><Relationship Id="rId13" Type="http://schemas.openxmlformats.org/officeDocument/2006/relationships/hyperlink" Target="https://en.wikipedia.org/wiki/Tumor" TargetMode="External"/><Relationship Id="rId18" Type="http://schemas.openxmlformats.org/officeDocument/2006/relationships/hyperlink" Target="https://en.wikipedia.org/wiki/Supercoil" TargetMode="External"/><Relationship Id="rId39" Type="http://schemas.openxmlformats.org/officeDocument/2006/relationships/hyperlink" Target="https://en.wikipedia.org/wiki/DNA_oxidation" TargetMode="External"/><Relationship Id="rId34" Type="http://schemas.openxmlformats.org/officeDocument/2006/relationships/hyperlink" Target="https://en.wikipedia.org/wiki/Virus" TargetMode="External"/><Relationship Id="rId50" Type="http://schemas.openxmlformats.org/officeDocument/2006/relationships/hyperlink" Target="https://en.wikipedia.org/wiki/Pyrimidine_dimers" TargetMode="External"/><Relationship Id="rId55" Type="http://schemas.openxmlformats.org/officeDocument/2006/relationships/hyperlink" Target="https://en.wikipedia.org/wiki/Cosmic_rays" TargetMode="External"/><Relationship Id="rId76" Type="http://schemas.openxmlformats.org/officeDocument/2006/relationships/hyperlink" Target="https://en.wikipedia.org/wiki/Chromosomes" TargetMode="External"/><Relationship Id="rId97" Type="http://schemas.openxmlformats.org/officeDocument/2006/relationships/hyperlink" Target="https://en.wikipedia.org/wiki/DNA_repair" TargetMode="External"/><Relationship Id="rId10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29DB-D3DC-4BB2-9A3E-BCF74E1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8</Pages>
  <Words>2435</Words>
  <Characters>13884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88</cp:revision>
  <dcterms:created xsi:type="dcterms:W3CDTF">2020-05-12T18:59:00Z</dcterms:created>
  <dcterms:modified xsi:type="dcterms:W3CDTF">2020-06-24T20:19:00Z</dcterms:modified>
  <dc:language>en-US</dc:language>
</cp:coreProperties>
</file>