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2203931B" w14:textId="77777777" w:rsidTr="008C1512">
        <w:trPr>
          <w:trHeight w:val="1071"/>
          <w:jc w:val="center"/>
        </w:trPr>
        <w:tc>
          <w:tcPr>
            <w:tcW w:w="10589" w:type="dxa"/>
          </w:tcPr>
          <w:p w14:paraId="1086D16F" w14:textId="0C825B89" w:rsidR="003B59C5" w:rsidRPr="002D7163" w:rsidRDefault="003B59C5" w:rsidP="006D77FC">
            <w:pPr>
              <w:spacing w:before="360"/>
              <w:jc w:val="center"/>
              <w:rPr>
                <w:rFonts w:ascii="Times New Roman" w:hAnsi="Times New Roman" w:cs="Times New Roman"/>
                <w:b/>
                <w:bCs/>
                <w:color w:val="000000" w:themeColor="text1"/>
                <w:sz w:val="40"/>
                <w:szCs w:val="40"/>
                <w:rtl/>
              </w:rPr>
            </w:pPr>
            <w:bookmarkStart w:id="0" w:name="_Hlk40264728"/>
            <w:r w:rsidRPr="002D7163">
              <w:rPr>
                <w:rFonts w:ascii="Times New Roman" w:hAnsi="Times New Roman" w:cs="Times New Roman"/>
                <w:b/>
                <w:bCs/>
                <w:color w:val="000000" w:themeColor="text1"/>
                <w:sz w:val="40"/>
                <w:szCs w:val="40"/>
              </w:rPr>
              <w:t>Project Title</w:t>
            </w:r>
          </w:p>
          <w:bookmarkEnd w:id="0"/>
          <w:p w14:paraId="1D54E4FC" w14:textId="77777777" w:rsidR="00947A36" w:rsidRPr="002D7163" w:rsidRDefault="00947A36" w:rsidP="00947A36">
            <w:pPr>
              <w:pStyle w:val="Heading2"/>
              <w:jc w:val="center"/>
              <w:outlineLvl w:val="1"/>
              <w:rPr>
                <w:rFonts w:ascii="Times New Roman" w:hAnsi="Times New Roman" w:cs="Times New Roman"/>
              </w:rPr>
            </w:pPr>
            <w:r w:rsidRPr="002D7163">
              <w:rPr>
                <w:rFonts w:ascii="Times New Roman" w:hAnsi="Times New Roman" w:cs="Times New Roman"/>
              </w:rPr>
              <w:t>Measures</w:t>
            </w:r>
            <w:r w:rsidRPr="002D7163">
              <w:rPr>
                <w:rFonts w:ascii="Times New Roman" w:hAnsi="Times New Roman" w:cs="Times New Roman"/>
              </w:rPr>
              <w:t xml:space="preserve">‬ </w:t>
            </w:r>
            <w:dir w:val="rtl">
              <w:dir w:val="ltr">
                <w:r w:rsidRPr="002D7163">
                  <w:rPr>
                    <w:rFonts w:ascii="Times New Roman" w:hAnsi="Times New Roman" w:cs="Times New Roman"/>
                  </w:rPr>
                  <w:t>of</w:t>
                </w:r>
                <w:r w:rsidRPr="002D7163">
                  <w:rPr>
                    <w:rFonts w:ascii="Times New Roman" w:hAnsi="Times New Roman" w:cs="Times New Roman"/>
                  </w:rPr>
                  <w:t xml:space="preserve">‬ </w:t>
                </w:r>
                <w:dir w:val="rtl">
                  <w:dir w:val="ltr">
                    <w:r w:rsidRPr="002D7163">
                      <w:rPr>
                        <w:rFonts w:ascii="Times New Roman" w:hAnsi="Times New Roman" w:cs="Times New Roman"/>
                      </w:rPr>
                      <w:t xml:space="preserve">dispersion </w:t>
                    </w:r>
                    <w:dir w:val="ltr">
                      <w:r w:rsidRPr="002D7163">
                        <w:rPr>
                          <w:rFonts w:ascii="Times New Roman" w:hAnsi="Times New Roman" w:cs="Times New Roman"/>
                        </w:rPr>
                        <w:t>for</w:t>
                      </w:r>
                      <w:r w:rsidRPr="002D7163">
                        <w:rPr>
                          <w:rFonts w:ascii="Times New Roman" w:hAnsi="Times New Roman" w:cs="Times New Roman"/>
                        </w:rPr>
                        <w:t xml:space="preserve">‬ </w:t>
                      </w:r>
                      <w:dir w:val="rtl">
                        <w:dir w:val="ltr">
                          <w:r w:rsidRPr="002D7163">
                            <w:rPr>
                              <w:rFonts w:ascii="Times New Roman" w:hAnsi="Times New Roman" w:cs="Times New Roman"/>
                            </w:rPr>
                            <w:t>ungrouped</w:t>
                          </w:r>
                          <w:r w:rsidRPr="002D7163">
                            <w:rPr>
                              <w:rFonts w:ascii="Times New Roman" w:hAnsi="Times New Roman" w:cs="Times New Roman"/>
                            </w:rPr>
                            <w:t xml:space="preserve">‬ </w:t>
                          </w:r>
                          <w:dir w:val="rtl">
                            <w:dir w:val="ltr">
                              <w:r w:rsidRPr="002D7163">
                                <w:rPr>
                                  <w:rFonts w:ascii="Times New Roman" w:hAnsi="Times New Roman" w:cs="Times New Roman"/>
                                </w:rPr>
                                <w:t>data</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00955466">
                                <w:t>‬</w:t>
                              </w:r>
                              <w:r w:rsidR="00955466">
                                <w:t>‬</w:t>
                              </w:r>
                              <w:r w:rsidR="00955466">
                                <w:t>‬</w:t>
                              </w:r>
                              <w:r w:rsidR="00955466">
                                <w:t>‬</w:t>
                              </w:r>
                              <w:r w:rsidR="00955466">
                                <w:t>‬</w:t>
                              </w:r>
                              <w:r w:rsidR="00955466">
                                <w:t>‬</w:t>
                              </w:r>
                              <w:r w:rsidR="00955466">
                                <w:t>‬</w:t>
                              </w:r>
                              <w:r w:rsidR="00955466">
                                <w:t>‬</w:t>
                              </w:r>
                              <w:r w:rsidR="00955466">
                                <w:t>‬</w:t>
                              </w:r>
                            </w:dir>
                          </w:dir>
                        </w:dir>
                      </w:dir>
                    </w:dir>
                  </w:dir>
                </w:dir>
              </w:dir>
            </w:dir>
          </w:p>
          <w:p w14:paraId="251E99EB" w14:textId="1E46BF36" w:rsidR="003B59C5" w:rsidRPr="002D7163" w:rsidRDefault="003B59C5" w:rsidP="008C1512">
            <w:pPr>
              <w:pStyle w:val="ListParagraph"/>
              <w:spacing w:before="360" w:after="51"/>
              <w:ind w:left="0"/>
              <w:jc w:val="center"/>
              <w:outlineLvl w:val="2"/>
              <w:rPr>
                <w:rFonts w:ascii="Times New Roman" w:eastAsia="Times New Roman" w:hAnsi="Times New Roman" w:cs="Times New Roman"/>
                <w:b/>
                <w:bCs/>
                <w:color w:val="333333"/>
                <w:sz w:val="40"/>
                <w:szCs w:val="40"/>
              </w:rPr>
            </w:pPr>
          </w:p>
        </w:tc>
      </w:tr>
    </w:tbl>
    <w:p w14:paraId="120335D2" w14:textId="7C355E29" w:rsidR="008C1512" w:rsidRPr="002D7163"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5B1C2AD2" w14:textId="77777777" w:rsidTr="006D77FC">
        <w:trPr>
          <w:trHeight w:val="3465"/>
          <w:jc w:val="center"/>
        </w:trPr>
        <w:tc>
          <w:tcPr>
            <w:tcW w:w="10589" w:type="dxa"/>
          </w:tcPr>
          <w:p w14:paraId="2C29B242" w14:textId="125EA7B0" w:rsidR="008C1512"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2D7163">
              <w:rPr>
                <w:rFonts w:ascii="Times New Roman" w:eastAsia="Times New Roman" w:hAnsi="Times New Roman" w:cs="Times New Roman"/>
                <w:b/>
                <w:bCs/>
                <w:color w:val="333333"/>
                <w:sz w:val="32"/>
                <w:szCs w:val="32"/>
              </w:rPr>
              <w:t>Student Name</w:t>
            </w:r>
            <w:r w:rsidR="008C1512" w:rsidRPr="002D7163">
              <w:rPr>
                <w:rFonts w:ascii="Times New Roman" w:eastAsia="Times New Roman" w:hAnsi="Times New Roman" w:cs="Times New Roman"/>
                <w:b/>
                <w:bCs/>
                <w:color w:val="333333"/>
                <w:sz w:val="32"/>
                <w:szCs w:val="32"/>
              </w:rPr>
              <w:t>:</w:t>
            </w:r>
            <w:r w:rsidRPr="002D7163">
              <w:rPr>
                <w:rFonts w:ascii="Times New Roman" w:eastAsia="Times New Roman" w:hAnsi="Times New Roman" w:cs="Times New Roman"/>
                <w:b/>
                <w:bCs/>
                <w:color w:val="333333"/>
                <w:sz w:val="32"/>
                <w:szCs w:val="32"/>
                <w:rtl/>
              </w:rPr>
              <w:t xml:space="preserve"> فادي جبر علي صدقة </w:t>
            </w:r>
          </w:p>
          <w:p w14:paraId="5453D57E"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2F321259" w:rsidR="008C1512"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2D7163">
              <w:rPr>
                <w:rFonts w:ascii="Times New Roman" w:eastAsia="Times New Roman" w:hAnsi="Times New Roman" w:cs="Times New Roman"/>
                <w:b/>
                <w:bCs/>
                <w:color w:val="333333"/>
                <w:sz w:val="32"/>
                <w:szCs w:val="32"/>
              </w:rPr>
              <w:t>Student ID: 1443</w:t>
            </w:r>
          </w:p>
          <w:p w14:paraId="2EF6B66D"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2D7163">
              <w:rPr>
                <w:rFonts w:ascii="Times New Roman" w:eastAsia="Times New Roman" w:hAnsi="Times New Roman" w:cs="Times New Roman"/>
                <w:b/>
                <w:bCs/>
                <w:color w:val="333333"/>
                <w:sz w:val="32"/>
                <w:szCs w:val="32"/>
              </w:rPr>
              <w:t xml:space="preserve">Course Level:  </w:t>
            </w:r>
            <w:r w:rsidRPr="002D7163">
              <w:rPr>
                <w:rFonts w:ascii="Times New Roman" w:eastAsia="Times New Roman" w:hAnsi="Times New Roman" w:cs="Times New Roman"/>
                <w:b/>
                <w:bCs/>
                <w:color w:val="333333"/>
                <w:sz w:val="32"/>
                <w:szCs w:val="32"/>
                <w:rtl/>
                <w:lang w:bidi="ar-EG"/>
              </w:rPr>
              <w:t>الفرقة الاولي</w:t>
            </w:r>
          </w:p>
          <w:p w14:paraId="161286E4"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76A990BC"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2D7163">
              <w:rPr>
                <w:rFonts w:ascii="Times New Roman" w:eastAsia="Times New Roman" w:hAnsi="Times New Roman" w:cs="Times New Roman"/>
                <w:b/>
                <w:bCs/>
                <w:color w:val="333333"/>
                <w:sz w:val="32"/>
                <w:szCs w:val="32"/>
              </w:rPr>
              <w:t>Department:</w:t>
            </w:r>
            <w:r w:rsidR="00242DA0" w:rsidRPr="002D7163">
              <w:rPr>
                <w:rFonts w:ascii="Times New Roman" w:eastAsia="Times New Roman" w:hAnsi="Times New Roman" w:cs="Times New Roman"/>
                <w:b/>
                <w:bCs/>
                <w:color w:val="333333"/>
                <w:sz w:val="32"/>
                <w:szCs w:val="32"/>
              </w:rPr>
              <w:t xml:space="preserve"> </w:t>
            </w:r>
            <w:r w:rsidR="009E1C39">
              <w:rPr>
                <w:rFonts w:ascii="Times New Roman" w:eastAsia="Times New Roman" w:hAnsi="Times New Roman" w:cs="Times New Roman"/>
                <w:b/>
                <w:bCs/>
                <w:color w:val="333333"/>
                <w:sz w:val="32"/>
                <w:szCs w:val="32"/>
              </w:rPr>
              <w:t xml:space="preserve">Statistics </w:t>
            </w:r>
          </w:p>
        </w:tc>
      </w:tr>
    </w:tbl>
    <w:p w14:paraId="3F8D8CC0" w14:textId="6CEAD4FB" w:rsidR="00B75BFE" w:rsidRPr="002D7163" w:rsidRDefault="00B75BFE" w:rsidP="003C46E2">
      <w:pPr>
        <w:rPr>
          <w:rFonts w:ascii="Times New Roman" w:hAnsi="Times New Roman" w:cs="Times New Roman"/>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rsidRPr="002D7163" w14:paraId="31AA89B8" w14:textId="77777777" w:rsidTr="000B497E">
        <w:trPr>
          <w:trHeight w:val="2484"/>
          <w:jc w:val="center"/>
        </w:trPr>
        <w:tc>
          <w:tcPr>
            <w:tcW w:w="10589" w:type="dxa"/>
          </w:tcPr>
          <w:p w14:paraId="62445252" w14:textId="666DCFEA" w:rsidR="007663A7" w:rsidRPr="002D7163" w:rsidRDefault="007663A7" w:rsidP="007663A7">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t>Abstract</w:t>
            </w:r>
          </w:p>
          <w:p w14:paraId="10A8DA54" w14:textId="77777777" w:rsidR="007663A7" w:rsidRPr="002D7163" w:rsidRDefault="007663A7"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38CC70C1" w14:textId="77777777" w:rsidR="007663A7" w:rsidRPr="002D7163" w:rsidRDefault="007663A7"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160E6459" w14:textId="77777777" w:rsidR="007663A7" w:rsidRPr="002D7163" w:rsidRDefault="007663A7" w:rsidP="0046375D">
            <w:pPr>
              <w:rPr>
                <w:rFonts w:ascii="Times New Roman" w:hAnsi="Times New Roman" w:cs="Times New Roman"/>
                <w:sz w:val="24"/>
                <w:szCs w:val="24"/>
              </w:rPr>
            </w:pPr>
          </w:p>
          <w:p w14:paraId="412C61B4" w14:textId="77777777" w:rsidR="007663A7" w:rsidRPr="002D7163" w:rsidRDefault="007663A7"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5EAD1925" w14:textId="77777777" w:rsidR="007663A7" w:rsidRPr="002D7163" w:rsidRDefault="007663A7"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07F99194" w14:textId="36B8DCB2" w:rsidR="007663A7" w:rsidRPr="002D7163" w:rsidRDefault="007663A7" w:rsidP="003C46E2">
      <w:pPr>
        <w:rPr>
          <w:rFonts w:ascii="Times New Roman" w:hAnsi="Times New Roman" w:cs="Times New Roman"/>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2D7163" w14:paraId="34A88E98" w14:textId="77777777" w:rsidTr="00F8071A">
        <w:trPr>
          <w:trHeight w:val="3080"/>
          <w:jc w:val="center"/>
        </w:trPr>
        <w:tc>
          <w:tcPr>
            <w:tcW w:w="10589" w:type="dxa"/>
          </w:tcPr>
          <w:p w14:paraId="621E5F43" w14:textId="7B4002F8" w:rsidR="000B497E" w:rsidRPr="002D7163" w:rsidRDefault="000B497E" w:rsidP="000B497E">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lastRenderedPageBreak/>
              <w:t>Introduction</w:t>
            </w:r>
          </w:p>
          <w:p w14:paraId="3DFC0A2C" w14:textId="77777777" w:rsidR="000B497E" w:rsidRPr="002D7163" w:rsidRDefault="000B497E"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091EFF72" w14:textId="77777777" w:rsidR="000B497E" w:rsidRPr="002D7163" w:rsidRDefault="000B497E"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053A7A81" w14:textId="77777777" w:rsidR="000B497E" w:rsidRPr="002D7163" w:rsidRDefault="000B497E" w:rsidP="0046375D">
            <w:pPr>
              <w:rPr>
                <w:rFonts w:ascii="Times New Roman" w:hAnsi="Times New Roman" w:cs="Times New Roman"/>
                <w:sz w:val="24"/>
                <w:szCs w:val="24"/>
              </w:rPr>
            </w:pPr>
          </w:p>
          <w:p w14:paraId="2F7A6248" w14:textId="77777777" w:rsidR="000B497E" w:rsidRPr="002D7163" w:rsidRDefault="000B497E"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05193F93" w14:textId="77777777" w:rsidR="000B497E" w:rsidRPr="002D7163" w:rsidRDefault="000B497E"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6CF76C22" w14:textId="418159CB" w:rsidR="000B497E" w:rsidRPr="002D7163" w:rsidRDefault="000B497E"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2D7163" w14:paraId="79F150CD" w14:textId="77777777" w:rsidTr="00F8071A">
        <w:trPr>
          <w:trHeight w:val="3080"/>
          <w:jc w:val="center"/>
        </w:trPr>
        <w:tc>
          <w:tcPr>
            <w:tcW w:w="10589" w:type="dxa"/>
          </w:tcPr>
          <w:p w14:paraId="30B95999" w14:textId="77777777" w:rsidR="00D35EA8" w:rsidRPr="002D7163" w:rsidRDefault="00D35EA8" w:rsidP="00D35EA8">
            <w:pPr>
              <w:tabs>
                <w:tab w:val="center" w:pos="5615"/>
              </w:tabs>
              <w:jc w:val="center"/>
              <w:rPr>
                <w:rFonts w:ascii="Times New Roman" w:hAnsi="Times New Roman" w:cs="Times New Roman"/>
                <w:b/>
                <w:bCs/>
                <w:color w:val="767171" w:themeColor="background2" w:themeShade="80"/>
                <w:sz w:val="40"/>
                <w:szCs w:val="40"/>
              </w:rPr>
            </w:pPr>
          </w:p>
          <w:p w14:paraId="199723F9" w14:textId="1D77EC22" w:rsidR="00A80F13" w:rsidRPr="002D7163" w:rsidRDefault="00A80F13" w:rsidP="00A80F13">
            <w:pPr>
              <w:tabs>
                <w:tab w:val="center" w:pos="5615"/>
              </w:tabs>
              <w:jc w:val="center"/>
              <w:rPr>
                <w:rFonts w:ascii="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t xml:space="preserve">Project Aim and Outline   </w:t>
            </w:r>
          </w:p>
          <w:p w14:paraId="3B8550D8" w14:textId="77777777" w:rsidR="00D35EA8" w:rsidRPr="002D7163" w:rsidRDefault="00D35EA8"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1D19E95B" w14:textId="77777777" w:rsidR="00947A36" w:rsidRPr="002D7163" w:rsidRDefault="00947A36" w:rsidP="00947A36">
            <w:pPr>
              <w:pStyle w:val="Standard"/>
              <w:rPr>
                <w:rFonts w:ascii="Times New Roman" w:hAnsi="Times New Roman" w:cs="Times New Roman"/>
                <w:sz w:val="28"/>
                <w:szCs w:val="28"/>
              </w:rPr>
            </w:pPr>
          </w:p>
          <w:p w14:paraId="061A14A4" w14:textId="77777777" w:rsidR="00947A36" w:rsidRPr="002F042A" w:rsidRDefault="00947A36" w:rsidP="002F042A">
            <w:pPr>
              <w:pStyle w:val="Standard"/>
              <w:rPr>
                <w:rFonts w:ascii="Times New Roman" w:hAnsi="Times New Roman" w:cs="Times New Roman"/>
                <w:color w:val="000000" w:themeColor="text1"/>
                <w:sz w:val="28"/>
                <w:szCs w:val="28"/>
              </w:rPr>
            </w:pPr>
            <w:r w:rsidRPr="002F042A">
              <w:rPr>
                <w:rFonts w:ascii="Times New Roman" w:hAnsi="Times New Roman" w:cs="Times New Roman"/>
                <w:color w:val="000000" w:themeColor="text1"/>
                <w:sz w:val="28"/>
                <w:szCs w:val="28"/>
              </w:rPr>
              <w:t>Dispersion is the state of getting dispersed or spread. Statistical dispersion means the extent to which a numerical data is likely to vary about an average value. In other words, dispersion helps to understand the distribution of the data.</w:t>
            </w:r>
          </w:p>
          <w:p w14:paraId="42F6DA76" w14:textId="59AF001E" w:rsidR="00947A36" w:rsidRPr="002F042A" w:rsidRDefault="00BE467C" w:rsidP="00073ADB">
            <w:pPr>
              <w:shd w:val="clear" w:color="auto" w:fill="FFFFFF"/>
              <w:spacing w:before="360" w:after="51"/>
              <w:jc w:val="center"/>
              <w:outlineLvl w:val="2"/>
              <w:rPr>
                <w:rFonts w:ascii="Times New Roman" w:eastAsia="Times New Roman" w:hAnsi="Times New Roman" w:cs="Times New Roman"/>
                <w:b/>
                <w:bCs/>
                <w:color w:val="000000" w:themeColor="text1"/>
                <w:sz w:val="28"/>
                <w:szCs w:val="28"/>
              </w:rPr>
            </w:pPr>
            <w:r w:rsidRPr="003B7125">
              <w:rPr>
                <w:rFonts w:asciiTheme="majorBidi" w:hAnsiTheme="majorBidi" w:cstheme="majorBidi"/>
                <w:noProof/>
                <w:sz w:val="28"/>
                <w:szCs w:val="28"/>
              </w:rPr>
              <w:drawing>
                <wp:inline distT="0" distB="0" distL="0" distR="0" wp14:anchorId="29A46913" wp14:editId="235FCE87">
                  <wp:extent cx="6259708" cy="3129076"/>
                  <wp:effectExtent l="0" t="0" r="7742" b="0"/>
                  <wp:docPr id="1" name="Image1" title="Dispersion and Measures of Dispersion in Statistic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59708" cy="3129076"/>
                          </a:xfrm>
                          <a:prstGeom prst="rect">
                            <a:avLst/>
                          </a:prstGeom>
                          <a:ln>
                            <a:noFill/>
                            <a:prstDash/>
                          </a:ln>
                        </pic:spPr>
                      </pic:pic>
                    </a:graphicData>
                  </a:graphic>
                </wp:inline>
              </w:drawing>
            </w:r>
          </w:p>
          <w:p w14:paraId="2739D83C"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lastRenderedPageBreak/>
              <w:t>Measures of Dispersion</w:t>
            </w:r>
          </w:p>
          <w:p w14:paraId="71293855"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In statistics, the measures of dispersion help to interpret the variability of data i.e. to know how much homogenous or heterogenous the data is. In simple terms, it shows how squeezed or scattered the variable is.</w:t>
            </w:r>
          </w:p>
          <w:p w14:paraId="5562FA1B"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Types of Measures of Dispersion</w:t>
            </w:r>
          </w:p>
          <w:p w14:paraId="5121C6EF"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There are two main types of dispersion methods in statistics which are:</w:t>
            </w:r>
          </w:p>
          <w:p w14:paraId="17D99299" w14:textId="77777777" w:rsidR="00947A36" w:rsidRPr="00947A36" w:rsidRDefault="00947A36" w:rsidP="00947A36">
            <w:pPr>
              <w:numPr>
                <w:ilvl w:val="0"/>
                <w:numId w:val="3"/>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Absolute Measure of Dispersion</w:t>
            </w:r>
          </w:p>
          <w:p w14:paraId="10D9ADE9" w14:textId="77777777" w:rsidR="00947A36" w:rsidRPr="00947A36" w:rsidRDefault="00947A36" w:rsidP="00947A36">
            <w:pPr>
              <w:numPr>
                <w:ilvl w:val="0"/>
                <w:numId w:val="3"/>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Relative Measure of Dispersion</w:t>
            </w:r>
          </w:p>
          <w:p w14:paraId="09F16B36"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Absolute Measure of Dispersion</w:t>
            </w:r>
          </w:p>
          <w:p w14:paraId="0DAAA680"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An absolute measure of dispersion contains the same unit as the original data set. Absolute dispersion method expresses the variations in terms of the average of deviations of observations like standard or means deviations. It includes range, </w:t>
            </w:r>
            <w:hyperlink r:id="rId9" w:history="1">
              <w:r w:rsidRPr="00947A36">
                <w:rPr>
                  <w:rStyle w:val="Hyperlink"/>
                  <w:rFonts w:ascii="Times New Roman" w:hAnsi="Times New Roman" w:cs="Times New Roman"/>
                  <w:color w:val="000000" w:themeColor="text1"/>
                  <w:sz w:val="28"/>
                  <w:szCs w:val="28"/>
                  <w:u w:val="none"/>
                </w:rPr>
                <w:t>standard deviation</w:t>
              </w:r>
            </w:hyperlink>
            <w:r w:rsidRPr="00947A36">
              <w:rPr>
                <w:rFonts w:ascii="Times New Roman" w:hAnsi="Times New Roman" w:cs="Times New Roman"/>
                <w:color w:val="000000" w:themeColor="text1"/>
                <w:sz w:val="28"/>
                <w:szCs w:val="28"/>
              </w:rPr>
              <w:t>, quartile deviation, etc.</w:t>
            </w:r>
          </w:p>
          <w:p w14:paraId="66C23299"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types of absolute measures of dispersion are:</w:t>
            </w:r>
          </w:p>
          <w:p w14:paraId="431BF6F7" w14:textId="77777777" w:rsidR="00947A36" w:rsidRPr="00947A36" w:rsidRDefault="00947A36" w:rsidP="00947A36">
            <w:pPr>
              <w:numPr>
                <w:ilvl w:val="0"/>
                <w:numId w:val="4"/>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Range: It is simply the difference between the maximum value and the minimum value given in a data set. Example: 1, 3,5, 6, 7 =&gt; Range = 7 -1= 6</w:t>
            </w:r>
          </w:p>
          <w:p w14:paraId="22DE4457" w14:textId="77777777" w:rsidR="00947A36" w:rsidRPr="00947A36" w:rsidRDefault="00947A36" w:rsidP="00947A36">
            <w:pPr>
              <w:numPr>
                <w:ilvl w:val="0"/>
                <w:numId w:val="4"/>
              </w:numPr>
              <w:rPr>
                <w:rFonts w:ascii="Times New Roman" w:hAnsi="Times New Roman" w:cs="Times New Roman"/>
                <w:b/>
                <w:bCs/>
                <w:color w:val="000000" w:themeColor="text1"/>
                <w:sz w:val="28"/>
                <w:szCs w:val="28"/>
              </w:rPr>
            </w:pPr>
            <w:r w:rsidRPr="00947A36">
              <w:rPr>
                <w:rFonts w:ascii="Times New Roman" w:hAnsi="Times New Roman" w:cs="Times New Roman"/>
                <w:color w:val="000000" w:themeColor="text1"/>
                <w:sz w:val="28"/>
                <w:szCs w:val="28"/>
              </w:rPr>
              <w:t>Variance: Deduct the mean from each data in the set then squaring each of them and adding each square and finally dividing them by the total no of values in the data set is the variance. Variance</w:t>
            </w:r>
          </w:p>
          <w:p w14:paraId="43F07294"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(σ2) =∑(X−μ) ^2/N</w:t>
            </w:r>
          </w:p>
          <w:p w14:paraId="7A6881B6" w14:textId="77777777" w:rsidR="00947A36" w:rsidRPr="00947A36" w:rsidRDefault="00947A36" w:rsidP="00947A36">
            <w:pPr>
              <w:numPr>
                <w:ilvl w:val="0"/>
                <w:numId w:val="4"/>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 xml:space="preserve">Standard Deviation: The square root of the variance is known as the standard deviation i.e. </w:t>
            </w:r>
          </w:p>
          <w:p w14:paraId="16451D2E"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S.D. =√σ</w:t>
            </w:r>
          </w:p>
          <w:p w14:paraId="747D1D23" w14:textId="77777777" w:rsidR="00947A36" w:rsidRPr="00947A36" w:rsidRDefault="00947A36" w:rsidP="00947A36">
            <w:pPr>
              <w:numPr>
                <w:ilvl w:val="0"/>
                <w:numId w:val="4"/>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Quartiles and Quartile Deviation: The quartiles are values that divide a list of numbers into quarters. The quartile deviation is half of the distance between the third and the first quartile.</w:t>
            </w:r>
          </w:p>
          <w:p w14:paraId="7ED3C717" w14:textId="77777777" w:rsidR="00947A36" w:rsidRPr="00947A36" w:rsidRDefault="00947A36" w:rsidP="00947A36">
            <w:pPr>
              <w:numPr>
                <w:ilvl w:val="0"/>
                <w:numId w:val="4"/>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Mean and Mean Deviation: The average of numbers is known as the mean and the arithmetic mean of the absolute deviations of the observations from a measure of central tendency is known as the mean deviation.</w:t>
            </w:r>
          </w:p>
          <w:p w14:paraId="1D89B578"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Relative Measure of Dispersion:</w:t>
            </w:r>
          </w:p>
          <w:p w14:paraId="470376AA"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relative measures of depression are used to compare the distribution of two or more data sets. This measure compares values without units. Common relative dispersion methods include:</w:t>
            </w:r>
          </w:p>
          <w:p w14:paraId="6AEC28D4"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Range</w:t>
            </w:r>
          </w:p>
          <w:p w14:paraId="00E73B64"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Variation</w:t>
            </w:r>
          </w:p>
          <w:p w14:paraId="41DE0DDF"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Standard Deviation</w:t>
            </w:r>
          </w:p>
          <w:p w14:paraId="7EC6F3BC"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Quartile Deviation</w:t>
            </w:r>
          </w:p>
          <w:p w14:paraId="318162CB"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Mean Deviation</w:t>
            </w:r>
          </w:p>
          <w:p w14:paraId="4BB7C403"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lastRenderedPageBreak/>
              <w:t>Coefficient of Dispersion</w:t>
            </w:r>
          </w:p>
          <w:p w14:paraId="63E77EC1"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coefficients of dispersion are calculated along with the measure of dispersion when two series are compared which differ widely in their averages. The dispersion coefficient is also used when two series with different measurement unit are compared. It is denoted as C.D.</w:t>
            </w:r>
          </w:p>
          <w:p w14:paraId="42F69FE2"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common coefficients of dispersion are:</w:t>
            </w:r>
          </w:p>
          <w:p w14:paraId="0A607EEA" w14:textId="77777777" w:rsidR="00947A36" w:rsidRPr="00947A36" w:rsidRDefault="00947A36" w:rsidP="00947A36">
            <w:pPr>
              <w:rPr>
                <w:rFonts w:ascii="Times New Roman" w:hAnsi="Times New Roman" w:cs="Times New Roman"/>
                <w:color w:val="000000" w:themeColor="text1"/>
                <w:sz w:val="28"/>
                <w:szCs w:val="28"/>
              </w:rPr>
            </w:pPr>
          </w:p>
          <w:tbl>
            <w:tblPr>
              <w:tblW w:w="5995" w:type="dxa"/>
              <w:jc w:val="center"/>
              <w:tblCellMar>
                <w:left w:w="10" w:type="dxa"/>
                <w:right w:w="10" w:type="dxa"/>
              </w:tblCellMar>
              <w:tblLook w:val="04A0" w:firstRow="1" w:lastRow="0" w:firstColumn="1" w:lastColumn="0" w:noHBand="0" w:noVBand="1"/>
            </w:tblPr>
            <w:tblGrid>
              <w:gridCol w:w="2489"/>
              <w:gridCol w:w="3506"/>
            </w:tblGrid>
            <w:tr w:rsidR="002F042A" w:rsidRPr="002F042A" w14:paraId="398B850E" w14:textId="77777777" w:rsidTr="0056194C">
              <w:trPr>
                <w:tblHeader/>
                <w:jc w:val="center"/>
              </w:trPr>
              <w:tc>
                <w:tcPr>
                  <w:tcW w:w="2489" w:type="dxa"/>
                  <w:shd w:val="clear" w:color="auto" w:fill="FFFFFF"/>
                  <w:tcMar>
                    <w:top w:w="0" w:type="dxa"/>
                    <w:left w:w="0" w:type="dxa"/>
                    <w:bottom w:w="0" w:type="dxa"/>
                    <w:right w:w="0" w:type="dxa"/>
                  </w:tcMar>
                  <w:vAlign w:val="center"/>
                </w:tcPr>
                <w:p w14:paraId="32F19A5F" w14:textId="77777777" w:rsidR="00947A36" w:rsidRPr="00947A36" w:rsidRDefault="00947A36" w:rsidP="00947A36">
                  <w:pPr>
                    <w:suppressAutoHyphens w:val="0"/>
                    <w:rPr>
                      <w:rFonts w:ascii="Times New Roman" w:eastAsiaTheme="minorHAnsi" w:hAnsi="Times New Roman" w:cs="Times New Roman"/>
                      <w:b/>
                      <w:bCs/>
                      <w:color w:val="000000" w:themeColor="text1"/>
                      <w:kern w:val="0"/>
                      <w:sz w:val="28"/>
                      <w:szCs w:val="28"/>
                      <w:lang w:eastAsia="en-US" w:bidi="ar-SA"/>
                    </w:rPr>
                  </w:pPr>
                  <w:r w:rsidRPr="00947A36">
                    <w:rPr>
                      <w:rFonts w:ascii="Times New Roman" w:eastAsiaTheme="minorHAnsi" w:hAnsi="Times New Roman" w:cs="Times New Roman"/>
                      <w:b/>
                      <w:bCs/>
                      <w:color w:val="000000" w:themeColor="text1"/>
                      <w:kern w:val="0"/>
                      <w:sz w:val="28"/>
                      <w:szCs w:val="28"/>
                      <w:lang w:eastAsia="en-US" w:bidi="ar-SA"/>
                    </w:rPr>
                    <w:t>C.D. In Terms of</w:t>
                  </w:r>
                </w:p>
              </w:tc>
              <w:tc>
                <w:tcPr>
                  <w:tcW w:w="3506" w:type="dxa"/>
                  <w:shd w:val="clear" w:color="auto" w:fill="FFFFFF"/>
                  <w:tcMar>
                    <w:top w:w="0" w:type="dxa"/>
                    <w:left w:w="0" w:type="dxa"/>
                    <w:bottom w:w="0" w:type="dxa"/>
                    <w:right w:w="0" w:type="dxa"/>
                  </w:tcMar>
                  <w:vAlign w:val="center"/>
                </w:tcPr>
                <w:p w14:paraId="79BBED4C" w14:textId="77777777" w:rsidR="00947A36" w:rsidRPr="00947A36" w:rsidRDefault="00947A36" w:rsidP="00947A36">
                  <w:pPr>
                    <w:suppressAutoHyphens w:val="0"/>
                    <w:rPr>
                      <w:rFonts w:ascii="Times New Roman" w:eastAsiaTheme="minorHAnsi" w:hAnsi="Times New Roman" w:cs="Times New Roman"/>
                      <w:b/>
                      <w:bCs/>
                      <w:color w:val="000000" w:themeColor="text1"/>
                      <w:kern w:val="0"/>
                      <w:sz w:val="28"/>
                      <w:szCs w:val="28"/>
                      <w:lang w:eastAsia="en-US" w:bidi="ar-SA"/>
                    </w:rPr>
                  </w:pPr>
                  <w:r w:rsidRPr="00947A36">
                    <w:rPr>
                      <w:rFonts w:ascii="Times New Roman" w:eastAsiaTheme="minorHAnsi" w:hAnsi="Times New Roman" w:cs="Times New Roman"/>
                      <w:b/>
                      <w:bCs/>
                      <w:color w:val="000000" w:themeColor="text1"/>
                      <w:kern w:val="0"/>
                      <w:sz w:val="28"/>
                      <w:szCs w:val="28"/>
                      <w:lang w:eastAsia="en-US" w:bidi="ar-SA"/>
                    </w:rPr>
                    <w:t>Coefficient of dispersion</w:t>
                  </w:r>
                </w:p>
              </w:tc>
            </w:tr>
            <w:tr w:rsidR="002F042A" w:rsidRPr="002F042A" w14:paraId="67EA0BDB" w14:textId="77777777" w:rsidTr="0056194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387C3B16"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Range</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0F37C08"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C.D. = (</w:t>
                  </w:r>
                  <w:proofErr w:type="spellStart"/>
                  <w:r w:rsidRPr="00947A36">
                    <w:rPr>
                      <w:rFonts w:ascii="Times New Roman" w:eastAsiaTheme="minorHAnsi" w:hAnsi="Times New Roman" w:cs="Times New Roman"/>
                      <w:color w:val="000000" w:themeColor="text1"/>
                      <w:kern w:val="0"/>
                      <w:sz w:val="28"/>
                      <w:szCs w:val="28"/>
                      <w:lang w:eastAsia="en-US" w:bidi="ar-SA"/>
                    </w:rPr>
                    <w:t>Xmax</w:t>
                  </w:r>
                  <w:proofErr w:type="spellEnd"/>
                  <w:r w:rsidRPr="00947A36">
                    <w:rPr>
                      <w:rFonts w:ascii="Times New Roman" w:eastAsiaTheme="minorHAnsi" w:hAnsi="Times New Roman" w:cs="Times New Roman"/>
                      <w:color w:val="000000" w:themeColor="text1"/>
                      <w:kern w:val="0"/>
                      <w:sz w:val="28"/>
                      <w:szCs w:val="28"/>
                      <w:lang w:eastAsia="en-US" w:bidi="ar-SA"/>
                    </w:rPr>
                    <w:t xml:space="preserve"> – </w:t>
                  </w:r>
                  <w:proofErr w:type="spellStart"/>
                  <w:r w:rsidRPr="00947A36">
                    <w:rPr>
                      <w:rFonts w:ascii="Times New Roman" w:eastAsiaTheme="minorHAnsi" w:hAnsi="Times New Roman" w:cs="Times New Roman"/>
                      <w:color w:val="000000" w:themeColor="text1"/>
                      <w:kern w:val="0"/>
                      <w:sz w:val="28"/>
                      <w:szCs w:val="28"/>
                      <w:lang w:eastAsia="en-US" w:bidi="ar-SA"/>
                    </w:rPr>
                    <w:t>Xmin</w:t>
                  </w:r>
                  <w:proofErr w:type="spellEnd"/>
                  <w:r w:rsidRPr="00947A36">
                    <w:rPr>
                      <w:rFonts w:ascii="Times New Roman" w:eastAsiaTheme="minorHAnsi" w:hAnsi="Times New Roman" w:cs="Times New Roman"/>
                      <w:color w:val="000000" w:themeColor="text1"/>
                      <w:kern w:val="0"/>
                      <w:sz w:val="28"/>
                      <w:szCs w:val="28"/>
                      <w:lang w:eastAsia="en-US" w:bidi="ar-SA"/>
                    </w:rPr>
                    <w:t>) ⁄ (</w:t>
                  </w:r>
                  <w:proofErr w:type="spellStart"/>
                  <w:r w:rsidRPr="00947A36">
                    <w:rPr>
                      <w:rFonts w:ascii="Times New Roman" w:eastAsiaTheme="minorHAnsi" w:hAnsi="Times New Roman" w:cs="Times New Roman"/>
                      <w:color w:val="000000" w:themeColor="text1"/>
                      <w:kern w:val="0"/>
                      <w:sz w:val="28"/>
                      <w:szCs w:val="28"/>
                      <w:lang w:eastAsia="en-US" w:bidi="ar-SA"/>
                    </w:rPr>
                    <w:t>Xmax</w:t>
                  </w:r>
                  <w:proofErr w:type="spellEnd"/>
                  <w:r w:rsidRPr="00947A36">
                    <w:rPr>
                      <w:rFonts w:ascii="Times New Roman" w:eastAsiaTheme="minorHAnsi" w:hAnsi="Times New Roman" w:cs="Times New Roman"/>
                      <w:color w:val="000000" w:themeColor="text1"/>
                      <w:kern w:val="0"/>
                      <w:sz w:val="28"/>
                      <w:szCs w:val="28"/>
                      <w:lang w:eastAsia="en-US" w:bidi="ar-SA"/>
                    </w:rPr>
                    <w:t xml:space="preserve"> + </w:t>
                  </w:r>
                  <w:proofErr w:type="spellStart"/>
                  <w:r w:rsidRPr="00947A36">
                    <w:rPr>
                      <w:rFonts w:ascii="Times New Roman" w:eastAsiaTheme="minorHAnsi" w:hAnsi="Times New Roman" w:cs="Times New Roman"/>
                      <w:color w:val="000000" w:themeColor="text1"/>
                      <w:kern w:val="0"/>
                      <w:sz w:val="28"/>
                      <w:szCs w:val="28"/>
                      <w:lang w:eastAsia="en-US" w:bidi="ar-SA"/>
                    </w:rPr>
                    <w:t>Xmin</w:t>
                  </w:r>
                  <w:proofErr w:type="spellEnd"/>
                  <w:r w:rsidRPr="00947A36">
                    <w:rPr>
                      <w:rFonts w:ascii="Times New Roman" w:eastAsiaTheme="minorHAnsi" w:hAnsi="Times New Roman" w:cs="Times New Roman"/>
                      <w:color w:val="000000" w:themeColor="text1"/>
                      <w:kern w:val="0"/>
                      <w:sz w:val="28"/>
                      <w:szCs w:val="28"/>
                      <w:lang w:eastAsia="en-US" w:bidi="ar-SA"/>
                    </w:rPr>
                    <w:t>)</w:t>
                  </w:r>
                </w:p>
              </w:tc>
            </w:tr>
            <w:tr w:rsidR="002F042A" w:rsidRPr="002F042A" w14:paraId="633C0C74" w14:textId="77777777" w:rsidTr="0056194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8D5BF4E"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Quartile Deviation</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B18D8A5"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C.D. = (Q3 – Q1) ⁄ (Q3 + Q1)</w:t>
                  </w:r>
                </w:p>
              </w:tc>
            </w:tr>
            <w:tr w:rsidR="002F042A" w:rsidRPr="002F042A" w14:paraId="63148854" w14:textId="77777777" w:rsidTr="0056194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1B6A82B"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Standard Deviation (S.D.)</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75E2DEC"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C.D. = S.D. ⁄ Mean</w:t>
                  </w:r>
                </w:p>
              </w:tc>
            </w:tr>
            <w:tr w:rsidR="002F042A" w:rsidRPr="002F042A" w14:paraId="78E5702A" w14:textId="77777777" w:rsidTr="0056194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5BEF74D"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Mean Deviation</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A221752"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C.D. = Mean deviation/Average</w:t>
                  </w:r>
                </w:p>
              </w:tc>
            </w:tr>
          </w:tbl>
          <w:p w14:paraId="150CF11F"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Measures of Dispersion Formulas</w:t>
            </w:r>
          </w:p>
          <w:p w14:paraId="2C8B0176"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most important formulas for the different dispersion methods are:</w:t>
            </w:r>
          </w:p>
          <w:tbl>
            <w:tblPr>
              <w:tblW w:w="4927" w:type="dxa"/>
              <w:jc w:val="center"/>
              <w:tblCellMar>
                <w:left w:w="10" w:type="dxa"/>
                <w:right w:w="10" w:type="dxa"/>
              </w:tblCellMar>
              <w:tblLook w:val="04A0" w:firstRow="1" w:lastRow="0" w:firstColumn="1" w:lastColumn="0" w:noHBand="0" w:noVBand="1"/>
            </w:tblPr>
            <w:tblGrid>
              <w:gridCol w:w="2703"/>
              <w:gridCol w:w="2224"/>
            </w:tblGrid>
            <w:tr w:rsidR="002F042A" w:rsidRPr="002F042A" w14:paraId="33724B64" w14:textId="77777777" w:rsidTr="0056194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BC3E57B" w14:textId="77777777" w:rsidR="00947A36" w:rsidRPr="00947A36" w:rsidRDefault="00955466" w:rsidP="00947A36">
                  <w:pPr>
                    <w:suppressAutoHyphens w:val="0"/>
                    <w:rPr>
                      <w:rFonts w:ascii="Times New Roman" w:eastAsiaTheme="minorHAnsi" w:hAnsi="Times New Roman" w:cs="Times New Roman"/>
                      <w:color w:val="000000" w:themeColor="text1"/>
                      <w:kern w:val="0"/>
                      <w:sz w:val="28"/>
                      <w:szCs w:val="28"/>
                      <w:lang w:eastAsia="en-US" w:bidi="ar-SA"/>
                    </w:rPr>
                  </w:pPr>
                  <w:hyperlink r:id="rId10" w:history="1">
                    <w:r w:rsidR="00947A36" w:rsidRPr="00947A36">
                      <w:rPr>
                        <w:rStyle w:val="Hyperlink"/>
                        <w:rFonts w:ascii="Times New Roman" w:hAnsi="Times New Roman" w:cs="Times New Roman"/>
                        <w:color w:val="000000" w:themeColor="text1"/>
                        <w:sz w:val="28"/>
                        <w:szCs w:val="28"/>
                        <w:u w:val="none"/>
                        <w:lang w:eastAsia="en-US" w:bidi="ar-SA"/>
                      </w:rPr>
                      <w:t>Arithmetic Mean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54782D0" w14:textId="77777777" w:rsidR="00947A36" w:rsidRPr="00947A36" w:rsidRDefault="00955466" w:rsidP="00947A36">
                  <w:pPr>
                    <w:suppressAutoHyphens w:val="0"/>
                    <w:rPr>
                      <w:rFonts w:ascii="Times New Roman" w:eastAsiaTheme="minorHAnsi" w:hAnsi="Times New Roman" w:cs="Times New Roman"/>
                      <w:color w:val="000000" w:themeColor="text1"/>
                      <w:kern w:val="0"/>
                      <w:sz w:val="28"/>
                      <w:szCs w:val="28"/>
                      <w:lang w:eastAsia="en-US" w:bidi="ar-SA"/>
                    </w:rPr>
                  </w:pPr>
                  <w:hyperlink r:id="rId11" w:history="1">
                    <w:r w:rsidR="00947A36" w:rsidRPr="00947A36">
                      <w:rPr>
                        <w:rStyle w:val="Hyperlink"/>
                        <w:rFonts w:ascii="Times New Roman" w:hAnsi="Times New Roman" w:cs="Times New Roman"/>
                        <w:color w:val="000000" w:themeColor="text1"/>
                        <w:sz w:val="28"/>
                        <w:szCs w:val="28"/>
                        <w:u w:val="none"/>
                        <w:lang w:eastAsia="en-US" w:bidi="ar-SA"/>
                      </w:rPr>
                      <w:t>Quartile Formula</w:t>
                    </w:r>
                  </w:hyperlink>
                </w:p>
              </w:tc>
            </w:tr>
            <w:tr w:rsidR="002F042A" w:rsidRPr="002F042A" w14:paraId="3E88110E" w14:textId="77777777" w:rsidTr="0056194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42C30F66" w14:textId="77777777" w:rsidR="00947A36" w:rsidRPr="00947A36" w:rsidRDefault="00955466" w:rsidP="00947A36">
                  <w:pPr>
                    <w:suppressAutoHyphens w:val="0"/>
                    <w:rPr>
                      <w:rFonts w:ascii="Times New Roman" w:eastAsiaTheme="minorHAnsi" w:hAnsi="Times New Roman" w:cs="Times New Roman"/>
                      <w:color w:val="000000" w:themeColor="text1"/>
                      <w:kern w:val="0"/>
                      <w:sz w:val="28"/>
                      <w:szCs w:val="28"/>
                      <w:lang w:eastAsia="en-US" w:bidi="ar-SA"/>
                    </w:rPr>
                  </w:pPr>
                  <w:hyperlink r:id="rId12" w:history="1">
                    <w:r w:rsidR="00947A36" w:rsidRPr="00947A36">
                      <w:rPr>
                        <w:rStyle w:val="Hyperlink"/>
                        <w:rFonts w:ascii="Times New Roman" w:hAnsi="Times New Roman" w:cs="Times New Roman"/>
                        <w:color w:val="000000" w:themeColor="text1"/>
                        <w:sz w:val="28"/>
                        <w:szCs w:val="28"/>
                        <w:u w:val="none"/>
                        <w:lang w:eastAsia="en-US" w:bidi="ar-SA"/>
                      </w:rPr>
                      <w:t>Standard Deviation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0328E40" w14:textId="77777777" w:rsidR="00947A36" w:rsidRPr="00947A36" w:rsidRDefault="00955466" w:rsidP="00947A36">
                  <w:pPr>
                    <w:suppressAutoHyphens w:val="0"/>
                    <w:rPr>
                      <w:rFonts w:ascii="Times New Roman" w:eastAsiaTheme="minorHAnsi" w:hAnsi="Times New Roman" w:cs="Times New Roman"/>
                      <w:color w:val="000000" w:themeColor="text1"/>
                      <w:kern w:val="0"/>
                      <w:sz w:val="28"/>
                      <w:szCs w:val="28"/>
                      <w:lang w:eastAsia="en-US" w:bidi="ar-SA"/>
                    </w:rPr>
                  </w:pPr>
                  <w:hyperlink r:id="rId13" w:history="1">
                    <w:r w:rsidR="00947A36" w:rsidRPr="00947A36">
                      <w:rPr>
                        <w:rStyle w:val="Hyperlink"/>
                        <w:rFonts w:ascii="Times New Roman" w:hAnsi="Times New Roman" w:cs="Times New Roman"/>
                        <w:color w:val="000000" w:themeColor="text1"/>
                        <w:sz w:val="28"/>
                        <w:szCs w:val="28"/>
                        <w:u w:val="none"/>
                        <w:lang w:eastAsia="en-US" w:bidi="ar-SA"/>
                      </w:rPr>
                      <w:t>Variance Formula</w:t>
                    </w:r>
                  </w:hyperlink>
                </w:p>
              </w:tc>
            </w:tr>
            <w:tr w:rsidR="002F042A" w:rsidRPr="002F042A" w14:paraId="76FA0204" w14:textId="77777777" w:rsidTr="0056194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05031DD5" w14:textId="77777777" w:rsidR="00947A36" w:rsidRPr="00947A36" w:rsidRDefault="00955466" w:rsidP="00947A36">
                  <w:pPr>
                    <w:suppressAutoHyphens w:val="0"/>
                    <w:rPr>
                      <w:rFonts w:ascii="Times New Roman" w:eastAsiaTheme="minorHAnsi" w:hAnsi="Times New Roman" w:cs="Times New Roman"/>
                      <w:color w:val="000000" w:themeColor="text1"/>
                      <w:kern w:val="0"/>
                      <w:sz w:val="28"/>
                      <w:szCs w:val="28"/>
                      <w:lang w:eastAsia="en-US" w:bidi="ar-SA"/>
                    </w:rPr>
                  </w:pPr>
                  <w:hyperlink r:id="rId14" w:history="1">
                    <w:r w:rsidR="00947A36" w:rsidRPr="00947A36">
                      <w:rPr>
                        <w:rStyle w:val="Hyperlink"/>
                        <w:rFonts w:ascii="Times New Roman" w:hAnsi="Times New Roman" w:cs="Times New Roman"/>
                        <w:color w:val="000000" w:themeColor="text1"/>
                        <w:sz w:val="28"/>
                        <w:szCs w:val="28"/>
                        <w:u w:val="none"/>
                        <w:lang w:eastAsia="en-US" w:bidi="ar-SA"/>
                      </w:rPr>
                      <w:t>Interquartile Range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39C1C64" w14:textId="77777777" w:rsidR="00947A36" w:rsidRPr="00947A36" w:rsidRDefault="00955466" w:rsidP="00947A36">
                  <w:pPr>
                    <w:suppressAutoHyphens w:val="0"/>
                    <w:rPr>
                      <w:rFonts w:ascii="Times New Roman" w:eastAsiaTheme="minorHAnsi" w:hAnsi="Times New Roman" w:cs="Times New Roman"/>
                      <w:color w:val="000000" w:themeColor="text1"/>
                      <w:kern w:val="0"/>
                      <w:sz w:val="28"/>
                      <w:szCs w:val="28"/>
                      <w:lang w:eastAsia="en-US" w:bidi="ar-SA"/>
                    </w:rPr>
                  </w:pPr>
                  <w:hyperlink r:id="rId15" w:history="1">
                    <w:r w:rsidR="00947A36" w:rsidRPr="00947A36">
                      <w:rPr>
                        <w:rStyle w:val="Hyperlink"/>
                        <w:rFonts w:ascii="Times New Roman" w:hAnsi="Times New Roman" w:cs="Times New Roman"/>
                        <w:color w:val="000000" w:themeColor="text1"/>
                        <w:sz w:val="28"/>
                        <w:szCs w:val="28"/>
                        <w:u w:val="none"/>
                        <w:lang w:eastAsia="en-US" w:bidi="ar-SA"/>
                      </w:rPr>
                      <w:t>All Statistics Formulas</w:t>
                    </w:r>
                  </w:hyperlink>
                </w:p>
              </w:tc>
            </w:tr>
          </w:tbl>
          <w:p w14:paraId="702C3D8D" w14:textId="77777777" w:rsidR="00947A36" w:rsidRPr="00947A36" w:rsidRDefault="00947A36" w:rsidP="00947A36">
            <w:pPr>
              <w:rPr>
                <w:rFonts w:ascii="Times New Roman" w:hAnsi="Times New Roman" w:cs="Times New Roman"/>
                <w:color w:val="000000" w:themeColor="text1"/>
                <w:sz w:val="28"/>
                <w:szCs w:val="28"/>
                <w:cs/>
                <w:lang w:bidi="hi-IN"/>
              </w:rPr>
            </w:pPr>
          </w:p>
          <w:p w14:paraId="6C422BDA" w14:textId="77777777" w:rsidR="00947A36" w:rsidRPr="00947A36" w:rsidRDefault="00947A36" w:rsidP="00947A36">
            <w:pPr>
              <w:rPr>
                <w:rFonts w:ascii="Times New Roman" w:hAnsi="Times New Roman" w:cs="Times New Roman"/>
                <w:color w:val="000000" w:themeColor="text1"/>
                <w:sz w:val="28"/>
                <w:szCs w:val="28"/>
              </w:rPr>
            </w:pPr>
          </w:p>
          <w:p w14:paraId="41993E1C"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 xml:space="preserve">Ungrouped data is the data you first gather from an experiment or study. The data is raw — that is, </w:t>
            </w:r>
            <w:proofErr w:type="gramStart"/>
            <w:r w:rsidRPr="00947A36">
              <w:rPr>
                <w:rFonts w:ascii="Times New Roman" w:hAnsi="Times New Roman" w:cs="Times New Roman"/>
                <w:color w:val="000000" w:themeColor="text1"/>
                <w:sz w:val="28"/>
                <w:szCs w:val="28"/>
              </w:rPr>
              <w:t>it's</w:t>
            </w:r>
            <w:proofErr w:type="gramEnd"/>
            <w:r w:rsidRPr="00947A36">
              <w:rPr>
                <w:rFonts w:ascii="Times New Roman" w:hAnsi="Times New Roman" w:cs="Times New Roman"/>
                <w:color w:val="000000" w:themeColor="text1"/>
                <w:sz w:val="28"/>
                <w:szCs w:val="28"/>
              </w:rPr>
              <w:t xml:space="preserve"> not sorted into categories, classified, or otherwise grouped. An ungrouped set of data is basically a list of numbers.</w:t>
            </w:r>
          </w:p>
          <w:p w14:paraId="0990253D" w14:textId="77777777" w:rsidR="00D35EA8" w:rsidRPr="002D7163" w:rsidRDefault="00D35EA8"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1A5EA24E" w14:textId="40E6D74C" w:rsidR="00D35EA8" w:rsidRPr="002D7163" w:rsidRDefault="00D35EA8"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2D7163" w14:paraId="5F894079" w14:textId="77777777" w:rsidTr="00F8071A">
        <w:trPr>
          <w:trHeight w:val="3080"/>
          <w:jc w:val="center"/>
        </w:trPr>
        <w:tc>
          <w:tcPr>
            <w:tcW w:w="10589" w:type="dxa"/>
          </w:tcPr>
          <w:p w14:paraId="23E0323E" w14:textId="2C358DED" w:rsidR="008A4A0A" w:rsidRPr="002D7163" w:rsidRDefault="008A4A0A" w:rsidP="008A4A0A">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lang w:bidi="ar-EG"/>
              </w:rPr>
              <w:lastRenderedPageBreak/>
              <w:t>Results</w:t>
            </w:r>
          </w:p>
          <w:p w14:paraId="6AF43423" w14:textId="77777777" w:rsidR="008A4A0A" w:rsidRPr="002D7163" w:rsidRDefault="008A4A0A"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358104B9" w14:textId="77777777" w:rsidR="008A4A0A" w:rsidRPr="002D7163" w:rsidRDefault="008A4A0A" w:rsidP="0046375D">
            <w:pPr>
              <w:rPr>
                <w:rFonts w:ascii="Times New Roman" w:hAnsi="Times New Roman" w:cs="Times New Roman"/>
                <w:sz w:val="24"/>
                <w:szCs w:val="24"/>
              </w:rPr>
            </w:pPr>
          </w:p>
          <w:p w14:paraId="319EF72A" w14:textId="77777777" w:rsidR="008A4A0A" w:rsidRPr="002D7163" w:rsidRDefault="008A4A0A"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3A7CC473" w14:textId="77777777" w:rsidR="008A4A0A" w:rsidRPr="002D7163" w:rsidRDefault="008A4A0A"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2DE5CCB" w14:textId="6C2229EE"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2D7163" w14:paraId="59977E98" w14:textId="77777777" w:rsidTr="00F8071A">
        <w:trPr>
          <w:trHeight w:val="3080"/>
          <w:jc w:val="center"/>
        </w:trPr>
        <w:tc>
          <w:tcPr>
            <w:tcW w:w="10589" w:type="dxa"/>
          </w:tcPr>
          <w:p w14:paraId="35B32AC9" w14:textId="23E0773F" w:rsidR="00632690" w:rsidRPr="002D7163" w:rsidRDefault="00632690" w:rsidP="00632690">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t>Conclusions</w:t>
            </w:r>
          </w:p>
          <w:p w14:paraId="357D3743" w14:textId="77777777" w:rsidR="00632690" w:rsidRPr="002D7163" w:rsidRDefault="00632690"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1FBDE1CE" w14:textId="77777777" w:rsidR="00632690" w:rsidRPr="002D7163" w:rsidRDefault="00632690" w:rsidP="0046375D">
            <w:pPr>
              <w:rPr>
                <w:rFonts w:ascii="Times New Roman" w:hAnsi="Times New Roman" w:cs="Times New Roman"/>
                <w:sz w:val="24"/>
                <w:szCs w:val="24"/>
              </w:rPr>
            </w:pPr>
          </w:p>
          <w:p w14:paraId="528C54DB" w14:textId="77777777" w:rsidR="00632690" w:rsidRPr="002D7163" w:rsidRDefault="00632690"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6CA03829" w14:textId="77777777" w:rsidR="00632690" w:rsidRPr="002D7163" w:rsidRDefault="00632690"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5AF8445" w14:textId="69725229"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2D7163" w14:paraId="64EEEAAB" w14:textId="77777777" w:rsidTr="00F8071A">
        <w:trPr>
          <w:trHeight w:val="3080"/>
          <w:jc w:val="center"/>
        </w:trPr>
        <w:tc>
          <w:tcPr>
            <w:tcW w:w="10589" w:type="dxa"/>
          </w:tcPr>
          <w:p w14:paraId="66CAA569" w14:textId="23ECBCB2" w:rsidR="00A83059" w:rsidRPr="002D7163" w:rsidRDefault="00A83059" w:rsidP="00A83059">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eastAsiaTheme="minorEastAsia" w:hAnsi="Times New Roman" w:cs="Times New Roman"/>
                <w:b/>
                <w:bCs/>
                <w:color w:val="000000" w:themeColor="text1"/>
                <w:sz w:val="40"/>
                <w:szCs w:val="40"/>
              </w:rPr>
              <w:t>References</w:t>
            </w:r>
          </w:p>
          <w:p w14:paraId="07388A49" w14:textId="77777777" w:rsidR="00A83059" w:rsidRPr="002D7163" w:rsidRDefault="00A83059"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1F1DBD88" w14:textId="77777777" w:rsidR="00A83059" w:rsidRPr="002D7163" w:rsidRDefault="00A83059" w:rsidP="0046375D">
            <w:pPr>
              <w:rPr>
                <w:rFonts w:ascii="Times New Roman" w:hAnsi="Times New Roman" w:cs="Times New Roman"/>
                <w:sz w:val="24"/>
                <w:szCs w:val="24"/>
              </w:rPr>
            </w:pPr>
          </w:p>
          <w:p w14:paraId="52FCC7EC" w14:textId="77777777" w:rsidR="00A83059" w:rsidRPr="002D7163" w:rsidRDefault="00A83059"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468E8772" w14:textId="77777777" w:rsidR="00A83059" w:rsidRPr="002D7163" w:rsidRDefault="00A83059"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61C6DBEA" w14:textId="4DD96A80" w:rsidR="008A4A0A" w:rsidRPr="002D7163" w:rsidRDefault="008A4A0A" w:rsidP="00BD042B">
      <w:pPr>
        <w:rPr>
          <w:rFonts w:ascii="Times New Roman" w:hAnsi="Times New Roman" w:cs="Times New Roman"/>
          <w:sz w:val="28"/>
          <w:szCs w:val="28"/>
          <w:highlight w:val="red"/>
          <w:lang w:bidi="ar-EG"/>
        </w:rPr>
      </w:pPr>
    </w:p>
    <w:sectPr w:rsidR="008A4A0A" w:rsidRPr="002D7163" w:rsidSect="006F40F0">
      <w:headerReference w:type="even" r:id="rId16"/>
      <w:headerReference w:type="default" r:id="rId17"/>
      <w:footerReference w:type="even" r:id="rId18"/>
      <w:footerReference w:type="default" r:id="rId19"/>
      <w:headerReference w:type="first" r:id="rId20"/>
      <w:footerReference w:type="first" r:id="rId21"/>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7AF23" w14:textId="77777777" w:rsidR="00955466" w:rsidRDefault="00955466" w:rsidP="00CD0290">
      <w:r>
        <w:separator/>
      </w:r>
    </w:p>
  </w:endnote>
  <w:endnote w:type="continuationSeparator" w:id="0">
    <w:p w14:paraId="47270BB7" w14:textId="77777777" w:rsidR="00955466" w:rsidRDefault="00955466"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77557" w14:textId="77777777" w:rsidR="00EB3D66" w:rsidRDefault="00EB3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91469" w14:textId="77777777" w:rsidR="00EB3D66" w:rsidRDefault="00EB3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60AD0" w14:textId="77777777" w:rsidR="00955466" w:rsidRDefault="00955466" w:rsidP="00CD0290">
      <w:r>
        <w:separator/>
      </w:r>
    </w:p>
  </w:footnote>
  <w:footnote w:type="continuationSeparator" w:id="0">
    <w:p w14:paraId="71F4451F" w14:textId="77777777" w:rsidR="00955466" w:rsidRDefault="00955466"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AE5EB" w14:textId="77777777" w:rsidR="00EB3D66" w:rsidRDefault="00EB3D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955466"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42F5ECE0" w14:textId="77777777" w:rsidR="00EB3D66" w:rsidRDefault="00EB3D66" w:rsidP="008D2348">
                <w:pPr>
                  <w:jc w:val="center"/>
                  <w:rPr>
                    <w:b/>
                    <w:bCs/>
                    <w:sz w:val="32"/>
                    <w:szCs w:val="32"/>
                  </w:rPr>
                </w:pPr>
              </w:p>
              <w:p w14:paraId="552588F7" w14:textId="228E2A35" w:rsidR="00256F76" w:rsidRDefault="00EB3D66" w:rsidP="008D2348">
                <w:pPr>
                  <w:jc w:val="center"/>
                  <w:rPr>
                    <w:b/>
                    <w:bCs/>
                    <w:sz w:val="32"/>
                    <w:szCs w:val="32"/>
                  </w:rPr>
                </w:pPr>
                <w:r>
                  <w:rPr>
                    <w:b/>
                    <w:bCs/>
                    <w:sz w:val="32"/>
                    <w:szCs w:val="32"/>
                  </w:rPr>
                  <w:t xml:space="preserve">Statistics </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F580E" w14:textId="77777777" w:rsidR="00EB3D66" w:rsidRDefault="00EB3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454D2"/>
    <w:multiLevelType w:val="multilevel"/>
    <w:tmpl w:val="A8E839B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3" w15:restartNumberingAfterBreak="0">
    <w:nsid w:val="3D687E41"/>
    <w:multiLevelType w:val="multilevel"/>
    <w:tmpl w:val="B4E897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42021685"/>
    <w:multiLevelType w:val="multilevel"/>
    <w:tmpl w:val="2698133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32D51"/>
    <w:rsid w:val="00065CB1"/>
    <w:rsid w:val="00073ADB"/>
    <w:rsid w:val="0007459D"/>
    <w:rsid w:val="00097313"/>
    <w:rsid w:val="000B2326"/>
    <w:rsid w:val="000B497E"/>
    <w:rsid w:val="001312AA"/>
    <w:rsid w:val="00142DE9"/>
    <w:rsid w:val="001810BD"/>
    <w:rsid w:val="001E208E"/>
    <w:rsid w:val="002079CE"/>
    <w:rsid w:val="00242DA0"/>
    <w:rsid w:val="00256F76"/>
    <w:rsid w:val="002726F4"/>
    <w:rsid w:val="00291912"/>
    <w:rsid w:val="002D562B"/>
    <w:rsid w:val="002D7163"/>
    <w:rsid w:val="002E4C3E"/>
    <w:rsid w:val="002F042A"/>
    <w:rsid w:val="003851B1"/>
    <w:rsid w:val="003B59C5"/>
    <w:rsid w:val="003C46E2"/>
    <w:rsid w:val="003F6674"/>
    <w:rsid w:val="00461019"/>
    <w:rsid w:val="004744EB"/>
    <w:rsid w:val="004929B5"/>
    <w:rsid w:val="004A0176"/>
    <w:rsid w:val="004B6BB6"/>
    <w:rsid w:val="004D2534"/>
    <w:rsid w:val="0054335C"/>
    <w:rsid w:val="005616D9"/>
    <w:rsid w:val="00632690"/>
    <w:rsid w:val="00687B0F"/>
    <w:rsid w:val="006D77FC"/>
    <w:rsid w:val="006F40F0"/>
    <w:rsid w:val="00735B1B"/>
    <w:rsid w:val="007663A7"/>
    <w:rsid w:val="00807307"/>
    <w:rsid w:val="008A4A0A"/>
    <w:rsid w:val="008C1512"/>
    <w:rsid w:val="008D2348"/>
    <w:rsid w:val="008E0354"/>
    <w:rsid w:val="009037EE"/>
    <w:rsid w:val="00947A36"/>
    <w:rsid w:val="00955466"/>
    <w:rsid w:val="009A0DAF"/>
    <w:rsid w:val="009B5906"/>
    <w:rsid w:val="009C2C3F"/>
    <w:rsid w:val="009E1C39"/>
    <w:rsid w:val="009E54C0"/>
    <w:rsid w:val="00A0186A"/>
    <w:rsid w:val="00A30F15"/>
    <w:rsid w:val="00A34493"/>
    <w:rsid w:val="00A80F13"/>
    <w:rsid w:val="00A83059"/>
    <w:rsid w:val="00AF65E7"/>
    <w:rsid w:val="00B7183B"/>
    <w:rsid w:val="00B75BFE"/>
    <w:rsid w:val="00BD042B"/>
    <w:rsid w:val="00BE467C"/>
    <w:rsid w:val="00C06539"/>
    <w:rsid w:val="00C22AA3"/>
    <w:rsid w:val="00C247FE"/>
    <w:rsid w:val="00C83EB4"/>
    <w:rsid w:val="00CB0575"/>
    <w:rsid w:val="00CD0290"/>
    <w:rsid w:val="00D01AC1"/>
    <w:rsid w:val="00D054FF"/>
    <w:rsid w:val="00D13C59"/>
    <w:rsid w:val="00D1524D"/>
    <w:rsid w:val="00D35EA8"/>
    <w:rsid w:val="00D85747"/>
    <w:rsid w:val="00E74D11"/>
    <w:rsid w:val="00EB3D66"/>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947A36"/>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947A36"/>
    <w:rPr>
      <w:rFonts w:asciiTheme="majorHAnsi" w:eastAsiaTheme="majorEastAsia" w:hAnsiTheme="majorHAnsi" w:cs="Mangal"/>
      <w:color w:val="1F3763" w:themeColor="accent1" w:themeShade="7F"/>
      <w:sz w:val="24"/>
      <w:szCs w:val="21"/>
    </w:rPr>
  </w:style>
  <w:style w:type="paragraph" w:customStyle="1" w:styleId="Standard">
    <w:name w:val="Standard"/>
    <w:rsid w:val="00947A36"/>
    <w:pPr>
      <w:autoSpaceDN w:val="0"/>
      <w:textAlignment w:val="baseline"/>
    </w:pPr>
    <w:rPr>
      <w:kern w:val="3"/>
      <w:sz w:val="24"/>
    </w:rPr>
  </w:style>
  <w:style w:type="character" w:styleId="UnresolvedMention">
    <w:name w:val="Unresolved Mention"/>
    <w:basedOn w:val="DefaultParagraphFont"/>
    <w:uiPriority w:val="99"/>
    <w:semiHidden/>
    <w:unhideWhenUsed/>
    <w:rsid w:val="00947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yjus.com/variance-formul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byjus.com/standard-deviation-formul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yjus.com/quartile-formula/" TargetMode="External"/><Relationship Id="rId5" Type="http://schemas.openxmlformats.org/officeDocument/2006/relationships/webSettings" Target="webSettings.xml"/><Relationship Id="rId15" Type="http://schemas.openxmlformats.org/officeDocument/2006/relationships/hyperlink" Target="https://byjus.com/statistics-formulas/" TargetMode="External"/><Relationship Id="rId23" Type="http://schemas.openxmlformats.org/officeDocument/2006/relationships/theme" Target="theme/theme1.xml"/><Relationship Id="rId10" Type="http://schemas.openxmlformats.org/officeDocument/2006/relationships/hyperlink" Target="https://byjus.com/arithmetic-mean-formul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byjus.com/maths/standard-deviation/" TargetMode="External"/><Relationship Id="rId14" Type="http://schemas.openxmlformats.org/officeDocument/2006/relationships/hyperlink" Target="https://byjus.com/interquartile-range-formula/"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89</cp:revision>
  <dcterms:created xsi:type="dcterms:W3CDTF">2020-05-12T18:59:00Z</dcterms:created>
  <dcterms:modified xsi:type="dcterms:W3CDTF">2020-06-25T15:15:00Z</dcterms:modified>
  <dc:language>en-US</dc:language>
</cp:coreProperties>
</file>