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738A" w14:textId="1BE8B0A5" w:rsidR="00CC21D1" w:rsidRPr="006B785D" w:rsidRDefault="00CC21D1" w:rsidP="00573353">
      <w:pPr>
        <w:pStyle w:val="ListParagraph"/>
        <w:numPr>
          <w:ilvl w:val="0"/>
          <w:numId w:val="7"/>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 xml:space="preserve">Hypoxia </w:t>
      </w:r>
      <w:r w:rsidR="00573353" w:rsidRPr="006B785D">
        <w:rPr>
          <w:rFonts w:asciiTheme="majorBidi" w:eastAsia="Times New Roman" w:hAnsiTheme="majorBidi" w:cstheme="majorBidi"/>
          <w:b/>
          <w:bCs/>
          <w:color w:val="333333"/>
          <w:sz w:val="32"/>
          <w:szCs w:val="32"/>
        </w:rPr>
        <w:t>types</w:t>
      </w:r>
    </w:p>
    <w:p w14:paraId="3570C425" w14:textId="01EBAF6C" w:rsidR="00CC21D1" w:rsidRPr="006B785D" w:rsidRDefault="00CC21D1" w:rsidP="000F50A7">
      <w:pPr>
        <w:pStyle w:val="NormalWeb"/>
        <w:numPr>
          <w:ilvl w:val="1"/>
          <w:numId w:val="8"/>
        </w:numPr>
        <w:shd w:val="clear" w:color="auto" w:fill="FFFFFF"/>
        <w:spacing w:before="166" w:beforeAutospacing="0" w:after="166" w:afterAutospacing="0"/>
        <w:jc w:val="both"/>
        <w:rPr>
          <w:rFonts w:asciiTheme="majorBidi" w:eastAsiaTheme="minorHAnsi" w:hAnsiTheme="majorBidi" w:cstheme="majorBidi"/>
          <w:sz w:val="28"/>
          <w:szCs w:val="28"/>
        </w:rPr>
      </w:pPr>
      <w:bookmarkStart w:id="0" w:name="_Hlk40110425"/>
      <w:r w:rsidRPr="006B785D">
        <w:rPr>
          <w:rFonts w:asciiTheme="majorBidi" w:eastAsiaTheme="minorHAnsi" w:hAnsiTheme="majorBidi" w:cstheme="majorBidi"/>
          <w:sz w:val="28"/>
          <w:szCs w:val="28"/>
        </w:rPr>
        <w:t>Hypoxic Hypoxia</w:t>
      </w:r>
    </w:p>
    <w:bookmarkEnd w:id="0"/>
    <w:p w14:paraId="1A7B9970" w14:textId="77777777" w:rsidR="00CC21D1" w:rsidRPr="006B785D" w:rsidRDefault="00CC21D1" w:rsidP="000F50A7">
      <w:pPr>
        <w:pStyle w:val="NormalWeb"/>
        <w:numPr>
          <w:ilvl w:val="1"/>
          <w:numId w:val="8"/>
        </w:numPr>
        <w:shd w:val="clear" w:color="auto" w:fill="FFFFFF"/>
        <w:spacing w:before="166" w:beforeAutospacing="0" w:after="166" w:afterAutospacing="0"/>
        <w:jc w:val="both"/>
        <w:rPr>
          <w:rFonts w:asciiTheme="majorBidi" w:eastAsiaTheme="minorHAnsi" w:hAnsiTheme="majorBidi" w:cstheme="majorBidi"/>
          <w:sz w:val="28"/>
          <w:szCs w:val="28"/>
        </w:rPr>
      </w:pPr>
      <w:proofErr w:type="spellStart"/>
      <w:r w:rsidRPr="006B785D">
        <w:rPr>
          <w:rFonts w:asciiTheme="majorBidi" w:eastAsiaTheme="minorHAnsi" w:hAnsiTheme="majorBidi" w:cstheme="majorBidi"/>
          <w:sz w:val="28"/>
          <w:szCs w:val="28"/>
        </w:rPr>
        <w:t>Hypemic</w:t>
      </w:r>
      <w:proofErr w:type="spellEnd"/>
      <w:r w:rsidRPr="006B785D">
        <w:rPr>
          <w:rFonts w:asciiTheme="majorBidi" w:eastAsiaTheme="minorHAnsi" w:hAnsiTheme="majorBidi" w:cstheme="majorBidi"/>
          <w:sz w:val="28"/>
          <w:szCs w:val="28"/>
        </w:rPr>
        <w:t xml:space="preserve"> Hypoxia</w:t>
      </w:r>
    </w:p>
    <w:p w14:paraId="0B531A57" w14:textId="77777777" w:rsidR="00CC21D1" w:rsidRPr="006B785D" w:rsidRDefault="00CC21D1" w:rsidP="000F50A7">
      <w:pPr>
        <w:pStyle w:val="NormalWeb"/>
        <w:numPr>
          <w:ilvl w:val="1"/>
          <w:numId w:val="8"/>
        </w:numPr>
        <w:shd w:val="clear" w:color="auto" w:fill="FFFFFF"/>
        <w:spacing w:before="166" w:beforeAutospacing="0" w:after="166" w:afterAutospacing="0"/>
        <w:jc w:val="both"/>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Stagnant Hypoxia</w:t>
      </w:r>
    </w:p>
    <w:p w14:paraId="6E42E995" w14:textId="12ECA33C" w:rsidR="0009371E" w:rsidRPr="006B785D" w:rsidRDefault="008F043F" w:rsidP="000F50A7">
      <w:pPr>
        <w:pStyle w:val="NormalWeb"/>
        <w:numPr>
          <w:ilvl w:val="1"/>
          <w:numId w:val="8"/>
        </w:numPr>
        <w:shd w:val="clear" w:color="auto" w:fill="FFFFFF"/>
        <w:spacing w:before="166" w:beforeAutospacing="0" w:after="166" w:afterAutospacing="0"/>
        <w:jc w:val="both"/>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Histotoxic</w:t>
      </w:r>
      <w:r w:rsidR="00CC21D1" w:rsidRPr="006B785D">
        <w:rPr>
          <w:rFonts w:asciiTheme="majorBidi" w:eastAsiaTheme="minorHAnsi" w:hAnsiTheme="majorBidi" w:cstheme="majorBidi"/>
          <w:sz w:val="28"/>
          <w:szCs w:val="28"/>
        </w:rPr>
        <w:t xml:space="preserve"> Hypoxia</w:t>
      </w:r>
    </w:p>
    <w:p w14:paraId="2CF11B0D" w14:textId="7724B560" w:rsidR="0009371E" w:rsidRPr="006B785D" w:rsidRDefault="00495252" w:rsidP="0009371E">
      <w:pPr>
        <w:shd w:val="clear" w:color="auto" w:fill="FFFFFF"/>
        <w:spacing w:before="360" w:after="51" w:line="240" w:lineRule="auto"/>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sidR="00472130" w:rsidRPr="006B785D">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p>
    <w:p w14:paraId="564F0F2C" w14:textId="0317AF90" w:rsidR="001B13CB" w:rsidRPr="006B785D" w:rsidRDefault="001B13CB" w:rsidP="001B13CB">
      <w:pPr>
        <w:pStyle w:val="ListParagraph"/>
        <w:numPr>
          <w:ilvl w:val="0"/>
          <w:numId w:val="7"/>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 xml:space="preserve">What hypoxia is </w:t>
      </w:r>
    </w:p>
    <w:p w14:paraId="0692B648" w14:textId="77777777" w:rsidR="004C1211" w:rsidRPr="006B785D" w:rsidRDefault="004C1211" w:rsidP="00F47B1B">
      <w:pPr>
        <w:pStyle w:val="NormalWeb"/>
        <w:shd w:val="clear" w:color="auto" w:fill="FFFFFF"/>
        <w:spacing w:before="166" w:beforeAutospacing="0" w:after="166" w:afterAutospacing="0"/>
        <w:ind w:left="720"/>
        <w:jc w:val="both"/>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Hypoxia is a state in which oxygen is not available in sufficient amounts at tissue level to maintain adequate homeostasis; this can result from inadequate oxygen delivery to the tissues either due to low blood supply or low oxygen content in blood (hypoxemia).</w:t>
      </w:r>
    </w:p>
    <w:p w14:paraId="25F18409" w14:textId="559FFE13" w:rsidR="004C1211" w:rsidRPr="006B785D" w:rsidRDefault="004C1211" w:rsidP="00F47B1B">
      <w:pPr>
        <w:pStyle w:val="NormalWeb"/>
        <w:shd w:val="clear" w:color="auto" w:fill="FFFFFF"/>
        <w:spacing w:before="166" w:beforeAutospacing="0" w:after="166" w:afterAutospacing="0"/>
        <w:ind w:left="720"/>
        <w:jc w:val="both"/>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Hypoxia can vary in intensity from mild to severe and can present in acute, chronic, or acute and chronic forms. The response to hypoxia is variable; while some tissues can tolerate some forms of hypoxia/ischemia for a longer duration, other tissues are severely damaged by low oxygen levels</w:t>
      </w:r>
      <w:r w:rsidR="009805AC" w:rsidRPr="006B785D">
        <w:rPr>
          <w:rFonts w:asciiTheme="majorBidi" w:eastAsiaTheme="minorHAnsi" w:hAnsiTheme="majorBidi" w:cstheme="majorBidi"/>
          <w:sz w:val="28"/>
          <w:szCs w:val="28"/>
        </w:rPr>
        <w:t xml:space="preserve">. </w:t>
      </w:r>
    </w:p>
    <w:p w14:paraId="4CEF17A8" w14:textId="67285555" w:rsidR="009F02F9" w:rsidRPr="00A778C9" w:rsidRDefault="00B74C46" w:rsidP="00A778C9">
      <w:pPr>
        <w:shd w:val="clear" w:color="auto" w:fill="FFFFFF"/>
        <w:spacing w:before="360" w:after="51" w:line="240" w:lineRule="auto"/>
        <w:jc w:val="center"/>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sidR="00B01A1B" w:rsidRPr="00B37EEF">
        <w:rPr>
          <w:rFonts w:asciiTheme="majorBidi" w:eastAsia="Times New Roman" w:hAnsiTheme="majorBidi" w:cstheme="majorBidi"/>
          <w:b/>
          <w:bCs/>
          <w:color w:val="333333"/>
          <w:sz w:val="40"/>
          <w:szCs w:val="40"/>
        </w:rPr>
        <w:t xml:space="preserve">Hypoxic Hypoxia </w:t>
      </w:r>
      <w:r w:rsidR="009F02F9" w:rsidRPr="006B785D">
        <w:rPr>
          <w:rFonts w:asciiTheme="majorBidi" w:eastAsia="Times New Roman" w:hAnsiTheme="majorBidi" w:cstheme="majorBidi"/>
          <w:b/>
          <w:bCs/>
          <w:color w:val="333333"/>
          <w:sz w:val="24"/>
          <w:szCs w:val="24"/>
        </w:rPr>
        <w:t>##############################################################################</w:t>
      </w:r>
    </w:p>
    <w:p w14:paraId="77E24B03" w14:textId="7BAC260F" w:rsidR="000F6D4D" w:rsidRPr="006B785D" w:rsidRDefault="00960B06" w:rsidP="000F6D4D">
      <w:pPr>
        <w:pStyle w:val="ListParagraph"/>
        <w:numPr>
          <w:ilvl w:val="0"/>
          <w:numId w:val="3"/>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 xml:space="preserve">What </w:t>
      </w:r>
      <w:r w:rsidRPr="006B785D">
        <w:rPr>
          <w:rFonts w:asciiTheme="majorBidi" w:eastAsia="Times New Roman" w:hAnsiTheme="majorBidi" w:cstheme="majorBidi"/>
          <w:b/>
          <w:bCs/>
          <w:color w:val="333333"/>
          <w:sz w:val="32"/>
          <w:szCs w:val="32"/>
        </w:rPr>
        <w:t>Hypoxic Hypoxia</w:t>
      </w:r>
      <w:r w:rsidR="001164F0" w:rsidRPr="006B785D">
        <w:rPr>
          <w:rFonts w:asciiTheme="majorBidi" w:eastAsia="Times New Roman" w:hAnsiTheme="majorBidi" w:cstheme="majorBidi"/>
          <w:b/>
          <w:bCs/>
          <w:color w:val="333333"/>
          <w:sz w:val="32"/>
          <w:szCs w:val="32"/>
        </w:rPr>
        <w:t xml:space="preserve"> is </w:t>
      </w:r>
    </w:p>
    <w:p w14:paraId="2DCEA3E1" w14:textId="77777777" w:rsidR="00C944FF" w:rsidRPr="006B785D" w:rsidRDefault="00C944FF" w:rsidP="003B2580">
      <w:pPr>
        <w:pStyle w:val="ListParagraph"/>
        <w:shd w:val="clear" w:color="auto" w:fill="FFFFFF"/>
        <w:spacing w:before="360" w:after="51" w:line="240" w:lineRule="auto"/>
        <w:ind w:left="1080"/>
        <w:outlineLvl w:val="2"/>
        <w:rPr>
          <w:rFonts w:asciiTheme="majorBidi" w:eastAsia="Times New Roman" w:hAnsiTheme="majorBidi" w:cstheme="majorBidi"/>
          <w:b/>
          <w:bCs/>
          <w:color w:val="333333"/>
          <w:sz w:val="32"/>
          <w:szCs w:val="32"/>
        </w:rPr>
      </w:pPr>
    </w:p>
    <w:p w14:paraId="3235A1A5" w14:textId="6F729713" w:rsidR="00C30B8A" w:rsidRPr="006B785D" w:rsidRDefault="00382F92" w:rsidP="00DD18BE">
      <w:pPr>
        <w:pStyle w:val="ListParagraph"/>
        <w:shd w:val="clear" w:color="auto" w:fill="FFFFFF"/>
        <w:spacing w:before="360" w:after="51" w:line="240" w:lineRule="auto"/>
        <w:ind w:left="1440"/>
        <w:jc w:val="both"/>
        <w:outlineLvl w:val="2"/>
        <w:rPr>
          <w:rFonts w:asciiTheme="majorBidi" w:eastAsia="Times New Roman" w:hAnsiTheme="majorBidi" w:cstheme="majorBidi"/>
          <w:color w:val="333333"/>
          <w:sz w:val="28"/>
          <w:szCs w:val="28"/>
        </w:rPr>
      </w:pPr>
      <w:r w:rsidRPr="006B785D">
        <w:rPr>
          <w:rFonts w:asciiTheme="majorBidi" w:hAnsiTheme="majorBidi" w:cstheme="majorBidi"/>
          <w:sz w:val="28"/>
          <w:szCs w:val="28"/>
        </w:rPr>
        <w:t xml:space="preserve">In hypoxic hypoxia, there is a lack of oxygen in the arterial blood. The oxygen tension is lowered in both the lungs and the arterial blood, and the hemoglobin is not saturated with oxygen to its normal extent. This type of hypoxia affects the body as a whole and is one of the most serious forms of hypoxia. Hypoxic hypoxia is often produced by low tensions of oxygen in the inspired air as is seen in high altitudes, breathing of inert gases, and the inhalation of anesthetic agents. Abnormal lung conditions may also produce hypoxic hypoxia. Emphysema, asthma, pneumonia, or pneumothorax encourage the formation of this type of hypoxia. Mechanical obstruction of the airway by foreign objects, laryngospasm, or bronchospasm inhibits the flow of oxygen from the atmosphere into the lungs, creating a state of oxygen want. Shallow respiratory movements from any cause, with either a decrease in rate or amplitude, may cause hypoxic hypoxia. A chronic state of hypoxic hypoxia may result from a patent foramen </w:t>
      </w:r>
      <w:proofErr w:type="spellStart"/>
      <w:r w:rsidRPr="006B785D">
        <w:rPr>
          <w:rFonts w:asciiTheme="majorBidi" w:hAnsiTheme="majorBidi" w:cstheme="majorBidi"/>
          <w:sz w:val="28"/>
          <w:szCs w:val="28"/>
        </w:rPr>
        <w:t>ovale</w:t>
      </w:r>
      <w:proofErr w:type="spellEnd"/>
      <w:r w:rsidRPr="006B785D">
        <w:rPr>
          <w:rFonts w:asciiTheme="majorBidi" w:hAnsiTheme="majorBidi" w:cstheme="majorBidi"/>
          <w:sz w:val="28"/>
          <w:szCs w:val="28"/>
        </w:rPr>
        <w:t xml:space="preserve"> and other embryo logical malformations of the heart and blood vessels.</w:t>
      </w:r>
    </w:p>
    <w:p w14:paraId="2B59FFD6" w14:textId="77777777" w:rsidR="00C30B8A" w:rsidRPr="006B785D" w:rsidRDefault="00C30B8A" w:rsidP="000F6D4D">
      <w:pPr>
        <w:pStyle w:val="ListParagraph"/>
        <w:shd w:val="clear" w:color="auto" w:fill="FFFFFF"/>
        <w:spacing w:before="360" w:after="51" w:line="240" w:lineRule="auto"/>
        <w:ind w:left="1080"/>
        <w:outlineLvl w:val="2"/>
        <w:rPr>
          <w:rFonts w:asciiTheme="majorBidi" w:eastAsia="Times New Roman" w:hAnsiTheme="majorBidi" w:cstheme="majorBidi"/>
          <w:color w:val="333333"/>
          <w:sz w:val="24"/>
          <w:szCs w:val="24"/>
        </w:rPr>
      </w:pPr>
    </w:p>
    <w:p w14:paraId="79552E8A" w14:textId="3FF50CE5" w:rsidR="00C74437" w:rsidRPr="00AB4B21" w:rsidRDefault="00D251F3" w:rsidP="00AB4B21">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lastRenderedPageBreak/>
        <w:t>Causes</w:t>
      </w:r>
    </w:p>
    <w:p w14:paraId="351F90BA" w14:textId="0D0A520B" w:rsidR="00D251F3" w:rsidRPr="006B785D" w:rsidRDefault="00D251F3" w:rsidP="00222C4C">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 xml:space="preserve">Oxygen content in </w:t>
      </w:r>
      <w:r w:rsidRPr="006B785D">
        <w:rPr>
          <w:rFonts w:asciiTheme="majorBidi" w:eastAsia="Times New Roman" w:hAnsiTheme="majorBidi" w:cstheme="majorBidi"/>
          <w:b/>
          <w:bCs/>
          <w:color w:val="333333"/>
          <w:sz w:val="32"/>
          <w:szCs w:val="32"/>
        </w:rPr>
        <w:t>venous</w:t>
      </w:r>
      <w:r w:rsidRPr="006B785D">
        <w:rPr>
          <w:rFonts w:asciiTheme="majorBidi" w:eastAsia="Times New Roman" w:hAnsiTheme="majorBidi" w:cstheme="majorBidi"/>
          <w:b/>
          <w:bCs/>
          <w:color w:val="333333"/>
          <w:sz w:val="32"/>
          <w:szCs w:val="32"/>
        </w:rPr>
        <w:t xml:space="preserve"> blood</w:t>
      </w:r>
    </w:p>
    <w:p w14:paraId="61F20241" w14:textId="65A638AD" w:rsidR="00D8642D" w:rsidRPr="006B785D" w:rsidRDefault="00D251F3" w:rsidP="00222C4C">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 xml:space="preserve">Oxygen content in </w:t>
      </w:r>
      <w:r w:rsidRPr="006B785D">
        <w:rPr>
          <w:rFonts w:asciiTheme="majorBidi" w:eastAsia="Times New Roman" w:hAnsiTheme="majorBidi" w:cstheme="majorBidi"/>
          <w:b/>
          <w:bCs/>
          <w:color w:val="333333"/>
          <w:sz w:val="32"/>
          <w:szCs w:val="32"/>
        </w:rPr>
        <w:t>arterial blood</w:t>
      </w:r>
    </w:p>
    <w:p w14:paraId="309F28D1" w14:textId="4B8F2876" w:rsidR="00EC0ECB" w:rsidRPr="006B785D" w:rsidRDefault="00D8642D" w:rsidP="00222C4C">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cyanosis</w:t>
      </w:r>
    </w:p>
    <w:p w14:paraId="470FEC99" w14:textId="78937E58" w:rsidR="00770035" w:rsidRPr="00025BC9" w:rsidRDefault="00495252" w:rsidP="00025BC9">
      <w:pPr>
        <w:shd w:val="clear" w:color="auto" w:fill="FFFFFF"/>
        <w:spacing w:before="360" w:after="51" w:line="240" w:lineRule="auto"/>
        <w:jc w:val="center"/>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sidR="004315EE" w:rsidRPr="006B785D">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r w:rsidR="004E7998">
        <w:rPr>
          <w:rFonts w:asciiTheme="majorBidi" w:eastAsia="Times New Roman" w:hAnsiTheme="majorBidi" w:cstheme="majorBidi"/>
          <w:b/>
          <w:bCs/>
          <w:color w:val="333333"/>
          <w:sz w:val="24"/>
          <w:szCs w:val="24"/>
        </w:rPr>
        <w:t xml:space="preserve"> </w:t>
      </w:r>
      <w:proofErr w:type="spellStart"/>
      <w:r w:rsidR="00D8642D" w:rsidRPr="004E7998">
        <w:rPr>
          <w:rFonts w:asciiTheme="majorBidi" w:eastAsia="Times New Roman" w:hAnsiTheme="majorBidi" w:cstheme="majorBidi"/>
          <w:b/>
          <w:bCs/>
          <w:color w:val="333333"/>
          <w:sz w:val="36"/>
          <w:szCs w:val="36"/>
        </w:rPr>
        <w:t>Hypemic</w:t>
      </w:r>
      <w:proofErr w:type="spellEnd"/>
      <w:r w:rsidR="00D8642D" w:rsidRPr="004E7998">
        <w:rPr>
          <w:rFonts w:asciiTheme="majorBidi" w:eastAsia="Times New Roman" w:hAnsiTheme="majorBidi" w:cstheme="majorBidi"/>
          <w:b/>
          <w:bCs/>
          <w:color w:val="333333"/>
          <w:sz w:val="36"/>
          <w:szCs w:val="36"/>
        </w:rPr>
        <w:t xml:space="preserve"> Hypoxia </w:t>
      </w:r>
      <w:r w:rsidR="00472366" w:rsidRPr="006B785D">
        <w:rPr>
          <w:rFonts w:asciiTheme="majorBidi" w:eastAsia="Times New Roman" w:hAnsiTheme="majorBidi" w:cstheme="majorBidi"/>
          <w:b/>
          <w:bCs/>
          <w:color w:val="333333"/>
          <w:sz w:val="24"/>
          <w:szCs w:val="24"/>
        </w:rPr>
        <w:t>##############################################################################</w:t>
      </w:r>
    </w:p>
    <w:p w14:paraId="60E376E9" w14:textId="5D5A11E4" w:rsidR="005F6E32" w:rsidRPr="004D1C95" w:rsidRDefault="00D8642D" w:rsidP="004D1C95">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Definition</w:t>
      </w:r>
    </w:p>
    <w:p w14:paraId="2C5CE4C7" w14:textId="77777777" w:rsidR="00D8642D" w:rsidRPr="006B785D" w:rsidRDefault="00D8642D" w:rsidP="00770035">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Causes</w:t>
      </w:r>
    </w:p>
    <w:p w14:paraId="02C1640A" w14:textId="77777777" w:rsidR="00D8642D" w:rsidRPr="006B785D" w:rsidRDefault="00D8642D" w:rsidP="00770035">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Oxygen content in venous blood</w:t>
      </w:r>
    </w:p>
    <w:p w14:paraId="50277A85" w14:textId="77777777" w:rsidR="00D8642D" w:rsidRPr="006B785D" w:rsidRDefault="00D8642D" w:rsidP="00770035">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Oxygen content in arterial blood</w:t>
      </w:r>
    </w:p>
    <w:p w14:paraId="088361C0" w14:textId="77036945" w:rsidR="0006380E" w:rsidRPr="0006380E" w:rsidRDefault="00FC030C" w:rsidP="0006380E">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C</w:t>
      </w:r>
      <w:r w:rsidR="00D8642D" w:rsidRPr="006B785D">
        <w:rPr>
          <w:rFonts w:asciiTheme="majorBidi" w:eastAsia="Times New Roman" w:hAnsiTheme="majorBidi" w:cstheme="majorBidi"/>
          <w:b/>
          <w:bCs/>
          <w:color w:val="333333"/>
          <w:sz w:val="32"/>
          <w:szCs w:val="32"/>
        </w:rPr>
        <w:t>yanosis</w:t>
      </w:r>
    </w:p>
    <w:p w14:paraId="5B2C3B61" w14:textId="4D63A337" w:rsidR="009D3502" w:rsidRPr="00EC5B07" w:rsidRDefault="00495252" w:rsidP="00EC5B07">
      <w:pPr>
        <w:shd w:val="clear" w:color="auto" w:fill="FFFFFF"/>
        <w:spacing w:before="360" w:after="51" w:line="240" w:lineRule="auto"/>
        <w:jc w:val="center"/>
        <w:outlineLvl w:val="2"/>
        <w:rPr>
          <w:rFonts w:asciiTheme="majorBidi" w:hAnsiTheme="majorBidi" w:cstheme="majorBidi"/>
          <w:sz w:val="24"/>
          <w:szCs w:val="24"/>
        </w:rPr>
      </w:pPr>
      <w:r w:rsidRPr="006B785D">
        <w:rPr>
          <w:rFonts w:asciiTheme="majorBidi" w:eastAsia="Times New Roman" w:hAnsiTheme="majorBidi" w:cstheme="majorBidi"/>
          <w:b/>
          <w:bCs/>
          <w:color w:val="333333"/>
          <w:sz w:val="24"/>
          <w:szCs w:val="24"/>
        </w:rPr>
        <w:t>#############################</w:t>
      </w:r>
      <w:r w:rsidR="004315EE" w:rsidRPr="006B785D">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r w:rsidR="00D8642D" w:rsidRPr="0006380E">
        <w:rPr>
          <w:rFonts w:asciiTheme="majorBidi" w:eastAsia="Times New Roman" w:hAnsiTheme="majorBidi" w:cstheme="majorBidi"/>
          <w:b/>
          <w:bCs/>
          <w:color w:val="333333"/>
          <w:sz w:val="36"/>
          <w:szCs w:val="36"/>
        </w:rPr>
        <w:t xml:space="preserve">Stagnant Hypoxia </w:t>
      </w:r>
      <w:r w:rsidR="009D3502" w:rsidRPr="006B785D">
        <w:rPr>
          <w:rFonts w:asciiTheme="majorBidi" w:eastAsia="Times New Roman" w:hAnsiTheme="majorBidi" w:cstheme="majorBidi"/>
          <w:b/>
          <w:bCs/>
          <w:color w:val="333333"/>
          <w:sz w:val="24"/>
          <w:szCs w:val="24"/>
        </w:rPr>
        <w:t>##############################################################################</w:t>
      </w:r>
    </w:p>
    <w:p w14:paraId="0D792D54" w14:textId="10F1FCBA" w:rsidR="00D8642D" w:rsidRPr="006B785D" w:rsidRDefault="00D8642D" w:rsidP="00D978F3">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Definition</w:t>
      </w:r>
    </w:p>
    <w:p w14:paraId="2E793108" w14:textId="2563B67D" w:rsidR="00AA0236" w:rsidRPr="006B785D" w:rsidRDefault="00FC1F83" w:rsidP="002F300F">
      <w:pPr>
        <w:pStyle w:val="ListParagraph"/>
        <w:shd w:val="clear" w:color="auto" w:fill="FFFFFF"/>
        <w:spacing w:before="360" w:after="51" w:line="240" w:lineRule="auto"/>
        <w:ind w:left="1440"/>
        <w:jc w:val="both"/>
        <w:outlineLvl w:val="2"/>
        <w:rPr>
          <w:rFonts w:asciiTheme="majorBidi" w:hAnsiTheme="majorBidi" w:cstheme="majorBidi"/>
          <w:sz w:val="28"/>
          <w:szCs w:val="28"/>
        </w:rPr>
      </w:pPr>
      <w:r w:rsidRPr="006B785D">
        <w:rPr>
          <w:rFonts w:asciiTheme="majorBidi" w:hAnsiTheme="majorBidi" w:cstheme="majorBidi"/>
          <w:sz w:val="28"/>
          <w:szCs w:val="28"/>
        </w:rPr>
        <w:t>Stagnant hypoxia is due to a decrease in the rate of flow of the circulating blood. Local regions of the body are usually involved, but it may affect the entire body. The blood is saturated normally with oxygen, and the oxygen load, as well as the tension under which it is held, also may be normal. Hypoxia is produced because the amount of oxygen reaching the tissues is inadequate. Sluggishness in the rate of the circulating blood allows the blood to stagnate and give up a greater percentage of its oxygen. This slow circulation also permits the accumulation of a greater quantity of carbon dioxide in the tissues. Stagnant hypoxia is produced by failure of the circulation, impairment of venous return, and shock.</w:t>
      </w:r>
    </w:p>
    <w:p w14:paraId="0A43875B" w14:textId="77777777" w:rsidR="00AA0236" w:rsidRPr="006B785D" w:rsidRDefault="00AA0236" w:rsidP="00FC0DF8">
      <w:pPr>
        <w:pStyle w:val="ListParagraph"/>
        <w:shd w:val="clear" w:color="auto" w:fill="FFFFFF"/>
        <w:spacing w:before="360" w:after="51" w:line="240" w:lineRule="auto"/>
        <w:jc w:val="both"/>
        <w:outlineLvl w:val="2"/>
        <w:rPr>
          <w:rFonts w:asciiTheme="majorBidi" w:hAnsiTheme="majorBidi" w:cstheme="majorBidi"/>
          <w:sz w:val="28"/>
          <w:szCs w:val="28"/>
        </w:rPr>
      </w:pPr>
    </w:p>
    <w:p w14:paraId="7CCC9BA5" w14:textId="1155AD0D" w:rsidR="00D8642D" w:rsidRPr="006B785D" w:rsidRDefault="00D8642D" w:rsidP="00446483">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32"/>
          <w:szCs w:val="32"/>
        </w:rPr>
        <w:t>Causes</w:t>
      </w:r>
    </w:p>
    <w:p w14:paraId="7F88D422" w14:textId="17D7BE3D" w:rsidR="00161C5F" w:rsidRPr="006B785D" w:rsidRDefault="00161C5F" w:rsidP="00A1555B">
      <w:pPr>
        <w:pStyle w:val="comp"/>
        <w:shd w:val="clear" w:color="auto" w:fill="FFFFFF"/>
        <w:spacing w:before="0" w:after="0"/>
        <w:ind w:left="1440"/>
        <w:textAlignment w:val="baseline"/>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 xml:space="preserve">This form of hypoxia is caused by inadequate blood flow, which results in less oxygen available to the tissues. Causes </w:t>
      </w:r>
      <w:r w:rsidR="00524105" w:rsidRPr="006B785D">
        <w:rPr>
          <w:rFonts w:asciiTheme="majorBidi" w:eastAsiaTheme="minorHAnsi" w:hAnsiTheme="majorBidi" w:cstheme="majorBidi"/>
          <w:sz w:val="28"/>
          <w:szCs w:val="28"/>
        </w:rPr>
        <w:t>include: -</w:t>
      </w:r>
    </w:p>
    <w:p w14:paraId="3F3F0913" w14:textId="77777777" w:rsidR="00161C5F" w:rsidRPr="00161C5F" w:rsidRDefault="00161C5F" w:rsidP="00A1555B">
      <w:pPr>
        <w:numPr>
          <w:ilvl w:val="0"/>
          <w:numId w:val="5"/>
        </w:numPr>
        <w:shd w:val="clear" w:color="auto" w:fill="FFFFFF"/>
        <w:tabs>
          <w:tab w:val="clear" w:pos="720"/>
          <w:tab w:val="num" w:pos="1440"/>
        </w:tabs>
        <w:spacing w:beforeAutospacing="1" w:after="0" w:afterAutospacing="1" w:line="240" w:lineRule="auto"/>
        <w:ind w:left="1440"/>
        <w:textAlignment w:val="baseline"/>
        <w:rPr>
          <w:rFonts w:asciiTheme="majorBidi" w:hAnsiTheme="majorBidi" w:cstheme="majorBidi"/>
          <w:sz w:val="28"/>
          <w:szCs w:val="28"/>
        </w:rPr>
      </w:pPr>
      <w:r w:rsidRPr="00161C5F">
        <w:rPr>
          <w:rFonts w:asciiTheme="majorBidi" w:hAnsiTheme="majorBidi" w:cstheme="majorBidi"/>
          <w:b/>
          <w:bCs/>
          <w:sz w:val="28"/>
          <w:szCs w:val="28"/>
        </w:rPr>
        <w:t>Edema</w:t>
      </w:r>
      <w:r w:rsidRPr="00161C5F">
        <w:rPr>
          <w:rFonts w:asciiTheme="majorBidi" w:hAnsiTheme="majorBidi" w:cstheme="majorBidi"/>
          <w:sz w:val="28"/>
          <w:szCs w:val="28"/>
        </w:rPr>
        <w:t>: Edema, a swelling of the tissues (like from heart failure), can limit the ability of oxygen present in the blood to adequately reach the tissues.</w:t>
      </w:r>
    </w:p>
    <w:p w14:paraId="1EDC8E7C" w14:textId="4EAC3F2B" w:rsidR="005F6E32" w:rsidRPr="0058051C" w:rsidRDefault="00161C5F" w:rsidP="0058051C">
      <w:pPr>
        <w:numPr>
          <w:ilvl w:val="0"/>
          <w:numId w:val="5"/>
        </w:numPr>
        <w:shd w:val="clear" w:color="auto" w:fill="FFFFFF"/>
        <w:tabs>
          <w:tab w:val="clear" w:pos="720"/>
          <w:tab w:val="num" w:pos="1440"/>
        </w:tabs>
        <w:spacing w:beforeAutospacing="1" w:after="0" w:afterAutospacing="1" w:line="240" w:lineRule="auto"/>
        <w:ind w:left="1440"/>
        <w:textAlignment w:val="baseline"/>
        <w:rPr>
          <w:rFonts w:asciiTheme="majorBidi" w:hAnsiTheme="majorBidi" w:cstheme="majorBidi"/>
          <w:sz w:val="28"/>
          <w:szCs w:val="28"/>
        </w:rPr>
      </w:pPr>
      <w:r w:rsidRPr="00161C5F">
        <w:rPr>
          <w:rFonts w:asciiTheme="majorBidi" w:hAnsiTheme="majorBidi" w:cstheme="majorBidi"/>
          <w:b/>
          <w:bCs/>
          <w:sz w:val="28"/>
          <w:szCs w:val="28"/>
        </w:rPr>
        <w:t>Ischemic</w:t>
      </w:r>
      <w:r w:rsidRPr="00161C5F">
        <w:rPr>
          <w:rFonts w:asciiTheme="majorBidi" w:hAnsiTheme="majorBidi" w:cstheme="majorBidi"/>
          <w:sz w:val="28"/>
          <w:szCs w:val="28"/>
        </w:rPr>
        <w:t xml:space="preserve"> </w:t>
      </w:r>
      <w:r w:rsidRPr="00161C5F">
        <w:rPr>
          <w:rFonts w:asciiTheme="majorBidi" w:hAnsiTheme="majorBidi" w:cstheme="majorBidi"/>
          <w:b/>
          <w:bCs/>
          <w:sz w:val="28"/>
          <w:szCs w:val="28"/>
        </w:rPr>
        <w:t>hypoxia</w:t>
      </w:r>
      <w:r w:rsidRPr="00161C5F">
        <w:rPr>
          <w:rFonts w:asciiTheme="majorBidi" w:hAnsiTheme="majorBidi" w:cstheme="majorBidi"/>
          <w:sz w:val="28"/>
          <w:szCs w:val="28"/>
        </w:rPr>
        <w:t>: Obstruction to the flow of blood carrying oxygen, like from a clot in a coronary artery (a </w:t>
      </w:r>
      <w:hyperlink r:id="rId5" w:history="1">
        <w:r w:rsidRPr="00161C5F">
          <w:rPr>
            <w:rFonts w:asciiTheme="majorBidi" w:hAnsiTheme="majorBidi" w:cstheme="majorBidi"/>
            <w:sz w:val="28"/>
            <w:szCs w:val="28"/>
          </w:rPr>
          <w:t>heart attack</w:t>
        </w:r>
      </w:hyperlink>
      <w:r w:rsidRPr="00161C5F">
        <w:rPr>
          <w:rFonts w:asciiTheme="majorBidi" w:hAnsiTheme="majorBidi" w:cstheme="majorBidi"/>
          <w:sz w:val="28"/>
          <w:szCs w:val="28"/>
        </w:rPr>
        <w:t>), can prevent the tissues from receiving oxygen.</w:t>
      </w:r>
    </w:p>
    <w:p w14:paraId="507C089E" w14:textId="77777777" w:rsidR="00D8642D" w:rsidRPr="0011118B" w:rsidRDefault="00D8642D" w:rsidP="001111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11118B">
        <w:rPr>
          <w:rFonts w:asciiTheme="majorBidi" w:eastAsia="Times New Roman" w:hAnsiTheme="majorBidi" w:cstheme="majorBidi"/>
          <w:b/>
          <w:bCs/>
          <w:color w:val="333333"/>
          <w:sz w:val="32"/>
          <w:szCs w:val="32"/>
        </w:rPr>
        <w:lastRenderedPageBreak/>
        <w:t>Oxygen content in venous blood</w:t>
      </w:r>
    </w:p>
    <w:p w14:paraId="41638305" w14:textId="77777777" w:rsidR="00D8642D" w:rsidRPr="0011118B" w:rsidRDefault="00D8642D" w:rsidP="001111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11118B">
        <w:rPr>
          <w:rFonts w:asciiTheme="majorBidi" w:eastAsia="Times New Roman" w:hAnsiTheme="majorBidi" w:cstheme="majorBidi"/>
          <w:b/>
          <w:bCs/>
          <w:color w:val="333333"/>
          <w:sz w:val="32"/>
          <w:szCs w:val="32"/>
        </w:rPr>
        <w:t>Oxygen content in arterial blood</w:t>
      </w:r>
    </w:p>
    <w:p w14:paraId="21A626B1" w14:textId="77777777" w:rsidR="00D8642D" w:rsidRPr="0011118B" w:rsidRDefault="00D8642D" w:rsidP="001111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11118B">
        <w:rPr>
          <w:rFonts w:asciiTheme="majorBidi" w:eastAsia="Times New Roman" w:hAnsiTheme="majorBidi" w:cstheme="majorBidi"/>
          <w:b/>
          <w:bCs/>
          <w:color w:val="333333"/>
          <w:sz w:val="32"/>
          <w:szCs w:val="32"/>
        </w:rPr>
        <w:t>cyanosis</w:t>
      </w:r>
    </w:p>
    <w:p w14:paraId="3B22C223" w14:textId="03CDA13F" w:rsidR="00751C28" w:rsidRDefault="00495252" w:rsidP="00192B58">
      <w:pPr>
        <w:shd w:val="clear" w:color="auto" w:fill="FFFFFF"/>
        <w:spacing w:before="360" w:after="51" w:line="240" w:lineRule="auto"/>
        <w:jc w:val="center"/>
        <w:outlineLvl w:val="2"/>
        <w:rPr>
          <w:rFonts w:asciiTheme="majorBidi" w:eastAsia="Times New Roman" w:hAnsiTheme="majorBidi" w:cstheme="majorBidi"/>
          <w:b/>
          <w:bCs/>
          <w:color w:val="333333"/>
          <w:sz w:val="36"/>
          <w:szCs w:val="36"/>
        </w:rPr>
      </w:pPr>
      <w:r w:rsidRPr="006B785D">
        <w:rPr>
          <w:rFonts w:asciiTheme="majorBidi" w:eastAsia="Times New Roman" w:hAnsiTheme="majorBidi" w:cstheme="majorBidi"/>
          <w:b/>
          <w:bCs/>
          <w:color w:val="333333"/>
          <w:sz w:val="24"/>
          <w:szCs w:val="24"/>
        </w:rPr>
        <w:t>#############################</w:t>
      </w:r>
      <w:r w:rsidR="005F72D5">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r w:rsidR="000F6D4D" w:rsidRPr="00271DA0">
        <w:rPr>
          <w:rFonts w:asciiTheme="majorBidi" w:eastAsia="Times New Roman" w:hAnsiTheme="majorBidi" w:cstheme="majorBidi"/>
          <w:b/>
          <w:bCs/>
          <w:color w:val="333333"/>
          <w:sz w:val="36"/>
          <w:szCs w:val="36"/>
        </w:rPr>
        <w:t>Histotoxic</w:t>
      </w:r>
      <w:r w:rsidR="00D8642D" w:rsidRPr="00271DA0">
        <w:rPr>
          <w:rFonts w:asciiTheme="majorBidi" w:eastAsia="Times New Roman" w:hAnsiTheme="majorBidi" w:cstheme="majorBidi"/>
          <w:b/>
          <w:bCs/>
          <w:color w:val="333333"/>
          <w:sz w:val="36"/>
          <w:szCs w:val="36"/>
        </w:rPr>
        <w:t xml:space="preserve"> Hypoxia</w:t>
      </w:r>
    </w:p>
    <w:p w14:paraId="2C0D55EE" w14:textId="1E7DC4F6" w:rsidR="005F72D5" w:rsidRPr="005F72D5" w:rsidRDefault="00751C28" w:rsidP="00A51B75">
      <w:pPr>
        <w:shd w:val="clear" w:color="auto" w:fill="FFFFFF"/>
        <w:spacing w:before="360" w:after="51" w:line="240" w:lineRule="auto"/>
        <w:outlineLvl w:val="2"/>
        <w:rPr>
          <w:rFonts w:asciiTheme="majorBidi" w:eastAsia="Times New Roman" w:hAnsiTheme="majorBidi" w:cstheme="majorBidi"/>
          <w:b/>
          <w:bCs/>
          <w:color w:val="333333"/>
          <w:sz w:val="24"/>
          <w:szCs w:val="24"/>
        </w:rPr>
      </w:pPr>
      <w:r>
        <w:rPr>
          <w:rFonts w:asciiTheme="majorBidi" w:eastAsia="Times New Roman" w:hAnsiTheme="majorBidi" w:cstheme="majorBidi"/>
          <w:b/>
          <w:bCs/>
          <w:color w:val="333333"/>
          <w:sz w:val="24"/>
          <w:szCs w:val="24"/>
        </w:rPr>
        <w:t>###########</w:t>
      </w:r>
      <w:r w:rsidR="005F72D5" w:rsidRPr="005F72D5">
        <w:rPr>
          <w:rFonts w:asciiTheme="majorBidi" w:eastAsia="Times New Roman" w:hAnsiTheme="majorBidi" w:cstheme="majorBidi"/>
          <w:b/>
          <w:bCs/>
          <w:color w:val="333333"/>
          <w:sz w:val="24"/>
          <w:szCs w:val="24"/>
        </w:rPr>
        <w:t>#</w:t>
      </w:r>
      <w:r>
        <w:rPr>
          <w:rFonts w:asciiTheme="majorBidi" w:eastAsia="Times New Roman" w:hAnsiTheme="majorBidi" w:cstheme="majorBidi"/>
          <w:b/>
          <w:bCs/>
          <w:color w:val="333333"/>
          <w:sz w:val="24"/>
          <w:szCs w:val="24"/>
        </w:rPr>
        <w:t>#</w:t>
      </w:r>
      <w:r w:rsidR="005F72D5" w:rsidRPr="005F72D5">
        <w:rPr>
          <w:rFonts w:asciiTheme="majorBidi" w:eastAsia="Times New Roman" w:hAnsiTheme="majorBidi" w:cstheme="majorBidi"/>
          <w:b/>
          <w:bCs/>
          <w:color w:val="333333"/>
          <w:sz w:val="24"/>
          <w:szCs w:val="24"/>
        </w:rPr>
        <w:t>#################################################################</w:t>
      </w:r>
    </w:p>
    <w:p w14:paraId="252E9B7B" w14:textId="03647116" w:rsidR="00D8642D" w:rsidRPr="00750B29" w:rsidRDefault="00D8642D" w:rsidP="00750B29">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750B29">
        <w:rPr>
          <w:rFonts w:asciiTheme="majorBidi" w:eastAsia="Times New Roman" w:hAnsiTheme="majorBidi" w:cstheme="majorBidi"/>
          <w:b/>
          <w:bCs/>
          <w:color w:val="333333"/>
          <w:sz w:val="32"/>
          <w:szCs w:val="32"/>
        </w:rPr>
        <w:t>Definition</w:t>
      </w:r>
    </w:p>
    <w:p w14:paraId="3F531456" w14:textId="7748E54C" w:rsidR="00E065F0" w:rsidRPr="001504E6" w:rsidRDefault="00E065F0" w:rsidP="0054320E">
      <w:pPr>
        <w:pStyle w:val="ListParagraph"/>
        <w:shd w:val="clear" w:color="auto" w:fill="FFFFFF"/>
        <w:spacing w:before="360" w:after="51" w:line="240" w:lineRule="auto"/>
        <w:ind w:left="1440"/>
        <w:outlineLvl w:val="2"/>
        <w:rPr>
          <w:rFonts w:asciiTheme="majorBidi" w:hAnsiTheme="majorBidi" w:cstheme="majorBidi"/>
          <w:sz w:val="28"/>
          <w:szCs w:val="28"/>
        </w:rPr>
      </w:pPr>
      <w:r w:rsidRPr="001504E6">
        <w:rPr>
          <w:rFonts w:asciiTheme="majorBidi" w:hAnsiTheme="majorBidi" w:cstheme="majorBidi"/>
          <w:sz w:val="28"/>
          <w:szCs w:val="28"/>
        </w:rPr>
        <w:t xml:space="preserve">As the term suggests, the tissue cells are poisoned and are unable to accept oxygen from the capillaries. In this type of </w:t>
      </w:r>
      <w:proofErr w:type="gramStart"/>
      <w:r w:rsidRPr="001504E6">
        <w:rPr>
          <w:rFonts w:asciiTheme="majorBidi" w:hAnsiTheme="majorBidi" w:cstheme="majorBidi"/>
          <w:sz w:val="28"/>
          <w:szCs w:val="28"/>
        </w:rPr>
        <w:t>hypoxia</w:t>
      </w:r>
      <w:proofErr w:type="gramEnd"/>
      <w:r w:rsidRPr="001504E6">
        <w:rPr>
          <w:rFonts w:asciiTheme="majorBidi" w:hAnsiTheme="majorBidi" w:cstheme="majorBidi"/>
          <w:sz w:val="28"/>
          <w:szCs w:val="28"/>
        </w:rPr>
        <w:t xml:space="preserve"> the cells are not able to utilize the oxygen, although the amount of oxygen in the blood may be normal and under normal tension. Histotoxic hypoxia is produced by cyanides. Theoretically, it may be produced by any agent which </w:t>
      </w:r>
      <w:proofErr w:type="spellStart"/>
      <w:r w:rsidRPr="001504E6">
        <w:rPr>
          <w:rFonts w:asciiTheme="majorBidi" w:hAnsiTheme="majorBidi" w:cstheme="majorBidi"/>
          <w:sz w:val="28"/>
          <w:szCs w:val="28"/>
        </w:rPr>
        <w:t>depre</w:t>
      </w:r>
      <w:proofErr w:type="spellEnd"/>
      <w:r w:rsidRPr="001504E6">
        <w:rPr>
          <w:rFonts w:asciiTheme="majorBidi" w:hAnsiTheme="majorBidi" w:cstheme="majorBidi"/>
          <w:sz w:val="28"/>
          <w:szCs w:val="28"/>
        </w:rPr>
        <w:t xml:space="preserve"> </w:t>
      </w:r>
      <w:proofErr w:type="spellStart"/>
      <w:r w:rsidRPr="001504E6">
        <w:rPr>
          <w:rFonts w:asciiTheme="majorBidi" w:hAnsiTheme="majorBidi" w:cstheme="majorBidi"/>
          <w:sz w:val="28"/>
          <w:szCs w:val="28"/>
        </w:rPr>
        <w:t>ses</w:t>
      </w:r>
      <w:proofErr w:type="spellEnd"/>
      <w:r w:rsidRPr="001504E6">
        <w:rPr>
          <w:rFonts w:asciiTheme="majorBidi" w:hAnsiTheme="majorBidi" w:cstheme="majorBidi"/>
          <w:sz w:val="28"/>
          <w:szCs w:val="28"/>
        </w:rPr>
        <w:t xml:space="preserve"> cellular respiration.</w:t>
      </w:r>
    </w:p>
    <w:p w14:paraId="080F79EE" w14:textId="265CDB3B" w:rsidR="00D8642D" w:rsidRPr="00750B29" w:rsidRDefault="00D8642D" w:rsidP="00750B29">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750B29">
        <w:rPr>
          <w:rFonts w:asciiTheme="majorBidi" w:eastAsia="Times New Roman" w:hAnsiTheme="majorBidi" w:cstheme="majorBidi"/>
          <w:b/>
          <w:bCs/>
          <w:color w:val="333333"/>
          <w:sz w:val="32"/>
          <w:szCs w:val="32"/>
        </w:rPr>
        <w:t>Causes</w:t>
      </w:r>
    </w:p>
    <w:p w14:paraId="5353217A" w14:textId="7383F95C" w:rsidR="00590E2E" w:rsidRPr="00BF1581" w:rsidRDefault="00590E2E" w:rsidP="0054320E">
      <w:pPr>
        <w:pStyle w:val="ListParagraph"/>
        <w:shd w:val="clear" w:color="auto" w:fill="FFFFFF"/>
        <w:spacing w:before="360" w:after="51" w:line="240" w:lineRule="auto"/>
        <w:ind w:left="1440"/>
        <w:outlineLvl w:val="2"/>
        <w:rPr>
          <w:rFonts w:asciiTheme="majorBidi" w:hAnsiTheme="majorBidi" w:cstheme="majorBidi"/>
          <w:sz w:val="28"/>
          <w:szCs w:val="28"/>
        </w:rPr>
      </w:pPr>
      <w:r w:rsidRPr="00BF1581">
        <w:rPr>
          <w:rFonts w:asciiTheme="majorBidi" w:hAnsiTheme="majorBidi" w:cstheme="majorBidi"/>
          <w:sz w:val="28"/>
          <w:szCs w:val="28"/>
        </w:rPr>
        <w:t xml:space="preserve">With </w:t>
      </w:r>
      <w:proofErr w:type="spellStart"/>
      <w:r w:rsidRPr="00BF1581">
        <w:rPr>
          <w:rFonts w:asciiTheme="majorBidi" w:hAnsiTheme="majorBidi" w:cstheme="majorBidi"/>
          <w:sz w:val="28"/>
          <w:szCs w:val="28"/>
        </w:rPr>
        <w:t>histiotoxic</w:t>
      </w:r>
      <w:proofErr w:type="spellEnd"/>
      <w:r w:rsidRPr="00BF1581">
        <w:rPr>
          <w:rFonts w:asciiTheme="majorBidi" w:hAnsiTheme="majorBidi" w:cstheme="majorBidi"/>
          <w:sz w:val="28"/>
          <w:szCs w:val="28"/>
        </w:rPr>
        <w:t xml:space="preserve"> hypoxia, an adequate amount of oxygen is inhaled through the lungs and delivered to the tissues, but the tissues are unable to use the oxygen that is present. Cyanide poisoning is a possible cause.</w:t>
      </w:r>
    </w:p>
    <w:p w14:paraId="54C5546F" w14:textId="77777777" w:rsidR="00D8642D" w:rsidRPr="00072234" w:rsidRDefault="00D8642D" w:rsidP="00072234">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072234">
        <w:rPr>
          <w:rFonts w:asciiTheme="majorBidi" w:eastAsia="Times New Roman" w:hAnsiTheme="majorBidi" w:cstheme="majorBidi"/>
          <w:b/>
          <w:bCs/>
          <w:color w:val="333333"/>
          <w:sz w:val="32"/>
          <w:szCs w:val="32"/>
        </w:rPr>
        <w:t>Oxygen content in venous blood</w:t>
      </w:r>
    </w:p>
    <w:p w14:paraId="31451046" w14:textId="77777777" w:rsidR="00D8642D" w:rsidRPr="00072234" w:rsidRDefault="00D8642D" w:rsidP="00072234">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072234">
        <w:rPr>
          <w:rFonts w:asciiTheme="majorBidi" w:eastAsia="Times New Roman" w:hAnsiTheme="majorBidi" w:cstheme="majorBidi"/>
          <w:b/>
          <w:bCs/>
          <w:color w:val="333333"/>
          <w:sz w:val="32"/>
          <w:szCs w:val="32"/>
        </w:rPr>
        <w:t>Oxygen content in arterial blood</w:t>
      </w:r>
    </w:p>
    <w:p w14:paraId="418E2120" w14:textId="6CD1934A" w:rsidR="00D8642D" w:rsidRPr="00072234" w:rsidRDefault="00C30B8A" w:rsidP="00072234">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072234">
        <w:rPr>
          <w:rFonts w:asciiTheme="majorBidi" w:eastAsia="Times New Roman" w:hAnsiTheme="majorBidi" w:cstheme="majorBidi"/>
          <w:b/>
          <w:bCs/>
          <w:color w:val="333333"/>
          <w:sz w:val="32"/>
          <w:szCs w:val="32"/>
        </w:rPr>
        <w:t>C</w:t>
      </w:r>
      <w:r w:rsidR="00D8642D" w:rsidRPr="00072234">
        <w:rPr>
          <w:rFonts w:asciiTheme="majorBidi" w:eastAsia="Times New Roman" w:hAnsiTheme="majorBidi" w:cstheme="majorBidi"/>
          <w:b/>
          <w:bCs/>
          <w:color w:val="333333"/>
          <w:sz w:val="32"/>
          <w:szCs w:val="32"/>
        </w:rPr>
        <w:t>yanosis</w:t>
      </w:r>
    </w:p>
    <w:p w14:paraId="2727AEA3" w14:textId="40D31062" w:rsidR="00C30B8A" w:rsidRPr="00647396" w:rsidRDefault="00495252" w:rsidP="00711D62">
      <w:pPr>
        <w:shd w:val="clear" w:color="auto" w:fill="FFFFFF"/>
        <w:spacing w:before="360" w:after="51" w:line="240" w:lineRule="auto"/>
        <w:jc w:val="center"/>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sidR="00647396">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r w:rsidR="00C30B8A" w:rsidRPr="00647396">
        <w:rPr>
          <w:rFonts w:asciiTheme="majorBidi" w:eastAsia="Times New Roman" w:hAnsiTheme="majorBidi" w:cstheme="majorBidi"/>
          <w:b/>
          <w:bCs/>
          <w:color w:val="333333"/>
          <w:sz w:val="36"/>
          <w:szCs w:val="36"/>
        </w:rPr>
        <w:t>Anemic hypoxia</w:t>
      </w:r>
    </w:p>
    <w:p w14:paraId="2F28CF54" w14:textId="4763AAE3" w:rsidR="00647396" w:rsidRPr="006B0248" w:rsidRDefault="00647396" w:rsidP="006B0248">
      <w:pPr>
        <w:shd w:val="clear" w:color="auto" w:fill="FFFFFF"/>
        <w:spacing w:before="360" w:after="51" w:line="240" w:lineRule="auto"/>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p>
    <w:p w14:paraId="720C2156" w14:textId="20F304A1" w:rsidR="00C30B8A" w:rsidRPr="006B0248" w:rsidRDefault="00C30B8A" w:rsidP="006B0248">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0248">
        <w:rPr>
          <w:rFonts w:asciiTheme="majorBidi" w:eastAsia="Times New Roman" w:hAnsiTheme="majorBidi" w:cstheme="majorBidi"/>
          <w:b/>
          <w:bCs/>
          <w:color w:val="333333"/>
          <w:sz w:val="32"/>
          <w:szCs w:val="32"/>
        </w:rPr>
        <w:t>Definition</w:t>
      </w:r>
    </w:p>
    <w:p w14:paraId="260546B1" w14:textId="280CB1D9" w:rsidR="00F540F1" w:rsidRPr="006B0248" w:rsidRDefault="00F540F1" w:rsidP="006B0248">
      <w:pPr>
        <w:shd w:val="clear" w:color="auto" w:fill="FFFFFF"/>
        <w:spacing w:before="360" w:after="51" w:line="240" w:lineRule="auto"/>
        <w:ind w:left="1440"/>
        <w:outlineLvl w:val="2"/>
        <w:rPr>
          <w:rFonts w:asciiTheme="majorBidi" w:hAnsiTheme="majorBidi" w:cstheme="majorBidi"/>
          <w:sz w:val="28"/>
          <w:szCs w:val="28"/>
        </w:rPr>
      </w:pPr>
      <w:r w:rsidRPr="006B0248">
        <w:rPr>
          <w:rFonts w:asciiTheme="majorBidi" w:hAnsiTheme="majorBidi" w:cstheme="majorBidi"/>
          <w:sz w:val="28"/>
          <w:szCs w:val="28"/>
        </w:rPr>
        <w:t xml:space="preserve">The arterial blood contains oxygen at its normal tension in anemic hypoxia, but there is a shortage of functioning hemoglobin. Anemic hypoxia, </w:t>
      </w:r>
      <w:proofErr w:type="gramStart"/>
      <w:r w:rsidRPr="006B0248">
        <w:rPr>
          <w:rFonts w:asciiTheme="majorBidi" w:hAnsiTheme="majorBidi" w:cstheme="majorBidi"/>
          <w:sz w:val="28"/>
          <w:szCs w:val="28"/>
        </w:rPr>
        <w:t>on the whole</w:t>
      </w:r>
      <w:proofErr w:type="gramEnd"/>
      <w:r w:rsidRPr="006B0248">
        <w:rPr>
          <w:rFonts w:asciiTheme="majorBidi" w:hAnsiTheme="majorBidi" w:cstheme="majorBidi"/>
          <w:sz w:val="28"/>
          <w:szCs w:val="28"/>
        </w:rPr>
        <w:t xml:space="preserve">, is less serious than hypoxic hypoxia. However, it does affect the whole body. </w:t>
      </w:r>
      <w:proofErr w:type="spellStart"/>
      <w:r w:rsidRPr="006B0248">
        <w:rPr>
          <w:rFonts w:asciiTheme="majorBidi" w:hAnsiTheme="majorBidi" w:cstheme="majorBidi"/>
          <w:sz w:val="28"/>
          <w:szCs w:val="28"/>
        </w:rPr>
        <w:t>Ancmic</w:t>
      </w:r>
      <w:proofErr w:type="spellEnd"/>
      <w:r w:rsidRPr="006B0248">
        <w:rPr>
          <w:rFonts w:asciiTheme="majorBidi" w:hAnsiTheme="majorBidi" w:cstheme="majorBidi"/>
          <w:sz w:val="28"/>
          <w:szCs w:val="28"/>
        </w:rPr>
        <w:t xml:space="preserve"> hypoxia may be caused by acute or chronic hemorrhage, primary or secondary anemia, alterations in the hemoglobin of the blood (caused by nitrates, chlorates, or coal tar derivatives), and carbon monoxide poisoning.</w:t>
      </w:r>
    </w:p>
    <w:p w14:paraId="67CB613A" w14:textId="3D7BF719" w:rsidR="00C30B8A" w:rsidRPr="006B0248" w:rsidRDefault="00C30B8A" w:rsidP="006B0248">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0248">
        <w:rPr>
          <w:rFonts w:asciiTheme="majorBidi" w:eastAsia="Times New Roman" w:hAnsiTheme="majorBidi" w:cstheme="majorBidi"/>
          <w:b/>
          <w:bCs/>
          <w:color w:val="333333"/>
          <w:sz w:val="32"/>
          <w:szCs w:val="32"/>
        </w:rPr>
        <w:t>Causes</w:t>
      </w:r>
    </w:p>
    <w:p w14:paraId="11D554FE" w14:textId="26AFFBBF" w:rsidR="004A02A7" w:rsidRPr="0091601B" w:rsidRDefault="004A02A7" w:rsidP="00136ED9">
      <w:pPr>
        <w:shd w:val="clear" w:color="auto" w:fill="FFFFFF"/>
        <w:spacing w:before="360" w:after="51" w:line="240" w:lineRule="auto"/>
        <w:ind w:left="1440"/>
        <w:outlineLvl w:val="2"/>
        <w:rPr>
          <w:rFonts w:asciiTheme="majorBidi" w:hAnsiTheme="majorBidi" w:cstheme="majorBidi"/>
          <w:sz w:val="28"/>
          <w:szCs w:val="28"/>
        </w:rPr>
      </w:pPr>
      <w:r w:rsidRPr="0091601B">
        <w:rPr>
          <w:rFonts w:asciiTheme="majorBidi" w:hAnsiTheme="majorBidi" w:cstheme="majorBidi"/>
          <w:sz w:val="28"/>
          <w:szCs w:val="28"/>
        </w:rPr>
        <w:lastRenderedPageBreak/>
        <w:t>In the setting of anemia, low hemoglobin levels result in a reduced ability of the blood to carry oxygen that is breathed in, and hence, a diminished supply of oxygen available to the tissues. Causes include:</w:t>
      </w:r>
    </w:p>
    <w:p w14:paraId="402A45E0" w14:textId="77777777" w:rsidR="004A02A7" w:rsidRPr="004A02A7" w:rsidRDefault="004A02A7" w:rsidP="00136ED9">
      <w:pPr>
        <w:numPr>
          <w:ilvl w:val="0"/>
          <w:numId w:val="4"/>
        </w:numPr>
        <w:shd w:val="clear" w:color="auto" w:fill="FFFFFF"/>
        <w:tabs>
          <w:tab w:val="clear" w:pos="720"/>
          <w:tab w:val="num" w:pos="1800"/>
        </w:tabs>
        <w:spacing w:before="360" w:after="51" w:line="240" w:lineRule="auto"/>
        <w:ind w:left="1800"/>
        <w:outlineLvl w:val="2"/>
        <w:rPr>
          <w:rFonts w:asciiTheme="majorBidi" w:hAnsiTheme="majorBidi" w:cstheme="majorBidi"/>
          <w:sz w:val="28"/>
          <w:szCs w:val="28"/>
        </w:rPr>
      </w:pPr>
      <w:r w:rsidRPr="004A02A7">
        <w:rPr>
          <w:rFonts w:asciiTheme="majorBidi" w:hAnsiTheme="majorBidi" w:cstheme="majorBidi"/>
          <w:sz w:val="28"/>
          <w:szCs w:val="28"/>
        </w:rPr>
        <w:t>Anemia of any cause: This can include iron deficiency anemia, pernicious anemia, and </w:t>
      </w:r>
      <w:hyperlink r:id="rId6" w:history="1">
        <w:r w:rsidRPr="004A02A7">
          <w:rPr>
            <w:sz w:val="28"/>
            <w:szCs w:val="28"/>
          </w:rPr>
          <w:t>chemotherapy-induced anemia</w:t>
        </w:r>
      </w:hyperlink>
      <w:r w:rsidRPr="004A02A7">
        <w:rPr>
          <w:rFonts w:asciiTheme="majorBidi" w:hAnsiTheme="majorBidi" w:cstheme="majorBidi"/>
          <w:sz w:val="28"/>
          <w:szCs w:val="28"/>
        </w:rPr>
        <w:t>.</w:t>
      </w:r>
    </w:p>
    <w:p w14:paraId="30C785A8" w14:textId="77777777" w:rsidR="004A02A7" w:rsidRPr="004A02A7" w:rsidRDefault="004A02A7" w:rsidP="00136ED9">
      <w:pPr>
        <w:numPr>
          <w:ilvl w:val="0"/>
          <w:numId w:val="4"/>
        </w:numPr>
        <w:shd w:val="clear" w:color="auto" w:fill="FFFFFF"/>
        <w:tabs>
          <w:tab w:val="clear" w:pos="720"/>
          <w:tab w:val="num" w:pos="1800"/>
        </w:tabs>
        <w:spacing w:before="360" w:after="51" w:line="240" w:lineRule="auto"/>
        <w:ind w:left="1800"/>
        <w:outlineLvl w:val="2"/>
        <w:rPr>
          <w:rFonts w:asciiTheme="majorBidi" w:hAnsiTheme="majorBidi" w:cstheme="majorBidi"/>
          <w:sz w:val="28"/>
          <w:szCs w:val="28"/>
        </w:rPr>
      </w:pPr>
      <w:r w:rsidRPr="004A02A7">
        <w:rPr>
          <w:rFonts w:asciiTheme="majorBidi" w:hAnsiTheme="majorBidi" w:cstheme="majorBidi"/>
          <w:sz w:val="28"/>
          <w:szCs w:val="28"/>
        </w:rPr>
        <w:t>Hemorrhage: Hemorrhage can be obvious, such as from injuries sustained in an accident, or hidden due to internal bleeding.</w:t>
      </w:r>
    </w:p>
    <w:p w14:paraId="715F4B5B" w14:textId="77777777" w:rsidR="004A02A7" w:rsidRPr="004A02A7" w:rsidRDefault="004A02A7" w:rsidP="00136ED9">
      <w:pPr>
        <w:numPr>
          <w:ilvl w:val="0"/>
          <w:numId w:val="4"/>
        </w:numPr>
        <w:shd w:val="clear" w:color="auto" w:fill="FFFFFF"/>
        <w:tabs>
          <w:tab w:val="clear" w:pos="720"/>
          <w:tab w:val="num" w:pos="1800"/>
        </w:tabs>
        <w:spacing w:before="360" w:after="51" w:line="240" w:lineRule="auto"/>
        <w:ind w:left="1800"/>
        <w:outlineLvl w:val="2"/>
        <w:rPr>
          <w:rFonts w:asciiTheme="majorBidi" w:hAnsiTheme="majorBidi" w:cstheme="majorBidi"/>
          <w:sz w:val="28"/>
          <w:szCs w:val="28"/>
        </w:rPr>
      </w:pPr>
      <w:r w:rsidRPr="004A02A7">
        <w:rPr>
          <w:rFonts w:asciiTheme="majorBidi" w:hAnsiTheme="majorBidi" w:cstheme="majorBidi"/>
          <w:sz w:val="28"/>
          <w:szCs w:val="28"/>
        </w:rPr>
        <w:t>Methemoglobinemia: Methemoglobinemia, also known as affinity hypoxia, is an abnormal hemoglobin that doesn't bind oxygen very well.</w:t>
      </w:r>
    </w:p>
    <w:p w14:paraId="57C358F1" w14:textId="1903CDA7" w:rsidR="00EA757C" w:rsidRPr="005B4BAE" w:rsidRDefault="004A02A7" w:rsidP="005B4BAE">
      <w:pPr>
        <w:numPr>
          <w:ilvl w:val="0"/>
          <w:numId w:val="4"/>
        </w:numPr>
        <w:shd w:val="clear" w:color="auto" w:fill="FFFFFF"/>
        <w:tabs>
          <w:tab w:val="clear" w:pos="720"/>
          <w:tab w:val="num" w:pos="1800"/>
        </w:tabs>
        <w:spacing w:before="360" w:after="51" w:line="240" w:lineRule="auto"/>
        <w:ind w:left="1800"/>
        <w:outlineLvl w:val="2"/>
        <w:rPr>
          <w:rFonts w:asciiTheme="majorBidi" w:hAnsiTheme="majorBidi" w:cstheme="majorBidi"/>
          <w:sz w:val="28"/>
          <w:szCs w:val="28"/>
        </w:rPr>
      </w:pPr>
      <w:r w:rsidRPr="004A02A7">
        <w:rPr>
          <w:rFonts w:asciiTheme="majorBidi" w:hAnsiTheme="majorBidi" w:cstheme="majorBidi"/>
          <w:sz w:val="28"/>
          <w:szCs w:val="28"/>
        </w:rPr>
        <w:t>Carbon monoxide poisoning: With </w:t>
      </w:r>
      <w:hyperlink r:id="rId7" w:history="1">
        <w:r w:rsidRPr="004A02A7">
          <w:rPr>
            <w:sz w:val="28"/>
            <w:szCs w:val="28"/>
          </w:rPr>
          <w:t>Carbon monoxide poisoning</w:t>
        </w:r>
      </w:hyperlink>
      <w:r w:rsidRPr="004A02A7">
        <w:rPr>
          <w:rFonts w:asciiTheme="majorBidi" w:hAnsiTheme="majorBidi" w:cstheme="majorBidi"/>
          <w:sz w:val="28"/>
          <w:szCs w:val="28"/>
        </w:rPr>
        <w:t>, hemoglobin is unable to bind oxygen.</w:t>
      </w:r>
    </w:p>
    <w:p w14:paraId="005DE8CF" w14:textId="77777777" w:rsidR="00C30B8A" w:rsidRPr="00F46D8B" w:rsidRDefault="00C30B8A" w:rsidP="00F46D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F46D8B">
        <w:rPr>
          <w:rFonts w:asciiTheme="majorBidi" w:eastAsia="Times New Roman" w:hAnsiTheme="majorBidi" w:cstheme="majorBidi"/>
          <w:b/>
          <w:bCs/>
          <w:color w:val="333333"/>
          <w:sz w:val="32"/>
          <w:szCs w:val="32"/>
        </w:rPr>
        <w:t>Oxygen content in venous blood</w:t>
      </w:r>
    </w:p>
    <w:p w14:paraId="2DB8EE8B" w14:textId="77777777" w:rsidR="00C30B8A" w:rsidRPr="00F46D8B" w:rsidRDefault="00C30B8A" w:rsidP="00F46D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F46D8B">
        <w:rPr>
          <w:rFonts w:asciiTheme="majorBidi" w:eastAsia="Times New Roman" w:hAnsiTheme="majorBidi" w:cstheme="majorBidi"/>
          <w:b/>
          <w:bCs/>
          <w:color w:val="333333"/>
          <w:sz w:val="32"/>
          <w:szCs w:val="32"/>
        </w:rPr>
        <w:t>Oxygen content in arterial blood</w:t>
      </w:r>
    </w:p>
    <w:p w14:paraId="2AA41DD2" w14:textId="77777777" w:rsidR="00C30B8A" w:rsidRPr="00F46D8B" w:rsidRDefault="00C30B8A" w:rsidP="00F46D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F46D8B">
        <w:rPr>
          <w:rFonts w:asciiTheme="majorBidi" w:eastAsia="Times New Roman" w:hAnsiTheme="majorBidi" w:cstheme="majorBidi"/>
          <w:b/>
          <w:bCs/>
          <w:color w:val="333333"/>
          <w:sz w:val="32"/>
          <w:szCs w:val="32"/>
        </w:rPr>
        <w:t>Cyanosis</w:t>
      </w:r>
    </w:p>
    <w:p w14:paraId="4F545059" w14:textId="77777777" w:rsidR="00C30B8A" w:rsidRPr="006B785D" w:rsidRDefault="00C30B8A" w:rsidP="00C30B8A">
      <w:pPr>
        <w:pStyle w:val="ListParagraph"/>
        <w:shd w:val="clear" w:color="auto" w:fill="FFFFFF"/>
        <w:spacing w:before="360" w:after="51" w:line="240" w:lineRule="auto"/>
        <w:ind w:left="1440"/>
        <w:outlineLvl w:val="2"/>
        <w:rPr>
          <w:rStyle w:val="Strong"/>
          <w:rFonts w:asciiTheme="majorBidi" w:hAnsiTheme="majorBidi" w:cstheme="majorBidi"/>
          <w:color w:val="212121"/>
          <w:sz w:val="28"/>
          <w:szCs w:val="28"/>
          <w:bdr w:val="none" w:sz="0" w:space="0" w:color="auto" w:frame="1"/>
          <w:shd w:val="clear" w:color="auto" w:fill="FFFFFF"/>
        </w:rPr>
      </w:pPr>
    </w:p>
    <w:p w14:paraId="3A613493" w14:textId="375DAC88" w:rsidR="00C30B8A" w:rsidRPr="006B785D" w:rsidRDefault="00495252" w:rsidP="00C30B8A">
      <w:pPr>
        <w:shd w:val="clear" w:color="auto" w:fill="FFFFFF"/>
        <w:spacing w:before="360" w:after="51" w:line="240" w:lineRule="auto"/>
        <w:outlineLvl w:val="2"/>
        <w:rPr>
          <w:rStyle w:val="Strong"/>
          <w:rFonts w:asciiTheme="majorBidi" w:eastAsia="Times New Roman" w:hAnsiTheme="majorBidi" w:cstheme="majorBidi"/>
          <w:color w:val="333333"/>
          <w:sz w:val="24"/>
          <w:szCs w:val="24"/>
        </w:rPr>
      </w:pPr>
      <w:r w:rsidRPr="006B785D">
        <w:rPr>
          <w:rStyle w:val="Strong"/>
          <w:rFonts w:asciiTheme="majorBidi" w:hAnsiTheme="majorBidi" w:cstheme="majorBidi"/>
          <w:color w:val="212121"/>
          <w:sz w:val="28"/>
          <w:szCs w:val="28"/>
          <w:bdr w:val="none" w:sz="0" w:space="0" w:color="auto" w:frame="1"/>
          <w:shd w:val="clear" w:color="auto" w:fill="FFFFFF"/>
        </w:rPr>
        <w:t>#</w:t>
      </w:r>
      <w:r w:rsidRPr="006B785D">
        <w:rPr>
          <w:rFonts w:asciiTheme="majorBidi" w:eastAsia="Times New Roman" w:hAnsiTheme="majorBidi" w:cstheme="majorBidi"/>
          <w:b/>
          <w:bCs/>
          <w:color w:val="333333"/>
          <w:sz w:val="24"/>
          <w:szCs w:val="24"/>
        </w:rPr>
        <w:t>##################################################</w:t>
      </w:r>
    </w:p>
    <w:p w14:paraId="4A03E626" w14:textId="0A826567" w:rsidR="00C30B8A" w:rsidRPr="006B785D" w:rsidRDefault="00C30B8A" w:rsidP="00C30B8A">
      <w:pPr>
        <w:pStyle w:val="ListParagraph"/>
        <w:numPr>
          <w:ilvl w:val="0"/>
          <w:numId w:val="2"/>
        </w:numPr>
        <w:shd w:val="clear" w:color="auto" w:fill="FFFFFF"/>
        <w:spacing w:before="360" w:after="51" w:line="240" w:lineRule="auto"/>
        <w:outlineLvl w:val="2"/>
        <w:rPr>
          <w:rStyle w:val="Strong"/>
          <w:rFonts w:asciiTheme="majorBidi" w:eastAsia="Times New Roman" w:hAnsiTheme="majorBidi" w:cstheme="majorBidi"/>
          <w:color w:val="333333"/>
          <w:sz w:val="40"/>
          <w:szCs w:val="40"/>
        </w:rPr>
      </w:pPr>
      <w:r w:rsidRPr="006B785D">
        <w:rPr>
          <w:rStyle w:val="Strong"/>
          <w:rFonts w:asciiTheme="majorBidi" w:hAnsiTheme="majorBidi" w:cstheme="majorBidi"/>
          <w:color w:val="212121"/>
          <w:sz w:val="40"/>
          <w:szCs w:val="40"/>
          <w:bdr w:val="none" w:sz="0" w:space="0" w:color="auto" w:frame="1"/>
          <w:shd w:val="clear" w:color="auto" w:fill="FFFFFF"/>
        </w:rPr>
        <w:t>Metabolic hypoxia:</w:t>
      </w:r>
    </w:p>
    <w:p w14:paraId="7FE77B0F" w14:textId="77777777"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Definition</w:t>
      </w:r>
    </w:p>
    <w:p w14:paraId="6E68F937" w14:textId="77777777"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Causes</w:t>
      </w:r>
    </w:p>
    <w:p w14:paraId="4C2D9C1B" w14:textId="77777777"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Oxygen content in venous blood</w:t>
      </w:r>
    </w:p>
    <w:p w14:paraId="0CCA8BA8" w14:textId="77777777"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Oxygen content in arterial blood</w:t>
      </w:r>
    </w:p>
    <w:p w14:paraId="515C6952" w14:textId="3C5E4A2D"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Cyanosis</w:t>
      </w:r>
    </w:p>
    <w:p w14:paraId="482555A8" w14:textId="69DB379F" w:rsidR="006F02FC" w:rsidRPr="006B785D" w:rsidRDefault="00495252" w:rsidP="006F02FC">
      <w:pPr>
        <w:shd w:val="clear" w:color="auto" w:fill="FFFFFF"/>
        <w:spacing w:before="360" w:after="51" w:line="240" w:lineRule="auto"/>
        <w:outlineLvl w:val="2"/>
        <w:rPr>
          <w:rStyle w:val="Strong"/>
          <w:rFonts w:asciiTheme="majorBidi" w:eastAsia="Times New Roman" w:hAnsiTheme="majorBidi" w:cstheme="majorBidi"/>
          <w:color w:val="333333"/>
          <w:sz w:val="24"/>
          <w:szCs w:val="24"/>
        </w:rPr>
      </w:pPr>
      <w:r w:rsidRPr="006B785D">
        <w:rPr>
          <w:rStyle w:val="Strong"/>
          <w:rFonts w:asciiTheme="majorBidi" w:hAnsiTheme="majorBidi" w:cstheme="majorBidi"/>
          <w:color w:val="212121"/>
          <w:sz w:val="28"/>
          <w:szCs w:val="28"/>
          <w:bdr w:val="none" w:sz="0" w:space="0" w:color="auto" w:frame="1"/>
          <w:shd w:val="clear" w:color="auto" w:fill="FFFFFF"/>
        </w:rPr>
        <w:t>#</w:t>
      </w:r>
      <w:r w:rsidRPr="006B785D">
        <w:rPr>
          <w:rFonts w:asciiTheme="majorBidi" w:eastAsia="Times New Roman" w:hAnsiTheme="majorBidi" w:cstheme="majorBidi"/>
          <w:b/>
          <w:bCs/>
          <w:color w:val="333333"/>
          <w:sz w:val="24"/>
          <w:szCs w:val="24"/>
        </w:rPr>
        <w:t>##################################################</w:t>
      </w:r>
    </w:p>
    <w:p w14:paraId="085082A8" w14:textId="13B12680" w:rsidR="007C4CDF" w:rsidRPr="006B785D" w:rsidRDefault="007C4CDF" w:rsidP="00C30B8A">
      <w:pPr>
        <w:shd w:val="clear" w:color="auto" w:fill="FFFFFF"/>
        <w:spacing w:before="360" w:after="51" w:line="240" w:lineRule="auto"/>
        <w:ind w:left="360"/>
        <w:outlineLvl w:val="2"/>
        <w:rPr>
          <w:rFonts w:asciiTheme="majorBidi" w:eastAsia="Times New Roman" w:hAnsiTheme="majorBidi" w:cstheme="majorBidi"/>
          <w:b/>
          <w:bCs/>
          <w:color w:val="333333"/>
          <w:sz w:val="24"/>
          <w:szCs w:val="24"/>
        </w:rPr>
      </w:pPr>
    </w:p>
    <w:p w14:paraId="0E1EAA36" w14:textId="7419C5A6" w:rsidR="007C4CDF" w:rsidRPr="006B785D" w:rsidRDefault="007C4CDF" w:rsidP="007C4CDF">
      <w:pPr>
        <w:pStyle w:val="ListParagraph"/>
        <w:numPr>
          <w:ilvl w:val="0"/>
          <w:numId w:val="2"/>
        </w:numPr>
        <w:shd w:val="clear" w:color="auto" w:fill="FFFFFF"/>
        <w:spacing w:before="360" w:after="51" w:line="240" w:lineRule="auto"/>
        <w:outlineLvl w:val="2"/>
        <w:rPr>
          <w:rStyle w:val="Strong"/>
          <w:rFonts w:asciiTheme="majorBidi" w:eastAsia="Times New Roman" w:hAnsiTheme="majorBidi" w:cstheme="majorBidi"/>
          <w:color w:val="333333"/>
          <w:sz w:val="40"/>
          <w:szCs w:val="40"/>
        </w:rPr>
      </w:pPr>
      <w:r w:rsidRPr="006B785D">
        <w:rPr>
          <w:rStyle w:val="Strong"/>
          <w:rFonts w:asciiTheme="majorBidi" w:hAnsiTheme="majorBidi" w:cstheme="majorBidi"/>
          <w:color w:val="212121"/>
          <w:sz w:val="40"/>
          <w:szCs w:val="40"/>
          <w:bdr w:val="none" w:sz="0" w:space="0" w:color="auto" w:frame="1"/>
          <w:shd w:val="clear" w:color="auto" w:fill="FFFFFF"/>
        </w:rPr>
        <w:t>F</w:t>
      </w:r>
      <w:r w:rsidRPr="006B785D">
        <w:rPr>
          <w:rStyle w:val="Strong"/>
          <w:rFonts w:asciiTheme="majorBidi" w:hAnsiTheme="majorBidi" w:cstheme="majorBidi"/>
          <w:color w:val="212121"/>
          <w:sz w:val="40"/>
          <w:szCs w:val="40"/>
          <w:bdr w:val="none" w:sz="0" w:space="0" w:color="auto" w:frame="1"/>
          <w:shd w:val="clear" w:color="auto" w:fill="FFFFFF"/>
        </w:rPr>
        <w:t>ULMINATING</w:t>
      </w:r>
      <w:r w:rsidRPr="006B785D">
        <w:rPr>
          <w:rFonts w:asciiTheme="majorBidi" w:hAnsiTheme="majorBidi" w:cstheme="majorBidi"/>
          <w:sz w:val="40"/>
          <w:szCs w:val="40"/>
        </w:rPr>
        <w:t xml:space="preserve"> </w:t>
      </w:r>
      <w:r w:rsidRPr="006B785D">
        <w:rPr>
          <w:rStyle w:val="Strong"/>
          <w:rFonts w:asciiTheme="majorBidi" w:hAnsiTheme="majorBidi" w:cstheme="majorBidi"/>
          <w:color w:val="212121"/>
          <w:sz w:val="40"/>
          <w:szCs w:val="40"/>
          <w:bdr w:val="none" w:sz="0" w:space="0" w:color="auto" w:frame="1"/>
          <w:shd w:val="clear" w:color="auto" w:fill="FFFFFF"/>
        </w:rPr>
        <w:t>HYPOXIA</w:t>
      </w:r>
    </w:p>
    <w:p w14:paraId="1BC05569" w14:textId="3C996A65" w:rsidR="008C092B" w:rsidRPr="006B785D" w:rsidRDefault="008C092B" w:rsidP="008C092B">
      <w:pPr>
        <w:pStyle w:val="ListParagraph"/>
        <w:shd w:val="clear" w:color="auto" w:fill="FFFFFF"/>
        <w:spacing w:before="360" w:after="51" w:line="240" w:lineRule="auto"/>
        <w:outlineLvl w:val="2"/>
        <w:rPr>
          <w:rStyle w:val="Strong"/>
          <w:rFonts w:asciiTheme="majorBidi" w:hAnsiTheme="majorBidi" w:cstheme="majorBidi"/>
          <w:color w:val="212121"/>
          <w:sz w:val="40"/>
          <w:szCs w:val="40"/>
          <w:bdr w:val="none" w:sz="0" w:space="0" w:color="auto" w:frame="1"/>
          <w:shd w:val="clear" w:color="auto" w:fill="FFFFFF"/>
        </w:rPr>
      </w:pPr>
    </w:p>
    <w:p w14:paraId="649388F2" w14:textId="77777777" w:rsidR="008C092B" w:rsidRPr="006B785D" w:rsidRDefault="008C092B" w:rsidP="008C092B">
      <w:pPr>
        <w:pStyle w:val="ListParagraph"/>
        <w:shd w:val="clear" w:color="auto" w:fill="FFFFFF"/>
        <w:spacing w:before="360" w:after="51" w:line="240" w:lineRule="auto"/>
        <w:outlineLvl w:val="2"/>
        <w:rPr>
          <w:rFonts w:asciiTheme="majorBidi" w:eastAsia="Times New Roman" w:hAnsiTheme="majorBidi" w:cstheme="majorBidi"/>
          <w:b/>
          <w:bCs/>
          <w:color w:val="333333"/>
          <w:sz w:val="40"/>
          <w:szCs w:val="40"/>
        </w:rPr>
      </w:pPr>
    </w:p>
    <w:p w14:paraId="4778C9EE" w14:textId="60FAC635" w:rsidR="00C30B8A" w:rsidRPr="006B785D" w:rsidRDefault="00522652" w:rsidP="00C30B8A">
      <w:pPr>
        <w:pStyle w:val="ListParagraph"/>
        <w:shd w:val="clear" w:color="auto" w:fill="FFFFFF"/>
        <w:spacing w:before="360" w:after="51" w:line="240" w:lineRule="auto"/>
        <w:outlineLvl w:val="2"/>
        <w:rPr>
          <w:rFonts w:asciiTheme="majorBidi" w:eastAsia="Times New Roman" w:hAnsiTheme="majorBidi" w:cstheme="majorBidi"/>
          <w:b/>
          <w:bCs/>
          <w:color w:val="333333"/>
          <w:sz w:val="28"/>
          <w:szCs w:val="28"/>
        </w:rPr>
      </w:pPr>
      <w:r w:rsidRPr="006B785D">
        <w:rPr>
          <w:rFonts w:asciiTheme="majorBidi" w:eastAsia="Times New Roman" w:hAnsiTheme="majorBidi" w:cstheme="majorBidi"/>
          <w:b/>
          <w:bCs/>
          <w:color w:val="333333"/>
          <w:sz w:val="28"/>
          <w:szCs w:val="28"/>
        </w:rPr>
        <w:t>Definition:</w:t>
      </w:r>
    </w:p>
    <w:p w14:paraId="0F92C3A9" w14:textId="23BCE268" w:rsidR="00522652" w:rsidRPr="00FF4A81" w:rsidRDefault="00522652" w:rsidP="00C30B8A">
      <w:pPr>
        <w:pStyle w:val="ListParagraph"/>
        <w:shd w:val="clear" w:color="auto" w:fill="FFFFFF"/>
        <w:spacing w:before="360" w:after="51" w:line="240" w:lineRule="auto"/>
        <w:outlineLvl w:val="2"/>
        <w:rPr>
          <w:rFonts w:asciiTheme="majorBidi" w:eastAsia="Times New Roman" w:hAnsiTheme="majorBidi" w:cstheme="majorBidi"/>
          <w:b/>
          <w:bCs/>
          <w:color w:val="333333"/>
          <w:sz w:val="28"/>
          <w:szCs w:val="28"/>
        </w:rPr>
      </w:pPr>
      <w:r w:rsidRPr="006B785D">
        <w:rPr>
          <w:rFonts w:asciiTheme="majorBidi" w:hAnsiTheme="majorBidi" w:cstheme="majorBidi"/>
          <w:sz w:val="28"/>
          <w:szCs w:val="28"/>
        </w:rPr>
        <w:lastRenderedPageBreak/>
        <w:t>Fulminating hypoxia is a newly recognized form of hypoxia. It is a very rapidly induced type of hypoxia caused by the inhalation of undiluted inert gases such as nitrogen, methane, or helium. In anesthesia, fulminating hypoxia may be produced by administering nitrous oxide anesthesia without the simultaneous use of oxygen.</w:t>
      </w:r>
    </w:p>
    <w:p w14:paraId="3216741C" w14:textId="77777777" w:rsidR="00D8642D" w:rsidRPr="00DE077B" w:rsidRDefault="00D8642D" w:rsidP="00D8642D">
      <w:pPr>
        <w:rPr>
          <w:rFonts w:asciiTheme="majorBidi" w:hAnsiTheme="majorBidi" w:cstheme="majorBidi"/>
          <w:sz w:val="24"/>
          <w:szCs w:val="24"/>
        </w:rPr>
      </w:pPr>
    </w:p>
    <w:sectPr w:rsidR="00D8642D" w:rsidRPr="00DE077B" w:rsidSect="00717DFD">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2D1A"/>
    <w:multiLevelType w:val="hybridMultilevel"/>
    <w:tmpl w:val="000E8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31484A"/>
    <w:multiLevelType w:val="hybridMultilevel"/>
    <w:tmpl w:val="EE4C87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135DA2"/>
    <w:multiLevelType w:val="hybridMultilevel"/>
    <w:tmpl w:val="C65E9BFE"/>
    <w:lvl w:ilvl="0" w:tplc="95BEFE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26897"/>
    <w:multiLevelType w:val="multilevel"/>
    <w:tmpl w:val="55E4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36D0B"/>
    <w:multiLevelType w:val="hybridMultilevel"/>
    <w:tmpl w:val="D9D08146"/>
    <w:lvl w:ilvl="0" w:tplc="3156111C">
      <w:start w:val="1"/>
      <w:numFmt w:val="upperLetter"/>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34074"/>
    <w:multiLevelType w:val="hybridMultilevel"/>
    <w:tmpl w:val="EB744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CC0D1A"/>
    <w:multiLevelType w:val="hybridMultilevel"/>
    <w:tmpl w:val="7D6C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A13BC"/>
    <w:multiLevelType w:val="multilevel"/>
    <w:tmpl w:val="AC3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27E52"/>
    <w:multiLevelType w:val="hybridMultilevel"/>
    <w:tmpl w:val="E44860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3"/>
  </w:num>
  <w:num w:numId="6">
    <w:abstractNumId w:val="0"/>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MDEwMDE1MDa1MDFW0lEKTi0uzszPAykwrAUAwmBrkiwAAAA="/>
  </w:docVars>
  <w:rsids>
    <w:rsidRoot w:val="00EC0ECB"/>
    <w:rsid w:val="00025BC9"/>
    <w:rsid w:val="0006380E"/>
    <w:rsid w:val="000638D6"/>
    <w:rsid w:val="00072234"/>
    <w:rsid w:val="0009371E"/>
    <w:rsid w:val="000F50A7"/>
    <w:rsid w:val="000F6D4D"/>
    <w:rsid w:val="00100B4A"/>
    <w:rsid w:val="0011118B"/>
    <w:rsid w:val="001164F0"/>
    <w:rsid w:val="00136ED9"/>
    <w:rsid w:val="001504E6"/>
    <w:rsid w:val="00161C5F"/>
    <w:rsid w:val="00192B58"/>
    <w:rsid w:val="001A349A"/>
    <w:rsid w:val="001B13CB"/>
    <w:rsid w:val="001C5340"/>
    <w:rsid w:val="001D40D2"/>
    <w:rsid w:val="00222C4C"/>
    <w:rsid w:val="002354FB"/>
    <w:rsid w:val="00271DA0"/>
    <w:rsid w:val="002B2942"/>
    <w:rsid w:val="002C3035"/>
    <w:rsid w:val="002D161D"/>
    <w:rsid w:val="002E4330"/>
    <w:rsid w:val="002F300F"/>
    <w:rsid w:val="00320633"/>
    <w:rsid w:val="00382F92"/>
    <w:rsid w:val="003B2580"/>
    <w:rsid w:val="003C47DE"/>
    <w:rsid w:val="003F507F"/>
    <w:rsid w:val="004315EE"/>
    <w:rsid w:val="00435FBD"/>
    <w:rsid w:val="00446483"/>
    <w:rsid w:val="00472130"/>
    <w:rsid w:val="00472366"/>
    <w:rsid w:val="00495252"/>
    <w:rsid w:val="004A02A7"/>
    <w:rsid w:val="004C1211"/>
    <w:rsid w:val="004D1C95"/>
    <w:rsid w:val="004D6F4F"/>
    <w:rsid w:val="004E7998"/>
    <w:rsid w:val="004F1252"/>
    <w:rsid w:val="00522652"/>
    <w:rsid w:val="00524105"/>
    <w:rsid w:val="0054320E"/>
    <w:rsid w:val="00572887"/>
    <w:rsid w:val="005728B5"/>
    <w:rsid w:val="00573353"/>
    <w:rsid w:val="0058051C"/>
    <w:rsid w:val="00590E2E"/>
    <w:rsid w:val="005A768F"/>
    <w:rsid w:val="005B4BAE"/>
    <w:rsid w:val="005F6E32"/>
    <w:rsid w:val="005F72D5"/>
    <w:rsid w:val="00647396"/>
    <w:rsid w:val="006709A5"/>
    <w:rsid w:val="006942B3"/>
    <w:rsid w:val="006B0248"/>
    <w:rsid w:val="006B785D"/>
    <w:rsid w:val="006D129C"/>
    <w:rsid w:val="006E02FF"/>
    <w:rsid w:val="006F02FC"/>
    <w:rsid w:val="00711D62"/>
    <w:rsid w:val="00716A65"/>
    <w:rsid w:val="00717DFD"/>
    <w:rsid w:val="007464AB"/>
    <w:rsid w:val="00750B29"/>
    <w:rsid w:val="00751C28"/>
    <w:rsid w:val="00770035"/>
    <w:rsid w:val="007A4C82"/>
    <w:rsid w:val="007C4CDF"/>
    <w:rsid w:val="007F1445"/>
    <w:rsid w:val="00831F78"/>
    <w:rsid w:val="00875664"/>
    <w:rsid w:val="00891FAD"/>
    <w:rsid w:val="008A2E97"/>
    <w:rsid w:val="008B0E80"/>
    <w:rsid w:val="008C092B"/>
    <w:rsid w:val="008E2502"/>
    <w:rsid w:val="008F043F"/>
    <w:rsid w:val="00915C04"/>
    <w:rsid w:val="0091601B"/>
    <w:rsid w:val="009442D1"/>
    <w:rsid w:val="00960B06"/>
    <w:rsid w:val="009805AC"/>
    <w:rsid w:val="009D3502"/>
    <w:rsid w:val="009F02F9"/>
    <w:rsid w:val="00A141DD"/>
    <w:rsid w:val="00A1555B"/>
    <w:rsid w:val="00A46058"/>
    <w:rsid w:val="00A51B75"/>
    <w:rsid w:val="00A778C9"/>
    <w:rsid w:val="00AA0236"/>
    <w:rsid w:val="00AB4B21"/>
    <w:rsid w:val="00B01A1B"/>
    <w:rsid w:val="00B37EEF"/>
    <w:rsid w:val="00B47CFB"/>
    <w:rsid w:val="00B554D5"/>
    <w:rsid w:val="00B74C46"/>
    <w:rsid w:val="00B93CCB"/>
    <w:rsid w:val="00BE7D7E"/>
    <w:rsid w:val="00BF1581"/>
    <w:rsid w:val="00C30B8A"/>
    <w:rsid w:val="00C33DEF"/>
    <w:rsid w:val="00C37D05"/>
    <w:rsid w:val="00C74437"/>
    <w:rsid w:val="00C944FF"/>
    <w:rsid w:val="00CC21D1"/>
    <w:rsid w:val="00D251F3"/>
    <w:rsid w:val="00D26665"/>
    <w:rsid w:val="00D8642D"/>
    <w:rsid w:val="00D978F3"/>
    <w:rsid w:val="00DD0EEA"/>
    <w:rsid w:val="00DD18BE"/>
    <w:rsid w:val="00DE077B"/>
    <w:rsid w:val="00E065F0"/>
    <w:rsid w:val="00EA757C"/>
    <w:rsid w:val="00EC0ECB"/>
    <w:rsid w:val="00EC5B07"/>
    <w:rsid w:val="00EE4321"/>
    <w:rsid w:val="00EF0DF5"/>
    <w:rsid w:val="00F26671"/>
    <w:rsid w:val="00F46D8B"/>
    <w:rsid w:val="00F47B1B"/>
    <w:rsid w:val="00F540F1"/>
    <w:rsid w:val="00F6539E"/>
    <w:rsid w:val="00F74EE8"/>
    <w:rsid w:val="00FC030C"/>
    <w:rsid w:val="00FC0DF8"/>
    <w:rsid w:val="00FC1F83"/>
    <w:rsid w:val="00FF4A81"/>
    <w:rsid w:val="00FF7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9B0E"/>
  <w15:chartTrackingRefBased/>
  <w15:docId w15:val="{D7FD7951-C621-4669-97DF-1F96B9E0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2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1D1"/>
    <w:rPr>
      <w:rFonts w:ascii="Times New Roman" w:eastAsia="Times New Roman" w:hAnsi="Times New Roman" w:cs="Times New Roman"/>
      <w:b/>
      <w:bCs/>
      <w:sz w:val="27"/>
      <w:szCs w:val="27"/>
    </w:rPr>
  </w:style>
  <w:style w:type="paragraph" w:styleId="NormalWeb">
    <w:name w:val="Normal (Web)"/>
    <w:basedOn w:val="Normal"/>
    <w:uiPriority w:val="99"/>
    <w:unhideWhenUsed/>
    <w:rsid w:val="00CC21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1F78"/>
    <w:pPr>
      <w:ind w:left="720"/>
      <w:contextualSpacing/>
    </w:pPr>
  </w:style>
  <w:style w:type="character" w:styleId="Hyperlink">
    <w:name w:val="Hyperlink"/>
    <w:basedOn w:val="DefaultParagraphFont"/>
    <w:uiPriority w:val="99"/>
    <w:unhideWhenUsed/>
    <w:rsid w:val="004C1211"/>
    <w:rPr>
      <w:color w:val="0000FF"/>
      <w:u w:val="single"/>
    </w:rPr>
  </w:style>
  <w:style w:type="character" w:styleId="Strong">
    <w:name w:val="Strong"/>
    <w:basedOn w:val="DefaultParagraphFont"/>
    <w:uiPriority w:val="22"/>
    <w:qFormat/>
    <w:rsid w:val="00C30B8A"/>
    <w:rPr>
      <w:b/>
      <w:bCs/>
    </w:rPr>
  </w:style>
  <w:style w:type="character" w:styleId="UnresolvedMention">
    <w:name w:val="Unresolved Mention"/>
    <w:basedOn w:val="DefaultParagraphFont"/>
    <w:uiPriority w:val="99"/>
    <w:semiHidden/>
    <w:unhideWhenUsed/>
    <w:rsid w:val="004A02A7"/>
    <w:rPr>
      <w:color w:val="605E5C"/>
      <w:shd w:val="clear" w:color="auto" w:fill="E1DFDD"/>
    </w:rPr>
  </w:style>
  <w:style w:type="paragraph" w:customStyle="1" w:styleId="comp">
    <w:name w:val="comp"/>
    <w:basedOn w:val="Normal"/>
    <w:rsid w:val="00161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161C5F"/>
  </w:style>
  <w:style w:type="character" w:styleId="Emphasis">
    <w:name w:val="Emphasis"/>
    <w:basedOn w:val="DefaultParagraphFont"/>
    <w:uiPriority w:val="20"/>
    <w:qFormat/>
    <w:rsid w:val="00161C5F"/>
    <w:rPr>
      <w:i/>
      <w:iCs/>
    </w:rPr>
  </w:style>
  <w:style w:type="paragraph" w:styleId="NoSpacing">
    <w:name w:val="No Spacing"/>
    <w:uiPriority w:val="1"/>
    <w:qFormat/>
    <w:rsid w:val="005A76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7280">
      <w:bodyDiv w:val="1"/>
      <w:marLeft w:val="0"/>
      <w:marRight w:val="0"/>
      <w:marTop w:val="0"/>
      <w:marBottom w:val="0"/>
      <w:divBdr>
        <w:top w:val="none" w:sz="0" w:space="0" w:color="auto"/>
        <w:left w:val="none" w:sz="0" w:space="0" w:color="auto"/>
        <w:bottom w:val="none" w:sz="0" w:space="0" w:color="auto"/>
        <w:right w:val="none" w:sz="0" w:space="0" w:color="auto"/>
      </w:divBdr>
    </w:div>
    <w:div w:id="269319420">
      <w:bodyDiv w:val="1"/>
      <w:marLeft w:val="0"/>
      <w:marRight w:val="0"/>
      <w:marTop w:val="0"/>
      <w:marBottom w:val="0"/>
      <w:divBdr>
        <w:top w:val="none" w:sz="0" w:space="0" w:color="auto"/>
        <w:left w:val="none" w:sz="0" w:space="0" w:color="auto"/>
        <w:bottom w:val="none" w:sz="0" w:space="0" w:color="auto"/>
        <w:right w:val="none" w:sz="0" w:space="0" w:color="auto"/>
      </w:divBdr>
    </w:div>
    <w:div w:id="277874871">
      <w:bodyDiv w:val="1"/>
      <w:marLeft w:val="0"/>
      <w:marRight w:val="0"/>
      <w:marTop w:val="0"/>
      <w:marBottom w:val="0"/>
      <w:divBdr>
        <w:top w:val="none" w:sz="0" w:space="0" w:color="auto"/>
        <w:left w:val="none" w:sz="0" w:space="0" w:color="auto"/>
        <w:bottom w:val="none" w:sz="0" w:space="0" w:color="auto"/>
        <w:right w:val="none" w:sz="0" w:space="0" w:color="auto"/>
      </w:divBdr>
    </w:div>
    <w:div w:id="710690680">
      <w:bodyDiv w:val="1"/>
      <w:marLeft w:val="0"/>
      <w:marRight w:val="0"/>
      <w:marTop w:val="0"/>
      <w:marBottom w:val="0"/>
      <w:divBdr>
        <w:top w:val="none" w:sz="0" w:space="0" w:color="auto"/>
        <w:left w:val="none" w:sz="0" w:space="0" w:color="auto"/>
        <w:bottom w:val="none" w:sz="0" w:space="0" w:color="auto"/>
        <w:right w:val="none" w:sz="0" w:space="0" w:color="auto"/>
      </w:divBdr>
    </w:div>
    <w:div w:id="711419114">
      <w:bodyDiv w:val="1"/>
      <w:marLeft w:val="0"/>
      <w:marRight w:val="0"/>
      <w:marTop w:val="0"/>
      <w:marBottom w:val="0"/>
      <w:divBdr>
        <w:top w:val="none" w:sz="0" w:space="0" w:color="auto"/>
        <w:left w:val="none" w:sz="0" w:space="0" w:color="auto"/>
        <w:bottom w:val="none" w:sz="0" w:space="0" w:color="auto"/>
        <w:right w:val="none" w:sz="0" w:space="0" w:color="auto"/>
      </w:divBdr>
    </w:div>
    <w:div w:id="814906311">
      <w:bodyDiv w:val="1"/>
      <w:marLeft w:val="0"/>
      <w:marRight w:val="0"/>
      <w:marTop w:val="0"/>
      <w:marBottom w:val="0"/>
      <w:divBdr>
        <w:top w:val="none" w:sz="0" w:space="0" w:color="auto"/>
        <w:left w:val="none" w:sz="0" w:space="0" w:color="auto"/>
        <w:bottom w:val="none" w:sz="0" w:space="0" w:color="auto"/>
        <w:right w:val="none" w:sz="0" w:space="0" w:color="auto"/>
      </w:divBdr>
    </w:div>
    <w:div w:id="835609901">
      <w:bodyDiv w:val="1"/>
      <w:marLeft w:val="0"/>
      <w:marRight w:val="0"/>
      <w:marTop w:val="0"/>
      <w:marBottom w:val="0"/>
      <w:divBdr>
        <w:top w:val="none" w:sz="0" w:space="0" w:color="auto"/>
        <w:left w:val="none" w:sz="0" w:space="0" w:color="auto"/>
        <w:bottom w:val="none" w:sz="0" w:space="0" w:color="auto"/>
        <w:right w:val="none" w:sz="0" w:space="0" w:color="auto"/>
      </w:divBdr>
    </w:div>
    <w:div w:id="1221861744">
      <w:bodyDiv w:val="1"/>
      <w:marLeft w:val="0"/>
      <w:marRight w:val="0"/>
      <w:marTop w:val="0"/>
      <w:marBottom w:val="0"/>
      <w:divBdr>
        <w:top w:val="none" w:sz="0" w:space="0" w:color="auto"/>
        <w:left w:val="none" w:sz="0" w:space="0" w:color="auto"/>
        <w:bottom w:val="none" w:sz="0" w:space="0" w:color="auto"/>
        <w:right w:val="none" w:sz="0" w:space="0" w:color="auto"/>
      </w:divBdr>
    </w:div>
    <w:div w:id="1245339379">
      <w:bodyDiv w:val="1"/>
      <w:marLeft w:val="0"/>
      <w:marRight w:val="0"/>
      <w:marTop w:val="0"/>
      <w:marBottom w:val="0"/>
      <w:divBdr>
        <w:top w:val="none" w:sz="0" w:space="0" w:color="auto"/>
        <w:left w:val="none" w:sz="0" w:space="0" w:color="auto"/>
        <w:bottom w:val="none" w:sz="0" w:space="0" w:color="auto"/>
        <w:right w:val="none" w:sz="0" w:space="0" w:color="auto"/>
      </w:divBdr>
    </w:div>
    <w:div w:id="17064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ywellhealth.com/carbon-monoxide-poisoning-38855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health.com/chemotherapy-induced-anemia-symptoms-and-treatment-2249320" TargetMode="External"/><Relationship Id="rId5" Type="http://schemas.openxmlformats.org/officeDocument/2006/relationships/hyperlink" Target="https://www.verywellhealth.com/heart-attack-symptoms-17460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s29807061801952</dc:creator>
  <cp:keywords/>
  <dc:description/>
  <cp:lastModifiedBy>s29807061801952</cp:lastModifiedBy>
  <cp:revision>133</cp:revision>
  <dcterms:created xsi:type="dcterms:W3CDTF">2020-05-11T15:20:00Z</dcterms:created>
  <dcterms:modified xsi:type="dcterms:W3CDTF">2020-05-11T16:32:00Z</dcterms:modified>
</cp:coreProperties>
</file>