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A arte pela arte e a literatura proletária (1926)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138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György Luk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</w:t>
      </w:r>
      <w:hyperlink w:anchor="_heading=h.fnq4ycogr964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6.666666666666668"/>
            <w:szCs w:val="26.666666666666668"/>
            <w:u w:val="none"/>
            <w:shd w:fill="auto" w:val="clear"/>
            <w:vertAlign w:val="superscript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" w:right="136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 arte pela arte é sempre um sinal claro de desespero de uma classe social </w:t>
      </w:r>
      <w:r w:rsidDel="00000000" w:rsidR="00000000" w:rsidRPr="00000000">
        <w:rPr>
          <w:sz w:val="24"/>
          <w:szCs w:val="24"/>
          <w:rtl w:val="0"/>
        </w:rPr>
        <w:t xml:space="preserve">quanto </w:t>
      </w:r>
      <w:r w:rsidDel="00000000" w:rsidR="00000000" w:rsidRPr="00000000">
        <w:rPr>
          <w:sz w:val="24"/>
          <w:szCs w:val="24"/>
          <w:rtl w:val="0"/>
        </w:rPr>
        <w:t xml:space="preserve">a sua própria existência. Isso se deve quanto à possibilidade no quadro traçado pela estrutura econômica da sociedade que lhe é subjacente, bem como pelas formas e os conteúdos da vida social que resultam de forma figurativa o modo que tenha sua existência digna do ser </w:t>
      </w:r>
      <w:r w:rsidDel="00000000" w:rsidR="00000000" w:rsidRPr="00000000">
        <w:rPr>
          <w:sz w:val="24"/>
          <w:szCs w:val="24"/>
          <w:rtl w:val="0"/>
        </w:rPr>
        <w:t xml:space="preserve">humano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" w:right="137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 conhece os grandes e honestos representantes da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 pela arte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[l’art pour l’art] (menciono sobretudo Gustave Flaubert e, particularmente, suas cartas) sabe quanto esse desespero os afetou profundamente. </w:t>
      </w:r>
      <w:r w:rsidDel="00000000" w:rsidR="00000000" w:rsidRPr="00000000">
        <w:rPr>
          <w:sz w:val="24"/>
          <w:szCs w:val="24"/>
          <w:rtl w:val="0"/>
        </w:rPr>
        <w:t xml:space="preserve">Eles sabem o quanto suas posturas “puramente artísticas” não eram mais do que uma máscara que escondia toda evidência do ódio furioso e desprezível de sua própria classe social contra a burguesia.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" w:right="137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Apesar disso, mesmo os representantes mais honestos e mais perspicazes desta orientação não conseguiram esclarecer as verdadeiras causas do seu desespero, ou mesmo </w:t>
      </w:r>
      <w:r w:rsidDel="00000000" w:rsidR="00000000" w:rsidRPr="00000000">
        <w:rPr>
          <w:sz w:val="24"/>
          <w:szCs w:val="24"/>
          <w:rtl w:val="0"/>
        </w:rPr>
        <w:t xml:space="preserve">encontrar </w:t>
      </w:r>
      <w:r w:rsidDel="00000000" w:rsidR="00000000" w:rsidRPr="00000000">
        <w:rPr>
          <w:sz w:val="24"/>
          <w:szCs w:val="24"/>
          <w:rtl w:val="0"/>
        </w:rPr>
        <w:t xml:space="preserve">em suas palavras uma saída salvadora que desse um senso vital ao artista.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Mas isso não é apenas o fato de que, como burgueses, eles não conseguem saltar além de suas limitações, nem rasgar o horizonte de sua existência de classe.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Inúmeros membros de sua classe social saíram, na ideia e na prática, dos limites de sua existência burguesa, encontraram o caminho para o proletariado, </w:t>
      </w:r>
      <w:r w:rsidDel="00000000" w:rsidR="00000000" w:rsidRPr="00000000">
        <w:rPr>
          <w:sz w:val="24"/>
          <w:szCs w:val="24"/>
          <w:rtl w:val="0"/>
        </w:rPr>
        <w:t xml:space="preserve">caminho </w:t>
      </w:r>
      <w:r w:rsidDel="00000000" w:rsidR="00000000" w:rsidRPr="00000000">
        <w:rPr>
          <w:sz w:val="24"/>
          <w:szCs w:val="24"/>
          <w:rtl w:val="0"/>
        </w:rPr>
        <w:t xml:space="preserve">da justa crítica – a crítica na teoria e na prática – da sociedade burguesa.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Além dessa dificuldade para qualquer pessoa nascida burguesa de romper totalmente de sua classe, o limite reside no próprio fato de ser artista.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" w:right="139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artista sempre aborda a vida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diretamente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Quanto mais </w:t>
      </w: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autenticamente artista, mais ele </w:t>
      </w:r>
      <w:r w:rsidDel="00000000" w:rsidR="00000000" w:rsidRPr="00000000">
        <w:rPr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imediatez. </w:t>
      </w:r>
      <w:r w:rsidDel="00000000" w:rsidR="00000000" w:rsidRPr="00000000">
        <w:rPr>
          <w:sz w:val="24"/>
          <w:szCs w:val="24"/>
          <w:rtl w:val="0"/>
        </w:rPr>
        <w:t xml:space="preserve">Ele pode bem exercer uma crítica, por mais severa que seja, aos homens, grupos, instituições, formas fundamentais da objetividade, sob as quais a vida de seu tempo se apresenta a ele, mas ele precisa manter-se como um artista sempre em uma imediaticidade ingênua e sensível.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(Deste ponto de vista, Dante se situa na mesma linha que Homero, Cervantes, na mesma linha que Shakespeare.)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76" w:lineRule="auto"/>
        <w:ind w:left="2" w:right="13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 tragédia do artista na sociedade burguesa, </w:t>
      </w:r>
      <w:r w:rsidDel="00000000" w:rsidR="00000000" w:rsidRPr="00000000">
        <w:rPr>
          <w:sz w:val="24"/>
          <w:szCs w:val="24"/>
          <w:rtl w:val="0"/>
        </w:rPr>
        <w:t xml:space="preserve">resultado de todo movimento da arte pela arte que reside dessa relação de imediatismo</w:t>
      </w:r>
      <w:r w:rsidDel="00000000" w:rsidR="00000000" w:rsidRPr="00000000">
        <w:rPr>
          <w:sz w:val="24"/>
          <w:szCs w:val="24"/>
          <w:rtl w:val="0"/>
        </w:rPr>
        <w:t xml:space="preserve">, base de aproximação artística da realidade, é perturbada, ou mesmo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1319</wp:posOffset>
                </wp:positionH>
                <wp:positionV relativeFrom="paragraph">
                  <wp:posOffset>159489</wp:posOffset>
                </wp:positionV>
                <wp:extent cx="9525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31283" y="3775238"/>
                          <a:ext cx="1829435" cy="9525"/>
                        </a:xfrm>
                        <a:custGeom>
                          <a:rect b="b" l="l" r="r" t="t"/>
                          <a:pathLst>
                            <a:path extrusionOk="0" h="9525" w="182943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1319</wp:posOffset>
                </wp:positionH>
                <wp:positionV relativeFrom="paragraph">
                  <wp:posOffset>159489</wp:posOffset>
                </wp:positionV>
                <wp:extent cx="9525" cy="12700"/>
                <wp:effectExtent b="0" l="0" r="0" t="0"/>
                <wp:wrapTopAndBottom distB="0" dist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before="100" w:lineRule="auto"/>
        <w:ind w:left="2" w:right="149" w:firstLine="0"/>
        <w:jc w:val="left"/>
        <w:rPr>
          <w:sz w:val="20"/>
          <w:szCs w:val="20"/>
        </w:rPr>
      </w:pPr>
      <w:bookmarkStart w:colFirst="0" w:colLast="0" w:name="_heading=h.fnq4ycogr964" w:id="0"/>
      <w:bookmarkEnd w:id="0"/>
      <w:r w:rsidDel="00000000" w:rsidR="00000000" w:rsidRPr="00000000">
        <w:rPr>
          <w:sz w:val="21.666666666666668"/>
          <w:szCs w:val="21.666666666666668"/>
          <w:vertAlign w:val="superscript"/>
          <w:rtl w:val="0"/>
        </w:rPr>
        <w:t xml:space="preserve">1 </w:t>
      </w:r>
      <w:r w:rsidDel="00000000" w:rsidR="00000000" w:rsidRPr="00000000">
        <w:rPr>
          <w:sz w:val="20"/>
          <w:szCs w:val="20"/>
          <w:rtl w:val="0"/>
        </w:rPr>
        <w:t xml:space="preserve">Traduzido por Wesley Sousa (UFMG) por Felipe Alves (USP). Este texto é a tradução do ensaio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L’art pour l’art und proletarische Dichtung </w:t>
      </w:r>
      <w:r w:rsidDel="00000000" w:rsidR="00000000" w:rsidRPr="00000000">
        <w:rPr>
          <w:sz w:val="20"/>
          <w:szCs w:val="20"/>
          <w:rtl w:val="0"/>
        </w:rPr>
        <w:t xml:space="preserve">(1926). A presente tradução foi feita a partir da versão francesa, realizada por Jean-Pierre Morbois. As notas são todas do tradutor em língua francesa e os itálicos foram mantidos tal como aparecem. O texto original pode ser consultado em &lt;</w:t>
      </w:r>
    </w:p>
    <w:p w:rsidR="00000000" w:rsidDel="00000000" w:rsidP="00000000" w:rsidRDefault="00000000" w:rsidRPr="00000000" w14:paraId="0000000C">
      <w:pPr>
        <w:spacing w:before="1" w:line="234" w:lineRule="auto"/>
        <w:ind w:left="2" w:right="0" w:firstLine="0"/>
        <w:jc w:val="left"/>
        <w:rPr>
          <w:sz w:val="20"/>
          <w:szCs w:val="20"/>
        </w:rPr>
      </w:pPr>
      <w:hyperlink r:id="rId8">
        <w:r w:rsidDel="00000000" w:rsidR="00000000" w:rsidRPr="00000000">
          <w:rPr>
            <w:color w:val="0462c1"/>
            <w:sz w:val="20"/>
            <w:szCs w:val="20"/>
            <w:u w:val="single"/>
            <w:rtl w:val="0"/>
          </w:rPr>
          <w:t xml:space="preserve">https://amisgeorglukacs.org/2022/04/georg-lukacs-art-pour-l-art-et-litterature-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2" w:right="138" w:firstLine="0"/>
        <w:jc w:val="left"/>
        <w:rPr>
          <w:sz w:val="20"/>
          <w:szCs w:val="20"/>
        </w:rPr>
        <w:sectPr>
          <w:pgSz w:h="16840" w:w="11910" w:orient="portrait"/>
          <w:pgMar w:bottom="280" w:top="1320" w:left="1700" w:right="1559" w:header="360" w:footer="360"/>
          <w:pgNumType w:start="1"/>
        </w:sectPr>
      </w:pPr>
      <w:hyperlink r:id="rId9">
        <w:r w:rsidDel="00000000" w:rsidR="00000000" w:rsidRPr="00000000">
          <w:rPr>
            <w:color w:val="0462c1"/>
            <w:sz w:val="20"/>
            <w:szCs w:val="20"/>
            <w:u w:val="single"/>
            <w:rtl w:val="0"/>
          </w:rPr>
          <w:t xml:space="preserve">proletarienne.1926.html</w:t>
        </w:r>
      </w:hyperlink>
      <w:r w:rsidDel="00000000" w:rsidR="00000000" w:rsidRPr="00000000">
        <w:rPr>
          <w:color w:val="0462c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&gt;. Publicado pela primeira vez na revista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Die Tat, Monatsschrift für die Zukunft deutscher Kultur</w:t>
      </w:r>
      <w:r w:rsidDel="00000000" w:rsidR="00000000" w:rsidRPr="00000000">
        <w:rPr>
          <w:sz w:val="20"/>
          <w:szCs w:val="20"/>
          <w:rtl w:val="0"/>
        </w:rPr>
        <w:t xml:space="preserve"> [O Fato, periódico para o futuro da cultura alemã], Iena, Eugen Diederichs, 26 de junho de 1926, p. 220-223, em um número especial dedicado à educação dos trabalhadores, entre outros artigos, muitos escritos por socialdemocratas. [N.T]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76" w:lineRule="auto"/>
        <w:ind w:left="2" w:right="136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tornada </w:t>
      </w:r>
      <w:r w:rsidDel="00000000" w:rsidR="00000000" w:rsidRPr="00000000">
        <w:rPr>
          <w:sz w:val="24"/>
          <w:szCs w:val="24"/>
          <w:rtl w:val="0"/>
        </w:rPr>
        <w:t xml:space="preserve">impossível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Primeiramente, o desenvolvimento da sociedade burguesa, condicionada pelo desenvolvimento do capitalismo como modo de produção que rege toda a sociedade, torna insuportáveis, abstratas, imateriais, impossíveis de figurar [figurer], as ações humanas e as relações dos homens entre si (a matéria da arte).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capitalismo, a </w:t>
      </w:r>
      <w:r w:rsidDel="00000000" w:rsidR="00000000" w:rsidRPr="00000000">
        <w:rPr>
          <w:sz w:val="24"/>
          <w:szCs w:val="24"/>
          <w:rtl w:val="0"/>
        </w:rPr>
        <w:t xml:space="preserve">divisão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social do trabalho, o </w:t>
      </w:r>
      <w:r w:rsidDel="00000000" w:rsidR="00000000" w:rsidRPr="00000000">
        <w:rPr>
          <w:sz w:val="24"/>
          <w:szCs w:val="24"/>
          <w:rtl w:val="0"/>
        </w:rPr>
        <w:t xml:space="preserve">predomínio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</w:t>
      </w:r>
      <w:r w:rsidDel="00000000" w:rsidR="00000000" w:rsidRPr="00000000">
        <w:rPr>
          <w:sz w:val="24"/>
          <w:szCs w:val="24"/>
          <w:rtl w:val="0"/>
        </w:rPr>
        <w:t xml:space="preserve">relação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mercantil sobre tod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os </w:t>
      </w:r>
      <w:r w:rsidDel="00000000" w:rsidR="00000000" w:rsidRPr="00000000">
        <w:rPr>
          <w:sz w:val="24"/>
          <w:szCs w:val="24"/>
          <w:rtl w:val="0"/>
        </w:rPr>
        <w:t xml:space="preserve">fenômenos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vida social, o fetichismo de todas as formas de vida que ela est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indissociavelmente ligada, etc. mergulha o artista em um ambiente para o qual, por ser artista – com uma sensibilidade poderosa, exigente e seletiva –, ele n</w:t>
      </w:r>
      <w:r w:rsidDel="00000000" w:rsidR="00000000" w:rsidRPr="00000000">
        <w:rPr>
          <w:sz w:val="24"/>
          <w:szCs w:val="24"/>
          <w:rtl w:val="0"/>
        </w:rPr>
        <w:t xml:space="preserve">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pode absolutamente ter uma atividade </w:t>
      </w:r>
      <w:r w:rsidDel="00000000" w:rsidR="00000000" w:rsidRPr="00000000">
        <w:rPr>
          <w:sz w:val="24"/>
          <w:szCs w:val="24"/>
          <w:rtl w:val="0"/>
        </w:rPr>
        <w:t xml:space="preserve">ingênua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imediata de prazer e de </w:t>
      </w:r>
      <w:r w:rsidDel="00000000" w:rsidR="00000000" w:rsidRPr="00000000">
        <w:rPr>
          <w:sz w:val="24"/>
          <w:szCs w:val="24"/>
          <w:rtl w:val="0"/>
        </w:rPr>
        <w:t xml:space="preserve">criação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jocosa; em </w:t>
      </w:r>
      <w:r w:rsidDel="00000000" w:rsidR="00000000" w:rsidRPr="00000000">
        <w:rPr>
          <w:sz w:val="24"/>
          <w:szCs w:val="24"/>
          <w:rtl w:val="0"/>
        </w:rPr>
        <w:t xml:space="preserve">relação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qual, no entanto, ele n</w:t>
      </w:r>
      <w:r w:rsidDel="00000000" w:rsidR="00000000" w:rsidRPr="00000000">
        <w:rPr>
          <w:sz w:val="24"/>
          <w:szCs w:val="24"/>
          <w:rtl w:val="0"/>
        </w:rPr>
        <w:t xml:space="preserve">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pode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quiser continuar sendo um artista – comportar-se de maneira puramente </w:t>
      </w:r>
      <w:r w:rsidDel="00000000" w:rsidR="00000000" w:rsidRPr="00000000">
        <w:rPr>
          <w:sz w:val="24"/>
          <w:szCs w:val="24"/>
          <w:rtl w:val="0"/>
        </w:rPr>
        <w:t xml:space="preserve">crítica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e, portanto, intelectual, indo </w:t>
      </w:r>
      <w:r w:rsidDel="00000000" w:rsidR="00000000" w:rsidRPr="00000000">
        <w:rPr>
          <w:sz w:val="24"/>
          <w:szCs w:val="24"/>
          <w:rtl w:val="0"/>
        </w:rPr>
        <w:t xml:space="preserve">além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imediaticidade.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76" w:lineRule="auto"/>
        <w:ind w:left="2" w:right="136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dilema </w:t>
      </w:r>
      <w:r w:rsidDel="00000000" w:rsidR="00000000" w:rsidRPr="00000000">
        <w:rPr>
          <w:sz w:val="24"/>
          <w:szCs w:val="24"/>
          <w:rtl w:val="0"/>
        </w:rPr>
        <w:t xml:space="preserve">insolúvel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continua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ser </w:t>
      </w:r>
      <w:r w:rsidDel="00000000" w:rsidR="00000000" w:rsidRPr="00000000">
        <w:rPr>
          <w:sz w:val="24"/>
          <w:szCs w:val="24"/>
          <w:rtl w:val="0"/>
        </w:rPr>
        <w:t xml:space="preserve">exacerbado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pelo artista moderno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Como toda arte autêntica e grandiosa é uma figuração [figuration] da vida em suas mais elevadas possibilidades, ela vai sempre além da realidade óbvia e superficial do cotidiano na sua banalidade [platitude].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Ela busca figurar no seu conjunto a vida de sua época, em suas expressões elevadas; abandona o naturalismo para reencontrar a natureza viva; renúncia à imediaticidade posta que o artista reencontra na banalidade, para chegar a uma figuração sensível, englobando tudo que há de essencial.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Nesse sentido, toda composição literária autêntica é uma crítica da sua época.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Mas o escritor moderno 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os modernistas</w:t>
      </w:r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sz w:val="24"/>
          <w:szCs w:val="24"/>
          <w:rtl w:val="0"/>
        </w:rPr>
        <w:t xml:space="preserve">, se ele quiser ser o crítico de seu tempo, deveria manter-se na simples crítica abstrata, imaterial e artisticamente insatisfatória.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Para a consciência burguesa, de fato, toda a sociedade é considerada, no máximo, como um conceito abstrato.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se – por razões artísticas – o artista se desvia desta totalidade abstrata, se ele se volta exclusivamente aos fenômenos “concretos” </w:t>
      </w:r>
      <w:r w:rsidDel="00000000" w:rsidR="00000000" w:rsidRPr="00000000">
        <w:rPr>
          <w:sz w:val="24"/>
          <w:szCs w:val="24"/>
          <w:rtl w:val="0"/>
        </w:rPr>
        <w:t xml:space="preserve">menos isolados </w:t>
      </w:r>
      <w:r w:rsidDel="00000000" w:rsidR="00000000" w:rsidRPr="00000000">
        <w:rPr>
          <w:sz w:val="24"/>
          <w:szCs w:val="24"/>
          <w:rtl w:val="0"/>
        </w:rPr>
        <w:t xml:space="preserve">percebidos de maneira acrítica, então ele vai artisticamente sufocar-se na trivialidade cinza e desértica da vida burguesa.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Sua consciência artística exige dele o impossível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(Basta referir-se aqui a Hebbel, </w:t>
      </w:r>
      <w:r w:rsidDel="00000000" w:rsidR="00000000" w:rsidRPr="00000000">
        <w:rPr>
          <w:sz w:val="24"/>
          <w:szCs w:val="24"/>
          <w:rtl w:val="0"/>
        </w:rPr>
        <w:t xml:space="preserve">Tolstói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Hauptmann etc.)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" w:right="136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20" w:left="1700" w:right="1559" w:header="360" w:footer="360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Isso </w:t>
      </w:r>
      <w:r w:rsidDel="00000000" w:rsidR="00000000" w:rsidRPr="00000000">
        <w:rPr>
          <w:sz w:val="24"/>
          <w:szCs w:val="24"/>
          <w:rtl w:val="0"/>
        </w:rPr>
        <w:t xml:space="preserve">já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deveria ser suficiente para explicar o desespero subjacente </w:t>
      </w:r>
      <w:r w:rsidDel="00000000" w:rsidR="00000000" w:rsidRPr="00000000">
        <w:rPr>
          <w:sz w:val="24"/>
          <w:szCs w:val="24"/>
          <w:rtl w:val="0"/>
        </w:rPr>
        <w:t xml:space="preserve">à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 pela arte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Mas, em segundo lugar, o desenvolvimento da sociedade burguesa também torna a existência do escritor problemática de uma maneira que nunca havia sido antes.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 fato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também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interior e exteriormente. </w:t>
      </w:r>
      <w:r w:rsidDel="00000000" w:rsidR="00000000" w:rsidRPr="00000000">
        <w:rPr>
          <w:sz w:val="24"/>
          <w:szCs w:val="24"/>
          <w:rtl w:val="0"/>
        </w:rPr>
        <w:t xml:space="preserve">Exteriormente, porque a invasão crescente na sociedade pelo capitalismo torna mais restrita a necessidade real e viva da literatura e da arte, transformando cada vez mais a relação entre o escritor e o público em uma relação abstrata, sujeita à lei do valor da relação mercantil.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escritor sabe cada vez menos para quem escreve. E, ent</w:t>
      </w:r>
      <w:r w:rsidDel="00000000" w:rsidR="00000000" w:rsidRPr="00000000">
        <w:rPr>
          <w:sz w:val="24"/>
          <w:szCs w:val="24"/>
          <w:rtl w:val="0"/>
        </w:rPr>
        <w:t xml:space="preserve">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o, quando ele expressa essa </w:t>
      </w:r>
      <w:r w:rsidDel="00000000" w:rsidR="00000000" w:rsidRPr="00000000">
        <w:rPr>
          <w:sz w:val="24"/>
          <w:szCs w:val="24"/>
          <w:rtl w:val="0"/>
        </w:rPr>
        <w:t xml:space="preserve">ausência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das </w:t>
      </w:r>
      <w:r w:rsidDel="00000000" w:rsidR="00000000" w:rsidRPr="00000000">
        <w:rPr>
          <w:sz w:val="24"/>
          <w:szCs w:val="24"/>
          <w:rtl w:val="0"/>
        </w:rPr>
        <w:t xml:space="preserve">raízes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sociais que seria sua como uma teoria orgulhosa da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 pela arte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isto </w:t>
      </w: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 melhor dos casos, uma autoanestesia desesperada que os artistas honestos </w:t>
      </w:r>
      <w:r w:rsidDel="00000000" w:rsidR="00000000" w:rsidRPr="00000000">
        <w:rPr>
          <w:sz w:val="24"/>
          <w:szCs w:val="24"/>
          <w:rtl w:val="0"/>
        </w:rPr>
        <w:t xml:space="preserve">estão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sempre </w:t>
      </w:r>
      <w:r w:rsidDel="00000000" w:rsidR="00000000" w:rsidRPr="00000000">
        <w:rPr>
          <w:sz w:val="24"/>
          <w:szCs w:val="24"/>
          <w:rtl w:val="0"/>
        </w:rPr>
        <w:t xml:space="preserve">percebendo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seus instantes de lucidez (volto a referir-me a Flaubert)</w:t>
      </w:r>
      <w:r w:rsidDel="00000000" w:rsidR="00000000" w:rsidRPr="00000000">
        <w:rPr>
          <w:sz w:val="24"/>
          <w:szCs w:val="24"/>
          <w:rtl w:val="0"/>
        </w:rPr>
        <w:t xml:space="preserve">. 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em artistas de menor envergadura e menos honestos, isso se agrava em uma </w:t>
      </w:r>
      <w:r w:rsidDel="00000000" w:rsidR="00000000" w:rsidRPr="00000000">
        <w:rPr>
          <w:sz w:val="24"/>
          <w:szCs w:val="24"/>
          <w:rtl w:val="0"/>
        </w:rPr>
        <w:t xml:space="preserve">autoilusão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corrompe o car</w:t>
      </w:r>
      <w:r w:rsidDel="00000000" w:rsidR="00000000" w:rsidRPr="00000000">
        <w:rPr>
          <w:sz w:val="24"/>
          <w:szCs w:val="24"/>
          <w:rtl w:val="0"/>
        </w:rPr>
        <w:t xml:space="preserve">át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– inclusive como artista (pensemos em artistas do tipo Wilde, d'Annunzio, </w:t>
      </w:r>
      <w:r w:rsidDel="00000000" w:rsidR="00000000" w:rsidRPr="00000000">
        <w:rPr>
          <w:sz w:val="24"/>
          <w:szCs w:val="24"/>
          <w:rtl w:val="0"/>
        </w:rPr>
        <w:t xml:space="preserve">Hofmannsthal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etc.).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76" w:lineRule="auto"/>
        <w:ind w:left="2" w:right="13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Esse desenraizamento social do artista vai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conservar com a ausência intrínseca de raízes da arte.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 formas artísticas, como Goethe e Schiller perceberam com toda clareza, nasceram de certas necessidades da experiência vital, na qual as possibilidades típicas da satisfação sensual [sensuelle] mais intensa se condensam em formas artísticas (épico, drama, etc.).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Mas o desenvolvimento capitalista, com sua divisão do trabalho que torna abstratas as relações humanas, etc., não somente aniquila a matéria da composição literária, mas esmaga suas formas, engendrando algo nos homens, tornando-os abstratos, socialmente atomizados das necessidades tão </w:t>
      </w:r>
      <w:r w:rsidDel="00000000" w:rsidR="00000000" w:rsidRPr="00000000">
        <w:rPr>
          <w:sz w:val="24"/>
          <w:szCs w:val="24"/>
          <w:rtl w:val="0"/>
        </w:rPr>
        <w:t xml:space="preserve">caóticas </w:t>
      </w:r>
      <w:r w:rsidDel="00000000" w:rsidR="00000000" w:rsidRPr="00000000">
        <w:rPr>
          <w:sz w:val="24"/>
          <w:szCs w:val="24"/>
          <w:rtl w:val="0"/>
        </w:rPr>
        <w:t xml:space="preserve">de uma experiência intensa da vida que estas não podem ser satisfeitas adequadamente, qual seja sua forma artística.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escritor deve simplesmente encontrar suas formas em si mesmo: </w:t>
      </w:r>
      <w:r w:rsidDel="00000000" w:rsidR="00000000" w:rsidRPr="00000000">
        <w:rPr>
          <w:sz w:val="24"/>
          <w:szCs w:val="24"/>
          <w:rtl w:val="0"/>
        </w:rPr>
        <w:t xml:space="preserve">ele se torna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 esteta, um adepto da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 pela arte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[l’art pour l’art]. </w:t>
      </w:r>
      <w:r w:rsidDel="00000000" w:rsidR="00000000" w:rsidRPr="00000000">
        <w:rPr>
          <w:sz w:val="24"/>
          <w:szCs w:val="24"/>
          <w:rtl w:val="0"/>
        </w:rPr>
        <w:t xml:space="preserve">Uma grande arte, uma arte referente à formas verdadeiramente perfeitas, nunca nasceu, entretanto, a não ser pela satisfação de uma necessidade clara e nítida da época.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estetas pesquisadores de formas, sejam eles chamados </w:t>
      </w:r>
      <w:r w:rsidDel="00000000" w:rsidR="00000000" w:rsidRPr="00000000">
        <w:rPr>
          <w:sz w:val="24"/>
          <w:szCs w:val="24"/>
          <w:rtl w:val="0"/>
        </w:rPr>
        <w:t xml:space="preserve">neorromânticos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expressionistas, devem permanecer </w:t>
      </w:r>
      <w:r w:rsidDel="00000000" w:rsidR="00000000" w:rsidRPr="00000000">
        <w:rPr>
          <w:sz w:val="24"/>
          <w:szCs w:val="24"/>
          <w:rtl w:val="0"/>
        </w:rPr>
        <w:t xml:space="preserve">necessariamente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desprovidos intrinsecamente de forma.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76" w:lineRule="auto"/>
        <w:ind w:left="2" w:right="13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Certamente </w:t>
      </w:r>
      <w:r w:rsidDel="00000000" w:rsidR="00000000" w:rsidRPr="00000000">
        <w:rPr>
          <w:sz w:val="24"/>
          <w:szCs w:val="24"/>
          <w:rtl w:val="0"/>
        </w:rPr>
        <w:t xml:space="preserve">há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diríamos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uma arte engajada. </w:t>
      </w:r>
      <w:r w:rsidDel="00000000" w:rsidR="00000000" w:rsidRPr="00000000">
        <w:rPr>
          <w:sz w:val="24"/>
          <w:szCs w:val="24"/>
          <w:rtl w:val="0"/>
        </w:rPr>
        <w:t xml:space="preserve">Mas esta não indica, de modo algum, uma saída artística para o labirinto da arte pela arte [l’art pour l’art].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muito mais – de um ponto de vista social e ao mesmo tempo </w:t>
      </w:r>
      <w:r w:rsidDel="00000000" w:rsidR="00000000" w:rsidRPr="00000000">
        <w:rPr>
          <w:sz w:val="24"/>
          <w:szCs w:val="24"/>
          <w:rtl w:val="0"/>
        </w:rPr>
        <w:t xml:space="preserve">artístico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sua exata imagem invertida. Pois essas “</w:t>
      </w:r>
      <w:r w:rsidDel="00000000" w:rsidR="00000000" w:rsidRPr="00000000">
        <w:rPr>
          <w:sz w:val="24"/>
          <w:szCs w:val="24"/>
          <w:rtl w:val="0"/>
        </w:rPr>
        <w:t xml:space="preserve">tendências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que devem definir a mat</w:t>
      </w: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ria e a forma das </w:t>
      </w:r>
      <w:r w:rsidDel="00000000" w:rsidR="00000000" w:rsidRPr="00000000">
        <w:rPr>
          <w:sz w:val="24"/>
          <w:szCs w:val="24"/>
          <w:rtl w:val="0"/>
        </w:rPr>
        <w:t xml:space="preserve">composições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literárias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que </w:t>
      </w:r>
      <w:r w:rsidDel="00000000" w:rsidR="00000000" w:rsidRPr="00000000">
        <w:rPr>
          <w:sz w:val="24"/>
          <w:szCs w:val="24"/>
          <w:rtl w:val="0"/>
        </w:rPr>
        <w:t xml:space="preserve">são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possíveis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um ponto de vista </w:t>
      </w:r>
      <w:r w:rsidDel="00000000" w:rsidR="00000000" w:rsidRPr="00000000">
        <w:rPr>
          <w:sz w:val="24"/>
          <w:szCs w:val="24"/>
          <w:rtl w:val="0"/>
        </w:rPr>
        <w:t xml:space="preserve">burguês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vida burguesa, seja em plano comum das utopias </w:t>
      </w:r>
      <w:r w:rsidDel="00000000" w:rsidR="00000000" w:rsidRPr="00000000">
        <w:rPr>
          <w:sz w:val="24"/>
          <w:szCs w:val="24"/>
          <w:rtl w:val="0"/>
        </w:rPr>
        <w:t xml:space="preserve">românticas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abstratas </w:t>
      </w:r>
      <w:r w:rsidDel="00000000" w:rsidR="00000000" w:rsidRPr="00000000">
        <w:rPr>
          <w:sz w:val="24"/>
          <w:szCs w:val="24"/>
          <w:rtl w:val="0"/>
        </w:rPr>
        <w:t xml:space="preserve">tão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bem acimas da vida materialmente configurada, em que eles </w:t>
      </w:r>
      <w:r w:rsidDel="00000000" w:rsidR="00000000" w:rsidRPr="00000000">
        <w:rPr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podem mais, no plano </w:t>
      </w:r>
      <w:r w:rsidDel="00000000" w:rsidR="00000000" w:rsidRPr="00000000">
        <w:rPr>
          <w:sz w:val="24"/>
          <w:szCs w:val="24"/>
          <w:rtl w:val="0"/>
        </w:rPr>
        <w:t xml:space="preserve">artístico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reunir organicamente a ela (o </w:t>
      </w:r>
      <w:r w:rsidDel="00000000" w:rsidR="00000000" w:rsidRPr="00000000">
        <w:rPr>
          <w:sz w:val="24"/>
          <w:szCs w:val="24"/>
          <w:rtl w:val="0"/>
        </w:rPr>
        <w:t xml:space="preserve">último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Ibsen, mais ainda G. Kaiser, Toller etc.)</w:t>
      </w:r>
      <w:hyperlink w:anchor="_heading=h.ui7buwmo2imr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6.666666666666668"/>
            <w:szCs w:val="26.666666666666668"/>
            <w:u w:val="none"/>
            <w:shd w:fill="auto" w:val="clear"/>
            <w:vertAlign w:val="superscript"/>
            <w:rtl w:val="0"/>
          </w:rPr>
          <w:t xml:space="preserve">2</w:t>
        </w:r>
      </w:hyperlink>
      <w:hyperlink w:anchor="_heading=h.ui7buwmo2imr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,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seja, </w:t>
      </w:r>
      <w:r w:rsidDel="00000000" w:rsidR="00000000" w:rsidRPr="00000000">
        <w:rPr>
          <w:sz w:val="24"/>
          <w:szCs w:val="24"/>
          <w:rtl w:val="0"/>
        </w:rPr>
        <w:t xml:space="preserve">tendências que 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rata</w:t>
      </w:r>
      <w:r w:rsidDel="00000000" w:rsidR="00000000" w:rsidRPr="00000000">
        <w:rPr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problemas da vida burguesa </w:t>
      </w:r>
      <w:r w:rsidDel="00000000" w:rsidR="00000000" w:rsidRPr="00000000">
        <w:rPr>
          <w:sz w:val="24"/>
          <w:szCs w:val="24"/>
          <w:rtl w:val="0"/>
        </w:rPr>
        <w:t xml:space="preserve">tão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abstratos e triviais que nunca conseguem atingir o auge </w:t>
      </w:r>
      <w:r w:rsidDel="00000000" w:rsidR="00000000" w:rsidRPr="00000000">
        <w:rPr>
          <w:sz w:val="24"/>
          <w:szCs w:val="24"/>
          <w:rtl w:val="0"/>
        </w:rPr>
        <w:t xml:space="preserve">artístico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" w:right="13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dilema </w:t>
      </w:r>
      <w:r w:rsidDel="00000000" w:rsidR="00000000" w:rsidRPr="00000000">
        <w:rPr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fortuito. </w:t>
      </w:r>
      <w:r w:rsidDel="00000000" w:rsidR="00000000" w:rsidRPr="00000000">
        <w:rPr>
          <w:sz w:val="24"/>
          <w:szCs w:val="24"/>
          <w:rtl w:val="0"/>
        </w:rPr>
        <w:t xml:space="preserve">Ele reflete a existência social da classe burguesa que – desde a entrada na cena histórica do proletariado, sempre crescente – é cada vez mais incapaz de considerar com imparcialidade as bases de sua existência social.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 mesma forma que é </w:t>
      </w:r>
      <w:r w:rsidDel="00000000" w:rsidR="00000000" w:rsidRPr="00000000">
        <w:rPr>
          <w:sz w:val="24"/>
          <w:szCs w:val="24"/>
          <w:rtl w:val="0"/>
        </w:rPr>
        <w:t xml:space="preserve">impossível a</w:t>
      </w:r>
      <w:r w:rsidDel="00000000" w:rsidR="00000000" w:rsidRPr="00000000">
        <w:rPr>
          <w:sz w:val="24"/>
          <w:szCs w:val="24"/>
          <w:rtl w:val="0"/>
        </w:rPr>
        <w:t xml:space="preserve">ceitá-la honestamente ou criticá-la com imparcialidade.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Ela é obrigada a refugiar-se ou numa hipocrisia desesperada (a “ausência de tema” da arte pela arte, o reinado absoluto da forma), ou desta hipocrisia trivial segundo a qual esses problemas, cuja existência ela própria suspeita, poderiam ser eliminados por “reformas” superficiais.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76" w:lineRule="auto"/>
        <w:ind w:left="2" w:right="136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Assim, 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 pela arte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seja qual for o ponto de vista sob o qual a consideremos, revela-se cada vez mais claramente o beco sem </w:t>
      </w:r>
      <w:r w:rsidDel="00000000" w:rsidR="00000000" w:rsidRPr="00000000">
        <w:rPr>
          <w:sz w:val="24"/>
          <w:szCs w:val="24"/>
          <w:rtl w:val="0"/>
        </w:rPr>
        <w:t xml:space="preserve">saída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que se encontra a </w:t>
      </w:r>
      <w:r w:rsidDel="00000000" w:rsidR="00000000" w:rsidRPr="00000000">
        <w:rPr>
          <w:sz w:val="24"/>
          <w:szCs w:val="24"/>
          <w:rtl w:val="0"/>
        </w:rPr>
        <w:t xml:space="preserve">existência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burguesa; inclusive do ponto de vista da arte. Mas o que a revolução proletária pode oferecer para o desenvolvimento da arte? Muito pouco, em um primeiro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1319</wp:posOffset>
                </wp:positionH>
                <wp:positionV relativeFrom="paragraph">
                  <wp:posOffset>182009</wp:posOffset>
                </wp:positionV>
                <wp:extent cx="952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31283" y="3775238"/>
                          <a:ext cx="1829435" cy="9525"/>
                        </a:xfrm>
                        <a:custGeom>
                          <a:rect b="b" l="l" r="r" t="t"/>
                          <a:pathLst>
                            <a:path extrusionOk="0" h="9525" w="182943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1319</wp:posOffset>
                </wp:positionH>
                <wp:positionV relativeFrom="paragraph">
                  <wp:posOffset>182009</wp:posOffset>
                </wp:positionV>
                <wp:extent cx="9525" cy="12700"/>
                <wp:effectExtent b="0" l="0" r="0" t="0"/>
                <wp:wrapTopAndBottom distB="0" dist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before="100" w:lineRule="auto"/>
        <w:ind w:left="2" w:right="149" w:firstLine="0"/>
        <w:jc w:val="left"/>
        <w:rPr>
          <w:sz w:val="20"/>
          <w:szCs w:val="20"/>
        </w:rPr>
        <w:sectPr>
          <w:type w:val="nextPage"/>
          <w:pgSz w:h="16840" w:w="11910" w:orient="portrait"/>
          <w:pgMar w:bottom="280" w:top="1320" w:left="1700" w:right="1559" w:header="360" w:footer="360"/>
        </w:sectPr>
      </w:pPr>
      <w:bookmarkStart w:colFirst="0" w:colLast="0" w:name="_heading=h.ui7buwmo2imr" w:id="1"/>
      <w:bookmarkEnd w:id="1"/>
      <w:r w:rsidDel="00000000" w:rsidR="00000000" w:rsidRPr="00000000">
        <w:rPr>
          <w:sz w:val="21.666666666666668"/>
          <w:szCs w:val="21.666666666666668"/>
          <w:vertAlign w:val="superscript"/>
          <w:rtl w:val="0"/>
        </w:rPr>
        <w:t xml:space="preserve">2 </w:t>
      </w:r>
      <w:r w:rsidDel="00000000" w:rsidR="00000000" w:rsidRPr="00000000">
        <w:rPr>
          <w:sz w:val="20"/>
          <w:szCs w:val="20"/>
          <w:rtl w:val="0"/>
        </w:rPr>
        <w:t xml:space="preserve">Georg Kaiser (1878-1945), dramaturgo expressionista e ator alemão. Ernst Toller (1893-1939), escritor, dramaturgo expressionista e poeta alemão.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76" w:lineRule="auto"/>
        <w:ind w:left="2" w:right="14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momento. </w:t>
      </w:r>
      <w:r w:rsidDel="00000000" w:rsidR="00000000" w:rsidRPr="00000000">
        <w:rPr>
          <w:sz w:val="24"/>
          <w:szCs w:val="24"/>
          <w:rtl w:val="0"/>
        </w:rPr>
        <w:t xml:space="preserve">E não é conveniente para o revolucionário proletário, para o marxista, superestimar utopicamente as possibilidades realmente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76" w:lineRule="auto"/>
        <w:ind w:left="2" w:right="137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Ele não deve, acima de tudo, esquecer que a arte proletária revolucionária se encontra socialmente numa situação largamente mais desfavorável do que aquela em que se encontrava a arte da burguesia revolucionária nos séculos XVII e XVIII.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 formas econômico-sociais da vida burguesa já podiam, de fato, desenvolver-se naquela época no seio do mundo feudal [au sein du monde féodal].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 escritores burgueses estavam então em condições de figurar esta existência de maneira imediatamente sensível inclusive puderam ainda sinceramente </w:t>
      </w:r>
      <w:r w:rsidDel="00000000" w:rsidR="00000000" w:rsidRPr="00000000">
        <w:rPr>
          <w:sz w:val="24"/>
          <w:szCs w:val="24"/>
          <w:rtl w:val="0"/>
        </w:rPr>
        <w:t xml:space="preserve">crer</w:t>
      </w:r>
      <w:r w:rsidDel="00000000" w:rsidR="00000000" w:rsidRPr="00000000">
        <w:rPr>
          <w:sz w:val="24"/>
          <w:szCs w:val="24"/>
          <w:rtl w:val="0"/>
        </w:rPr>
        <w:t xml:space="preserve"> na vocação de emancipar o mundo (o romance inglês do século XVIII, Diderot, Lessing, etc.).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Por outro lado, não só enquanto não destruiu o capitalismo, mas também, como Marx demonstrou de forma incomparável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Crítica ao Programa de Gotha</w:t>
      </w:r>
      <w:r w:rsidDel="00000000" w:rsidR="00000000" w:rsidRPr="00000000">
        <w:rPr>
          <w:sz w:val="24"/>
          <w:szCs w:val="24"/>
          <w:rtl w:val="0"/>
        </w:rPr>
        <w:t xml:space="preserve">3, na primeira e inferior </w:t>
      </w:r>
      <w:r w:rsidDel="00000000" w:rsidR="00000000" w:rsidRPr="00000000">
        <w:rPr>
          <w:sz w:val="24"/>
          <w:szCs w:val="24"/>
          <w:rtl w:val="0"/>
        </w:rPr>
        <w:t xml:space="preserve">fase </w:t>
      </w:r>
      <w:r w:rsidDel="00000000" w:rsidR="00000000" w:rsidRPr="00000000">
        <w:rPr>
          <w:sz w:val="24"/>
          <w:szCs w:val="24"/>
          <w:rtl w:val="0"/>
        </w:rPr>
        <w:t xml:space="preserve">do comunismo, o proletariado vive num mundo cuja estrutura de fundo (regido pela lei do valor, divisão do trabalho, direito igual e abstrato, etc.) conserva, apesar de todas as revoluções, as formas estruturais do capitalismo.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enorme revolução que vivemos, realizada pelo proletariado revolucionário, perturba inicialmente menos a realidade imediatamente sensível (a matéria e a forma da composição literária) do que se poderia superficialmente acreditar.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Isso explica a “decepção” em relação à Revolução Russa por parte dos intelectuais que esperavam dela a solução instantânea para as misérias particulares de suas 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76" w:lineRule="auto"/>
        <w:ind w:left="2" w:right="136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Muita coisa, no entanto, aconteceu. Inclusive </w:t>
      </w:r>
      <w:r w:rsidDel="00000000" w:rsidR="00000000" w:rsidRPr="00000000">
        <w:rPr>
          <w:sz w:val="24"/>
          <w:szCs w:val="24"/>
          <w:rtl w:val="0"/>
        </w:rPr>
        <w:t xml:space="preserve">para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escritores da Europa Ocidental ainda capitalista. </w:t>
      </w:r>
      <w:r w:rsidDel="00000000" w:rsidR="00000000" w:rsidRPr="00000000">
        <w:rPr>
          <w:sz w:val="24"/>
          <w:szCs w:val="24"/>
          <w:rtl w:val="0"/>
        </w:rPr>
        <w:t xml:space="preserve">Pois para esses escritores que estão inteiramente unidos à revolução proletária, que participam realmente no desenvolvimento revolucionário, que passaram a viver essa experiência, surge uma via de saída das antinomias da arte pela arte.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Apesar de todos seus defeitos,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cidadão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[Der Burger], de Leonhard Frank</w:t>
      </w:r>
      <w:hyperlink w:anchor="_heading=h.kmn32q76gd3g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6.666666666666668"/>
            <w:szCs w:val="26.666666666666668"/>
            <w:u w:val="none"/>
            <w:shd w:fill="auto" w:val="clear"/>
            <w:vertAlign w:val="superscript"/>
            <w:rtl w:val="0"/>
          </w:rPr>
          <w:t xml:space="preserve">4</w:t>
        </w:r>
      </w:hyperlink>
      <w:hyperlink w:anchor="_heading=h.kmn32q76gd3g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,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eleva com </w:t>
      </w:r>
      <w:r w:rsidDel="00000000" w:rsidR="00000000" w:rsidRPr="00000000">
        <w:rPr>
          <w:sz w:val="24"/>
          <w:szCs w:val="24"/>
          <w:rtl w:val="0"/>
        </w:rPr>
        <w:t xml:space="preserve">veemência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contra as “literaturas engajadas”. </w:t>
      </w:r>
      <w:r w:rsidDel="00000000" w:rsidR="00000000" w:rsidRPr="00000000">
        <w:rPr>
          <w:sz w:val="24"/>
          <w:szCs w:val="24"/>
          <w:rtl w:val="0"/>
        </w:rPr>
        <w:t xml:space="preserve">Justamente porque o tamanho de sua tendência permite uma fusão artística viva com o material concreto, porque o ódio vivo ao encontro da sociedade burguesa, que se torna claro e consciente, o leva além da ausência da pura arte formal.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Andersen-Nexø5 é bem-sucedido em descrever o despertar da consciência de classe de um trabalhador agrícola com uma riqueza de detalhes e uma vastidão do mundo, como apenas os escritores da melhor época da burguesia conseguiram fazer com seus 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76" w:lineRule="auto"/>
        <w:ind w:left="2" w:right="136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Enquanto o resto da Europa lamenta-se, em geral e com justa razão, que a literatura esteja estagnada e careça de jovens escritores talentosos, surge na Rússia toda uma série de jovens escritores de grande talento, nas suas obras – mesmo se são muitas vezes hesitantes e vacilantes – já se pode sentir o terreno firme em que 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1319</wp:posOffset>
                </wp:positionH>
                <wp:positionV relativeFrom="paragraph">
                  <wp:posOffset>293622</wp:posOffset>
                </wp:positionV>
                <wp:extent cx="9525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431283" y="3775238"/>
                          <a:ext cx="1829435" cy="9525"/>
                        </a:xfrm>
                        <a:custGeom>
                          <a:rect b="b" l="l" r="r" t="t"/>
                          <a:pathLst>
                            <a:path extrusionOk="0" h="9525" w="182943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1319</wp:posOffset>
                </wp:positionH>
                <wp:positionV relativeFrom="paragraph">
                  <wp:posOffset>293622</wp:posOffset>
                </wp:positionV>
                <wp:extent cx="9525" cy="12700"/>
                <wp:effectExtent b="0" l="0" r="0" t="0"/>
                <wp:wrapTopAndBottom distB="0" distT="0"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before="100" w:lineRule="auto"/>
        <w:ind w:left="2" w:right="138" w:firstLine="0"/>
        <w:jc w:val="left"/>
        <w:rPr>
          <w:sz w:val="20"/>
          <w:szCs w:val="20"/>
        </w:rPr>
      </w:pPr>
      <w:bookmarkStart w:colFirst="0" w:colLast="0" w:name="_heading=h.nc19wb6n3zz4" w:id="2"/>
      <w:bookmarkEnd w:id="2"/>
      <w:r w:rsidDel="00000000" w:rsidR="00000000" w:rsidRPr="00000000">
        <w:rPr>
          <w:sz w:val="21.666666666666668"/>
          <w:szCs w:val="21.666666666666668"/>
          <w:vertAlign w:val="superscript"/>
          <w:rtl w:val="0"/>
        </w:rPr>
        <w:t xml:space="preserve">3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Commentaires en marge du programme du Parti Ouvrier Allemand</w:t>
      </w:r>
      <w:r w:rsidDel="00000000" w:rsidR="00000000" w:rsidRPr="00000000">
        <w:rPr>
          <w:sz w:val="20"/>
          <w:szCs w:val="20"/>
          <w:rtl w:val="0"/>
        </w:rPr>
        <w:t xml:space="preserve">, Trad. Sonia Dayan-Herzbrun, Paris, Les editions sociales, 2008, pp. 57-58.</w:t>
      </w:r>
    </w:p>
    <w:p w:rsidR="00000000" w:rsidDel="00000000" w:rsidP="00000000" w:rsidRDefault="00000000" w:rsidRPr="00000000" w14:paraId="0000001F">
      <w:pPr>
        <w:spacing w:before="0" w:lineRule="auto"/>
        <w:ind w:left="2" w:right="149" w:firstLine="0"/>
        <w:jc w:val="left"/>
        <w:rPr>
          <w:sz w:val="20"/>
          <w:szCs w:val="20"/>
        </w:rPr>
      </w:pPr>
      <w:bookmarkStart w:colFirst="0" w:colLast="0" w:name="_heading=h.kmn32q76gd3g" w:id="3"/>
      <w:bookmarkEnd w:id="3"/>
      <w:r w:rsidDel="00000000" w:rsidR="00000000" w:rsidRPr="00000000">
        <w:rPr>
          <w:sz w:val="21.666666666666668"/>
          <w:szCs w:val="21.666666666666668"/>
          <w:vertAlign w:val="superscript"/>
          <w:rtl w:val="0"/>
        </w:rPr>
        <w:t xml:space="preserve">4 </w:t>
      </w:r>
      <w:r w:rsidDel="00000000" w:rsidR="00000000" w:rsidRPr="00000000">
        <w:rPr>
          <w:sz w:val="20"/>
          <w:szCs w:val="20"/>
          <w:rtl w:val="0"/>
        </w:rPr>
        <w:t xml:space="preserve">Leonhard Frank (1882-1961), escritor expressionista alemão,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Der Bürger </w:t>
      </w:r>
      <w:r w:rsidDel="00000000" w:rsidR="00000000" w:rsidRPr="00000000">
        <w:rPr>
          <w:sz w:val="20"/>
          <w:szCs w:val="20"/>
          <w:rtl w:val="0"/>
        </w:rPr>
        <w:t xml:space="preserve">[O cidadão], Berlim, Malik, 1924.</w:t>
      </w:r>
    </w:p>
    <w:p w:rsidR="00000000" w:rsidDel="00000000" w:rsidP="00000000" w:rsidRDefault="00000000" w:rsidRPr="00000000" w14:paraId="00000020">
      <w:pPr>
        <w:spacing w:before="0" w:lineRule="auto"/>
        <w:ind w:left="2" w:right="225" w:firstLine="0"/>
        <w:jc w:val="left"/>
        <w:rPr>
          <w:sz w:val="20"/>
          <w:szCs w:val="20"/>
        </w:rPr>
        <w:sectPr>
          <w:type w:val="nextPage"/>
          <w:pgSz w:h="16840" w:w="11910" w:orient="portrait"/>
          <w:pgMar w:bottom="280" w:top="1320" w:left="1700" w:right="1559" w:header="360" w:footer="360"/>
        </w:sectPr>
      </w:pPr>
      <w:bookmarkStart w:colFirst="0" w:colLast="0" w:name="_heading=h.767qm9hku5hi" w:id="4"/>
      <w:bookmarkEnd w:id="4"/>
      <w:r w:rsidDel="00000000" w:rsidR="00000000" w:rsidRPr="00000000">
        <w:rPr>
          <w:sz w:val="21.666666666666668"/>
          <w:szCs w:val="21.666666666666668"/>
          <w:vertAlign w:val="superscript"/>
          <w:rtl w:val="0"/>
        </w:rPr>
        <w:t xml:space="preserve">5 </w:t>
      </w:r>
      <w:r w:rsidDel="00000000" w:rsidR="00000000" w:rsidRPr="00000000">
        <w:rPr>
          <w:sz w:val="20"/>
          <w:szCs w:val="20"/>
          <w:rtl w:val="0"/>
        </w:rPr>
        <w:t xml:space="preserve">Martin Andersen-Nexø, (1869-1954), écrivain danois, communiste. Connu notamment pour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Pelle le Conquérant</w:t>
      </w:r>
      <w:r w:rsidDel="00000000" w:rsidR="00000000" w:rsidRPr="00000000">
        <w:rPr>
          <w:sz w:val="20"/>
          <w:szCs w:val="20"/>
          <w:rtl w:val="0"/>
        </w:rPr>
        <w:t xml:space="preserve">, Paris, Points Seuil, 2005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76" w:lineRule="auto"/>
        <w:ind w:left="2" w:right="136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posicionam como escritores. </w:t>
      </w:r>
      <w:r w:rsidDel="00000000" w:rsidR="00000000" w:rsidRPr="00000000">
        <w:rPr>
          <w:sz w:val="24"/>
          <w:szCs w:val="24"/>
          <w:rtl w:val="0"/>
        </w:rPr>
        <w:t xml:space="preserve">Isso não é como se agora, subitamente, fosse nascer uma literatura inédita, em ruptura com toda a evolução precedente.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Aqueles que esperam e desejam isso são precisamente os mais burgueses, aqueles que estão mais próximos da literatura europeia desesperada, exageradamente formal e informe (sobre essa literatura, cf. o livro do camarada Trotsky, Literatura e revolução6).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Pressentimos somente que os escritores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começaram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sentir de novo socialmente sob os seus </w:t>
      </w:r>
      <w:r w:rsidDel="00000000" w:rsidR="00000000" w:rsidRPr="00000000">
        <w:rPr>
          <w:sz w:val="24"/>
          <w:szCs w:val="24"/>
          <w:rtl w:val="0"/>
        </w:rPr>
        <w:t xml:space="preserve">pés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 terreno </w:t>
      </w:r>
      <w:r w:rsidDel="00000000" w:rsidR="00000000" w:rsidRPr="00000000">
        <w:rPr>
          <w:sz w:val="24"/>
          <w:szCs w:val="24"/>
          <w:rtl w:val="0"/>
        </w:rPr>
        <w:t xml:space="preserve">sólido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e repercute sobre o material e a forma de sua literatura. </w:t>
      </w:r>
      <w:r w:rsidDel="00000000" w:rsidR="00000000" w:rsidRPr="00000000">
        <w:rPr>
          <w:sz w:val="24"/>
          <w:szCs w:val="24"/>
          <w:rtl w:val="0"/>
        </w:rPr>
        <w:t xml:space="preserve">Não me parece, de forma alguma, um acaso que a obra com a forma mais sólida, resultante até agora dessa revolução tenha sido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Uma semana</w:t>
      </w:r>
      <w:r w:rsidDel="00000000" w:rsidR="00000000" w:rsidRPr="00000000">
        <w:rPr>
          <w:sz w:val="24"/>
          <w:szCs w:val="24"/>
          <w:rtl w:val="0"/>
        </w:rPr>
        <w:t xml:space="preserve">, de Libedinsky7, a obra do proletário e comunista mais consciente entre esses escritores.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Pois é precisamente no proletariado e no </w:t>
      </w:r>
      <w:r w:rsidDel="00000000" w:rsidR="00000000" w:rsidRPr="00000000">
        <w:rPr>
          <w:sz w:val="24"/>
          <w:szCs w:val="24"/>
          <w:rtl w:val="0"/>
        </w:rPr>
        <w:t xml:space="preserve">comunismo</w:t>
      </w:r>
      <w:r w:rsidDel="00000000" w:rsidR="00000000" w:rsidRPr="00000000">
        <w:rPr>
          <w:sz w:val="24"/>
          <w:szCs w:val="24"/>
          <w:rtl w:val="0"/>
        </w:rPr>
        <w:t xml:space="preserve"> que se realiza esse processo que está destinado a superar a sociedade burguesa (e com ela os problemas de sua arte).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Certamente, de acordo com o que Marx afirma, “o direito não pode estar acima da organização econômica ... da sociedade”8, idem a literatura não pode estar!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Mas, se não esperarmos um milagre repentino, uma solução única para todos os problemas, podemos começar a ver e a reconhecer o enorme progresso que se tornou possível na revolução proletária, inclusive para a literatura.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1319</wp:posOffset>
                </wp:positionH>
                <wp:positionV relativeFrom="paragraph">
                  <wp:posOffset>242372</wp:posOffset>
                </wp:positionV>
                <wp:extent cx="952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431283" y="3775238"/>
                          <a:ext cx="1829435" cy="9525"/>
                        </a:xfrm>
                        <a:custGeom>
                          <a:rect b="b" l="l" r="r" t="t"/>
                          <a:pathLst>
                            <a:path extrusionOk="0" h="9525" w="182943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1319</wp:posOffset>
                </wp:positionH>
                <wp:positionV relativeFrom="paragraph">
                  <wp:posOffset>242372</wp:posOffset>
                </wp:positionV>
                <wp:extent cx="9525" cy="12700"/>
                <wp:effectExtent b="0" l="0" r="0" t="0"/>
                <wp:wrapTopAndBottom distB="0" dist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before="98" w:line="234" w:lineRule="auto"/>
        <w:ind w:left="2" w:right="0" w:firstLine="0"/>
        <w:jc w:val="left"/>
        <w:rPr>
          <w:sz w:val="20"/>
          <w:szCs w:val="20"/>
        </w:rPr>
      </w:pPr>
      <w:bookmarkStart w:colFirst="0" w:colLast="0" w:name="_heading=h.qjsmu3wgh77j" w:id="5"/>
      <w:bookmarkEnd w:id="5"/>
      <w:r w:rsidDel="00000000" w:rsidR="00000000" w:rsidRPr="00000000">
        <w:rPr>
          <w:sz w:val="21.666666666666668"/>
          <w:szCs w:val="21.666666666666668"/>
          <w:vertAlign w:val="superscript"/>
          <w:rtl w:val="0"/>
        </w:rPr>
        <w:t xml:space="preserve">6 </w:t>
      </w:r>
      <w:r w:rsidDel="00000000" w:rsidR="00000000" w:rsidRPr="00000000">
        <w:rPr>
          <w:sz w:val="20"/>
          <w:szCs w:val="20"/>
          <w:rtl w:val="0"/>
        </w:rPr>
        <w:t xml:space="preserve">Paris, UGE 10/18, 1971.</w:t>
      </w:r>
    </w:p>
    <w:p w:rsidR="00000000" w:rsidDel="00000000" w:rsidP="00000000" w:rsidRDefault="00000000" w:rsidRPr="00000000" w14:paraId="00000042">
      <w:pPr>
        <w:spacing w:before="0" w:line="249" w:lineRule="auto"/>
        <w:ind w:left="2" w:right="138" w:firstLine="0"/>
        <w:jc w:val="left"/>
        <w:rPr>
          <w:rFonts w:ascii="Calibri" w:cs="Calibri" w:eastAsia="Calibri" w:hAnsi="Calibri"/>
          <w:sz w:val="20"/>
          <w:szCs w:val="20"/>
        </w:rPr>
      </w:pPr>
      <w:bookmarkStart w:colFirst="0" w:colLast="0" w:name="_heading=h.ldthyysc6e6m" w:id="6"/>
      <w:bookmarkEnd w:id="6"/>
      <w:r w:rsidDel="00000000" w:rsidR="00000000" w:rsidRPr="00000000">
        <w:rPr>
          <w:rFonts w:ascii="Calibri" w:cs="Calibri" w:eastAsia="Calibri" w:hAnsi="Calibri"/>
          <w:sz w:val="21.666666666666668"/>
          <w:szCs w:val="21.666666666666668"/>
          <w:vertAlign w:val="superscript"/>
          <w:rtl w:val="0"/>
        </w:rPr>
        <w:t xml:space="preserve">7 </w:t>
      </w:r>
      <w:r w:rsidDel="00000000" w:rsidR="00000000" w:rsidRPr="00000000">
        <w:rPr>
          <w:sz w:val="20"/>
          <w:szCs w:val="20"/>
          <w:rtl w:val="0"/>
        </w:rPr>
        <w:t xml:space="preserve">Youri Nikolaı̈evitch Libedinsky [Юрии˘ Николаевич Либединскии˘ ] (1898-1959) e écrivain et critique sovietique. Неделя [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La semaine</w:t>
      </w:r>
      <w:r w:rsidDel="00000000" w:rsidR="00000000" w:rsidRPr="00000000">
        <w:rPr>
          <w:sz w:val="20"/>
          <w:szCs w:val="20"/>
          <w:rtl w:val="0"/>
        </w:rPr>
        <w:t xml:space="preserve">] Ekaterinbourg, </w:t>
      </w:r>
      <w:r w:rsidDel="00000000" w:rsidR="00000000" w:rsidRPr="00000000">
        <w:rPr>
          <w:sz w:val="20"/>
          <w:szCs w:val="20"/>
          <w:rtl w:val="0"/>
        </w:rPr>
        <w:t xml:space="preserve">Éditions</w:t>
      </w:r>
      <w:r w:rsidDel="00000000" w:rsidR="00000000" w:rsidRPr="00000000">
        <w:rPr>
          <w:sz w:val="20"/>
          <w:szCs w:val="20"/>
          <w:rtl w:val="0"/>
        </w:rPr>
        <w:t xml:space="preserve"> le livre de l’Oural, 1923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before="0" w:line="224" w:lineRule="auto"/>
        <w:ind w:left="2" w:right="0" w:firstLine="0"/>
        <w:jc w:val="left"/>
        <w:rPr>
          <w:sz w:val="20"/>
          <w:szCs w:val="20"/>
        </w:rPr>
      </w:pPr>
      <w:bookmarkStart w:colFirst="0" w:colLast="0" w:name="_heading=h.jo9jgzmn6m1w" w:id="7"/>
      <w:bookmarkEnd w:id="7"/>
      <w:r w:rsidDel="00000000" w:rsidR="00000000" w:rsidRPr="00000000">
        <w:rPr>
          <w:rFonts w:ascii="Calibri" w:cs="Calibri" w:eastAsia="Calibri" w:hAnsi="Calibri"/>
          <w:sz w:val="21.666666666666668"/>
          <w:szCs w:val="21.666666666666668"/>
          <w:vertAlign w:val="superscript"/>
          <w:rtl w:val="0"/>
        </w:rPr>
        <w:t xml:space="preserve">8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Commentaires en marge du programme du Parti Ouvrier Allemand</w:t>
      </w:r>
      <w:r w:rsidDel="00000000" w:rsidR="00000000" w:rsidRPr="00000000">
        <w:rPr>
          <w:sz w:val="20"/>
          <w:szCs w:val="20"/>
          <w:rtl w:val="0"/>
        </w:rPr>
        <w:t xml:space="preserve">, op. cit., p. 59.</w:t>
      </w:r>
    </w:p>
    <w:sectPr>
      <w:type w:val="nextPage"/>
      <w:pgSz w:h="16840" w:w="11910" w:orient="portrait"/>
      <w:pgMar w:bottom="280" w:top="1320" w:left="1700" w:right="1559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7" w:lineRule="auto"/>
      <w:ind w:right="143"/>
      <w:jc w:val="center"/>
    </w:pPr>
    <w:rPr>
      <w:rFonts w:ascii="Cambria" w:cs="Cambria" w:eastAsia="Cambria" w:hAnsi="Cambria"/>
      <w:b w:val="1"/>
      <w:bCs w:val="1"/>
      <w:sz w:val="24"/>
      <w:szCs w:val="2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misgeorglukacs.org/2022/04/georg-lukacs-art-pour-l-art-et-litterature-proletarienne.1926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amisgeorglukacs.org/2022/04/georg-lukacs-art-pour-l-art-et-litterature-proletarienne.192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epaPb+3OYPvo9RqUlq2Exa0HmQ==">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