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40"/>
          <w:szCs w:val="40"/>
        </w:rPr>
        <w:t xml:space="preserve">MSc Scraper — Changes &amp; Improvements</w:t>
      </w:r>
    </w:p>
    <w:p>
      <w:pPr>
        <w:spacing w:after="360" w:before="0"/>
      </w:pPr>
      <w:r>
        <w:rPr>
          <w:rFonts w:ascii="Arial" w:cs="Arial" w:eastAsia="Arial" w:hAnsi="Arial"/>
          <w:color w:val="888888"/>
          <w:sz w:val="22"/>
          <w:szCs w:val="22"/>
        </w:rPr>
        <w:t xml:space="preserve">Technical Review Document — June 2026</w:t>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Overview</w:t>
      </w:r>
    </w:p>
    <w:p>
      <w:pPr>
        <w:spacing w:after="60" w:before="60"/>
      </w:pPr>
      <w:r>
        <w:rPr>
          <w:rFonts w:ascii="Arial" w:cs="Arial" w:eastAsia="Arial" w:hAnsi="Arial"/>
          <w:sz w:val="22"/>
          <w:szCs w:val="22"/>
        </w:rPr>
        <w:t xml:space="preserve">This document describes all improvements made to scraper.py and the accompanying dashboard files. The scraper collects MSc programme application dates, deadlines, and admission information from Greek university websites. Starting coverage was approximately 18%. After all improvements, coverage reached 92% (175 out of 195 programmes with dates found).</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 Raw HTML Fetching</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A new function fetch_html(url) was added using the requests library. It fetches the raw HTML of a page before the AI scraper runs. This gives the scraper access to the full page content for its own analysis, independent of the AI call.</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ScrapeGraphAI returns only extracted JSON, not raw HTML. Without this, the scraper could not scan for PDF links, announcement links, or date contexts on its own. This function is the foundation for all subsequent improvements.</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2. Sitemap Discovery</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A new function fetch_sitemap_urls(base_url) fetches the sitemap.xml from the programme domain and extracts URLs containing application-related keywords. It also handles sitemap index files that point to multiple child sitemaps. Results are capped at 10 URLs.</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The original scraper tried a fixed list of generic URL suffixes like /admissions, /apply, etc. Most returned 404 errors because university sites use custom URL structures. The sitemap approach finds real pages that actually exist, filtered to those most likely to contain application information.</w:t>
      </w:r>
    </w:p>
    <w:p>
      <w:pPr>
        <w:pStyle w:val="Heading2"/>
        <w:spacing w:after="80" w:before="240"/>
      </w:pPr>
      <w:r>
        <w:rPr>
          <w:rFonts w:ascii="Arial" w:cs="Arial" w:eastAsia="Arial" w:hAnsi="Arial"/>
          <w:b/>
          <w:bCs/>
          <w:sz w:val="26"/>
          <w:szCs w:val="26"/>
        </w:rPr>
        <w:t xml:space="preserve">Keywords used</w:t>
      </w:r>
    </w:p>
    <w:p>
      <w:pPr>
        <w:pStyle w:val="ListParagraph"/>
        <w:numPr>
          <w:ilvl w:val="0"/>
          <w:numId w:val="2"/>
        </w:numPr>
        <w:spacing w:after="40" w:before="40"/>
      </w:pPr>
      <w:r>
        <w:rPr>
          <w:rFonts w:ascii="Arial" w:cs="Arial" w:eastAsia="Arial" w:hAnsi="Arial"/>
          <w:sz w:val="22"/>
          <w:szCs w:val="22"/>
        </w:rPr>
        <w:t xml:space="preserve">English: apply, admission, deadline, application, dates, registration, enroll</w:t>
      </w:r>
    </w:p>
    <w:p>
      <w:pPr>
        <w:pStyle w:val="ListParagraph"/>
        <w:numPr>
          <w:ilvl w:val="0"/>
          <w:numId w:val="2"/>
        </w:numPr>
        <w:spacing w:after="40" w:before="40"/>
      </w:pPr>
      <w:r>
        <w:rPr>
          <w:rFonts w:ascii="Arial" w:cs="Arial" w:eastAsia="Arial" w:hAnsi="Arial"/>
          <w:sz w:val="22"/>
          <w:szCs w:val="22"/>
        </w:rPr>
        <w:t xml:space="preserve">Greek with accents: αιτηση, εγγραφη, προθεσμια, προκηρυξη (and accent variants)</w:t>
      </w:r>
    </w:p>
    <w:p>
      <w:pPr>
        <w:pStyle w:val="ListParagraph"/>
        <w:numPr>
          <w:ilvl w:val="0"/>
          <w:numId w:val="2"/>
        </w:numPr>
        <w:spacing w:after="40" w:before="40"/>
      </w:pPr>
      <w:r>
        <w:rPr>
          <w:rFonts w:ascii="Arial" w:cs="Arial" w:eastAsia="Arial" w:hAnsi="Arial"/>
          <w:sz w:val="22"/>
          <w:szCs w:val="22"/>
        </w:rPr>
        <w:t xml:space="preserve">Greeklish: aitisi, eggrafi, prothesmia, prokiriksi, anakoinosi, etc.</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3. PDF and DOCX Detection and Extraction</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Three new functions were added: find_pdf_links scans page HTML for links ending in .pdf or .docx filtering by relevance keywords; extract_pdf_text downloads a PDF and extracts text using pdfplumber (capped at 3000 characters); extract_docx_text downloads a Word document and extracts text using python-docx (capped at 3000 characters).</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Many Greek universities publish application dates exclusively in PDF brochures or Word documents linked from their pages. The original scraper completely missed these. After this improvement, the scraper detects and reads relevant documents before passing the text to the AI.</w:t>
      </w:r>
    </w:p>
    <w:p>
      <w:pPr>
        <w:pStyle w:val="Heading2"/>
        <w:spacing w:after="80" w:before="240"/>
      </w:pPr>
      <w:r>
        <w:rPr>
          <w:rFonts w:ascii="Arial" w:cs="Arial" w:eastAsia="Arial" w:hAnsi="Arial"/>
          <w:b/>
          <w:bCs/>
          <w:sz w:val="26"/>
          <w:szCs w:val="26"/>
        </w:rPr>
        <w:t xml:space="preserve">Keyword filtering</w:t>
      </w:r>
    </w:p>
    <w:p>
      <w:pPr>
        <w:spacing w:after="60" w:before="60"/>
      </w:pPr>
      <w:r>
        <w:rPr>
          <w:rFonts w:ascii="Arial" w:cs="Arial" w:eastAsia="Arial" w:hAnsi="Arial"/>
          <w:sz w:val="22"/>
          <w:szCs w:val="22"/>
        </w:rPr>
        <w:t xml:space="preserve">Documents are only downloaded if their link text or URL contains relevant keywords such as: application, admission, deadline, brochure, announcement, call, αιτηση, προθεσμια, prokiriksi, and over 60 more entries in English, Greek, and Greeklish.</w:t>
      </w:r>
    </w:p>
    <w:p>
      <w:pPr>
        <w:pStyle w:val="Heading2"/>
        <w:spacing w:after="80" w:before="240"/>
      </w:pPr>
      <w:r>
        <w:rPr>
          <w:rFonts w:ascii="Arial" w:cs="Arial" w:eastAsia="Arial" w:hAnsi="Arial"/>
          <w:b/>
          <w:bCs/>
          <w:sz w:val="26"/>
          <w:szCs w:val="26"/>
        </w:rPr>
        <w:t xml:space="preserve">New dependencies</w:t>
      </w:r>
    </w:p>
    <w:p>
      <w:pPr>
        <w:pStyle w:val="ListParagraph"/>
        <w:numPr>
          <w:ilvl w:val="0"/>
          <w:numId w:val="2"/>
        </w:numPr>
        <w:spacing w:after="40" w:before="40"/>
      </w:pPr>
      <w:r>
        <w:rPr>
          <w:rFonts w:ascii="Arial" w:cs="Arial" w:eastAsia="Arial" w:hAnsi="Arial"/>
          <w:sz w:val="22"/>
          <w:szCs w:val="22"/>
        </w:rPr>
        <w:t xml:space="preserve">pdfplumber — pip install pdfplumber</w:t>
      </w:r>
    </w:p>
    <w:p>
      <w:pPr>
        <w:pStyle w:val="ListParagraph"/>
        <w:numPr>
          <w:ilvl w:val="0"/>
          <w:numId w:val="2"/>
        </w:numPr>
        <w:spacing w:after="40" w:before="40"/>
      </w:pPr>
      <w:r>
        <w:rPr>
          <w:rFonts w:ascii="Arial" w:cs="Arial" w:eastAsia="Arial" w:hAnsi="Arial"/>
          <w:sz w:val="22"/>
          <w:szCs w:val="22"/>
        </w:rPr>
        <w:t xml:space="preserve">python-docx — pip install python-docx</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4. Announcement Link Following</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A new function find_announcement_links(html, base_url) scans the page for anchor links whose visible text matches application-related keywords, and returns those URLs for the scraper to visit.</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Many university sites post application calls as individual news articles with unpredictable URLs like /view_announcement.xhtml?id=38. The homepage shows only a short teaser while the actual deadline is inside the news post. This function reads real links the site provides and follows the relevant ones.</w:t>
      </w:r>
    </w:p>
    <w:p>
      <w:pPr>
        <w:pStyle w:val="Heading2"/>
        <w:spacing w:after="80" w:before="240"/>
      </w:pPr>
      <w:r>
        <w:rPr>
          <w:rFonts w:ascii="Arial" w:cs="Arial" w:eastAsia="Arial" w:hAnsi="Arial"/>
          <w:b/>
          <w:bCs/>
          <w:sz w:val="26"/>
          <w:szCs w:val="26"/>
        </w:rPr>
        <w:t xml:space="preserve">Keywords checked in link text</w:t>
      </w:r>
    </w:p>
    <w:p>
      <w:pPr>
        <w:pStyle w:val="ListParagraph"/>
        <w:numPr>
          <w:ilvl w:val="0"/>
          <w:numId w:val="2"/>
        </w:numPr>
        <w:spacing w:after="40" w:before="40"/>
      </w:pPr>
      <w:r>
        <w:rPr>
          <w:rFonts w:ascii="Arial" w:cs="Arial" w:eastAsia="Arial" w:hAnsi="Arial"/>
          <w:sz w:val="22"/>
          <w:szCs w:val="22"/>
        </w:rPr>
        <w:t xml:space="preserve">English: call for applications, application deadline, deadline extension, applications open, new deadline, extended deadline</w:t>
      </w:r>
    </w:p>
    <w:p>
      <w:pPr>
        <w:pStyle w:val="ListParagraph"/>
        <w:numPr>
          <w:ilvl w:val="0"/>
          <w:numId w:val="2"/>
        </w:numPr>
        <w:spacing w:after="40" w:before="40"/>
      </w:pPr>
      <w:r>
        <w:rPr>
          <w:rFonts w:ascii="Arial" w:cs="Arial" w:eastAsia="Arial" w:hAnsi="Arial"/>
          <w:sz w:val="22"/>
          <w:szCs w:val="22"/>
        </w:rPr>
        <w:t xml:space="preserve">Greek: prokiriksi, paratasi, anakoinosi, and Greek equivalents with accents</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5. General Date Context Extraction</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A new function extract_date_contexts(html) converts the full page HTML to plain text, then scans line by line for content containing date patterns or application keywords. Matching lines are returned with surrounding context lines and passed to the AI instead of the full page.</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Some university sites (notably International Hellenic University with 21 affected programmes) embed dates in info boxes that the AI was inconsistently reading. By pre-extracting only the relevant text chunks, dates are found more reliably and fewer tokens are consumed per call.</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6. Expanded URL Suffix and Keyword Lists</w:t>
      </w:r>
    </w:p>
    <w:p>
      <w:pPr>
        <w:pStyle w:val="Heading2"/>
        <w:spacing w:after="80" w:before="240"/>
      </w:pPr>
      <w:r>
        <w:rPr>
          <w:rFonts w:ascii="Arial" w:cs="Arial" w:eastAsia="Arial" w:hAnsi="Arial"/>
          <w:b/>
          <w:bCs/>
          <w:sz w:val="26"/>
          <w:szCs w:val="26"/>
        </w:rPr>
        <w:t xml:space="preserve">SUBPAGE_SUFFIXES</w:t>
      </w:r>
    </w:p>
    <w:p>
      <w:pPr>
        <w:spacing w:after="60" w:before="60"/>
      </w:pPr>
      <w:r>
        <w:rPr>
          <w:rFonts w:ascii="Arial" w:cs="Arial" w:eastAsia="Arial" w:hAnsi="Arial"/>
          <w:sz w:val="22"/>
          <w:szCs w:val="22"/>
        </w:rPr>
        <w:t xml:space="preserve">The fallback URL suffix list was expanded from 10 entries to over 80, covering English variations (/apply-now, /application-portal, /open-calls, /academic-calendar, /notices), Greek with accents (/αιτησεις, /προθεσμιες, /ανακοινωσεις, /νεα, /προσκληση), and Greeklish variants (/aitisi, /eggrafi, /foitisi, /phoitisi, /phitisi, /metaptyxiako, /prokiriksi, etc.).</w:t>
      </w:r>
    </w:p>
    <w:p>
      <w:pPr>
        <w:pStyle w:val="Heading2"/>
        <w:spacing w:after="80" w:before="240"/>
      </w:pPr>
      <w:r>
        <w:rPr>
          <w:rFonts w:ascii="Arial" w:cs="Arial" w:eastAsia="Arial" w:hAnsi="Arial"/>
          <w:b/>
          <w:bCs/>
          <w:sz w:val="26"/>
          <w:szCs w:val="26"/>
        </w:rPr>
        <w:t xml:space="preserve">PDF_KEYWORDS</w:t>
      </w:r>
    </w:p>
    <w:p>
      <w:pPr>
        <w:spacing w:after="60" w:before="60"/>
      </w:pPr>
      <w:r>
        <w:rPr>
          <w:rFonts w:ascii="Arial" w:cs="Arial" w:eastAsia="Arial" w:hAnsi="Arial"/>
          <w:sz w:val="22"/>
          <w:szCs w:val="22"/>
        </w:rPr>
        <w:t xml:space="preserve">A dedicated PDF_KEYWORDS constant was added with over 60 entries covering English phrases, Greek phrases with accents, and Greeklish. It also includes full application phrases such as: call for applications, application deadline extension, deadline for submitting applications, παράταση προθεσμίας υποβολής αιτήσεων, and πρόσκληση εκδήλωσης ενδιαφέροντος.</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7. Domain Attempt Limits</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Three new constants control how many pages the scraper tries per domain: MAX_ATTEMPTS_PER_DOMAIN = 8 (hard total cap), MAX_SITEMAP_ATTEMPTS = 5 (pages from sitemap), MAX_SUFFIX_ATTEMPTS = 3 (fallback suffix pages). These are enforced inside try_subpages.</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Without limits, the scraper was trying 60+ pages per programme, burning tokens and hitting OpenAI rate limits. With these caps, each programme uses a predictable number of AI calls regardless of how large the SUBPAGE_SUFFIXES list is.</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8. Smart 429 Rate Limit Handling</w:t>
      </w:r>
    </w:p>
    <w:p>
      <w:pPr>
        <w:pStyle w:val="Heading2"/>
        <w:spacing w:after="80" w:before="240"/>
      </w:pPr>
      <w:r>
        <w:rPr>
          <w:rFonts w:ascii="Arial" w:cs="Arial" w:eastAsia="Arial" w:hAnsi="Arial"/>
          <w:b/>
          <w:bCs/>
          <w:sz w:val="26"/>
          <w:szCs w:val="26"/>
        </w:rPr>
        <w:t xml:space="preserve">What was changed</w:t>
      </w:r>
    </w:p>
    <w:p>
      <w:pPr>
        <w:spacing w:after="60" w:before="60"/>
      </w:pPr>
      <w:r>
        <w:rPr>
          <w:rFonts w:ascii="Arial" w:cs="Arial" w:eastAsia="Arial" w:hAnsi="Arial"/>
          <w:sz w:val="22"/>
          <w:szCs w:val="22"/>
        </w:rPr>
        <w:t xml:space="preserve">The retry logic in scrape_url was updated to detect 429 rate limit errors specifically. When a 429 occurs, the scraper waits 60 seconds before retrying instead of the default 4-second delay.</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OpenAI's token-per-minute (TPM) limit resets every 60 seconds. Retrying after 4 seconds when the limit is maxed out just wastes retries. Waiting 60 seconds allows the window to reset so the retry succeeds.</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9. External Portal Detection</w:t>
      </w:r>
    </w:p>
    <w:p>
      <w:pPr>
        <w:pStyle w:val="Heading2"/>
        <w:spacing w:after="80" w:before="240"/>
      </w:pPr>
      <w:r>
        <w:rPr>
          <w:rFonts w:ascii="Arial" w:cs="Arial" w:eastAsia="Arial" w:hAnsi="Arial"/>
          <w:b/>
          <w:bCs/>
          <w:sz w:val="26"/>
          <w:szCs w:val="26"/>
        </w:rPr>
        <w:t xml:space="preserve">What was added</w:t>
      </w:r>
    </w:p>
    <w:p>
      <w:pPr>
        <w:spacing w:after="60" w:before="60"/>
      </w:pPr>
      <w:r>
        <w:rPr>
          <w:rFonts w:ascii="Arial" w:cs="Arial" w:eastAsia="Arial" w:hAnsi="Arial"/>
          <w:sz w:val="22"/>
          <w:szCs w:val="22"/>
        </w:rPr>
        <w:t xml:space="preserve">In worker_pass1, the scraper now compares the apply button URL domain against the programme URL domain. If they differ, the URL is flagged as an external portal. In pass 2, the scraper first tries to find relevant pages on the external portal via its own sitemap before hitting the portal URL directly.</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Some universities use external application systems hosted on separate domains. The original scraper would hit the portal login page and receive nothing useful. The sitemap check gives a chance to find an open informational page on the portal instead.</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10. Improved AI Extraction Prompts</w:t>
      </w:r>
    </w:p>
    <w:p>
      <w:pPr>
        <w:pStyle w:val="Heading2"/>
        <w:spacing w:after="80" w:before="240"/>
      </w:pPr>
      <w:r>
        <w:rPr>
          <w:rFonts w:ascii="Arial" w:cs="Arial" w:eastAsia="Arial" w:hAnsi="Arial"/>
          <w:b/>
          <w:bCs/>
          <w:sz w:val="26"/>
          <w:szCs w:val="26"/>
        </w:rPr>
        <w:t xml:space="preserve">What was changed</w:t>
      </w:r>
    </w:p>
    <w:p>
      <w:pPr>
        <w:spacing w:after="60" w:before="60"/>
      </w:pPr>
      <w:r>
        <w:rPr>
          <w:rFonts w:ascii="Arial" w:cs="Arial" w:eastAsia="Arial" w:hAnsi="Arial"/>
          <w:sz w:val="22"/>
          <w:szCs w:val="22"/>
        </w:rPr>
        <w:t xml:space="preserve">Both PASS1_PROMPT and PASS2_PROMPT were updated to explicitly instruct the AI to extract dates from prose sentences rather than only from labelled fields, recognise patterns such as submit by 31st August 2026 or applications accepted until March 2026, and set has_dates_on_page to true if any application-related date appears anywhere on the page.</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Many sites write deadlines as natural sentences. The original prompts caused the AI to miss these and return has_dates_on_page=false even when a date was clearly present. The updated prompts corrected this behaviour significantly.</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11. New Command-Line Arguments</w:t>
      </w:r>
    </w:p>
    <w:p>
      <w:pPr>
        <w:pStyle w:val="Heading2"/>
        <w:spacing w:after="80" w:before="240"/>
      </w:pPr>
      <w:r>
        <w:rPr>
          <w:rFonts w:ascii="Arial" w:cs="Arial" w:eastAsia="Arial" w:hAnsi="Arial"/>
          <w:b/>
          <w:bCs/>
          <w:sz w:val="26"/>
          <w:szCs w:val="26"/>
        </w:rPr>
        <w:t xml:space="preserve">--limit N</w:t>
      </w:r>
    </w:p>
    <w:p>
      <w:pPr>
        <w:spacing w:after="60" w:before="60"/>
      </w:pPr>
      <w:r>
        <w:rPr>
          <w:rFonts w:ascii="Arial" w:cs="Arial" w:eastAsia="Arial" w:hAnsi="Arial"/>
          <w:sz w:val="22"/>
          <w:szCs w:val="22"/>
        </w:rPr>
        <w:t xml:space="preserve">Restricts the scraper to process only the first N programmes from the CSV. Useful for testing without running the full dataset.</w:t>
      </w:r>
    </w:p>
    <w:p>
      <w:pPr>
        <w:pStyle w:val="Heading2"/>
        <w:spacing w:after="80" w:before="240"/>
      </w:pPr>
      <w:r>
        <w:rPr>
          <w:rFonts w:ascii="Arial" w:cs="Arial" w:eastAsia="Arial" w:hAnsi="Arial"/>
          <w:b/>
          <w:bCs/>
          <w:sz w:val="26"/>
          <w:szCs w:val="26"/>
        </w:rPr>
        <w:t xml:space="preserve">--offset N</w:t>
      </w:r>
    </w:p>
    <w:p>
      <w:pPr>
        <w:spacing w:after="60" w:before="60"/>
      </w:pPr>
      <w:r>
        <w:rPr>
          <w:rFonts w:ascii="Arial" w:cs="Arial" w:eastAsia="Arial" w:hAnsi="Arial"/>
          <w:sz w:val="22"/>
          <w:szCs w:val="22"/>
        </w:rPr>
        <w:t xml:space="preserve">Skips the first N programmes. Combined with --limit, this allows processing the CSV in defined batches.</w:t>
      </w:r>
    </w:p>
    <w:p>
      <w:pPr>
        <w:pStyle w:val="Heading2"/>
        <w:spacing w:after="80" w:before="240"/>
      </w:pPr>
      <w:r>
        <w:rPr>
          <w:rFonts w:ascii="Arial" w:cs="Arial" w:eastAsia="Arial" w:hAnsi="Arial"/>
          <w:b/>
          <w:bCs/>
          <w:sz w:val="26"/>
          <w:szCs w:val="26"/>
        </w:rPr>
        <w:t xml:space="preserve">--missing-only</w:t>
      </w:r>
    </w:p>
    <w:p>
      <w:pPr>
        <w:spacing w:after="60" w:before="60"/>
      </w:pPr>
      <w:r>
        <w:rPr>
          <w:rFonts w:ascii="Arial" w:cs="Arial" w:eastAsia="Arial" w:hAnsi="Arial"/>
          <w:sz w:val="22"/>
          <w:szCs w:val="22"/>
        </w:rPr>
        <w:t xml:space="preserve">Reads the existing results.json and skips all programmes already marked as found=yes. Only re-scrapes programmes with missing dates or errors. This is the recommended approach for follow-up runs to avoid paying for already-found data.</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12. Merge and Deduplication Fix</w:t>
      </w:r>
    </w:p>
    <w:p>
      <w:pPr>
        <w:pStyle w:val="Heading2"/>
        <w:spacing w:after="80" w:before="240"/>
      </w:pPr>
      <w:r>
        <w:rPr>
          <w:rFonts w:ascii="Arial" w:cs="Arial" w:eastAsia="Arial" w:hAnsi="Arial"/>
          <w:b/>
          <w:bCs/>
          <w:sz w:val="26"/>
          <w:szCs w:val="26"/>
        </w:rPr>
        <w:t xml:space="preserve">Problem</w:t>
      </w:r>
    </w:p>
    <w:p>
      <w:pPr>
        <w:spacing w:after="60" w:before="60"/>
      </w:pPr>
      <w:r>
        <w:rPr>
          <w:rFonts w:ascii="Arial" w:cs="Arial" w:eastAsia="Arial" w:hAnsi="Arial"/>
          <w:sz w:val="22"/>
          <w:szCs w:val="22"/>
        </w:rPr>
        <w:t xml:space="preserve">After multiple runs, pass1_results.json accumulated many duplicate records per programme. The merge function was keeping the last record for each programme ID, which was often a worse record than an earlier one. This caused previously found dates to disappear from results on subsequent runs.</w:t>
      </w:r>
    </w:p>
    <w:p>
      <w:pPr>
        <w:pStyle w:val="Heading2"/>
        <w:spacing w:after="80" w:before="240"/>
      </w:pPr>
      <w:r>
        <w:rPr>
          <w:rFonts w:ascii="Arial" w:cs="Arial" w:eastAsia="Arial" w:hAnsi="Arial"/>
          <w:b/>
          <w:bCs/>
          <w:sz w:val="26"/>
          <w:szCs w:val="26"/>
        </w:rPr>
        <w:t xml:space="preserve">Fix</w:t>
      </w:r>
    </w:p>
    <w:p>
      <w:pPr>
        <w:spacing w:after="60" w:before="60"/>
      </w:pPr>
      <w:r>
        <w:rPr>
          <w:rFonts w:ascii="Arial" w:cs="Arial" w:eastAsia="Arial" w:hAnsi="Arial"/>
          <w:sz w:val="22"/>
          <w:szCs w:val="22"/>
        </w:rPr>
        <w:t xml:space="preserve">A standalone best_record function was added that picks the most useful record based on priority: has_dates_on_page=True first, then presence of application_deadline, then application_open_date, then notes. This is applied both when loading existing records in main() and inside merge() when building the programme map. Best data is always preserved regardless of run order.</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13. Error Reporting</w:t>
      </w:r>
    </w:p>
    <w:p>
      <w:pPr>
        <w:pStyle w:val="Heading2"/>
        <w:spacing w:after="80" w:before="240"/>
      </w:pPr>
      <w:r>
        <w:rPr>
          <w:rFonts w:ascii="Arial" w:cs="Arial" w:eastAsia="Arial" w:hAnsi="Arial"/>
          <w:b/>
          <w:bCs/>
          <w:sz w:val="26"/>
          <w:szCs w:val="26"/>
        </w:rPr>
        <w:t xml:space="preserve">What was added</w:t>
      </w:r>
    </w:p>
    <w:p>
      <w:pPr>
        <w:pStyle w:val="ListParagraph"/>
        <w:numPr>
          <w:ilvl w:val="0"/>
          <w:numId w:val="2"/>
        </w:numPr>
        <w:spacing w:after="40" w:before="40"/>
      </w:pPr>
      <w:r>
        <w:rPr>
          <w:rFonts w:ascii="Arial" w:cs="Arial" w:eastAsia="Arial" w:hAnsi="Arial"/>
          <w:sz w:val="22"/>
          <w:szCs w:val="22"/>
        </w:rPr>
        <w:t xml:space="preserve">save_errors(pass1_results, prog_map) function that writes results/errors.json at the end of every run</w:t>
      </w:r>
    </w:p>
    <w:p>
      <w:pPr>
        <w:pStyle w:val="ListParagraph"/>
        <w:numPr>
          <w:ilvl w:val="0"/>
          <w:numId w:val="2"/>
        </w:numPr>
        <w:spacing w:after="40" w:before="40"/>
      </w:pPr>
      <w:r>
        <w:rPr>
          <w:rFonts w:ascii="Arial" w:cs="Arial" w:eastAsia="Arial" w:hAnsi="Arial"/>
          <w:sz w:val="22"/>
          <w:szCs w:val="22"/>
        </w:rPr>
        <w:t xml:space="preserve">errors.json contains programme ID, URL, error message, and timestamp for every failed scrape</w:t>
      </w:r>
    </w:p>
    <w:p>
      <w:pPr>
        <w:pStyle w:val="ListParagraph"/>
        <w:numPr>
          <w:ilvl w:val="0"/>
          <w:numId w:val="2"/>
        </w:numPr>
        <w:spacing w:after="40" w:before="40"/>
      </w:pPr>
      <w:r>
        <w:rPr>
          <w:rFonts w:ascii="Arial" w:cs="Arial" w:eastAsia="Arial" w:hAnsi="Arial"/>
          <w:sz w:val="22"/>
          <w:szCs w:val="22"/>
        </w:rPr>
        <w:t xml:space="preserve">errors.html dashboard that loads errors.json via file picker, shows error counts by type (Rate Limit, Timeout, DNS, JSON Parse, Other), and allows searching and filtering by error type</w:t>
      </w:r>
    </w:p>
    <w:p>
      <w:pPr>
        <w:pStyle w:val="Heading2"/>
        <w:spacing w:after="80" w:before="240"/>
      </w:pPr>
      <w:r>
        <w:rPr>
          <w:rFonts w:ascii="Arial" w:cs="Arial" w:eastAsia="Arial" w:hAnsi="Arial"/>
          <w:b/>
          <w:bCs/>
          <w:sz w:val="26"/>
          <w:szCs w:val="26"/>
        </w:rPr>
        <w:t xml:space="preserve">Why it matters</w:t>
      </w:r>
    </w:p>
    <w:p>
      <w:pPr>
        <w:spacing w:after="60" w:before="60"/>
      </w:pPr>
      <w:r>
        <w:rPr>
          <w:rFonts w:ascii="Arial" w:cs="Arial" w:eastAsia="Arial" w:hAnsi="Arial"/>
          <w:sz w:val="22"/>
          <w:szCs w:val="22"/>
        </w:rPr>
        <w:t xml:space="preserve">Previously there was no easy way to see which programmes failed and why. The errors dashboard makes it straightforward to distinguish permanently broken sites (DNS errors) from transient failures (429s or timeouts) that will succeed on retry.</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14. Dashboard Redesign</w:t>
      </w:r>
    </w:p>
    <w:p>
      <w:pPr>
        <w:pStyle w:val="Heading2"/>
        <w:spacing w:after="80" w:before="240"/>
      </w:pPr>
      <w:r>
        <w:rPr>
          <w:rFonts w:ascii="Arial" w:cs="Arial" w:eastAsia="Arial" w:hAnsi="Arial"/>
          <w:b/>
          <w:bCs/>
          <w:sz w:val="26"/>
          <w:szCs w:val="26"/>
        </w:rPr>
        <w:t xml:space="preserve">Changes to dashboard.html</w:t>
      </w:r>
    </w:p>
    <w:p>
      <w:pPr>
        <w:pStyle w:val="ListParagraph"/>
        <w:numPr>
          <w:ilvl w:val="0"/>
          <w:numId w:val="2"/>
        </w:numPr>
        <w:spacing w:after="40" w:before="40"/>
      </w:pPr>
      <w:r>
        <w:rPr>
          <w:rFonts w:ascii="Arial" w:cs="Arial" w:eastAsia="Arial" w:hAnsi="Arial"/>
          <w:sz w:val="22"/>
          <w:szCs w:val="22"/>
        </w:rPr>
        <w:t xml:space="preserve">Cleaner visual design with tighter spacing and lighter background</w:t>
      </w:r>
    </w:p>
    <w:p>
      <w:pPr>
        <w:pStyle w:val="ListParagraph"/>
        <w:numPr>
          <w:ilvl w:val="0"/>
          <w:numId w:val="2"/>
        </w:numPr>
        <w:spacing w:after="40" w:before="40"/>
      </w:pPr>
      <w:r>
        <w:rPr>
          <w:rFonts w:ascii="Arial" w:cs="Arial" w:eastAsia="Arial" w:hAnsi="Arial"/>
          <w:sz w:val="22"/>
          <w:szCs w:val="22"/>
        </w:rPr>
        <w:t xml:space="preserve">Dates found are displayed as green highlighted pills, immediately visible in the table</w:t>
      </w:r>
    </w:p>
    <w:p>
      <w:pPr>
        <w:pStyle w:val="ListParagraph"/>
        <w:numPr>
          <w:ilvl w:val="0"/>
          <w:numId w:val="2"/>
        </w:numPr>
        <w:spacing w:after="40" w:before="40"/>
      </w:pPr>
      <w:r>
        <w:rPr>
          <w:rFonts w:ascii="Arial" w:cs="Arial" w:eastAsia="Arial" w:hAnsi="Arial"/>
          <w:sz w:val="22"/>
          <w:szCs w:val="22"/>
        </w:rPr>
        <w:t xml:space="preserve">Missing dates show a subtle dash instead of a styled element</w:t>
      </w:r>
    </w:p>
    <w:p>
      <w:pPr>
        <w:pStyle w:val="ListParagraph"/>
        <w:numPr>
          <w:ilvl w:val="0"/>
          <w:numId w:val="2"/>
        </w:numPr>
        <w:spacing w:after="40" w:before="40"/>
      </w:pPr>
      <w:r>
        <w:rPr>
          <w:rFonts w:ascii="Arial" w:cs="Arial" w:eastAsia="Arial" w:hAnsi="Arial"/>
          <w:sz w:val="22"/>
          <w:szCs w:val="22"/>
        </w:rPr>
        <w:t xml:space="preserve">Apply links show Apply or Website text instead of abbreviated arrows</w:t>
      </w:r>
    </w:p>
    <w:p>
      <w:pPr>
        <w:pStyle w:val="ListParagraph"/>
        <w:numPr>
          <w:ilvl w:val="0"/>
          <w:numId w:val="2"/>
        </w:numPr>
        <w:spacing w:after="40" w:before="40"/>
      </w:pPr>
      <w:r>
        <w:rPr>
          <w:rFonts w:ascii="Arial" w:cs="Arial" w:eastAsia="Arial" w:hAnsi="Arial"/>
          <w:sz w:val="22"/>
          <w:szCs w:val="22"/>
        </w:rPr>
        <w:t xml:space="preserve">Sticky table header z-index fixed to prevent overlapping the first data row</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15. Complete Discovery Chain in Worker Pass 1</w:t>
      </w:r>
    </w:p>
    <w:p>
      <w:pPr>
        <w:spacing w:after="60" w:before="60"/>
      </w:pPr>
      <w:r>
        <w:rPr>
          <w:rFonts w:ascii="Arial" w:cs="Arial" w:eastAsia="Arial" w:hAnsi="Arial"/>
          <w:sz w:val="22"/>
          <w:szCs w:val="22"/>
        </w:rPr>
        <w:t xml:space="preserve">worker_pass1 now follows a structured seven-step discovery chain for each programme:</w:t>
      </w:r>
    </w:p>
    <w:p>
      <w:pPr>
        <w:pStyle w:val="ListParagraph"/>
        <w:numPr>
          <w:ilvl w:val="0"/>
          <w:numId w:val="2"/>
        </w:numPr>
        <w:spacing w:after="40" w:before="40"/>
      </w:pPr>
      <w:r>
        <w:rPr>
          <w:rFonts w:ascii="Arial" w:cs="Arial" w:eastAsia="Arial" w:hAnsi="Arial"/>
          <w:sz w:val="22"/>
          <w:szCs w:val="22"/>
        </w:rPr>
        <w:t xml:space="preserve">Step 1: Fetch raw HTML with requests</w:t>
      </w:r>
    </w:p>
    <w:p>
      <w:pPr>
        <w:pStyle w:val="ListParagraph"/>
        <w:numPr>
          <w:ilvl w:val="0"/>
          <w:numId w:val="2"/>
        </w:numPr>
        <w:spacing w:after="40" w:before="40"/>
      </w:pPr>
      <w:r>
        <w:rPr>
          <w:rFonts w:ascii="Arial" w:cs="Arial" w:eastAsia="Arial" w:hAnsi="Arial"/>
          <w:sz w:val="22"/>
          <w:szCs w:val="22"/>
        </w:rPr>
        <w:t xml:space="preserve">Step 2: Run targeted date context extraction from raw HTML</w:t>
      </w:r>
    </w:p>
    <w:p>
      <w:pPr>
        <w:pStyle w:val="ListParagraph"/>
        <w:numPr>
          <w:ilvl w:val="0"/>
          <w:numId w:val="2"/>
        </w:numPr>
        <w:spacing w:after="40" w:before="40"/>
      </w:pPr>
      <w:r>
        <w:rPr>
          <w:rFonts w:ascii="Arial" w:cs="Arial" w:eastAsia="Arial" w:hAnsi="Arial"/>
          <w:sz w:val="22"/>
          <w:szCs w:val="22"/>
        </w:rPr>
        <w:t xml:space="preserve">Step 3: If date contexts found, pass those to AI; otherwise pass full page URL to AI</w:t>
      </w:r>
    </w:p>
    <w:p>
      <w:pPr>
        <w:pStyle w:val="ListParagraph"/>
        <w:numPr>
          <w:ilvl w:val="0"/>
          <w:numId w:val="2"/>
        </w:numPr>
        <w:spacing w:after="40" w:before="40"/>
      </w:pPr>
      <w:r>
        <w:rPr>
          <w:rFonts w:ascii="Arial" w:cs="Arial" w:eastAsia="Arial" w:hAnsi="Arial"/>
          <w:sz w:val="22"/>
          <w:szCs w:val="22"/>
        </w:rPr>
        <w:t xml:space="preserve">Step 4: Detect external apply portals on different domains</w:t>
      </w:r>
    </w:p>
    <w:p>
      <w:pPr>
        <w:pStyle w:val="ListParagraph"/>
        <w:numPr>
          <w:ilvl w:val="0"/>
          <w:numId w:val="2"/>
        </w:numPr>
        <w:spacing w:after="40" w:before="40"/>
      </w:pPr>
      <w:r>
        <w:rPr>
          <w:rFonts w:ascii="Arial" w:cs="Arial" w:eastAsia="Arial" w:hAnsi="Arial"/>
          <w:sz w:val="22"/>
          <w:szCs w:val="22"/>
        </w:rPr>
        <w:t xml:space="preserve">Step 5: If no dates found, scan for PDF and DOCX links and extract text from relevant documents</w:t>
      </w:r>
    </w:p>
    <w:p>
      <w:pPr>
        <w:pStyle w:val="ListParagraph"/>
        <w:numPr>
          <w:ilvl w:val="0"/>
          <w:numId w:val="2"/>
        </w:numPr>
        <w:spacing w:after="40" w:before="40"/>
      </w:pPr>
      <w:r>
        <w:rPr>
          <w:rFonts w:ascii="Arial" w:cs="Arial" w:eastAsia="Arial" w:hAnsi="Arial"/>
          <w:sz w:val="22"/>
          <w:szCs w:val="22"/>
        </w:rPr>
        <w:t xml:space="preserve">Step 6: If still no dates, follow announcement links found on the page</w:t>
      </w:r>
    </w:p>
    <w:p>
      <w:pPr>
        <w:pStyle w:val="ListParagraph"/>
        <w:numPr>
          <w:ilvl w:val="0"/>
          <w:numId w:val="2"/>
        </w:numPr>
        <w:spacing w:after="40" w:before="40"/>
      </w:pPr>
      <w:r>
        <w:rPr>
          <w:rFonts w:ascii="Arial" w:cs="Arial" w:eastAsia="Arial" w:hAnsi="Arial"/>
          <w:sz w:val="22"/>
          <w:szCs w:val="22"/>
        </w:rPr>
        <w:t xml:space="preserve">Step 7: If still no dates, try sitemap URLs then fallback suffix URLs (with domain attempt caps)</w:t>
      </w:r>
    </w:p>
    <w:p>
      <w:pPr>
        <w:spacing w:after="60" w:before="60"/>
      </w:pPr>
      <w:r>
        <w:t xml:space="preserve"/>
      </w:r>
    </w:p>
    <w:p>
      <w:pPr>
        <w:pBdr>
          <w:bottom w:val="single" w:color="CCCCCC" w:sz="4" w:space="1"/>
        </w:pBdr>
        <w:spacing w:after="240" w:before="240"/>
      </w:pPr>
    </w:p>
    <w:p>
      <w:pPr>
        <w:pStyle w:val="Heading1"/>
        <w:spacing w:after="120" w:before="360"/>
      </w:pPr>
      <w:r>
        <w:rPr>
          <w:rFonts w:ascii="Arial" w:cs="Arial" w:eastAsia="Arial" w:hAnsi="Arial"/>
          <w:b/>
          <w:bCs/>
          <w:sz w:val="32"/>
          <w:szCs w:val="32"/>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Total programmes</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195</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195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Dates found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 (92%)</w:t>
            </w:r>
          </w:p>
        </w:tc>
      </w:tr>
      <w:tr>
        <w:tc>
          <w:tcPr>
            <w:tcW w:type="dxa" w:w="468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Missing dates</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~145</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PDF/DOCX extraction</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Sitemap discovery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Announcement following</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Greek/Greeklish keywords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Domain attempt limits</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340"/>
            <w:tcBorders>
              <w:top w:val="single" w:color="CCCCCC" w:sz="1"/>
              <w:left w:val="single" w:color="CCCCCC" w:sz="1"/>
              <w:bottom w:val="single" w:color="CCCCCC" w:sz="1"/>
              <w:right w:val="single" w:color="CCCCCC" w:sz="1"/>
            </w:tcBorders>
            <w:shd w:fill="F8F8F7"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2026-06-04T12:57:09.292Z</dcterms:created>
  <dcterms:modified xsi:type="dcterms:W3CDTF">2026-06-04T12:57:09.292Z</dcterms:modified>
</cp:coreProperties>
</file>

<file path=docProps/custom.xml><?xml version="1.0" encoding="utf-8"?>
<Properties xmlns="http://schemas.openxmlformats.org/officeDocument/2006/custom-properties" xmlns:vt="http://schemas.openxmlformats.org/officeDocument/2006/docPropsVTypes"/>
</file>