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6d9eeb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8"/>
          <w:szCs w:val="48"/>
          <w:rtl w:val="1"/>
        </w:rPr>
        <w:t xml:space="preserve"> «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8"/>
          <w:szCs w:val="48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8"/>
          <w:szCs w:val="48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8"/>
          <w:szCs w:val="48"/>
          <w:rtl w:val="1"/>
        </w:rPr>
        <w:t xml:space="preserve"> »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Vazirmatn" w:cs="Vazirmatn" w:eastAsia="Vazirmatn" w:hAnsi="Vazirmatn"/>
          <w:color w:val="6d9ee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6d9eeb"/>
          <w:sz w:val="60"/>
          <w:szCs w:val="6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60"/>
          <w:szCs w:val="60"/>
          <w:rtl w:val="1"/>
        </w:rPr>
        <w:t xml:space="preserve">بوت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60"/>
          <w:szCs w:val="6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60"/>
          <w:szCs w:val="60"/>
          <w:rtl w:val="1"/>
        </w:rPr>
        <w:t xml:space="preserve">کمپ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60"/>
          <w:szCs w:val="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60"/>
          <w:szCs w:val="60"/>
          <w:rtl w:val="1"/>
        </w:rPr>
        <w:t xml:space="preserve">هوش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60"/>
          <w:szCs w:val="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60"/>
          <w:szCs w:val="60"/>
          <w:rtl w:val="1"/>
        </w:rPr>
        <w:t xml:space="preserve">مصنوعی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60"/>
          <w:szCs w:val="6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60"/>
          <w:szCs w:val="60"/>
          <w:rtl w:val="1"/>
        </w:rPr>
        <w:t xml:space="preserve">کوئرا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6d9eeb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بهار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۱۴۰۳</w:t>
      </w:r>
    </w:p>
    <w:p w:rsidR="00000000" w:rsidDel="00000000" w:rsidP="00000000" w:rsidRDefault="00000000" w:rsidRPr="00000000" w14:paraId="00000005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352425</wp:posOffset>
            </wp:positionV>
            <wp:extent cx="3037284" cy="303728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284" cy="3037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666666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مهلت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Vazirmatn" w:cs="Vazirmatn" w:eastAsia="Vazirmatn" w:hAnsi="Vazirmatn"/>
          <w:b w:val="1"/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 ۲۳:۵۹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جمعه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 ۱۸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خرداد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666666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گروهی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شنبه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 ۱۹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خرداد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یکشنبه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 ۲۰ </w:t>
      </w:r>
      <w:r w:rsidDel="00000000" w:rsidR="00000000" w:rsidRPr="00000000">
        <w:rPr>
          <w:rFonts w:ascii="Vazirmatn" w:cs="Vazirmatn" w:eastAsia="Vazirmatn" w:hAnsi="Vazirmatn"/>
          <w:color w:val="666666"/>
          <w:sz w:val="24"/>
          <w:szCs w:val="24"/>
          <w:rtl w:val="1"/>
        </w:rPr>
        <w:t xml:space="preserve">خرداد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3c78d8"/>
          <w:u w:val="single"/>
          <w:shd w:fill="fff2cc" w:val="clear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: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داده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62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tblGridChange w:id="0">
          <w:tblGrid>
            <w:gridCol w:w="6255"/>
          </w:tblGrid>
        </w:tblGridChange>
      </w:tblGrid>
      <w:tr>
        <w:trPr>
          <w:cantSplit w:val="0"/>
          <w:trHeight w:val="634.3749999999999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240" w:lineRule="auto"/>
              <w:ind w:right="360"/>
              <w:jc w:val="center"/>
              <w:rPr>
                <w:rFonts w:ascii="Vazirmatn" w:cs="Vazirmatn" w:eastAsia="Vazirmatn" w:hAnsi="Vazirmatn"/>
                <w:b w:val="1"/>
                <w:color w:val="ffffff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جهت</w:t>
              </w:r>
            </w:hyperlink>
            <w:hyperlink r:id="rId8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دریافت</w:t>
              </w:r>
            </w:hyperlink>
            <w:hyperlink r:id="rId10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مجموعه</w:t>
              </w:r>
            </w:hyperlink>
            <w:hyperlink r:id="rId12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‌</w:t>
              </w:r>
            </w:hyperlink>
            <w:hyperlink r:id="rId13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داده</w:t>
              </w:r>
            </w:hyperlink>
            <w:hyperlink r:id="rId14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‌ </w:t>
              </w:r>
            </w:hyperlink>
            <w:hyperlink r:id="rId15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بخش</w:t>
              </w:r>
            </w:hyperlink>
            <w:hyperlink r:id="rId16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کلیک</w:t>
              </w:r>
            </w:hyperlink>
            <w:hyperlink r:id="rId18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کنید</w:t>
              </w:r>
            </w:hyperlink>
            <w:hyperlink r:id="rId20">
              <w:r w:rsidDel="00000000" w:rsidR="00000000" w:rsidRPr="00000000">
                <w:rPr>
                  <w:rFonts w:ascii="Vazirmatn" w:cs="Vazirmatn" w:eastAsia="Vazirmatn" w:hAnsi="Vazirmatn"/>
                  <w:b w:val="1"/>
                  <w:color w:val="1155cc"/>
                  <w:sz w:val="20"/>
                  <w:szCs w:val="20"/>
                  <w:u w:val="single"/>
                  <w:rtl w:val="1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bidi w:val="1"/>
        <w:spacing w:line="360" w:lineRule="auto"/>
        <w:rPr>
          <w:rFonts w:ascii="Vazirmatn" w:cs="Vazirmatn" w:eastAsia="Vazirmatn" w:hAnsi="Vazirmatn"/>
          <w:b w:val="1"/>
          <w:color w:val="6d9ee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SCI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,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https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://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amar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org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ir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۱۳۴۲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مناطق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روستایی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آمارگیری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قبلا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شناخته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مخارج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۱۳۵۳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پرسشنامه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آمارگیری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برآورد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روستایی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سطوح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محققان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الگوهای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الگوی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وزن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فقر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نابرابری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مطالعه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اختیار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U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آغاز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مخفف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Rural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روستايی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U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مخفف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Urban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نمایانگر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پرسشنامه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line="360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نماد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مشخصات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پرسشنامه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&lt;File_Name&gt;Data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یکم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خصوصیات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اجتماعی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مشخصات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سکونت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خوراکی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دخانی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&lt;File_name&gt;P3S01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۲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نوشیدنی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طبقه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نشده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&lt;File_name&gt;P3S02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۱۲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۴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خوراکی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&lt;File_name&gt;P3S[03-05-06-07-08-09-11-12]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۴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مسکن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&lt;File_name&gt;P3S04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انتقالات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&lt;File_name&gt;P3S13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۱۴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سرمایه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گذاری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۱۲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گذشته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&lt;File_name&gt;P3S14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پولی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شاغل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مشاغل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حقوق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بگیری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&lt;File_name&gt;P4S1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۲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پولی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شاغل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مشاغل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آزاد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&lt;File_name&gt;P4S2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متفرقه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&lt;File_name&gt;P4S3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ستون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۹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۳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شامل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وام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یارانه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&lt;File_name&gt;P4S4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&lt;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File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_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name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&gt;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U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1401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U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1401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P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*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line="360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line="360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90" w:tblpY="0"/>
        <w:bidiVisual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7.507418397626"/>
        <w:gridCol w:w="3541.2462908011867"/>
        <w:gridCol w:w="3541.2462908011867"/>
        <w:tblGridChange w:id="0">
          <w:tblGrid>
            <w:gridCol w:w="2277.507418397626"/>
            <w:gridCol w:w="3541.2462908011867"/>
            <w:gridCol w:w="3541.24629080118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مشخصات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پرسشنامه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bidi w:val="1"/>
              <w:spacing w:before="20" w:lineRule="auto"/>
              <w:ind w:right="86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bidi w:val="1"/>
              <w:spacing w:before="20" w:lineRule="auto"/>
              <w:ind w:right="164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bidi w:val="1"/>
              <w:spacing w:before="20" w:lineRule="auto"/>
              <w:ind w:right="164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مقادیر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bidi w:val="1"/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bidi w:val="1"/>
              <w:spacing w:line="317.45454545454544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bidi w:val="1"/>
              <w:spacing w:line="317.45454545454544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Fasl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فصل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آمارگیری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bidi w:val="1"/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وزن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Khanevartype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bidi w:val="1"/>
              <w:spacing w:line="317.45454545454544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bidi w:val="1"/>
              <w:spacing w:line="317.45454545454544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ساکن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معمولی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ساکن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گروهی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bidi w:val="1"/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Takmil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وضعیت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پرسشنامه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اصلی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TakmilDescA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تکراری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نبودن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اقامت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اصلی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TakmilDescB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تمایل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کهولت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ناتوانی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بیسوادی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۳: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مکان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۴: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تبدیل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آبادی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شهر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TakmilDescC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غیبت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سکنه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مسکن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۳: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اقامتگاه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رایج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۴: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تخریب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دست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ساخت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۵: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موسسه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۶: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پیدا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نشد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۷: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سایر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bidi w:val="1"/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Jaygozin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وضعیت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پرسشنامه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جایگزین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</w:p>
          <w:p w:rsidR="00000000" w:rsidDel="00000000" w:rsidP="00000000" w:rsidRDefault="00000000" w:rsidRPr="00000000" w14:paraId="00000052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jaygozinDescA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تمایل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کهولت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ناتوانی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بیسوادی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۳: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دسترسی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مکان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jaygozinDescB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عدم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تکمیل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جدول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غیبت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سکنه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بودن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مسکن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۳: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اقامتگاه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رایج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۴: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تخریب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دست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ساخت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۵: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موسسه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۶: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پیدا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نشد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۷: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bidi w:val="1"/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BlkAbdJaygozin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بلوک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آبادی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جایگزین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bidi w:val="1"/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RadifJaygozin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ردیف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جایگزین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استان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شهر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5">
      <w:pPr>
        <w:bidi w:val="1"/>
        <w:spacing w:line="360" w:lineRule="auto"/>
        <w:jc w:val="left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20" w:tblpY="0"/>
        <w:bidiVisual w:val="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3540"/>
        <w:gridCol w:w="3540"/>
        <w:tblGridChange w:id="0">
          <w:tblGrid>
            <w:gridCol w:w="2310"/>
            <w:gridCol w:w="3540"/>
            <w:gridCol w:w="35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bidi w:val="1"/>
              <w:spacing w:before="20" w:lineRule="auto"/>
              <w:ind w:left="110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يكم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خصوصیات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اجتماعي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 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bidi w:val="1"/>
              <w:spacing w:before="20" w:lineRule="auto"/>
              <w:ind w:right="8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bidi w:val="1"/>
              <w:spacing w:before="20" w:lineRule="auto"/>
              <w:ind w:right="8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مقادیر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bidi w:val="1"/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ردیف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Relation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بستگی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سرپرست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Head- Spouse-Child-SonDaughter_inLaw-GrandSonDaughter-parent-sibling-OtherRelative-NonRelative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bidi w:val="1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جنس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Male- Female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Literacy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سواد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Literate-illiterate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Studying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bidi w:val="1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حاضر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تحصیل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کند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؟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Yes-No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پایه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مدرک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Elemantry</w:t>
            </w:r>
          </w:p>
          <w:p w:rsidR="00000000" w:rsidDel="00000000" w:rsidP="00000000" w:rsidRDefault="00000000" w:rsidRPr="00000000" w14:paraId="00000084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85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HighSchool</w:t>
            </w:r>
          </w:p>
          <w:p w:rsidR="00000000" w:rsidDel="00000000" w:rsidP="00000000" w:rsidRDefault="00000000" w:rsidRPr="00000000" w14:paraId="00000086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87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College</w:t>
            </w:r>
          </w:p>
          <w:p w:rsidR="00000000" w:rsidDel="00000000" w:rsidP="00000000" w:rsidRDefault="00000000" w:rsidRPr="00000000" w14:paraId="00000088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89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Master</w:t>
            </w:r>
          </w:p>
          <w:p w:rsidR="00000000" w:rsidDel="00000000" w:rsidP="00000000" w:rsidRDefault="00000000" w:rsidRPr="00000000" w14:paraId="0000008A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PhD</w:t>
            </w:r>
          </w:p>
          <w:p w:rsidR="00000000" w:rsidDel="00000000" w:rsidP="00000000" w:rsidRDefault="00000000" w:rsidRPr="00000000" w14:paraId="0000008B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Occupationalst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فعالیت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Employed- unemployed-IncomeWOJob-student-housewife-other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Martialst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وضعیت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تاهل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Single- married-Widowed-Divorced</w:t>
            </w:r>
          </w:p>
        </w:tc>
      </w:tr>
    </w:tbl>
    <w:p w:rsidR="00000000" w:rsidDel="00000000" w:rsidP="00000000" w:rsidRDefault="00000000" w:rsidRPr="00000000" w14:paraId="00000092">
      <w:pPr>
        <w:bidi w:val="1"/>
        <w:spacing w:line="360" w:lineRule="auto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105" w:tblpY="0"/>
        <w:bidiVisual w:val="1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600"/>
        <w:gridCol w:w="3480"/>
        <w:tblGridChange w:id="0">
          <w:tblGrid>
            <w:gridCol w:w="2325"/>
            <w:gridCol w:w="3600"/>
            <w:gridCol w:w="3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bidi w:val="1"/>
              <w:spacing w:before="20" w:lineRule="auto"/>
              <w:ind w:left="1480" w:right="104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دوم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مشخصات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محل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سكونت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2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bidi w:val="1"/>
              <w:spacing w:before="20" w:lineRule="auto"/>
              <w:ind w:right="8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bidi w:val="1"/>
              <w:spacing w:before="20" w:lineRule="auto"/>
              <w:ind w:left="400" w:right="8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مقادیر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bidi w:val="1"/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bidi w:val="1"/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tenure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نحوه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تصرف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سکونت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spacing w:line="317.45454545454544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OwnedEstateLand- OwnedEstate- Rent-Mortgage-Service-Free-Other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room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bidi w:val="1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تعداد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اتاق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اختیار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bidi w:val="1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space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سطح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زیربنا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bidi w:val="1"/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construction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اسکلت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بنای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سکونت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bidi w:val="1"/>
              <w:spacing w:line="317.45454545454544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فلزی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بتون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آرمه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۳: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Material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مصالح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عمده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bidi w:val="1"/>
              <w:spacing w:line="318.5454545454545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MetalBlock-BrickWood-Cement-Brick-Wood-WoodKesht-KeshtGel-Other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vehicle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اتومبیل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سواری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شخصی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motorcycle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موتورسیکلت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bicycle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دوچرخه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Radio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رادیو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Radiotape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رادیو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ضبط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ضبط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صوت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TVbw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تلویزیون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سیاه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وسفید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تلویزیون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رنگی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VHS-VCD-DVD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انواع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ویدئو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VCD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DVD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رایانه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Cellphone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تلفن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همراه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شغلی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Freezer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فریزر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refrigerator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یخچال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fridge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یخچال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فریزر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stove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اجاق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گاز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vacuum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جاروبرقی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washingMachine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ماشین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لباسشویی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sewingMachine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چرخ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خیاطی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fan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bidi w:val="1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پنکه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evapcoolingportable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کولر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آبی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متحرک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splitportable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کولر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گازی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متحرک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dishwasher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bidi w:val="1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ماشین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ظرفشویی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microwave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bidi w:val="1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مایکروویو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هیچکدام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pipewater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لوله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کشی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electricity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pipegas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گازلوله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کشی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telephone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تلفن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internet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اینترنت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bathroom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bidi w:val="1"/>
              <w:spacing w:line="319.6363636363636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حمام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kitchen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آشپزخانه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evapcooling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کولرآبی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ثابت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centralcooling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برودت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centralheating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حرارت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مرکزی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package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پکیج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split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کولر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گازی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ثابت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wastewater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شبکه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فاضلاب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شهری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True-False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cookingFuel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سوخت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مصرفی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پخت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bidi w:val="1"/>
              <w:spacing w:line="318.5454545454545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Oil-Gasoline-LiquidGas-NaturalGas-Electricity-Wood-AnimalOil-Coke-Other-None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HeatingFuel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bidi w:val="1"/>
              <w:spacing w:line="317.45454545454544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سوخت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مصرفی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گرما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spacing w:line="318.5454545454545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Oil-Gasoline-LiquidGas-NaturalGas-Electricity-Wood-AnimalOil-Coke-Other-None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waterheatingfuel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bidi w:val="1"/>
              <w:spacing w:line="317.45454545454544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نوع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سوخت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مصرفی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تهیه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گرم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bidi w:val="1"/>
              <w:spacing w:line="318.5454545454545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0"/>
                <w:szCs w:val="20"/>
                <w:rtl w:val="0"/>
              </w:rPr>
              <w:t xml:space="preserve">Oil-Gasoline-LiquidGas-NaturalGas-Electricity-Wood-AnimalOil-Coke-Other-None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bidi w:val="1"/>
        <w:spacing w:line="360" w:lineRule="auto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660" w:tblpY="0"/>
        <w:bidiVisual w:val="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6255"/>
        <w:tblGridChange w:id="0">
          <w:tblGrid>
            <w:gridCol w:w="2850"/>
            <w:gridCol w:w="62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bidi w:val="1"/>
              <w:spacing w:before="20" w:lineRule="auto"/>
              <w:ind w:left="400" w:right="8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هزينه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هاي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خوراكي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ودخانی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01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01 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122">
            <w:pPr>
              <w:bidi w:val="1"/>
              <w:spacing w:before="100" w:lineRule="auto"/>
              <w:ind w:left="400" w:right="12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۲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هزينه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نوشیدنی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طبقه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بندی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نشده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02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02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bidi w:val="1"/>
              <w:spacing w:before="20" w:lineRule="auto"/>
              <w:ind w:right="8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bidi w:val="1"/>
              <w:spacing w:before="60" w:line="313.09090909090907" w:lineRule="auto"/>
              <w:ind w:left="50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کدکالا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Purchased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تهیه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spacing w:line="325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مقدار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گرم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KiloGram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مقدار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کیلو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spacing w:before="60" w:line="314.1818181818182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قیمت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واحد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ریال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ریال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)</w:t>
            </w:r>
          </w:p>
        </w:tc>
      </w:tr>
    </w:tbl>
    <w:p w:rsidR="00000000" w:rsidDel="00000000" w:rsidP="00000000" w:rsidRDefault="00000000" w:rsidRPr="00000000" w14:paraId="00000134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705" w:tblpY="0"/>
        <w:bidiVisual w:val="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rHeight w:val="118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bidi w:val="1"/>
              <w:spacing w:before="20" w:lineRule="auto"/>
              <w:ind w:right="-645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۳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۵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۶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۷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۸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۹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۱۱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۱۲ -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03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12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03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تا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bidi w:val="1"/>
              <w:spacing w:before="20" w:lineRule="auto"/>
              <w:ind w:left="-720" w:right="-645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bidi w:val="1"/>
              <w:spacing w:before="20" w:lineRule="auto"/>
              <w:ind w:left="400" w:right="-645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bidi w:val="1"/>
              <w:spacing w:before="60" w:line="313.09090909090907" w:lineRule="auto"/>
              <w:ind w:left="-720" w:right="-645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bidi w:val="1"/>
              <w:spacing w:line="317.45454545454544" w:lineRule="auto"/>
              <w:ind w:right="-645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bidi w:val="1"/>
              <w:spacing w:before="60" w:line="305.4545454545455" w:lineRule="auto"/>
              <w:ind w:left="-720" w:right="-645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bidi w:val="1"/>
              <w:spacing w:line="318.5454545454545" w:lineRule="auto"/>
              <w:ind w:right="-645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کدکالا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bidi w:val="1"/>
              <w:spacing w:before="60" w:line="305.4545454545455" w:lineRule="auto"/>
              <w:ind w:left="-720" w:right="-645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Purchased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bidi w:val="1"/>
              <w:spacing w:line="325.09090909090907" w:lineRule="auto"/>
              <w:ind w:right="-645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تهیه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bidi w:val="1"/>
              <w:spacing w:before="60" w:line="313.09090909090907" w:lineRule="auto"/>
              <w:ind w:left="-720" w:right="-645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bidi w:val="1"/>
              <w:spacing w:line="317.45454545454544" w:lineRule="auto"/>
              <w:ind w:right="-645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ریال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46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720" w:tblpY="0"/>
        <w:bidiVisual w:val="1"/>
        <w:tblW w:w="892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2685"/>
        <w:gridCol w:w="3495"/>
        <w:tblGridChange w:id="0">
          <w:tblGrid>
            <w:gridCol w:w="2745"/>
            <w:gridCol w:w="2685"/>
            <w:gridCol w:w="34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۴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هزينه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مسكن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04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04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bidi w:val="1"/>
              <w:spacing w:before="20" w:lineRule="auto"/>
              <w:ind w:right="8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bidi w:val="1"/>
              <w:spacing w:before="20" w:lineRule="auto"/>
              <w:ind w:right="8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مقادیر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bidi w:val="1"/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bidi w:val="1"/>
              <w:spacing w:line="317.45454545454544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bidi w:val="1"/>
              <w:spacing w:line="317.45454545454544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bidi w:val="1"/>
              <w:spacing w:line="317.45454545454544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کدکالا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bidi w:val="1"/>
              <w:spacing w:line="317.45454545454544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Mortgage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bidi w:val="1"/>
              <w:spacing w:line="318.5454545454545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مبلغ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رهن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bidi w:val="1"/>
              <w:spacing w:line="318.5454545454545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Purchased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bidi w:val="1"/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تهیه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bidi w:val="1"/>
              <w:spacing w:line="325.09090909090907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خرید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۵: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برابر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خدمت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۸: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رایگان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bidi w:val="1"/>
              <w:spacing w:line="317.45454545454544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ارزش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ریال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bidi w:val="1"/>
              <w:spacing w:line="317.45454545454544" w:lineRule="auto"/>
              <w:ind w:left="40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765" w:tblpY="0"/>
        <w:bidiVisual w:val="1"/>
        <w:tblW w:w="883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135"/>
        <w:tblGridChange w:id="0">
          <w:tblGrid>
            <w:gridCol w:w="2700"/>
            <w:gridCol w:w="61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۱۳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هزينه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13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bidi w:val="1"/>
              <w:spacing w:before="20" w:lineRule="auto"/>
              <w:ind w:right="8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bidi w:val="1"/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bidi w:val="1"/>
              <w:spacing w:line="318.5454545454545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کدکالا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spacing w:before="60" w:line="305.4545454545455" w:lineRule="auto"/>
              <w:ind w:left="500" w:firstLine="0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   Value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خرید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هزینه</w:t>
            </w:r>
          </w:p>
        </w:tc>
      </w:tr>
    </w:tbl>
    <w:p w:rsidR="00000000" w:rsidDel="00000000" w:rsidP="00000000" w:rsidRDefault="00000000" w:rsidRPr="00000000" w14:paraId="0000016E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765" w:tblpY="7.5"/>
        <w:bidiVisual w:val="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450"/>
        <w:tblGridChange w:id="0">
          <w:tblGrid>
            <w:gridCol w:w="2325"/>
            <w:gridCol w:w="64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سوم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۱۴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سرمايه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گذاري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۱۲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گذشته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14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bidi w:val="1"/>
              <w:spacing w:before="20" w:lineRule="auto"/>
              <w:ind w:left="120" w:right="8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bidi w:val="1"/>
              <w:spacing w:line="317.45454545454544" w:lineRule="auto"/>
              <w:ind w:left="120" w:right="10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کدکالا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Purchased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bidi w:val="1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طریق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تهیه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خرید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هزینه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spacing w:before="60" w:line="313.09090909090907" w:lineRule="auto"/>
              <w:ind w:left="22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دست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دوم</w:t>
            </w:r>
          </w:p>
        </w:tc>
      </w:tr>
    </w:tbl>
    <w:p w:rsidR="00000000" w:rsidDel="00000000" w:rsidP="00000000" w:rsidRDefault="00000000" w:rsidRPr="00000000" w14:paraId="0000017F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spacing w:line="360" w:lineRule="auto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910"/>
        <w:gridCol w:w="3525"/>
        <w:tblGridChange w:id="0">
          <w:tblGrid>
            <w:gridCol w:w="2325"/>
            <w:gridCol w:w="2910"/>
            <w:gridCol w:w="35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bidi w:val="1"/>
              <w:spacing w:before="20" w:lineRule="auto"/>
              <w:ind w:left="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۱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پولي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اعضاي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شاغل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مشاغل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مزد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حقوق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بگیری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bidi w:val="1"/>
              <w:spacing w:before="20" w:lineRule="auto"/>
              <w:ind w:left="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bidi w:val="1"/>
              <w:spacing w:before="20" w:lineRule="auto"/>
              <w:ind w:left="120" w:right="8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bidi w:val="1"/>
              <w:spacing w:before="20" w:lineRule="auto"/>
              <w:ind w:left="120" w:right="8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مقادیر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bidi w:val="1"/>
              <w:spacing w:before="60" w:line="306.54545454545456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ردیف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شاغل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Employed_w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bidi w:val="1"/>
              <w:spacing w:line="325.09090909090907" w:lineRule="auto"/>
              <w:ind w:left="120" w:right="10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حاضر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شاغل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bidi w:val="1"/>
              <w:spacing w:line="325.09090909090907" w:lineRule="auto"/>
              <w:ind w:left="0" w:right="10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60" w:line="314.1818181818182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ISCO_w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شغل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ISIC_w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اصلی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status_w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شغلی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عمومی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تعاونی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۳: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خصوصی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0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hours_w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bidi w:val="1"/>
              <w:spacing w:before="140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ساعتهای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روز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bidi w:val="1"/>
              <w:spacing w:before="140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0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days_w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bidi w:val="1"/>
              <w:spacing w:before="140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تعداد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روزهای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هفته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bidi w:val="1"/>
              <w:spacing w:before="140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0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income_w_m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bidi w:val="1"/>
              <w:spacing w:before="140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مجموع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ناخالص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قبل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کسورات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گذشته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bidi w:val="1"/>
              <w:spacing w:before="140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0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income_w_y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bidi w:val="1"/>
              <w:spacing w:before="140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مجموع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ناخالص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قبل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کسورات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12(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گذشته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bidi w:val="1"/>
              <w:spacing w:before="140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60" w:line="313.09090909090907" w:lineRule="auto"/>
              <w:ind w:left="22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wage_w_m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حقوق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مزایای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گذشته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60" w:line="305.4545454545455" w:lineRule="auto"/>
              <w:ind w:left="22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wage_w_y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bidi w:val="1"/>
              <w:spacing w:line="318.5454545454545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حقوق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مزایای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12(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گذشته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bidi w:val="1"/>
              <w:spacing w:line="318.5454545454545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perk_w_m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مزایای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گذشته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perk_w_y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مزایای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مستمر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12(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گذشته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netincome_w_m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bidi w:val="1"/>
              <w:spacing w:line="318.5454545454545" w:lineRule="auto"/>
              <w:ind w:left="120" w:right="10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مجموع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خالص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گذشته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bidi w:val="1"/>
              <w:spacing w:line="318.5454545454545" w:lineRule="auto"/>
              <w:ind w:left="0" w:right="10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netincome_w_y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مجموع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خالص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12(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گذشته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A">
      <w:pPr>
        <w:bidi w:val="1"/>
        <w:spacing w:line="360" w:lineRule="auto"/>
        <w:jc w:val="left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8670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910"/>
        <w:gridCol w:w="3510"/>
        <w:tblGridChange w:id="0">
          <w:tblGrid>
            <w:gridCol w:w="2250"/>
            <w:gridCol w:w="2910"/>
            <w:gridCol w:w="351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bidi w:val="1"/>
              <w:spacing w:before="20" w:lineRule="auto"/>
              <w:ind w:left="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۲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پولی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شاغل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مشاغل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آزاد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2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bidi w:val="1"/>
              <w:spacing w:before="20" w:lineRule="auto"/>
              <w:ind w:left="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bidi w:val="1"/>
              <w:spacing w:before="20" w:lineRule="auto"/>
              <w:ind w:left="0" w:right="8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bidi w:val="1"/>
              <w:spacing w:before="20" w:lineRule="auto"/>
              <w:ind w:left="0" w:right="8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مقادیر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bidi w:val="1"/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ردیف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عضو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شاغل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Employed_s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bidi w:val="1"/>
              <w:spacing w:line="317.45454545454544" w:lineRule="auto"/>
              <w:ind w:left="0" w:right="10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آیا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حاضر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شاغل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bidi w:val="1"/>
              <w:spacing w:line="317.45454545454544" w:lineRule="auto"/>
              <w:ind w:left="120" w:right="10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خیر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ISCO_s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شغل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ISIC_s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فعالیت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اصلی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Status_s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وضع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شغلی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کارفرما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کارکن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مستقل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۳: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کارکن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فامیلی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agriculture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کشاورزی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1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کشاورزی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۱: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کشاورزی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- ۲: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کشاورزی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Hours_s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میزان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ساعت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روز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17.45454545454544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Days_s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تعداد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روزهای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هفته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cost_employment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حقوق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مزایا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cost_raw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بذر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کود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cost_machinery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تهیه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ابزار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دوام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cost_others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مزد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شغلی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cost_tax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مالیات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شغلی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bidi w:val="1"/>
              <w:spacing w:line="325.09090909090907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دریافتی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ناخالص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income_s_y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خالص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bidi w:val="1"/>
              <w:spacing w:line="317.45454545454544" w:lineRule="auto"/>
              <w:ind w:left="12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1">
      <w:pPr>
        <w:bidi w:val="1"/>
        <w:spacing w:line="360" w:lineRule="auto"/>
        <w:jc w:val="left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8670.0" w:type="dxa"/>
        <w:jc w:val="left"/>
        <w:tblInd w:w="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435"/>
        <w:tblGridChange w:id="0">
          <w:tblGrid>
            <w:gridCol w:w="2235"/>
            <w:gridCol w:w="64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bidi w:val="1"/>
              <w:spacing w:before="20" w:lineRule="auto"/>
              <w:ind w:left="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۳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درآمدهای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متفرقه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خانوار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3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bidi w:val="1"/>
              <w:spacing w:before="20" w:lineRule="auto"/>
              <w:ind w:left="22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bidi w:val="1"/>
              <w:spacing w:before="20" w:lineRule="auto"/>
              <w:ind w:left="0" w:right="80" w:firstLine="0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bidi w:val="1"/>
              <w:spacing w:line="318.5454545454545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ردیف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Income_pension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bidi w:val="1"/>
              <w:spacing w:line="317.45454545454544" w:lineRule="auto"/>
              <w:ind w:left="0" w:right="10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حقوق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بازنشستگی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حقوق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وظیفه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آماده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خدمت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...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Income_rent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bidi w:val="1"/>
              <w:spacing w:line="325.09090909090907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حاصل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اجاره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کسب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باغ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زمین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...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income_interest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bidi w:val="1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حاصل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حساب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انداز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سپرده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ثابت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سهام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...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income_aid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bidi w:val="1"/>
              <w:spacing w:line="317.45454545454544" w:lineRule="auto"/>
              <w:ind w:left="0" w:right="-3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کمک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هزینه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تحصیلی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...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60" w:line="305.4545454545455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income_resale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bidi w:val="1"/>
              <w:spacing w:line="317.45454545454544" w:lineRule="auto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درآمد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حاصل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فروش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مصنوعات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...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60" w:line="313.09090909090907" w:lineRule="auto"/>
              <w:ind w:left="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income_transfer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bidi w:val="1"/>
              <w:ind w:left="0" w:right="80" w:firstLine="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دریافتی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انتقالی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خانوارهای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دیگر</w:t>
            </w:r>
          </w:p>
        </w:tc>
      </w:tr>
    </w:tbl>
    <w:p w:rsidR="00000000" w:rsidDel="00000000" w:rsidP="00000000" w:rsidRDefault="00000000" w:rsidRPr="00000000" w14:paraId="00000206">
      <w:pPr>
        <w:bidi w:val="1"/>
        <w:spacing w:line="360" w:lineRule="auto"/>
        <w:jc w:val="left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615" w:tblpY="0"/>
        <w:bidiVisual w:val="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435"/>
        <w:tblGridChange w:id="0">
          <w:tblGrid>
            <w:gridCol w:w="2205"/>
            <w:gridCol w:w="64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قسمت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چهارم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9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)3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4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1401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bidi w:val="1"/>
              <w:spacing w:before="2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ستون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bidi w:val="1"/>
              <w:spacing w:before="20" w:lineRule="auto"/>
              <w:ind w:right="45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rtl w:val="1"/>
              </w:rPr>
              <w:t xml:space="preserve">شرح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bidi w:val="1"/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آدرس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bidi w:val="1"/>
              <w:spacing w:line="325.09090909090907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ردیف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خانوار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spacing w:before="60" w:line="313.09090909090907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subsidy_number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bidi w:val="1"/>
              <w:spacing w:line="318.5454545454545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تعداد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افرادی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یارانه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دریافت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نموده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اند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subsidy_month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2">
            <w:pPr>
              <w:bidi w:val="1"/>
              <w:spacing w:line="317.45454545454544" w:lineRule="auto"/>
              <w:ind w:right="8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تعداد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ماه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دریافت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یارانه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spacing w:before="60" w:line="305.4545454545455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subsidy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bidi w:val="1"/>
              <w:spacing w:line="325.09090909090907" w:lineRule="auto"/>
              <w:ind w:right="100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کل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مبلغ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دریافتی</w:t>
            </w:r>
          </w:p>
        </w:tc>
      </w:tr>
    </w:tbl>
    <w:p w:rsidR="00000000" w:rsidDel="00000000" w:rsidP="00000000" w:rsidRDefault="00000000" w:rsidRPr="00000000" w14:paraId="00000215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spacing w:line="360" w:lineRule="auto"/>
        <w:jc w:val="left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5b0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6d9eeb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آماری</w:t>
      </w:r>
    </w:p>
    <w:p w:rsidR="00000000" w:rsidDel="00000000" w:rsidP="00000000" w:rsidRDefault="00000000" w:rsidRPr="00000000" w14:paraId="0000021C">
      <w:pPr>
        <w:bidi w:val="1"/>
        <w:spacing w:line="360" w:lineRule="auto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bidi w:val="1"/>
        <w:spacing w:line="360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؛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سوالات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یافتن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پرسیده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فرضیه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اعتبارسنجی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21E">
      <w:pPr>
        <w:bidi w:val="1"/>
        <w:spacing w:after="280" w:before="280" w:line="360" w:lineRule="auto"/>
        <w:jc w:val="both"/>
        <w:rPr>
          <w:rFonts w:ascii="Vazirmatn" w:cs="Vazirmatn" w:eastAsia="Vazirmatn" w:hAnsi="Vazirmatn"/>
          <w:b w:val="1"/>
          <w:color w:val="6d9eeb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آمار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توصیفی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bidi w:val="1"/>
        <w:spacing w:after="0" w:afterAutospacing="0" w:before="280" w:line="360" w:lineRule="auto"/>
        <w:ind w:left="720" w:right="36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تحصیلات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بستگی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سرپرست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فعاليت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bidi w:val="1"/>
        <w:spacing w:after="0" w:afterAutospacing="0" w:before="0" w:beforeAutospacing="0" w:line="360" w:lineRule="auto"/>
        <w:ind w:left="720" w:right="45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ترند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غذاهاي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هتل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رستوران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ماتریس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بستگی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پوشاك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كفش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هزينه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هاي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خوراكي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هزينه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مسكن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فاضلاب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روشنايي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هزينه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هاي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بهداشتي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درماني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spacing w:after="280" w:before="280" w:line="360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فرض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bidi w:val="1"/>
        <w:spacing w:after="280" w:before="280" w:line="360" w:lineRule="auto"/>
        <w:ind w:left="720" w:hanging="360"/>
        <w:jc w:val="both"/>
        <w:rPr>
          <w:rFonts w:ascii="Vazirmatn" w:cs="Vazirmatn" w:eastAsia="Vazirmatn" w:hAnsi="Vazirmatn"/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روستایی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چهارمحال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بختیاری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spacing w:line="360" w:lineRule="auto"/>
        <w:jc w:val="center"/>
        <w:rPr>
          <w:rFonts w:ascii="Vazirmatn" w:cs="Vazirmatn" w:eastAsia="Vazirmatn" w:hAnsi="Vazirmatn"/>
          <w:b w:val="1"/>
          <w:color w:val="3c78d8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: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یادگیری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40"/>
          <w:szCs w:val="40"/>
          <w:rtl w:val="1"/>
        </w:rPr>
        <w:t xml:space="preserve">ماشین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bidi w:val="1"/>
        <w:spacing w:after="280" w:before="280" w:lineRule="auto"/>
        <w:ind w:right="360"/>
        <w:jc w:val="center"/>
        <w:rPr>
          <w:rFonts w:ascii="Vazirmatn" w:cs="Vazirmatn" w:eastAsia="Vazirmatn" w:hAnsi="Vazirmatn"/>
          <w:b w:val="1"/>
          <w:color w:val="6d9eeb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 ۱: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بندی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دهک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فعلی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جالب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دانید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خواهید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 1398 , 1401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ستون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درآمد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خانواده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خودتان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مناسبی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b w:val="1"/>
          <w:color w:val="6d9eeb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4"/>
          <w:szCs w:val="24"/>
          <w:rtl w:val="1"/>
        </w:rPr>
        <w:t xml:space="preserve"> ۱)</w:t>
      </w:r>
    </w:p>
    <w:p w:rsidR="00000000" w:rsidDel="00000000" w:rsidP="00000000" w:rsidRDefault="00000000" w:rsidRPr="00000000" w14:paraId="00000228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means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حسب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rtl w:val="1"/>
        </w:rPr>
        <w:t xml:space="preserve">۱۰ </w:t>
      </w:r>
      <w:r w:rsidDel="00000000" w:rsidR="00000000" w:rsidRPr="00000000">
        <w:rPr>
          <w:rFonts w:ascii="Vazirmatn" w:cs="Vazirmatn" w:eastAsia="Vazirmatn" w:hAnsi="Vazirmatn"/>
          <w:b w:val="1"/>
          <w:color w:val="434343"/>
          <w:rtl w:val="1"/>
        </w:rPr>
        <w:t xml:space="preserve">خوشه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اسکتر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پلات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رنگ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مارکر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محور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درک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229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6d9eeb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4"/>
          <w:szCs w:val="24"/>
          <w:rtl w:val="1"/>
        </w:rPr>
        <w:t xml:space="preserve"> 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means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۲۰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مجذورات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درون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1"/>
        </w:rPr>
        <w:t xml:space="preserve">  (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Within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Cluster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Sum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of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Square</w:t>
      </w:r>
      <w:r w:rsidDel="00000000" w:rsidR="00000000" w:rsidRPr="00000000">
        <w:rPr>
          <w:rFonts w:ascii="Vazirmatn" w:cs="Vazirmatn" w:eastAsia="Vazirmatn" w:hAnsi="Vazirmatn"/>
          <w:i w:val="1"/>
          <w:color w:val="434343"/>
          <w:rtl w:val="0"/>
        </w:rPr>
        <w:t xml:space="preserve">)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مناسبی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هایپرپارامتر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چنان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چه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تدریس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معمول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پاسخگوی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نبود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انتظار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رود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جستجو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مطالعه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روشی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رفع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احتمالی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</w:p>
    <w:p w:rsidR="00000000" w:rsidDel="00000000" w:rsidP="00000000" w:rsidRDefault="00000000" w:rsidRPr="00000000" w14:paraId="0000022B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6d9eeb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4"/>
          <w:szCs w:val="24"/>
          <w:rtl w:val="1"/>
        </w:rPr>
        <w:t xml:space="preserve"> 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آخرین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گام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DBScan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هایپرپارامتر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نحوی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۱۰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کلاستر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بامعنا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اسکتر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پلات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خوشه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اثرگذاری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هایپرپارامتر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</w:p>
    <w:p w:rsidR="00000000" w:rsidDel="00000000" w:rsidP="00000000" w:rsidRDefault="00000000" w:rsidRPr="00000000" w14:paraId="0000022D">
      <w:pPr>
        <w:bidi w:val="1"/>
        <w:spacing w:after="280" w:before="280" w:lineRule="auto"/>
        <w:ind w:right="360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bidi w:val="1"/>
        <w:spacing w:after="280" w:before="280" w:lineRule="auto"/>
        <w:ind w:right="360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bidi w:val="1"/>
        <w:spacing w:after="280" w:before="280" w:lineRule="auto"/>
        <w:ind w:right="360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bidi w:val="1"/>
        <w:spacing w:after="280" w:before="280" w:lineRule="auto"/>
        <w:ind w:right="360"/>
        <w:jc w:val="center"/>
        <w:rPr>
          <w:rFonts w:ascii="Vazirmatn" w:cs="Vazirmatn" w:eastAsia="Vazirmatn" w:hAnsi="Vazirmatn"/>
          <w:b w:val="1"/>
          <w:color w:val="6d9eeb"/>
          <w:sz w:val="30"/>
          <w:szCs w:val="30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 ۲: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30"/>
          <w:szCs w:val="30"/>
          <w:rtl w:val="1"/>
        </w:rPr>
        <w:t xml:space="preserve">بینی</w:t>
      </w:r>
    </w:p>
    <w:p w:rsidR="00000000" w:rsidDel="00000000" w:rsidP="00000000" w:rsidRDefault="00000000" w:rsidRPr="00000000" w14:paraId="00000231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سرمایه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گذاری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خیر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</w:t>
      </w:r>
    </w:p>
    <w:p w:rsidR="00000000" w:rsidDel="00000000" w:rsidP="00000000" w:rsidRDefault="00000000" w:rsidRPr="00000000" w14:paraId="00000232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مدلی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دریافتی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خانوار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حمل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نقل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چقدر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؟ </w:t>
      </w:r>
    </w:p>
    <w:p w:rsidR="00000000" w:rsidDel="00000000" w:rsidP="00000000" w:rsidRDefault="00000000" w:rsidRPr="00000000" w14:paraId="00000233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مجاز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هستید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یادگیری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ماشین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تاکنون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بوت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کمپ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آموخته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both"/>
              <w:rPr>
                <w:rFonts w:ascii="Vazirmatn" w:cs="Vazirmatn" w:eastAsia="Vazirmatn" w:hAnsi="Vazirmatn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color w:val="980000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980000"/>
                <w:sz w:val="20"/>
                <w:szCs w:val="20"/>
                <w:rtl w:val="1"/>
              </w:rPr>
              <w:t xml:space="preserve">: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الگوریتمی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غیر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الگوریتم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اصلی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کلاس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آموزش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شده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اند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اصلی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مجاز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نیست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صورت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علاقه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تسلط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می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توانید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ها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برای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بخش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u w:val="single"/>
                <w:rtl w:val="1"/>
              </w:rPr>
              <w:t xml:space="preserve">امتیازی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کنید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البته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باشید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که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نیاز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است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تمام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نسبت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نحوه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الگوریتم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دانش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کافی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داشته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باشند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35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توانید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دلخواهی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البته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منجر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نشت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نشود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</w:p>
    <w:p w:rsidR="00000000" w:rsidDel="00000000" w:rsidP="00000000" w:rsidRDefault="00000000" w:rsidRPr="00000000" w14:paraId="00000236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تاریخ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زمستان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۱۴۰۱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مجموعه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آزمون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bidi w:val="1"/>
        <w:spacing w:after="280" w:before="280" w:lineRule="auto"/>
        <w:ind w:right="360"/>
        <w:jc w:val="both"/>
        <w:rPr>
          <w:rFonts w:ascii="Vazirmatn" w:cs="Vazirmatn" w:eastAsia="Vazirmatn" w:hAnsi="Vazirmatn"/>
          <w:color w:val="434343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حقیقی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نمودارهای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R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_2، </w:t>
      </w:r>
      <w:r w:rsidDel="00000000" w:rsidR="00000000" w:rsidRPr="00000000">
        <w:rPr>
          <w:rFonts w:ascii="Vazirmatn" w:cs="Vazirmatn" w:eastAsia="Vazirmatn" w:hAnsi="Vazirmatn"/>
          <w:color w:val="434343"/>
          <w:rtl w:val="0"/>
        </w:rPr>
        <w:t xml:space="preserve">loss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رسم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نمایید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مناسبی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color w:val="434343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6"/>
        <w:bidiVisual w:val="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bidi w:val="1"/>
              <w:spacing w:line="240" w:lineRule="auto"/>
              <w:jc w:val="both"/>
              <w:rPr>
                <w:rFonts w:ascii="Vazirmatn" w:cs="Vazirmatn" w:eastAsia="Vazirmatn" w:hAnsi="Vazirmatn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color w:val="980000"/>
                <w:sz w:val="20"/>
                <w:szCs w:val="20"/>
                <w:rtl w:val="1"/>
              </w:rPr>
              <w:t xml:space="preserve">توجه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color w:val="980000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در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آزمایش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انتخاب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هایپرپارامترهای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آن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نباید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آزمون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استفاده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کنید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بلکه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این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کار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باید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داده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های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اعتبارسنجی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0"/>
              </w:rPr>
              <w:t xml:space="preserve">Validation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انجام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گیرد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تنها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پس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دست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یابی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مدل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نهایی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خود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مجموعه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ی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آزمون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بهره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ببرید</w:t>
            </w:r>
            <w:r w:rsidDel="00000000" w:rsidR="00000000" w:rsidRPr="00000000">
              <w:rPr>
                <w:rFonts w:ascii="Vazirmatn" w:cs="Vazirmatn" w:eastAsia="Vazirmatn" w:hAnsi="Vazirmatn"/>
                <w:color w:val="434343"/>
                <w:sz w:val="20"/>
                <w:szCs w:val="20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39">
      <w:pPr>
        <w:bidi w:val="1"/>
        <w:spacing w:after="280" w:before="280" w:lineRule="auto"/>
        <w:ind w:right="360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bidi w:val="1"/>
        <w:spacing w:after="280" w:before="280" w:lineRule="auto"/>
        <w:ind w:right="360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spacing w:after="280" w:before="280" w:lineRule="auto"/>
        <w:ind w:right="360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bidi w:val="1"/>
        <w:spacing w:after="280" w:before="280" w:lineRule="auto"/>
        <w:ind w:right="360"/>
        <w:rPr>
          <w:rFonts w:ascii="Vazirmatn" w:cs="Vazirmatn" w:eastAsia="Vazirmatn" w:hAnsi="Vazirmat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bidi w:val="1"/>
        <w:spacing w:after="280" w:before="280" w:lineRule="auto"/>
        <w:ind w:right="360"/>
        <w:rPr>
          <w:rFonts w:ascii="Vazirmatn" w:cs="Vazirmatn" w:eastAsia="Vazirmatn" w:hAnsi="Vazirmatn"/>
          <w:b w:val="1"/>
          <w:color w:val="6d9eeb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نکته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کلی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bidi w:val="1"/>
        <w:spacing w:after="0" w:afterAutospacing="0" w:before="280" w:lineRule="auto"/>
        <w:ind w:left="720" w:right="360" w:hanging="360"/>
        <w:jc w:val="both"/>
        <w:rPr>
          <w:rFonts w:ascii="Vazirmatn" w:cs="Vazirmatn" w:eastAsia="Vazirmatn" w:hAnsi="Vazirmatn"/>
          <w:color w:val="434343"/>
          <w:sz w:val="20"/>
          <w:szCs w:val="20"/>
        </w:rPr>
      </w:pP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کدهای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خوانا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تمیز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بنویسید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right="360" w:hanging="360"/>
        <w:jc w:val="both"/>
        <w:rPr>
          <w:rFonts w:ascii="Vazirmatn" w:cs="Vazirmatn" w:eastAsia="Vazirmatn" w:hAnsi="Vazirmatn"/>
          <w:color w:val="434343"/>
          <w:sz w:val="20"/>
          <w:szCs w:val="20"/>
        </w:rPr>
      </w:pP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بتوانید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مسیر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دلیلی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موجه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علمی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محور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دهید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bidi w:val="1"/>
        <w:spacing w:after="280" w:before="0" w:beforeAutospacing="0" w:lineRule="auto"/>
        <w:ind w:left="720" w:right="360" w:hanging="360"/>
        <w:jc w:val="both"/>
        <w:rPr>
          <w:rFonts w:ascii="Vazirmatn" w:cs="Vazirmatn" w:eastAsia="Vazirmatn" w:hAnsi="Vazirmatn"/>
          <w:color w:val="434343"/>
          <w:sz w:val="20"/>
          <w:szCs w:val="20"/>
        </w:rPr>
      </w:pP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نکات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ذکر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hyperlink r:id="rId21">
        <w:r w:rsidDel="00000000" w:rsidR="00000000" w:rsidRPr="00000000">
          <w:rPr>
            <w:rFonts w:ascii="Vazirmatn" w:cs="Vazirmatn" w:eastAsia="Vazirmatn" w:hAnsi="Vazirmatn"/>
            <w:color w:val="1155cc"/>
            <w:sz w:val="20"/>
            <w:szCs w:val="20"/>
            <w:u w:val="single"/>
            <w:rtl w:val="1"/>
          </w:rPr>
          <w:t xml:space="preserve">صفحه</w:t>
        </w:r>
      </w:hyperlink>
      <w:hyperlink r:id="rId22">
        <w:r w:rsidDel="00000000" w:rsidR="00000000" w:rsidRPr="00000000">
          <w:rPr>
            <w:rFonts w:ascii="Vazirmatn" w:cs="Vazirmatn" w:eastAsia="Vazirmatn" w:hAnsi="Vazirmatn"/>
            <w:color w:val="1155cc"/>
            <w:sz w:val="20"/>
            <w:szCs w:val="20"/>
            <w:u w:val="single"/>
            <w:rtl w:val="1"/>
          </w:rPr>
          <w:t xml:space="preserve">‌</w:t>
        </w:r>
      </w:hyperlink>
      <w:hyperlink r:id="rId23">
        <w:r w:rsidDel="00000000" w:rsidR="00000000" w:rsidRPr="00000000">
          <w:rPr>
            <w:rFonts w:ascii="Vazirmatn" w:cs="Vazirmatn" w:eastAsia="Vazirmatn" w:hAnsi="Vazirmatn"/>
            <w:color w:val="1155cc"/>
            <w:sz w:val="20"/>
            <w:szCs w:val="20"/>
            <w:u w:val="single"/>
            <w:rtl w:val="1"/>
          </w:rPr>
          <w:t xml:space="preserve">ی</w:t>
        </w:r>
      </w:hyperlink>
      <w:hyperlink r:id="rId24">
        <w:r w:rsidDel="00000000" w:rsidR="00000000" w:rsidRPr="00000000">
          <w:rPr>
            <w:rFonts w:ascii="Vazirmatn" w:cs="Vazirmatn" w:eastAsia="Vazirmatn" w:hAnsi="Vazirmatn"/>
            <w:color w:val="1155cc"/>
            <w:sz w:val="20"/>
            <w:szCs w:val="20"/>
            <w:u w:val="single"/>
            <w:rtl w:val="1"/>
          </w:rPr>
          <w:t xml:space="preserve"> </w:t>
        </w:r>
      </w:hyperlink>
      <w:hyperlink r:id="rId25">
        <w:r w:rsidDel="00000000" w:rsidR="00000000" w:rsidRPr="00000000">
          <w:rPr>
            <w:rFonts w:ascii="Vazirmatn" w:cs="Vazirmatn" w:eastAsia="Vazirmatn" w:hAnsi="Vazirmatn"/>
            <w:color w:val="1155cc"/>
            <w:sz w:val="20"/>
            <w:szCs w:val="20"/>
            <w:u w:val="single"/>
            <w:rtl w:val="1"/>
          </w:rPr>
          <w:t xml:space="preserve">پروژه</w:t>
        </w:r>
      </w:hyperlink>
      <w:hyperlink r:id="rId26">
        <w:r w:rsidDel="00000000" w:rsidR="00000000" w:rsidRPr="00000000">
          <w:rPr>
            <w:rFonts w:ascii="Vazirmatn" w:cs="Vazirmatn" w:eastAsia="Vazirmatn" w:hAnsi="Vazirmatn"/>
            <w:color w:val="1155cc"/>
            <w:sz w:val="20"/>
            <w:szCs w:val="20"/>
            <w:u w:val="single"/>
            <w:rtl w:val="1"/>
          </w:rPr>
          <w:t xml:space="preserve"> </w:t>
        </w:r>
      </w:hyperlink>
      <w:hyperlink r:id="rId27">
        <w:r w:rsidDel="00000000" w:rsidR="00000000" w:rsidRPr="00000000">
          <w:rPr>
            <w:rFonts w:ascii="Vazirmatn" w:cs="Vazirmatn" w:eastAsia="Vazirmatn" w:hAnsi="Vazirmatn"/>
            <w:color w:val="1155cc"/>
            <w:sz w:val="20"/>
            <w:szCs w:val="20"/>
            <w:u w:val="single"/>
            <w:rtl w:val="1"/>
          </w:rPr>
          <w:t xml:space="preserve">در</w:t>
        </w:r>
      </w:hyperlink>
      <w:hyperlink r:id="rId28">
        <w:r w:rsidDel="00000000" w:rsidR="00000000" w:rsidRPr="00000000">
          <w:rPr>
            <w:rFonts w:ascii="Vazirmatn" w:cs="Vazirmatn" w:eastAsia="Vazirmatn" w:hAnsi="Vazirmatn"/>
            <w:color w:val="1155cc"/>
            <w:sz w:val="20"/>
            <w:szCs w:val="20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rFonts w:ascii="Vazirmatn" w:cs="Vazirmatn" w:eastAsia="Vazirmatn" w:hAnsi="Vazirmatn"/>
            <w:color w:val="1155cc"/>
            <w:sz w:val="20"/>
            <w:szCs w:val="20"/>
            <w:u w:val="single"/>
            <w:rtl w:val="1"/>
          </w:rPr>
          <w:t xml:space="preserve">کلاس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فرمایید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241">
      <w:pPr>
        <w:bidi w:val="1"/>
        <w:spacing w:after="280" w:before="280" w:lineRule="auto"/>
        <w:ind w:right="360"/>
        <w:rPr>
          <w:rFonts w:ascii="Vazirmatn" w:cs="Vazirmatn" w:eastAsia="Vazirmatn" w:hAnsi="Vazirmatn"/>
          <w:color w:val="43434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spacing w:after="280" w:before="280" w:lineRule="auto"/>
        <w:ind w:right="360"/>
        <w:rPr>
          <w:rFonts w:ascii="Vazirmatn" w:cs="Vazirmatn" w:eastAsia="Vazirmatn" w:hAnsi="Vazirmatn"/>
          <w:b w:val="1"/>
          <w:color w:val="6d9eeb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امتیازی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بیشینه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: ۲۵ 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b w:val="1"/>
          <w:color w:val="6d9eeb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bidi w:val="1"/>
        <w:spacing w:after="0" w:afterAutospacing="0" w:before="280" w:lineRule="auto"/>
        <w:ind w:left="720" w:right="360" w:hanging="360"/>
        <w:rPr>
          <w:rFonts w:ascii="Vazirmatn" w:cs="Vazirmatn" w:eastAsia="Vazirmatn" w:hAnsi="Vazirmatn"/>
          <w:color w:val="434343"/>
          <w:sz w:val="20"/>
          <w:szCs w:val="20"/>
        </w:rPr>
      </w:pP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مستندسازی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غنی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نت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بوک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(۲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right="360" w:hanging="360"/>
        <w:jc w:val="both"/>
        <w:rPr>
          <w:rFonts w:ascii="Vazirmatn" w:cs="Vazirmatn" w:eastAsia="Vazirmatn" w:hAnsi="Vazirmatn"/>
          <w:color w:val="434343"/>
          <w:sz w:val="20"/>
          <w:szCs w:val="20"/>
        </w:rPr>
      </w:pP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گیت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مشارکت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فعال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(۲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right="360" w:hanging="360"/>
        <w:jc w:val="both"/>
        <w:rPr>
          <w:rFonts w:ascii="Vazirmatn" w:cs="Vazirmatn" w:eastAsia="Vazirmatn" w:hAnsi="Vazirmat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بامعنا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(۲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right="360" w:hanging="360"/>
        <w:jc w:val="both"/>
        <w:rPr>
          <w:rFonts w:ascii="Vazirmatn" w:cs="Vazirmatn" w:eastAsia="Vazirmatn" w:hAnsi="Vazirmatn"/>
          <w:color w:val="434343"/>
          <w:sz w:val="20"/>
          <w:szCs w:val="20"/>
        </w:rPr>
      </w:pP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حرفه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یابی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تسلط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اعضای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گروه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(۷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right="360" w:hanging="360"/>
        <w:jc w:val="both"/>
        <w:rPr>
          <w:rFonts w:ascii="Vazirmatn" w:cs="Vazirmatn" w:eastAsia="Vazirmatn" w:hAnsi="Vazirmatn"/>
          <w:color w:val="434343"/>
          <w:sz w:val="20"/>
          <w:szCs w:val="20"/>
        </w:rPr>
      </w:pP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طرح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منتور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یابی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قبول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تفسیرپذیر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(۱۰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bidi w:val="1"/>
        <w:spacing w:after="280" w:before="0" w:beforeAutospacing="0" w:lineRule="auto"/>
        <w:ind w:left="720" w:right="360" w:hanging="360"/>
        <w:jc w:val="both"/>
        <w:rPr>
          <w:rFonts w:ascii="Vazirmatn" w:cs="Vazirmatn" w:eastAsia="Vazirmatn" w:hAnsi="Vazirmatn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جذاب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بهره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خط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داستانی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همچون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اسلاید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 (۲ 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434343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249">
      <w:pPr>
        <w:bidi w:val="1"/>
        <w:spacing w:after="280" w:before="280" w:lineRule="auto"/>
        <w:ind w:right="360"/>
        <w:jc w:val="center"/>
        <w:rPr>
          <w:rFonts w:ascii="Vazirmatn" w:cs="Vazirmatn" w:eastAsia="Vazirmatn" w:hAnsi="Vazirmatn"/>
          <w:color w:val="434343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spacing w:after="280" w:before="280" w:lineRule="auto"/>
        <w:ind w:right="360"/>
        <w:jc w:val="center"/>
        <w:rPr>
          <w:rFonts w:ascii="Vazirmatn" w:cs="Vazirmatn" w:eastAsia="Vazirmatn" w:hAnsi="Vazirmatn"/>
          <w:color w:val="a4c2f4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color w:val="6d9eeb"/>
          <w:sz w:val="24"/>
          <w:szCs w:val="24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color w:val="6d9eeb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6d9eeb"/>
          <w:sz w:val="24"/>
          <w:szCs w:val="24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a4c2f4"/>
          <w:sz w:val="24"/>
          <w:szCs w:val="24"/>
          <w:rtl w:val="0"/>
        </w:rPr>
        <w:t xml:space="preserve">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bidi w:val="1"/>
        <w:spacing w:line="360" w:lineRule="auto"/>
        <w:jc w:val="center"/>
        <w:rPr>
          <w:rFonts w:ascii="Vazirmatn" w:cs="Vazirmatn" w:eastAsia="Vazirmatn" w:hAnsi="Vazirmat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bidi w:val="1"/>
        <w:spacing w:line="360" w:lineRule="auto"/>
        <w:jc w:val="left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jFZgYesPD9e5RX82TAofA1LvXuhbtlHJ/view?usp=sharing" TargetMode="External"/><Relationship Id="rId22" Type="http://schemas.openxmlformats.org/officeDocument/2006/relationships/hyperlink" Target="https://quera.org/course/assignments/68517/problems" TargetMode="External"/><Relationship Id="rId21" Type="http://schemas.openxmlformats.org/officeDocument/2006/relationships/hyperlink" Target="https://quera.org/course/assignments/68517/problems" TargetMode="External"/><Relationship Id="rId24" Type="http://schemas.openxmlformats.org/officeDocument/2006/relationships/hyperlink" Target="https://quera.org/course/assignments/68517/problems" TargetMode="External"/><Relationship Id="rId23" Type="http://schemas.openxmlformats.org/officeDocument/2006/relationships/hyperlink" Target="https://quera.org/course/assignments/68517/proble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FZgYesPD9e5RX82TAofA1LvXuhbtlHJ/view?usp=sharing" TargetMode="External"/><Relationship Id="rId26" Type="http://schemas.openxmlformats.org/officeDocument/2006/relationships/hyperlink" Target="https://quera.org/course/assignments/68517/problems" TargetMode="External"/><Relationship Id="rId25" Type="http://schemas.openxmlformats.org/officeDocument/2006/relationships/hyperlink" Target="https://quera.org/course/assignments/68517/problems" TargetMode="External"/><Relationship Id="rId28" Type="http://schemas.openxmlformats.org/officeDocument/2006/relationships/hyperlink" Target="https://quera.org/course/assignments/68517/problems" TargetMode="External"/><Relationship Id="rId27" Type="http://schemas.openxmlformats.org/officeDocument/2006/relationships/hyperlink" Target="https://quera.org/course/assignments/68517/problem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quera.org/course/assignments/68517/problems" TargetMode="External"/><Relationship Id="rId7" Type="http://schemas.openxmlformats.org/officeDocument/2006/relationships/hyperlink" Target="https://drive.google.com/file/d/1jFZgYesPD9e5RX82TAofA1LvXuhbtlHJ/view?usp=sharing" TargetMode="External"/><Relationship Id="rId8" Type="http://schemas.openxmlformats.org/officeDocument/2006/relationships/hyperlink" Target="https://drive.google.com/file/d/1jFZgYesPD9e5RX82TAofA1LvXuhbtlHJ/view?usp=sharing" TargetMode="External"/><Relationship Id="rId11" Type="http://schemas.openxmlformats.org/officeDocument/2006/relationships/hyperlink" Target="https://drive.google.com/file/d/1jFZgYesPD9e5RX82TAofA1LvXuhbtlHJ/view?usp=sharing" TargetMode="External"/><Relationship Id="rId10" Type="http://schemas.openxmlformats.org/officeDocument/2006/relationships/hyperlink" Target="https://drive.google.com/file/d/1jFZgYesPD9e5RX82TAofA1LvXuhbtlHJ/view?usp=sharing" TargetMode="External"/><Relationship Id="rId13" Type="http://schemas.openxmlformats.org/officeDocument/2006/relationships/hyperlink" Target="https://drive.google.com/file/d/1jFZgYesPD9e5RX82TAofA1LvXuhbtlHJ/view?usp=sharing" TargetMode="External"/><Relationship Id="rId12" Type="http://schemas.openxmlformats.org/officeDocument/2006/relationships/hyperlink" Target="https://drive.google.com/file/d/1jFZgYesPD9e5RX82TAofA1LvXuhbtlHJ/view?usp=sharing" TargetMode="External"/><Relationship Id="rId15" Type="http://schemas.openxmlformats.org/officeDocument/2006/relationships/hyperlink" Target="https://drive.google.com/file/d/1jFZgYesPD9e5RX82TAofA1LvXuhbtlHJ/view?usp=sharing" TargetMode="External"/><Relationship Id="rId14" Type="http://schemas.openxmlformats.org/officeDocument/2006/relationships/hyperlink" Target="https://drive.google.com/file/d/1jFZgYesPD9e5RX82TAofA1LvXuhbtlHJ/view?usp=sharing" TargetMode="External"/><Relationship Id="rId17" Type="http://schemas.openxmlformats.org/officeDocument/2006/relationships/hyperlink" Target="https://drive.google.com/file/d/1jFZgYesPD9e5RX82TAofA1LvXuhbtlHJ/view?usp=sharing" TargetMode="External"/><Relationship Id="rId16" Type="http://schemas.openxmlformats.org/officeDocument/2006/relationships/hyperlink" Target="https://drive.google.com/file/d/1jFZgYesPD9e5RX82TAofA1LvXuhbtlHJ/view?usp=sharing" TargetMode="External"/><Relationship Id="rId19" Type="http://schemas.openxmlformats.org/officeDocument/2006/relationships/hyperlink" Target="https://drive.google.com/file/d/1jFZgYesPD9e5RX82TAofA1LvXuhbtlHJ/view?usp=sharing" TargetMode="External"/><Relationship Id="rId18" Type="http://schemas.openxmlformats.org/officeDocument/2006/relationships/hyperlink" Target="https://drive.google.com/file/d/1jFZgYesPD9e5RX82TAofA1LvXuhbtlH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