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ascii="黑体" w:hAnsi="黑体" w:eastAsia="黑体"/>
          <w:sz w:val="52"/>
          <w:szCs w:val="52"/>
        </w:rPr>
      </w:pPr>
      <w:r>
        <w:rPr>
          <w:rFonts w:hint="eastAsia" w:ascii="黑体" w:hAnsi="黑体" w:eastAsia="黑体"/>
          <w:sz w:val="52"/>
          <w:szCs w:val="52"/>
        </w:rPr>
        <w:t>数据结构实验报告</w:t>
      </w:r>
    </w:p>
    <w:p>
      <w:pPr>
        <w:spacing w:line="300" w:lineRule="auto"/>
      </w:pPr>
    </w:p>
    <w:p>
      <w:pPr>
        <w:spacing w:line="300" w:lineRule="auto"/>
        <w:rPr>
          <w:rFonts w:hint="default" w:ascii="Times New Roman" w:hAnsi="Times New Roman" w:eastAsia="黑体" w:cs="Times New Roman"/>
          <w:sz w:val="24"/>
          <w:szCs w:val="24"/>
          <w:lang w:val="en-US" w:eastAsia="zh-CN"/>
        </w:rPr>
      </w:pPr>
      <w:r>
        <w:rPr>
          <w:rFonts w:hint="eastAsia" w:ascii="黑体" w:hAnsi="黑体" w:eastAsia="黑体"/>
          <w:sz w:val="24"/>
          <w:szCs w:val="24"/>
        </w:rPr>
        <w:t>学号：</w:t>
      </w:r>
      <w:r>
        <w:rPr>
          <w:rFonts w:ascii="Times New Roman" w:hAnsi="Times New Roman" w:eastAsia="宋体" w:cs="Times New Roman"/>
          <w:sz w:val="24"/>
          <w:szCs w:val="24"/>
        </w:rPr>
        <w:t>20</w:t>
      </w:r>
      <w:r>
        <w:rPr>
          <w:rFonts w:hint="eastAsia" w:ascii="Times New Roman" w:hAnsi="Times New Roman" w:eastAsia="宋体" w:cs="Times New Roman"/>
          <w:sz w:val="24"/>
          <w:szCs w:val="24"/>
          <w:lang w:val="en-US" w:eastAsia="zh-CN"/>
        </w:rPr>
        <w:t>22000</w:t>
      </w:r>
      <w:r>
        <w:rPr>
          <w:rFonts w:ascii="Times New Roman" w:hAnsi="Times New Roman" w:eastAsia="宋体" w:cs="Times New Roman"/>
          <w:sz w:val="24"/>
          <w:szCs w:val="24"/>
        </w:rPr>
        <w:t xml:space="preserve">9999      </w:t>
      </w:r>
      <w:r>
        <w:rPr>
          <w:rFonts w:ascii="Times New Roman" w:hAnsi="Times New Roman" w:eastAsia="黑体" w:cs="Times New Roman"/>
          <w:sz w:val="24"/>
          <w:szCs w:val="24"/>
        </w:rPr>
        <w:t>姓名：</w:t>
      </w:r>
      <w:r>
        <w:rPr>
          <w:rFonts w:ascii="Times New Roman" w:hAnsi="Times New Roman" w:eastAsia="宋体" w:cs="Times New Roman"/>
          <w:sz w:val="24"/>
          <w:szCs w:val="24"/>
        </w:rPr>
        <w:t>张</w:t>
      </w:r>
      <w:r>
        <w:rPr>
          <w:rFonts w:hint="eastAsia" w:ascii="Times New Roman" w:hAnsi="Times New Roman" w:eastAsia="宋体" w:cs="Times New Roman"/>
          <w:sz w:val="24"/>
          <w:szCs w:val="24"/>
          <w:lang w:val="en-US" w:eastAsia="zh-CN"/>
        </w:rPr>
        <w:t>XX</w:t>
      </w:r>
      <w:r>
        <w:rPr>
          <w:rFonts w:ascii="Times New Roman" w:hAnsi="Times New Roman" w:eastAsia="宋体" w:cs="Times New Roman"/>
          <w:sz w:val="24"/>
          <w:szCs w:val="24"/>
        </w:rPr>
        <w:t xml:space="preserve">      </w:t>
      </w:r>
      <w:r>
        <w:rPr>
          <w:rFonts w:ascii="Times New Roman" w:hAnsi="Times New Roman" w:eastAsia="黑体" w:cs="Times New Roman"/>
          <w:sz w:val="24"/>
          <w:szCs w:val="24"/>
        </w:rPr>
        <w:t>专业：</w:t>
      </w:r>
      <w:r>
        <w:rPr>
          <w:rFonts w:hint="eastAsia" w:ascii="Times New Roman" w:hAnsi="Times New Roman" w:eastAsia="宋体" w:cs="Times New Roman"/>
          <w:sz w:val="24"/>
          <w:szCs w:val="24"/>
          <w:lang w:val="en-US" w:eastAsia="zh-CN"/>
        </w:rPr>
        <w:t>人工智能</w:t>
      </w:r>
    </w:p>
    <w:p>
      <w:pPr>
        <w:spacing w:line="300" w:lineRule="auto"/>
        <w:rPr>
          <w:rFonts w:ascii="Times New Roman" w:hAnsi="Times New Roman" w:eastAsia="黑体" w:cs="Times New Roman"/>
          <w:sz w:val="24"/>
          <w:szCs w:val="24"/>
        </w:rPr>
      </w:pPr>
      <w:r>
        <w:rPr>
          <w:rFonts w:ascii="Times New Roman" w:hAnsi="Times New Roman" w:eastAsia="黑体" w:cs="Times New Roman"/>
          <w:sz w:val="24"/>
          <w:szCs w:val="24"/>
        </w:rPr>
        <w:t>知识</w:t>
      </w:r>
      <w:r>
        <w:rPr>
          <w:rFonts w:hint="eastAsia" w:ascii="Times New Roman" w:hAnsi="Times New Roman" w:eastAsia="黑体" w:cs="Times New Roman"/>
          <w:sz w:val="24"/>
          <w:szCs w:val="24"/>
        </w:rPr>
        <w:t>范畴</w:t>
      </w:r>
      <w:r>
        <w:rPr>
          <w:rFonts w:ascii="Times New Roman" w:hAnsi="Times New Roman" w:eastAsia="黑体" w:cs="Times New Roman"/>
          <w:sz w:val="24"/>
          <w:szCs w:val="24"/>
        </w:rPr>
        <w:t>：</w:t>
      </w:r>
      <w:r>
        <w:rPr>
          <w:rFonts w:hint="eastAsia" w:ascii="Times New Roman" w:hAnsi="Times New Roman" w:eastAsia="黑体" w:cs="Times New Roman"/>
          <w:sz w:val="24"/>
          <w:szCs w:val="24"/>
        </w:rPr>
        <w:t>树</w:t>
      </w:r>
      <w:r>
        <w:rPr>
          <w:rFonts w:ascii="Times New Roman" w:hAnsi="Times New Roman" w:eastAsia="宋体" w:cs="Times New Roman"/>
          <w:sz w:val="24"/>
          <w:szCs w:val="24"/>
        </w:rPr>
        <w:t xml:space="preserve">                      </w:t>
      </w:r>
      <w:r>
        <w:rPr>
          <w:rFonts w:ascii="Times New Roman" w:hAnsi="Times New Roman" w:eastAsia="黑体" w:cs="Times New Roman"/>
          <w:sz w:val="24"/>
          <w:szCs w:val="24"/>
        </w:rPr>
        <w:t>完成日期：20</w:t>
      </w:r>
      <w:r>
        <w:rPr>
          <w:rFonts w:hint="eastAsia" w:ascii="Times New Roman" w:hAnsi="Times New Roman" w:eastAsia="黑体" w:cs="Times New Roman"/>
          <w:sz w:val="24"/>
          <w:szCs w:val="24"/>
          <w:lang w:val="en-US" w:eastAsia="zh-CN"/>
        </w:rPr>
        <w:t>23</w:t>
      </w:r>
      <w:bookmarkStart w:id="0" w:name="_GoBack"/>
      <w:bookmarkEnd w:id="0"/>
      <w:r>
        <w:rPr>
          <w:rFonts w:hint="eastAsia" w:ascii="宋体" w:hAnsi="宋体" w:eastAsia="宋体" w:cs="Times New Roman"/>
          <w:sz w:val="24"/>
          <w:szCs w:val="24"/>
        </w:rPr>
        <w:t>年</w:t>
      </w:r>
      <w:r>
        <w:rPr>
          <w:rFonts w:hint="eastAsia" w:ascii="宋体" w:hAnsi="宋体" w:eastAsia="宋体" w:cs="Times New Roman"/>
          <w:sz w:val="24"/>
          <w:szCs w:val="24"/>
          <w:lang w:val="en-US" w:eastAsia="zh-CN"/>
        </w:rPr>
        <w:t>11</w:t>
      </w:r>
      <w:r>
        <w:rPr>
          <w:rFonts w:hint="eastAsia" w:ascii="Times New Roman" w:hAnsi="Times New Roman" w:eastAsia="宋体" w:cs="Times New Roman"/>
          <w:sz w:val="24"/>
          <w:szCs w:val="24"/>
        </w:rPr>
        <w:t>月</w:t>
      </w:r>
      <w:r>
        <w:rPr>
          <w:rFonts w:hint="eastAsia" w:ascii="Times New Roman" w:hAnsi="Times New Roman" w:eastAsia="宋体" w:cs="Times New Roman"/>
          <w:sz w:val="24"/>
          <w:szCs w:val="24"/>
          <w:lang w:val="en-US" w:eastAsia="zh-CN"/>
        </w:rPr>
        <w:t>17</w:t>
      </w:r>
      <w:r>
        <w:rPr>
          <w:rFonts w:ascii="Times New Roman" w:hAnsi="Times New Roman" w:eastAsia="宋体" w:cs="Times New Roman"/>
          <w:sz w:val="24"/>
          <w:szCs w:val="24"/>
        </w:rPr>
        <w:t>日</w:t>
      </w:r>
    </w:p>
    <w:p>
      <w:pPr>
        <w:spacing w:line="300" w:lineRule="auto"/>
        <w:rPr>
          <w:rFonts w:hint="eastAsia" w:ascii="黑体" w:hAnsi="黑体" w:eastAsia="黑体"/>
          <w:sz w:val="24"/>
          <w:szCs w:val="24"/>
        </w:rPr>
      </w:pPr>
      <w:r>
        <w:rPr>
          <w:rFonts w:hint="eastAsia" w:ascii="黑体" w:hAnsi="黑体" w:eastAsia="黑体"/>
          <w:sz w:val="24"/>
          <w:szCs w:val="24"/>
        </w:rPr>
        <w:t>实验题目：H</w:t>
      </w:r>
      <w:r>
        <w:rPr>
          <w:rFonts w:ascii="黑体" w:hAnsi="黑体" w:eastAsia="黑体"/>
          <w:sz w:val="24"/>
          <w:szCs w:val="24"/>
        </w:rPr>
        <w:t>uffman</w:t>
      </w:r>
      <w:r>
        <w:rPr>
          <w:rFonts w:hint="eastAsia" w:ascii="黑体" w:hAnsi="黑体" w:eastAsia="黑体"/>
          <w:sz w:val="24"/>
          <w:szCs w:val="24"/>
        </w:rPr>
        <w:t>编码(半期</w:t>
      </w:r>
      <w:r>
        <w:rPr>
          <w:rFonts w:hint="eastAsia" w:ascii="黑体" w:hAnsi="黑体" w:eastAsia="黑体"/>
          <w:sz w:val="24"/>
          <w:szCs w:val="24"/>
          <w:lang w:val="en-US" w:eastAsia="zh-CN"/>
        </w:rPr>
        <w:t>测试</w:t>
      </w:r>
      <w:r>
        <w:rPr>
          <w:rFonts w:hint="eastAsia" w:ascii="黑体" w:hAnsi="黑体" w:eastAsia="黑体"/>
          <w:sz w:val="24"/>
          <w:szCs w:val="24"/>
        </w:rPr>
        <w:t>大作业)</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1"/>
        <w:gridCol w:w="2691"/>
        <w:gridCol w:w="1984"/>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1" w:type="dxa"/>
            <w:vAlign w:val="center"/>
          </w:tcPr>
          <w:p>
            <w:pPr>
              <w:spacing w:line="300" w:lineRule="auto"/>
              <w:jc w:val="center"/>
              <w:rPr>
                <w:rFonts w:ascii="宋体" w:hAnsi="宋体" w:eastAsia="宋体"/>
                <w:szCs w:val="21"/>
              </w:rPr>
            </w:pPr>
            <w:r>
              <w:rPr>
                <w:rFonts w:hint="eastAsia" w:ascii="宋体" w:hAnsi="宋体" w:eastAsia="宋体"/>
                <w:szCs w:val="21"/>
              </w:rPr>
              <w:t>课程目标1（60%）</w:t>
            </w:r>
          </w:p>
        </w:tc>
        <w:tc>
          <w:tcPr>
            <w:tcW w:w="2691" w:type="dxa"/>
            <w:vAlign w:val="center"/>
          </w:tcPr>
          <w:p>
            <w:pPr>
              <w:spacing w:line="300" w:lineRule="auto"/>
              <w:jc w:val="center"/>
              <w:rPr>
                <w:rFonts w:ascii="宋体" w:hAnsi="宋体" w:eastAsia="宋体"/>
                <w:szCs w:val="21"/>
              </w:rPr>
            </w:pPr>
            <w:r>
              <w:rPr>
                <w:rFonts w:hint="eastAsia" w:ascii="宋体" w:hAnsi="宋体" w:eastAsia="宋体"/>
                <w:szCs w:val="21"/>
              </w:rPr>
              <w:t>课程目标2（40%）</w:t>
            </w:r>
          </w:p>
        </w:tc>
        <w:tc>
          <w:tcPr>
            <w:tcW w:w="1984" w:type="dxa"/>
            <w:vMerge w:val="restart"/>
            <w:vAlign w:val="center"/>
          </w:tcPr>
          <w:p>
            <w:pPr>
              <w:spacing w:line="300" w:lineRule="auto"/>
              <w:jc w:val="center"/>
              <w:rPr>
                <w:rFonts w:ascii="宋体" w:hAnsi="宋体" w:eastAsia="宋体"/>
                <w:szCs w:val="21"/>
              </w:rPr>
            </w:pPr>
            <w:r>
              <w:rPr>
                <w:rFonts w:hint="eastAsia" w:ascii="宋体" w:hAnsi="宋体" w:eastAsia="宋体"/>
                <w:szCs w:val="21"/>
              </w:rPr>
              <w:t>得分(100分</w:t>
            </w:r>
            <w:r>
              <w:rPr>
                <w:rFonts w:ascii="宋体" w:hAnsi="宋体" w:eastAsia="宋体"/>
                <w:szCs w:val="21"/>
              </w:rPr>
              <w:t>)</w:t>
            </w:r>
          </w:p>
          <w:p>
            <w:pPr>
              <w:spacing w:line="300" w:lineRule="auto"/>
              <w:jc w:val="center"/>
              <w:rPr>
                <w:rFonts w:ascii="宋体" w:hAnsi="宋体" w:eastAsia="宋体"/>
                <w:szCs w:val="21"/>
              </w:rPr>
            </w:pPr>
            <w:r>
              <w:rPr>
                <w:rFonts w:hint="eastAsia" w:ascii="宋体" w:hAnsi="宋体" w:eastAsia="宋体"/>
                <w:szCs w:val="21"/>
              </w:rPr>
              <w:t>期末成绩占比10</w:t>
            </w:r>
            <w:r>
              <w:rPr>
                <w:rFonts w:ascii="宋体" w:hAnsi="宋体" w:eastAsia="宋体"/>
                <w:szCs w:val="21"/>
              </w:rPr>
              <w:t>%</w:t>
            </w:r>
          </w:p>
        </w:tc>
        <w:tc>
          <w:tcPr>
            <w:tcW w:w="2268" w:type="dxa"/>
            <w:vAlign w:val="center"/>
          </w:tcPr>
          <w:p>
            <w:pPr>
              <w:spacing w:line="300" w:lineRule="auto"/>
              <w:jc w:val="center"/>
              <w:rPr>
                <w:rFonts w:ascii="宋体" w:hAnsi="宋体" w:eastAsia="宋体"/>
                <w:szCs w:val="21"/>
              </w:rPr>
            </w:pPr>
            <w:r>
              <w:rPr>
                <w:rFonts w:hint="eastAsia" w:ascii="宋体" w:hAnsi="宋体" w:eastAsia="宋体"/>
                <w:szCs w:val="21"/>
              </w:rPr>
              <w:t>批阅人签字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1" w:type="dxa"/>
            <w:vAlign w:val="center"/>
          </w:tcPr>
          <w:p>
            <w:pPr>
              <w:spacing w:line="300" w:lineRule="auto"/>
              <w:jc w:val="center"/>
              <w:rPr>
                <w:rFonts w:ascii="宋体" w:hAnsi="宋体" w:eastAsia="宋体"/>
                <w:szCs w:val="21"/>
              </w:rPr>
            </w:pPr>
            <w:r>
              <w:rPr>
                <w:rFonts w:hint="eastAsia" w:ascii="宋体" w:hAnsi="宋体" w:eastAsia="宋体"/>
                <w:szCs w:val="21"/>
              </w:rPr>
              <w:t>程序代码及测试</w:t>
            </w:r>
          </w:p>
        </w:tc>
        <w:tc>
          <w:tcPr>
            <w:tcW w:w="2691" w:type="dxa"/>
            <w:vAlign w:val="center"/>
          </w:tcPr>
          <w:p>
            <w:pPr>
              <w:spacing w:line="300" w:lineRule="auto"/>
              <w:jc w:val="center"/>
              <w:rPr>
                <w:rFonts w:ascii="宋体" w:hAnsi="宋体" w:eastAsia="宋体"/>
                <w:szCs w:val="21"/>
              </w:rPr>
            </w:pPr>
            <w:r>
              <w:rPr>
                <w:rFonts w:hint="eastAsia" w:ascii="宋体" w:hAnsi="宋体" w:eastAsia="宋体"/>
                <w:szCs w:val="21"/>
              </w:rPr>
              <w:t>写作、排版、代码注释等</w:t>
            </w:r>
          </w:p>
        </w:tc>
        <w:tc>
          <w:tcPr>
            <w:tcW w:w="1984" w:type="dxa"/>
            <w:vMerge w:val="continue"/>
            <w:vAlign w:val="center"/>
          </w:tcPr>
          <w:p>
            <w:pPr>
              <w:spacing w:line="300" w:lineRule="auto"/>
              <w:jc w:val="center"/>
              <w:rPr>
                <w:rFonts w:ascii="宋体" w:hAnsi="宋体" w:eastAsia="宋体"/>
                <w:sz w:val="24"/>
                <w:szCs w:val="24"/>
              </w:rPr>
            </w:pPr>
          </w:p>
        </w:tc>
        <w:tc>
          <w:tcPr>
            <w:tcW w:w="2268" w:type="dxa"/>
            <w:vMerge w:val="restart"/>
            <w:vAlign w:val="center"/>
          </w:tcPr>
          <w:p>
            <w:pPr>
              <w:spacing w:line="300" w:lineRule="auto"/>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2691" w:type="dxa"/>
          </w:tcPr>
          <w:p>
            <w:pPr>
              <w:spacing w:line="300" w:lineRule="auto"/>
              <w:rPr>
                <w:rFonts w:ascii="黑体" w:hAnsi="黑体" w:eastAsia="黑体"/>
                <w:sz w:val="24"/>
                <w:szCs w:val="24"/>
              </w:rPr>
            </w:pPr>
          </w:p>
        </w:tc>
        <w:tc>
          <w:tcPr>
            <w:tcW w:w="2691" w:type="dxa"/>
          </w:tcPr>
          <w:p>
            <w:pPr>
              <w:spacing w:line="300" w:lineRule="auto"/>
              <w:rPr>
                <w:rFonts w:ascii="黑体" w:hAnsi="黑体" w:eastAsia="黑体"/>
                <w:sz w:val="24"/>
                <w:szCs w:val="24"/>
              </w:rPr>
            </w:pPr>
          </w:p>
        </w:tc>
        <w:tc>
          <w:tcPr>
            <w:tcW w:w="1984" w:type="dxa"/>
          </w:tcPr>
          <w:p>
            <w:pPr>
              <w:spacing w:line="300" w:lineRule="auto"/>
              <w:rPr>
                <w:rFonts w:ascii="黑体" w:hAnsi="黑体" w:eastAsia="黑体"/>
                <w:sz w:val="24"/>
                <w:szCs w:val="24"/>
              </w:rPr>
            </w:pPr>
          </w:p>
        </w:tc>
        <w:tc>
          <w:tcPr>
            <w:tcW w:w="2268" w:type="dxa"/>
            <w:vMerge w:val="continue"/>
          </w:tcPr>
          <w:p>
            <w:pPr>
              <w:spacing w:line="300" w:lineRule="auto"/>
              <w:rPr>
                <w:rFonts w:ascii="黑体" w:hAnsi="黑体" w:eastAsia="黑体"/>
                <w:sz w:val="24"/>
                <w:szCs w:val="24"/>
              </w:rPr>
            </w:pPr>
          </w:p>
        </w:tc>
      </w:tr>
    </w:tbl>
    <w:p>
      <w:pPr>
        <w:spacing w:line="300" w:lineRule="auto"/>
        <w:rPr>
          <w:rFonts w:hint="eastAsia" w:ascii="黑体" w:hAnsi="黑体" w:eastAsia="黑体"/>
          <w:sz w:val="24"/>
          <w:szCs w:val="24"/>
        </w:rPr>
      </w:pPr>
    </w:p>
    <w:p>
      <w:pPr>
        <w:spacing w:line="300" w:lineRule="auto"/>
        <w:rPr>
          <w:rFonts w:ascii="黑体" w:hAnsi="黑体" w:eastAsia="黑体"/>
          <w:sz w:val="24"/>
          <w:szCs w:val="24"/>
        </w:rPr>
      </w:pPr>
      <w:r>
        <w:rPr>
          <w:rFonts w:hint="eastAsia" w:ascii="黑体" w:hAnsi="黑体" w:eastAsia="黑体"/>
          <w:sz w:val="24"/>
          <w:szCs w:val="24"/>
        </w:rPr>
        <w:t>实验内容及要求：</w:t>
      </w:r>
    </w:p>
    <w:p>
      <w:pPr>
        <w:spacing w:line="300" w:lineRule="auto"/>
        <w:ind w:firstLine="480" w:firstLineChars="200"/>
        <w:rPr>
          <w:rFonts w:ascii="宋体" w:hAnsi="宋体" w:eastAsia="宋体"/>
          <w:sz w:val="24"/>
          <w:szCs w:val="24"/>
        </w:rPr>
      </w:pPr>
      <w:r>
        <w:rPr>
          <w:rFonts w:hint="eastAsia" w:ascii="宋体" w:hAnsi="宋体" w:eastAsia="宋体"/>
          <w:sz w:val="24"/>
          <w:szCs w:val="24"/>
        </w:rPr>
        <w:t>输入符号数</w:t>
      </w:r>
      <w:r>
        <w:rPr>
          <w:rFonts w:ascii="宋体" w:hAnsi="宋体" w:eastAsia="宋体"/>
          <w:sz w:val="24"/>
          <w:szCs w:val="24"/>
        </w:rPr>
        <w:t>(</w:t>
      </w:r>
      <w:r>
        <w:rPr>
          <w:rFonts w:hint="eastAsia" w:ascii="宋体" w:hAnsi="宋体" w:eastAsia="宋体"/>
          <w:sz w:val="24"/>
          <w:szCs w:val="24"/>
        </w:rPr>
        <w:t>序号用英文字母</w:t>
      </w:r>
      <w:r>
        <w:rPr>
          <w:rFonts w:ascii="宋体" w:hAnsi="宋体" w:eastAsia="宋体"/>
          <w:sz w:val="24"/>
          <w:szCs w:val="24"/>
        </w:rPr>
        <w:t>A, B, C, …</w:t>
      </w:r>
      <w:r>
        <w:rPr>
          <w:rFonts w:hint="eastAsia" w:ascii="宋体" w:hAnsi="宋体" w:eastAsia="宋体"/>
          <w:sz w:val="24"/>
          <w:szCs w:val="24"/>
        </w:rPr>
        <w:t>表示</w:t>
      </w:r>
      <w:r>
        <w:rPr>
          <w:rFonts w:ascii="宋体" w:hAnsi="宋体" w:eastAsia="宋体"/>
          <w:sz w:val="24"/>
          <w:szCs w:val="24"/>
        </w:rPr>
        <w:t>)</w:t>
      </w:r>
      <w:r>
        <w:rPr>
          <w:rFonts w:hint="eastAsia" w:ascii="宋体" w:hAnsi="宋体" w:eastAsia="宋体"/>
          <w:sz w:val="24"/>
          <w:szCs w:val="24"/>
        </w:rPr>
        <w:t>以及各符号出现概率（要求符号数不小于10，建议用字符文件实现数据输入），建立Huffman二叉树存储结构，以字符串形式输出各符号对应的二进制哈夫曼编码（建义输出到屏幕和字符文件中以便检验正确性）。</w:t>
      </w:r>
    </w:p>
    <w:p>
      <w:pPr>
        <w:spacing w:line="300" w:lineRule="auto"/>
        <w:ind w:firstLine="480" w:firstLineChars="200"/>
        <w:rPr>
          <w:rFonts w:ascii="宋体" w:hAnsi="宋体" w:eastAsia="宋体"/>
          <w:sz w:val="24"/>
          <w:szCs w:val="24"/>
        </w:rPr>
      </w:pPr>
      <w:r>
        <w:rPr>
          <w:rFonts w:hint="eastAsia" w:ascii="宋体" w:hAnsi="宋体" w:eastAsia="宋体"/>
          <w:sz w:val="24"/>
          <w:szCs w:val="24"/>
        </w:rPr>
        <w:t>从键盘以字符串形式输入字母组成的符号串，利用已经建立的Hu</w:t>
      </w:r>
      <w:r>
        <w:rPr>
          <w:rFonts w:ascii="宋体" w:hAnsi="宋体" w:eastAsia="宋体"/>
          <w:sz w:val="24"/>
          <w:szCs w:val="24"/>
        </w:rPr>
        <w:t>ffman</w:t>
      </w:r>
      <w:r>
        <w:rPr>
          <w:rFonts w:hint="eastAsia" w:ascii="宋体" w:hAnsi="宋体" w:eastAsia="宋体"/>
          <w:sz w:val="24"/>
          <w:szCs w:val="24"/>
        </w:rPr>
        <w:t>编码表在屏幕上输出该符号串对应的二进制Huffman编码串然后对Huffman编码串进行译码并在屏幕上输出译码后的字母符号串（对比是否与原始符号串相同）。建议用菜单形式提供功能以实现可多次输入字母符号串及其编码译码结果。</w:t>
      </w:r>
    </w:p>
    <w:p>
      <w:pPr>
        <w:pBdr>
          <w:bottom w:val="single" w:color="auto" w:sz="6" w:space="1"/>
        </w:pBdr>
        <w:spacing w:line="300" w:lineRule="auto"/>
        <w:rPr>
          <w:rFonts w:ascii="宋体" w:hAnsi="宋体" w:eastAsia="宋体"/>
          <w:sz w:val="24"/>
          <w:szCs w:val="24"/>
        </w:rPr>
      </w:pPr>
      <w:r>
        <w:rPr>
          <w:rFonts w:hint="eastAsia" w:ascii="黑体" w:hAnsi="黑体" w:eastAsia="黑体"/>
          <w:sz w:val="24"/>
          <w:szCs w:val="24"/>
        </w:rPr>
        <w:t>实验目的：</w:t>
      </w:r>
      <w:r>
        <w:rPr>
          <w:rFonts w:hint="eastAsia" w:ascii="宋体" w:hAnsi="宋体" w:eastAsia="宋体"/>
          <w:sz w:val="24"/>
          <w:szCs w:val="24"/>
        </w:rPr>
        <w:t>掌握Huffman编码。</w:t>
      </w:r>
    </w:p>
    <w:p>
      <w:pPr>
        <w:spacing w:line="300" w:lineRule="auto"/>
        <w:rPr>
          <w:rFonts w:ascii="黑体" w:hAnsi="黑体" w:eastAsia="黑体"/>
          <w:sz w:val="24"/>
          <w:szCs w:val="24"/>
        </w:rPr>
      </w:pPr>
      <w:r>
        <w:rPr>
          <w:rFonts w:hint="eastAsia" w:ascii="黑体" w:hAnsi="黑体" w:eastAsia="黑体"/>
          <w:sz w:val="24"/>
          <w:szCs w:val="24"/>
        </w:rPr>
        <w:t>数据结构设计简要描述：</w:t>
      </w:r>
    </w:p>
    <w:p>
      <w:pPr>
        <w:spacing w:line="300" w:lineRule="auto"/>
        <w:rPr>
          <w:rFonts w:ascii="宋体" w:hAnsi="宋体" w:eastAsia="宋体"/>
          <w:sz w:val="24"/>
          <w:szCs w:val="24"/>
        </w:rPr>
      </w:pPr>
      <w:r>
        <w:rPr>
          <w:rFonts w:hint="eastAsia" w:ascii="宋体" w:hAnsi="宋体" w:eastAsia="宋体"/>
          <w:sz w:val="24"/>
          <w:szCs w:val="24"/>
        </w:rPr>
        <w:t xml:space="preserve">    </w:t>
      </w:r>
    </w:p>
    <w:p>
      <w:pPr>
        <w:spacing w:line="300" w:lineRule="auto"/>
        <w:rPr>
          <w:rFonts w:ascii="黑体" w:hAnsi="黑体" w:eastAsia="黑体"/>
          <w:sz w:val="24"/>
          <w:szCs w:val="24"/>
        </w:rPr>
      </w:pPr>
      <w:r>
        <w:rPr>
          <w:rFonts w:hint="eastAsia" w:ascii="黑体" w:hAnsi="黑体" w:eastAsia="黑体"/>
          <w:sz w:val="24"/>
          <w:szCs w:val="24"/>
        </w:rPr>
        <w:t>算法设计简要描述：</w:t>
      </w:r>
    </w:p>
    <w:p>
      <w:pPr>
        <w:spacing w:line="300" w:lineRule="auto"/>
        <w:ind w:firstLine="480" w:firstLineChars="200"/>
        <w:rPr>
          <w:rFonts w:ascii="宋体" w:hAnsi="宋体" w:eastAsia="宋体"/>
          <w:sz w:val="24"/>
          <w:szCs w:val="24"/>
        </w:rPr>
      </w:pPr>
    </w:p>
    <w:p>
      <w:pPr>
        <w:spacing w:line="300" w:lineRule="auto"/>
        <w:rPr>
          <w:rFonts w:ascii="黑体" w:hAnsi="黑体" w:eastAsia="黑体"/>
          <w:sz w:val="24"/>
          <w:szCs w:val="24"/>
        </w:rPr>
      </w:pPr>
      <w:r>
        <w:rPr>
          <w:rFonts w:hint="eastAsia" w:ascii="黑体" w:hAnsi="黑体" w:eastAsia="黑体"/>
          <w:sz w:val="24"/>
          <w:szCs w:val="24"/>
        </w:rPr>
        <w:t>输入/输出设计简要描述：</w:t>
      </w:r>
    </w:p>
    <w:p>
      <w:pPr>
        <w:spacing w:line="300" w:lineRule="auto"/>
        <w:ind w:firstLine="480"/>
        <w:rPr>
          <w:rFonts w:ascii="宋体" w:hAnsi="宋体" w:eastAsia="宋体"/>
          <w:sz w:val="24"/>
          <w:szCs w:val="24"/>
        </w:rPr>
      </w:pPr>
    </w:p>
    <w:p>
      <w:pPr>
        <w:spacing w:line="300" w:lineRule="auto"/>
        <w:rPr>
          <w:rFonts w:ascii="黑体" w:hAnsi="黑体" w:eastAsia="黑体"/>
          <w:sz w:val="24"/>
          <w:szCs w:val="24"/>
        </w:rPr>
      </w:pPr>
      <w:r>
        <w:rPr>
          <w:rFonts w:hint="eastAsia" w:ascii="黑体" w:hAnsi="黑体" w:eastAsia="黑体"/>
          <w:sz w:val="24"/>
          <w:szCs w:val="24"/>
        </w:rPr>
        <w:t>编程语言说明：</w:t>
      </w:r>
    </w:p>
    <w:p>
      <w:pPr>
        <w:spacing w:line="300" w:lineRule="auto"/>
        <w:rPr>
          <w:rFonts w:ascii="宋体" w:hAnsi="宋体" w:eastAsia="宋体"/>
          <w:sz w:val="24"/>
          <w:szCs w:val="24"/>
        </w:rPr>
      </w:pPr>
      <w:r>
        <w:rPr>
          <w:rFonts w:hint="eastAsia" w:ascii="宋体" w:hAnsi="宋体" w:eastAsia="宋体"/>
          <w:sz w:val="24"/>
          <w:szCs w:val="24"/>
        </w:rPr>
        <w:t xml:space="preserve">    </w:t>
      </w:r>
    </w:p>
    <w:p>
      <w:pPr>
        <w:spacing w:line="300" w:lineRule="auto"/>
        <w:rPr>
          <w:rFonts w:ascii="黑体" w:hAnsi="黑体" w:eastAsia="黑体"/>
          <w:sz w:val="24"/>
          <w:szCs w:val="24"/>
        </w:rPr>
      </w:pPr>
      <w:r>
        <w:rPr>
          <w:rFonts w:hint="eastAsia" w:ascii="黑体" w:hAnsi="黑体" w:eastAsia="黑体"/>
          <w:sz w:val="24"/>
          <w:szCs w:val="24"/>
        </w:rPr>
        <w:t>主要函数说明：</w:t>
      </w:r>
    </w:p>
    <w:p>
      <w:pPr>
        <w:spacing w:line="300" w:lineRule="auto"/>
        <w:rPr>
          <w:rFonts w:ascii="宋体" w:hAnsi="宋体" w:eastAsia="宋体"/>
          <w:sz w:val="24"/>
          <w:szCs w:val="24"/>
        </w:rPr>
      </w:pPr>
    </w:p>
    <w:p>
      <w:pPr>
        <w:widowControl/>
        <w:spacing w:line="300" w:lineRule="auto"/>
        <w:jc w:val="left"/>
        <w:rPr>
          <w:rFonts w:ascii="黑体" w:hAnsi="黑体" w:eastAsia="黑体"/>
          <w:sz w:val="24"/>
          <w:szCs w:val="24"/>
        </w:rPr>
      </w:pPr>
      <w:r>
        <w:rPr>
          <w:rFonts w:hint="eastAsia" w:ascii="黑体" w:hAnsi="黑体" w:eastAsia="黑体"/>
          <w:sz w:val="24"/>
          <w:szCs w:val="24"/>
        </w:rPr>
        <w:t>程序测试简要报告：</w:t>
      </w:r>
    </w:p>
    <w:p>
      <w:pPr>
        <w:spacing w:line="300" w:lineRule="auto"/>
        <w:rPr>
          <w:rFonts w:ascii="宋体" w:hAnsi="宋体" w:eastAsia="宋体"/>
          <w:sz w:val="24"/>
          <w:szCs w:val="24"/>
        </w:rPr>
      </w:pPr>
    </w:p>
    <w:p>
      <w:pPr>
        <w:pBdr>
          <w:bottom w:val="single" w:color="auto" w:sz="6" w:space="1"/>
        </w:pBdr>
        <w:spacing w:line="300" w:lineRule="auto"/>
        <w:ind w:firstLine="480" w:firstLineChars="200"/>
        <w:rPr>
          <w:rFonts w:ascii="宋体" w:hAnsi="宋体" w:eastAsia="宋体"/>
          <w:sz w:val="24"/>
          <w:szCs w:val="24"/>
        </w:rPr>
      </w:pPr>
    </w:p>
    <w:p>
      <w:pPr>
        <w:spacing w:line="300" w:lineRule="auto"/>
        <w:rPr>
          <w:rFonts w:ascii="黑体" w:hAnsi="黑体" w:eastAsia="黑体"/>
          <w:sz w:val="24"/>
          <w:szCs w:val="24"/>
        </w:rPr>
      </w:pPr>
      <w:r>
        <w:rPr>
          <w:rFonts w:hint="eastAsia" w:ascii="黑体" w:hAnsi="黑体" w:eastAsia="黑体"/>
          <w:sz w:val="24"/>
          <w:szCs w:val="24"/>
        </w:rPr>
        <w:t>源程序代码：</w:t>
      </w:r>
    </w:p>
    <w:sectPr>
      <w:footerReference r:id="rId3" w:type="default"/>
      <w:pgSz w:w="11906" w:h="16838"/>
      <w:pgMar w:top="720" w:right="1077" w:bottom="720"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23122128"/>
      <w:docPartObj>
        <w:docPartGallery w:val="autotext"/>
      </w:docPartObj>
    </w:sdtPr>
    <w:sdtContent>
      <w:sdt>
        <w:sdtPr>
          <w:id w:val="1728636285"/>
          <w:docPartObj>
            <w:docPartGallery w:val="autotext"/>
          </w:docPartObj>
        </w:sdtPr>
        <w:sdtContent>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p>
        </w:sdtContent>
      </w:sdt>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Y4YTBjYjViM2VjN2FhYzMxMmJhMThiNzFjNmU5YWIifQ=="/>
  </w:docVars>
  <w:rsids>
    <w:rsidRoot w:val="005D2FE8"/>
    <w:rsid w:val="00016516"/>
    <w:rsid w:val="00060AEA"/>
    <w:rsid w:val="0019006E"/>
    <w:rsid w:val="001B1068"/>
    <w:rsid w:val="001F7EDA"/>
    <w:rsid w:val="00203227"/>
    <w:rsid w:val="002053CF"/>
    <w:rsid w:val="002072A8"/>
    <w:rsid w:val="00247EF3"/>
    <w:rsid w:val="00264849"/>
    <w:rsid w:val="00272E99"/>
    <w:rsid w:val="0028354E"/>
    <w:rsid w:val="002A0C65"/>
    <w:rsid w:val="002A48F0"/>
    <w:rsid w:val="0031300A"/>
    <w:rsid w:val="003400EC"/>
    <w:rsid w:val="003A655F"/>
    <w:rsid w:val="003B4CD7"/>
    <w:rsid w:val="003F2897"/>
    <w:rsid w:val="004A3DEE"/>
    <w:rsid w:val="00547B65"/>
    <w:rsid w:val="00587F8D"/>
    <w:rsid w:val="005A6919"/>
    <w:rsid w:val="005D2FE8"/>
    <w:rsid w:val="006C47D2"/>
    <w:rsid w:val="00743129"/>
    <w:rsid w:val="00763707"/>
    <w:rsid w:val="00792DF3"/>
    <w:rsid w:val="007D3C1C"/>
    <w:rsid w:val="00852A89"/>
    <w:rsid w:val="008D5011"/>
    <w:rsid w:val="00982EC4"/>
    <w:rsid w:val="00991E7A"/>
    <w:rsid w:val="00993389"/>
    <w:rsid w:val="009D448B"/>
    <w:rsid w:val="009F3FFC"/>
    <w:rsid w:val="00A331D6"/>
    <w:rsid w:val="00A67E97"/>
    <w:rsid w:val="00AB2857"/>
    <w:rsid w:val="00AD20F7"/>
    <w:rsid w:val="00B25DD4"/>
    <w:rsid w:val="00B5113A"/>
    <w:rsid w:val="00B6418E"/>
    <w:rsid w:val="00BA3F3A"/>
    <w:rsid w:val="00BD32E4"/>
    <w:rsid w:val="00C13C12"/>
    <w:rsid w:val="00C2335C"/>
    <w:rsid w:val="00C23954"/>
    <w:rsid w:val="00C70DCA"/>
    <w:rsid w:val="00CE7A79"/>
    <w:rsid w:val="00D3260D"/>
    <w:rsid w:val="00D516A3"/>
    <w:rsid w:val="00D72922"/>
    <w:rsid w:val="00D76184"/>
    <w:rsid w:val="00E020AE"/>
    <w:rsid w:val="00E36713"/>
    <w:rsid w:val="00E774B3"/>
    <w:rsid w:val="00E8769A"/>
    <w:rsid w:val="00E9450D"/>
    <w:rsid w:val="00EC5897"/>
    <w:rsid w:val="00EE79B2"/>
    <w:rsid w:val="00EF0D61"/>
    <w:rsid w:val="00F20433"/>
    <w:rsid w:val="00F62845"/>
    <w:rsid w:val="00FB607E"/>
    <w:rsid w:val="23226861"/>
    <w:rsid w:val="4E9A1F87"/>
    <w:rsid w:val="54706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376</Words>
  <Characters>431</Characters>
  <Lines>3</Lines>
  <Paragraphs>1</Paragraphs>
  <TotalTime>2</TotalTime>
  <ScaleCrop>false</ScaleCrop>
  <LinksUpToDate>false</LinksUpToDate>
  <CharactersWithSpaces>476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2016-05-09T02:38:00Z</dcterms:created>
  <dc:creator>ZHY</dc:creator>
  <cp:lastModifiedBy>廖革元</cp:lastModifiedBy>
  <dcterms:modified xsi:type="dcterms:W3CDTF">2023-10-08T14:45:10Z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922CEFBA348A4602946C9D670B9E96D4</vt:lpwstr>
  </property>
</Properties>
</file>