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B358" w14:textId="77777777" w:rsidR="00634DE2" w:rsidRPr="00634DE2" w:rsidRDefault="00634DE2" w:rsidP="00634DE2">
      <w:pPr>
        <w:rPr>
          <w:rFonts w:ascii="Courier New" w:hAnsi="Courier New" w:cs="Courier New" w:hint="eastAsia"/>
          <w:b/>
          <w:bCs/>
          <w:color w:val="000000"/>
          <w:sz w:val="20"/>
          <w:szCs w:val="20"/>
          <w:shd w:val="clear" w:color="auto" w:fill="FFFFFF"/>
          <w:lang w:val="en-US"/>
          <w14:ligatures w14:val="standardContextual"/>
        </w:rPr>
      </w:pPr>
    </w:p>
    <w:p w14:paraId="4F4C1DD8" w14:textId="77777777" w:rsidR="00634DE2" w:rsidRPr="00634DE2" w:rsidRDefault="00634DE2" w:rsidP="00634DE2">
      <w:pPr>
        <w:rPr>
          <w:b/>
          <w:bCs/>
          <w:color w:val="000000" w:themeColor="text1"/>
          <w:lang w:val="en-US"/>
        </w:rPr>
      </w:pPr>
      <w:r w:rsidRPr="00634DE2">
        <w:rPr>
          <w:b/>
          <w:bCs/>
          <w:color w:val="000000" w:themeColor="text1"/>
          <w:lang w:val="en-US"/>
        </w:rPr>
        <w:t>Appendix</w:t>
      </w:r>
    </w:p>
    <w:p w14:paraId="3621D05F" w14:textId="77777777" w:rsidR="00634DE2" w:rsidRPr="00F52D68" w:rsidRDefault="00634DE2" w:rsidP="00634DE2">
      <w:pPr>
        <w:rPr>
          <w:rFonts w:hint="eastAsia"/>
          <w:color w:val="000000" w:themeColor="text1"/>
          <w:lang w:val="en-US"/>
        </w:rPr>
      </w:pPr>
      <w:r w:rsidRPr="00F52D68">
        <w:rPr>
          <w:rFonts w:hint="eastAsia"/>
          <w:color w:val="000000" w:themeColor="text1"/>
          <w:lang w:val="en-US"/>
        </w:rPr>
        <w:t>T</w:t>
      </w:r>
      <w:r w:rsidRPr="00F52D68">
        <w:rPr>
          <w:color w:val="000000" w:themeColor="text1"/>
          <w:lang w:val="en-US"/>
        </w:rPr>
        <w:t>able 1: Variables of adult.data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5148"/>
        <w:gridCol w:w="2101"/>
      </w:tblGrid>
      <w:tr w:rsidR="00634DE2" w:rsidRPr="00F52D68" w14:paraId="5453025C" w14:textId="77777777" w:rsidTr="006F3DB8">
        <w:tc>
          <w:tcPr>
            <w:tcW w:w="2088" w:type="dxa"/>
          </w:tcPr>
          <w:p w14:paraId="4A438B60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V</w:t>
            </w:r>
            <w:r w:rsidRPr="00F52D68">
              <w:rPr>
                <w:color w:val="000000" w:themeColor="text1"/>
                <w:lang w:val="en-US"/>
              </w:rPr>
              <w:t>ariable</w:t>
            </w:r>
          </w:p>
        </w:tc>
        <w:tc>
          <w:tcPr>
            <w:tcW w:w="5159" w:type="dxa"/>
          </w:tcPr>
          <w:p w14:paraId="1C46CAED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2103" w:type="dxa"/>
          </w:tcPr>
          <w:p w14:paraId="62E3B2E6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Example</w:t>
            </w:r>
          </w:p>
        </w:tc>
      </w:tr>
      <w:tr w:rsidR="00634DE2" w:rsidRPr="00F52D68" w14:paraId="5AC76C78" w14:textId="77777777" w:rsidTr="006F3DB8">
        <w:tc>
          <w:tcPr>
            <w:tcW w:w="2088" w:type="dxa"/>
          </w:tcPr>
          <w:p w14:paraId="0F8E7757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“age”</w:t>
            </w:r>
          </w:p>
        </w:tc>
        <w:tc>
          <w:tcPr>
            <w:tcW w:w="5159" w:type="dxa"/>
          </w:tcPr>
          <w:p w14:paraId="6784F801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age</w:t>
            </w:r>
          </w:p>
        </w:tc>
        <w:tc>
          <w:tcPr>
            <w:tcW w:w="2103" w:type="dxa"/>
          </w:tcPr>
          <w:p w14:paraId="732B2F6D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2</w:t>
            </w:r>
            <w:r w:rsidRPr="00F52D68">
              <w:rPr>
                <w:color w:val="000000" w:themeColor="text1"/>
                <w:lang w:val="en-US"/>
              </w:rPr>
              <w:t>0,21</w:t>
            </w:r>
          </w:p>
        </w:tc>
      </w:tr>
      <w:tr w:rsidR="00634DE2" w:rsidRPr="00F52D68" w14:paraId="75349224" w14:textId="77777777" w:rsidTr="006F3DB8">
        <w:tc>
          <w:tcPr>
            <w:tcW w:w="2088" w:type="dxa"/>
          </w:tcPr>
          <w:p w14:paraId="2F992BCF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“workclass”</w:t>
            </w:r>
          </w:p>
        </w:tc>
        <w:tc>
          <w:tcPr>
            <w:tcW w:w="5159" w:type="dxa"/>
          </w:tcPr>
          <w:p w14:paraId="2232737A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type of work</w:t>
            </w:r>
          </w:p>
        </w:tc>
        <w:tc>
          <w:tcPr>
            <w:tcW w:w="2103" w:type="dxa"/>
          </w:tcPr>
          <w:p w14:paraId="0484C98B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Private, self-emp-</w:t>
            </w:r>
            <w:proofErr w:type="spellStart"/>
            <w:r w:rsidRPr="00F52D68">
              <w:rPr>
                <w:color w:val="000000" w:themeColor="text1"/>
                <w:lang w:val="en-US"/>
              </w:rPr>
              <w:t>inc</w:t>
            </w:r>
            <w:proofErr w:type="spellEnd"/>
          </w:p>
        </w:tc>
      </w:tr>
      <w:tr w:rsidR="00634DE2" w:rsidRPr="00F52D68" w14:paraId="2036EB48" w14:textId="77777777" w:rsidTr="006F3DB8">
        <w:tc>
          <w:tcPr>
            <w:tcW w:w="2088" w:type="dxa"/>
          </w:tcPr>
          <w:p w14:paraId="7CD75534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“fnlwgt”</w:t>
            </w:r>
          </w:p>
        </w:tc>
        <w:tc>
          <w:tcPr>
            <w:tcW w:w="5159" w:type="dxa"/>
          </w:tcPr>
          <w:p w14:paraId="6BEC9BE8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Final weight: It represents how many </w:t>
            </w:r>
            <w:proofErr w:type="gramStart"/>
            <w:r w:rsidRPr="00F52D68">
              <w:rPr>
                <w:color w:val="000000" w:themeColor="text1"/>
                <w:lang w:val="en-US"/>
              </w:rPr>
              <w:t>participant</w:t>
            </w:r>
            <w:proofErr w:type="gramEnd"/>
            <w:r w:rsidRPr="00F52D68">
              <w:rPr>
                <w:color w:val="000000" w:themeColor="text1"/>
                <w:lang w:val="en-US"/>
              </w:rPr>
              <w:t xml:space="preserve"> </w:t>
            </w:r>
            <w:r w:rsidRPr="00F52D6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with same chrematistic in the real world</w:t>
            </w:r>
          </w:p>
        </w:tc>
        <w:tc>
          <w:tcPr>
            <w:tcW w:w="2103" w:type="dxa"/>
          </w:tcPr>
          <w:p w14:paraId="6F260266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10,11</w:t>
            </w:r>
          </w:p>
        </w:tc>
      </w:tr>
      <w:tr w:rsidR="00634DE2" w:rsidRPr="00F52D68" w14:paraId="03125F73" w14:textId="77777777" w:rsidTr="006F3DB8">
        <w:tc>
          <w:tcPr>
            <w:tcW w:w="2088" w:type="dxa"/>
          </w:tcPr>
          <w:p w14:paraId="75ECF61B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“education”</w:t>
            </w:r>
          </w:p>
        </w:tc>
        <w:tc>
          <w:tcPr>
            <w:tcW w:w="5159" w:type="dxa"/>
          </w:tcPr>
          <w:p w14:paraId="1EAA588E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education level</w:t>
            </w:r>
          </w:p>
        </w:tc>
        <w:tc>
          <w:tcPr>
            <w:tcW w:w="2103" w:type="dxa"/>
          </w:tcPr>
          <w:p w14:paraId="0814050C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B</w:t>
            </w:r>
            <w:r w:rsidRPr="00F52D68">
              <w:rPr>
                <w:color w:val="000000" w:themeColor="text1"/>
                <w:lang w:val="en-US"/>
              </w:rPr>
              <w:t xml:space="preserve">achelors, </w:t>
            </w:r>
            <w:r w:rsidRPr="00F52D68">
              <w:rPr>
                <w:rFonts w:hint="eastAsia"/>
                <w:color w:val="000000" w:themeColor="text1"/>
                <w:lang w:val="en-US"/>
              </w:rPr>
              <w:t>S</w:t>
            </w:r>
            <w:r w:rsidRPr="00F52D68">
              <w:rPr>
                <w:color w:val="000000" w:themeColor="text1"/>
                <w:lang w:val="en-US"/>
              </w:rPr>
              <w:t>o</w:t>
            </w:r>
            <w:r w:rsidRPr="00F52D68">
              <w:rPr>
                <w:rFonts w:hint="eastAsia"/>
                <w:color w:val="000000" w:themeColor="text1"/>
                <w:lang w:val="en-US"/>
              </w:rPr>
              <w:t>me</w:t>
            </w:r>
            <w:r w:rsidRPr="00F52D68">
              <w:rPr>
                <w:color w:val="000000" w:themeColor="text1"/>
                <w:lang w:val="en-US"/>
              </w:rPr>
              <w:t>-college</w:t>
            </w:r>
          </w:p>
        </w:tc>
      </w:tr>
      <w:tr w:rsidR="00634DE2" w:rsidRPr="00F52D68" w14:paraId="2687CC88" w14:textId="77777777" w:rsidTr="006F3DB8">
        <w:tc>
          <w:tcPr>
            <w:tcW w:w="2088" w:type="dxa"/>
          </w:tcPr>
          <w:p w14:paraId="72E47A31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education</w:t>
            </w:r>
            <w:proofErr w:type="gramEnd"/>
            <w:r w:rsidRPr="00F52D68">
              <w:rPr>
                <w:color w:val="000000" w:themeColor="text1"/>
                <w:lang w:val="en-US"/>
              </w:rPr>
              <w:t>_num”</w:t>
            </w:r>
          </w:p>
        </w:tc>
        <w:tc>
          <w:tcPr>
            <w:tcW w:w="5159" w:type="dxa"/>
          </w:tcPr>
          <w:p w14:paraId="4230AB94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Represent Participant’s education level by number</w:t>
            </w:r>
          </w:p>
        </w:tc>
        <w:tc>
          <w:tcPr>
            <w:tcW w:w="2103" w:type="dxa"/>
          </w:tcPr>
          <w:p w14:paraId="60332E65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1</w:t>
            </w:r>
            <w:r w:rsidRPr="00F52D68">
              <w:rPr>
                <w:color w:val="000000" w:themeColor="text1"/>
                <w:lang w:val="en-US"/>
              </w:rPr>
              <w:t>3, 10</w:t>
            </w:r>
          </w:p>
        </w:tc>
      </w:tr>
      <w:tr w:rsidR="00634DE2" w:rsidRPr="00F52D68" w14:paraId="7EF5B4C4" w14:textId="77777777" w:rsidTr="006F3DB8">
        <w:tc>
          <w:tcPr>
            <w:tcW w:w="2088" w:type="dxa"/>
          </w:tcPr>
          <w:p w14:paraId="42BE5034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marital</w:t>
            </w:r>
            <w:proofErr w:type="gramEnd"/>
            <w:r w:rsidRPr="00F52D68">
              <w:rPr>
                <w:color w:val="000000" w:themeColor="text1"/>
                <w:lang w:val="en-US"/>
              </w:rPr>
              <w:t>_status”</w:t>
            </w:r>
          </w:p>
        </w:tc>
        <w:tc>
          <w:tcPr>
            <w:tcW w:w="5159" w:type="dxa"/>
          </w:tcPr>
          <w:p w14:paraId="1A17A9B8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marital status</w:t>
            </w:r>
          </w:p>
        </w:tc>
        <w:tc>
          <w:tcPr>
            <w:tcW w:w="2103" w:type="dxa"/>
          </w:tcPr>
          <w:p w14:paraId="18D6AE9E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D</w:t>
            </w:r>
            <w:r w:rsidRPr="00F52D68">
              <w:rPr>
                <w:color w:val="000000" w:themeColor="text1"/>
                <w:lang w:val="en-US"/>
              </w:rPr>
              <w:t>ivorced, Never-married</w:t>
            </w:r>
          </w:p>
        </w:tc>
      </w:tr>
      <w:tr w:rsidR="00634DE2" w:rsidRPr="00F52D68" w14:paraId="257EB1B2" w14:textId="77777777" w:rsidTr="006F3DB8">
        <w:tc>
          <w:tcPr>
            <w:tcW w:w="2088" w:type="dxa"/>
          </w:tcPr>
          <w:p w14:paraId="3324CD72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occupation ”</w:t>
            </w:r>
            <w:proofErr w:type="gramEnd"/>
          </w:p>
        </w:tc>
        <w:tc>
          <w:tcPr>
            <w:tcW w:w="5159" w:type="dxa"/>
          </w:tcPr>
          <w:p w14:paraId="25EA6D33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 xml:space="preserve">Participant’s occupation </w:t>
            </w:r>
          </w:p>
        </w:tc>
        <w:tc>
          <w:tcPr>
            <w:tcW w:w="2103" w:type="dxa"/>
          </w:tcPr>
          <w:p w14:paraId="2D6C0EC0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Tech-support, Craft-repair</w:t>
            </w:r>
          </w:p>
        </w:tc>
      </w:tr>
      <w:tr w:rsidR="00634DE2" w:rsidRPr="00F52D68" w14:paraId="058A90CB" w14:textId="77777777" w:rsidTr="006F3DB8">
        <w:tc>
          <w:tcPr>
            <w:tcW w:w="2088" w:type="dxa"/>
          </w:tcPr>
          <w:p w14:paraId="0873BA42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“relationship”</w:t>
            </w:r>
          </w:p>
        </w:tc>
        <w:tc>
          <w:tcPr>
            <w:tcW w:w="5159" w:type="dxa"/>
          </w:tcPr>
          <w:p w14:paraId="5ABD191E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social relationship</w:t>
            </w:r>
          </w:p>
        </w:tc>
        <w:tc>
          <w:tcPr>
            <w:tcW w:w="2103" w:type="dxa"/>
          </w:tcPr>
          <w:p w14:paraId="23797502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Wife, Own-child</w:t>
            </w:r>
          </w:p>
        </w:tc>
      </w:tr>
      <w:tr w:rsidR="00634DE2" w:rsidRPr="00F52D68" w14:paraId="6392B2E6" w14:textId="77777777" w:rsidTr="006F3DB8">
        <w:tc>
          <w:tcPr>
            <w:tcW w:w="2088" w:type="dxa"/>
          </w:tcPr>
          <w:p w14:paraId="2FE15EAA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“race”</w:t>
            </w:r>
          </w:p>
        </w:tc>
        <w:tc>
          <w:tcPr>
            <w:tcW w:w="5159" w:type="dxa"/>
          </w:tcPr>
          <w:p w14:paraId="73F96BF5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 xml:space="preserve">Participant’s race </w:t>
            </w:r>
          </w:p>
        </w:tc>
        <w:tc>
          <w:tcPr>
            <w:tcW w:w="2103" w:type="dxa"/>
          </w:tcPr>
          <w:p w14:paraId="42AF8BCB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White, Asian-Pac-Islander</w:t>
            </w:r>
          </w:p>
        </w:tc>
      </w:tr>
      <w:tr w:rsidR="00634DE2" w:rsidRPr="00F52D68" w14:paraId="49B89C13" w14:textId="77777777" w:rsidTr="006F3DB8">
        <w:tc>
          <w:tcPr>
            <w:tcW w:w="2088" w:type="dxa"/>
          </w:tcPr>
          <w:p w14:paraId="0DE61EB0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“sex”</w:t>
            </w:r>
          </w:p>
        </w:tc>
        <w:tc>
          <w:tcPr>
            <w:tcW w:w="5159" w:type="dxa"/>
          </w:tcPr>
          <w:p w14:paraId="50340673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 xml:space="preserve">Participant’s sex </w:t>
            </w:r>
          </w:p>
        </w:tc>
        <w:tc>
          <w:tcPr>
            <w:tcW w:w="2103" w:type="dxa"/>
          </w:tcPr>
          <w:p w14:paraId="76E852AD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Female, Male</w:t>
            </w:r>
          </w:p>
        </w:tc>
      </w:tr>
      <w:tr w:rsidR="00634DE2" w:rsidRPr="00F52D68" w14:paraId="73056EAC" w14:textId="77777777" w:rsidTr="006F3DB8">
        <w:tc>
          <w:tcPr>
            <w:tcW w:w="2088" w:type="dxa"/>
          </w:tcPr>
          <w:p w14:paraId="4A486E07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capital</w:t>
            </w:r>
            <w:proofErr w:type="gramEnd"/>
            <w:r w:rsidRPr="00F52D68">
              <w:rPr>
                <w:color w:val="000000" w:themeColor="text1"/>
                <w:lang w:val="en-US"/>
              </w:rPr>
              <w:t>_gain”</w:t>
            </w:r>
          </w:p>
        </w:tc>
        <w:tc>
          <w:tcPr>
            <w:tcW w:w="5159" w:type="dxa"/>
          </w:tcPr>
          <w:p w14:paraId="57B1D650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increase in capital assets</w:t>
            </w:r>
          </w:p>
        </w:tc>
        <w:tc>
          <w:tcPr>
            <w:tcW w:w="2103" w:type="dxa"/>
          </w:tcPr>
          <w:p w14:paraId="5C7797BF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2</w:t>
            </w:r>
            <w:r w:rsidRPr="00F52D68">
              <w:rPr>
                <w:color w:val="000000" w:themeColor="text1"/>
                <w:lang w:val="en-US"/>
              </w:rPr>
              <w:t>0, 21</w:t>
            </w:r>
          </w:p>
        </w:tc>
      </w:tr>
      <w:tr w:rsidR="00634DE2" w:rsidRPr="00F52D68" w14:paraId="52E0CB32" w14:textId="77777777" w:rsidTr="006F3DB8">
        <w:tc>
          <w:tcPr>
            <w:tcW w:w="2088" w:type="dxa"/>
          </w:tcPr>
          <w:p w14:paraId="3273B917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capital</w:t>
            </w:r>
            <w:proofErr w:type="gramEnd"/>
            <w:r w:rsidRPr="00F52D68">
              <w:rPr>
                <w:color w:val="000000" w:themeColor="text1"/>
                <w:lang w:val="en-US"/>
              </w:rPr>
              <w:t>_loss”</w:t>
            </w:r>
          </w:p>
        </w:tc>
        <w:tc>
          <w:tcPr>
            <w:tcW w:w="5159" w:type="dxa"/>
          </w:tcPr>
          <w:p w14:paraId="1C9083E5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loss in capital assets</w:t>
            </w:r>
          </w:p>
        </w:tc>
        <w:tc>
          <w:tcPr>
            <w:tcW w:w="2103" w:type="dxa"/>
          </w:tcPr>
          <w:p w14:paraId="6F20A82D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2</w:t>
            </w:r>
            <w:r w:rsidRPr="00F52D68">
              <w:rPr>
                <w:color w:val="000000" w:themeColor="text1"/>
                <w:lang w:val="en-US"/>
              </w:rPr>
              <w:t>0, 21</w:t>
            </w:r>
          </w:p>
        </w:tc>
      </w:tr>
      <w:tr w:rsidR="00634DE2" w:rsidRPr="00F52D68" w14:paraId="28199BF8" w14:textId="77777777" w:rsidTr="006F3DB8">
        <w:tc>
          <w:tcPr>
            <w:tcW w:w="2088" w:type="dxa"/>
          </w:tcPr>
          <w:p w14:paraId="14E018F4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hours</w:t>
            </w:r>
            <w:proofErr w:type="gramEnd"/>
            <w:r w:rsidRPr="00F52D68">
              <w:rPr>
                <w:color w:val="000000" w:themeColor="text1"/>
                <w:lang w:val="en-US"/>
              </w:rPr>
              <w:t>_per_week”</w:t>
            </w:r>
          </w:p>
        </w:tc>
        <w:tc>
          <w:tcPr>
            <w:tcW w:w="5159" w:type="dxa"/>
          </w:tcPr>
          <w:p w14:paraId="742A0FAB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Participant’s work how many hours per week</w:t>
            </w:r>
          </w:p>
        </w:tc>
        <w:tc>
          <w:tcPr>
            <w:tcW w:w="2103" w:type="dxa"/>
          </w:tcPr>
          <w:p w14:paraId="0CA81AD2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2</w:t>
            </w:r>
            <w:r w:rsidRPr="00F52D68">
              <w:rPr>
                <w:color w:val="000000" w:themeColor="text1"/>
                <w:lang w:val="en-US"/>
              </w:rPr>
              <w:t>0, 21</w:t>
            </w:r>
          </w:p>
        </w:tc>
      </w:tr>
      <w:tr w:rsidR="00634DE2" w:rsidRPr="00F52D68" w14:paraId="0726A6CF" w14:textId="77777777" w:rsidTr="006F3DB8">
        <w:tc>
          <w:tcPr>
            <w:tcW w:w="2088" w:type="dxa"/>
          </w:tcPr>
          <w:p w14:paraId="79813CFA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native</w:t>
            </w:r>
            <w:proofErr w:type="gramEnd"/>
            <w:r w:rsidRPr="00F52D68">
              <w:rPr>
                <w:color w:val="000000" w:themeColor="text1"/>
                <w:lang w:val="en-US"/>
              </w:rPr>
              <w:t>_country”</w:t>
            </w:r>
          </w:p>
        </w:tc>
        <w:tc>
          <w:tcPr>
            <w:tcW w:w="5159" w:type="dxa"/>
          </w:tcPr>
          <w:p w14:paraId="6E0D3263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 xml:space="preserve">Participant’s native country </w:t>
            </w:r>
          </w:p>
        </w:tc>
        <w:tc>
          <w:tcPr>
            <w:tcW w:w="2103" w:type="dxa"/>
          </w:tcPr>
          <w:p w14:paraId="0B52EBA4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United-States, Cambodia</w:t>
            </w:r>
          </w:p>
        </w:tc>
      </w:tr>
      <w:tr w:rsidR="00634DE2" w:rsidRPr="00F52D68" w14:paraId="5EBCCBC3" w14:textId="77777777" w:rsidTr="006F3DB8">
        <w:tc>
          <w:tcPr>
            <w:tcW w:w="2088" w:type="dxa"/>
          </w:tcPr>
          <w:p w14:paraId="70D9F776" w14:textId="77777777" w:rsidR="00634DE2" w:rsidRPr="00F52D68" w:rsidRDefault="00634DE2" w:rsidP="006F3DB8">
            <w:pPr>
              <w:rPr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r w:rsidRPr="00F52D68">
              <w:rPr>
                <w:color w:val="000000" w:themeColor="text1"/>
                <w:lang w:val="en-US"/>
                <w14:ligatures w14:val="none"/>
              </w:rPr>
              <w:t>Earning</w:t>
            </w:r>
            <w:r w:rsidRPr="00F52D68">
              <w:rPr>
                <w:color w:val="000000" w:themeColor="text1"/>
                <w:lang w:val="en-US"/>
              </w:rPr>
              <w:t>”</w:t>
            </w:r>
          </w:p>
        </w:tc>
        <w:tc>
          <w:tcPr>
            <w:tcW w:w="5159" w:type="dxa"/>
          </w:tcPr>
          <w:p w14:paraId="74F766C5" w14:textId="77777777" w:rsidR="00634DE2" w:rsidRPr="00F52D68" w:rsidRDefault="00634DE2" w:rsidP="006F3DB8">
            <w:pPr>
              <w:rPr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P</w:t>
            </w:r>
            <w:r w:rsidRPr="00F52D68">
              <w:rPr>
                <w:color w:val="000000" w:themeColor="text1"/>
                <w:lang w:val="en-US"/>
              </w:rPr>
              <w:t>articipant’s income per year</w:t>
            </w:r>
          </w:p>
        </w:tc>
        <w:tc>
          <w:tcPr>
            <w:tcW w:w="2103" w:type="dxa"/>
          </w:tcPr>
          <w:p w14:paraId="522E8BFA" w14:textId="77777777" w:rsidR="00634DE2" w:rsidRPr="00F52D68" w:rsidRDefault="00634DE2" w:rsidP="006F3DB8">
            <w:pPr>
              <w:rPr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&lt;=50K, &gt;50K</w:t>
            </w:r>
          </w:p>
        </w:tc>
      </w:tr>
      <w:tr w:rsidR="00634DE2" w:rsidRPr="00F52D68" w14:paraId="38FB177C" w14:textId="77777777" w:rsidTr="006F3DB8">
        <w:tc>
          <w:tcPr>
            <w:tcW w:w="2088" w:type="dxa"/>
          </w:tcPr>
          <w:p w14:paraId="0BE1DECB" w14:textId="77777777" w:rsidR="00634DE2" w:rsidRPr="00F52D68" w:rsidRDefault="00634DE2" w:rsidP="006F3DB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  <w14:ligatures w14:val="none"/>
              </w:rPr>
              <w:t>numeric</w:t>
            </w:r>
            <w:proofErr w:type="gramEnd"/>
            <w:r w:rsidRPr="00F52D68">
              <w:rPr>
                <w:color w:val="000000" w:themeColor="text1"/>
                <w:lang w:val="en-US"/>
                <w14:ligatures w14:val="none"/>
              </w:rPr>
              <w:t>_earning</w:t>
            </w:r>
            <w:r w:rsidRPr="00F52D68">
              <w:rPr>
                <w:color w:val="000000" w:themeColor="text1"/>
                <w:lang w:val="en-US"/>
              </w:rPr>
              <w:t>”</w:t>
            </w:r>
          </w:p>
        </w:tc>
        <w:tc>
          <w:tcPr>
            <w:tcW w:w="5159" w:type="dxa"/>
          </w:tcPr>
          <w:p w14:paraId="732CDB3F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R</w:t>
            </w:r>
            <w:r w:rsidRPr="00F52D68">
              <w:rPr>
                <w:color w:val="000000" w:themeColor="text1"/>
                <w:lang w:val="en-US"/>
              </w:rPr>
              <w:t>epresent Participant’s earning level by binary number</w:t>
            </w:r>
          </w:p>
        </w:tc>
        <w:tc>
          <w:tcPr>
            <w:tcW w:w="2103" w:type="dxa"/>
          </w:tcPr>
          <w:p w14:paraId="1AE4075C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0</w:t>
            </w:r>
            <w:r w:rsidRPr="00F52D68">
              <w:rPr>
                <w:color w:val="000000" w:themeColor="text1"/>
                <w:lang w:val="en-US"/>
              </w:rPr>
              <w:t>, 1</w:t>
            </w:r>
          </w:p>
        </w:tc>
      </w:tr>
      <w:tr w:rsidR="00634DE2" w:rsidRPr="00F52D68" w14:paraId="07E2483A" w14:textId="77777777" w:rsidTr="006F3DB8">
        <w:tc>
          <w:tcPr>
            <w:tcW w:w="2088" w:type="dxa"/>
          </w:tcPr>
          <w:p w14:paraId="13C0B954" w14:textId="77777777" w:rsidR="00634DE2" w:rsidRPr="00F52D68" w:rsidRDefault="00634DE2" w:rsidP="006F3DB8">
            <w:pPr>
              <w:rPr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“</w:t>
            </w:r>
            <w:proofErr w:type="gramStart"/>
            <w:r w:rsidRPr="00F52D68">
              <w:rPr>
                <w:color w:val="000000" w:themeColor="text1"/>
                <w:lang w:val="en-US"/>
              </w:rPr>
              <w:t>age</w:t>
            </w:r>
            <w:proofErr w:type="gramEnd"/>
            <w:r w:rsidRPr="00F52D68">
              <w:rPr>
                <w:color w:val="000000" w:themeColor="text1"/>
                <w:lang w:val="en-US"/>
              </w:rPr>
              <w:t>_group”</w:t>
            </w:r>
          </w:p>
        </w:tc>
        <w:tc>
          <w:tcPr>
            <w:tcW w:w="5159" w:type="dxa"/>
          </w:tcPr>
          <w:p w14:paraId="639297B7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color w:val="000000" w:themeColor="text1"/>
                <w:lang w:val="en-US"/>
              </w:rPr>
              <w:t>Group different age range</w:t>
            </w:r>
          </w:p>
        </w:tc>
        <w:tc>
          <w:tcPr>
            <w:tcW w:w="2103" w:type="dxa"/>
          </w:tcPr>
          <w:p w14:paraId="09D33D45" w14:textId="77777777" w:rsidR="00634DE2" w:rsidRPr="00F52D68" w:rsidRDefault="00634DE2" w:rsidP="006F3DB8">
            <w:pPr>
              <w:rPr>
                <w:rFonts w:hint="eastAsia"/>
                <w:color w:val="000000" w:themeColor="text1"/>
                <w:lang w:val="en-US"/>
              </w:rPr>
            </w:pPr>
            <w:r w:rsidRPr="00F52D68">
              <w:rPr>
                <w:rFonts w:hint="eastAsia"/>
                <w:color w:val="000000" w:themeColor="text1"/>
                <w:lang w:val="en-US"/>
              </w:rPr>
              <w:t>1</w:t>
            </w:r>
            <w:r w:rsidRPr="00F52D68">
              <w:rPr>
                <w:color w:val="000000" w:themeColor="text1"/>
                <w:lang w:val="en-US"/>
              </w:rPr>
              <w:t>, 2</w:t>
            </w:r>
          </w:p>
        </w:tc>
      </w:tr>
    </w:tbl>
    <w:p w14:paraId="0EF9897A" w14:textId="77777777" w:rsidR="00634DE2" w:rsidRPr="00F52D68" w:rsidRDefault="00634DE2" w:rsidP="00634DE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61BCDD6" w14:textId="77777777" w:rsidR="00634DE2" w:rsidRPr="00F52D68" w:rsidRDefault="00634DE2" w:rsidP="00634DE2">
      <w:pPr>
        <w:rPr>
          <w:rFonts w:ascii="Arial" w:hAnsi="Arial" w:cs="Arial"/>
          <w:color w:val="000000" w:themeColor="text1"/>
          <w:sz w:val="20"/>
          <w:szCs w:val="20"/>
        </w:rPr>
      </w:pPr>
      <w:r w:rsidRPr="00F52D68">
        <w:rPr>
          <w:rFonts w:ascii="Arial" w:hAnsi="Arial" w:cs="Arial" w:hint="eastAsia"/>
          <w:color w:val="000000" w:themeColor="text1"/>
          <w:sz w:val="20"/>
          <w:szCs w:val="20"/>
        </w:rPr>
        <w:t>T</w:t>
      </w:r>
      <w:r w:rsidRPr="00F52D68">
        <w:rPr>
          <w:rFonts w:ascii="Arial" w:hAnsi="Arial" w:cs="Arial"/>
          <w:color w:val="000000" w:themeColor="text1"/>
          <w:sz w:val="20"/>
          <w:szCs w:val="20"/>
        </w:rPr>
        <w:t xml:space="preserve">able 2: One-way ANOVA by Levene’s Test for equal variance </w:t>
      </w:r>
    </w:p>
    <w:p w14:paraId="43B44D47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  <w:r w:rsidRPr="008D2C6D">
        <w:rPr>
          <w:rFonts w:ascii="Arial" w:hAnsi="Arial" w:cs="Arial"/>
          <w:color w:val="123654"/>
          <w:sz w:val="20"/>
          <w:szCs w:val="20"/>
        </w:rPr>
        <w:lastRenderedPageBreak/>
        <w:t xml:space="preserve"> </w:t>
      </w:r>
      <w:r w:rsidRPr="0064568C">
        <w:rPr>
          <w:rFonts w:ascii="Arial" w:hAnsi="Arial" w:cs="Arial"/>
          <w:color w:val="123654"/>
          <w:sz w:val="20"/>
          <w:szCs w:val="20"/>
        </w:rPr>
        <w:drawing>
          <wp:inline distT="0" distB="0" distL="0" distR="0" wp14:anchorId="424B8646" wp14:editId="666AFB60">
            <wp:extent cx="5943600" cy="2223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68C">
        <w:rPr>
          <w:rFonts w:ascii="Arial" w:hAnsi="Arial" w:cs="Arial"/>
          <w:color w:val="123654"/>
          <w:sz w:val="20"/>
          <w:szCs w:val="20"/>
        </w:rPr>
        <w:t xml:space="preserve"> </w:t>
      </w:r>
    </w:p>
    <w:p w14:paraId="77058205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</w:p>
    <w:p w14:paraId="2959E2DE" w14:textId="77777777" w:rsidR="00634DE2" w:rsidRPr="00F52D68" w:rsidRDefault="00634DE2" w:rsidP="00634DE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8612B99" w14:textId="77777777" w:rsidR="00634DE2" w:rsidRPr="00F52D68" w:rsidRDefault="00634DE2" w:rsidP="00634DE2">
      <w:pPr>
        <w:rPr>
          <w:rFonts w:ascii="Arial" w:hAnsi="Arial" w:cs="Arial"/>
          <w:color w:val="000000" w:themeColor="text1"/>
          <w:sz w:val="20"/>
          <w:szCs w:val="20"/>
        </w:rPr>
      </w:pPr>
      <w:r w:rsidRPr="00F52D68">
        <w:rPr>
          <w:rFonts w:ascii="Arial" w:hAnsi="Arial" w:cs="Arial" w:hint="eastAsia"/>
          <w:color w:val="000000" w:themeColor="text1"/>
          <w:sz w:val="20"/>
          <w:szCs w:val="20"/>
        </w:rPr>
        <w:t>T</w:t>
      </w:r>
      <w:r w:rsidRPr="00F52D68">
        <w:rPr>
          <w:rFonts w:ascii="Arial" w:hAnsi="Arial" w:cs="Arial"/>
          <w:color w:val="000000" w:themeColor="text1"/>
          <w:sz w:val="20"/>
          <w:szCs w:val="20"/>
        </w:rPr>
        <w:t>able 3: Overall test by two-way ANOVA</w:t>
      </w:r>
    </w:p>
    <w:p w14:paraId="42D27B54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  <w:r w:rsidRPr="005C2D3A">
        <w:rPr>
          <w:rFonts w:ascii="Arial" w:hAnsi="Arial" w:cs="Arial"/>
          <w:color w:val="123654"/>
          <w:sz w:val="20"/>
          <w:szCs w:val="20"/>
        </w:rPr>
        <w:drawing>
          <wp:inline distT="0" distB="0" distL="0" distR="0" wp14:anchorId="313A8ACF" wp14:editId="2DEC077C">
            <wp:extent cx="5943600" cy="1741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0AFA" w14:textId="77777777" w:rsidR="00634DE2" w:rsidRPr="00F52D68" w:rsidRDefault="00634DE2" w:rsidP="00634DE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7FBDAE8" w14:textId="77777777" w:rsidR="00634DE2" w:rsidRPr="00F52D68" w:rsidRDefault="00634DE2" w:rsidP="00634DE2">
      <w:pPr>
        <w:rPr>
          <w:rFonts w:ascii="Arial" w:hAnsi="Arial" w:cs="Arial"/>
          <w:color w:val="000000" w:themeColor="text1"/>
          <w:sz w:val="20"/>
          <w:szCs w:val="20"/>
        </w:rPr>
      </w:pPr>
      <w:r w:rsidRPr="00F52D68">
        <w:rPr>
          <w:rFonts w:ascii="Arial" w:hAnsi="Arial" w:cs="Arial" w:hint="eastAsia"/>
          <w:color w:val="000000" w:themeColor="text1"/>
          <w:sz w:val="20"/>
          <w:szCs w:val="20"/>
        </w:rPr>
        <w:t>T</w:t>
      </w:r>
      <w:r w:rsidRPr="00F52D68">
        <w:rPr>
          <w:rFonts w:ascii="Arial" w:hAnsi="Arial" w:cs="Arial"/>
          <w:color w:val="000000" w:themeColor="text1"/>
          <w:sz w:val="20"/>
          <w:szCs w:val="20"/>
        </w:rPr>
        <w:t>able 4: Two-way ANOVA table with interaction</w:t>
      </w:r>
    </w:p>
    <w:p w14:paraId="7409D80F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  <w:r w:rsidRPr="008A68B1">
        <w:rPr>
          <w:rFonts w:ascii="Arial" w:hAnsi="Arial" w:cs="Arial"/>
          <w:color w:val="123654"/>
          <w:sz w:val="20"/>
          <w:szCs w:val="20"/>
        </w:rPr>
        <w:drawing>
          <wp:inline distT="0" distB="0" distL="0" distR="0" wp14:anchorId="52E7E32F" wp14:editId="25035253">
            <wp:extent cx="5943600" cy="14439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B93A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</w:p>
    <w:p w14:paraId="3B78B0A0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 w:type="column"/>
      </w:r>
      <w:r w:rsidRPr="00F52D68">
        <w:rPr>
          <w:rFonts w:ascii="Arial" w:hAnsi="Arial" w:cs="Arial" w:hint="eastAsia"/>
          <w:color w:val="000000" w:themeColor="text1"/>
          <w:sz w:val="20"/>
          <w:szCs w:val="20"/>
        </w:rPr>
        <w:lastRenderedPageBreak/>
        <w:t>T</w:t>
      </w:r>
      <w:r w:rsidRPr="00F52D68">
        <w:rPr>
          <w:rFonts w:ascii="Arial" w:hAnsi="Arial" w:cs="Arial"/>
          <w:color w:val="000000" w:themeColor="text1"/>
          <w:sz w:val="20"/>
          <w:szCs w:val="20"/>
        </w:rPr>
        <w:t>able5: Multiple linear regression output</w:t>
      </w:r>
    </w:p>
    <w:p w14:paraId="201CB9B3" w14:textId="77777777" w:rsidR="00634DE2" w:rsidRDefault="00634DE2" w:rsidP="00634DE2">
      <w:pPr>
        <w:rPr>
          <w:rFonts w:ascii="Arial" w:hAnsi="Arial" w:cs="Arial" w:hint="eastAsia"/>
          <w:color w:val="123654"/>
          <w:sz w:val="20"/>
          <w:szCs w:val="20"/>
        </w:rPr>
      </w:pPr>
      <w:r w:rsidRPr="009112C2">
        <w:rPr>
          <w:rFonts w:ascii="Arial" w:hAnsi="Arial" w:cs="Arial"/>
          <w:color w:val="123654"/>
          <w:sz w:val="20"/>
          <w:szCs w:val="20"/>
        </w:rPr>
        <w:drawing>
          <wp:inline distT="0" distB="0" distL="0" distR="0" wp14:anchorId="0B7A023D" wp14:editId="62B48798">
            <wp:extent cx="5943600" cy="43522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DE20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</w:p>
    <w:p w14:paraId="4DB219C9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</w:p>
    <w:p w14:paraId="44941BA5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Figure 1: Box-plot of different education level’s income</w:t>
      </w:r>
    </w:p>
    <w:p w14:paraId="00F56ACD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  <w:r w:rsidRPr="002645E0">
        <w:rPr>
          <w:rFonts w:ascii="Arial" w:hAnsi="Arial" w:cs="Arial"/>
          <w:color w:val="123654"/>
          <w:sz w:val="20"/>
          <w:szCs w:val="20"/>
        </w:rPr>
        <w:lastRenderedPageBreak/>
        <w:drawing>
          <wp:inline distT="0" distB="0" distL="0" distR="0" wp14:anchorId="42C2BD37" wp14:editId="43E1CF81">
            <wp:extent cx="5943600" cy="43999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F67D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</w:p>
    <w:p w14:paraId="73130634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 w:type="column"/>
      </w:r>
      <w:r>
        <w:rPr>
          <w:rFonts w:ascii="Arial" w:hAnsi="Arial" w:cs="Arial" w:hint="eastAsia"/>
          <w:color w:val="123654"/>
          <w:sz w:val="20"/>
          <w:szCs w:val="20"/>
        </w:rPr>
        <w:lastRenderedPageBreak/>
        <w:t>F</w:t>
      </w:r>
      <w:r>
        <w:rPr>
          <w:rFonts w:ascii="Arial" w:hAnsi="Arial" w:cs="Arial"/>
          <w:color w:val="123654"/>
          <w:sz w:val="20"/>
          <w:szCs w:val="20"/>
        </w:rPr>
        <w:t>igure 2: interaction plot for numeric_earning by</w:t>
      </w:r>
      <w:r w:rsidRPr="00B95425"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different occupation</w:t>
      </w:r>
      <w:r w:rsidRPr="00B95425"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 xml:space="preserve">and different age groups </w:t>
      </w:r>
    </w:p>
    <w:p w14:paraId="3BE1FAAB" w14:textId="77777777" w:rsidR="00634DE2" w:rsidRDefault="00634DE2" w:rsidP="00634DE2">
      <w:pPr>
        <w:rPr>
          <w:rFonts w:ascii="Arial" w:hAnsi="Arial" w:cs="Arial" w:hint="eastAsia"/>
          <w:color w:val="123654"/>
          <w:sz w:val="20"/>
          <w:szCs w:val="20"/>
        </w:rPr>
      </w:pPr>
      <w:r w:rsidRPr="005C2D3A">
        <w:rPr>
          <w:rFonts w:ascii="Arial" w:hAnsi="Arial" w:cs="Arial"/>
          <w:color w:val="123654"/>
          <w:sz w:val="20"/>
          <w:szCs w:val="20"/>
        </w:rPr>
        <w:drawing>
          <wp:inline distT="0" distB="0" distL="0" distR="0" wp14:anchorId="48E2709D" wp14:editId="32070E54">
            <wp:extent cx="5943600" cy="4295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3CAC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</w:p>
    <w:p w14:paraId="0BD6886D" w14:textId="77777777" w:rsidR="00634DE2" w:rsidRDefault="00634DE2" w:rsidP="00634DE2">
      <w:pPr>
        <w:rPr>
          <w:rFonts w:ascii="Arial" w:hAnsi="Arial" w:cs="Arial" w:hint="eastAsia"/>
          <w:color w:val="123654"/>
          <w:sz w:val="20"/>
          <w:szCs w:val="20"/>
        </w:rPr>
      </w:pPr>
    </w:p>
    <w:p w14:paraId="403C6D54" w14:textId="77777777" w:rsidR="00634DE2" w:rsidRDefault="00634DE2" w:rsidP="00634DE2">
      <w:pPr>
        <w:rPr>
          <w:rFonts w:ascii="Arial" w:hAnsi="Arial" w:cs="Arial" w:hint="eastAsia"/>
          <w:color w:val="123654"/>
          <w:sz w:val="20"/>
          <w:szCs w:val="20"/>
        </w:rPr>
      </w:pPr>
    </w:p>
    <w:p w14:paraId="693AFE0A" w14:textId="77777777" w:rsidR="00634DE2" w:rsidRDefault="00634DE2" w:rsidP="00634DE2">
      <w:pPr>
        <w:rPr>
          <w:rFonts w:ascii="Arial" w:hAnsi="Arial" w:cs="Arial" w:hint="eastAsia"/>
          <w:color w:val="123654"/>
          <w:sz w:val="20"/>
          <w:szCs w:val="20"/>
        </w:rPr>
      </w:pPr>
    </w:p>
    <w:p w14:paraId="1730AD43" w14:textId="77777777" w:rsidR="00634DE2" w:rsidRDefault="00634DE2" w:rsidP="00634DE2">
      <w:pPr>
        <w:rPr>
          <w:rFonts w:ascii="Arial" w:hAnsi="Arial" w:cs="Arial" w:hint="eastAsia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Reference: </w:t>
      </w:r>
    </w:p>
    <w:p w14:paraId="41739ED5" w14:textId="77777777" w:rsidR="00634DE2" w:rsidRDefault="00634DE2" w:rsidP="00634DE2">
      <w:pPr>
        <w:rPr>
          <w:rFonts w:ascii="Arial" w:hAnsi="Arial" w:cs="Arial"/>
          <w:color w:val="123654"/>
          <w:sz w:val="20"/>
          <w:szCs w:val="20"/>
        </w:rPr>
      </w:pPr>
    </w:p>
    <w:p w14:paraId="0BA133C3" w14:textId="77777777" w:rsidR="00634DE2" w:rsidRPr="00C4751B" w:rsidRDefault="00634DE2" w:rsidP="00634DE2">
      <w:pPr>
        <w:rPr>
          <w:rFonts w:hint="eastAsia"/>
          <w:lang w:val="en-US"/>
        </w:rPr>
      </w:pPr>
      <w:proofErr w:type="spellStart"/>
      <w:r>
        <w:rPr>
          <w:rFonts w:ascii="Arial" w:hAnsi="Arial" w:cs="Arial"/>
          <w:color w:val="123654"/>
          <w:sz w:val="20"/>
          <w:szCs w:val="20"/>
        </w:rPr>
        <w:t>Dua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D. and Graff, C. (2019). UCI Machine Learning Repository [http://archive.ics.uci.edu/ml]. Irvine, CA: University of California, School of Information and Computer Science.</w:t>
      </w:r>
    </w:p>
    <w:p w14:paraId="3FAEB012" w14:textId="77777777" w:rsidR="00E4375F" w:rsidRPr="00634DE2" w:rsidRDefault="00E4375F">
      <w:pPr>
        <w:rPr>
          <w:lang w:val="en-US"/>
        </w:rPr>
      </w:pPr>
    </w:p>
    <w:sectPr w:rsidR="00E4375F" w:rsidRPr="00634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E2"/>
    <w:rsid w:val="00634DE2"/>
    <w:rsid w:val="00E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4C04"/>
  <w15:chartTrackingRefBased/>
  <w15:docId w15:val="{7C3A0416-0287-468E-8D91-37126B1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DE2"/>
    <w:rPr>
      <w:kern w:val="0"/>
      <w:sz w:val="24"/>
      <w:szCs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DE2"/>
    <w:rPr>
      <w:sz w:val="24"/>
      <w:szCs w:val="24"/>
      <w:lang w:val="en-C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ziying peng</dc:creator>
  <cp:keywords/>
  <dc:description/>
  <cp:lastModifiedBy>ziying peng</cp:lastModifiedBy>
  <cp:revision>1</cp:revision>
  <cp:lastPrinted>2022-11-28T02:15:00Z</cp:lastPrinted>
  <dcterms:created xsi:type="dcterms:W3CDTF">2022-11-28T02:15:00Z</dcterms:created>
  <dcterms:modified xsi:type="dcterms:W3CDTF">2022-11-28T02:16:00Z</dcterms:modified>
</cp:coreProperties>
</file>