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c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Bug Report – EBAC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c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1183668" cy="452601"/>
                  <wp:effectExtent b="0" l="0" r="0" t="0"/>
                  <wp:docPr descr="Contato" id="3" name="image3.png"/>
                  <a:graphic>
                    <a:graphicData uri="http://schemas.openxmlformats.org/drawingml/2006/picture">
                      <pic:pic>
                        <pic:nvPicPr>
                          <pic:cNvPr descr="Contato"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3668" cy="45260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 que é isto?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Este é um modelo de relatório de bug. Você deve usar para comunicar um defeito ou melhoria para o seu time de desenvolvimento.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Como eu uso isto?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Faça uma cópia deste documento (Arquivo&gt; Fazer uma cópia) e salve-o para uso futuro. </w:t>
            </w:r>
          </w:p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Este arquivo tem um exemplo de escrita de cada campo, mas você pode substituir de acordo com sua necessidade. 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jc w:val="cente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Modelo de Bug Report: Tradicional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6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44"/>
        <w:gridCol w:w="6520"/>
        <w:tblGridChange w:id="0">
          <w:tblGrid>
            <w:gridCol w:w="2544"/>
            <w:gridCol w:w="6520"/>
          </w:tblGrid>
        </w:tblGridChange>
      </w:tblGrid>
      <w:tr>
        <w:trPr>
          <w:cantSplit w:val="0"/>
          <w:trHeight w:val="41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MELHORIA-001</w:t>
            </w:r>
          </w:p>
        </w:tc>
      </w:tr>
      <w:tr>
        <w:trPr>
          <w:cantSplit w:val="0"/>
          <w:trHeight w:val="46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Título: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 títulos</w:t>
            </w:r>
          </w:p>
        </w:tc>
      </w:tr>
      <w:tr>
        <w:trPr>
          <w:cantSplit w:val="0"/>
          <w:trHeight w:val="473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Ambiente: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Produção</w:t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EBAC – Shop – Página de teste (ebaconline.art.br)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1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Evidências: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086225" cy="2120900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2120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9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Etapas para reproduzir: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 Acessar a página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2- Na ‘home’ rolar para baixo até encontrar o título ‘Produtos Sugeridos’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 comportamento esperado: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Texto com inicio de caixa alta e o resto caixa baixa. Alinhamentos dos parágrafos e títulos (H1,H2,H3), melhor divisão dos campos, trocar as cores</w:t>
              <w:br w:type="textWrapping"/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Gravidade: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Baixa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Baixa</w:t>
            </w:r>
          </w:p>
        </w:tc>
      </w:tr>
      <w:tr>
        <w:trPr>
          <w:cantSplit w:val="0"/>
          <w:trHeight w:val="401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e hora: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12/12/2023 ás 19:30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Stefanie Duwe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Atribuído para: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Stefanie Duwe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6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44"/>
        <w:gridCol w:w="6520"/>
        <w:tblGridChange w:id="0">
          <w:tblGrid>
            <w:gridCol w:w="2544"/>
            <w:gridCol w:w="6520"/>
          </w:tblGrid>
        </w:tblGridChange>
      </w:tblGrid>
      <w:tr>
        <w:trPr>
          <w:cantSplit w:val="0"/>
          <w:trHeight w:val="41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BUG-001</w:t>
            </w:r>
          </w:p>
        </w:tc>
      </w:tr>
      <w:tr>
        <w:trPr>
          <w:cantSplit w:val="0"/>
          <w:trHeight w:val="46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Título: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Alinhamento</w:t>
            </w:r>
          </w:p>
        </w:tc>
      </w:tr>
      <w:tr>
        <w:trPr>
          <w:cantSplit w:val="0"/>
          <w:trHeight w:val="473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Ambiente: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Produção</w:t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Produtos – EBAC – Shop (ebaconline.art.br)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1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Evidências: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086225" cy="2120900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2120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9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Etapas para reproduzir: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 Acessar o link da página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2- Acessar o ícone ‘Comprar’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3- Ir na terceira imagem da esquerda para direita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 comportamento esperado: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Conteúdo devidamente alinhado, não havendo quebra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Gravidade: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Baixa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Baixa</w:t>
            </w:r>
          </w:p>
        </w:tc>
      </w:tr>
      <w:tr>
        <w:trPr>
          <w:cantSplit w:val="0"/>
          <w:trHeight w:val="401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e hora: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12/12/2023 às 19:55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Stefanie Duwe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Atribuído para: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Stefanie Duwe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6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44"/>
        <w:gridCol w:w="6520"/>
        <w:tblGridChange w:id="0">
          <w:tblGrid>
            <w:gridCol w:w="2544"/>
            <w:gridCol w:w="6520"/>
          </w:tblGrid>
        </w:tblGridChange>
      </w:tblGrid>
      <w:tr>
        <w:trPr>
          <w:cantSplit w:val="0"/>
          <w:trHeight w:val="41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BUG-002</w:t>
            </w:r>
          </w:p>
        </w:tc>
      </w:tr>
      <w:tr>
        <w:trPr>
          <w:cantSplit w:val="0"/>
          <w:trHeight w:val="46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Título: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Botão de favorito</w:t>
            </w:r>
          </w:p>
        </w:tc>
      </w:tr>
      <w:tr>
        <w:trPr>
          <w:cantSplit w:val="0"/>
          <w:trHeight w:val="473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Ambiente: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Produção</w:t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Produtos – EBAC – Shop (ebaconline.art.br)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1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Evidências: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2195513" cy="3468014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5513" cy="34680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9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Etapas para reproduzir: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 Acessar o link da página</w:t>
            </w:r>
          </w:p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2- Acessar o ícone ‘Comprar’</w:t>
            </w:r>
          </w:p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3- Ir em qualquer imagem e clicar no ‘favorito’</w:t>
            </w:r>
          </w:p>
          <w:p w:rsidR="00000000" w:rsidDel="00000000" w:rsidP="00000000" w:rsidRDefault="00000000" w:rsidRPr="00000000" w14:paraId="00000067">
            <w:pPr>
              <w:widowControl w:val="0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 comportamento esperado: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Mudar a cor do botão para que o usuário possa identificar que está nos favoritos só de ver a imagem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Gravidade: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Baixa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Baixa</w:t>
            </w:r>
          </w:p>
        </w:tc>
      </w:tr>
      <w:tr>
        <w:trPr>
          <w:cantSplit w:val="0"/>
          <w:trHeight w:val="401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e hora: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12/12/2023 às 19:59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Stefanie Duwe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Atribuído para: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Stefanie Duwe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6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44"/>
        <w:gridCol w:w="6520"/>
        <w:tblGridChange w:id="0">
          <w:tblGrid>
            <w:gridCol w:w="2544"/>
            <w:gridCol w:w="6520"/>
          </w:tblGrid>
        </w:tblGridChange>
      </w:tblGrid>
      <w:tr>
        <w:trPr>
          <w:cantSplit w:val="0"/>
          <w:trHeight w:val="41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MELHORIA-002</w:t>
            </w:r>
          </w:p>
        </w:tc>
      </w:tr>
      <w:tr>
        <w:trPr>
          <w:cantSplit w:val="0"/>
          <w:trHeight w:val="46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Título: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Menu superior</w:t>
            </w:r>
          </w:p>
        </w:tc>
      </w:tr>
      <w:tr>
        <w:trPr>
          <w:cantSplit w:val="0"/>
          <w:trHeight w:val="473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Ambiente: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Produção</w:t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Produtos – EBAC – Shop (ebaconline.art.br)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1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Evidências: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086225" cy="7366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736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9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Etapas para reproduzir: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 Acessar o link da página</w:t>
            </w:r>
          </w:p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2- Observar a barra superior </w:t>
            </w:r>
          </w:p>
          <w:p w:rsidR="00000000" w:rsidDel="00000000" w:rsidP="00000000" w:rsidRDefault="00000000" w:rsidRPr="00000000" w14:paraId="00000084">
            <w:pPr>
              <w:widowControl w:val="0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 comportamento esperado: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Informação repetida. Alterar ou remover o ícone de usuário, pois está repetido em ‘Minha conta’.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Gravidade: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Baixa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Baixa</w:t>
            </w:r>
          </w:p>
        </w:tc>
      </w:tr>
      <w:tr>
        <w:trPr>
          <w:cantSplit w:val="0"/>
          <w:trHeight w:val="401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e hora: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12/12/2023 às 20:05</w:t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lojaebac.ebaconline.art.br/produtos/?swoof=1&amp;orderby=menu_order#" TargetMode="External"/><Relationship Id="rId10" Type="http://schemas.openxmlformats.org/officeDocument/2006/relationships/image" Target="media/image4.png"/><Relationship Id="rId13" Type="http://schemas.openxmlformats.org/officeDocument/2006/relationships/hyperlink" Target="http://lojaebac.ebaconline.art.br/produtos/?swoof=1&amp;orderby=menu_order#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jaebac.ebaconline.art.br/produtos/?swoof=1&amp;orderby=menu_order#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://lojaebac.ebaconline.art.br/#" TargetMode="Externa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