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[OUT] = F4_CoreSF(data)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This function will calculate a number of core sensor features for any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data sensors time series that is contained in 'data'. Examples of these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sensors are MILK YIELD, ACTIVITY, BODY WEIGHTS and RUMINATION, and should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contain of 'daily' measurements (as high-frequent as possible).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The calculation of these core sensor features will take into account herd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peers, meaning that first the average 'lactation curve' within herd and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parity will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besubtracted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(= relative curve) from the raw data before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calculating the core sensor features. This means that we are basically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characterizing the 'deviation from the herd and lactation mean' rather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than the raw sensor time series. To this end, some of the core features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are calculated using the relative curve (REL), while some of the features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are calculated using the residuals (RESREL) from the regression line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through this relative curve; the exact calculation will further be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specified below. The output table can be used as predictors for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regressing against the resilience scores/ranking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INPUTS:   data        table that contains the following columns: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  -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CowID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  unique cow identification numbers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DIM       days in milk of each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Lac       lactation/parity number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Sensor    daily sensor data, BW/ACT/RUM/MY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OUTPUTS:  OUT         an output table with the core SF for the sensor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contains following columns: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AVG       mean value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AC        autocorrelation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MIN       minimum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MAX       maximum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STD       standard deviation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- SKEW      skewness of the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  - SLOPE    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slope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of the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The script includes following steps: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STEP 0:     check which variable/sensor is used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STEP 1:     calculate average 'lactation curve' and subtract from data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(= 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STEP 2:     regress the relative curve &amp; calculate residuals (RESREL)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STEP 3:     calculate the core SF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STEP 4:     output the results in OUT table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b/>
          <w:sz w:val="18"/>
          <w:szCs w:val="16"/>
          <w:lang w:val="en-US"/>
        </w:rPr>
      </w:pPr>
      <w:r w:rsidRPr="00E514EC">
        <w:rPr>
          <w:rFonts w:ascii="Courier New" w:hAnsi="Courier New" w:cs="Courier New"/>
          <w:b/>
          <w:color w:val="228B22"/>
          <w:sz w:val="18"/>
          <w:szCs w:val="16"/>
          <w:lang w:val="en-US"/>
        </w:rPr>
        <w:t>%% STEP 0: Check variable/sensor to be calculated (</w:t>
      </w:r>
      <w:proofErr w:type="spellStart"/>
      <w:r w:rsidRPr="00E514EC">
        <w:rPr>
          <w:rFonts w:ascii="Courier New" w:hAnsi="Courier New" w:cs="Courier New"/>
          <w:b/>
          <w:color w:val="228B22"/>
          <w:sz w:val="18"/>
          <w:szCs w:val="16"/>
          <w:lang w:val="en-US"/>
        </w:rPr>
        <w:t>colnames</w:t>
      </w:r>
      <w:proofErr w:type="spellEnd"/>
      <w:r w:rsidRPr="00E514EC">
        <w:rPr>
          <w:rFonts w:ascii="Courier New" w:hAnsi="Courier New" w:cs="Courier New"/>
          <w:b/>
          <w:color w:val="228B22"/>
          <w:sz w:val="18"/>
          <w:szCs w:val="16"/>
          <w:lang w:val="en-US"/>
        </w:rPr>
        <w:t>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find the sensor column in order to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indentify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the sensor variable - change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colname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to general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colname</w:t>
      </w:r>
      <w:proofErr w:type="spellEnd"/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VN = find(string(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data.Properties.VariableNames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</w:t>
      </w:r>
      <w:r w:rsidRPr="00E514EC">
        <w:rPr>
          <w:rFonts w:ascii="Courier New" w:hAnsi="Courier New" w:cs="Courier New"/>
          <w:color w:val="A020F0"/>
          <w:sz w:val="16"/>
          <w:szCs w:val="16"/>
          <w:lang w:val="en-US"/>
        </w:rPr>
        <w:t>'TMY'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col position of TMY (total milk yield)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VN = find(string(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data.Properties.VariableNames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</w:t>
      </w:r>
      <w:r w:rsidRPr="00E514EC">
        <w:rPr>
          <w:rFonts w:ascii="Courier New" w:hAnsi="Courier New" w:cs="Courier New"/>
          <w:color w:val="A020F0"/>
          <w:sz w:val="16"/>
          <w:szCs w:val="16"/>
          <w:lang w:val="en-US"/>
        </w:rPr>
        <w:t>'ACT'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col position of ACT if no TMY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VN = find(string(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data.Properties.VariableNames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</w:t>
      </w:r>
      <w:r w:rsidRPr="00E514EC">
        <w:rPr>
          <w:rFonts w:ascii="Courier New" w:hAnsi="Courier New" w:cs="Courier New"/>
          <w:color w:val="A020F0"/>
          <w:sz w:val="16"/>
          <w:szCs w:val="16"/>
          <w:lang w:val="en-US"/>
        </w:rPr>
        <w:t>'RUM'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col position of RUM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VN = find(string(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data.Properties.VariableNames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</w:t>
      </w:r>
      <w:r w:rsidRPr="00E514EC">
        <w:rPr>
          <w:rFonts w:ascii="Courier New" w:hAnsi="Courier New" w:cs="Courier New"/>
          <w:color w:val="A020F0"/>
          <w:sz w:val="16"/>
          <w:szCs w:val="16"/>
          <w:lang w:val="en-US"/>
        </w:rPr>
        <w:t>'BW'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col position of Calving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data.Properties.VariableNames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{VN} = </w:t>
      </w:r>
      <w:r w:rsidRPr="00E514EC">
        <w:rPr>
          <w:rFonts w:ascii="Courier New" w:hAnsi="Courier New" w:cs="Courier New"/>
          <w:color w:val="A020F0"/>
          <w:sz w:val="16"/>
          <w:szCs w:val="16"/>
          <w:lang w:val="en-US"/>
        </w:rPr>
        <w:t>'SENS'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change variable name of sensor column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b/>
          <w:sz w:val="20"/>
          <w:szCs w:val="16"/>
          <w:lang w:val="en-US"/>
        </w:rPr>
      </w:pPr>
      <w:r w:rsidRPr="00E514EC">
        <w:rPr>
          <w:rFonts w:ascii="Courier New" w:hAnsi="Courier New" w:cs="Courier New"/>
          <w:b/>
          <w:color w:val="228B22"/>
          <w:sz w:val="20"/>
          <w:szCs w:val="16"/>
          <w:lang w:val="en-US"/>
        </w:rPr>
        <w:t>%% STEP 1: Calculate average lactation curve &amp; subtract data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In this step, we will calculate the mean for the sensor for each day in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lactation; for example for yield, this will be the average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curve within parity. It can be calculated independent of 'completeness'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of the lactation, as long as there is a bit of overlap (e.g. several cows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have lactation in days in milk (=DIM) 20, then you can calculate an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average value for DIM 20 and correct for it. If your data does not have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any agreement in lactation stage, you might want to skip this step, but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then it should be reported.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ASSUMPTION: ONLY take at most 300 days into account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ASSUMPTION: lactation counting starts from DIM 0 (calving date)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(important for accumulating arrays (= calculate mean) with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accumarray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lastRenderedPageBreak/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explore which parities are present to average per parity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LAC = unique(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all unique parity numbers in the dataset;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find all data with parity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LAC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all unique lactations- for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averageing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per parity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Sens_avg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(LAC(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),1:301)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prepare average structure; size = unique lactations x 306 (DIM 0-305)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data.SENS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LAC(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));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values to aggregate (calculate average for)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subs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data.DIM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LAC(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))+1;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to calculate the mean indices of all data from lactation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, subs = positive integer (e.g. mean value for all data recorded on DIM 3, 10, ...)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Sens_avg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(LAC(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subs)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accumarray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(subs,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[], @mean);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calculate mean and store them in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Sens_avg</w:t>
      </w:r>
      <w:proofErr w:type="spellEnd"/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RESULT: variable '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Sens_avg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':  each row contains the average data of a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        each col contains the average data of a DIM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subtract the average curve from the raw sensor data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prepare column to fill in the relative data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LAC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unique lactations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0:305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unique DIM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find(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data.DIM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j &amp;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find all data with DIM =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and lactation number = j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isempty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== 0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if there is data for that DIM and that parity (not empty)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(ind,1)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data.SENS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-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Sens_avg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i,j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subtract average value for that DIM and that parity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RESULT: new column in the dataset containing the relative value compared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        to the peers (DIM/parity) of that same herd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b/>
          <w:sz w:val="20"/>
          <w:szCs w:val="16"/>
          <w:lang w:val="en-US"/>
        </w:rPr>
      </w:pPr>
      <w:r w:rsidRPr="00E514EC">
        <w:rPr>
          <w:rFonts w:ascii="Courier New" w:hAnsi="Courier New" w:cs="Courier New"/>
          <w:b/>
          <w:color w:val="228B22"/>
          <w:sz w:val="20"/>
          <w:szCs w:val="16"/>
          <w:lang w:val="en-US"/>
        </w:rPr>
        <w:t>%% STEP 2: Regress the relative curve and calculate residuals (RESREL)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In this step, we calculate the regression line through the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for the sensor data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identify the unique cow lactations in the dataset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unique([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data.CowID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]);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contains identifiers of the unique cows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RESULT: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= [cow1 lac1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cow1 lac2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cow2 lac1]; etc.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add parameter to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to store slope of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(:,3)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to fill in the slope of the regression of the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data.REGRES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to fill in the regression of the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data.RELRES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to fill in the residuals from the regression of the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1:length(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(:,1))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all unique cow lactations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find(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data.CowID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(i,1) &amp;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(i,2));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find each unique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data.DIM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select DIM for that cow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Y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select relative (peer-corrected) sensor data for that cow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B82352" w:rsidRDefault="00E514EC" w:rsidP="00B82352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color w:val="228B22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b = regress(Y,X);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obtain the regression coefficients on the residual curves for this </w:t>
      </w:r>
    </w:p>
    <w:p w:rsidR="00E514EC" w:rsidRPr="00E514EC" w:rsidRDefault="00B82352" w:rsidP="00B82352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  <w:t xml:space="preserve"> </w:t>
      </w:r>
      <w:r w:rsidR="00E514EC"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sensor/cow/lactation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if you have very little points,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consider using a robust fit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data.REGRES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(ind,1) = X*b;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regression line for this cow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data.RELRES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(ind,1) = Y-X*b;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residuals from the regression relative curve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(i,3) = b(2);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fill in slope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RESULT: data table with additional columns containing the regression line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through the data and the residuals against this regression line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b/>
          <w:sz w:val="20"/>
          <w:szCs w:val="16"/>
          <w:lang w:val="en-US"/>
        </w:rPr>
      </w:pPr>
      <w:r w:rsidRPr="00E514EC">
        <w:rPr>
          <w:rFonts w:ascii="Courier New" w:hAnsi="Courier New" w:cs="Courier New"/>
          <w:b/>
          <w:color w:val="228B22"/>
          <w:sz w:val="20"/>
          <w:szCs w:val="16"/>
          <w:lang w:val="en-US"/>
        </w:rPr>
        <w:t>%% STEP 3: Calculate the core SF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In this step, we will use REGRES and RELRES to calculate the core sensor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featur</w:t>
      </w:r>
      <w:r w:rsidR="00B82352">
        <w:rPr>
          <w:rFonts w:ascii="Courier New" w:hAnsi="Courier New" w:cs="Courier New"/>
          <w:color w:val="228B22"/>
          <w:sz w:val="16"/>
          <w:szCs w:val="16"/>
          <w:lang w:val="en-US"/>
        </w:rPr>
        <w:t>e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 of the sensor data for each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prepare OUT = output dataset with the core features calculated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OUT.CowID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(:,1);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cow ID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OUT.Lac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(:,2);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lactation ID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OUT.AVG(:,1)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mean value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OUT.AC(:,1)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autocorrelation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OUT.MIN(:,1)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minimum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OUT.MAX(:,1)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maximum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OUT.STD(:,1)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standard deviation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OUT.SKEW(:,1)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skewness of the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OUT.SLOPE(:,1)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(:,3);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slope of the REL as stored before (</w:t>
      </w:r>
      <w:r w:rsidR="00B82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in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b)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numLags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            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number of lags for which the autocorrelation is calculated (i.e. 1)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1:length(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(:,1))</w:t>
      </w:r>
    </w:p>
    <w:p w:rsidR="00B82352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color w:val="228B22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find(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data.CowID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(i,1) &amp;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cowlac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(i,2) &amp;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isnan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== 0);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find each </w:t>
      </w:r>
    </w:p>
    <w:p w:rsidR="00E514EC" w:rsidRPr="00E514EC" w:rsidRDefault="00B82352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ab/>
      </w:r>
      <w:bookmarkStart w:id="0" w:name="_GoBack"/>
      <w:bookmarkEnd w:id="0"/>
      <w:r w:rsidR="00E514EC"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unique lactation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OUT.AVG(:,1)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nanmean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));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mean value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OUT.AC(:,1)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autocorr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numLags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autocorrelation of the relative curve (REL)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OUT.MIN(:,1) = min(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data.RESREL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));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minimum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OUT.MAX(:,1) = max(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data.RESREL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));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maximum value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OUT.STD(:,1) = 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data.RESREL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));        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standard deviation of RESREL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OUT.SKEW(:,1) = skewness(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data.RESREL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>ind</w:t>
      </w:r>
      <w:proofErr w:type="spellEnd"/>
      <w:r w:rsidRPr="00E514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),1);   </w:t>
      </w: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skewness of the RESREL (correct for bias)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RESULT = OUTPUT TABLE with for each cow/lactation the different core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sensor parameters calculated.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E514EC" w:rsidRPr="00B82352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b/>
          <w:sz w:val="20"/>
          <w:szCs w:val="16"/>
          <w:lang w:val="en-US"/>
        </w:rPr>
      </w:pPr>
      <w:r w:rsidRPr="00E514EC">
        <w:rPr>
          <w:rFonts w:ascii="Courier New" w:hAnsi="Courier New" w:cs="Courier New"/>
          <w:b/>
          <w:color w:val="228B22"/>
          <w:sz w:val="20"/>
          <w:szCs w:val="16"/>
          <w:lang w:val="en-US"/>
        </w:rPr>
        <w:t>%% STEP 4: Output table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Be aware: an additional outlier detection step or normalization or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standardisation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step might be needed before regression these </w:t>
      </w:r>
      <w:proofErr w:type="spellStart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agains</w:t>
      </w:r>
      <w:proofErr w:type="spellEnd"/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the 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resilience ranking or scores!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To work in with only first lactation cows you will need to select 1st</w:t>
      </w:r>
    </w:p>
    <w:p w:rsidR="00E514EC" w:rsidRPr="00E514EC" w:rsidRDefault="00E514EC" w:rsidP="00E514E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514EC">
        <w:rPr>
          <w:rFonts w:ascii="Courier New" w:hAnsi="Courier New" w:cs="Courier New"/>
          <w:color w:val="228B22"/>
          <w:sz w:val="16"/>
          <w:szCs w:val="16"/>
          <w:lang w:val="en-US"/>
        </w:rPr>
        <w:t>% lactations using the LAC column</w:t>
      </w:r>
    </w:p>
    <w:p w:rsidR="00D61A14" w:rsidRPr="00E514EC" w:rsidRDefault="00D61A14" w:rsidP="00E514EC">
      <w:pPr>
        <w:rPr>
          <w:sz w:val="16"/>
          <w:szCs w:val="16"/>
        </w:rPr>
      </w:pPr>
    </w:p>
    <w:sectPr w:rsidR="00D61A14" w:rsidRPr="00E514EC" w:rsidSect="00E514E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3"/>
    <w:rsid w:val="000A7B19"/>
    <w:rsid w:val="00364B63"/>
    <w:rsid w:val="00450666"/>
    <w:rsid w:val="00452DE5"/>
    <w:rsid w:val="005244F8"/>
    <w:rsid w:val="00854AD8"/>
    <w:rsid w:val="00905BD7"/>
    <w:rsid w:val="009D15E5"/>
    <w:rsid w:val="009D56D3"/>
    <w:rsid w:val="00B82352"/>
    <w:rsid w:val="00C95FDC"/>
    <w:rsid w:val="00C9631E"/>
    <w:rsid w:val="00D61A14"/>
    <w:rsid w:val="00E514EC"/>
    <w:rsid w:val="00E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B43A"/>
  <w15:chartTrackingRefBased/>
  <w15:docId w15:val="{D9FDA82E-9AA7-4A73-9A06-5AD5B2C3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854AD8"/>
    <w:pPr>
      <w:spacing w:line="280" w:lineRule="exact"/>
      <w:contextualSpacing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4B63"/>
    <w:pPr>
      <w:keepNext/>
      <w:keepLines/>
      <w:autoSpaceDE w:val="0"/>
      <w:autoSpaceDN w:val="0"/>
      <w:adjustRightInd w:val="0"/>
      <w:spacing w:before="240" w:after="0" w:line="360" w:lineRule="auto"/>
      <w:contextualSpacing w:val="0"/>
      <w:jc w:val="left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64B6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AD8"/>
    <w:pPr>
      <w:spacing w:after="0" w:line="240" w:lineRule="auto"/>
      <w:contextualSpacing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4B63"/>
    <w:rPr>
      <w:rFonts w:ascii="Times New Roman" w:eastAsiaTheme="majorEastAsia" w:hAnsi="Times New Roman" w:cstheme="majorBidi"/>
      <w:b/>
      <w:color w:val="000000" w:themeColor="text1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63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Title">
    <w:name w:val="Title"/>
    <w:next w:val="Normal"/>
    <w:link w:val="TitleChar"/>
    <w:uiPriority w:val="10"/>
    <w:qFormat/>
    <w:rsid w:val="00364B63"/>
    <w:pPr>
      <w:spacing w:after="0" w:line="240" w:lineRule="auto"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4B63"/>
    <w:rPr>
      <w:rFonts w:ascii="Times New Roman" w:eastAsiaTheme="majorEastAsia" w:hAnsi="Times New Roman" w:cstheme="majorBidi"/>
      <w:b/>
      <w:spacing w:val="-10"/>
      <w:kern w:val="28"/>
      <w:sz w:val="28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319D-F5AB-4086-BED9-114A10B0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Adriaens</dc:creator>
  <cp:keywords/>
  <dc:description/>
  <cp:lastModifiedBy>Ines Adriaens</cp:lastModifiedBy>
  <cp:revision>3</cp:revision>
  <cp:lastPrinted>2019-10-07T15:24:00Z</cp:lastPrinted>
  <dcterms:created xsi:type="dcterms:W3CDTF">2019-10-07T15:12:00Z</dcterms:created>
  <dcterms:modified xsi:type="dcterms:W3CDTF">2019-10-21T08:35:00Z</dcterms:modified>
</cp:coreProperties>
</file>