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6A3" w:rsidRDefault="00C52C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Pet Adoption</w:t>
      </w:r>
    </w:p>
    <w:p w:rsidR="00BC66A3" w:rsidRDefault="00C52C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Progress Report I</w:t>
      </w:r>
    </w:p>
    <w:p w:rsidR="00BC66A3" w:rsidRDefault="00C52C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w:t>
      </w:r>
      <w:proofErr w:type="spellStart"/>
      <w:r>
        <w:rPr>
          <w:rFonts w:ascii="Times New Roman" w:eastAsia="Times New Roman" w:hAnsi="Times New Roman" w:cs="Times New Roman"/>
          <w:sz w:val="24"/>
          <w:szCs w:val="24"/>
        </w:rPr>
        <w:t>Yuwen</w:t>
      </w:r>
      <w:proofErr w:type="spellEnd"/>
      <w:r>
        <w:rPr>
          <w:rFonts w:ascii="Times New Roman" w:eastAsia="Times New Roman" w:hAnsi="Times New Roman" w:cs="Times New Roman"/>
          <w:sz w:val="24"/>
          <w:szCs w:val="24"/>
        </w:rPr>
        <w:t xml:space="preserve"> Dai, Allison Yuan, and Fred Watts</w:t>
      </w:r>
    </w:p>
    <w:p w:rsidR="00BC66A3" w:rsidRDefault="00BC66A3">
      <w:pPr>
        <w:rPr>
          <w:rFonts w:ascii="Times New Roman" w:eastAsia="Times New Roman" w:hAnsi="Times New Roman" w:cs="Times New Roman"/>
          <w:sz w:val="24"/>
          <w:szCs w:val="24"/>
        </w:rPr>
      </w:pPr>
    </w:p>
    <w:p w:rsidR="00BC66A3" w:rsidRDefault="00BC66A3">
      <w:pPr>
        <w:rPr>
          <w:rFonts w:ascii="Times New Roman" w:eastAsia="Times New Roman" w:hAnsi="Times New Roman" w:cs="Times New Roman"/>
          <w:sz w:val="24"/>
          <w:szCs w:val="24"/>
        </w:rPr>
      </w:pPr>
    </w:p>
    <w:p w:rsidR="00BC66A3" w:rsidRDefault="00C52C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Introduction of the project background and objectives</w:t>
      </w:r>
    </w:p>
    <w:p w:rsidR="00BC66A3" w:rsidRDefault="00BC66A3">
      <w:pPr>
        <w:rPr>
          <w:rFonts w:ascii="Times New Roman" w:eastAsia="Times New Roman" w:hAnsi="Times New Roman" w:cs="Times New Roman"/>
          <w:sz w:val="24"/>
          <w:szCs w:val="24"/>
        </w:rPr>
      </w:pPr>
    </w:p>
    <w:p w:rsidR="00BC66A3" w:rsidRDefault="00C52C2E">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has chosen to study animal welfare. Millions of abandoned or lost animals end up in shelters. These shelters are often overcrowded, and some euthanize animals that aren’t adopted quickly. We propose that studying adoption data may help shelters an</w:t>
      </w:r>
      <w:r>
        <w:rPr>
          <w:rFonts w:ascii="Times New Roman" w:eastAsia="Times New Roman" w:hAnsi="Times New Roman" w:cs="Times New Roman"/>
          <w:sz w:val="24"/>
          <w:szCs w:val="24"/>
        </w:rPr>
        <w:t>d rescue organizations match with potential adopting homes more effectively to promote adoptions. Easing shelter overcrowding reduces animal suffering.</w:t>
      </w:r>
    </w:p>
    <w:p w:rsidR="00BC66A3" w:rsidRDefault="00BC66A3">
      <w:pPr>
        <w:rPr>
          <w:rFonts w:ascii="Times New Roman" w:eastAsia="Times New Roman" w:hAnsi="Times New Roman" w:cs="Times New Roman"/>
          <w:sz w:val="24"/>
          <w:szCs w:val="24"/>
        </w:rPr>
      </w:pPr>
    </w:p>
    <w:p w:rsidR="00BC66A3" w:rsidRDefault="00C52C2E">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our main datasets are Malaysian animal shelter records from a Kaggle competition. Cont</w:t>
      </w:r>
      <w:r>
        <w:rPr>
          <w:rFonts w:ascii="Times New Roman" w:eastAsia="Times New Roman" w:hAnsi="Times New Roman" w:cs="Times New Roman"/>
          <w:sz w:val="24"/>
          <w:szCs w:val="24"/>
        </w:rPr>
        <w:t>estants compete to produce algorithms to predict adoption rates from traits in the shelter animals’ online profile such as breed, color, gender, health, the quality of profile images, and the quality of descriptive text. The goal of our project is to lever</w:t>
      </w:r>
      <w:r>
        <w:rPr>
          <w:rFonts w:ascii="Times New Roman" w:eastAsia="Times New Roman" w:hAnsi="Times New Roman" w:cs="Times New Roman"/>
          <w:sz w:val="24"/>
          <w:szCs w:val="24"/>
        </w:rPr>
        <w:t xml:space="preserve">age data science techniques to identify relevant features and uncover their relationship to the adoption successful rate and speed of pets, and therefore improve pet adoption experience. </w:t>
      </w:r>
    </w:p>
    <w:p w:rsidR="00BC66A3" w:rsidRDefault="00BC66A3">
      <w:pPr>
        <w:rPr>
          <w:rFonts w:ascii="Times New Roman" w:eastAsia="Times New Roman" w:hAnsi="Times New Roman" w:cs="Times New Roman"/>
          <w:sz w:val="24"/>
          <w:szCs w:val="24"/>
        </w:rPr>
      </w:pPr>
    </w:p>
    <w:p w:rsidR="00BC66A3" w:rsidRDefault="00BC66A3">
      <w:pPr>
        <w:rPr>
          <w:rFonts w:ascii="Times New Roman" w:eastAsia="Times New Roman" w:hAnsi="Times New Roman" w:cs="Times New Roman"/>
          <w:sz w:val="24"/>
          <w:szCs w:val="24"/>
        </w:rPr>
      </w:pPr>
    </w:p>
    <w:p w:rsidR="00BC66A3" w:rsidRDefault="00C52C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Dataset description</w:t>
      </w:r>
    </w:p>
    <w:p w:rsidR="00BC66A3" w:rsidRDefault="00BC66A3">
      <w:pPr>
        <w:rPr>
          <w:rFonts w:ascii="Times New Roman" w:eastAsia="Times New Roman" w:hAnsi="Times New Roman" w:cs="Times New Roman"/>
          <w:b/>
          <w:sz w:val="24"/>
          <w:szCs w:val="24"/>
        </w:rPr>
      </w:pPr>
    </w:p>
    <w:p w:rsidR="00BC66A3" w:rsidRDefault="00C52C2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animal shelter records are a</w:t>
      </w:r>
      <w:r>
        <w:rPr>
          <w:rFonts w:ascii="Times New Roman" w:eastAsia="Times New Roman" w:hAnsi="Times New Roman" w:cs="Times New Roman"/>
          <w:sz w:val="24"/>
          <w:szCs w:val="24"/>
        </w:rPr>
        <w:t>vailable at the Kaggle competition website (</w:t>
      </w:r>
      <w:r>
        <w:rPr>
          <w:rFonts w:ascii="Times New Roman" w:eastAsia="Times New Roman" w:hAnsi="Times New Roman" w:cs="Times New Roman"/>
          <w:i/>
          <w:sz w:val="24"/>
          <w:szCs w:val="24"/>
        </w:rPr>
        <w:t>https://www.kaggle.com/c/petfinder-adoption-prediction/</w:t>
      </w:r>
      <w:r>
        <w:rPr>
          <w:rFonts w:ascii="Times New Roman" w:eastAsia="Times New Roman" w:hAnsi="Times New Roman" w:cs="Times New Roman"/>
          <w:sz w:val="24"/>
          <w:szCs w:val="24"/>
        </w:rPr>
        <w:t xml:space="preserve">). The main dataset contains </w:t>
      </w:r>
      <w:r>
        <w:rPr>
          <w:rFonts w:ascii="Times New Roman" w:eastAsia="Times New Roman" w:hAnsi="Times New Roman" w:cs="Times New Roman"/>
          <w:sz w:val="24"/>
          <w:szCs w:val="24"/>
          <w:highlight w:val="white"/>
        </w:rPr>
        <w:t>14,993 observation and 27 variables, with adoption records on both dogs and cats (</w:t>
      </w:r>
      <w:r>
        <w:rPr>
          <w:rFonts w:ascii="Times New Roman" w:eastAsia="Times New Roman" w:hAnsi="Times New Roman" w:cs="Times New Roman"/>
          <w:i/>
          <w:sz w:val="24"/>
          <w:szCs w:val="24"/>
          <w:highlight w:val="white"/>
        </w:rPr>
        <w:t>Fig. 1</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After investigating this initial data</w:t>
      </w:r>
      <w:r>
        <w:rPr>
          <w:rFonts w:ascii="Times New Roman" w:eastAsia="Times New Roman" w:hAnsi="Times New Roman" w:cs="Times New Roman"/>
          <w:sz w:val="24"/>
          <w:szCs w:val="24"/>
        </w:rPr>
        <w:t xml:space="preserve">, our team decided its analytical uses were limited, so we searched for other datasets on pet adoption motives. </w:t>
      </w:r>
    </w:p>
    <w:p w:rsidR="00BC66A3" w:rsidRDefault="00BC66A3">
      <w:pPr>
        <w:rPr>
          <w:rFonts w:ascii="Times New Roman" w:eastAsia="Times New Roman" w:hAnsi="Times New Roman" w:cs="Times New Roman"/>
          <w:sz w:val="24"/>
          <w:szCs w:val="24"/>
        </w:rPr>
      </w:pPr>
    </w:p>
    <w:p w:rsidR="00BC66A3" w:rsidRDefault="00C52C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determined that the breed variable was too diverse to draw large sample sizes for individual breeds (for instance, out of </w:t>
      </w:r>
      <w:r>
        <w:rPr>
          <w:rFonts w:ascii="Times New Roman" w:eastAsia="Times New Roman" w:hAnsi="Times New Roman" w:cs="Times New Roman"/>
          <w:sz w:val="24"/>
          <w:szCs w:val="24"/>
          <w:highlight w:val="white"/>
        </w:rPr>
        <w:t>176 differ</w:t>
      </w:r>
      <w:r>
        <w:rPr>
          <w:rFonts w:ascii="Times New Roman" w:eastAsia="Times New Roman" w:hAnsi="Times New Roman" w:cs="Times New Roman"/>
          <w:sz w:val="24"/>
          <w:szCs w:val="24"/>
          <w:highlight w:val="white"/>
        </w:rPr>
        <w:t>ent breeds, 37 had only one observation</w:t>
      </w:r>
      <w:r>
        <w:rPr>
          <w:rFonts w:ascii="Times New Roman" w:eastAsia="Times New Roman" w:hAnsi="Times New Roman" w:cs="Times New Roman"/>
          <w:sz w:val="24"/>
          <w:szCs w:val="24"/>
        </w:rPr>
        <w:t>), and it seemed that breed was not a strong factor in decision-making regardless. However, we knew that certain breeds have strong tendencies toward particular personality types and energy levels. We predicted that t</w:t>
      </w:r>
      <w:r>
        <w:rPr>
          <w:rFonts w:ascii="Times New Roman" w:eastAsia="Times New Roman" w:hAnsi="Times New Roman" w:cs="Times New Roman"/>
          <w:sz w:val="24"/>
          <w:szCs w:val="24"/>
        </w:rPr>
        <w:t xml:space="preserve">hose traits would drive adoption decisions more so than breed itself while being easier to measure. We found data on those traits from the American Kennel Club and Cat Fanciers Association websites </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highlight w:val="white"/>
        </w:rPr>
        <w:t>akc.com, cfa.com</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Also, there are significant portion of</w:t>
      </w:r>
      <w:r>
        <w:rPr>
          <w:rFonts w:ascii="Times New Roman" w:eastAsia="Times New Roman" w:hAnsi="Times New Roman" w:cs="Times New Roman"/>
          <w:sz w:val="24"/>
          <w:szCs w:val="24"/>
        </w:rPr>
        <w:t xml:space="preserve"> breed types (e.g. 37 breed types only have one observation) doesn’t have enough observation. To group pets by personality and energy level can make sure each category has sufficient observation counts.</w:t>
      </w:r>
    </w:p>
    <w:p w:rsidR="00BC66A3" w:rsidRDefault="00C52C2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Second, we </w:t>
      </w:r>
      <w:r>
        <w:rPr>
          <w:rFonts w:ascii="Times New Roman" w:eastAsia="Times New Roman" w:hAnsi="Times New Roman" w:cs="Times New Roman"/>
          <w:sz w:val="24"/>
          <w:szCs w:val="24"/>
          <w:highlight w:val="white"/>
        </w:rPr>
        <w:t>hypothesized that the adoption speed and s</w:t>
      </w:r>
      <w:r>
        <w:rPr>
          <w:rFonts w:ascii="Times New Roman" w:eastAsia="Times New Roman" w:hAnsi="Times New Roman" w:cs="Times New Roman"/>
          <w:sz w:val="24"/>
          <w:szCs w:val="24"/>
          <w:highlight w:val="white"/>
        </w:rPr>
        <w:t xml:space="preserve">uccess rate depended on how the supply of shelter pets related to the number of local people looking </w:t>
      </w:r>
      <w:r>
        <w:rPr>
          <w:rFonts w:ascii="Times New Roman" w:eastAsia="Times New Roman" w:hAnsi="Times New Roman" w:cs="Times New Roman"/>
          <w:sz w:val="24"/>
          <w:szCs w:val="24"/>
        </w:rPr>
        <w:t>to adopt. The Kaggle data provided the pet numbers and the state where they were located, but it said nothing on the local human population.</w:t>
      </w:r>
      <w:r>
        <w:rPr>
          <w:rFonts w:ascii="Times New Roman" w:eastAsia="Times New Roman" w:hAnsi="Times New Roman" w:cs="Times New Roman"/>
          <w:sz w:val="24"/>
          <w:szCs w:val="24"/>
          <w:highlight w:val="white"/>
        </w:rPr>
        <w:t xml:space="preserve"> To approximate</w:t>
      </w:r>
      <w:r>
        <w:rPr>
          <w:rFonts w:ascii="Times New Roman" w:eastAsia="Times New Roman" w:hAnsi="Times New Roman" w:cs="Times New Roman"/>
          <w:sz w:val="24"/>
          <w:szCs w:val="24"/>
          <w:highlight w:val="white"/>
        </w:rPr>
        <w:t xml:space="preserve"> this, we found each state population on a Malaysian government website (</w:t>
      </w:r>
      <w:r>
        <w:rPr>
          <w:rFonts w:ascii="Times New Roman" w:eastAsia="Times New Roman" w:hAnsi="Times New Roman" w:cs="Times New Roman"/>
          <w:i/>
          <w:sz w:val="24"/>
          <w:szCs w:val="24"/>
          <w:highlight w:val="white"/>
        </w:rPr>
        <w:t>pmr.penerangan.gov.my</w:t>
      </w:r>
      <w:r>
        <w:rPr>
          <w:rFonts w:ascii="Times New Roman" w:eastAsia="Times New Roman" w:hAnsi="Times New Roman" w:cs="Times New Roman"/>
          <w:sz w:val="24"/>
          <w:szCs w:val="24"/>
          <w:highlight w:val="white"/>
        </w:rPr>
        <w:t>). With this new data, we can add state-level pet to population ratios to reflect this supply and demand relationship.</w:t>
      </w:r>
    </w:p>
    <w:p w:rsidR="00BC66A3" w:rsidRDefault="00BC66A3">
      <w:pPr>
        <w:rPr>
          <w:sz w:val="21"/>
          <w:szCs w:val="21"/>
          <w:highlight w:val="white"/>
        </w:rPr>
      </w:pPr>
    </w:p>
    <w:p w:rsidR="00BC66A3" w:rsidRDefault="00C52C2E">
      <w:pPr>
        <w:rPr>
          <w:sz w:val="21"/>
          <w:szCs w:val="21"/>
          <w:highlight w:val="white"/>
        </w:rPr>
      </w:pPr>
      <w:r>
        <w:rPr>
          <w:noProof/>
        </w:rPr>
        <w:drawing>
          <wp:inline distT="0" distB="0" distL="0" distR="0">
            <wp:extent cx="5942857" cy="4847619"/>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942857" cy="4847619"/>
                    </a:xfrm>
                    <a:prstGeom prst="rect">
                      <a:avLst/>
                    </a:prstGeom>
                    <a:ln/>
                  </pic:spPr>
                </pic:pic>
              </a:graphicData>
            </a:graphic>
          </wp:inline>
        </w:drawing>
      </w:r>
    </w:p>
    <w:p w:rsidR="00BC66A3" w:rsidRDefault="00BC66A3">
      <w:pPr>
        <w:rPr>
          <w:rFonts w:ascii="Times New Roman" w:eastAsia="Times New Roman" w:hAnsi="Times New Roman" w:cs="Times New Roman"/>
          <w:b/>
          <w:sz w:val="24"/>
          <w:szCs w:val="24"/>
        </w:rPr>
      </w:pPr>
    </w:p>
    <w:p w:rsidR="00BC66A3" w:rsidRDefault="00C52C2E">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 xml:space="preserve">Section 3: </w:t>
      </w:r>
      <w:r>
        <w:rPr>
          <w:rFonts w:ascii="Times New Roman" w:eastAsia="Times New Roman" w:hAnsi="Times New Roman" w:cs="Times New Roman"/>
          <w:b/>
          <w:sz w:val="28"/>
          <w:szCs w:val="28"/>
          <w:highlight w:val="white"/>
        </w:rPr>
        <w:t>Exploratory data analysis on the combined dataset</w:t>
      </w:r>
    </w:p>
    <w:p w:rsidR="00BC66A3" w:rsidRDefault="00BC66A3">
      <w:pPr>
        <w:rPr>
          <w:rFonts w:ascii="Times New Roman" w:eastAsia="Times New Roman" w:hAnsi="Times New Roman" w:cs="Times New Roman"/>
          <w:b/>
          <w:sz w:val="24"/>
          <w:szCs w:val="24"/>
          <w:highlight w:val="white"/>
        </w:rPr>
      </w:pPr>
    </w:p>
    <w:p w:rsidR="00BC66A3" w:rsidRDefault="00C52C2E">
      <w:pPr>
        <w:spacing w:before="60" w:after="1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section, we applied a set of exploratory data analysis tools, including summary statistics, frequency tables, correlation matrix, histogram, boxplot, </w:t>
      </w:r>
      <w:proofErr w:type="spellStart"/>
      <w:r>
        <w:rPr>
          <w:rFonts w:ascii="Times New Roman" w:eastAsia="Times New Roman" w:hAnsi="Times New Roman" w:cs="Times New Roman"/>
          <w:sz w:val="24"/>
          <w:szCs w:val="24"/>
          <w:highlight w:val="white"/>
        </w:rPr>
        <w:t>etc</w:t>
      </w:r>
      <w:proofErr w:type="spellEnd"/>
      <w:r>
        <w:rPr>
          <w:rFonts w:ascii="Times New Roman" w:eastAsia="Times New Roman" w:hAnsi="Times New Roman" w:cs="Times New Roman"/>
          <w:sz w:val="24"/>
          <w:szCs w:val="24"/>
          <w:highlight w:val="white"/>
        </w:rPr>
        <w:t xml:space="preserve"> to examine the variable distribution patter</w:t>
      </w:r>
      <w:r>
        <w:rPr>
          <w:rFonts w:ascii="Times New Roman" w:eastAsia="Times New Roman" w:hAnsi="Times New Roman" w:cs="Times New Roman"/>
          <w:sz w:val="24"/>
          <w:szCs w:val="24"/>
          <w:highlight w:val="white"/>
        </w:rPr>
        <w:t xml:space="preserve">n, correlation and interaction with other variables. We also conducted data quality check at both variable and observation level to check missing values and extreme values in variables, and to confirm there is no logic error entries in the data.  </w:t>
      </w:r>
    </w:p>
    <w:p w:rsidR="00BC66A3" w:rsidRDefault="00C52C2E">
      <w:pPr>
        <w:spacing w:before="60" w:after="1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Overall,</w:t>
      </w:r>
      <w:r>
        <w:rPr>
          <w:rFonts w:ascii="Times New Roman" w:eastAsia="Times New Roman" w:hAnsi="Times New Roman" w:cs="Times New Roman"/>
          <w:sz w:val="24"/>
          <w:szCs w:val="24"/>
          <w:highlight w:val="white"/>
        </w:rPr>
        <w:t xml:space="preserve"> our main Kaggle dataset had high-quality data. It required only a few treatments to clean, which will be discussed in detail in the following sections. </w:t>
      </w:r>
    </w:p>
    <w:p w:rsidR="00BC66A3" w:rsidRDefault="00BC66A3">
      <w:pPr>
        <w:spacing w:before="60" w:after="120" w:line="240" w:lineRule="auto"/>
        <w:rPr>
          <w:rFonts w:ascii="Times New Roman" w:eastAsia="Times New Roman" w:hAnsi="Times New Roman" w:cs="Times New Roman"/>
          <w:sz w:val="24"/>
          <w:szCs w:val="24"/>
          <w:highlight w:val="white"/>
        </w:rPr>
      </w:pPr>
    </w:p>
    <w:p w:rsidR="00BC66A3" w:rsidRDefault="00C52C2E">
      <w:pPr>
        <w:spacing w:before="60" w:after="120" w:line="240" w:lineRule="auto"/>
        <w:rPr>
          <w:rFonts w:ascii="Times New Roman" w:eastAsia="Times New Roman" w:hAnsi="Times New Roman" w:cs="Times New Roman"/>
          <w:i/>
          <w:sz w:val="24"/>
          <w:szCs w:val="24"/>
          <w:highlight w:val="white"/>
          <w:u w:val="single"/>
        </w:rPr>
      </w:pPr>
      <w:r>
        <w:rPr>
          <w:rFonts w:ascii="Times New Roman" w:eastAsia="Times New Roman" w:hAnsi="Times New Roman" w:cs="Times New Roman"/>
          <w:i/>
          <w:sz w:val="24"/>
          <w:szCs w:val="24"/>
          <w:highlight w:val="white"/>
          <w:u w:val="single"/>
        </w:rPr>
        <w:t>Summary Statistics</w:t>
      </w:r>
    </w:p>
    <w:p w:rsidR="00BC66A3" w:rsidRDefault="00C52C2E">
      <w:pPr>
        <w:spacing w:before="60" w:after="1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of all, we run summary statistics analysis on all variables (</w:t>
      </w:r>
      <w:r>
        <w:rPr>
          <w:rFonts w:ascii="Times New Roman" w:eastAsia="Times New Roman" w:hAnsi="Times New Roman" w:cs="Times New Roman"/>
          <w:i/>
          <w:sz w:val="24"/>
          <w:szCs w:val="24"/>
          <w:highlight w:val="white"/>
        </w:rPr>
        <w:t>Fig. 2</w:t>
      </w:r>
      <w:r>
        <w:rPr>
          <w:rFonts w:ascii="Times New Roman" w:eastAsia="Times New Roman" w:hAnsi="Times New Roman" w:cs="Times New Roman"/>
          <w:sz w:val="24"/>
          <w:szCs w:val="24"/>
          <w:highlight w:val="white"/>
        </w:rPr>
        <w:t>) to examine potential missing value, extreme values, and skewed distribution in the variables. At first glance, it seems there is no missing value issue in the dataset. However, we noticed that there are some variables (i.e. breed1, and age) have 0 value,</w:t>
      </w:r>
      <w:r>
        <w:rPr>
          <w:rFonts w:ascii="Times New Roman" w:eastAsia="Times New Roman" w:hAnsi="Times New Roman" w:cs="Times New Roman"/>
          <w:sz w:val="24"/>
          <w:szCs w:val="24"/>
          <w:highlight w:val="white"/>
        </w:rPr>
        <w:t xml:space="preserve"> which logically equals to missing. In later section, we will discuss in detail on how to handle those missing values. Based on Fig. 2, we also discovered that age variable has extremely high values. We will discuss the extreme value treatment in a later s</w:t>
      </w:r>
      <w:r>
        <w:rPr>
          <w:rFonts w:ascii="Times New Roman" w:eastAsia="Times New Roman" w:hAnsi="Times New Roman" w:cs="Times New Roman"/>
          <w:sz w:val="24"/>
          <w:szCs w:val="24"/>
          <w:highlight w:val="white"/>
        </w:rPr>
        <w:t>ection (</w:t>
      </w:r>
      <w:r>
        <w:rPr>
          <w:rFonts w:ascii="Times New Roman" w:eastAsia="Times New Roman" w:hAnsi="Times New Roman" w:cs="Times New Roman"/>
          <w:i/>
          <w:sz w:val="24"/>
          <w:szCs w:val="24"/>
          <w:highlight w:val="white"/>
        </w:rPr>
        <w:t>Fig. 7</w:t>
      </w:r>
      <w:r>
        <w:rPr>
          <w:rFonts w:ascii="Times New Roman" w:eastAsia="Times New Roman" w:hAnsi="Times New Roman" w:cs="Times New Roman"/>
          <w:sz w:val="24"/>
          <w:szCs w:val="24"/>
          <w:highlight w:val="white"/>
        </w:rPr>
        <w:t xml:space="preserve">). We also found that variables fee, </w:t>
      </w:r>
      <w:proofErr w:type="spellStart"/>
      <w:r>
        <w:rPr>
          <w:rFonts w:ascii="Times New Roman" w:eastAsia="Times New Roman" w:hAnsi="Times New Roman" w:cs="Times New Roman"/>
          <w:sz w:val="24"/>
          <w:szCs w:val="24"/>
          <w:highlight w:val="white"/>
        </w:rPr>
        <w:t>VideoAmt</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PhotoAmt</w:t>
      </w:r>
      <w:proofErr w:type="spellEnd"/>
      <w:r>
        <w:rPr>
          <w:rFonts w:ascii="Times New Roman" w:eastAsia="Times New Roman" w:hAnsi="Times New Roman" w:cs="Times New Roman"/>
          <w:sz w:val="24"/>
          <w:szCs w:val="24"/>
          <w:highlight w:val="white"/>
        </w:rPr>
        <w:t xml:space="preserve"> have left skewed distribution. We will discuss our treatment on the skewed variables later in detail (</w:t>
      </w:r>
      <w:r>
        <w:rPr>
          <w:rFonts w:ascii="Times New Roman" w:eastAsia="Times New Roman" w:hAnsi="Times New Roman" w:cs="Times New Roman"/>
          <w:i/>
          <w:sz w:val="24"/>
          <w:szCs w:val="24"/>
          <w:highlight w:val="white"/>
        </w:rPr>
        <w:t>Fig. 6</w:t>
      </w:r>
      <w:r>
        <w:rPr>
          <w:rFonts w:ascii="Times New Roman" w:eastAsia="Times New Roman" w:hAnsi="Times New Roman" w:cs="Times New Roman"/>
          <w:sz w:val="24"/>
          <w:szCs w:val="24"/>
          <w:highlight w:val="white"/>
        </w:rPr>
        <w:t>).</w:t>
      </w:r>
    </w:p>
    <w:p w:rsidR="00BC66A3" w:rsidRDefault="00BC66A3">
      <w:pPr>
        <w:spacing w:before="60" w:after="120" w:line="240" w:lineRule="auto"/>
        <w:rPr>
          <w:rFonts w:ascii="Times New Roman" w:eastAsia="Times New Roman" w:hAnsi="Times New Roman" w:cs="Times New Roman"/>
          <w:sz w:val="24"/>
          <w:szCs w:val="24"/>
          <w:highlight w:val="white"/>
        </w:rPr>
      </w:pPr>
    </w:p>
    <w:p w:rsidR="00BC66A3" w:rsidRDefault="00C52C2E">
      <w:pPr>
        <w:rPr>
          <w:rFonts w:ascii="Times New Roman" w:eastAsia="Times New Roman" w:hAnsi="Times New Roman" w:cs="Times New Roman"/>
          <w:i/>
          <w:sz w:val="24"/>
          <w:szCs w:val="24"/>
          <w:highlight w:val="white"/>
          <w:u w:val="single"/>
        </w:rPr>
      </w:pPr>
      <w:r>
        <w:rPr>
          <w:rFonts w:ascii="Times New Roman" w:eastAsia="Times New Roman" w:hAnsi="Times New Roman" w:cs="Times New Roman"/>
          <w:i/>
          <w:sz w:val="24"/>
          <w:szCs w:val="24"/>
          <w:highlight w:val="white"/>
          <w:u w:val="single"/>
        </w:rPr>
        <w:t>Correlation Matrix</w:t>
      </w:r>
    </w:p>
    <w:p w:rsidR="00BC66A3" w:rsidRDefault="00C52C2E">
      <w:pPr>
        <w:spacing w:before="60" w:after="120" w:line="240" w:lineRule="auto"/>
        <w:rPr>
          <w:rFonts w:ascii="Times New Roman" w:eastAsia="Times New Roman" w:hAnsi="Times New Roman" w:cs="Times New Roman"/>
          <w:i/>
          <w:sz w:val="24"/>
          <w:szCs w:val="24"/>
          <w:highlight w:val="white"/>
          <w:u w:val="single"/>
        </w:rPr>
      </w:pPr>
      <w:r>
        <w:rPr>
          <w:rFonts w:ascii="Times New Roman" w:eastAsia="Times New Roman" w:hAnsi="Times New Roman" w:cs="Times New Roman"/>
          <w:sz w:val="24"/>
          <w:szCs w:val="24"/>
          <w:highlight w:val="white"/>
        </w:rPr>
        <w:t>First, we run correlation between all explanatory variables with the target variable (adoption speed). Unfortunately, all the explanatory variables have weak correlation with the target variable. Their correlation values range between -0.1 and 0.1 (</w:t>
      </w:r>
      <w:r>
        <w:rPr>
          <w:rFonts w:ascii="Times New Roman" w:eastAsia="Times New Roman" w:hAnsi="Times New Roman" w:cs="Times New Roman"/>
          <w:i/>
          <w:sz w:val="24"/>
          <w:szCs w:val="24"/>
          <w:highlight w:val="white"/>
        </w:rPr>
        <w:t>Fig. 4</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There are so many levels in the target variable, and the target variable only has weak correlation with all explanatory variables. We hypothesized that the adoption speed is indifferent to the features provided in the dataset, but possibly the ultimate a</w:t>
      </w:r>
      <w:r>
        <w:rPr>
          <w:rFonts w:ascii="Times New Roman" w:eastAsia="Times New Roman" w:hAnsi="Times New Roman" w:cs="Times New Roman"/>
          <w:sz w:val="24"/>
          <w:szCs w:val="24"/>
          <w:highlight w:val="white"/>
        </w:rPr>
        <w:t>doption decision has stronger correlation with some of the available features. Therefore, we created an adoption flag binary variable. In this simplified variable 1 means the pet was adopted within 100 days since listed, and 0 means the pet was not adopted</w:t>
      </w:r>
      <w:r>
        <w:rPr>
          <w:rFonts w:ascii="Times New Roman" w:eastAsia="Times New Roman" w:hAnsi="Times New Roman" w:cs="Times New Roman"/>
          <w:sz w:val="24"/>
          <w:szCs w:val="24"/>
          <w:highlight w:val="white"/>
        </w:rPr>
        <w:t xml:space="preserve"> within 100 days since listed. This new binary variable will be our new target variable for our modeling efforts.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i/>
          <w:sz w:val="24"/>
          <w:szCs w:val="24"/>
          <w:highlight w:val="white"/>
          <w:u w:val="single"/>
        </w:rPr>
        <w:t>Frequency Table</w:t>
      </w:r>
    </w:p>
    <w:p w:rsidR="00BC66A3" w:rsidRDefault="00C52C2E">
      <w:pPr>
        <w:spacing w:before="60" w:after="1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summary statistics, we also noticed that some of the variables are categorical variables. Therefore, we run frequen</w:t>
      </w:r>
      <w:r>
        <w:rPr>
          <w:rFonts w:ascii="Times New Roman" w:eastAsia="Times New Roman" w:hAnsi="Times New Roman" w:cs="Times New Roman"/>
          <w:sz w:val="24"/>
          <w:szCs w:val="24"/>
          <w:highlight w:val="white"/>
        </w:rPr>
        <w:t>cy tables on those variables to check count, row/column percentages by themselves, and cross-tabulated with the target variable (i.e., adoption speed or adoption flag). We found a few variables particularly notable (</w:t>
      </w:r>
      <w:r>
        <w:rPr>
          <w:rFonts w:ascii="Times New Roman" w:eastAsia="Times New Roman" w:hAnsi="Times New Roman" w:cs="Times New Roman"/>
          <w:i/>
          <w:sz w:val="24"/>
          <w:szCs w:val="24"/>
          <w:highlight w:val="white"/>
        </w:rPr>
        <w:t>Fig. 3</w:t>
      </w:r>
      <w:r>
        <w:rPr>
          <w:rFonts w:ascii="Times New Roman" w:eastAsia="Times New Roman" w:hAnsi="Times New Roman" w:cs="Times New Roman"/>
          <w:sz w:val="24"/>
          <w:szCs w:val="24"/>
          <w:highlight w:val="white"/>
        </w:rPr>
        <w:t>). For example, most maturity size</w:t>
      </w:r>
      <w:r>
        <w:rPr>
          <w:rFonts w:ascii="Times New Roman" w:eastAsia="Times New Roman" w:hAnsi="Times New Roman" w:cs="Times New Roman"/>
          <w:sz w:val="24"/>
          <w:szCs w:val="24"/>
          <w:highlight w:val="white"/>
        </w:rPr>
        <w:t>s have adoption rates near the average (~71%), except for the largest size of 4. These very large pets average a 90% adoption success rate. However, the overall correlation between maturity size and adoption rate is low (-0.023). This size outlier is likel</w:t>
      </w:r>
      <w:r>
        <w:rPr>
          <w:rFonts w:ascii="Times New Roman" w:eastAsia="Times New Roman" w:hAnsi="Times New Roman" w:cs="Times New Roman"/>
          <w:sz w:val="24"/>
          <w:szCs w:val="24"/>
          <w:highlight w:val="white"/>
        </w:rPr>
        <w:t xml:space="preserve">y caused by the extremely low event rate for </w:t>
      </w:r>
      <w:proofErr w:type="spellStart"/>
      <w:r>
        <w:rPr>
          <w:rFonts w:ascii="Times New Roman" w:eastAsia="Times New Roman" w:hAnsi="Times New Roman" w:cs="Times New Roman"/>
          <w:sz w:val="24"/>
          <w:szCs w:val="24"/>
          <w:highlight w:val="white"/>
        </w:rPr>
        <w:t>extra large</w:t>
      </w:r>
      <w:proofErr w:type="spellEnd"/>
      <w:r>
        <w:rPr>
          <w:rFonts w:ascii="Times New Roman" w:eastAsia="Times New Roman" w:hAnsi="Times New Roman" w:cs="Times New Roman"/>
          <w:sz w:val="24"/>
          <w:szCs w:val="24"/>
          <w:highlight w:val="white"/>
        </w:rPr>
        <w:t xml:space="preserve"> pets. There are only 33 </w:t>
      </w:r>
      <w:proofErr w:type="spellStart"/>
      <w:r>
        <w:rPr>
          <w:rFonts w:ascii="Times New Roman" w:eastAsia="Times New Roman" w:hAnsi="Times New Roman" w:cs="Times New Roman"/>
          <w:sz w:val="24"/>
          <w:szCs w:val="24"/>
          <w:highlight w:val="white"/>
        </w:rPr>
        <w:t>extra large</w:t>
      </w:r>
      <w:proofErr w:type="spellEnd"/>
      <w:r>
        <w:rPr>
          <w:rFonts w:ascii="Times New Roman" w:eastAsia="Times New Roman" w:hAnsi="Times New Roman" w:cs="Times New Roman"/>
          <w:sz w:val="24"/>
          <w:szCs w:val="24"/>
          <w:highlight w:val="white"/>
        </w:rPr>
        <w:t xml:space="preserve"> pets, or 0.22% of the population. In the modeling stage, we will pay attention to this and explore some machine learning techniques (e.g. random forest, naive Baye</w:t>
      </w:r>
      <w:r>
        <w:rPr>
          <w:rFonts w:ascii="Times New Roman" w:eastAsia="Times New Roman" w:hAnsi="Times New Roman" w:cs="Times New Roman"/>
          <w:sz w:val="24"/>
          <w:szCs w:val="24"/>
          <w:highlight w:val="white"/>
        </w:rPr>
        <w:t>s classifiers) to mitigate it.</w:t>
      </w:r>
    </w:p>
    <w:p w:rsidR="00BC66A3" w:rsidRDefault="00C52C2E">
      <w:pPr>
        <w:spacing w:before="60" w:after="1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Most categorical variables in the dataset had insignificant impact on adoption success rates, except for Vaccinated, Dewormed, Sterilized, and State variables. In the modeling stage, we will convert the multi-level categorica</w:t>
      </w:r>
      <w:r>
        <w:rPr>
          <w:rFonts w:ascii="Times New Roman" w:eastAsia="Times New Roman" w:hAnsi="Times New Roman" w:cs="Times New Roman"/>
          <w:sz w:val="24"/>
          <w:szCs w:val="24"/>
          <w:highlight w:val="white"/>
        </w:rPr>
        <w:t>l variable into several binary indicators so that certain significant levels in those variables can be easily captured in the model specification (</w:t>
      </w:r>
      <w:r>
        <w:rPr>
          <w:rFonts w:ascii="Times New Roman" w:eastAsia="Times New Roman" w:hAnsi="Times New Roman" w:cs="Times New Roman"/>
          <w:i/>
          <w:sz w:val="24"/>
          <w:szCs w:val="24"/>
          <w:highlight w:val="white"/>
        </w:rPr>
        <w:t>Fig. 3</w:t>
      </w:r>
      <w:r>
        <w:rPr>
          <w:rFonts w:ascii="Times New Roman" w:eastAsia="Times New Roman" w:hAnsi="Times New Roman" w:cs="Times New Roman"/>
          <w:sz w:val="24"/>
          <w:szCs w:val="24"/>
          <w:highlight w:val="white"/>
        </w:rPr>
        <w:t xml:space="preserve">). </w:t>
      </w:r>
    </w:p>
    <w:p w:rsidR="00BC66A3" w:rsidRDefault="00BC66A3">
      <w:pPr>
        <w:rPr>
          <w:rFonts w:ascii="Times New Roman" w:eastAsia="Times New Roman" w:hAnsi="Times New Roman" w:cs="Times New Roman"/>
          <w:sz w:val="24"/>
          <w:szCs w:val="24"/>
          <w:highlight w:val="white"/>
        </w:rPr>
      </w:pPr>
    </w:p>
    <w:p w:rsidR="00BC66A3" w:rsidRDefault="00C52C2E">
      <w:pPr>
        <w:spacing w:before="60" w:after="5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lastRenderedPageBreak/>
        <w:drawing>
          <wp:inline distT="0" distB="0" distL="0" distR="0">
            <wp:extent cx="5936904" cy="6009686"/>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36904" cy="6009686"/>
                    </a:xfrm>
                    <a:prstGeom prst="rect">
                      <a:avLst/>
                    </a:prstGeom>
                    <a:ln/>
                  </pic:spPr>
                </pic:pic>
              </a:graphicData>
            </a:graphic>
          </wp:inline>
        </w:drawing>
      </w:r>
    </w:p>
    <w:p w:rsidR="00BC66A3" w:rsidRDefault="00C52C2E">
      <w:pPr>
        <w:spacing w:before="60" w:after="540"/>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lastRenderedPageBreak/>
        <w:t>Fig.3: Adoption Rates Over Some Major Variables</w:t>
      </w:r>
      <w:r>
        <w:rPr>
          <w:noProof/>
        </w:rPr>
        <w:drawing>
          <wp:anchor distT="0" distB="0" distL="114300" distR="114300" simplePos="0" relativeHeight="251658240" behindDoc="0" locked="0" layoutInCell="1" hidden="0" allowOverlap="1">
            <wp:simplePos x="0" y="0"/>
            <wp:positionH relativeFrom="column">
              <wp:posOffset>127000</wp:posOffset>
            </wp:positionH>
            <wp:positionV relativeFrom="paragraph">
              <wp:posOffset>0</wp:posOffset>
            </wp:positionV>
            <wp:extent cx="5347970" cy="4699000"/>
            <wp:effectExtent l="0" t="0" r="0" b="0"/>
            <wp:wrapTopAndBottom distT="0" dist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t="15895" b="27004"/>
                    <a:stretch>
                      <a:fillRect/>
                    </a:stretch>
                  </pic:blipFill>
                  <pic:spPr>
                    <a:xfrm>
                      <a:off x="0" y="0"/>
                      <a:ext cx="5347970" cy="4699000"/>
                    </a:xfrm>
                    <a:prstGeom prst="rect">
                      <a:avLst/>
                    </a:prstGeom>
                    <a:ln/>
                  </pic:spPr>
                </pic:pic>
              </a:graphicData>
            </a:graphic>
          </wp:anchor>
        </w:drawing>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4790"/>
        <w:gridCol w:w="4570"/>
      </w:tblGrid>
      <w:tr w:rsidR="00BC66A3">
        <w:tc>
          <w:tcPr>
            <w:tcW w:w="4790" w:type="dxa"/>
          </w:tcPr>
          <w:p w:rsidR="00BC66A3" w:rsidRDefault="00C52C2E">
            <w:pPr>
              <w:rPr>
                <w:rFonts w:ascii="Times New Roman" w:eastAsia="Times New Roman" w:hAnsi="Times New Roman" w:cs="Times New Roman"/>
                <w:sz w:val="24"/>
                <w:szCs w:val="24"/>
                <w:highlight w:val="white"/>
              </w:rPr>
            </w:pPr>
            <w:r>
              <w:rPr>
                <w:noProof/>
                <w:sz w:val="21"/>
                <w:szCs w:val="21"/>
                <w:highlight w:val="yellow"/>
              </w:rPr>
              <w:drawing>
                <wp:inline distT="0" distB="0" distL="0" distR="0">
                  <wp:extent cx="2908564" cy="2781552"/>
                  <wp:effectExtent l="0" t="0" r="0" b="0"/>
                  <wp:docPr id="5" name="image2.png" descr="/var/folders/gx/lrxtt3qs0fd21ybdy20_tx2m0000gn/T/com.microsoft.Word/Content.MSO/2E10E4F7.tmp"/>
                  <wp:cNvGraphicFramePr/>
                  <a:graphic xmlns:a="http://schemas.openxmlformats.org/drawingml/2006/main">
                    <a:graphicData uri="http://schemas.openxmlformats.org/drawingml/2006/picture">
                      <pic:pic xmlns:pic="http://schemas.openxmlformats.org/drawingml/2006/picture">
                        <pic:nvPicPr>
                          <pic:cNvPr id="0" name="image2.png" descr="/var/folders/gx/lrxtt3qs0fd21ybdy20_tx2m0000gn/T/com.microsoft.Word/Content.MSO/2E10E4F7.tmp"/>
                          <pic:cNvPicPr preferRelativeResize="0"/>
                        </pic:nvPicPr>
                        <pic:blipFill>
                          <a:blip r:embed="rId8"/>
                          <a:srcRect/>
                          <a:stretch>
                            <a:fillRect/>
                          </a:stretch>
                        </pic:blipFill>
                        <pic:spPr>
                          <a:xfrm>
                            <a:off x="0" y="0"/>
                            <a:ext cx="2908564" cy="2781552"/>
                          </a:xfrm>
                          <a:prstGeom prst="rect">
                            <a:avLst/>
                          </a:prstGeom>
                          <a:ln/>
                        </pic:spPr>
                      </pic:pic>
                    </a:graphicData>
                  </a:graphic>
                </wp:inline>
              </w:drawing>
            </w:r>
          </w:p>
        </w:tc>
        <w:tc>
          <w:tcPr>
            <w:tcW w:w="4570" w:type="dxa"/>
          </w:tcPr>
          <w:p w:rsidR="00BC66A3" w:rsidRDefault="00C52C2E">
            <w:pPr>
              <w:rPr>
                <w:rFonts w:ascii="Times New Roman" w:eastAsia="Times New Roman" w:hAnsi="Times New Roman" w:cs="Times New Roman"/>
                <w:sz w:val="24"/>
                <w:szCs w:val="24"/>
                <w:highlight w:val="white"/>
              </w:rPr>
            </w:pPr>
            <w:r>
              <w:rPr>
                <w:noProof/>
                <w:sz w:val="21"/>
                <w:szCs w:val="21"/>
                <w:highlight w:val="white"/>
              </w:rPr>
              <w:drawing>
                <wp:inline distT="0" distB="0" distL="0" distR="0">
                  <wp:extent cx="2768951" cy="2781653"/>
                  <wp:effectExtent l="0" t="0" r="0" b="0"/>
                  <wp:docPr id="4" name="image13.png" descr="/var/folders/gx/lrxtt3qs0fd21ybdy20_tx2m0000gn/T/com.microsoft.Word/Content.MSO/C291511D.tmp"/>
                  <wp:cNvGraphicFramePr/>
                  <a:graphic xmlns:a="http://schemas.openxmlformats.org/drawingml/2006/main">
                    <a:graphicData uri="http://schemas.openxmlformats.org/drawingml/2006/picture">
                      <pic:pic xmlns:pic="http://schemas.openxmlformats.org/drawingml/2006/picture">
                        <pic:nvPicPr>
                          <pic:cNvPr id="0" name="image13.png" descr="/var/folders/gx/lrxtt3qs0fd21ybdy20_tx2m0000gn/T/com.microsoft.Word/Content.MSO/C291511D.tmp"/>
                          <pic:cNvPicPr preferRelativeResize="0"/>
                        </pic:nvPicPr>
                        <pic:blipFill>
                          <a:blip r:embed="rId9"/>
                          <a:srcRect/>
                          <a:stretch>
                            <a:fillRect/>
                          </a:stretch>
                        </pic:blipFill>
                        <pic:spPr>
                          <a:xfrm>
                            <a:off x="0" y="0"/>
                            <a:ext cx="2768951" cy="2781653"/>
                          </a:xfrm>
                          <a:prstGeom prst="rect">
                            <a:avLst/>
                          </a:prstGeom>
                          <a:ln/>
                        </pic:spPr>
                      </pic:pic>
                    </a:graphicData>
                  </a:graphic>
                </wp:inline>
              </w:drawing>
            </w:r>
          </w:p>
        </w:tc>
      </w:tr>
    </w:tbl>
    <w:p w:rsidR="00BC66A3" w:rsidRDefault="00C52C2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Fig.4: Rank2D plot for Dogs and Cats</w:t>
      </w:r>
    </w:p>
    <w:p w:rsidR="00BC66A3" w:rsidRDefault="00C52C2E">
      <w:pPr>
        <w:spacing w:before="60" w:after="120"/>
        <w:rPr>
          <w:rFonts w:ascii="Times New Roman" w:eastAsia="Times New Roman" w:hAnsi="Times New Roman" w:cs="Times New Roman"/>
          <w:i/>
          <w:color w:val="222222"/>
          <w:sz w:val="24"/>
          <w:szCs w:val="24"/>
          <w:highlight w:val="white"/>
          <w:u w:val="single"/>
        </w:rPr>
      </w:pPr>
      <w:r>
        <w:rPr>
          <w:rFonts w:ascii="Times New Roman" w:eastAsia="Times New Roman" w:hAnsi="Times New Roman" w:cs="Times New Roman"/>
          <w:i/>
          <w:color w:val="222222"/>
          <w:sz w:val="24"/>
          <w:szCs w:val="24"/>
          <w:highlight w:val="white"/>
          <w:u w:val="single"/>
        </w:rPr>
        <w:lastRenderedPageBreak/>
        <w:t>Data Quality Check</w:t>
      </w:r>
    </w:p>
    <w:p w:rsidR="00BC66A3" w:rsidRDefault="00C52C2E">
      <w:pPr>
        <w:spacing w:before="60" w:after="1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Next, we performed a data quality check. We searched to see whether any variables had missing or contradictory information in any observation. For example, if Color3 !=0 in any observation when Color2 == 0, or any observation when breed2</w:t>
      </w:r>
      <w:r>
        <w:rPr>
          <w:rFonts w:ascii="Times New Roman" w:eastAsia="Times New Roman" w:hAnsi="Times New Roman" w:cs="Times New Roman"/>
          <w:color w:val="222222"/>
          <w:sz w:val="24"/>
          <w:szCs w:val="24"/>
          <w:highlight w:val="white"/>
        </w:rPr>
        <w:t xml:space="preserve"> != 0 while breed1 == 0 (multi-numbered variables exist to express mixed traits, but unmixed traits default to the lower number). We found that the color variables were coded correctly, but there were five cases where Breed1 equaled to 0 while Breed2 didn’</w:t>
      </w:r>
      <w:r>
        <w:rPr>
          <w:rFonts w:ascii="Times New Roman" w:eastAsia="Times New Roman" w:hAnsi="Times New Roman" w:cs="Times New Roman"/>
          <w:color w:val="222222"/>
          <w:sz w:val="24"/>
          <w:szCs w:val="24"/>
          <w:highlight w:val="white"/>
        </w:rPr>
        <w:t xml:space="preserve">t. Given there are only five cases, we assumed this was data entry error and assigned the Breed1 equals to the Breed2 value for those five cases. </w:t>
      </w:r>
    </w:p>
    <w:p w:rsidR="00BC66A3" w:rsidRDefault="00C52C2E">
      <w:pPr>
        <w:spacing w:before="60" w:after="120"/>
        <w:rPr>
          <w:rFonts w:ascii="Times New Roman" w:eastAsia="Times New Roman" w:hAnsi="Times New Roman" w:cs="Times New Roman"/>
          <w:i/>
          <w:color w:val="222222"/>
          <w:sz w:val="24"/>
          <w:szCs w:val="24"/>
          <w:highlight w:val="white"/>
          <w:u w:val="single"/>
        </w:rPr>
      </w:pPr>
      <w:r>
        <w:rPr>
          <w:rFonts w:ascii="Times New Roman" w:eastAsia="Times New Roman" w:hAnsi="Times New Roman" w:cs="Times New Roman"/>
          <w:i/>
          <w:color w:val="222222"/>
          <w:sz w:val="24"/>
          <w:szCs w:val="24"/>
          <w:highlight w:val="white"/>
          <w:u w:val="single"/>
        </w:rPr>
        <w:t>Data Treatment</w:t>
      </w:r>
    </w:p>
    <w:p w:rsidR="00BC66A3" w:rsidRDefault="00C52C2E">
      <w:pPr>
        <w:spacing w:before="60" w:after="1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Based on summary statistics on the data, we also created a few new variables:</w:t>
      </w:r>
    </w:p>
    <w:p w:rsidR="00BC66A3" w:rsidRDefault="00C52C2E">
      <w:pPr>
        <w:numPr>
          <w:ilvl w:val="0"/>
          <w:numId w:val="3"/>
        </w:numPr>
        <w:pBdr>
          <w:top w:val="nil"/>
          <w:left w:val="nil"/>
          <w:bottom w:val="nil"/>
          <w:right w:val="nil"/>
          <w:between w:val="nil"/>
        </w:pBdr>
        <w:spacing w:before="60"/>
        <w:rPr>
          <w:color w:val="222222"/>
          <w:sz w:val="24"/>
          <w:szCs w:val="24"/>
          <w:highlight w:val="white"/>
        </w:rPr>
      </w:pPr>
      <w:r>
        <w:rPr>
          <w:rFonts w:ascii="Times New Roman" w:eastAsia="Times New Roman" w:hAnsi="Times New Roman" w:cs="Times New Roman"/>
          <w:color w:val="222222"/>
          <w:sz w:val="24"/>
          <w:szCs w:val="24"/>
          <w:highlight w:val="white"/>
        </w:rPr>
        <w:t>A “Mixed Breed” variable. The Kaggle dataset comes with two variables related to breed type. Breed1 has too many categories, and many lack sufficient observation count for statistical modeling. And Breed2 has many missing values. Therefore, it is more usef</w:t>
      </w:r>
      <w:r>
        <w:rPr>
          <w:rFonts w:ascii="Times New Roman" w:eastAsia="Times New Roman" w:hAnsi="Times New Roman" w:cs="Times New Roman"/>
          <w:color w:val="222222"/>
          <w:sz w:val="24"/>
          <w:szCs w:val="24"/>
          <w:highlight w:val="white"/>
        </w:rPr>
        <w:t>ul to create a binary “Mixed Breed” variable based on whether Breed1 == ‘mixed’ OR Breed1 != ‘mixed’ and breed2 != 0.</w:t>
      </w:r>
    </w:p>
    <w:p w:rsidR="00BC66A3" w:rsidRDefault="00C52C2E">
      <w:pPr>
        <w:numPr>
          <w:ilvl w:val="0"/>
          <w:numId w:val="3"/>
        </w:numPr>
        <w:pBdr>
          <w:top w:val="nil"/>
          <w:left w:val="nil"/>
          <w:bottom w:val="nil"/>
          <w:right w:val="nil"/>
          <w:between w:val="nil"/>
        </w:pBdr>
        <w:spacing w:after="120"/>
        <w:rPr>
          <w:color w:val="222222"/>
          <w:sz w:val="24"/>
          <w:szCs w:val="24"/>
          <w:highlight w:val="white"/>
        </w:rPr>
      </w:pPr>
      <w:r>
        <w:rPr>
          <w:rFonts w:ascii="Times New Roman" w:eastAsia="Times New Roman" w:hAnsi="Times New Roman" w:cs="Times New Roman"/>
          <w:color w:val="222222"/>
          <w:sz w:val="24"/>
          <w:szCs w:val="24"/>
          <w:highlight w:val="white"/>
        </w:rPr>
        <w:t>A flag indicator for skewed variable. The Fee variable is continuous, but it skews highly toward the leftmost value of 0 (i.e. there are m</w:t>
      </w:r>
      <w:r>
        <w:rPr>
          <w:rFonts w:ascii="Times New Roman" w:eastAsia="Times New Roman" w:hAnsi="Times New Roman" w:cs="Times New Roman"/>
          <w:color w:val="222222"/>
          <w:sz w:val="24"/>
          <w:szCs w:val="24"/>
          <w:highlight w:val="white"/>
        </w:rPr>
        <w:t>any free pets), and there are some extremely high outlier values on the other end as well. This highly skewed distribution could easily become insignificant in the model or potentially bias the estimation. A binary variable would ameliorate this. Therefore</w:t>
      </w:r>
      <w:r>
        <w:rPr>
          <w:rFonts w:ascii="Times New Roman" w:eastAsia="Times New Roman" w:hAnsi="Times New Roman" w:cs="Times New Roman"/>
          <w:color w:val="222222"/>
          <w:sz w:val="24"/>
          <w:szCs w:val="24"/>
          <w:highlight w:val="white"/>
        </w:rPr>
        <w:t xml:space="preserve">, we created a “No Fee” flag to show whether Fee == 0. We did a similar treatment on the </w:t>
      </w:r>
      <w:proofErr w:type="spellStart"/>
      <w:r>
        <w:rPr>
          <w:rFonts w:ascii="Times New Roman" w:eastAsia="Times New Roman" w:hAnsi="Times New Roman" w:cs="Times New Roman"/>
          <w:color w:val="222222"/>
          <w:sz w:val="24"/>
          <w:szCs w:val="24"/>
          <w:highlight w:val="white"/>
        </w:rPr>
        <w:t>VideoAmt</w:t>
      </w:r>
      <w:proofErr w:type="spell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PhotoAmt</w:t>
      </w:r>
      <w:proofErr w:type="spellEnd"/>
      <w:r>
        <w:rPr>
          <w:rFonts w:ascii="Times New Roman" w:eastAsia="Times New Roman" w:hAnsi="Times New Roman" w:cs="Times New Roman"/>
          <w:color w:val="222222"/>
          <w:sz w:val="24"/>
          <w:szCs w:val="24"/>
          <w:highlight w:val="white"/>
        </w:rPr>
        <w:t xml:space="preserve"> for the same reason. </w:t>
      </w:r>
    </w:p>
    <w:p w:rsidR="00BC66A3" w:rsidRDefault="00BC66A3">
      <w:pPr>
        <w:spacing w:before="60" w:after="120"/>
        <w:ind w:left="720"/>
        <w:rPr>
          <w:rFonts w:ascii="Times New Roman" w:eastAsia="Times New Roman" w:hAnsi="Times New Roman" w:cs="Times New Roman"/>
          <w:color w:val="222222"/>
          <w:sz w:val="24"/>
          <w:szCs w:val="24"/>
          <w:highlight w:val="white"/>
        </w:rPr>
      </w:pPr>
    </w:p>
    <w:p w:rsidR="00BC66A3" w:rsidRDefault="00C52C2E">
      <w:pPr>
        <w:spacing w:before="60" w:after="120"/>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6541243" cy="41931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541243" cy="419310"/>
                    </a:xfrm>
                    <a:prstGeom prst="rect">
                      <a:avLst/>
                    </a:prstGeom>
                    <a:ln/>
                  </pic:spPr>
                </pic:pic>
              </a:graphicData>
            </a:graphic>
          </wp:inline>
        </w:drawing>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i/>
          <w:sz w:val="24"/>
          <w:szCs w:val="24"/>
          <w:highlight w:val="white"/>
        </w:rPr>
        <w:t>Fig.5: ‘Mixed Breed’ Code Sample</w:t>
      </w:r>
    </w:p>
    <w:p w:rsidR="00BC66A3" w:rsidRDefault="00BC66A3">
      <w:pPr>
        <w:spacing w:before="60" w:after="120"/>
        <w:ind w:left="720"/>
        <w:rPr>
          <w:rFonts w:ascii="Times New Roman" w:eastAsia="Times New Roman" w:hAnsi="Times New Roman" w:cs="Times New Roman"/>
          <w:color w:val="222222"/>
          <w:sz w:val="24"/>
          <w:szCs w:val="24"/>
          <w:highlight w:val="white"/>
        </w:rPr>
      </w:pPr>
    </w:p>
    <w:p w:rsidR="00BC66A3" w:rsidRDefault="00C52C2E">
      <w:pPr>
        <w:spacing w:before="60" w:after="1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We searched the number of values missing in all variables and found Breed1 and Age hav</w:t>
      </w:r>
      <w:r>
        <w:rPr>
          <w:rFonts w:ascii="Times New Roman" w:eastAsia="Times New Roman" w:hAnsi="Times New Roman" w:cs="Times New Roman"/>
          <w:color w:val="222222"/>
          <w:sz w:val="24"/>
          <w:szCs w:val="24"/>
          <w:highlight w:val="white"/>
        </w:rPr>
        <w:t>e logically missing values. Given Breed1 is a categorical variable and we intended to replace breed variables with energy level and personality type variables (see Section 2), we decide not to further process those missing values in Breed1 variable. While,</w:t>
      </w:r>
      <w:r>
        <w:rPr>
          <w:rFonts w:ascii="Times New Roman" w:eastAsia="Times New Roman" w:hAnsi="Times New Roman" w:cs="Times New Roman"/>
          <w:color w:val="222222"/>
          <w:sz w:val="24"/>
          <w:szCs w:val="24"/>
          <w:highlight w:val="white"/>
        </w:rPr>
        <w:t xml:space="preserve"> we are replacing the missing values for Age with the median. </w:t>
      </w:r>
    </w:p>
    <w:p w:rsidR="00BC66A3" w:rsidRDefault="00C52C2E">
      <w:pPr>
        <w:spacing w:after="5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We discovered that the Age variable (measuring the pet’s age in months) shows extreme values at the right end (i.e., unrealistically old ages suggesting input error) which would bias statistica</w:t>
      </w:r>
      <w:r>
        <w:rPr>
          <w:rFonts w:ascii="Times New Roman" w:eastAsia="Times New Roman" w:hAnsi="Times New Roman" w:cs="Times New Roman"/>
          <w:color w:val="222222"/>
          <w:sz w:val="24"/>
          <w:szCs w:val="24"/>
          <w:highlight w:val="white"/>
        </w:rPr>
        <w:t>l measures. To solve this, we capped the age at its 99</w:t>
      </w:r>
      <w:r>
        <w:rPr>
          <w:rFonts w:ascii="Times New Roman" w:eastAsia="Times New Roman" w:hAnsi="Times New Roman" w:cs="Times New Roman"/>
          <w:color w:val="222222"/>
          <w:sz w:val="24"/>
          <w:szCs w:val="24"/>
          <w:highlight w:val="white"/>
          <w:vertAlign w:val="superscript"/>
        </w:rPr>
        <w:t>th</w:t>
      </w:r>
      <w:r>
        <w:rPr>
          <w:rFonts w:ascii="Times New Roman" w:eastAsia="Times New Roman" w:hAnsi="Times New Roman" w:cs="Times New Roman"/>
          <w:color w:val="222222"/>
          <w:sz w:val="24"/>
          <w:szCs w:val="24"/>
          <w:highlight w:val="white"/>
        </w:rPr>
        <w:t xml:space="preserve"> percentile, which is 84 months (</w:t>
      </w:r>
      <w:r>
        <w:rPr>
          <w:rFonts w:ascii="Times New Roman" w:eastAsia="Times New Roman" w:hAnsi="Times New Roman" w:cs="Times New Roman"/>
          <w:i/>
          <w:color w:val="222222"/>
          <w:sz w:val="24"/>
          <w:szCs w:val="24"/>
          <w:highlight w:val="white"/>
        </w:rPr>
        <w:t>Fig. 7 and 8</w:t>
      </w:r>
      <w:r>
        <w:rPr>
          <w:rFonts w:ascii="Times New Roman" w:eastAsia="Times New Roman" w:hAnsi="Times New Roman" w:cs="Times New Roman"/>
          <w:color w:val="222222"/>
          <w:sz w:val="24"/>
          <w:szCs w:val="24"/>
          <w:highlight w:val="white"/>
        </w:rPr>
        <w:t>).</w:t>
      </w:r>
    </w:p>
    <w:p w:rsidR="00BC66A3" w:rsidRDefault="00BC66A3">
      <w:pPr>
        <w:spacing w:before="60" w:after="540"/>
        <w:ind w:left="720"/>
        <w:rPr>
          <w:rFonts w:ascii="Times New Roman" w:eastAsia="Times New Roman" w:hAnsi="Times New Roman" w:cs="Times New Roman"/>
          <w:color w:val="222222"/>
          <w:sz w:val="24"/>
          <w:szCs w:val="24"/>
          <w:highlight w:val="white"/>
        </w:rPr>
      </w:pPr>
    </w:p>
    <w:p w:rsidR="00BC66A3" w:rsidRDefault="00C52C2E">
      <w:pPr>
        <w:spacing w:before="60" w:after="54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0" distB="0" distL="0" distR="0">
            <wp:extent cx="6163991" cy="46205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163991" cy="4620520"/>
                    </a:xfrm>
                    <a:prstGeom prst="rect">
                      <a:avLst/>
                    </a:prstGeom>
                    <a:ln/>
                  </pic:spPr>
                </pic:pic>
              </a:graphicData>
            </a:graphic>
          </wp:inline>
        </w:drawing>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i/>
          <w:sz w:val="24"/>
          <w:szCs w:val="24"/>
          <w:highlight w:val="white"/>
        </w:rPr>
        <w:t>Fig. 6: Bar Graphs Showing High-Outlier Continuous Variables</w:t>
      </w:r>
    </w:p>
    <w:p w:rsidR="00BC66A3" w:rsidRDefault="00BC66A3">
      <w:pPr>
        <w:spacing w:before="60" w:after="540"/>
        <w:jc w:val="center"/>
        <w:rPr>
          <w:rFonts w:ascii="Times New Roman" w:eastAsia="Times New Roman" w:hAnsi="Times New Roman" w:cs="Times New Roman"/>
          <w:i/>
          <w:sz w:val="24"/>
          <w:szCs w:val="24"/>
          <w:highlight w:val="white"/>
        </w:rPr>
      </w:pPr>
    </w:p>
    <w:p w:rsidR="00BC66A3" w:rsidRDefault="00C52C2E">
      <w:pPr>
        <w:spacing w:before="60" w:after="54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lastRenderedPageBreak/>
        <w:drawing>
          <wp:inline distT="0" distB="0" distL="0" distR="0">
            <wp:extent cx="5715000" cy="221932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15000" cy="2219325"/>
                    </a:xfrm>
                    <a:prstGeom prst="rect">
                      <a:avLst/>
                    </a:prstGeom>
                    <a:ln/>
                  </pic:spPr>
                </pic:pic>
              </a:graphicData>
            </a:graphic>
          </wp:inline>
        </w:drawing>
      </w:r>
      <w:r>
        <w:rPr>
          <w:rFonts w:ascii="Times New Roman" w:eastAsia="Times New Roman" w:hAnsi="Times New Roman" w:cs="Times New Roman"/>
          <w:i/>
          <w:sz w:val="24"/>
          <w:szCs w:val="24"/>
          <w:highlight w:val="white"/>
        </w:rPr>
        <w:t>Fig. 7: Age Variable Statistics before and after Percentile Cap Before</w:t>
      </w:r>
    </w:p>
    <w:p w:rsidR="00BC66A3" w:rsidRDefault="00C52C2E">
      <w:pPr>
        <w:spacing w:before="60" w:after="54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0" distB="0" distL="0" distR="0">
            <wp:extent cx="4773674" cy="2899396"/>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773674" cy="2899396"/>
                    </a:xfrm>
                    <a:prstGeom prst="rect">
                      <a:avLst/>
                    </a:prstGeom>
                    <a:ln/>
                  </pic:spPr>
                </pic:pic>
              </a:graphicData>
            </a:graphic>
          </wp:inline>
        </w:drawing>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i/>
          <w:sz w:val="24"/>
          <w:szCs w:val="24"/>
          <w:highlight w:val="white"/>
        </w:rPr>
        <w:t>Fig. 8: Age by Adopted Flag</w:t>
      </w:r>
    </w:p>
    <w:p w:rsidR="00BC66A3" w:rsidRDefault="00C52C2E">
      <w:pPr>
        <w:spacing w:before="60" w:after="5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 xml:space="preserve">Section 4: </w:t>
      </w:r>
      <w:r>
        <w:rPr>
          <w:rFonts w:ascii="Times New Roman" w:eastAsia="Times New Roman" w:hAnsi="Times New Roman" w:cs="Times New Roman"/>
          <w:b/>
          <w:sz w:val="28"/>
          <w:szCs w:val="28"/>
          <w:highlight w:val="white"/>
        </w:rPr>
        <w:t>Preliminary Model Development and Feature Selection</w:t>
      </w:r>
    </w:p>
    <w:p w:rsidR="00BC66A3" w:rsidRDefault="00C52C2E">
      <w:pPr>
        <w:spacing w:before="60" w:after="1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our dataset, there are two types of animals, dogs and cats. These have different attributes and potentially attract different patterns of adopters. For example, dog adopters would look for the energetic level while cat adopters would look for vocalizati</w:t>
      </w:r>
      <w:r>
        <w:rPr>
          <w:rFonts w:ascii="Times New Roman" w:eastAsia="Times New Roman" w:hAnsi="Times New Roman" w:cs="Times New Roman"/>
          <w:sz w:val="24"/>
          <w:szCs w:val="24"/>
          <w:highlight w:val="white"/>
        </w:rPr>
        <w:t>on. Also the data indicate so as shown in the figures below.</w:t>
      </w:r>
    </w:p>
    <w:p w:rsidR="00BC66A3" w:rsidRDefault="00BC66A3">
      <w:pPr>
        <w:spacing w:before="60" w:after="120" w:line="240" w:lineRule="auto"/>
        <w:rPr>
          <w:rFonts w:ascii="Times New Roman" w:eastAsia="Times New Roman" w:hAnsi="Times New Roman" w:cs="Times New Roman"/>
          <w:sz w:val="24"/>
          <w:szCs w:val="24"/>
          <w:highlight w:val="white"/>
        </w:rPr>
      </w:pPr>
    </w:p>
    <w:p w:rsidR="00BC66A3" w:rsidRDefault="00C52C2E">
      <w:pPr>
        <w:spacing w:before="60" w:after="120" w:line="240" w:lineRule="auto"/>
        <w:jc w:val="center"/>
        <w:rPr>
          <w:rFonts w:ascii="Times New Roman" w:eastAsia="Times New Roman" w:hAnsi="Times New Roman" w:cs="Times New Roman"/>
          <w:sz w:val="24"/>
          <w:szCs w:val="24"/>
          <w:highlight w:val="white"/>
        </w:rPr>
      </w:pPr>
      <w:r>
        <w:rPr>
          <w:noProof/>
          <w:highlight w:val="white"/>
        </w:rPr>
        <w:lastRenderedPageBreak/>
        <w:drawing>
          <wp:inline distT="0" distB="0" distL="0" distR="0">
            <wp:extent cx="3734880" cy="1829329"/>
            <wp:effectExtent l="0" t="0" r="0" b="0"/>
            <wp:docPr id="12" name="image8.png" descr="/var/folders/gx/lrxtt3qs0fd21ybdy20_tx2m0000gn/T/com.microsoft.Word/Content.MSO/557ADA06.tmp"/>
            <wp:cNvGraphicFramePr/>
            <a:graphic xmlns:a="http://schemas.openxmlformats.org/drawingml/2006/main">
              <a:graphicData uri="http://schemas.openxmlformats.org/drawingml/2006/picture">
                <pic:pic xmlns:pic="http://schemas.openxmlformats.org/drawingml/2006/picture">
                  <pic:nvPicPr>
                    <pic:cNvPr id="0" name="image8.png" descr="/var/folders/gx/lrxtt3qs0fd21ybdy20_tx2m0000gn/T/com.microsoft.Word/Content.MSO/557ADA06.tmp"/>
                    <pic:cNvPicPr preferRelativeResize="0"/>
                  </pic:nvPicPr>
                  <pic:blipFill>
                    <a:blip r:embed="rId14"/>
                    <a:srcRect/>
                    <a:stretch>
                      <a:fillRect/>
                    </a:stretch>
                  </pic:blipFill>
                  <pic:spPr>
                    <a:xfrm>
                      <a:off x="0" y="0"/>
                      <a:ext cx="3734880" cy="1829329"/>
                    </a:xfrm>
                    <a:prstGeom prst="rect">
                      <a:avLst/>
                    </a:prstGeom>
                    <a:ln/>
                  </pic:spPr>
                </pic:pic>
              </a:graphicData>
            </a:graphic>
          </wp:inline>
        </w:drawing>
      </w:r>
    </w:p>
    <w:p w:rsidR="00BC66A3" w:rsidRDefault="00C52C2E">
      <w:pPr>
        <w:spacing w:before="60" w:after="12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9. Violin plot of Energetic Level by Animal Type</w:t>
      </w:r>
    </w:p>
    <w:p w:rsidR="00BC66A3" w:rsidRDefault="00C52C2E">
      <w:pPr>
        <w:spacing w:before="60" w:after="120" w:line="240" w:lineRule="auto"/>
        <w:jc w:val="center"/>
        <w:rPr>
          <w:rFonts w:ascii="Times New Roman" w:eastAsia="Times New Roman" w:hAnsi="Times New Roman" w:cs="Times New Roman"/>
          <w:sz w:val="24"/>
          <w:szCs w:val="24"/>
          <w:highlight w:val="white"/>
        </w:rPr>
      </w:pPr>
      <w:r>
        <w:rPr>
          <w:noProof/>
          <w:highlight w:val="white"/>
        </w:rPr>
        <w:drawing>
          <wp:inline distT="0" distB="0" distL="0" distR="0">
            <wp:extent cx="3531112" cy="2400648"/>
            <wp:effectExtent l="0" t="0" r="0" b="0"/>
            <wp:docPr id="10" name="image1.png" descr="/var/folders/gx/lrxtt3qs0fd21ybdy20_tx2m0000gn/T/com.microsoft.Word/Content.MSO/43F72D2C.tmp"/>
            <wp:cNvGraphicFramePr/>
            <a:graphic xmlns:a="http://schemas.openxmlformats.org/drawingml/2006/main">
              <a:graphicData uri="http://schemas.openxmlformats.org/drawingml/2006/picture">
                <pic:pic xmlns:pic="http://schemas.openxmlformats.org/drawingml/2006/picture">
                  <pic:nvPicPr>
                    <pic:cNvPr id="0" name="image1.png" descr="/var/folders/gx/lrxtt3qs0fd21ybdy20_tx2m0000gn/T/com.microsoft.Word/Content.MSO/43F72D2C.tmp"/>
                    <pic:cNvPicPr preferRelativeResize="0"/>
                  </pic:nvPicPr>
                  <pic:blipFill>
                    <a:blip r:embed="rId15"/>
                    <a:srcRect/>
                    <a:stretch>
                      <a:fillRect/>
                    </a:stretch>
                  </pic:blipFill>
                  <pic:spPr>
                    <a:xfrm>
                      <a:off x="0" y="0"/>
                      <a:ext cx="3531112" cy="2400648"/>
                    </a:xfrm>
                    <a:prstGeom prst="rect">
                      <a:avLst/>
                    </a:prstGeom>
                    <a:ln/>
                  </pic:spPr>
                </pic:pic>
              </a:graphicData>
            </a:graphic>
          </wp:inline>
        </w:drawing>
      </w:r>
    </w:p>
    <w:p w:rsidR="00BC66A3" w:rsidRDefault="00C52C2E">
      <w:pPr>
        <w:spacing w:before="6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10. Violin plot of </w:t>
      </w:r>
      <w:r>
        <w:rPr>
          <w:rFonts w:ascii="Times New Roman" w:eastAsia="Times New Roman" w:hAnsi="Times New Roman" w:cs="Times New Roman"/>
          <w:sz w:val="24"/>
          <w:szCs w:val="24"/>
          <w:highlight w:val="white"/>
        </w:rPr>
        <w:t xml:space="preserve">Playfulness </w:t>
      </w:r>
      <w:r>
        <w:rPr>
          <w:rFonts w:ascii="Times New Roman" w:eastAsia="Times New Roman" w:hAnsi="Times New Roman" w:cs="Times New Roman"/>
          <w:sz w:val="24"/>
          <w:szCs w:val="24"/>
        </w:rPr>
        <w:t>by Animal Type</w:t>
      </w:r>
    </w:p>
    <w:p w:rsidR="00BC66A3" w:rsidRDefault="00BC66A3">
      <w:pPr>
        <w:spacing w:before="60" w:after="120" w:line="240" w:lineRule="auto"/>
        <w:rPr>
          <w:rFonts w:ascii="Times New Roman" w:eastAsia="Times New Roman" w:hAnsi="Times New Roman" w:cs="Times New Roman"/>
          <w:sz w:val="24"/>
          <w:szCs w:val="24"/>
          <w:highlight w:val="white"/>
        </w:rPr>
      </w:pPr>
    </w:p>
    <w:p w:rsidR="00BC66A3" w:rsidRDefault="00C52C2E">
      <w:pPr>
        <w:spacing w:before="60" w:after="1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Therefore, it made sense to split the data by animal and independently develop models </w:t>
      </w:r>
      <w:r>
        <w:rPr>
          <w:rFonts w:ascii="Times New Roman" w:eastAsia="Times New Roman" w:hAnsi="Times New Roman" w:cs="Times New Roman"/>
          <w:sz w:val="24"/>
          <w:szCs w:val="24"/>
          <w:highlight w:val="white"/>
        </w:rPr>
        <w:t xml:space="preserve">for each. </w:t>
      </w:r>
      <w:r>
        <w:rPr>
          <w:rFonts w:ascii="Times New Roman" w:eastAsia="Times New Roman" w:hAnsi="Times New Roman" w:cs="Times New Roman"/>
          <w:color w:val="222222"/>
          <w:sz w:val="24"/>
          <w:szCs w:val="24"/>
          <w:highlight w:val="white"/>
        </w:rPr>
        <w:t xml:space="preserve">model. First, we plot a learning curve using random forest model to explore the potential optimal training/testing data split. However, the learning curve indicate that there is no obvious model performance difference along different data split. </w:t>
      </w:r>
      <w:r>
        <w:rPr>
          <w:rFonts w:ascii="Times New Roman" w:eastAsia="Times New Roman" w:hAnsi="Times New Roman" w:cs="Times New Roman"/>
          <w:color w:val="222222"/>
          <w:sz w:val="24"/>
          <w:szCs w:val="24"/>
          <w:highlight w:val="white"/>
        </w:rPr>
        <w:t xml:space="preserve">Therefore, we use rule of thumb to split the data by 7:3 ratio. </w:t>
      </w:r>
      <w:r>
        <w:rPr>
          <w:rFonts w:ascii="Times New Roman" w:eastAsia="Times New Roman" w:hAnsi="Times New Roman" w:cs="Times New Roman"/>
          <w:sz w:val="24"/>
          <w:szCs w:val="24"/>
          <w:highlight w:val="white"/>
        </w:rPr>
        <w:t>Given 8132 observations in dog data and 6861 observations in cat data, the 7:3 split should give enough observations for training and testing. Giving more weight on the training dataset, it ca</w:t>
      </w:r>
      <w:r>
        <w:rPr>
          <w:rFonts w:ascii="Times New Roman" w:eastAsia="Times New Roman" w:hAnsi="Times New Roman" w:cs="Times New Roman"/>
          <w:sz w:val="24"/>
          <w:szCs w:val="24"/>
          <w:highlight w:val="white"/>
        </w:rPr>
        <w:t xml:space="preserve">n potentially feed as much information as possible for the model development and hyperparameters tuning. Additionally, we checked the data balance and confirmed that the data is fairly balanced (Fig 12) . </w:t>
      </w:r>
    </w:p>
    <w:p w:rsidR="00BC66A3" w:rsidRDefault="00C52C2E">
      <w:pPr>
        <w:spacing w:before="60" w:after="120" w:line="240" w:lineRule="auto"/>
        <w:jc w:val="center"/>
        <w:rPr>
          <w:rFonts w:ascii="Times New Roman" w:eastAsia="Times New Roman" w:hAnsi="Times New Roman" w:cs="Times New Roman"/>
          <w:sz w:val="24"/>
          <w:szCs w:val="24"/>
          <w:highlight w:val="white"/>
        </w:rPr>
      </w:pPr>
      <w:r>
        <w:rPr>
          <w:noProof/>
          <w:color w:val="222222"/>
          <w:highlight w:val="white"/>
        </w:rPr>
        <w:lastRenderedPageBreak/>
        <w:drawing>
          <wp:inline distT="0" distB="0" distL="0" distR="0">
            <wp:extent cx="3512553" cy="2515500"/>
            <wp:effectExtent l="0" t="0" r="0" b="0"/>
            <wp:docPr id="11" name="image17.png" descr="/var/folders/gx/lrxtt3qs0fd21ybdy20_tx2m0000gn/T/com.microsoft.Word/Content.MSO/1CD7D54C.tmp"/>
            <wp:cNvGraphicFramePr/>
            <a:graphic xmlns:a="http://schemas.openxmlformats.org/drawingml/2006/main">
              <a:graphicData uri="http://schemas.openxmlformats.org/drawingml/2006/picture">
                <pic:pic xmlns:pic="http://schemas.openxmlformats.org/drawingml/2006/picture">
                  <pic:nvPicPr>
                    <pic:cNvPr id="0" name="image17.png" descr="/var/folders/gx/lrxtt3qs0fd21ybdy20_tx2m0000gn/T/com.microsoft.Word/Content.MSO/1CD7D54C.tmp"/>
                    <pic:cNvPicPr preferRelativeResize="0"/>
                  </pic:nvPicPr>
                  <pic:blipFill>
                    <a:blip r:embed="rId16"/>
                    <a:srcRect/>
                    <a:stretch>
                      <a:fillRect/>
                    </a:stretch>
                  </pic:blipFill>
                  <pic:spPr>
                    <a:xfrm>
                      <a:off x="0" y="0"/>
                      <a:ext cx="3512553" cy="2515500"/>
                    </a:xfrm>
                    <a:prstGeom prst="rect">
                      <a:avLst/>
                    </a:prstGeom>
                    <a:ln/>
                  </pic:spPr>
                </pic:pic>
              </a:graphicData>
            </a:graphic>
          </wp:inline>
        </w:drawing>
      </w:r>
    </w:p>
    <w:p w:rsidR="00BC66A3" w:rsidRDefault="00C52C2E">
      <w:pPr>
        <w:spacing w:before="60" w:after="12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11. Learning Curve for Random Forest Classif</w:t>
      </w:r>
      <w:r>
        <w:rPr>
          <w:rFonts w:ascii="Times New Roman" w:eastAsia="Times New Roman" w:hAnsi="Times New Roman" w:cs="Times New Roman"/>
          <w:sz w:val="24"/>
          <w:szCs w:val="24"/>
          <w:highlight w:val="white"/>
        </w:rPr>
        <w:t>ier</w:t>
      </w:r>
    </w:p>
    <w:p w:rsidR="00BC66A3" w:rsidRDefault="00C52C2E">
      <w:pPr>
        <w:spacing w:before="60" w:after="120" w:line="240" w:lineRule="auto"/>
        <w:jc w:val="center"/>
        <w:rPr>
          <w:rFonts w:ascii="Times New Roman" w:eastAsia="Times New Roman" w:hAnsi="Times New Roman" w:cs="Times New Roman"/>
          <w:sz w:val="24"/>
          <w:szCs w:val="24"/>
          <w:highlight w:val="white"/>
        </w:rPr>
      </w:pPr>
      <w:r>
        <w:rPr>
          <w:noProof/>
          <w:color w:val="222222"/>
          <w:highlight w:val="white"/>
        </w:rPr>
        <w:drawing>
          <wp:inline distT="0" distB="0" distL="0" distR="0">
            <wp:extent cx="3866803" cy="2612571"/>
            <wp:effectExtent l="0" t="0" r="0" b="0"/>
            <wp:docPr id="13" name="image10.png" descr="/var/folders/gx/lrxtt3qs0fd21ybdy20_tx2m0000gn/T/com.microsoft.Word/Content.MSO/17DC853A.tmp"/>
            <wp:cNvGraphicFramePr/>
            <a:graphic xmlns:a="http://schemas.openxmlformats.org/drawingml/2006/main">
              <a:graphicData uri="http://schemas.openxmlformats.org/drawingml/2006/picture">
                <pic:pic xmlns:pic="http://schemas.openxmlformats.org/drawingml/2006/picture">
                  <pic:nvPicPr>
                    <pic:cNvPr id="0" name="image10.png" descr="/var/folders/gx/lrxtt3qs0fd21ybdy20_tx2m0000gn/T/com.microsoft.Word/Content.MSO/17DC853A.tmp"/>
                    <pic:cNvPicPr preferRelativeResize="0"/>
                  </pic:nvPicPr>
                  <pic:blipFill>
                    <a:blip r:embed="rId17"/>
                    <a:srcRect/>
                    <a:stretch>
                      <a:fillRect/>
                    </a:stretch>
                  </pic:blipFill>
                  <pic:spPr>
                    <a:xfrm>
                      <a:off x="0" y="0"/>
                      <a:ext cx="3866803" cy="2612571"/>
                    </a:xfrm>
                    <a:prstGeom prst="rect">
                      <a:avLst/>
                    </a:prstGeom>
                    <a:ln/>
                  </pic:spPr>
                </pic:pic>
              </a:graphicData>
            </a:graphic>
          </wp:inline>
        </w:drawing>
      </w:r>
    </w:p>
    <w:p w:rsidR="00BC66A3" w:rsidRDefault="00C52C2E">
      <w:pPr>
        <w:spacing w:before="60" w:after="1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12. Cross Validation Scores for Random Forest Model</w:t>
      </w:r>
    </w:p>
    <w:p w:rsidR="00BC66A3" w:rsidRDefault="00C52C2E">
      <w:pPr>
        <w:spacing w:before="60" w:after="1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Given our target variable is a multi-level categorical variable, we assessed that it is a classification problem. We have explored a set of classification methods, including KNN, Random Forest, </w:t>
      </w:r>
      <w:proofErr w:type="spellStart"/>
      <w:r>
        <w:rPr>
          <w:rFonts w:ascii="Times New Roman" w:eastAsia="Times New Roman" w:hAnsi="Times New Roman" w:cs="Times New Roman"/>
          <w:sz w:val="24"/>
          <w:szCs w:val="24"/>
          <w:highlight w:val="white"/>
        </w:rPr>
        <w:t>XGBooting</w:t>
      </w:r>
      <w:proofErr w:type="spellEnd"/>
      <w:r>
        <w:rPr>
          <w:rFonts w:ascii="Times New Roman" w:eastAsia="Times New Roman" w:hAnsi="Times New Roman" w:cs="Times New Roman"/>
          <w:sz w:val="24"/>
          <w:szCs w:val="24"/>
          <w:highlight w:val="white"/>
        </w:rPr>
        <w:t>, and SVC. And we followed the following steps to ultimately identified our final champion models for dogs and cats respectively:</w:t>
      </w:r>
    </w:p>
    <w:p w:rsidR="00BC66A3" w:rsidRDefault="00C52C2E">
      <w:pPr>
        <w:numPr>
          <w:ilvl w:val="0"/>
          <w:numId w:val="1"/>
        </w:numPr>
        <w:pBdr>
          <w:top w:val="nil"/>
          <w:left w:val="nil"/>
          <w:bottom w:val="nil"/>
          <w:right w:val="nil"/>
          <w:between w:val="nil"/>
        </w:pBdr>
        <w:spacing w:before="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Hyperparameter tuning on the primary hyperparameter in each candidate model to find the best hyperparameter value bas</w:t>
      </w:r>
      <w:r>
        <w:rPr>
          <w:rFonts w:ascii="Times New Roman" w:eastAsia="Times New Roman" w:hAnsi="Times New Roman" w:cs="Times New Roman"/>
          <w:color w:val="222222"/>
          <w:sz w:val="24"/>
          <w:szCs w:val="24"/>
          <w:highlight w:val="white"/>
        </w:rPr>
        <w:t xml:space="preserve">ed on accuracy score, which is the ratio of correctly predicted observations to the total observations. An example plot of accuracy score vs hyperparameter is shown in Fig 13. </w:t>
      </w:r>
    </w:p>
    <w:p w:rsidR="00BC66A3" w:rsidRDefault="00C52C2E">
      <w:pPr>
        <w:numPr>
          <w:ilvl w:val="0"/>
          <w:numId w:val="1"/>
        </w:numPr>
        <w:pBdr>
          <w:top w:val="nil"/>
          <w:left w:val="nil"/>
          <w:bottom w:val="nil"/>
          <w:right w:val="nil"/>
          <w:between w:val="nil"/>
        </w:pBd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Calculate the classification report and feature importance plot based on the optimal hyperparameter selected from step 1 on each model. One caveat is that SVC classifier </w:t>
      </w:r>
      <w:r>
        <w:rPr>
          <w:rFonts w:ascii="Times New Roman" w:eastAsia="Times New Roman" w:hAnsi="Times New Roman" w:cs="Times New Roman"/>
          <w:color w:val="222222"/>
          <w:sz w:val="24"/>
          <w:szCs w:val="24"/>
          <w:highlight w:val="white"/>
        </w:rPr>
        <w:lastRenderedPageBreak/>
        <w:t>doesn’t have feature importance, because the kernel function we used is RBF. An exampl</w:t>
      </w:r>
      <w:r>
        <w:rPr>
          <w:rFonts w:ascii="Times New Roman" w:eastAsia="Times New Roman" w:hAnsi="Times New Roman" w:cs="Times New Roman"/>
          <w:color w:val="222222"/>
          <w:sz w:val="24"/>
          <w:szCs w:val="24"/>
          <w:highlight w:val="white"/>
        </w:rPr>
        <w:t xml:space="preserve">e classification report and feature importance plot are shown in Fig 14. </w:t>
      </w:r>
    </w:p>
    <w:p w:rsidR="00BC66A3" w:rsidRDefault="00C52C2E">
      <w:pPr>
        <w:numPr>
          <w:ilvl w:val="0"/>
          <w:numId w:val="1"/>
        </w:numPr>
        <w:pBdr>
          <w:top w:val="nil"/>
          <w:left w:val="nil"/>
          <w:bottom w:val="nil"/>
          <w:right w:val="nil"/>
          <w:between w:val="nil"/>
        </w:pBd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Run ROC plot on all the optimal models specified in Step 2, Fig 15. </w:t>
      </w:r>
    </w:p>
    <w:p w:rsidR="00BC66A3" w:rsidRDefault="00C52C2E">
      <w:pPr>
        <w:numPr>
          <w:ilvl w:val="0"/>
          <w:numId w:val="1"/>
        </w:numPr>
        <w:pBdr>
          <w:top w:val="nil"/>
          <w:left w:val="nil"/>
          <w:bottom w:val="nil"/>
          <w:right w:val="nil"/>
          <w:between w:val="nil"/>
        </w:pBdr>
        <w:spacing w:after="1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Select the best classification model based on F1 score from the candidate models in Step 2. Our project is a mult</w:t>
      </w:r>
      <w:r>
        <w:rPr>
          <w:rFonts w:ascii="Times New Roman" w:eastAsia="Times New Roman" w:hAnsi="Times New Roman" w:cs="Times New Roman"/>
          <w:color w:val="222222"/>
          <w:sz w:val="24"/>
          <w:szCs w:val="24"/>
          <w:highlight w:val="white"/>
        </w:rPr>
        <w:t xml:space="preserve">i-class classification problem, in order to account for potential class imbalance, we used micro F1 score as the selection criterium. </w:t>
      </w:r>
      <w:proofErr w:type="spellStart"/>
      <w:r>
        <w:rPr>
          <w:rFonts w:ascii="Times New Roman" w:eastAsia="Times New Roman" w:hAnsi="Times New Roman" w:cs="Times New Roman"/>
          <w:color w:val="222222"/>
          <w:sz w:val="24"/>
          <w:szCs w:val="24"/>
          <w:highlight w:val="white"/>
        </w:rPr>
        <w:t>XGBoosting</w:t>
      </w:r>
      <w:proofErr w:type="spellEnd"/>
      <w:r>
        <w:rPr>
          <w:rFonts w:ascii="Times New Roman" w:eastAsia="Times New Roman" w:hAnsi="Times New Roman" w:cs="Times New Roman"/>
          <w:color w:val="222222"/>
          <w:sz w:val="24"/>
          <w:szCs w:val="24"/>
          <w:highlight w:val="white"/>
        </w:rPr>
        <w:t xml:space="preserve"> has the best performance for dogs, while SVC performs the best for cats.</w:t>
      </w:r>
    </w:p>
    <w:tbl>
      <w:tblPr>
        <w:tblStyle w:val="a0"/>
        <w:tblW w:w="8570"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89"/>
        <w:gridCol w:w="4281"/>
      </w:tblGrid>
      <w:tr w:rsidR="00BC66A3">
        <w:tc>
          <w:tcPr>
            <w:tcW w:w="4289" w:type="dxa"/>
          </w:tcPr>
          <w:p w:rsidR="00BC66A3" w:rsidRDefault="00C52C2E">
            <w:pPr>
              <w:pBdr>
                <w:top w:val="nil"/>
                <w:left w:val="nil"/>
                <w:bottom w:val="nil"/>
                <w:right w:val="nil"/>
                <w:between w:val="nil"/>
              </w:pBdr>
              <w:spacing w:before="60" w:after="120" w:line="276"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Dogs</w:t>
            </w:r>
          </w:p>
        </w:tc>
        <w:tc>
          <w:tcPr>
            <w:tcW w:w="4281" w:type="dxa"/>
          </w:tcPr>
          <w:p w:rsidR="00BC66A3" w:rsidRDefault="00C52C2E">
            <w:pPr>
              <w:pBdr>
                <w:top w:val="nil"/>
                <w:left w:val="nil"/>
                <w:bottom w:val="nil"/>
                <w:right w:val="nil"/>
                <w:between w:val="nil"/>
              </w:pBdr>
              <w:spacing w:before="60" w:after="120" w:line="276"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Cats</w:t>
            </w:r>
          </w:p>
        </w:tc>
      </w:tr>
      <w:tr w:rsidR="00BC66A3">
        <w:tc>
          <w:tcPr>
            <w:tcW w:w="4289" w:type="dxa"/>
          </w:tcPr>
          <w:p w:rsidR="00BC66A3" w:rsidRDefault="00C52C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SVC: 0.3889344262295082</w:t>
            </w:r>
          </w:p>
          <w:p w:rsidR="00BC66A3" w:rsidRDefault="00C52C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KNeighborsClassifier</w:t>
            </w:r>
            <w:proofErr w:type="spellEnd"/>
            <w:r>
              <w:rPr>
                <w:rFonts w:ascii="Courier New" w:eastAsia="Courier New" w:hAnsi="Courier New" w:cs="Courier New"/>
                <w:color w:val="000000"/>
                <w:sz w:val="21"/>
                <w:szCs w:val="21"/>
              </w:rPr>
              <w:t>: 0.3737704918032787</w:t>
            </w:r>
          </w:p>
          <w:p w:rsidR="00BC66A3" w:rsidRDefault="00C52C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RandomForestClassifier</w:t>
            </w:r>
            <w:proofErr w:type="spellEnd"/>
            <w:r>
              <w:rPr>
                <w:rFonts w:ascii="Courier New" w:eastAsia="Courier New" w:hAnsi="Courier New" w:cs="Courier New"/>
                <w:color w:val="000000"/>
                <w:sz w:val="21"/>
                <w:szCs w:val="21"/>
              </w:rPr>
              <w:t>: 0.3729508196721312</w:t>
            </w:r>
          </w:p>
          <w:p w:rsidR="00BC66A3" w:rsidRDefault="00C52C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color w:val="000000"/>
                <w:sz w:val="21"/>
                <w:szCs w:val="21"/>
              </w:rPr>
            </w:pPr>
            <w:proofErr w:type="spellStart"/>
            <w:r>
              <w:rPr>
                <w:rFonts w:ascii="Courier New" w:eastAsia="Courier New" w:hAnsi="Courier New" w:cs="Courier New"/>
                <w:b/>
                <w:color w:val="000000"/>
                <w:sz w:val="21"/>
                <w:szCs w:val="21"/>
              </w:rPr>
              <w:t>XGBClassifier</w:t>
            </w:r>
            <w:proofErr w:type="spellEnd"/>
            <w:r>
              <w:rPr>
                <w:rFonts w:ascii="Courier New" w:eastAsia="Courier New" w:hAnsi="Courier New" w:cs="Courier New"/>
                <w:b/>
                <w:color w:val="000000"/>
                <w:sz w:val="21"/>
                <w:szCs w:val="21"/>
              </w:rPr>
              <w:t>: 0.39057377049180325</w:t>
            </w:r>
          </w:p>
        </w:tc>
        <w:tc>
          <w:tcPr>
            <w:tcW w:w="4281" w:type="dxa"/>
          </w:tcPr>
          <w:p w:rsidR="00BC66A3" w:rsidRDefault="00C52C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color w:val="000000"/>
                <w:sz w:val="21"/>
                <w:szCs w:val="21"/>
              </w:rPr>
            </w:pPr>
            <w:r>
              <w:rPr>
                <w:rFonts w:ascii="Courier New" w:eastAsia="Courier New" w:hAnsi="Courier New" w:cs="Courier New"/>
                <w:b/>
                <w:color w:val="000000"/>
                <w:sz w:val="21"/>
                <w:szCs w:val="21"/>
              </w:rPr>
              <w:t>SVC: 0.3705682370082565</w:t>
            </w:r>
          </w:p>
          <w:p w:rsidR="00BC66A3" w:rsidRDefault="00C52C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KNeighborsClassifier</w:t>
            </w:r>
            <w:proofErr w:type="spellEnd"/>
            <w:r>
              <w:rPr>
                <w:rFonts w:ascii="Courier New" w:eastAsia="Courier New" w:hAnsi="Courier New" w:cs="Courier New"/>
                <w:color w:val="000000"/>
                <w:sz w:val="21"/>
                <w:szCs w:val="21"/>
              </w:rPr>
              <w:t>: 0.3516270033997086</w:t>
            </w:r>
          </w:p>
          <w:p w:rsidR="00BC66A3" w:rsidRDefault="00C52C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RandomForestClassifier</w:t>
            </w:r>
            <w:proofErr w:type="spellEnd"/>
            <w:r>
              <w:rPr>
                <w:rFonts w:ascii="Courier New" w:eastAsia="Courier New" w:hAnsi="Courier New" w:cs="Courier New"/>
                <w:color w:val="000000"/>
                <w:sz w:val="21"/>
                <w:szCs w:val="21"/>
              </w:rPr>
              <w:t>: 0.34191355026711995</w:t>
            </w:r>
          </w:p>
          <w:p w:rsidR="00BC66A3" w:rsidRDefault="00C52C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XGBClassifier</w:t>
            </w:r>
            <w:proofErr w:type="spellEnd"/>
            <w:r>
              <w:rPr>
                <w:rFonts w:ascii="Courier New" w:eastAsia="Courier New" w:hAnsi="Courier New" w:cs="Courier New"/>
                <w:color w:val="000000"/>
                <w:sz w:val="21"/>
                <w:szCs w:val="21"/>
              </w:rPr>
              <w:t>: 0.35988343856</w:t>
            </w:r>
            <w:r>
              <w:rPr>
                <w:rFonts w:ascii="Courier New" w:eastAsia="Courier New" w:hAnsi="Courier New" w:cs="Courier New"/>
                <w:color w:val="000000"/>
                <w:sz w:val="21"/>
                <w:szCs w:val="21"/>
              </w:rPr>
              <w:t>240895</w:t>
            </w:r>
          </w:p>
        </w:tc>
      </w:tr>
    </w:tbl>
    <w:p w:rsidR="00BC66A3" w:rsidRDefault="00BC66A3">
      <w:pPr>
        <w:pBdr>
          <w:top w:val="nil"/>
          <w:left w:val="nil"/>
          <w:bottom w:val="nil"/>
          <w:right w:val="nil"/>
          <w:between w:val="nil"/>
        </w:pBdr>
        <w:spacing w:before="60"/>
        <w:ind w:left="780" w:hanging="720"/>
        <w:rPr>
          <w:rFonts w:ascii="Times New Roman" w:eastAsia="Times New Roman" w:hAnsi="Times New Roman" w:cs="Times New Roman"/>
          <w:color w:val="222222"/>
          <w:sz w:val="24"/>
          <w:szCs w:val="24"/>
          <w:highlight w:val="white"/>
        </w:rPr>
      </w:pPr>
    </w:p>
    <w:p w:rsidR="00BC66A3" w:rsidRDefault="00C52C2E">
      <w:pPr>
        <w:numPr>
          <w:ilvl w:val="0"/>
          <w:numId w:val="1"/>
        </w:numPr>
        <w:pBdr>
          <w:top w:val="nil"/>
          <w:left w:val="nil"/>
          <w:bottom w:val="nil"/>
          <w:right w:val="nil"/>
          <w:between w:val="nil"/>
        </w:pBdr>
        <w:spacing w:after="1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Run grid search on expanded hyperparameters to further fine tune the models. For </w:t>
      </w:r>
      <w:proofErr w:type="spellStart"/>
      <w:r>
        <w:rPr>
          <w:rFonts w:ascii="Times New Roman" w:eastAsia="Times New Roman" w:hAnsi="Times New Roman" w:cs="Times New Roman"/>
          <w:color w:val="222222"/>
          <w:sz w:val="24"/>
          <w:szCs w:val="24"/>
          <w:highlight w:val="white"/>
        </w:rPr>
        <w:t>XGBoosting</w:t>
      </w:r>
      <w:proofErr w:type="spellEnd"/>
      <w:r>
        <w:rPr>
          <w:rFonts w:ascii="Times New Roman" w:eastAsia="Times New Roman" w:hAnsi="Times New Roman" w:cs="Times New Roman"/>
          <w:color w:val="222222"/>
          <w:sz w:val="24"/>
          <w:szCs w:val="24"/>
          <w:highlight w:val="white"/>
        </w:rPr>
        <w:t xml:space="preserve">, we </w:t>
      </w:r>
      <w:proofErr w:type="spellStart"/>
      <w:r>
        <w:rPr>
          <w:rFonts w:ascii="Times New Roman" w:eastAsia="Times New Roman" w:hAnsi="Times New Roman" w:cs="Times New Roman"/>
          <w:color w:val="222222"/>
          <w:sz w:val="24"/>
          <w:szCs w:val="24"/>
          <w:highlight w:val="white"/>
        </w:rPr>
        <w:t>fine tuned</w:t>
      </w:r>
      <w:proofErr w:type="spellEnd"/>
      <w:r>
        <w:rPr>
          <w:rFonts w:ascii="Times New Roman" w:eastAsia="Times New Roman" w:hAnsi="Times New Roman" w:cs="Times New Roman"/>
          <w:color w:val="222222"/>
          <w:sz w:val="24"/>
          <w:szCs w:val="24"/>
          <w:highlight w:val="white"/>
        </w:rPr>
        <w:t xml:space="preserve"> on </w:t>
      </w:r>
      <w:proofErr w:type="spellStart"/>
      <w:r>
        <w:rPr>
          <w:rFonts w:ascii="Times New Roman" w:eastAsia="Times New Roman" w:hAnsi="Times New Roman" w:cs="Times New Roman"/>
          <w:color w:val="222222"/>
          <w:sz w:val="24"/>
          <w:szCs w:val="24"/>
          <w:highlight w:val="white"/>
        </w:rPr>
        <w:t>n_estimator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learning_rate</w:t>
      </w:r>
      <w:proofErr w:type="spellEnd"/>
      <w:r>
        <w:rPr>
          <w:rFonts w:ascii="Times New Roman" w:eastAsia="Times New Roman" w:hAnsi="Times New Roman" w:cs="Times New Roman"/>
          <w:color w:val="222222"/>
          <w:sz w:val="24"/>
          <w:szCs w:val="24"/>
          <w:highlight w:val="white"/>
        </w:rPr>
        <w:t xml:space="preserve">, subsample, </w:t>
      </w:r>
      <w:proofErr w:type="spellStart"/>
      <w:r>
        <w:rPr>
          <w:rFonts w:ascii="Times New Roman" w:eastAsia="Times New Roman" w:hAnsi="Times New Roman" w:cs="Times New Roman"/>
          <w:color w:val="222222"/>
          <w:sz w:val="24"/>
          <w:szCs w:val="24"/>
          <w:highlight w:val="white"/>
        </w:rPr>
        <w:t>max_depth</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colsample_bytree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min_child_weight</w:t>
      </w:r>
      <w:proofErr w:type="spellEnd"/>
      <w:r>
        <w:rPr>
          <w:rFonts w:ascii="Times New Roman" w:eastAsia="Times New Roman" w:hAnsi="Times New Roman" w:cs="Times New Roman"/>
          <w:color w:val="222222"/>
          <w:sz w:val="24"/>
          <w:szCs w:val="24"/>
          <w:highlight w:val="white"/>
        </w:rPr>
        <w:t xml:space="preserve">. For SVC, we </w:t>
      </w:r>
      <w:proofErr w:type="spellStart"/>
      <w:r>
        <w:rPr>
          <w:rFonts w:ascii="Times New Roman" w:eastAsia="Times New Roman" w:hAnsi="Times New Roman" w:cs="Times New Roman"/>
          <w:color w:val="222222"/>
          <w:sz w:val="24"/>
          <w:szCs w:val="24"/>
          <w:highlight w:val="white"/>
        </w:rPr>
        <w:t>fine tuned</w:t>
      </w:r>
      <w:proofErr w:type="spellEnd"/>
      <w:r>
        <w:rPr>
          <w:rFonts w:ascii="Times New Roman" w:eastAsia="Times New Roman" w:hAnsi="Times New Roman" w:cs="Times New Roman"/>
          <w:color w:val="222222"/>
          <w:sz w:val="24"/>
          <w:szCs w:val="24"/>
          <w:highlight w:val="white"/>
        </w:rPr>
        <w:t xml:space="preserve"> on gamma, and C. Fig 16 shows the det</w:t>
      </w:r>
      <w:r>
        <w:rPr>
          <w:rFonts w:ascii="Times New Roman" w:eastAsia="Times New Roman" w:hAnsi="Times New Roman" w:cs="Times New Roman"/>
          <w:color w:val="222222"/>
          <w:sz w:val="24"/>
          <w:szCs w:val="24"/>
          <w:highlight w:val="white"/>
        </w:rPr>
        <w:t xml:space="preserve">ailed model parameters for our final champion models for dogs and cats, and their performance (e.g. classification report). </w:t>
      </w:r>
    </w:p>
    <w:p w:rsidR="00BC66A3" w:rsidRDefault="00BC66A3">
      <w:pPr>
        <w:spacing w:before="60" w:after="120"/>
        <w:rPr>
          <w:rFonts w:ascii="Times New Roman" w:eastAsia="Times New Roman" w:hAnsi="Times New Roman" w:cs="Times New Roman"/>
          <w:color w:val="222222"/>
          <w:sz w:val="24"/>
          <w:szCs w:val="24"/>
          <w:highlight w:val="white"/>
        </w:rPr>
      </w:pPr>
    </w:p>
    <w:p w:rsidR="00BC66A3" w:rsidRDefault="00C52C2E">
      <w:pPr>
        <w:jc w:val="center"/>
        <w:rPr>
          <w:rFonts w:ascii="Times New Roman" w:eastAsia="Times New Roman" w:hAnsi="Times New Roman" w:cs="Times New Roman"/>
          <w:b/>
          <w:sz w:val="28"/>
          <w:szCs w:val="28"/>
        </w:rPr>
      </w:pPr>
      <w:r>
        <w:rPr>
          <w:b/>
          <w:noProof/>
          <w:sz w:val="28"/>
          <w:szCs w:val="28"/>
        </w:rPr>
        <w:drawing>
          <wp:inline distT="0" distB="0" distL="0" distR="0">
            <wp:extent cx="3625922" cy="2395862"/>
            <wp:effectExtent l="0" t="0" r="0" b="0"/>
            <wp:docPr id="14" name="image9.png" descr="/var/folders/gx/lrxtt3qs0fd21ybdy20_tx2m0000gn/T/com.microsoft.Word/Content.MSO/5B3E3158.tmp"/>
            <wp:cNvGraphicFramePr/>
            <a:graphic xmlns:a="http://schemas.openxmlformats.org/drawingml/2006/main">
              <a:graphicData uri="http://schemas.openxmlformats.org/drawingml/2006/picture">
                <pic:pic xmlns:pic="http://schemas.openxmlformats.org/drawingml/2006/picture">
                  <pic:nvPicPr>
                    <pic:cNvPr id="0" name="image9.png" descr="/var/folders/gx/lrxtt3qs0fd21ybdy20_tx2m0000gn/T/com.microsoft.Word/Content.MSO/5B3E3158.tmp"/>
                    <pic:cNvPicPr preferRelativeResize="0"/>
                  </pic:nvPicPr>
                  <pic:blipFill>
                    <a:blip r:embed="rId18"/>
                    <a:srcRect/>
                    <a:stretch>
                      <a:fillRect/>
                    </a:stretch>
                  </pic:blipFill>
                  <pic:spPr>
                    <a:xfrm>
                      <a:off x="0" y="0"/>
                      <a:ext cx="3625922" cy="2395862"/>
                    </a:xfrm>
                    <a:prstGeom prst="rect">
                      <a:avLst/>
                    </a:prstGeom>
                    <a:ln/>
                  </pic:spPr>
                </pic:pic>
              </a:graphicData>
            </a:graphic>
          </wp:inline>
        </w:drawing>
      </w:r>
    </w:p>
    <w:p w:rsidR="00BC66A3" w:rsidRDefault="00C52C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13. Accuracy Score vs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XGBoosting</w:t>
      </w:r>
      <w:proofErr w:type="spellEnd"/>
    </w:p>
    <w:p w:rsidR="00BC66A3" w:rsidRDefault="00BC66A3">
      <w:pPr>
        <w:jc w:val="center"/>
        <w:rPr>
          <w:rFonts w:ascii="Times New Roman" w:eastAsia="Times New Roman" w:hAnsi="Times New Roman" w:cs="Times New Roman"/>
          <w:sz w:val="24"/>
          <w:szCs w:val="24"/>
        </w:rPr>
      </w:pP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precision    recall  f1-score   support</w:t>
      </w:r>
    </w:p>
    <w:p w:rsidR="00BC66A3" w:rsidRDefault="00BC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0       0.18      0.06      0.09        50</w:t>
      </w: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1       0.31      0.32      0.31       422</w:t>
      </w: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2       0.34      0.40      0.37       684</w:t>
      </w: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3       0.38      0.20      0.26       582</w:t>
      </w: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xml:space="preserve">           4       0.51      0.64      0.57       702</w:t>
      </w:r>
    </w:p>
    <w:p w:rsidR="00BC66A3" w:rsidRDefault="00BC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micro </w:t>
      </w:r>
      <w:proofErr w:type="spellStart"/>
      <w:r>
        <w:rPr>
          <w:rFonts w:ascii="Courier New" w:eastAsia="Courier New" w:hAnsi="Courier New" w:cs="Courier New"/>
          <w:color w:val="000000"/>
          <w:sz w:val="21"/>
          <w:szCs w:val="21"/>
        </w:rPr>
        <w:t>avg</w:t>
      </w:r>
      <w:proofErr w:type="spellEnd"/>
      <w:r>
        <w:rPr>
          <w:rFonts w:ascii="Courier New" w:eastAsia="Courier New" w:hAnsi="Courier New" w:cs="Courier New"/>
          <w:color w:val="000000"/>
          <w:sz w:val="21"/>
          <w:szCs w:val="21"/>
        </w:rPr>
        <w:t xml:space="preserve">       0.40      0.40      0.40      2440</w:t>
      </w: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macro </w:t>
      </w:r>
      <w:proofErr w:type="spellStart"/>
      <w:r>
        <w:rPr>
          <w:rFonts w:ascii="Courier New" w:eastAsia="Courier New" w:hAnsi="Courier New" w:cs="Courier New"/>
          <w:color w:val="000000"/>
          <w:sz w:val="21"/>
          <w:szCs w:val="21"/>
        </w:rPr>
        <w:t>avg</w:t>
      </w:r>
      <w:proofErr w:type="spellEnd"/>
      <w:r>
        <w:rPr>
          <w:rFonts w:ascii="Courier New" w:eastAsia="Courier New" w:hAnsi="Courier New" w:cs="Courier New"/>
          <w:color w:val="000000"/>
          <w:sz w:val="21"/>
          <w:szCs w:val="21"/>
        </w:rPr>
        <w:t xml:space="preserve">       0.34      0.32      0.32      2440</w:t>
      </w:r>
    </w:p>
    <w:p w:rsidR="00BC66A3" w:rsidRDefault="00C52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weighted </w:t>
      </w:r>
      <w:proofErr w:type="spellStart"/>
      <w:r>
        <w:rPr>
          <w:rFonts w:ascii="Courier New" w:eastAsia="Courier New" w:hAnsi="Courier New" w:cs="Courier New"/>
          <w:color w:val="000000"/>
          <w:sz w:val="21"/>
          <w:szCs w:val="21"/>
        </w:rPr>
        <w:t>avg</w:t>
      </w:r>
      <w:proofErr w:type="spellEnd"/>
      <w:r>
        <w:rPr>
          <w:rFonts w:ascii="Courier New" w:eastAsia="Courier New" w:hAnsi="Courier New" w:cs="Courier New"/>
          <w:color w:val="000000"/>
          <w:sz w:val="21"/>
          <w:szCs w:val="21"/>
        </w:rPr>
        <w:t xml:space="preserve">       0.39      0.40      0.38      2440</w:t>
      </w:r>
    </w:p>
    <w:p w:rsidR="00BC66A3" w:rsidRDefault="00BC66A3">
      <w:pPr>
        <w:rPr>
          <w:rFonts w:ascii="Times New Roman" w:eastAsia="Times New Roman" w:hAnsi="Times New Roman" w:cs="Times New Roman"/>
          <w:b/>
          <w:sz w:val="28"/>
          <w:szCs w:val="28"/>
        </w:rPr>
      </w:pPr>
    </w:p>
    <w:p w:rsidR="00BC66A3" w:rsidRDefault="00C52C2E">
      <w:pPr>
        <w:jc w:val="center"/>
        <w:rPr>
          <w:rFonts w:ascii="Times New Roman" w:eastAsia="Times New Roman" w:hAnsi="Times New Roman" w:cs="Times New Roman"/>
          <w:b/>
          <w:sz w:val="28"/>
          <w:szCs w:val="28"/>
        </w:rPr>
      </w:pPr>
      <w:r>
        <w:rPr>
          <w:b/>
          <w:noProof/>
          <w:sz w:val="28"/>
          <w:szCs w:val="28"/>
        </w:rPr>
        <w:drawing>
          <wp:inline distT="0" distB="0" distL="0" distR="0">
            <wp:extent cx="3790612" cy="2517760"/>
            <wp:effectExtent l="0" t="0" r="0" b="0"/>
            <wp:docPr id="15" name="image4.png" descr="/var/folders/gx/lrxtt3qs0fd21ybdy20_tx2m0000gn/T/com.microsoft.Word/Content.MSO/49239926.tmp"/>
            <wp:cNvGraphicFramePr/>
            <a:graphic xmlns:a="http://schemas.openxmlformats.org/drawingml/2006/main">
              <a:graphicData uri="http://schemas.openxmlformats.org/drawingml/2006/picture">
                <pic:pic xmlns:pic="http://schemas.openxmlformats.org/drawingml/2006/picture">
                  <pic:nvPicPr>
                    <pic:cNvPr id="0" name="image4.png" descr="/var/folders/gx/lrxtt3qs0fd21ybdy20_tx2m0000gn/T/com.microsoft.Word/Content.MSO/49239926.tmp"/>
                    <pic:cNvPicPr preferRelativeResize="0"/>
                  </pic:nvPicPr>
                  <pic:blipFill>
                    <a:blip r:embed="rId19"/>
                    <a:srcRect/>
                    <a:stretch>
                      <a:fillRect/>
                    </a:stretch>
                  </pic:blipFill>
                  <pic:spPr>
                    <a:xfrm>
                      <a:off x="0" y="0"/>
                      <a:ext cx="3790612" cy="2517760"/>
                    </a:xfrm>
                    <a:prstGeom prst="rect">
                      <a:avLst/>
                    </a:prstGeom>
                    <a:ln/>
                  </pic:spPr>
                </pic:pic>
              </a:graphicData>
            </a:graphic>
          </wp:inline>
        </w:drawing>
      </w:r>
    </w:p>
    <w:p w:rsidR="00BC66A3" w:rsidRDefault="00C52C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14. Classification Report and Fe</w:t>
      </w:r>
      <w:r>
        <w:rPr>
          <w:rFonts w:ascii="Times New Roman" w:eastAsia="Times New Roman" w:hAnsi="Times New Roman" w:cs="Times New Roman"/>
          <w:sz w:val="24"/>
          <w:szCs w:val="24"/>
        </w:rPr>
        <w:t xml:space="preserve">ature Importance Plot for </w:t>
      </w:r>
      <w:proofErr w:type="spellStart"/>
      <w:r>
        <w:rPr>
          <w:rFonts w:ascii="Times New Roman" w:eastAsia="Times New Roman" w:hAnsi="Times New Roman" w:cs="Times New Roman"/>
          <w:sz w:val="24"/>
          <w:szCs w:val="24"/>
        </w:rPr>
        <w:t>XGBoosting</w:t>
      </w:r>
      <w:proofErr w:type="spellEnd"/>
    </w:p>
    <w:p w:rsidR="00BC66A3" w:rsidRDefault="00C52C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1"/>
        <w:tblW w:w="10032" w:type="dxa"/>
        <w:tblBorders>
          <w:top w:val="nil"/>
          <w:left w:val="nil"/>
          <w:bottom w:val="nil"/>
          <w:right w:val="nil"/>
          <w:insideH w:val="nil"/>
          <w:insideV w:val="nil"/>
        </w:tblBorders>
        <w:tblLayout w:type="fixed"/>
        <w:tblLook w:val="0400" w:firstRow="0" w:lastRow="0" w:firstColumn="0" w:lastColumn="0" w:noHBand="0" w:noVBand="1"/>
      </w:tblPr>
      <w:tblGrid>
        <w:gridCol w:w="5016"/>
        <w:gridCol w:w="5016"/>
      </w:tblGrid>
      <w:tr w:rsidR="00BC66A3">
        <w:trPr>
          <w:trHeight w:val="3360"/>
        </w:trPr>
        <w:tc>
          <w:tcPr>
            <w:tcW w:w="5016" w:type="dxa"/>
          </w:tcPr>
          <w:p w:rsidR="00BC66A3" w:rsidRDefault="00C52C2E">
            <w:pPr>
              <w:jc w:val="center"/>
              <w:rPr>
                <w:rFonts w:ascii="Times New Roman" w:eastAsia="Times New Roman" w:hAnsi="Times New Roman" w:cs="Times New Roman"/>
                <w:sz w:val="24"/>
                <w:szCs w:val="24"/>
              </w:rPr>
            </w:pPr>
            <w:r>
              <w:rPr>
                <w:noProof/>
              </w:rPr>
              <w:drawing>
                <wp:inline distT="0" distB="0" distL="0" distR="0">
                  <wp:extent cx="3053435" cy="2171332"/>
                  <wp:effectExtent l="0" t="0" r="0" b="0"/>
                  <wp:docPr id="16" name="image6.png" descr="/var/folders/gx/lrxtt3qs0fd21ybdy20_tx2m0000gn/T/com.microsoft.Word/Content.MSO/FDF32824.tmp"/>
                  <wp:cNvGraphicFramePr/>
                  <a:graphic xmlns:a="http://schemas.openxmlformats.org/drawingml/2006/main">
                    <a:graphicData uri="http://schemas.openxmlformats.org/drawingml/2006/picture">
                      <pic:pic xmlns:pic="http://schemas.openxmlformats.org/drawingml/2006/picture">
                        <pic:nvPicPr>
                          <pic:cNvPr id="0" name="image6.png" descr="/var/folders/gx/lrxtt3qs0fd21ybdy20_tx2m0000gn/T/com.microsoft.Word/Content.MSO/FDF32824.tmp"/>
                          <pic:cNvPicPr preferRelativeResize="0"/>
                        </pic:nvPicPr>
                        <pic:blipFill>
                          <a:blip r:embed="rId20"/>
                          <a:srcRect/>
                          <a:stretch>
                            <a:fillRect/>
                          </a:stretch>
                        </pic:blipFill>
                        <pic:spPr>
                          <a:xfrm>
                            <a:off x="0" y="0"/>
                            <a:ext cx="3053435" cy="2171332"/>
                          </a:xfrm>
                          <a:prstGeom prst="rect">
                            <a:avLst/>
                          </a:prstGeom>
                          <a:ln/>
                        </pic:spPr>
                      </pic:pic>
                    </a:graphicData>
                  </a:graphic>
                </wp:inline>
              </w:drawing>
            </w:r>
          </w:p>
        </w:tc>
        <w:tc>
          <w:tcPr>
            <w:tcW w:w="5016" w:type="dxa"/>
          </w:tcPr>
          <w:p w:rsidR="00BC66A3" w:rsidRDefault="00C52C2E">
            <w:pPr>
              <w:jc w:val="center"/>
              <w:rPr>
                <w:rFonts w:ascii="Times New Roman" w:eastAsia="Times New Roman" w:hAnsi="Times New Roman" w:cs="Times New Roman"/>
                <w:sz w:val="24"/>
                <w:szCs w:val="24"/>
              </w:rPr>
            </w:pPr>
            <w:r>
              <w:rPr>
                <w:noProof/>
              </w:rPr>
              <w:drawing>
                <wp:inline distT="0" distB="0" distL="0" distR="0">
                  <wp:extent cx="3057592" cy="2174288"/>
                  <wp:effectExtent l="0" t="0" r="0" b="0"/>
                  <wp:docPr id="17" name="image3.png" descr="/var/folders/gx/lrxtt3qs0fd21ybdy20_tx2m0000gn/T/com.microsoft.Word/Content.MSO/BEBD5D2.tmp"/>
                  <wp:cNvGraphicFramePr/>
                  <a:graphic xmlns:a="http://schemas.openxmlformats.org/drawingml/2006/main">
                    <a:graphicData uri="http://schemas.openxmlformats.org/drawingml/2006/picture">
                      <pic:pic xmlns:pic="http://schemas.openxmlformats.org/drawingml/2006/picture">
                        <pic:nvPicPr>
                          <pic:cNvPr id="0" name="image3.png" descr="/var/folders/gx/lrxtt3qs0fd21ybdy20_tx2m0000gn/T/com.microsoft.Word/Content.MSO/BEBD5D2.tmp"/>
                          <pic:cNvPicPr preferRelativeResize="0"/>
                        </pic:nvPicPr>
                        <pic:blipFill>
                          <a:blip r:embed="rId21"/>
                          <a:srcRect/>
                          <a:stretch>
                            <a:fillRect/>
                          </a:stretch>
                        </pic:blipFill>
                        <pic:spPr>
                          <a:xfrm>
                            <a:off x="0" y="0"/>
                            <a:ext cx="3057592" cy="2174288"/>
                          </a:xfrm>
                          <a:prstGeom prst="rect">
                            <a:avLst/>
                          </a:prstGeom>
                          <a:ln/>
                        </pic:spPr>
                      </pic:pic>
                    </a:graphicData>
                  </a:graphic>
                </wp:inline>
              </w:drawing>
            </w:r>
          </w:p>
        </w:tc>
      </w:tr>
    </w:tbl>
    <w:p w:rsidR="00BC66A3" w:rsidRDefault="00C52C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15. ROC Curves on </w:t>
      </w:r>
      <w:proofErr w:type="spellStart"/>
      <w:r>
        <w:rPr>
          <w:rFonts w:ascii="Times New Roman" w:eastAsia="Times New Roman" w:hAnsi="Times New Roman" w:cs="Times New Roman"/>
          <w:sz w:val="24"/>
          <w:szCs w:val="24"/>
        </w:rPr>
        <w:t>XGBoosting</w:t>
      </w:r>
      <w:proofErr w:type="spellEnd"/>
      <w:r>
        <w:rPr>
          <w:rFonts w:ascii="Times New Roman" w:eastAsia="Times New Roman" w:hAnsi="Times New Roman" w:cs="Times New Roman"/>
          <w:sz w:val="24"/>
          <w:szCs w:val="24"/>
        </w:rPr>
        <w:t xml:space="preserve"> and SVC</w:t>
      </w:r>
    </w:p>
    <w:p w:rsidR="00BC66A3" w:rsidRDefault="00BC66A3">
      <w:pPr>
        <w:jc w:val="center"/>
        <w:rPr>
          <w:rFonts w:ascii="Times New Roman" w:eastAsia="Times New Roman" w:hAnsi="Times New Roman" w:cs="Times New Roman"/>
          <w:sz w:val="24"/>
          <w:szCs w:val="24"/>
        </w:rPr>
      </w:pPr>
    </w:p>
    <w:p w:rsidR="00BC66A3" w:rsidRDefault="00C52C2E">
      <w:pPr>
        <w:spacing w:before="60" w:after="12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lastRenderedPageBreak/>
        <w:drawing>
          <wp:inline distT="0" distB="0" distL="0" distR="0">
            <wp:extent cx="5456354" cy="356994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56354" cy="3569948"/>
                    </a:xfrm>
                    <a:prstGeom prst="rect">
                      <a:avLst/>
                    </a:prstGeom>
                    <a:ln/>
                  </pic:spPr>
                </pic:pic>
              </a:graphicData>
            </a:graphic>
          </wp:inline>
        </w:drawing>
      </w:r>
    </w:p>
    <w:p w:rsidR="00BC66A3" w:rsidRDefault="00C52C2E">
      <w:pPr>
        <w:spacing w:before="60" w:after="12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drawing>
          <wp:inline distT="0" distB="0" distL="0" distR="0">
            <wp:extent cx="5070042" cy="3317736"/>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070042" cy="3317736"/>
                    </a:xfrm>
                    <a:prstGeom prst="rect">
                      <a:avLst/>
                    </a:prstGeom>
                    <a:ln/>
                  </pic:spPr>
                </pic:pic>
              </a:graphicData>
            </a:graphic>
          </wp:inline>
        </w:drawing>
      </w:r>
    </w:p>
    <w:p w:rsidR="00BC66A3" w:rsidRDefault="00C52C2E">
      <w:pPr>
        <w:spacing w:before="60" w:after="12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 16. Final Champion Model Parameters for Dogs and Cats</w:t>
      </w:r>
    </w:p>
    <w:p w:rsidR="00BC66A3" w:rsidRDefault="00BC66A3">
      <w:pPr>
        <w:jc w:val="center"/>
        <w:rPr>
          <w:rFonts w:ascii="Times New Roman" w:eastAsia="Times New Roman" w:hAnsi="Times New Roman" w:cs="Times New Roman"/>
          <w:sz w:val="24"/>
          <w:szCs w:val="24"/>
        </w:rPr>
      </w:pPr>
    </w:p>
    <w:p w:rsidR="00BC66A3" w:rsidRDefault="00BC66A3">
      <w:pPr>
        <w:spacing w:before="60" w:after="120"/>
        <w:rPr>
          <w:rFonts w:ascii="Times New Roman" w:eastAsia="Times New Roman" w:hAnsi="Times New Roman" w:cs="Times New Roman"/>
          <w:sz w:val="24"/>
          <w:szCs w:val="24"/>
          <w:highlight w:val="white"/>
        </w:rPr>
      </w:pPr>
    </w:p>
    <w:p w:rsidR="00BC66A3" w:rsidRDefault="00C52C2E">
      <w:pPr>
        <w:spacing w:before="60" w:after="1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Section 5: Member Contribution</w:t>
      </w:r>
    </w:p>
    <w:p w:rsidR="00BC66A3" w:rsidRDefault="00C52C2E">
      <w:pPr>
        <w:spacing w:before="60" w:after="54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Yuwen</w:t>
      </w:r>
      <w:proofErr w:type="spellEnd"/>
      <w:r>
        <w:rPr>
          <w:rFonts w:ascii="Times New Roman" w:eastAsia="Times New Roman" w:hAnsi="Times New Roman" w:cs="Times New Roman"/>
          <w:sz w:val="24"/>
          <w:szCs w:val="24"/>
          <w:highlight w:val="white"/>
        </w:rPr>
        <w:t xml:space="preserve">: Designed the hypothesis, the entire project data analytical and model methodological approach and steps to execute. Designed all the functionalities and Python code </w:t>
      </w:r>
      <w:r>
        <w:rPr>
          <w:rFonts w:ascii="Times New Roman" w:eastAsia="Times New Roman" w:hAnsi="Times New Roman" w:cs="Times New Roman"/>
          <w:sz w:val="24"/>
          <w:szCs w:val="24"/>
          <w:highlight w:val="white"/>
        </w:rPr>
        <w:t xml:space="preserve">used in data wrangling, </w:t>
      </w:r>
      <w:bookmarkStart w:id="0" w:name="_GoBack"/>
      <w:bookmarkEnd w:id="0"/>
      <w:r>
        <w:rPr>
          <w:rFonts w:ascii="Times New Roman" w:eastAsia="Times New Roman" w:hAnsi="Times New Roman" w:cs="Times New Roman"/>
          <w:sz w:val="24"/>
          <w:szCs w:val="24"/>
          <w:highlight w:val="white"/>
        </w:rPr>
        <w:t>EDA tests and analysis, model and feature selection, hyperparameter tuning, and model diagno</w:t>
      </w:r>
      <w:r>
        <w:rPr>
          <w:rFonts w:ascii="Times New Roman" w:eastAsia="Times New Roman" w:hAnsi="Times New Roman" w:cs="Times New Roman"/>
          <w:sz w:val="24"/>
          <w:szCs w:val="24"/>
          <w:highlight w:val="white"/>
        </w:rPr>
        <w:t xml:space="preserve">stics used in Python. Analyzed all the results, prepared the final </w:t>
      </w:r>
      <w:proofErr w:type="spellStart"/>
      <w:r>
        <w:rPr>
          <w:rFonts w:ascii="Times New Roman" w:eastAsia="Times New Roman" w:hAnsi="Times New Roman" w:cs="Times New Roman"/>
          <w:sz w:val="24"/>
          <w:szCs w:val="24"/>
          <w:highlight w:val="white"/>
        </w:rPr>
        <w:t>Jupyter</w:t>
      </w:r>
      <w:proofErr w:type="spellEnd"/>
      <w:r>
        <w:rPr>
          <w:rFonts w:ascii="Times New Roman" w:eastAsia="Times New Roman" w:hAnsi="Times New Roman" w:cs="Times New Roman"/>
          <w:sz w:val="24"/>
          <w:szCs w:val="24"/>
          <w:highlight w:val="white"/>
        </w:rPr>
        <w:t xml:space="preserve"> Notebook script based on Allison’s draft code, and authored</w:t>
      </w:r>
      <w:r>
        <w:rPr>
          <w:rFonts w:ascii="Times New Roman" w:eastAsia="Times New Roman" w:hAnsi="Times New Roman" w:cs="Times New Roman"/>
          <w:sz w:val="24"/>
          <w:szCs w:val="24"/>
          <w:highlight w:val="white"/>
        </w:rPr>
        <w:t xml:space="preserve"> all the project reports and the final presentation PowerPoint deck</w:t>
      </w:r>
      <w:r>
        <w:rPr>
          <w:rFonts w:ascii="Times New Roman" w:eastAsia="Times New Roman" w:hAnsi="Times New Roman" w:cs="Times New Roman"/>
          <w:sz w:val="24"/>
          <w:szCs w:val="24"/>
          <w:highlight w:val="white"/>
        </w:rPr>
        <w:t>.</w:t>
      </w:r>
    </w:p>
    <w:p w:rsidR="00BC66A3" w:rsidRDefault="00C52C2E">
      <w:pPr>
        <w:spacing w:before="60" w:after="540"/>
        <w:rPr>
          <w:rFonts w:ascii="Times New Roman" w:eastAsia="Times New Roman" w:hAnsi="Times New Roman" w:cs="Times New Roman"/>
          <w:sz w:val="24"/>
          <w:szCs w:val="24"/>
          <w:highlight w:val="white"/>
        </w:rPr>
      </w:pPr>
      <w:bookmarkStart w:id="1" w:name="_gjdgxs" w:colFirst="0" w:colLast="0"/>
      <w:bookmarkEnd w:id="1"/>
      <w:r>
        <w:rPr>
          <w:rFonts w:ascii="Times New Roman" w:eastAsia="Times New Roman" w:hAnsi="Times New Roman" w:cs="Times New Roman"/>
          <w:sz w:val="24"/>
          <w:szCs w:val="24"/>
          <w:highlight w:val="white"/>
        </w:rPr>
        <w:t>Allison:  Cre</w:t>
      </w:r>
      <w:r>
        <w:rPr>
          <w:rFonts w:ascii="Times New Roman" w:eastAsia="Times New Roman" w:hAnsi="Times New Roman" w:cs="Times New Roman"/>
          <w:sz w:val="24"/>
          <w:szCs w:val="24"/>
          <w:highlight w:val="white"/>
        </w:rPr>
        <w:t>ated and wrote Python code for data cleaning and wrangling, EDA, and all modelling parts such as feature selection, classification performance, and hyperparameter tuning. Updated and debugged code based on discussions with the team members and did research</w:t>
      </w:r>
      <w:r>
        <w:rPr>
          <w:rFonts w:ascii="Times New Roman" w:eastAsia="Times New Roman" w:hAnsi="Times New Roman" w:cs="Times New Roman"/>
          <w:sz w:val="24"/>
          <w:szCs w:val="24"/>
          <w:highlight w:val="white"/>
        </w:rPr>
        <w:t xml:space="preserve"> for various functions and packages in Python.  Cleaned up final </w:t>
      </w:r>
      <w:proofErr w:type="spellStart"/>
      <w:r>
        <w:rPr>
          <w:rFonts w:ascii="Times New Roman" w:eastAsia="Times New Roman" w:hAnsi="Times New Roman" w:cs="Times New Roman"/>
          <w:sz w:val="24"/>
          <w:szCs w:val="24"/>
          <w:highlight w:val="white"/>
        </w:rPr>
        <w:t>Jupyter</w:t>
      </w:r>
      <w:proofErr w:type="spellEnd"/>
      <w:r>
        <w:rPr>
          <w:rFonts w:ascii="Times New Roman" w:eastAsia="Times New Roman" w:hAnsi="Times New Roman" w:cs="Times New Roman"/>
          <w:sz w:val="24"/>
          <w:szCs w:val="24"/>
          <w:highlight w:val="white"/>
        </w:rPr>
        <w:t xml:space="preserve"> Notebook scripts.</w:t>
      </w:r>
    </w:p>
    <w:p w:rsidR="00BC66A3" w:rsidRDefault="00C52C2E">
      <w:pPr>
        <w:spacing w:before="60" w:after="5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Fred: </w:t>
      </w:r>
      <w:r>
        <w:rPr>
          <w:rFonts w:ascii="Times New Roman" w:eastAsia="Times New Roman" w:hAnsi="Times New Roman" w:cs="Times New Roman"/>
          <w:sz w:val="24"/>
          <w:szCs w:val="24"/>
          <w:highlight w:val="white"/>
        </w:rPr>
        <w:t xml:space="preserve">Researched </w:t>
      </w:r>
      <w:r w:rsidR="00AE7B12">
        <w:rPr>
          <w:rFonts w:ascii="Times New Roman" w:eastAsia="Times New Roman" w:hAnsi="Times New Roman" w:cs="Times New Roman"/>
          <w:sz w:val="24"/>
          <w:szCs w:val="24"/>
          <w:highlight w:val="white"/>
        </w:rPr>
        <w:t xml:space="preserve">and proposed </w:t>
      </w:r>
      <w:r>
        <w:rPr>
          <w:rFonts w:ascii="Times New Roman" w:eastAsia="Times New Roman" w:hAnsi="Times New Roman" w:cs="Times New Roman"/>
          <w:sz w:val="24"/>
          <w:szCs w:val="24"/>
          <w:highlight w:val="white"/>
        </w:rPr>
        <w:t xml:space="preserve">secondary data sources (geography and population). </w:t>
      </w:r>
      <w:r>
        <w:rPr>
          <w:rFonts w:ascii="Times New Roman" w:eastAsia="Times New Roman" w:hAnsi="Times New Roman" w:cs="Times New Roman"/>
          <w:sz w:val="24"/>
          <w:szCs w:val="24"/>
          <w:highlight w:val="white"/>
        </w:rPr>
        <w:t xml:space="preserve">Participated and tested wrangling solutions. Proofread and edited all reports. </w:t>
      </w:r>
      <w:r>
        <w:rPr>
          <w:rFonts w:ascii="Times New Roman" w:eastAsia="Times New Roman" w:hAnsi="Times New Roman" w:cs="Times New Roman"/>
          <w:sz w:val="24"/>
          <w:szCs w:val="24"/>
          <w:highlight w:val="white"/>
        </w:rPr>
        <w:t>Co-drafte</w:t>
      </w:r>
      <w:r>
        <w:rPr>
          <w:rFonts w:ascii="Times New Roman" w:eastAsia="Times New Roman" w:hAnsi="Times New Roman" w:cs="Times New Roman"/>
          <w:sz w:val="24"/>
          <w:szCs w:val="24"/>
          <w:highlight w:val="white"/>
        </w:rPr>
        <w:t>d and edited Power</w:t>
      </w:r>
      <w:r w:rsidR="00AE7B12">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oint deck. Reviewed EDA.</w:t>
      </w:r>
    </w:p>
    <w:p w:rsidR="00BC66A3" w:rsidRDefault="00C52C2E">
      <w:pPr>
        <w:spacing w:before="60" w:after="120"/>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Section 6: Code Summary</w:t>
      </w:r>
    </w:p>
    <w:p w:rsidR="00BC66A3" w:rsidRDefault="00C52C2E">
      <w:pPr>
        <w:spacing w:before="60" w:after="1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our team’s Georgetown Analytics </w:t>
      </w:r>
      <w:proofErr w:type="spellStart"/>
      <w:r>
        <w:rPr>
          <w:rFonts w:ascii="Times New Roman" w:eastAsia="Times New Roman" w:hAnsi="Times New Roman" w:cs="Times New Roman"/>
          <w:sz w:val="24"/>
          <w:szCs w:val="24"/>
          <w:highlight w:val="white"/>
        </w:rPr>
        <w:t>Github</w:t>
      </w:r>
      <w:proofErr w:type="spellEnd"/>
      <w:r>
        <w:rPr>
          <w:rFonts w:ascii="Times New Roman" w:eastAsia="Times New Roman" w:hAnsi="Times New Roman" w:cs="Times New Roman"/>
          <w:sz w:val="24"/>
          <w:szCs w:val="24"/>
          <w:highlight w:val="white"/>
        </w:rPr>
        <w:t xml:space="preserve"> repository, we have included a </w:t>
      </w:r>
      <w:proofErr w:type="spellStart"/>
      <w:r>
        <w:rPr>
          <w:rFonts w:ascii="Times New Roman" w:eastAsia="Times New Roman" w:hAnsi="Times New Roman" w:cs="Times New Roman"/>
          <w:sz w:val="24"/>
          <w:szCs w:val="24"/>
          <w:highlight w:val="white"/>
        </w:rPr>
        <w:t>jupyter</w:t>
      </w:r>
      <w:proofErr w:type="spellEnd"/>
      <w:r>
        <w:rPr>
          <w:rFonts w:ascii="Times New Roman" w:eastAsia="Times New Roman" w:hAnsi="Times New Roman" w:cs="Times New Roman"/>
          <w:sz w:val="24"/>
          <w:szCs w:val="24"/>
          <w:highlight w:val="white"/>
        </w:rPr>
        <w:t xml:space="preserve"> notebook (</w:t>
      </w:r>
      <w:r>
        <w:rPr>
          <w:rFonts w:ascii="Times New Roman" w:eastAsia="Times New Roman" w:hAnsi="Times New Roman" w:cs="Times New Roman"/>
          <w:i/>
          <w:sz w:val="24"/>
          <w:szCs w:val="24"/>
          <w:highlight w:val="white"/>
        </w:rPr>
        <w:t>PetAdoption-EDA-v1.4.ipynb</w:t>
      </w:r>
      <w:r>
        <w:rPr>
          <w:rFonts w:ascii="Times New Roman" w:eastAsia="Times New Roman" w:hAnsi="Times New Roman" w:cs="Times New Roman"/>
          <w:sz w:val="24"/>
          <w:szCs w:val="24"/>
          <w:highlight w:val="white"/>
        </w:rPr>
        <w:t>) with results from the first three parts of the pipeline (</w:t>
      </w:r>
      <w:r>
        <w:rPr>
          <w:rFonts w:ascii="Times New Roman" w:eastAsia="Times New Roman" w:hAnsi="Times New Roman" w:cs="Times New Roman"/>
          <w:i/>
          <w:sz w:val="24"/>
          <w:szCs w:val="24"/>
          <w:highlight w:val="white"/>
        </w:rPr>
        <w:t>Fig. 9</w:t>
      </w:r>
      <w:r>
        <w:rPr>
          <w:rFonts w:ascii="Times New Roman" w:eastAsia="Times New Roman" w:hAnsi="Times New Roman" w:cs="Times New Roman"/>
          <w:sz w:val="24"/>
          <w:szCs w:val="24"/>
          <w:highlight w:val="white"/>
        </w:rPr>
        <w:t>).</w:t>
      </w:r>
    </w:p>
    <w:p w:rsidR="00BC66A3" w:rsidRDefault="00BC66A3">
      <w:pPr>
        <w:rPr>
          <w:rFonts w:ascii="Times New Roman" w:eastAsia="Times New Roman" w:hAnsi="Times New Roman" w:cs="Times New Roman"/>
          <w:sz w:val="24"/>
          <w:szCs w:val="24"/>
          <w:highlight w:val="white"/>
        </w:rPr>
      </w:pPr>
    </w:p>
    <w:p w:rsidR="00BC66A3" w:rsidRDefault="00C52C2E">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highlight w:val="white"/>
          <w:u w:val="single"/>
        </w:rPr>
        <w:t>Raw data:</w:t>
      </w:r>
      <w:r>
        <w:rPr>
          <w:rFonts w:ascii="Times New Roman" w:eastAsia="Times New Roman" w:hAnsi="Times New Roman" w:cs="Times New Roman"/>
          <w:sz w:val="24"/>
          <w:szCs w:val="24"/>
          <w:u w:val="single"/>
        </w:rPr>
        <w:t xml:space="preserve"> </w:t>
      </w:r>
    </w:p>
    <w:p w:rsidR="00BC66A3" w:rsidRDefault="00C52C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uses the </w:t>
      </w:r>
      <w:r>
        <w:rPr>
          <w:rFonts w:ascii="Times New Roman" w:eastAsia="Times New Roman" w:hAnsi="Times New Roman" w:cs="Times New Roman"/>
          <w:i/>
          <w:sz w:val="24"/>
          <w:szCs w:val="24"/>
        </w:rPr>
        <w:t>train.csv</w:t>
      </w:r>
      <w:r>
        <w:rPr>
          <w:rFonts w:ascii="Times New Roman" w:eastAsia="Times New Roman" w:hAnsi="Times New Roman" w:cs="Times New Roman"/>
          <w:sz w:val="24"/>
          <w:szCs w:val="24"/>
        </w:rPr>
        <w:t xml:space="preserve"> dataset along with outside datasets (see Section 2) of breed behavior and state records to create Activity Level, Personality, Vocalize and Playfulness for each breed, and populations for each state.</w:t>
      </w:r>
    </w:p>
    <w:p w:rsidR="00BC66A3" w:rsidRDefault="00BC66A3">
      <w:pPr>
        <w:rPr>
          <w:rFonts w:ascii="Times New Roman" w:eastAsia="Times New Roman" w:hAnsi="Times New Roman" w:cs="Times New Roman"/>
          <w:sz w:val="24"/>
          <w:szCs w:val="24"/>
          <w:highlight w:val="white"/>
        </w:rPr>
      </w:pPr>
    </w:p>
    <w:p w:rsidR="00BC66A3" w:rsidRDefault="00BC66A3">
      <w:pPr>
        <w:rPr>
          <w:rFonts w:ascii="Times New Roman" w:eastAsia="Times New Roman" w:hAnsi="Times New Roman" w:cs="Times New Roman"/>
          <w:sz w:val="24"/>
          <w:szCs w:val="24"/>
          <w:highlight w:val="white"/>
        </w:rPr>
      </w:pPr>
    </w:p>
    <w:p w:rsidR="00BC66A3" w:rsidRDefault="00C52C2E">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Wrangling Modul</w:t>
      </w:r>
      <w:r>
        <w:rPr>
          <w:rFonts w:ascii="Times New Roman" w:eastAsia="Times New Roman" w:hAnsi="Times New Roman" w:cs="Times New Roman"/>
          <w:sz w:val="24"/>
          <w:szCs w:val="24"/>
          <w:highlight w:val="white"/>
          <w:u w:val="single"/>
        </w:rPr>
        <w:t>e:</w:t>
      </w:r>
    </w:p>
    <w:p w:rsidR="00BC66A3" w:rsidRDefault="00C52C2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created several additional variables: Fee Flag, Photo Flag, Video Flag, Adopted Flag, </w:t>
      </w:r>
      <w:proofErr w:type="spellStart"/>
      <w:r>
        <w:rPr>
          <w:rFonts w:ascii="Times New Roman" w:eastAsia="Times New Roman" w:hAnsi="Times New Roman" w:cs="Times New Roman"/>
          <w:sz w:val="24"/>
          <w:szCs w:val="24"/>
          <w:highlight w:val="white"/>
        </w:rPr>
        <w:t>MixedBreed</w:t>
      </w:r>
      <w:proofErr w:type="spellEnd"/>
      <w:r>
        <w:rPr>
          <w:rFonts w:ascii="Times New Roman" w:eastAsia="Times New Roman" w:hAnsi="Times New Roman" w:cs="Times New Roman"/>
          <w:sz w:val="24"/>
          <w:szCs w:val="24"/>
          <w:highlight w:val="white"/>
        </w:rPr>
        <w:t xml:space="preserve"> (see Section 3). For data processing, we capped Age at 99% and created a ‘New Age’ variable. For Breed1, we found five records with a 0 in Breed1 and a v</w:t>
      </w:r>
      <w:r>
        <w:rPr>
          <w:rFonts w:ascii="Times New Roman" w:eastAsia="Times New Roman" w:hAnsi="Times New Roman" w:cs="Times New Roman"/>
          <w:sz w:val="24"/>
          <w:szCs w:val="24"/>
          <w:highlight w:val="white"/>
        </w:rPr>
        <w:t>alue in Breed2. We replaced these five records of Breed1 with their Breed2 value.</w:t>
      </w:r>
    </w:p>
    <w:p w:rsidR="00BC66A3" w:rsidRDefault="00BC66A3">
      <w:pPr>
        <w:rPr>
          <w:rFonts w:ascii="Times New Roman" w:eastAsia="Times New Roman" w:hAnsi="Times New Roman" w:cs="Times New Roman"/>
          <w:sz w:val="24"/>
          <w:szCs w:val="24"/>
          <w:highlight w:val="white"/>
        </w:rPr>
      </w:pPr>
    </w:p>
    <w:p w:rsidR="00BC66A3" w:rsidRDefault="00BC66A3">
      <w:pPr>
        <w:rPr>
          <w:rFonts w:ascii="Times New Roman" w:eastAsia="Times New Roman" w:hAnsi="Times New Roman" w:cs="Times New Roman"/>
          <w:sz w:val="24"/>
          <w:szCs w:val="24"/>
          <w:highlight w:val="white"/>
          <w:u w:val="single"/>
        </w:rPr>
      </w:pPr>
    </w:p>
    <w:p w:rsidR="00BC66A3" w:rsidRDefault="00C52C2E">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Exploratory Data Analysis:</w:t>
      </w:r>
    </w:p>
    <w:p w:rsidR="00BC66A3" w:rsidRDefault="00C52C2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created a summary of all variables, a correlation matrix and Rank2D plot for all variables, two-way frequency tables for categorical variables</w:t>
      </w:r>
      <w:r>
        <w:rPr>
          <w:rFonts w:ascii="Times New Roman" w:eastAsia="Times New Roman" w:hAnsi="Times New Roman" w:cs="Times New Roman"/>
          <w:sz w:val="24"/>
          <w:szCs w:val="24"/>
          <w:highlight w:val="white"/>
        </w:rPr>
        <w:t xml:space="preserve"> including row percentages, </w:t>
      </w:r>
    </w:p>
    <w:p w:rsidR="00BC66A3" w:rsidRDefault="00C52C2E">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histograms for continuous variables, boxplot and percentile distributions for variables with extreme values like Age, and </w:t>
      </w:r>
      <w:r>
        <w:rPr>
          <w:rFonts w:ascii="Times New Roman" w:eastAsia="Times New Roman" w:hAnsi="Times New Roman" w:cs="Times New Roman"/>
          <w:sz w:val="24"/>
          <w:szCs w:val="24"/>
        </w:rPr>
        <w:t xml:space="preserve">Violin plot of </w:t>
      </w:r>
      <w:r>
        <w:rPr>
          <w:rFonts w:ascii="Times New Roman" w:eastAsia="Times New Roman" w:hAnsi="Times New Roman" w:cs="Times New Roman"/>
          <w:sz w:val="24"/>
          <w:szCs w:val="24"/>
          <w:highlight w:val="white"/>
        </w:rPr>
        <w:t xml:space="preserve">animal personality </w:t>
      </w:r>
      <w:r>
        <w:rPr>
          <w:rFonts w:ascii="Times New Roman" w:eastAsia="Times New Roman" w:hAnsi="Times New Roman" w:cs="Times New Roman"/>
          <w:sz w:val="24"/>
          <w:szCs w:val="24"/>
        </w:rPr>
        <w:t>by Animal Type</w:t>
      </w:r>
    </w:p>
    <w:p w:rsidR="00BC66A3" w:rsidRDefault="00BC66A3">
      <w:pPr>
        <w:rPr>
          <w:rFonts w:ascii="Times New Roman" w:eastAsia="Times New Roman" w:hAnsi="Times New Roman" w:cs="Times New Roman"/>
          <w:sz w:val="24"/>
          <w:szCs w:val="24"/>
        </w:rPr>
      </w:pPr>
    </w:p>
    <w:p w:rsidR="00BC66A3" w:rsidRDefault="00C52C2E">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Machine Learning Model Development and Feature Selectio</w:t>
      </w:r>
      <w:r>
        <w:rPr>
          <w:rFonts w:ascii="Times New Roman" w:eastAsia="Times New Roman" w:hAnsi="Times New Roman" w:cs="Times New Roman"/>
          <w:sz w:val="24"/>
          <w:szCs w:val="24"/>
          <w:u w:val="single"/>
        </w:rPr>
        <w:t>n</w:t>
      </w:r>
    </w:p>
    <w:p w:rsidR="00BC66A3" w:rsidRDefault="00C52C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started our model exploration on random forest, KNN, </w:t>
      </w:r>
      <w:proofErr w:type="spellStart"/>
      <w:r>
        <w:rPr>
          <w:rFonts w:ascii="Times New Roman" w:eastAsia="Times New Roman" w:hAnsi="Times New Roman" w:cs="Times New Roman"/>
          <w:sz w:val="24"/>
          <w:szCs w:val="24"/>
        </w:rPr>
        <w:t>XGBoosting</w:t>
      </w:r>
      <w:proofErr w:type="spellEnd"/>
      <w:r>
        <w:rPr>
          <w:rFonts w:ascii="Times New Roman" w:eastAsia="Times New Roman" w:hAnsi="Times New Roman" w:cs="Times New Roman"/>
          <w:sz w:val="24"/>
          <w:szCs w:val="24"/>
        </w:rPr>
        <w:t>, and SVC by using:</w:t>
      </w:r>
    </w:p>
    <w:p w:rsidR="00BC66A3" w:rsidRDefault="00C52C2E">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Cross validation Analytics: Learning curve and cross validation score</w:t>
      </w:r>
    </w:p>
    <w:p w:rsidR="00BC66A3" w:rsidRDefault="00C52C2E">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Training and testing data split</w:t>
      </w:r>
    </w:p>
    <w:p w:rsidR="00BC66A3" w:rsidRDefault="00C52C2E">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Hyperparameter tuning: grid search, accuracy score vs hyperparameter plot</w:t>
      </w:r>
    </w:p>
    <w:p w:rsidR="00BC66A3" w:rsidRDefault="00C52C2E">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Feature importance ranking and visualization: feature importance plot, AUC ROC plot</w:t>
      </w:r>
    </w:p>
    <w:p w:rsidR="00BC66A3" w:rsidRDefault="00C52C2E">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Classification report</w:t>
      </w:r>
    </w:p>
    <w:p w:rsidR="00BC66A3" w:rsidRDefault="00BC66A3">
      <w:pPr>
        <w:rPr>
          <w:rFonts w:ascii="Times New Roman" w:eastAsia="Times New Roman" w:hAnsi="Times New Roman" w:cs="Times New Roman"/>
          <w:sz w:val="24"/>
          <w:szCs w:val="24"/>
        </w:rPr>
      </w:pPr>
    </w:p>
    <w:sectPr w:rsidR="00BC66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6F397D"/>
    <w:multiLevelType w:val="multilevel"/>
    <w:tmpl w:val="8426238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 w15:restartNumberingAfterBreak="0">
    <w:nsid w:val="30B251ED"/>
    <w:multiLevelType w:val="multilevel"/>
    <w:tmpl w:val="8EA4D470"/>
    <w:lvl w:ilvl="0">
      <w:start w:val="1"/>
      <w:numFmt w:val="bullet"/>
      <w:lvlText w:val="o"/>
      <w:lvlJc w:val="left"/>
      <w:pPr>
        <w:ind w:left="720" w:hanging="360"/>
      </w:pPr>
      <w:rPr>
        <w:rFonts w:ascii="Courier New" w:eastAsia="Courier New" w:hAnsi="Courier New" w:cs="Courier Ne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D0576D8"/>
    <w:multiLevelType w:val="multilevel"/>
    <w:tmpl w:val="216EF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6A3"/>
    <w:rsid w:val="00AE7B12"/>
    <w:rsid w:val="00BC66A3"/>
    <w:rsid w:val="00C52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E6C2A5"/>
  <w15:docId w15:val="{C71B135C-0A55-694D-BEA1-573E3098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2407</Words>
  <Characters>13725</Characters>
  <Application>Microsoft Office Word</Application>
  <DocSecurity>0</DocSecurity>
  <Lines>114</Lines>
  <Paragraphs>32</Paragraphs>
  <ScaleCrop>false</ScaleCrop>
  <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Elaine Dai</cp:lastModifiedBy>
  <cp:revision>3</cp:revision>
  <dcterms:created xsi:type="dcterms:W3CDTF">2019-06-15T13:36:00Z</dcterms:created>
  <dcterms:modified xsi:type="dcterms:W3CDTF">2019-06-15T13:41:00Z</dcterms:modified>
</cp:coreProperties>
</file>