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97" w:rsidRPr="00954E32" w:rsidRDefault="00954E32" w:rsidP="00954E32">
      <w:pPr>
        <w:pStyle w:val="Title"/>
      </w:pPr>
      <w:r>
        <w:t>Screenshots of Figures 1, 3, 4</w:t>
      </w:r>
    </w:p>
    <w:p w:rsidR="00954E32" w:rsidRDefault="00002197" w:rsidP="00954E32">
      <w:r w:rsidRPr="00002197">
        <w:t>Below are screenshots of the dashboards for each figure. As noted in the instructions, you will l</w:t>
      </w:r>
      <w:r w:rsidR="00C86C5A">
        <w:t>ikely need to adjust font sizes</w:t>
      </w:r>
      <w:r w:rsidR="00EC42E4">
        <w:t xml:space="preserve"> to ensure all text displays correctly on your monitor.</w:t>
      </w:r>
    </w:p>
    <w:p w:rsidR="00BE67AD" w:rsidRDefault="00BE67AD" w:rsidP="00954E32">
      <w:r>
        <w:t xml:space="preserve">An example of how the screen affects this can be seen using Figure 4 below. </w:t>
      </w:r>
    </w:p>
    <w:p w:rsidR="00002197" w:rsidRPr="00954E32" w:rsidRDefault="00002197" w:rsidP="00954E32">
      <w:pPr>
        <w:pStyle w:val="Heading1"/>
        <w:rPr>
          <w:sz w:val="20"/>
          <w:szCs w:val="20"/>
        </w:rPr>
      </w:pPr>
      <w:r>
        <w:t>Figure 1</w:t>
      </w:r>
    </w:p>
    <w:p w:rsidR="00954E32" w:rsidRDefault="00002197" w:rsidP="00954E32">
      <w:pPr>
        <w:pStyle w:val="Heading1"/>
      </w:pPr>
      <w:r w:rsidRPr="00002197">
        <w:rPr>
          <w:rFonts w:ascii="Source Sans Pro Light" w:hAnsi="Source Sans Pro Light"/>
          <w:noProof/>
        </w:rPr>
        <w:drawing>
          <wp:inline distT="0" distB="0" distL="0" distR="0" wp14:anchorId="413906AE" wp14:editId="5ED055C4">
            <wp:extent cx="5454650" cy="3208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196" cy="32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97" w:rsidRPr="00954E32" w:rsidRDefault="00002197" w:rsidP="00954E32">
      <w:pPr>
        <w:pStyle w:val="Heading1"/>
      </w:pPr>
      <w:r>
        <w:t>Figure 3</w:t>
      </w:r>
    </w:p>
    <w:p w:rsidR="00002197" w:rsidRDefault="00002197" w:rsidP="00002197">
      <w:r>
        <w:rPr>
          <w:noProof/>
        </w:rPr>
        <w:drawing>
          <wp:inline distT="0" distB="0" distL="0" distR="0" wp14:anchorId="43453868" wp14:editId="52F3C9F0">
            <wp:extent cx="5467350" cy="308473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373" cy="30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32" w:rsidRDefault="00954E32" w:rsidP="00002197"/>
    <w:p w:rsidR="00BE67AD" w:rsidRDefault="00954E32" w:rsidP="00954E32">
      <w:pPr>
        <w:pStyle w:val="Heading1"/>
      </w:pPr>
      <w:r>
        <w:lastRenderedPageBreak/>
        <w:t>Figure 4</w:t>
      </w:r>
    </w:p>
    <w:p w:rsidR="00BE67AD" w:rsidRPr="00BE67AD" w:rsidRDefault="00BE67AD" w:rsidP="00BE67AD">
      <w:r>
        <w:t xml:space="preserve">Note: all </w:t>
      </w:r>
      <w:r w:rsidRPr="00BE67AD">
        <w:rPr>
          <w:b/>
        </w:rPr>
        <w:t>font sizes were the same</w:t>
      </w:r>
      <w:r>
        <w:t xml:space="preserve"> in the Tableau workbook. I simply took a screenshot while the dashboard was in full-screen mode on my monitor and on my laptop</w:t>
      </w:r>
      <w:r>
        <w:t>.</w:t>
      </w:r>
      <w:r>
        <w:t xml:space="preserve"> </w:t>
      </w:r>
      <w:r>
        <w:t>The title, body text, axes, labels, and legends’ text all appear differently sized.</w:t>
      </w:r>
      <w:bookmarkStart w:id="0" w:name="_GoBack"/>
      <w:bookmarkEnd w:id="0"/>
      <w:r>
        <w:t xml:space="preserve"> </w:t>
      </w:r>
    </w:p>
    <w:p w:rsidR="00954E32" w:rsidRDefault="00BE67AD" w:rsidP="00BE67AD">
      <w:pPr>
        <w:pStyle w:val="Heading2"/>
      </w:pPr>
      <w:r>
        <w:t xml:space="preserve">From Monitor </w:t>
      </w:r>
    </w:p>
    <w:p w:rsidR="00954E32" w:rsidRDefault="00954E32" w:rsidP="00002197">
      <w:r>
        <w:rPr>
          <w:noProof/>
        </w:rPr>
        <w:drawing>
          <wp:inline distT="0" distB="0" distL="0" distR="0" wp14:anchorId="695432E2" wp14:editId="308E8D76">
            <wp:extent cx="547553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851" cy="315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AD" w:rsidRDefault="00BE67AD" w:rsidP="00BE67AD">
      <w:pPr>
        <w:pStyle w:val="Heading1"/>
      </w:pPr>
      <w:r>
        <w:t xml:space="preserve">Figure 4 </w:t>
      </w:r>
    </w:p>
    <w:p w:rsidR="00BE67AD" w:rsidRDefault="00BE67AD" w:rsidP="00BE67AD">
      <w:pPr>
        <w:pStyle w:val="Heading2"/>
      </w:pPr>
      <w:r>
        <w:t xml:space="preserve">From </w:t>
      </w:r>
      <w:r>
        <w:t>Laptop Screen</w:t>
      </w:r>
    </w:p>
    <w:p w:rsidR="00BE67AD" w:rsidRPr="00002197" w:rsidRDefault="00BE67AD" w:rsidP="00002197">
      <w:r>
        <w:rPr>
          <w:noProof/>
        </w:rPr>
        <w:drawing>
          <wp:inline distT="0" distB="0" distL="0" distR="0" wp14:anchorId="29928791" wp14:editId="43E7325B">
            <wp:extent cx="5441950" cy="2872704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941" cy="287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7AD" w:rsidRPr="00002197" w:rsidSect="00954E32">
      <w:pgSz w:w="12240" w:h="15840"/>
      <w:pgMar w:top="1008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97"/>
    <w:rsid w:val="00002197"/>
    <w:rsid w:val="000E41E6"/>
    <w:rsid w:val="004C7DBE"/>
    <w:rsid w:val="004E0BD4"/>
    <w:rsid w:val="00954E32"/>
    <w:rsid w:val="00BE67AD"/>
    <w:rsid w:val="00C86C5A"/>
    <w:rsid w:val="00EC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20EF"/>
  <w15:chartTrackingRefBased/>
  <w15:docId w15:val="{C1A427E3-8E75-473A-8937-D89FF1AF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6C5A"/>
    <w:rPr>
      <w:rFonts w:ascii="Palatino Linotype" w:hAnsi="Palatino Linotyp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E3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E3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E32"/>
    <w:rPr>
      <w:rFonts w:ascii="Palatino Linotype" w:eastAsiaTheme="majorEastAsia" w:hAnsi="Palatino Linotype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4E32"/>
    <w:rPr>
      <w:rFonts w:ascii="Palatino Linotype" w:eastAsiaTheme="majorEastAsia" w:hAnsi="Palatino Linotype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4</cp:revision>
  <dcterms:created xsi:type="dcterms:W3CDTF">2017-09-19T17:42:00Z</dcterms:created>
  <dcterms:modified xsi:type="dcterms:W3CDTF">2017-09-19T18:07:00Z</dcterms:modified>
</cp:coreProperties>
</file>