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  <w:t xml:space="preserve">Data Analytics Pipeline Homework 1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tornado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tornado</w:t>
      </w:r>
      <w:r w:rsidDel="00000000" w:rsidR="00000000" w:rsidRPr="00000000">
        <w:rPr>
          <w:rtl w:val="0"/>
        </w:rPr>
        <w:t xml:space="preserve">), and run the example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here</w:t>
        </w:r>
      </w:hyperlink>
      <w:r w:rsidDel="00000000" w:rsidR="00000000" w:rsidRPr="00000000">
        <w:rPr>
          <w:rtl w:val="0"/>
        </w:rPr>
        <w:t xml:space="preserve">. When you run the app, it will create a page which you can access in your browser. Do it, and submit a screenshot of the page. Make sure the url is visible in the screenshot!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RequestHandler</w:t>
      </w:r>
      <w:r w:rsidDel="00000000" w:rsidR="00000000" w:rsidRPr="00000000">
        <w:rPr>
          <w:rtl w:val="0"/>
        </w:rPr>
        <w:t xml:space="preserve"> to the application that will render a page with your name on it. Don’t do this by modifying the existing page! You must (a) write a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RequestHandler</w:t>
      </w:r>
      <w:r w:rsidDel="00000000" w:rsidR="00000000" w:rsidRPr="00000000">
        <w:rPr>
          <w:rtl w:val="0"/>
        </w:rPr>
        <w:t xml:space="preserve"> (copy and pasting the old one as a starting point is fine!), and (b) Add the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RequestHandler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with a new regex. Submit your new script, as well as a screenshot of the new page (include the URL in the screenshot!)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very minimal dash app with Flask using the first example in the tutorial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Take a screenshot of the example running in your browser, and be sure to include the URL! Add a scatter plot to the page, where you’re plotting the function y=x^2, and submit a second screenshot containing the new plot (this is partly an exercise in exploring documentation!).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Docker, and write a Dockerfile for the app in problem 1. Build and run the app, then 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ps </w:t>
      </w:r>
      <w:r w:rsidDel="00000000" w:rsidR="00000000" w:rsidRPr="00000000">
        <w:rPr>
          <w:rtl w:val="0"/>
        </w:rPr>
        <w:t xml:space="preserve">in a terminal. Submit the output.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Dockerfile</w:t>
        </w:r>
      </w:hyperlink>
      <w:r w:rsidDel="00000000" w:rsidR="00000000" w:rsidRPr="00000000">
        <w:rPr>
          <w:rtl w:val="0"/>
        </w:rPr>
        <w:t xml:space="preserve"> here is a good place to start! Check out the requirements file in the directory with it, which might be useful.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elleh/website/tree/master/minimal_site" TargetMode="External"/><Relationship Id="rId7" Type="http://schemas.openxmlformats.org/officeDocument/2006/relationships/hyperlink" Target="https://dash.plot.ly/getting-started" TargetMode="External"/><Relationship Id="rId8" Type="http://schemas.openxmlformats.org/officeDocument/2006/relationships/hyperlink" Target="https://github.com/akelleh/website/blob/master/event_logger/Docker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